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EFC7" w14:textId="05FEEEB4" w:rsidR="00F070ED" w:rsidRPr="00F070ED" w:rsidRDefault="008C1D96" w:rsidP="00F070ED">
      <w:pPr>
        <w:spacing w:line="360" w:lineRule="auto"/>
        <w:jc w:val="center"/>
        <w:rPr>
          <w:rFonts w:ascii="Arial" w:hAnsi="Arial" w:cs="Arial"/>
          <w:b/>
          <w:u w:val="single"/>
        </w:rPr>
      </w:pPr>
      <w:r>
        <w:rPr>
          <w:rFonts w:ascii="Arial" w:hAnsi="Arial" w:cs="Arial"/>
          <w:noProof/>
          <w:lang w:val="en-ZA"/>
        </w:rPr>
        <w:drawing>
          <wp:inline distT="0" distB="0" distL="0" distR="0" wp14:anchorId="423A1EB3" wp14:editId="7D822CD5">
            <wp:extent cx="4298315" cy="1146175"/>
            <wp:effectExtent l="0" t="0" r="6985" b="0"/>
            <wp:docPr id="1477915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1146175"/>
                    </a:xfrm>
                    <a:prstGeom prst="rect">
                      <a:avLst/>
                    </a:prstGeom>
                    <a:noFill/>
                  </pic:spPr>
                </pic:pic>
              </a:graphicData>
            </a:graphic>
          </wp:inline>
        </w:drawing>
      </w:r>
      <w:r w:rsidR="005B43E7" w:rsidRPr="005B43E7">
        <w:rPr>
          <w:rFonts w:ascii="Arial" w:hAnsi="Arial" w:cs="Arial"/>
          <w:lang w:val="en-ZA"/>
        </w:rPr>
        <w:t xml:space="preserve"> </w:t>
      </w:r>
    </w:p>
    <w:p w14:paraId="14626955" w14:textId="77777777" w:rsidR="00F070ED" w:rsidRPr="00F070ED" w:rsidRDefault="00F070ED" w:rsidP="00F070ED">
      <w:pPr>
        <w:spacing w:line="360" w:lineRule="auto"/>
        <w:jc w:val="center"/>
        <w:rPr>
          <w:rFonts w:ascii="Arial" w:hAnsi="Arial" w:cs="Arial"/>
          <w:b/>
          <w:u w:val="single"/>
        </w:rPr>
      </w:pPr>
    </w:p>
    <w:p w14:paraId="1E6F92A9" w14:textId="77777777" w:rsidR="00F070ED" w:rsidRDefault="00F070ED" w:rsidP="00F070ED">
      <w:pPr>
        <w:spacing w:line="360" w:lineRule="auto"/>
        <w:jc w:val="center"/>
        <w:rPr>
          <w:rFonts w:ascii="Arial" w:hAnsi="Arial" w:cs="Arial"/>
          <w:b/>
          <w:u w:val="single"/>
        </w:rPr>
      </w:pPr>
    </w:p>
    <w:p w14:paraId="0AC1C08F" w14:textId="77777777" w:rsidR="008C1D96" w:rsidRDefault="008C1D96" w:rsidP="00F070ED">
      <w:pPr>
        <w:spacing w:line="360" w:lineRule="auto"/>
        <w:jc w:val="center"/>
        <w:rPr>
          <w:rFonts w:ascii="Arial" w:hAnsi="Arial" w:cs="Arial"/>
          <w:b/>
          <w:u w:val="single"/>
        </w:rPr>
      </w:pPr>
    </w:p>
    <w:p w14:paraId="43E448CC" w14:textId="77777777" w:rsidR="008C1D96" w:rsidRDefault="008C1D96" w:rsidP="00F070ED">
      <w:pPr>
        <w:spacing w:line="360" w:lineRule="auto"/>
        <w:jc w:val="center"/>
        <w:rPr>
          <w:rFonts w:ascii="Arial" w:hAnsi="Arial" w:cs="Arial"/>
          <w:b/>
          <w:u w:val="single"/>
        </w:rPr>
      </w:pPr>
    </w:p>
    <w:p w14:paraId="79CAD3A1" w14:textId="77777777" w:rsidR="008C1D96" w:rsidRDefault="008C1D96" w:rsidP="00F070ED">
      <w:pPr>
        <w:spacing w:line="360" w:lineRule="auto"/>
        <w:jc w:val="center"/>
        <w:rPr>
          <w:rFonts w:ascii="Arial" w:hAnsi="Arial" w:cs="Arial"/>
          <w:b/>
          <w:u w:val="single"/>
        </w:rPr>
      </w:pPr>
    </w:p>
    <w:p w14:paraId="44878D30" w14:textId="77777777" w:rsidR="008C1D96" w:rsidRPr="00F070ED" w:rsidRDefault="008C1D96" w:rsidP="00F070ED">
      <w:pPr>
        <w:spacing w:line="360" w:lineRule="auto"/>
        <w:jc w:val="center"/>
        <w:rPr>
          <w:rFonts w:ascii="Arial" w:hAnsi="Arial" w:cs="Arial"/>
          <w:b/>
          <w:u w:val="single"/>
        </w:rPr>
      </w:pPr>
    </w:p>
    <w:p w14:paraId="395A1A63" w14:textId="77777777" w:rsidR="00F070ED" w:rsidRPr="00C15E1E" w:rsidRDefault="00F070ED" w:rsidP="00F070ED">
      <w:pPr>
        <w:spacing w:line="360" w:lineRule="auto"/>
        <w:jc w:val="center"/>
        <w:rPr>
          <w:rFonts w:ascii="Arial" w:eastAsia="Calibri" w:hAnsi="Arial" w:cs="Arial"/>
          <w:b/>
          <w:sz w:val="28"/>
          <w:szCs w:val="28"/>
          <w:lang w:val="en-ZA"/>
        </w:rPr>
      </w:pPr>
      <w:r w:rsidRPr="00C15E1E">
        <w:rPr>
          <w:rFonts w:ascii="Arial" w:eastAsia="Calibri" w:hAnsi="Arial" w:cs="Arial"/>
          <w:b/>
          <w:sz w:val="28"/>
          <w:szCs w:val="28"/>
          <w:lang w:val="en-ZA"/>
        </w:rPr>
        <w:t>TERMS OF REFERENCE</w:t>
      </w:r>
    </w:p>
    <w:p w14:paraId="50B31C42" w14:textId="77777777" w:rsidR="00F070ED" w:rsidRPr="00C15E1E" w:rsidRDefault="00F070ED" w:rsidP="00F070ED">
      <w:pPr>
        <w:spacing w:after="160" w:line="360" w:lineRule="auto"/>
        <w:jc w:val="center"/>
        <w:rPr>
          <w:rFonts w:ascii="Arial" w:eastAsia="Calibri" w:hAnsi="Arial" w:cs="Arial"/>
          <w:b/>
          <w:sz w:val="28"/>
          <w:szCs w:val="28"/>
          <w:lang w:val="en-ZA"/>
        </w:rPr>
      </w:pPr>
    </w:p>
    <w:p w14:paraId="024FF715" w14:textId="77777777" w:rsidR="00F070ED" w:rsidRPr="00C15E1E" w:rsidRDefault="00F070ED" w:rsidP="00F070ED">
      <w:pPr>
        <w:spacing w:after="160" w:line="360" w:lineRule="auto"/>
        <w:jc w:val="center"/>
        <w:rPr>
          <w:rFonts w:ascii="Arial" w:eastAsia="Calibri" w:hAnsi="Arial" w:cs="Arial"/>
          <w:b/>
          <w:sz w:val="28"/>
          <w:szCs w:val="28"/>
          <w:lang w:val="en-ZA"/>
        </w:rPr>
      </w:pPr>
      <w:r w:rsidRPr="00C15E1E">
        <w:rPr>
          <w:rFonts w:ascii="Arial" w:eastAsia="Calibri" w:hAnsi="Arial" w:cs="Arial"/>
          <w:b/>
          <w:sz w:val="28"/>
          <w:szCs w:val="28"/>
          <w:lang w:val="en-ZA"/>
        </w:rPr>
        <w:t xml:space="preserve">APPOINTMENT OF A PANEL OF EVENT SAFETY OFFICERS FOR THE DEPARTMENT OF SCIENCE AND INNOVATION EVENTS </w:t>
      </w:r>
    </w:p>
    <w:p w14:paraId="50C691B5" w14:textId="77777777" w:rsidR="00F070ED" w:rsidRPr="00C15E1E" w:rsidRDefault="00F070ED" w:rsidP="00F070ED">
      <w:pPr>
        <w:spacing w:after="160" w:line="360" w:lineRule="auto"/>
        <w:jc w:val="center"/>
        <w:rPr>
          <w:rFonts w:ascii="Arial" w:eastAsia="Calibri" w:hAnsi="Arial" w:cs="Arial"/>
          <w:b/>
          <w:sz w:val="28"/>
          <w:szCs w:val="28"/>
          <w:lang w:val="en-ZA"/>
        </w:rPr>
      </w:pPr>
      <w:r w:rsidRPr="00C15E1E">
        <w:rPr>
          <w:rFonts w:ascii="Arial" w:eastAsia="Calibri" w:hAnsi="Arial" w:cs="Arial"/>
          <w:b/>
          <w:sz w:val="28"/>
          <w:szCs w:val="28"/>
          <w:lang w:val="en-ZA"/>
        </w:rPr>
        <w:t xml:space="preserve">PERIOD: 3 YEARS </w:t>
      </w:r>
    </w:p>
    <w:p w14:paraId="6CD0A59E" w14:textId="77777777" w:rsidR="00F070ED" w:rsidRPr="00F070ED" w:rsidRDefault="00F070ED" w:rsidP="00F070ED">
      <w:pPr>
        <w:spacing w:line="360" w:lineRule="auto"/>
        <w:jc w:val="both"/>
        <w:rPr>
          <w:rFonts w:ascii="Arial" w:hAnsi="Arial" w:cs="Arial"/>
          <w:sz w:val="28"/>
          <w:szCs w:val="28"/>
        </w:rPr>
      </w:pPr>
    </w:p>
    <w:p w14:paraId="1B6E9F94" w14:textId="77777777" w:rsidR="00F070ED" w:rsidRPr="00F070ED" w:rsidRDefault="00F070ED" w:rsidP="00F070ED">
      <w:pPr>
        <w:spacing w:line="360" w:lineRule="auto"/>
        <w:jc w:val="both"/>
        <w:rPr>
          <w:rFonts w:ascii="Arial" w:hAnsi="Arial" w:cs="Arial"/>
          <w:sz w:val="28"/>
          <w:szCs w:val="28"/>
        </w:rPr>
      </w:pPr>
    </w:p>
    <w:p w14:paraId="7DECA9EF" w14:textId="77777777" w:rsidR="00F070ED" w:rsidRPr="00F070ED" w:rsidRDefault="00F070ED" w:rsidP="00F070ED">
      <w:pPr>
        <w:spacing w:line="360" w:lineRule="auto"/>
        <w:jc w:val="both"/>
        <w:rPr>
          <w:rFonts w:ascii="Arial" w:hAnsi="Arial" w:cs="Arial"/>
        </w:rPr>
      </w:pPr>
    </w:p>
    <w:p w14:paraId="7B40265D" w14:textId="77777777" w:rsidR="00F070ED" w:rsidRPr="00F070ED" w:rsidRDefault="00F070ED" w:rsidP="00F070ED">
      <w:pPr>
        <w:spacing w:line="360" w:lineRule="auto"/>
        <w:jc w:val="both"/>
        <w:rPr>
          <w:rFonts w:ascii="Arial" w:hAnsi="Arial" w:cs="Arial"/>
        </w:rPr>
      </w:pPr>
    </w:p>
    <w:p w14:paraId="670CB764" w14:textId="77777777" w:rsidR="00F070ED" w:rsidRPr="00F070ED" w:rsidRDefault="00F070ED" w:rsidP="00F070ED">
      <w:pPr>
        <w:spacing w:line="360" w:lineRule="auto"/>
        <w:jc w:val="both"/>
        <w:rPr>
          <w:rFonts w:ascii="Arial" w:hAnsi="Arial" w:cs="Arial"/>
        </w:rPr>
      </w:pPr>
    </w:p>
    <w:p w14:paraId="6DE47009" w14:textId="77777777" w:rsidR="00F070ED" w:rsidRPr="00F070ED" w:rsidRDefault="00F070ED" w:rsidP="00F070ED">
      <w:pPr>
        <w:spacing w:line="360" w:lineRule="auto"/>
        <w:jc w:val="both"/>
        <w:rPr>
          <w:rFonts w:ascii="Arial" w:hAnsi="Arial" w:cs="Arial"/>
          <w:lang w:val="en-ZA"/>
        </w:rPr>
      </w:pPr>
    </w:p>
    <w:p w14:paraId="6FAAFB02" w14:textId="77777777" w:rsidR="00F070ED" w:rsidRPr="00F070ED" w:rsidRDefault="00F070ED" w:rsidP="00F070ED">
      <w:pPr>
        <w:spacing w:line="360" w:lineRule="auto"/>
        <w:jc w:val="both"/>
        <w:rPr>
          <w:rFonts w:ascii="Arial" w:hAnsi="Arial" w:cs="Arial"/>
          <w:lang w:val="en-ZA"/>
        </w:rPr>
      </w:pPr>
    </w:p>
    <w:p w14:paraId="0D6C71BE" w14:textId="77777777" w:rsidR="00F070ED" w:rsidRDefault="00F070ED" w:rsidP="00F070ED">
      <w:pPr>
        <w:spacing w:line="360" w:lineRule="auto"/>
        <w:jc w:val="both"/>
        <w:rPr>
          <w:rFonts w:ascii="Arial" w:hAnsi="Arial" w:cs="Arial"/>
          <w:lang w:val="en-ZA"/>
        </w:rPr>
      </w:pPr>
    </w:p>
    <w:p w14:paraId="024589EA" w14:textId="77777777" w:rsidR="008C1D96" w:rsidRDefault="008C1D96" w:rsidP="00F070ED">
      <w:pPr>
        <w:spacing w:line="360" w:lineRule="auto"/>
        <w:jc w:val="both"/>
        <w:rPr>
          <w:rFonts w:ascii="Arial" w:hAnsi="Arial" w:cs="Arial"/>
          <w:lang w:val="en-ZA"/>
        </w:rPr>
      </w:pPr>
    </w:p>
    <w:p w14:paraId="3093AAC1" w14:textId="77777777" w:rsidR="00C15E1E" w:rsidRDefault="00C15E1E" w:rsidP="00F070ED">
      <w:pPr>
        <w:spacing w:line="360" w:lineRule="auto"/>
        <w:jc w:val="both"/>
        <w:rPr>
          <w:rFonts w:ascii="Arial" w:hAnsi="Arial" w:cs="Arial"/>
          <w:lang w:val="en-ZA"/>
        </w:rPr>
      </w:pPr>
    </w:p>
    <w:p w14:paraId="2784F60D" w14:textId="77777777" w:rsidR="00C15E1E" w:rsidRDefault="00C15E1E" w:rsidP="00F070ED">
      <w:pPr>
        <w:spacing w:line="360" w:lineRule="auto"/>
        <w:jc w:val="both"/>
        <w:rPr>
          <w:rFonts w:ascii="Arial" w:hAnsi="Arial" w:cs="Arial"/>
          <w:lang w:val="en-ZA"/>
        </w:rPr>
      </w:pPr>
    </w:p>
    <w:p w14:paraId="5BCDD37E" w14:textId="77777777" w:rsidR="00C15E1E" w:rsidRDefault="00C15E1E" w:rsidP="00F070ED">
      <w:pPr>
        <w:spacing w:line="360" w:lineRule="auto"/>
        <w:jc w:val="both"/>
        <w:rPr>
          <w:rFonts w:ascii="Arial" w:hAnsi="Arial" w:cs="Arial"/>
          <w:lang w:val="en-ZA"/>
        </w:rPr>
      </w:pPr>
    </w:p>
    <w:p w14:paraId="24F6AE5E" w14:textId="77777777" w:rsidR="00C15E1E" w:rsidRDefault="00C15E1E" w:rsidP="00F070ED">
      <w:pPr>
        <w:spacing w:line="360" w:lineRule="auto"/>
        <w:jc w:val="both"/>
        <w:rPr>
          <w:rFonts w:ascii="Arial" w:hAnsi="Arial" w:cs="Arial"/>
          <w:lang w:val="en-ZA"/>
        </w:rPr>
      </w:pPr>
    </w:p>
    <w:p w14:paraId="67077A76" w14:textId="77777777" w:rsidR="008C1D96" w:rsidRPr="00F070ED" w:rsidRDefault="008C1D96" w:rsidP="00F070ED">
      <w:pPr>
        <w:spacing w:line="360" w:lineRule="auto"/>
        <w:jc w:val="both"/>
        <w:rPr>
          <w:rFonts w:ascii="Arial" w:hAnsi="Arial" w:cs="Arial"/>
          <w:lang w:val="en-ZA"/>
        </w:rPr>
      </w:pPr>
    </w:p>
    <w:p w14:paraId="14543CCD" w14:textId="77777777" w:rsidR="00F070ED" w:rsidRPr="00F070ED" w:rsidRDefault="00F070ED" w:rsidP="00151E11">
      <w:pPr>
        <w:numPr>
          <w:ilvl w:val="0"/>
          <w:numId w:val="5"/>
        </w:numPr>
        <w:spacing w:before="100" w:beforeAutospacing="1" w:after="100" w:afterAutospacing="1" w:line="360" w:lineRule="auto"/>
        <w:ind w:hanging="720"/>
        <w:contextualSpacing/>
        <w:jc w:val="both"/>
        <w:rPr>
          <w:rFonts w:ascii="Arial" w:hAnsi="Arial" w:cs="Arial"/>
          <w:b/>
          <w:color w:val="000000"/>
        </w:rPr>
      </w:pPr>
      <w:r w:rsidRPr="00F070ED">
        <w:rPr>
          <w:rFonts w:ascii="Arial" w:hAnsi="Arial" w:cs="Arial"/>
          <w:b/>
          <w:color w:val="000000"/>
        </w:rPr>
        <w:lastRenderedPageBreak/>
        <w:t xml:space="preserve">BACKGROUND </w:t>
      </w:r>
    </w:p>
    <w:p w14:paraId="7EAD2F7A" w14:textId="77777777" w:rsidR="00F070ED" w:rsidRPr="00F070ED" w:rsidRDefault="00F070ED" w:rsidP="00F070ED">
      <w:pPr>
        <w:spacing w:before="100" w:beforeAutospacing="1" w:after="100" w:afterAutospacing="1"/>
        <w:ind w:left="780"/>
        <w:contextualSpacing/>
        <w:jc w:val="both"/>
        <w:rPr>
          <w:rFonts w:ascii="Arial" w:hAnsi="Arial" w:cs="Arial"/>
          <w:b/>
          <w:color w:val="000000"/>
        </w:rPr>
      </w:pPr>
    </w:p>
    <w:p w14:paraId="55036590" w14:textId="77777777" w:rsidR="00F070ED" w:rsidRPr="00F070ED" w:rsidRDefault="00F070ED" w:rsidP="00151E11">
      <w:pPr>
        <w:numPr>
          <w:ilvl w:val="1"/>
          <w:numId w:val="6"/>
        </w:numPr>
        <w:spacing w:line="360" w:lineRule="auto"/>
        <w:jc w:val="both"/>
        <w:rPr>
          <w:rFonts w:ascii="Arial" w:hAnsi="Arial" w:cs="Arial"/>
          <w:bCs/>
        </w:rPr>
      </w:pPr>
      <w:r w:rsidRPr="00F070ED">
        <w:rPr>
          <w:rFonts w:ascii="Arial" w:hAnsi="Arial" w:cs="Arial"/>
          <w:bCs/>
        </w:rPr>
        <w:t>The Department of Science and Innovation (DSI) is situated at the Council for Scientific and Industrial Research (CSIR) Campus in building 53 Meiring Naude Road, Brummeria. As a government department, the DSI must have and maintain platforms that will allow for engagements with all stakeholders, the science community, government, industry, and civil society at large, on matters related to science and technology within the country.</w:t>
      </w:r>
    </w:p>
    <w:p w14:paraId="7E5C2418" w14:textId="77777777" w:rsidR="00F070ED" w:rsidRPr="00F070ED" w:rsidRDefault="00F070ED" w:rsidP="00F070ED">
      <w:pPr>
        <w:spacing w:line="360" w:lineRule="auto"/>
        <w:ind w:left="720"/>
        <w:jc w:val="both"/>
        <w:rPr>
          <w:rFonts w:ascii="Arial" w:hAnsi="Arial" w:cs="Arial"/>
          <w:bCs/>
        </w:rPr>
      </w:pPr>
    </w:p>
    <w:p w14:paraId="2FE1A44E" w14:textId="06AC7C2E" w:rsidR="00F070ED" w:rsidRPr="00F070ED" w:rsidRDefault="00F070ED" w:rsidP="00151E11">
      <w:pPr>
        <w:numPr>
          <w:ilvl w:val="1"/>
          <w:numId w:val="6"/>
        </w:numPr>
        <w:spacing w:line="360" w:lineRule="auto"/>
        <w:jc w:val="both"/>
        <w:rPr>
          <w:rFonts w:ascii="Arial" w:hAnsi="Arial" w:cs="Arial"/>
          <w:bCs/>
        </w:rPr>
      </w:pPr>
      <w:r w:rsidRPr="00F070ED">
        <w:rPr>
          <w:rFonts w:ascii="Arial" w:hAnsi="Arial" w:cs="Arial"/>
          <w:bCs/>
        </w:rPr>
        <w:t>The DSI hosts several public participation programmes (</w:t>
      </w:r>
      <w:r w:rsidR="009B24E5" w:rsidRPr="00F070ED">
        <w:rPr>
          <w:rFonts w:ascii="Arial" w:hAnsi="Arial" w:cs="Arial"/>
          <w:bCs/>
        </w:rPr>
        <w:t>imbizo</w:t>
      </w:r>
      <w:r w:rsidRPr="00F070ED">
        <w:rPr>
          <w:rFonts w:ascii="Arial" w:hAnsi="Arial" w:cs="Arial"/>
          <w:bCs/>
        </w:rPr>
        <w:t xml:space="preserve">) as well as events such as the National Science Week (NSW) - an annual initiative of the DSI aiming to exhibit and communicate awareness in science. This is an annual celebration of the role and value of science and technology in people’s daily lives and brings about various stakeholders and/or role players conducting science-based activities.  </w:t>
      </w:r>
    </w:p>
    <w:p w14:paraId="7E691A46" w14:textId="77777777" w:rsidR="00F070ED" w:rsidRPr="00F070ED" w:rsidRDefault="00F070ED" w:rsidP="00F070ED">
      <w:pPr>
        <w:ind w:left="720"/>
        <w:rPr>
          <w:rFonts w:ascii="Arial" w:hAnsi="Arial" w:cs="Arial"/>
          <w:bCs/>
        </w:rPr>
      </w:pPr>
    </w:p>
    <w:p w14:paraId="2121FCBF" w14:textId="43919433" w:rsidR="00F070ED" w:rsidRPr="00F070ED" w:rsidRDefault="00F070ED" w:rsidP="00151E11">
      <w:pPr>
        <w:numPr>
          <w:ilvl w:val="1"/>
          <w:numId w:val="6"/>
        </w:numPr>
        <w:spacing w:line="360" w:lineRule="auto"/>
        <w:jc w:val="both"/>
        <w:rPr>
          <w:rFonts w:ascii="Arial" w:hAnsi="Arial" w:cs="Arial"/>
          <w:bCs/>
        </w:rPr>
      </w:pPr>
      <w:r w:rsidRPr="00F070ED">
        <w:rPr>
          <w:rFonts w:ascii="Arial" w:hAnsi="Arial" w:cs="Arial"/>
          <w:bCs/>
        </w:rPr>
        <w:t xml:space="preserve">Added to the above, the are other events such as the South African Women in Science Awards (SAWISA) which is </w:t>
      </w:r>
      <w:r w:rsidRPr="00F070ED">
        <w:rPr>
          <w:rFonts w:ascii="Arial" w:hAnsi="Arial" w:cs="Arial"/>
          <w:lang w:val="en"/>
        </w:rPr>
        <w:t>an annual countrywide celebration that recognizes and rewards excellence by women scientists and researchers, and profiles them as role models for younger women. The</w:t>
      </w:r>
      <w:r w:rsidRPr="00F070ED">
        <w:rPr>
          <w:rFonts w:ascii="Arial" w:hAnsi="Arial" w:cs="Arial"/>
          <w:b/>
          <w:bCs/>
          <w:lang w:val="en"/>
        </w:rPr>
        <w:t xml:space="preserve"> </w:t>
      </w:r>
      <w:r w:rsidRPr="00F070ED">
        <w:rPr>
          <w:rFonts w:ascii="Arial" w:hAnsi="Arial" w:cs="Arial"/>
          <w:bCs/>
        </w:rPr>
        <w:t xml:space="preserve">Science </w:t>
      </w:r>
      <w:r w:rsidR="005B03DB" w:rsidRPr="00F070ED">
        <w:rPr>
          <w:rFonts w:ascii="Arial" w:hAnsi="Arial" w:cs="Arial"/>
          <w:bCs/>
        </w:rPr>
        <w:t>Forum,</w:t>
      </w:r>
      <w:r w:rsidRPr="00F070ED">
        <w:rPr>
          <w:rFonts w:ascii="Arial" w:hAnsi="Arial" w:cs="Arial"/>
          <w:bCs/>
        </w:rPr>
        <w:t xml:space="preserve"> which aims to ignite a vibrant discussion on the role of science in society, between all stakeholders, the scientific community, government, </w:t>
      </w:r>
      <w:r w:rsidR="005B03DB" w:rsidRPr="00F070ED">
        <w:rPr>
          <w:rFonts w:ascii="Arial" w:hAnsi="Arial" w:cs="Arial"/>
          <w:bCs/>
        </w:rPr>
        <w:t>industry,</w:t>
      </w:r>
      <w:r w:rsidRPr="00F070ED">
        <w:rPr>
          <w:rFonts w:ascii="Arial" w:hAnsi="Arial" w:cs="Arial"/>
          <w:bCs/>
        </w:rPr>
        <w:t xml:space="preserve"> and civil society at large, is also one of the events that </w:t>
      </w:r>
      <w:r w:rsidR="005B03DB" w:rsidRPr="00F070ED">
        <w:rPr>
          <w:rFonts w:ascii="Arial" w:hAnsi="Arial" w:cs="Arial"/>
          <w:bCs/>
        </w:rPr>
        <w:t>is held</w:t>
      </w:r>
      <w:r w:rsidRPr="00F070ED">
        <w:rPr>
          <w:rFonts w:ascii="Arial" w:hAnsi="Arial" w:cs="Arial"/>
          <w:bCs/>
        </w:rPr>
        <w:t xml:space="preserve"> on an annual basis.</w:t>
      </w:r>
    </w:p>
    <w:p w14:paraId="2FE9F50B" w14:textId="77777777" w:rsidR="00F070ED" w:rsidRPr="00F070ED" w:rsidRDefault="00F070ED" w:rsidP="00F070ED">
      <w:pPr>
        <w:ind w:left="720"/>
        <w:rPr>
          <w:rFonts w:ascii="Arial" w:hAnsi="Arial" w:cs="Arial"/>
          <w:bCs/>
        </w:rPr>
      </w:pPr>
    </w:p>
    <w:p w14:paraId="79927FC5" w14:textId="6FD7A18F" w:rsidR="005B03DB" w:rsidRDefault="00F070ED" w:rsidP="005B03DB">
      <w:pPr>
        <w:numPr>
          <w:ilvl w:val="1"/>
          <w:numId w:val="6"/>
        </w:numPr>
        <w:spacing w:line="360" w:lineRule="auto"/>
        <w:jc w:val="both"/>
        <w:rPr>
          <w:rFonts w:ascii="Arial" w:hAnsi="Arial" w:cs="Arial"/>
          <w:bCs/>
        </w:rPr>
      </w:pPr>
      <w:r w:rsidRPr="00F070ED">
        <w:rPr>
          <w:rFonts w:ascii="Arial" w:hAnsi="Arial" w:cs="Arial"/>
          <w:bCs/>
        </w:rPr>
        <w:t xml:space="preserve">Events hosted by the DSI – some which are ad hoc in nature- are held in various provinces – urban and rural areas to ensure increased engagement with stakeholders, the science community, government, </w:t>
      </w:r>
      <w:r w:rsidR="005B03DB" w:rsidRPr="00F070ED">
        <w:rPr>
          <w:rFonts w:ascii="Arial" w:hAnsi="Arial" w:cs="Arial"/>
          <w:bCs/>
        </w:rPr>
        <w:t>industry,</w:t>
      </w:r>
      <w:r w:rsidRPr="00F070ED">
        <w:rPr>
          <w:rFonts w:ascii="Arial" w:hAnsi="Arial" w:cs="Arial"/>
          <w:bCs/>
        </w:rPr>
        <w:t xml:space="preserve"> and </w:t>
      </w:r>
      <w:r w:rsidR="005B03DB" w:rsidRPr="00F070ED">
        <w:rPr>
          <w:rFonts w:ascii="Arial" w:hAnsi="Arial" w:cs="Arial"/>
          <w:bCs/>
        </w:rPr>
        <w:t>civil</w:t>
      </w:r>
      <w:r w:rsidRPr="00F070ED">
        <w:rPr>
          <w:rFonts w:ascii="Arial" w:hAnsi="Arial" w:cs="Arial"/>
          <w:bCs/>
        </w:rPr>
        <w:t xml:space="preserve"> society at large.  The DSI ensures close working relations with the political office, provincial and local government in the planning of events hosted by the DSI.</w:t>
      </w:r>
    </w:p>
    <w:p w14:paraId="043CA27B" w14:textId="77777777" w:rsidR="005B03DB" w:rsidRDefault="005B03DB" w:rsidP="005B03DB">
      <w:pPr>
        <w:pStyle w:val="ListParagraph"/>
        <w:rPr>
          <w:rFonts w:ascii="Arial" w:hAnsi="Arial" w:cs="Arial"/>
          <w:bCs/>
        </w:rPr>
      </w:pPr>
    </w:p>
    <w:p w14:paraId="583EF9EF" w14:textId="194EA812" w:rsidR="00F070ED" w:rsidRPr="005B03DB" w:rsidRDefault="00F070ED" w:rsidP="005B03DB">
      <w:pPr>
        <w:numPr>
          <w:ilvl w:val="1"/>
          <w:numId w:val="6"/>
        </w:numPr>
        <w:spacing w:line="360" w:lineRule="auto"/>
        <w:jc w:val="both"/>
        <w:rPr>
          <w:rFonts w:ascii="Arial" w:hAnsi="Arial" w:cs="Arial"/>
          <w:bCs/>
        </w:rPr>
      </w:pPr>
      <w:r w:rsidRPr="005B03DB">
        <w:rPr>
          <w:rFonts w:ascii="Arial" w:hAnsi="Arial" w:cs="Arial"/>
          <w:bCs/>
        </w:rPr>
        <w:t xml:space="preserve">In hosting these events, the DSI is required to comply with the Safety at Sport and Recreational Events Act 2 of 2010 (SASREA ACT 2 of 2010). </w:t>
      </w:r>
      <w:r w:rsidRPr="005B03DB">
        <w:rPr>
          <w:rFonts w:ascii="Arial" w:hAnsi="Arial" w:cs="Arial"/>
          <w:color w:val="000000"/>
          <w:lang w:val="en-ZA"/>
        </w:rPr>
        <w:t xml:space="preserve">The appointment of a panel of event safety officers for DSI planned events will assist the DSI in ensuring </w:t>
      </w:r>
      <w:r w:rsidRPr="005B03DB">
        <w:rPr>
          <w:rFonts w:ascii="Arial" w:hAnsi="Arial" w:cs="Arial"/>
          <w:color w:val="000000"/>
          <w:lang w:val="en-ZA"/>
        </w:rPr>
        <w:lastRenderedPageBreak/>
        <w:t xml:space="preserve">compliance with sections 4.4(a) and 4.9(a) &amp; 23 of the SASREA 2 of 2010 as well as the Occupational Health and Safety Act 85 of 1993. </w:t>
      </w:r>
      <w:r w:rsidRPr="005B03DB">
        <w:rPr>
          <w:rFonts w:ascii="Arial" w:hAnsi="Arial" w:cs="Arial"/>
          <w:bCs/>
        </w:rPr>
        <w:t xml:space="preserve"> </w:t>
      </w:r>
    </w:p>
    <w:p w14:paraId="0307315A" w14:textId="77777777" w:rsidR="00F070ED" w:rsidRPr="00F070ED" w:rsidRDefault="00F070ED" w:rsidP="00F070ED">
      <w:pPr>
        <w:spacing w:line="360" w:lineRule="auto"/>
        <w:jc w:val="both"/>
        <w:rPr>
          <w:rFonts w:ascii="Arial" w:hAnsi="Arial" w:cs="Arial"/>
          <w:bCs/>
        </w:rPr>
      </w:pPr>
    </w:p>
    <w:p w14:paraId="45FCEFE9" w14:textId="77777777" w:rsidR="00F070ED" w:rsidRPr="00F070ED" w:rsidRDefault="00F070ED" w:rsidP="00F070ED">
      <w:pPr>
        <w:spacing w:line="360" w:lineRule="auto"/>
        <w:ind w:left="720" w:hanging="720"/>
        <w:jc w:val="both"/>
        <w:rPr>
          <w:rFonts w:ascii="Arial" w:hAnsi="Arial" w:cs="Arial"/>
          <w:lang w:val="en-ZA"/>
        </w:rPr>
      </w:pPr>
      <w:r w:rsidRPr="00F070ED">
        <w:rPr>
          <w:rFonts w:ascii="Arial" w:hAnsi="Arial" w:cs="Arial"/>
          <w:lang w:val="en-ZA"/>
        </w:rPr>
        <w:t>2.</w:t>
      </w:r>
      <w:r w:rsidRPr="00F070ED">
        <w:rPr>
          <w:rFonts w:ascii="Arial" w:hAnsi="Arial" w:cs="Arial"/>
          <w:lang w:val="en-ZA"/>
        </w:rPr>
        <w:tab/>
      </w:r>
      <w:r w:rsidRPr="00F070ED">
        <w:rPr>
          <w:rFonts w:ascii="Arial" w:hAnsi="Arial" w:cs="Arial"/>
          <w:b/>
          <w:lang w:val="en-ZA"/>
        </w:rPr>
        <w:t>PROBLEM STATEMENT</w:t>
      </w:r>
    </w:p>
    <w:p w14:paraId="138C898D" w14:textId="77777777" w:rsidR="00F070ED" w:rsidRPr="00F070ED" w:rsidRDefault="00F070ED" w:rsidP="00F070ED">
      <w:pPr>
        <w:spacing w:line="360" w:lineRule="auto"/>
        <w:jc w:val="both"/>
        <w:rPr>
          <w:rFonts w:ascii="Arial" w:hAnsi="Arial" w:cs="Arial"/>
          <w:color w:val="FF0000"/>
          <w:lang w:val="en-ZA"/>
        </w:rPr>
      </w:pPr>
    </w:p>
    <w:p w14:paraId="1185B0C8" w14:textId="77777777" w:rsidR="00F070ED" w:rsidRPr="00F070ED" w:rsidRDefault="00F070ED" w:rsidP="00F070ED">
      <w:pPr>
        <w:spacing w:line="360" w:lineRule="auto"/>
        <w:ind w:left="720" w:hanging="720"/>
        <w:jc w:val="both"/>
        <w:rPr>
          <w:rFonts w:ascii="Arial" w:hAnsi="Arial" w:cs="Arial"/>
          <w:bCs/>
        </w:rPr>
      </w:pPr>
      <w:r w:rsidRPr="00F070ED">
        <w:rPr>
          <w:rFonts w:ascii="Arial" w:hAnsi="Arial" w:cs="Arial"/>
          <w:lang w:val="en-ZA"/>
        </w:rPr>
        <w:t>2.1</w:t>
      </w:r>
      <w:r w:rsidRPr="00F070ED">
        <w:rPr>
          <w:rFonts w:ascii="Arial" w:hAnsi="Arial" w:cs="Arial"/>
          <w:color w:val="FF0000"/>
          <w:lang w:val="en-ZA"/>
        </w:rPr>
        <w:tab/>
      </w:r>
      <w:r w:rsidRPr="00F070ED">
        <w:rPr>
          <w:rFonts w:ascii="Arial" w:hAnsi="Arial" w:cs="Arial"/>
        </w:rPr>
        <w:t xml:space="preserve">The DSI works closely with the political office in the planning of events hosted by the DSI. Most of these events are attended by various stakeholders from </w:t>
      </w:r>
      <w:r w:rsidRPr="00F070ED">
        <w:rPr>
          <w:rFonts w:ascii="Arial" w:hAnsi="Arial" w:cs="Arial"/>
          <w:bCs/>
        </w:rPr>
        <w:t>the scientific community, government, industry, and civil society at large.</w:t>
      </w:r>
    </w:p>
    <w:p w14:paraId="50DB91DE" w14:textId="77777777" w:rsidR="00F070ED" w:rsidRPr="00F070ED" w:rsidRDefault="00F070ED" w:rsidP="00F070ED">
      <w:pPr>
        <w:spacing w:line="360" w:lineRule="auto"/>
        <w:ind w:left="720" w:hanging="720"/>
        <w:jc w:val="both"/>
        <w:rPr>
          <w:rFonts w:ascii="Arial" w:hAnsi="Arial" w:cs="Arial"/>
          <w:bCs/>
        </w:rPr>
      </w:pPr>
      <w:r w:rsidRPr="00F070ED">
        <w:rPr>
          <w:rFonts w:ascii="Arial" w:hAnsi="Arial" w:cs="Arial"/>
          <w:bCs/>
        </w:rPr>
        <w:t xml:space="preserve"> </w:t>
      </w:r>
    </w:p>
    <w:p w14:paraId="6F34A395" w14:textId="77777777" w:rsidR="000C6E4B" w:rsidRDefault="00F070ED" w:rsidP="00F070ED">
      <w:pPr>
        <w:spacing w:line="360" w:lineRule="auto"/>
        <w:ind w:left="720" w:hanging="720"/>
        <w:jc w:val="both"/>
        <w:rPr>
          <w:rFonts w:ascii="Arial" w:hAnsi="Arial" w:cs="Arial"/>
          <w:bCs/>
        </w:rPr>
      </w:pPr>
      <w:r w:rsidRPr="00F070ED">
        <w:rPr>
          <w:rFonts w:ascii="Arial" w:hAnsi="Arial" w:cs="Arial"/>
          <w:bCs/>
        </w:rPr>
        <w:t>2.2</w:t>
      </w:r>
      <w:r w:rsidRPr="00F070ED">
        <w:rPr>
          <w:rFonts w:ascii="Arial" w:hAnsi="Arial" w:cs="Arial"/>
          <w:bCs/>
        </w:rPr>
        <w:tab/>
        <w:t xml:space="preserve">The DSI, in hosting these events, has a duty to ensure the safety and security of persons attending events.  With events being hosted in the various provinces with the Republic of South Africa, it has in most instances been a struggle for the DSI to get event safety officers in </w:t>
      </w:r>
      <w:r w:rsidR="005B03DB">
        <w:rPr>
          <w:rFonts w:ascii="Arial" w:hAnsi="Arial" w:cs="Arial"/>
          <w:bCs/>
        </w:rPr>
        <w:t xml:space="preserve">some of the </w:t>
      </w:r>
      <w:r w:rsidRPr="00F070ED">
        <w:rPr>
          <w:rFonts w:ascii="Arial" w:hAnsi="Arial" w:cs="Arial"/>
          <w:bCs/>
        </w:rPr>
        <w:t>provinces where the event</w:t>
      </w:r>
      <w:r w:rsidR="005B03DB">
        <w:rPr>
          <w:rFonts w:ascii="Arial" w:hAnsi="Arial" w:cs="Arial"/>
          <w:bCs/>
        </w:rPr>
        <w:t>s are</w:t>
      </w:r>
      <w:r w:rsidRPr="00F070ED">
        <w:rPr>
          <w:rFonts w:ascii="Arial" w:hAnsi="Arial" w:cs="Arial"/>
          <w:bCs/>
        </w:rPr>
        <w:t xml:space="preserve"> held. </w:t>
      </w:r>
    </w:p>
    <w:p w14:paraId="010BFCFD" w14:textId="77777777" w:rsidR="000C6E4B" w:rsidRDefault="000C6E4B" w:rsidP="000C6E4B">
      <w:pPr>
        <w:spacing w:line="360" w:lineRule="auto"/>
        <w:ind w:left="720" w:hanging="720"/>
        <w:jc w:val="both"/>
        <w:rPr>
          <w:rFonts w:ascii="Arial" w:hAnsi="Arial" w:cs="Arial"/>
          <w:bCs/>
        </w:rPr>
      </w:pPr>
    </w:p>
    <w:p w14:paraId="7BFE3439" w14:textId="196A04C4" w:rsidR="00C15E1E" w:rsidRDefault="000C6E4B" w:rsidP="00C15E1E">
      <w:pPr>
        <w:spacing w:line="360" w:lineRule="auto"/>
        <w:ind w:left="720" w:hanging="720"/>
        <w:jc w:val="both"/>
        <w:rPr>
          <w:rFonts w:ascii="Arial" w:hAnsi="Arial" w:cs="Arial"/>
          <w:bCs/>
        </w:rPr>
      </w:pPr>
      <w:r>
        <w:rPr>
          <w:rFonts w:ascii="Arial" w:hAnsi="Arial" w:cs="Arial"/>
          <w:bCs/>
        </w:rPr>
        <w:t>2.3</w:t>
      </w:r>
      <w:r>
        <w:rPr>
          <w:rFonts w:ascii="Arial" w:hAnsi="Arial" w:cs="Arial"/>
          <w:bCs/>
        </w:rPr>
        <w:tab/>
      </w:r>
      <w:r w:rsidR="00C15E1E" w:rsidRPr="00C15E1E">
        <w:rPr>
          <w:rFonts w:ascii="Arial" w:hAnsi="Arial" w:cs="Arial"/>
          <w:bCs/>
        </w:rPr>
        <w:t xml:space="preserve">The </w:t>
      </w:r>
      <w:r w:rsidR="00C15E1E">
        <w:rPr>
          <w:rFonts w:ascii="Arial" w:hAnsi="Arial" w:cs="Arial"/>
          <w:bCs/>
        </w:rPr>
        <w:t xml:space="preserve">DSI regards the Safety Officer as one of the most critical and important stakeholders in ensuring safe and secure events and wishes to have a panel of safety officers in place to allow the DSI to speed up appointment processes and ensure that the safety officer is the </w:t>
      </w:r>
      <w:r w:rsidR="00C15E1E" w:rsidRPr="00C15E1E">
        <w:rPr>
          <w:rFonts w:ascii="Arial" w:hAnsi="Arial" w:cs="Arial"/>
          <w:bCs/>
        </w:rPr>
        <w:t>first appointment</w:t>
      </w:r>
      <w:r w:rsidR="00C15E1E">
        <w:rPr>
          <w:rFonts w:ascii="Arial" w:hAnsi="Arial" w:cs="Arial"/>
          <w:bCs/>
        </w:rPr>
        <w:t xml:space="preserve"> that will be considered when planning to host events with more than 1000 patrons.</w:t>
      </w:r>
    </w:p>
    <w:p w14:paraId="731D69B4" w14:textId="77777777" w:rsidR="009B24E5" w:rsidRDefault="009B24E5" w:rsidP="009B24E5">
      <w:pPr>
        <w:spacing w:line="360" w:lineRule="auto"/>
        <w:jc w:val="both"/>
        <w:rPr>
          <w:rFonts w:ascii="Arial" w:hAnsi="Arial" w:cs="Arial"/>
          <w:bCs/>
        </w:rPr>
      </w:pPr>
    </w:p>
    <w:p w14:paraId="19E49655" w14:textId="24FF46C7" w:rsidR="00C15E1E" w:rsidRPr="00C15E1E" w:rsidRDefault="00C15E1E" w:rsidP="00C15E1E">
      <w:pPr>
        <w:spacing w:line="360" w:lineRule="auto"/>
        <w:ind w:left="720" w:hanging="720"/>
        <w:jc w:val="both"/>
        <w:rPr>
          <w:rFonts w:ascii="Arial" w:hAnsi="Arial" w:cs="Arial"/>
          <w:bCs/>
        </w:rPr>
      </w:pPr>
      <w:r>
        <w:rPr>
          <w:rFonts w:ascii="Arial" w:hAnsi="Arial" w:cs="Arial"/>
          <w:bCs/>
        </w:rPr>
        <w:t>2.4</w:t>
      </w:r>
      <w:r>
        <w:rPr>
          <w:rFonts w:ascii="Arial" w:hAnsi="Arial" w:cs="Arial"/>
          <w:bCs/>
        </w:rPr>
        <w:tab/>
        <w:t xml:space="preserve">Since the DSI </w:t>
      </w:r>
      <w:r w:rsidR="009B24E5">
        <w:rPr>
          <w:rFonts w:ascii="Arial" w:hAnsi="Arial" w:cs="Arial"/>
          <w:bCs/>
        </w:rPr>
        <w:t xml:space="preserve">does not have </w:t>
      </w:r>
      <w:r w:rsidR="00FB2AD9">
        <w:rPr>
          <w:rFonts w:ascii="Arial" w:hAnsi="Arial" w:cs="Arial"/>
          <w:bCs/>
        </w:rPr>
        <w:t xml:space="preserve">personnel to </w:t>
      </w:r>
      <w:r>
        <w:rPr>
          <w:rFonts w:ascii="Arial" w:hAnsi="Arial" w:cs="Arial"/>
          <w:bCs/>
        </w:rPr>
        <w:t>discharg</w:t>
      </w:r>
      <w:r w:rsidR="00FB2AD9">
        <w:rPr>
          <w:rFonts w:ascii="Arial" w:hAnsi="Arial" w:cs="Arial"/>
          <w:bCs/>
        </w:rPr>
        <w:t>e</w:t>
      </w:r>
      <w:r>
        <w:rPr>
          <w:rFonts w:ascii="Arial" w:hAnsi="Arial" w:cs="Arial"/>
          <w:bCs/>
        </w:rPr>
        <w:t xml:space="preserve"> the services required herein, t</w:t>
      </w:r>
      <w:r w:rsidRPr="00C15E1E">
        <w:rPr>
          <w:rFonts w:ascii="Arial" w:hAnsi="Arial" w:cs="Arial"/>
          <w:bCs/>
        </w:rPr>
        <w:t xml:space="preserve">he </w:t>
      </w:r>
      <w:r>
        <w:rPr>
          <w:rFonts w:ascii="Arial" w:hAnsi="Arial" w:cs="Arial"/>
          <w:bCs/>
        </w:rPr>
        <w:t xml:space="preserve">appointed </w:t>
      </w:r>
      <w:r w:rsidRPr="00C15E1E">
        <w:rPr>
          <w:rFonts w:ascii="Arial" w:hAnsi="Arial" w:cs="Arial"/>
          <w:bCs/>
        </w:rPr>
        <w:t>Safety Officer</w:t>
      </w:r>
      <w:r>
        <w:rPr>
          <w:rFonts w:ascii="Arial" w:hAnsi="Arial" w:cs="Arial"/>
          <w:bCs/>
        </w:rPr>
        <w:t xml:space="preserve"> will therefore be </w:t>
      </w:r>
      <w:r w:rsidRPr="00C15E1E">
        <w:rPr>
          <w:rFonts w:ascii="Arial" w:hAnsi="Arial" w:cs="Arial"/>
          <w:bCs/>
        </w:rPr>
        <w:t>able</w:t>
      </w:r>
      <w:r>
        <w:rPr>
          <w:rFonts w:ascii="Arial" w:hAnsi="Arial" w:cs="Arial"/>
          <w:bCs/>
        </w:rPr>
        <w:t xml:space="preserve"> to assist the DSI in planning events and in ensuring that other stakeholders involved comply with all the safety measures required for incident free events. </w:t>
      </w:r>
    </w:p>
    <w:p w14:paraId="1836928D" w14:textId="77777777" w:rsidR="00F070ED" w:rsidRPr="00F070ED" w:rsidRDefault="00F070ED" w:rsidP="00F070ED">
      <w:pPr>
        <w:spacing w:line="360" w:lineRule="auto"/>
        <w:jc w:val="both"/>
        <w:rPr>
          <w:rFonts w:ascii="Arial" w:hAnsi="Arial" w:cs="Arial"/>
          <w:lang w:val="en-ZA"/>
        </w:rPr>
      </w:pPr>
    </w:p>
    <w:p w14:paraId="00A0EC7D" w14:textId="77777777" w:rsidR="00F070ED" w:rsidRPr="00F070ED" w:rsidRDefault="00F070ED" w:rsidP="00151E11">
      <w:pPr>
        <w:numPr>
          <w:ilvl w:val="0"/>
          <w:numId w:val="4"/>
        </w:numPr>
        <w:spacing w:line="360" w:lineRule="auto"/>
        <w:ind w:hanging="720"/>
        <w:jc w:val="both"/>
        <w:rPr>
          <w:rFonts w:ascii="Arial" w:hAnsi="Arial" w:cs="Arial"/>
          <w:b/>
          <w:lang w:val="en-ZA"/>
        </w:rPr>
      </w:pPr>
      <w:r w:rsidRPr="00F070ED">
        <w:rPr>
          <w:rFonts w:ascii="Arial" w:hAnsi="Arial" w:cs="Arial"/>
          <w:b/>
          <w:lang w:val="en-ZA"/>
        </w:rPr>
        <w:t>PURPOSE AND OBJECTIVE</w:t>
      </w:r>
    </w:p>
    <w:p w14:paraId="389D32E7" w14:textId="77777777" w:rsidR="00F070ED" w:rsidRPr="00F070ED" w:rsidRDefault="00F070ED" w:rsidP="00F070ED">
      <w:pPr>
        <w:spacing w:line="360" w:lineRule="auto"/>
        <w:ind w:left="720"/>
        <w:jc w:val="both"/>
        <w:rPr>
          <w:rFonts w:ascii="Arial" w:hAnsi="Arial" w:cs="Arial"/>
          <w:lang w:val="en-ZA"/>
        </w:rPr>
      </w:pPr>
    </w:p>
    <w:p w14:paraId="01B6AA4E" w14:textId="77777777" w:rsidR="00F070ED" w:rsidRPr="00F070ED" w:rsidRDefault="00F070ED" w:rsidP="00151E11">
      <w:pPr>
        <w:numPr>
          <w:ilvl w:val="1"/>
          <w:numId w:val="4"/>
        </w:numPr>
        <w:spacing w:line="360" w:lineRule="auto"/>
        <w:ind w:hanging="720"/>
        <w:jc w:val="both"/>
        <w:rPr>
          <w:rFonts w:ascii="Arial" w:eastAsiaTheme="minorHAnsi" w:hAnsi="Arial" w:cs="Arial"/>
          <w:lang w:eastAsia="en-GB"/>
        </w:rPr>
      </w:pPr>
      <w:r w:rsidRPr="00F070ED">
        <w:rPr>
          <w:rFonts w:ascii="Arial" w:eastAsiaTheme="minorHAnsi" w:hAnsi="Arial" w:cs="Arial"/>
          <w:lang w:eastAsia="en-GB"/>
        </w:rPr>
        <w:t>The purpose and objective of the Terms of Reference is to appoint a panel of suitably qualified service providers – from the various provinces within the borders of South Africa - with the requisite expertise, capacity, and competence to provide events event safety officer services at events hosted by the DSI.</w:t>
      </w:r>
    </w:p>
    <w:p w14:paraId="57B01DDE" w14:textId="77777777" w:rsidR="00F070ED" w:rsidRPr="00F070ED" w:rsidRDefault="00F070ED" w:rsidP="00F070ED">
      <w:pPr>
        <w:spacing w:line="360" w:lineRule="auto"/>
        <w:ind w:left="720"/>
        <w:jc w:val="both"/>
        <w:rPr>
          <w:rFonts w:ascii="Arial" w:eastAsiaTheme="minorHAnsi" w:hAnsi="Arial" w:cs="Arial"/>
          <w:lang w:eastAsia="en-GB"/>
        </w:rPr>
      </w:pPr>
    </w:p>
    <w:p w14:paraId="1A76BBF3" w14:textId="77777777" w:rsidR="00F070ED" w:rsidRDefault="00F070ED" w:rsidP="00151E11">
      <w:pPr>
        <w:numPr>
          <w:ilvl w:val="1"/>
          <w:numId w:val="4"/>
        </w:numPr>
        <w:spacing w:line="360" w:lineRule="auto"/>
        <w:ind w:hanging="720"/>
        <w:jc w:val="both"/>
        <w:rPr>
          <w:rFonts w:ascii="Arial" w:eastAsiaTheme="minorHAnsi" w:hAnsi="Arial" w:cs="Arial"/>
          <w:lang w:eastAsia="en-GB"/>
        </w:rPr>
      </w:pPr>
      <w:r w:rsidRPr="00F070ED">
        <w:rPr>
          <w:rFonts w:ascii="Arial" w:eastAsiaTheme="minorHAnsi" w:hAnsi="Arial" w:cs="Arial"/>
          <w:lang w:eastAsia="en-GB"/>
        </w:rPr>
        <w:t>The DSI must plan for safe and secure events thus avoiding incidents that may cause reputational damage to the DSI and the government at large.</w:t>
      </w:r>
    </w:p>
    <w:p w14:paraId="04052FDE" w14:textId="77777777" w:rsidR="005B03DB" w:rsidRPr="00F070ED" w:rsidRDefault="005B03DB" w:rsidP="00AF7EEA">
      <w:pPr>
        <w:spacing w:line="360" w:lineRule="auto"/>
        <w:jc w:val="both"/>
        <w:rPr>
          <w:rFonts w:ascii="Arial" w:eastAsiaTheme="minorHAnsi" w:hAnsi="Arial" w:cs="Arial"/>
          <w:lang w:eastAsia="en-GB"/>
        </w:rPr>
      </w:pPr>
    </w:p>
    <w:p w14:paraId="58150BC7" w14:textId="5DDF52C6" w:rsidR="00F070ED" w:rsidRPr="00F070ED" w:rsidRDefault="00F070ED" w:rsidP="00151E11">
      <w:pPr>
        <w:numPr>
          <w:ilvl w:val="0"/>
          <w:numId w:val="4"/>
        </w:numPr>
        <w:spacing w:line="360" w:lineRule="auto"/>
        <w:ind w:hanging="720"/>
        <w:jc w:val="both"/>
        <w:rPr>
          <w:rFonts w:ascii="Arial" w:hAnsi="Arial" w:cs="Arial"/>
          <w:b/>
          <w:lang w:val="en-ZA"/>
        </w:rPr>
      </w:pPr>
      <w:r w:rsidRPr="00F070ED">
        <w:rPr>
          <w:rFonts w:ascii="Arial" w:hAnsi="Arial" w:cs="Arial"/>
          <w:b/>
          <w:lang w:val="en-ZA"/>
        </w:rPr>
        <w:t>SCOPE OF THE PROJECT</w:t>
      </w:r>
    </w:p>
    <w:p w14:paraId="3A71BB78" w14:textId="77777777" w:rsidR="00F070ED" w:rsidRPr="00C274D8" w:rsidRDefault="00F070ED" w:rsidP="00F070ED">
      <w:pPr>
        <w:spacing w:line="360" w:lineRule="auto"/>
        <w:ind w:left="720"/>
        <w:jc w:val="both"/>
        <w:rPr>
          <w:rFonts w:ascii="Arial" w:hAnsi="Arial" w:cs="Arial"/>
          <w:lang w:val="en-GB"/>
        </w:rPr>
      </w:pPr>
    </w:p>
    <w:p w14:paraId="3831ACD5" w14:textId="545A968E" w:rsidR="00F070ED" w:rsidRPr="00C274D8" w:rsidRDefault="00F070ED" w:rsidP="00151E11">
      <w:pPr>
        <w:numPr>
          <w:ilvl w:val="1"/>
          <w:numId w:val="4"/>
        </w:numPr>
        <w:spacing w:line="360" w:lineRule="auto"/>
        <w:ind w:hanging="720"/>
        <w:contextualSpacing/>
        <w:jc w:val="both"/>
        <w:rPr>
          <w:rFonts w:ascii="Arial" w:eastAsiaTheme="minorHAnsi" w:hAnsi="Arial" w:cs="Arial"/>
          <w:lang w:eastAsia="en-GB"/>
        </w:rPr>
      </w:pPr>
      <w:r w:rsidRPr="00C274D8">
        <w:rPr>
          <w:rFonts w:ascii="Arial" w:hAnsi="Arial" w:cs="Arial"/>
          <w:lang w:val="en-GB"/>
        </w:rPr>
        <w:t xml:space="preserve">The </w:t>
      </w:r>
      <w:r w:rsidR="00975E36" w:rsidRPr="00C274D8">
        <w:rPr>
          <w:rFonts w:ascii="Arial" w:hAnsi="Arial" w:cs="Arial"/>
          <w:lang w:val="en-GB"/>
        </w:rPr>
        <w:t xml:space="preserve">appointed event </w:t>
      </w:r>
      <w:r w:rsidRPr="00C274D8">
        <w:rPr>
          <w:rFonts w:ascii="Arial" w:hAnsi="Arial" w:cs="Arial"/>
          <w:lang w:val="en-GB"/>
        </w:rPr>
        <w:t>safety officer shall be expected, but not limited t</w:t>
      </w:r>
      <w:r w:rsidR="000C6E4B" w:rsidRPr="00C274D8">
        <w:rPr>
          <w:rFonts w:ascii="Arial" w:hAnsi="Arial" w:cs="Arial"/>
          <w:lang w:val="en-GB"/>
        </w:rPr>
        <w:t>o)</w:t>
      </w:r>
    </w:p>
    <w:p w14:paraId="64C030BB"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lang w:val="en-GB"/>
        </w:rPr>
        <w:t xml:space="preserve"> </w:t>
      </w:r>
      <w:r w:rsidRPr="00C274D8">
        <w:rPr>
          <w:rFonts w:ascii="Arial" w:hAnsi="Arial" w:cs="Arial"/>
        </w:rPr>
        <w:t>Attend DSI events planning meetings held within the borders of the RSA.</w:t>
      </w:r>
      <w:r w:rsidRPr="00C274D8">
        <w:rPr>
          <w:rFonts w:ascii="Arial" w:hAnsi="Arial" w:cs="Arial"/>
          <w:lang w:val="en-GB"/>
        </w:rPr>
        <w:t xml:space="preserve"> </w:t>
      </w:r>
    </w:p>
    <w:p w14:paraId="3C1A6F78"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Participate in planning meetings (before, during and after) to identify any health and safety concerns inherent in the operations daily workplan.</w:t>
      </w:r>
    </w:p>
    <w:p w14:paraId="5D3319E5"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Conduct a risk assessment to consider the degree of dangers likely to be encountered or the accumulation of hazards or risks at the venue where the event will be held and implement measures to guard against risks identified.</w:t>
      </w:r>
    </w:p>
    <w:p w14:paraId="6B2A64AA" w14:textId="3FF47223" w:rsidR="0004213E" w:rsidRPr="00C274D8" w:rsidRDefault="0004213E"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Be able to assist the DSI in obtaining a public liability insurance for DSI planned events – where requested to do so.</w:t>
      </w:r>
    </w:p>
    <w:p w14:paraId="0C755517"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eastAsiaTheme="minorHAnsi" w:hAnsi="Arial" w:cs="Arial"/>
          <w:lang w:eastAsia="en-GB"/>
        </w:rPr>
        <w:t>Monitor the build-up and break-down activities carried out at the event – eg exhibitions, stages, etc) and ensure that workers are working in a safe manner</w:t>
      </w:r>
    </w:p>
    <w:p w14:paraId="0C4E003E"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eastAsiaTheme="minorHAnsi" w:hAnsi="Arial" w:cs="Arial"/>
          <w:lang w:eastAsia="en-GB"/>
        </w:rPr>
        <w:t>Inspect contractors’ safety files.</w:t>
      </w:r>
    </w:p>
    <w:p w14:paraId="276BF66F" w14:textId="6F06409F"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eastAsiaTheme="minorHAnsi" w:hAnsi="Arial" w:cs="Arial"/>
          <w:lang w:eastAsia="en-GB"/>
        </w:rPr>
        <w:t>Ensur</w:t>
      </w:r>
      <w:r w:rsidR="00BC1F61" w:rsidRPr="00C274D8">
        <w:rPr>
          <w:rFonts w:ascii="Arial" w:eastAsiaTheme="minorHAnsi" w:hAnsi="Arial" w:cs="Arial"/>
          <w:lang w:eastAsia="en-GB"/>
        </w:rPr>
        <w:t>e that</w:t>
      </w:r>
      <w:r w:rsidRPr="00C274D8">
        <w:rPr>
          <w:rFonts w:ascii="Arial" w:eastAsiaTheme="minorHAnsi" w:hAnsi="Arial" w:cs="Arial"/>
          <w:lang w:eastAsia="en-GB"/>
        </w:rPr>
        <w:t xml:space="preserve"> the medics personnel and ambulance / ambulances are visible.</w:t>
      </w:r>
    </w:p>
    <w:p w14:paraId="73D9C4BB"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eastAsiaTheme="minorHAnsi" w:hAnsi="Arial" w:cs="Arial"/>
          <w:lang w:eastAsia="en-GB"/>
        </w:rPr>
        <w:t>Co-ordinating the various supplier’s construction activities on site</w:t>
      </w:r>
    </w:p>
    <w:p w14:paraId="045D33EC"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Monitor and review safety procedures, check whether procedures are being followed by appointed contractors, service providers and or suppliers, and advise the Event Organizer of any actions needed to rectify the situation.</w:t>
      </w:r>
    </w:p>
    <w:p w14:paraId="069D8D20"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Ensure that service providers rendering services at the DSI planned events are wearing and using the appropriate PPE correctly.</w:t>
      </w:r>
    </w:p>
    <w:p w14:paraId="487FA04A" w14:textId="443C6346" w:rsidR="00F070ED" w:rsidRPr="00C274D8" w:rsidRDefault="00F070ED" w:rsidP="00F070ED">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 xml:space="preserve">Compile and submit / present a safety file to the Authorized Member and / or events planning committees.  </w:t>
      </w:r>
      <w:r w:rsidR="000C6E4B" w:rsidRPr="00C274D8">
        <w:rPr>
          <w:rFonts w:ascii="Arial" w:hAnsi="Arial" w:cs="Arial"/>
          <w:b/>
          <w:bCs/>
        </w:rPr>
        <w:t>Annexure A</w:t>
      </w:r>
      <w:r w:rsidR="000C6E4B" w:rsidRPr="00C274D8">
        <w:rPr>
          <w:rFonts w:ascii="Arial" w:hAnsi="Arial" w:cs="Arial"/>
        </w:rPr>
        <w:t xml:space="preserve"> attached hereto, provides a list of documents and certificates that must be in the safety file.  It will be the responsibility of the appointed safety to obtain all documents and certificates required for the safety file. </w:t>
      </w:r>
    </w:p>
    <w:p w14:paraId="633512D1"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Form part of the Venue Operations Centre (VOC) where such is established.</w:t>
      </w:r>
    </w:p>
    <w:p w14:paraId="061FD743" w14:textId="0BFCDE9D"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lastRenderedPageBreak/>
        <w:t>Conduct safety briefings before the commencement of the event / sessions (emergency evacuation).  This means that the event safety officer must understand the venue’s emergency response plan which he/she must obtain from the relevant event safety officer at the venue where the event is held.  In the case of public participation programmes (</w:t>
      </w:r>
      <w:r w:rsidR="00FB2AD9" w:rsidRPr="00C274D8">
        <w:rPr>
          <w:rFonts w:ascii="Arial" w:hAnsi="Arial" w:cs="Arial"/>
        </w:rPr>
        <w:t>imbizo</w:t>
      </w:r>
      <w:r w:rsidRPr="00C274D8">
        <w:rPr>
          <w:rFonts w:ascii="Arial" w:hAnsi="Arial" w:cs="Arial"/>
        </w:rPr>
        <w:t xml:space="preserve">) held in open grounds (urban and rural areas), the event safety officer shall be expected to develop an emergency evacuation plan and brief attendees accordingly.   </w:t>
      </w:r>
    </w:p>
    <w:p w14:paraId="0E91D812"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 xml:space="preserve">Evacuate persons attending the event where there is an emergency that requires evacuation. </w:t>
      </w:r>
    </w:p>
    <w:p w14:paraId="0C1ADCE5"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Ensure compliance with OHS requirements on all planned activities of the event, including access for disabled persons and emergency services.</w:t>
      </w:r>
    </w:p>
    <w:p w14:paraId="7D98F310"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Check and test temporary handrails, balustrades, stairs and the like for areas that are more than 1 meter above the surface beneath, the location, designation and operation of passageways, exits and fire suppression equipment.</w:t>
      </w:r>
    </w:p>
    <w:p w14:paraId="6FB19DA7"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Work closely and successfully with all emergency safety teams arranged on site (Marshals, DSI and/or Private Security, SAPS, Disaster Management, Fire &amp; Emergency Medical Services).</w:t>
      </w:r>
    </w:p>
    <w:p w14:paraId="0BF9FECA" w14:textId="77777777"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Perform any other services relevant for the health and safety of persons attending DSI events within the borders of the RSA.</w:t>
      </w:r>
    </w:p>
    <w:p w14:paraId="10B04D3F" w14:textId="1424C9F4" w:rsidR="00F070ED" w:rsidRPr="00C274D8" w:rsidRDefault="00F070ED" w:rsidP="00151E11">
      <w:pPr>
        <w:numPr>
          <w:ilvl w:val="2"/>
          <w:numId w:val="4"/>
        </w:numPr>
        <w:spacing w:line="360" w:lineRule="auto"/>
        <w:contextualSpacing/>
        <w:jc w:val="both"/>
        <w:rPr>
          <w:rFonts w:ascii="Arial" w:eastAsiaTheme="minorHAnsi" w:hAnsi="Arial" w:cs="Arial"/>
          <w:lang w:eastAsia="en-GB"/>
        </w:rPr>
      </w:pPr>
      <w:r w:rsidRPr="00C274D8">
        <w:rPr>
          <w:rFonts w:ascii="Arial" w:hAnsi="Arial" w:cs="Arial"/>
        </w:rPr>
        <w:t xml:space="preserve">The event safety officer must always be easily identifiable by wearing a high visibility jacket with a title of “Event safety officer” – </w:t>
      </w:r>
      <w:r w:rsidRPr="00C274D8">
        <w:rPr>
          <w:rFonts w:ascii="Arial" w:hAnsi="Arial" w:cs="Arial"/>
          <w:b/>
        </w:rPr>
        <w:t xml:space="preserve">see Annexure </w:t>
      </w:r>
      <w:r w:rsidR="00FB2AD9" w:rsidRPr="00C274D8">
        <w:rPr>
          <w:rFonts w:ascii="Arial" w:hAnsi="Arial" w:cs="Arial"/>
          <w:b/>
        </w:rPr>
        <w:t>B</w:t>
      </w:r>
      <w:r w:rsidRPr="00C274D8">
        <w:rPr>
          <w:rFonts w:ascii="Arial" w:hAnsi="Arial" w:cs="Arial"/>
          <w:b/>
        </w:rPr>
        <w:t xml:space="preserve"> below</w:t>
      </w:r>
      <w:r w:rsidRPr="00C274D8">
        <w:rPr>
          <w:rFonts w:ascii="Arial" w:hAnsi="Arial" w:cs="Arial"/>
        </w:rPr>
        <w:t xml:space="preserve">. The jacket may also have the name of the service provider’s company. </w:t>
      </w:r>
    </w:p>
    <w:p w14:paraId="7591BE9D" w14:textId="77777777" w:rsidR="00F070ED" w:rsidRPr="00F070ED" w:rsidRDefault="00F070ED" w:rsidP="00F070ED">
      <w:pPr>
        <w:spacing w:line="360" w:lineRule="auto"/>
        <w:jc w:val="both"/>
        <w:rPr>
          <w:rFonts w:ascii="Arial" w:hAnsi="Arial" w:cs="Arial"/>
          <w:lang w:val="en-GB"/>
        </w:rPr>
      </w:pPr>
    </w:p>
    <w:p w14:paraId="734A7CD3" w14:textId="77777777" w:rsidR="00F070ED" w:rsidRPr="00F070ED" w:rsidRDefault="00F070ED" w:rsidP="00F070ED">
      <w:pPr>
        <w:spacing w:line="360" w:lineRule="auto"/>
        <w:jc w:val="both"/>
        <w:rPr>
          <w:rFonts w:ascii="Arial" w:hAnsi="Arial" w:cs="Arial"/>
          <w:b/>
          <w:bCs/>
          <w:color w:val="FF0000"/>
          <w:lang w:val="en-ZA"/>
        </w:rPr>
      </w:pPr>
      <w:bookmarkStart w:id="0" w:name="_Toc422752291"/>
      <w:r w:rsidRPr="00F070ED">
        <w:rPr>
          <w:rFonts w:ascii="Arial" w:hAnsi="Arial" w:cs="Arial"/>
          <w:b/>
          <w:bCs/>
          <w:kern w:val="32"/>
          <w:lang w:val="en-GB" w:eastAsia="en-GB"/>
        </w:rPr>
        <w:t>4.2.</w:t>
      </w:r>
      <w:r w:rsidRPr="00F070ED">
        <w:rPr>
          <w:rFonts w:ascii="Arial" w:hAnsi="Arial" w:cs="Arial"/>
          <w:b/>
          <w:bCs/>
          <w:kern w:val="32"/>
          <w:lang w:val="en-GB" w:eastAsia="en-GB"/>
        </w:rPr>
        <w:tab/>
        <w:t>Deliverables</w:t>
      </w:r>
      <w:bookmarkEnd w:id="0"/>
      <w:r w:rsidRPr="00F070ED">
        <w:rPr>
          <w:rFonts w:ascii="Arial" w:hAnsi="Arial" w:cs="Arial"/>
          <w:b/>
          <w:bCs/>
          <w:kern w:val="32"/>
          <w:lang w:val="en-GB" w:eastAsia="en-GB"/>
        </w:rPr>
        <w:t xml:space="preserve"> and payment schedules </w:t>
      </w:r>
    </w:p>
    <w:p w14:paraId="0BA3AB28" w14:textId="77777777" w:rsidR="00F070ED" w:rsidRPr="00F070ED" w:rsidRDefault="00F070ED" w:rsidP="00F070ED">
      <w:pPr>
        <w:spacing w:line="360" w:lineRule="auto"/>
        <w:jc w:val="both"/>
        <w:rPr>
          <w:rFonts w:ascii="Arial" w:hAnsi="Arial" w:cs="Arial"/>
          <w:b/>
          <w:bCs/>
          <w:color w:val="FF0000"/>
          <w:lang w:val="en-ZA"/>
        </w:rPr>
      </w:pPr>
    </w:p>
    <w:p w14:paraId="20E9E4CA" w14:textId="77777777" w:rsidR="00F070ED" w:rsidRPr="00F070ED" w:rsidRDefault="00F070ED" w:rsidP="00F070ED">
      <w:pPr>
        <w:spacing w:line="360" w:lineRule="auto"/>
        <w:ind w:left="720" w:hanging="720"/>
        <w:jc w:val="both"/>
        <w:rPr>
          <w:rFonts w:ascii="Arial" w:hAnsi="Arial" w:cs="Arial"/>
          <w:b/>
          <w:bCs/>
          <w:color w:val="FF0000"/>
          <w:lang w:val="en-ZA"/>
        </w:rPr>
      </w:pPr>
      <w:r w:rsidRPr="00F070ED">
        <w:rPr>
          <w:rFonts w:ascii="Arial" w:hAnsi="Arial" w:cs="Arial"/>
          <w:lang w:val="en-ZA"/>
        </w:rPr>
        <w:t>4.2.1</w:t>
      </w:r>
      <w:r w:rsidRPr="00F070ED">
        <w:rPr>
          <w:rFonts w:ascii="Arial" w:hAnsi="Arial" w:cs="Arial"/>
          <w:b/>
          <w:bCs/>
          <w:color w:val="FF0000"/>
          <w:lang w:val="en-ZA"/>
        </w:rPr>
        <w:tab/>
      </w:r>
      <w:r w:rsidRPr="00F070ED">
        <w:rPr>
          <w:rFonts w:ascii="Arial" w:hAnsi="Arial" w:cs="Arial"/>
        </w:rPr>
        <w:t>The service providers appointed as a panel of event safety officers for the services required herein, shall be expected to:</w:t>
      </w:r>
    </w:p>
    <w:p w14:paraId="7FD35493" w14:textId="4241C8F2" w:rsidR="00F070ED" w:rsidRPr="00F070ED" w:rsidRDefault="00F070ED" w:rsidP="001A76A9">
      <w:pPr>
        <w:spacing w:line="360" w:lineRule="auto"/>
        <w:ind w:left="1170" w:hanging="450"/>
        <w:jc w:val="both"/>
        <w:rPr>
          <w:rFonts w:ascii="Arial" w:hAnsi="Arial" w:cs="Arial"/>
        </w:rPr>
      </w:pPr>
      <w:r w:rsidRPr="00F070ED">
        <w:rPr>
          <w:rFonts w:ascii="Arial" w:hAnsi="Arial" w:cs="Arial"/>
        </w:rPr>
        <w:t>(i)    assist the DSI in evaluating the DSI’s exposure to possible threats and risks that may harm and or endanger the health and lives of events attendees.</w:t>
      </w:r>
    </w:p>
    <w:p w14:paraId="6960962B" w14:textId="77777777" w:rsidR="00F070ED" w:rsidRPr="00F070ED" w:rsidRDefault="00F070ED" w:rsidP="00F070ED">
      <w:pPr>
        <w:spacing w:line="360" w:lineRule="auto"/>
        <w:ind w:left="1170" w:hanging="360"/>
        <w:jc w:val="both"/>
        <w:rPr>
          <w:rFonts w:ascii="Arial" w:hAnsi="Arial" w:cs="Arial"/>
        </w:rPr>
      </w:pPr>
      <w:r w:rsidRPr="00F070ED">
        <w:rPr>
          <w:rFonts w:ascii="Arial" w:hAnsi="Arial" w:cs="Arial"/>
        </w:rPr>
        <w:t xml:space="preserve">(ii)  assist in ensuring that the necessary safety measures are implemented and observed by events attendees.  </w:t>
      </w:r>
    </w:p>
    <w:p w14:paraId="396DD8BF" w14:textId="0AA4EAC6" w:rsidR="00F070ED" w:rsidRPr="00F070ED" w:rsidRDefault="00F070ED" w:rsidP="00F070ED">
      <w:pPr>
        <w:spacing w:line="360" w:lineRule="auto"/>
        <w:ind w:left="1170" w:hanging="450"/>
        <w:jc w:val="both"/>
        <w:rPr>
          <w:rFonts w:ascii="Arial" w:hAnsi="Arial" w:cs="Arial"/>
        </w:rPr>
      </w:pPr>
      <w:r w:rsidRPr="00F070ED">
        <w:rPr>
          <w:rFonts w:ascii="Arial" w:hAnsi="Arial" w:cs="Arial"/>
        </w:rPr>
        <w:lastRenderedPageBreak/>
        <w:t>(iii)  ensure that a safety plan</w:t>
      </w:r>
      <w:r w:rsidR="00AE1D34">
        <w:rPr>
          <w:rFonts w:ascii="Arial" w:hAnsi="Arial" w:cs="Arial"/>
        </w:rPr>
        <w:t xml:space="preserve"> is</w:t>
      </w:r>
      <w:r w:rsidRPr="00F070ED">
        <w:rPr>
          <w:rFonts w:ascii="Arial" w:hAnsi="Arial" w:cs="Arial"/>
        </w:rPr>
        <w:t xml:space="preserve"> in place for the events hosted by the DSI.</w:t>
      </w:r>
    </w:p>
    <w:p w14:paraId="4620EB28" w14:textId="3DD14480" w:rsidR="00F070ED" w:rsidRPr="00F070ED" w:rsidRDefault="00F070ED" w:rsidP="00F070ED">
      <w:pPr>
        <w:spacing w:line="360" w:lineRule="auto"/>
        <w:ind w:left="1170" w:hanging="450"/>
        <w:jc w:val="both"/>
        <w:rPr>
          <w:rFonts w:ascii="Arial" w:hAnsi="Arial" w:cs="Arial"/>
        </w:rPr>
      </w:pPr>
      <w:r w:rsidRPr="00F070ED">
        <w:rPr>
          <w:rFonts w:ascii="Arial" w:hAnsi="Arial" w:cs="Arial"/>
        </w:rPr>
        <w:t>(iv)</w:t>
      </w:r>
      <w:r w:rsidRPr="00F070ED">
        <w:rPr>
          <w:rFonts w:ascii="Arial" w:hAnsi="Arial" w:cs="Arial"/>
        </w:rPr>
        <w:tab/>
        <w:t xml:space="preserve">ensure that a safety file is in place, presented to the security cluster and a copy is handed over to the event </w:t>
      </w:r>
      <w:r w:rsidR="00FB2AD9" w:rsidRPr="00F070ED">
        <w:rPr>
          <w:rFonts w:ascii="Arial" w:hAnsi="Arial" w:cs="Arial"/>
        </w:rPr>
        <w:t>organizer</w:t>
      </w:r>
      <w:r w:rsidRPr="00F070ED">
        <w:rPr>
          <w:rFonts w:ascii="Arial" w:hAnsi="Arial" w:cs="Arial"/>
        </w:rPr>
        <w:t xml:space="preserve"> at the end of the event.</w:t>
      </w:r>
    </w:p>
    <w:p w14:paraId="77EA3A37" w14:textId="77777777" w:rsidR="00F070ED" w:rsidRPr="00F070ED" w:rsidRDefault="00F070ED" w:rsidP="00F070ED">
      <w:pPr>
        <w:spacing w:line="360" w:lineRule="auto"/>
        <w:ind w:left="1170" w:hanging="450"/>
        <w:jc w:val="both"/>
        <w:rPr>
          <w:rFonts w:ascii="Arial" w:hAnsi="Arial" w:cs="Arial"/>
        </w:rPr>
      </w:pPr>
    </w:p>
    <w:p w14:paraId="6FC84444" w14:textId="77777777" w:rsidR="00F070ED" w:rsidRPr="00F070ED" w:rsidRDefault="00F070ED" w:rsidP="00F070ED">
      <w:pPr>
        <w:spacing w:line="360" w:lineRule="auto"/>
        <w:ind w:left="720" w:hanging="720"/>
        <w:jc w:val="both"/>
        <w:rPr>
          <w:rFonts w:ascii="Arial" w:hAnsi="Arial" w:cs="Arial"/>
        </w:rPr>
      </w:pPr>
      <w:r w:rsidRPr="00F070ED">
        <w:rPr>
          <w:rFonts w:ascii="Arial" w:hAnsi="Arial" w:cs="Arial"/>
        </w:rPr>
        <w:t>4.2.2</w:t>
      </w:r>
      <w:r w:rsidRPr="00F070ED">
        <w:rPr>
          <w:rFonts w:ascii="Arial" w:hAnsi="Arial" w:cs="Arial"/>
        </w:rPr>
        <w:tab/>
        <w:t>All payments shall be processed after services have been rendered and within 30 days from date invoice is received from the service provider.</w:t>
      </w:r>
    </w:p>
    <w:p w14:paraId="70EFE14E" w14:textId="77777777" w:rsidR="00F070ED" w:rsidRPr="00F070ED" w:rsidRDefault="00F070ED" w:rsidP="00F070ED">
      <w:pPr>
        <w:spacing w:line="360" w:lineRule="auto"/>
        <w:jc w:val="both"/>
        <w:rPr>
          <w:rFonts w:ascii="Arial" w:hAnsi="Arial" w:cs="Arial"/>
          <w:lang w:val="en-ZA"/>
        </w:rPr>
      </w:pPr>
    </w:p>
    <w:p w14:paraId="3DA3703C" w14:textId="77777777" w:rsidR="00F070ED" w:rsidRPr="00F070ED" w:rsidRDefault="00F070ED" w:rsidP="00F070ED">
      <w:pPr>
        <w:spacing w:line="360" w:lineRule="auto"/>
        <w:jc w:val="both"/>
        <w:rPr>
          <w:rFonts w:ascii="Arial" w:hAnsi="Arial" w:cs="Arial"/>
          <w:b/>
          <w:lang w:val="en-ZA"/>
        </w:rPr>
      </w:pPr>
      <w:r w:rsidRPr="00F070ED">
        <w:rPr>
          <w:rFonts w:ascii="Arial" w:hAnsi="Arial" w:cs="Arial"/>
          <w:b/>
        </w:rPr>
        <w:t>4.3</w:t>
      </w:r>
      <w:r w:rsidRPr="00F070ED">
        <w:rPr>
          <w:rFonts w:ascii="Arial" w:hAnsi="Arial" w:cs="Arial"/>
          <w:b/>
        </w:rPr>
        <w:tab/>
        <w:t>Project Plan and Resource Plan</w:t>
      </w:r>
    </w:p>
    <w:p w14:paraId="42159439" w14:textId="77777777" w:rsidR="00F070ED" w:rsidRPr="00F070ED" w:rsidRDefault="00F070ED" w:rsidP="00F070ED">
      <w:pPr>
        <w:spacing w:line="360" w:lineRule="auto"/>
        <w:ind w:left="720"/>
        <w:jc w:val="both"/>
        <w:rPr>
          <w:rFonts w:ascii="Arial" w:hAnsi="Arial" w:cs="Arial"/>
          <w:lang w:val="en-ZA"/>
        </w:rPr>
      </w:pPr>
    </w:p>
    <w:p w14:paraId="50E43429" w14:textId="30AD9958" w:rsidR="00F070ED" w:rsidRPr="00A40B10" w:rsidRDefault="00F070ED" w:rsidP="00A40B10">
      <w:pPr>
        <w:pStyle w:val="ListParagraph"/>
        <w:numPr>
          <w:ilvl w:val="2"/>
          <w:numId w:val="35"/>
        </w:numPr>
        <w:spacing w:line="360" w:lineRule="auto"/>
        <w:jc w:val="both"/>
        <w:rPr>
          <w:rFonts w:ascii="Arial" w:hAnsi="Arial" w:cs="Arial"/>
          <w:lang w:val="en-ZA"/>
        </w:rPr>
      </w:pPr>
      <w:r w:rsidRPr="00A40B10">
        <w:rPr>
          <w:rFonts w:ascii="Arial" w:hAnsi="Arial" w:cs="Arial"/>
          <w:lang w:val="en-ZA"/>
        </w:rPr>
        <w:t xml:space="preserve">No project plan is required for this service. </w:t>
      </w:r>
    </w:p>
    <w:p w14:paraId="366D4FE4" w14:textId="77777777" w:rsidR="00A40B10" w:rsidRPr="00A40B10" w:rsidRDefault="00A40B10" w:rsidP="00A40B10">
      <w:pPr>
        <w:spacing w:line="360" w:lineRule="auto"/>
        <w:jc w:val="both"/>
        <w:rPr>
          <w:rFonts w:ascii="Arial" w:hAnsi="Arial" w:cs="Arial"/>
          <w:color w:val="000000"/>
        </w:rPr>
      </w:pPr>
    </w:p>
    <w:p w14:paraId="1A9EBE6A" w14:textId="5EE7AE0C" w:rsidR="00A40B10" w:rsidRPr="006A21D2" w:rsidRDefault="00A40B10" w:rsidP="00A40B10">
      <w:pPr>
        <w:pStyle w:val="ListParagraph"/>
        <w:numPr>
          <w:ilvl w:val="0"/>
          <w:numId w:val="4"/>
        </w:numPr>
        <w:spacing w:line="360" w:lineRule="auto"/>
        <w:ind w:hanging="720"/>
        <w:contextualSpacing/>
        <w:jc w:val="both"/>
        <w:rPr>
          <w:rFonts w:ascii="Arial" w:hAnsi="Arial" w:cs="Arial"/>
          <w:b/>
          <w:lang w:val="en-ZA"/>
        </w:rPr>
      </w:pPr>
      <w:r w:rsidRPr="006A21D2">
        <w:rPr>
          <w:rFonts w:ascii="Arial" w:hAnsi="Arial" w:cs="Arial"/>
          <w:b/>
          <w:lang w:val="en-ZA"/>
        </w:rPr>
        <w:t>EVALUATION PROCESS</w:t>
      </w:r>
    </w:p>
    <w:p w14:paraId="56FBA127" w14:textId="77777777" w:rsidR="00A40B10" w:rsidRPr="006A21D2" w:rsidRDefault="00A40B10" w:rsidP="00A40B10">
      <w:pPr>
        <w:spacing w:line="360" w:lineRule="auto"/>
        <w:jc w:val="both"/>
        <w:rPr>
          <w:rFonts w:ascii="Arial" w:hAnsi="Arial" w:cs="Arial"/>
          <w:b/>
          <w:lang w:val="en-ZA"/>
        </w:rPr>
      </w:pPr>
    </w:p>
    <w:p w14:paraId="0E623B4C" w14:textId="77777777" w:rsidR="00A40B10" w:rsidRPr="006A21D2" w:rsidRDefault="00A40B10" w:rsidP="00A40B10">
      <w:pPr>
        <w:numPr>
          <w:ilvl w:val="1"/>
          <w:numId w:val="34"/>
        </w:numPr>
        <w:spacing w:line="360" w:lineRule="auto"/>
        <w:contextualSpacing/>
        <w:jc w:val="both"/>
        <w:rPr>
          <w:rFonts w:ascii="Arial" w:hAnsi="Arial" w:cs="Arial"/>
          <w:bCs/>
          <w:lang w:val="en-ZA"/>
        </w:rPr>
      </w:pPr>
      <w:r w:rsidRPr="006A21D2">
        <w:rPr>
          <w:rFonts w:ascii="Arial" w:hAnsi="Arial" w:cs="Arial"/>
          <w:bCs/>
          <w:lang w:val="en-ZA"/>
        </w:rPr>
        <w:t>The DSI will evaluate the proposals based on 4 phases as follows:</w:t>
      </w:r>
    </w:p>
    <w:p w14:paraId="69899C30" w14:textId="77777777" w:rsidR="00A40B10" w:rsidRPr="006A21D2" w:rsidRDefault="00A40B10" w:rsidP="00A40B10">
      <w:pPr>
        <w:spacing w:line="360" w:lineRule="auto"/>
        <w:jc w:val="both"/>
        <w:rPr>
          <w:rFonts w:ascii="Arial" w:hAnsi="Arial" w:cs="Arial"/>
          <w:bCs/>
          <w:lang w:val="en-ZA"/>
        </w:rPr>
      </w:pPr>
    </w:p>
    <w:tbl>
      <w:tblPr>
        <w:tblStyle w:val="TableGrid6"/>
        <w:tblW w:w="0" w:type="auto"/>
        <w:tblInd w:w="535" w:type="dxa"/>
        <w:tblLook w:val="04A0" w:firstRow="1" w:lastRow="0" w:firstColumn="1" w:lastColumn="0" w:noHBand="0" w:noVBand="1"/>
      </w:tblPr>
      <w:tblGrid>
        <w:gridCol w:w="2376"/>
        <w:gridCol w:w="2272"/>
        <w:gridCol w:w="2220"/>
        <w:gridCol w:w="2149"/>
      </w:tblGrid>
      <w:tr w:rsidR="006A21D2" w:rsidRPr="006A21D2" w14:paraId="36F058C6" w14:textId="77777777" w:rsidTr="00436AC4">
        <w:tc>
          <w:tcPr>
            <w:tcW w:w="2520" w:type="dxa"/>
          </w:tcPr>
          <w:p w14:paraId="5F39C583" w14:textId="77777777" w:rsidR="00A40B10" w:rsidRPr="006A21D2" w:rsidRDefault="00A40B10" w:rsidP="00A40B10">
            <w:pPr>
              <w:spacing w:line="360" w:lineRule="auto"/>
              <w:jc w:val="both"/>
              <w:rPr>
                <w:rFonts w:ascii="Arial" w:hAnsi="Arial" w:cs="Arial"/>
                <w:bCs/>
                <w:lang w:val="en-ZA"/>
              </w:rPr>
            </w:pPr>
            <w:r w:rsidRPr="006A21D2">
              <w:rPr>
                <w:rFonts w:ascii="Arial" w:hAnsi="Arial" w:cs="Arial"/>
                <w:bCs/>
                <w:lang w:val="en-ZA"/>
              </w:rPr>
              <w:t>Phase 1</w:t>
            </w:r>
          </w:p>
        </w:tc>
        <w:tc>
          <w:tcPr>
            <w:tcW w:w="2361" w:type="dxa"/>
          </w:tcPr>
          <w:p w14:paraId="465B17E5" w14:textId="77777777" w:rsidR="00A40B10" w:rsidRPr="006A21D2" w:rsidRDefault="00A40B10" w:rsidP="00A40B10">
            <w:pPr>
              <w:spacing w:line="360" w:lineRule="auto"/>
              <w:jc w:val="both"/>
              <w:rPr>
                <w:rFonts w:ascii="Arial" w:hAnsi="Arial" w:cs="Arial"/>
                <w:bCs/>
                <w:lang w:val="en-ZA"/>
              </w:rPr>
            </w:pPr>
            <w:r w:rsidRPr="006A21D2">
              <w:rPr>
                <w:rFonts w:ascii="Arial" w:hAnsi="Arial" w:cs="Arial"/>
                <w:bCs/>
                <w:lang w:val="en-ZA"/>
              </w:rPr>
              <w:t>Phase 2</w:t>
            </w:r>
          </w:p>
        </w:tc>
        <w:tc>
          <w:tcPr>
            <w:tcW w:w="2327" w:type="dxa"/>
          </w:tcPr>
          <w:p w14:paraId="2FB075D9" w14:textId="77777777" w:rsidR="00A40B10" w:rsidRPr="006A21D2" w:rsidRDefault="00A40B10" w:rsidP="00A40B10">
            <w:pPr>
              <w:spacing w:line="360" w:lineRule="auto"/>
              <w:jc w:val="both"/>
              <w:rPr>
                <w:rFonts w:ascii="Arial" w:hAnsi="Arial" w:cs="Arial"/>
                <w:bCs/>
                <w:lang w:val="en-ZA"/>
              </w:rPr>
            </w:pPr>
            <w:r w:rsidRPr="006A21D2">
              <w:rPr>
                <w:rFonts w:ascii="Arial" w:hAnsi="Arial" w:cs="Arial"/>
                <w:bCs/>
                <w:lang w:val="en-ZA"/>
              </w:rPr>
              <w:t>Phase 3</w:t>
            </w:r>
          </w:p>
        </w:tc>
        <w:tc>
          <w:tcPr>
            <w:tcW w:w="2327" w:type="dxa"/>
          </w:tcPr>
          <w:p w14:paraId="1FA5CE84" w14:textId="77777777" w:rsidR="00A40B10" w:rsidRPr="006A21D2" w:rsidRDefault="00A40B10" w:rsidP="00A40B10">
            <w:pPr>
              <w:spacing w:line="360" w:lineRule="auto"/>
              <w:jc w:val="both"/>
              <w:rPr>
                <w:rFonts w:ascii="Arial" w:hAnsi="Arial" w:cs="Arial"/>
                <w:bCs/>
                <w:lang w:val="en-ZA"/>
              </w:rPr>
            </w:pPr>
            <w:r w:rsidRPr="006A21D2">
              <w:rPr>
                <w:rFonts w:ascii="Arial" w:hAnsi="Arial" w:cs="Arial"/>
                <w:bCs/>
                <w:lang w:val="en-ZA"/>
              </w:rPr>
              <w:t>Phase 4</w:t>
            </w:r>
          </w:p>
        </w:tc>
      </w:tr>
      <w:tr w:rsidR="006A21D2" w:rsidRPr="006A21D2" w14:paraId="2934F10B" w14:textId="77777777" w:rsidTr="00436AC4">
        <w:tc>
          <w:tcPr>
            <w:tcW w:w="2520" w:type="dxa"/>
          </w:tcPr>
          <w:p w14:paraId="3D8A6DF6" w14:textId="77777777" w:rsidR="00A40B10" w:rsidRPr="006A21D2" w:rsidRDefault="00A40B10" w:rsidP="00A40B10">
            <w:pPr>
              <w:spacing w:line="360" w:lineRule="auto"/>
              <w:rPr>
                <w:rFonts w:ascii="Arial" w:hAnsi="Arial" w:cs="Arial"/>
                <w:bCs/>
                <w:lang w:val="en-ZA"/>
              </w:rPr>
            </w:pPr>
            <w:r w:rsidRPr="006A21D2">
              <w:rPr>
                <w:rFonts w:ascii="Arial" w:hAnsi="Arial" w:cs="Arial"/>
                <w:bCs/>
                <w:lang w:val="en-ZA"/>
              </w:rPr>
              <w:t xml:space="preserve">Compliance Screening  </w:t>
            </w:r>
          </w:p>
        </w:tc>
        <w:tc>
          <w:tcPr>
            <w:tcW w:w="2361" w:type="dxa"/>
          </w:tcPr>
          <w:p w14:paraId="02A93B88" w14:textId="07546BE6" w:rsidR="00A40B10" w:rsidRPr="006A21D2" w:rsidRDefault="00A40B10" w:rsidP="00A40B10">
            <w:pPr>
              <w:spacing w:line="360" w:lineRule="auto"/>
              <w:rPr>
                <w:rFonts w:ascii="Arial" w:hAnsi="Arial" w:cs="Arial"/>
                <w:bCs/>
                <w:lang w:val="en-ZA"/>
              </w:rPr>
            </w:pPr>
            <w:r w:rsidRPr="006A21D2">
              <w:rPr>
                <w:rFonts w:ascii="Arial" w:hAnsi="Arial" w:cs="Arial"/>
                <w:bCs/>
                <w:lang w:val="en-ZA"/>
              </w:rPr>
              <w:t>Mandatory</w:t>
            </w:r>
            <w:r w:rsidR="00E55C90" w:rsidRPr="006A21D2">
              <w:rPr>
                <w:rFonts w:ascii="Arial" w:hAnsi="Arial" w:cs="Arial"/>
                <w:bCs/>
                <w:lang w:val="en-ZA"/>
              </w:rPr>
              <w:t xml:space="preserve"> Administrative</w:t>
            </w:r>
          </w:p>
          <w:p w14:paraId="315D769F" w14:textId="77777777" w:rsidR="00A40B10" w:rsidRPr="006A21D2" w:rsidRDefault="00A40B10" w:rsidP="00A40B10">
            <w:pPr>
              <w:spacing w:line="360" w:lineRule="auto"/>
              <w:rPr>
                <w:rFonts w:ascii="Arial" w:hAnsi="Arial" w:cs="Arial"/>
                <w:bCs/>
                <w:lang w:val="en-ZA"/>
              </w:rPr>
            </w:pPr>
            <w:r w:rsidRPr="006A21D2">
              <w:rPr>
                <w:rFonts w:ascii="Arial" w:hAnsi="Arial" w:cs="Arial"/>
                <w:bCs/>
                <w:lang w:val="en-ZA"/>
              </w:rPr>
              <w:t>Requirements</w:t>
            </w:r>
          </w:p>
        </w:tc>
        <w:tc>
          <w:tcPr>
            <w:tcW w:w="2327" w:type="dxa"/>
          </w:tcPr>
          <w:p w14:paraId="699C7DAA" w14:textId="77777777" w:rsidR="00A40B10" w:rsidRPr="006A21D2" w:rsidRDefault="00A40B10" w:rsidP="00A40B10">
            <w:pPr>
              <w:spacing w:line="360" w:lineRule="auto"/>
              <w:rPr>
                <w:rFonts w:ascii="Arial" w:hAnsi="Arial" w:cs="Arial"/>
                <w:bCs/>
                <w:lang w:val="en-ZA"/>
              </w:rPr>
            </w:pPr>
            <w:r w:rsidRPr="006A21D2">
              <w:rPr>
                <w:rFonts w:ascii="Arial" w:hAnsi="Arial" w:cs="Arial"/>
                <w:bCs/>
                <w:lang w:val="en-ZA"/>
              </w:rPr>
              <w:t xml:space="preserve">Functionality Evaluation </w:t>
            </w:r>
          </w:p>
          <w:p w14:paraId="338DD3AD" w14:textId="77777777" w:rsidR="00A40B10" w:rsidRPr="006A21D2" w:rsidRDefault="00A40B10" w:rsidP="00A40B10">
            <w:pPr>
              <w:spacing w:line="360" w:lineRule="auto"/>
              <w:rPr>
                <w:rFonts w:ascii="Arial" w:hAnsi="Arial" w:cs="Arial"/>
                <w:bCs/>
                <w:lang w:val="en-ZA"/>
              </w:rPr>
            </w:pPr>
          </w:p>
        </w:tc>
        <w:tc>
          <w:tcPr>
            <w:tcW w:w="2327" w:type="dxa"/>
          </w:tcPr>
          <w:p w14:paraId="62FE636B" w14:textId="77777777" w:rsidR="00A40B10" w:rsidRPr="006A21D2" w:rsidRDefault="00A40B10" w:rsidP="00A40B10">
            <w:pPr>
              <w:spacing w:line="360" w:lineRule="auto"/>
              <w:rPr>
                <w:rFonts w:ascii="Arial" w:hAnsi="Arial" w:cs="Arial"/>
                <w:bCs/>
                <w:lang w:val="en-ZA"/>
              </w:rPr>
            </w:pPr>
            <w:r w:rsidRPr="006A21D2">
              <w:rPr>
                <w:rFonts w:ascii="Arial" w:hAnsi="Arial" w:cs="Arial"/>
                <w:bCs/>
                <w:lang w:val="en-ZA"/>
              </w:rPr>
              <w:t xml:space="preserve">Pricing and Specific Goals </w:t>
            </w:r>
          </w:p>
          <w:p w14:paraId="5438FC53" w14:textId="77777777" w:rsidR="00A40B10" w:rsidRPr="006A21D2" w:rsidRDefault="00A40B10" w:rsidP="00A40B10">
            <w:pPr>
              <w:spacing w:line="360" w:lineRule="auto"/>
              <w:rPr>
                <w:rFonts w:ascii="Arial" w:hAnsi="Arial" w:cs="Arial"/>
                <w:bCs/>
                <w:lang w:val="en-ZA"/>
              </w:rPr>
            </w:pPr>
          </w:p>
        </w:tc>
      </w:tr>
    </w:tbl>
    <w:p w14:paraId="6F0FF442" w14:textId="77777777" w:rsidR="00A40B10" w:rsidRPr="00E55C90" w:rsidRDefault="00A40B10" w:rsidP="00A40B10">
      <w:pPr>
        <w:spacing w:line="360" w:lineRule="auto"/>
        <w:jc w:val="both"/>
        <w:rPr>
          <w:rFonts w:ascii="Arial" w:hAnsi="Arial" w:cs="Arial"/>
          <w:bCs/>
          <w:lang w:val="en-ZA"/>
        </w:rPr>
      </w:pPr>
    </w:p>
    <w:p w14:paraId="14445470" w14:textId="77777777" w:rsidR="00441330" w:rsidRPr="00E55C90" w:rsidRDefault="00A40B10" w:rsidP="00441330">
      <w:pPr>
        <w:numPr>
          <w:ilvl w:val="2"/>
          <w:numId w:val="34"/>
        </w:numPr>
        <w:spacing w:line="360" w:lineRule="auto"/>
        <w:contextualSpacing/>
        <w:jc w:val="both"/>
        <w:rPr>
          <w:rFonts w:ascii="Arial" w:hAnsi="Arial" w:cs="Arial"/>
          <w:b/>
          <w:lang w:val="en-ZA"/>
        </w:rPr>
      </w:pPr>
      <w:r w:rsidRPr="00E55C90">
        <w:rPr>
          <w:rFonts w:ascii="Arial" w:hAnsi="Arial" w:cs="Arial"/>
          <w:b/>
          <w:lang w:val="en-ZA"/>
        </w:rPr>
        <w:t>Phase 1: Compliance Screening</w:t>
      </w:r>
    </w:p>
    <w:p w14:paraId="5754C732" w14:textId="77777777" w:rsidR="00441330" w:rsidRPr="00E55C90" w:rsidRDefault="008323E9" w:rsidP="00441330">
      <w:pPr>
        <w:numPr>
          <w:ilvl w:val="3"/>
          <w:numId w:val="34"/>
        </w:numPr>
        <w:spacing w:line="360" w:lineRule="auto"/>
        <w:contextualSpacing/>
        <w:jc w:val="both"/>
        <w:rPr>
          <w:rFonts w:ascii="Arial" w:hAnsi="Arial" w:cs="Arial"/>
          <w:bCs/>
          <w:lang w:val="en-ZA"/>
        </w:rPr>
      </w:pPr>
      <w:r w:rsidRPr="00E55C90">
        <w:rPr>
          <w:rFonts w:ascii="Arial" w:hAnsi="Arial" w:cs="Arial"/>
          <w:bCs/>
          <w:lang w:val="en-ZA"/>
        </w:rPr>
        <w:t>During Phase 1, a short list will be established, and the shortlisted service providers will be evaluated at phase 2.  Service providers must meet all the mandatory administrative requirements below to proceed to phase 2</w:t>
      </w:r>
      <w:r w:rsidRPr="00E55C90">
        <w:rPr>
          <w:rFonts w:ascii="Arial" w:hAnsi="Arial" w:cs="Arial"/>
          <w:bCs/>
          <w:spacing w:val="-3"/>
          <w:lang w:val="en-ZA"/>
        </w:rPr>
        <w:t xml:space="preserve">; </w:t>
      </w:r>
      <w:r w:rsidRPr="00E55C90">
        <w:rPr>
          <w:rFonts w:ascii="Arial" w:hAnsi="Arial" w:cs="Arial"/>
          <w:bCs/>
          <w:i/>
          <w:spacing w:val="-3"/>
          <w:lang w:val="en-ZA"/>
        </w:rPr>
        <w:t xml:space="preserve">failure to submit the following </w:t>
      </w:r>
      <w:r w:rsidRPr="00E55C90">
        <w:rPr>
          <w:rFonts w:ascii="Arial" w:hAnsi="Arial" w:cs="Arial"/>
          <w:bCs/>
          <w:i/>
          <w:lang w:val="en-ZA"/>
        </w:rPr>
        <w:t>will result in disqualification.</w:t>
      </w:r>
      <w:r w:rsidR="00441330" w:rsidRPr="00E55C90">
        <w:rPr>
          <w:rFonts w:ascii="Arial" w:hAnsi="Arial" w:cs="Arial"/>
          <w:bCs/>
          <w:lang w:val="en-ZA"/>
        </w:rPr>
        <w:t xml:space="preserve">  </w:t>
      </w:r>
      <w:r w:rsidRPr="00E55C90">
        <w:rPr>
          <w:rFonts w:ascii="Arial" w:hAnsi="Arial" w:cs="Arial"/>
          <w:bCs/>
          <w:lang w:val="en-ZA"/>
        </w:rPr>
        <w:t>Service provider is required to</w:t>
      </w:r>
      <w:r w:rsidR="00441330" w:rsidRPr="00E55C90">
        <w:rPr>
          <w:rFonts w:ascii="Arial" w:hAnsi="Arial" w:cs="Arial"/>
          <w:bCs/>
          <w:lang w:val="en-ZA"/>
        </w:rPr>
        <w:t>:</w:t>
      </w:r>
    </w:p>
    <w:p w14:paraId="4314B674" w14:textId="6A6AB296" w:rsidR="00441330" w:rsidRPr="00E55C90" w:rsidRDefault="008323E9" w:rsidP="00441330">
      <w:pPr>
        <w:numPr>
          <w:ilvl w:val="4"/>
          <w:numId w:val="34"/>
        </w:numPr>
        <w:spacing w:line="360" w:lineRule="auto"/>
        <w:contextualSpacing/>
        <w:jc w:val="both"/>
        <w:rPr>
          <w:rFonts w:ascii="Arial" w:hAnsi="Arial" w:cs="Arial"/>
          <w:bCs/>
          <w:lang w:val="en-ZA"/>
        </w:rPr>
      </w:pPr>
      <w:r w:rsidRPr="00E55C90">
        <w:rPr>
          <w:rFonts w:ascii="Arial" w:hAnsi="Arial" w:cs="Arial"/>
          <w:bCs/>
          <w:lang w:val="en-ZA"/>
        </w:rPr>
        <w:t>be registered on the Central Supplier Database (CSD) held by National Treasury.</w:t>
      </w:r>
      <w:r w:rsidRPr="00E55C90">
        <w:rPr>
          <w:rFonts w:ascii="Arial" w:hAnsi="Arial" w:cs="Arial"/>
          <w:bCs/>
          <w:sz w:val="22"/>
          <w:szCs w:val="22"/>
          <w:lang w:val="en-ZA"/>
        </w:rPr>
        <w:t xml:space="preserve"> </w:t>
      </w:r>
    </w:p>
    <w:p w14:paraId="5ECBC523" w14:textId="23A2724A" w:rsidR="00441330" w:rsidRPr="00E55C90" w:rsidRDefault="003C381F" w:rsidP="00441330">
      <w:pPr>
        <w:numPr>
          <w:ilvl w:val="4"/>
          <w:numId w:val="34"/>
        </w:numPr>
        <w:spacing w:line="360" w:lineRule="auto"/>
        <w:contextualSpacing/>
        <w:jc w:val="both"/>
        <w:rPr>
          <w:rFonts w:ascii="Arial" w:hAnsi="Arial" w:cs="Arial"/>
          <w:bCs/>
          <w:lang w:val="en-ZA"/>
        </w:rPr>
      </w:pPr>
      <w:r w:rsidRPr="00E55C90">
        <w:rPr>
          <w:rFonts w:ascii="Arial" w:hAnsi="Arial" w:cs="Arial"/>
          <w:bCs/>
          <w:lang w:val="en-ZA"/>
        </w:rPr>
        <w:t>submit c</w:t>
      </w:r>
      <w:r w:rsidR="008323E9" w:rsidRPr="00E55C90">
        <w:rPr>
          <w:rFonts w:ascii="Arial" w:hAnsi="Arial" w:cs="Arial"/>
          <w:bCs/>
          <w:lang w:val="en-ZA"/>
        </w:rPr>
        <w:t>ompleted and signed SBD forms.</w:t>
      </w:r>
    </w:p>
    <w:p w14:paraId="70238428" w14:textId="06E969D7" w:rsidR="00441330" w:rsidRPr="00E55C90" w:rsidRDefault="003C381F" w:rsidP="003C381F">
      <w:pPr>
        <w:numPr>
          <w:ilvl w:val="4"/>
          <w:numId w:val="34"/>
        </w:numPr>
        <w:spacing w:line="360" w:lineRule="auto"/>
        <w:contextualSpacing/>
        <w:jc w:val="both"/>
        <w:rPr>
          <w:rFonts w:ascii="Arial" w:hAnsi="Arial" w:cs="Arial"/>
          <w:bCs/>
          <w:lang w:val="en-ZA"/>
        </w:rPr>
      </w:pPr>
      <w:r w:rsidRPr="00E55C90">
        <w:rPr>
          <w:rFonts w:ascii="Arial" w:hAnsi="Arial" w:cs="Arial"/>
          <w:bCs/>
          <w:lang w:val="en-ZA"/>
        </w:rPr>
        <w:t>a</w:t>
      </w:r>
      <w:r w:rsidR="008323E9" w:rsidRPr="00E55C90">
        <w:rPr>
          <w:rFonts w:ascii="Arial" w:hAnsi="Arial" w:cs="Arial"/>
          <w:bCs/>
          <w:lang w:val="en-ZA"/>
        </w:rPr>
        <w:t>ccept</w:t>
      </w:r>
      <w:r w:rsidRPr="00E55C90">
        <w:rPr>
          <w:rFonts w:ascii="Arial" w:hAnsi="Arial" w:cs="Arial"/>
          <w:bCs/>
          <w:lang w:val="en-ZA"/>
        </w:rPr>
        <w:t xml:space="preserve"> the</w:t>
      </w:r>
      <w:r w:rsidR="008323E9" w:rsidRPr="00E55C90">
        <w:rPr>
          <w:rFonts w:ascii="Arial" w:hAnsi="Arial" w:cs="Arial"/>
          <w:bCs/>
          <w:lang w:val="en-ZA"/>
        </w:rPr>
        <w:t xml:space="preserve"> ToR by placing service provider’s initials on each page.</w:t>
      </w:r>
    </w:p>
    <w:p w14:paraId="2801D3E9" w14:textId="5A07DCBC" w:rsidR="00441330" w:rsidRPr="00E55C90" w:rsidRDefault="008323E9" w:rsidP="003C381F">
      <w:pPr>
        <w:numPr>
          <w:ilvl w:val="4"/>
          <w:numId w:val="34"/>
        </w:numPr>
        <w:spacing w:line="360" w:lineRule="auto"/>
        <w:contextualSpacing/>
        <w:jc w:val="both"/>
        <w:rPr>
          <w:rFonts w:ascii="Arial" w:hAnsi="Arial" w:cs="Arial"/>
          <w:bCs/>
          <w:lang w:val="en-ZA"/>
        </w:rPr>
      </w:pPr>
      <w:r w:rsidRPr="00E55C90">
        <w:rPr>
          <w:rFonts w:ascii="Arial" w:hAnsi="Arial" w:cs="Arial"/>
          <w:bCs/>
          <w:lang w:val="en-ZA"/>
        </w:rPr>
        <w:t xml:space="preserve">accept </w:t>
      </w:r>
      <w:r w:rsidR="00BE7286" w:rsidRPr="00E55C90">
        <w:rPr>
          <w:rFonts w:ascii="Arial" w:hAnsi="Arial" w:cs="Arial"/>
          <w:bCs/>
          <w:lang w:val="en-ZA"/>
        </w:rPr>
        <w:t>t</w:t>
      </w:r>
      <w:r w:rsidRPr="00E55C90">
        <w:rPr>
          <w:rFonts w:ascii="Arial" w:hAnsi="Arial" w:cs="Arial"/>
          <w:bCs/>
          <w:lang w:val="en-ZA"/>
        </w:rPr>
        <w:t>erms and conditions of the Bid, by placing service provider's initials on each page of the General Conditions of Contract (GCC).</w:t>
      </w:r>
    </w:p>
    <w:p w14:paraId="6E25A903" w14:textId="2D231C21" w:rsidR="00A40B10" w:rsidRPr="0030098C" w:rsidRDefault="00BE7286" w:rsidP="0030098C">
      <w:pPr>
        <w:numPr>
          <w:ilvl w:val="4"/>
          <w:numId w:val="34"/>
        </w:numPr>
        <w:spacing w:line="360" w:lineRule="auto"/>
        <w:contextualSpacing/>
        <w:jc w:val="both"/>
        <w:rPr>
          <w:rFonts w:ascii="Arial" w:hAnsi="Arial" w:cs="Arial"/>
          <w:bCs/>
          <w:lang w:val="en-ZA"/>
        </w:rPr>
      </w:pPr>
      <w:r w:rsidRPr="00E55C90">
        <w:rPr>
          <w:rFonts w:ascii="Arial" w:hAnsi="Arial" w:cs="Arial"/>
          <w:bCs/>
          <w:lang w:val="en-ZA"/>
        </w:rPr>
        <w:t>s</w:t>
      </w:r>
      <w:r w:rsidR="008323E9" w:rsidRPr="00E55C90">
        <w:rPr>
          <w:rFonts w:ascii="Arial" w:hAnsi="Arial" w:cs="Arial"/>
          <w:bCs/>
          <w:lang w:val="en-ZA"/>
        </w:rPr>
        <w:t>ubmit an electronic version (1 USB) and 1 hardcopy.</w:t>
      </w:r>
    </w:p>
    <w:p w14:paraId="7B80641A" w14:textId="03A0590D" w:rsidR="001B1F95" w:rsidRPr="006A21D2" w:rsidRDefault="00A40B10" w:rsidP="001B1F95">
      <w:pPr>
        <w:numPr>
          <w:ilvl w:val="2"/>
          <w:numId w:val="34"/>
        </w:numPr>
        <w:tabs>
          <w:tab w:val="left" w:pos="720"/>
        </w:tabs>
        <w:spacing w:line="360" w:lineRule="auto"/>
        <w:contextualSpacing/>
        <w:jc w:val="both"/>
        <w:rPr>
          <w:rFonts w:ascii="Arial" w:hAnsi="Arial" w:cs="Arial"/>
          <w:b/>
          <w:lang w:val="en-ZA"/>
        </w:rPr>
      </w:pPr>
      <w:r w:rsidRPr="00DA7FB7">
        <w:rPr>
          <w:rFonts w:ascii="Arial" w:hAnsi="Arial" w:cs="Arial"/>
          <w:b/>
          <w:lang w:val="en-ZA"/>
        </w:rPr>
        <w:lastRenderedPageBreak/>
        <w:t xml:space="preserve">Phase 2: Mandatory </w:t>
      </w:r>
      <w:r w:rsidR="00BB5E32" w:rsidRPr="00DA7FB7">
        <w:rPr>
          <w:rFonts w:ascii="Arial" w:hAnsi="Arial" w:cs="Arial"/>
          <w:b/>
          <w:lang w:val="en-ZA"/>
        </w:rPr>
        <w:t xml:space="preserve">Administrative </w:t>
      </w:r>
      <w:r w:rsidRPr="00DA7FB7">
        <w:rPr>
          <w:rFonts w:ascii="Arial" w:hAnsi="Arial" w:cs="Arial"/>
          <w:b/>
          <w:lang w:val="en-ZA"/>
        </w:rPr>
        <w:t>Requirements</w:t>
      </w:r>
    </w:p>
    <w:p w14:paraId="504B0E39" w14:textId="70A3C6DE" w:rsidR="00BB5E32" w:rsidRPr="006A21D2" w:rsidRDefault="00BB5E32" w:rsidP="006A21D2">
      <w:pPr>
        <w:pStyle w:val="ListParagraph"/>
        <w:numPr>
          <w:ilvl w:val="3"/>
          <w:numId w:val="34"/>
        </w:numPr>
        <w:spacing w:line="360" w:lineRule="auto"/>
        <w:rPr>
          <w:rFonts w:ascii="Arial" w:hAnsi="Arial" w:cs="Arial"/>
          <w:bCs/>
          <w:lang w:val="en-ZA"/>
        </w:rPr>
      </w:pPr>
      <w:r w:rsidRPr="006A21D2">
        <w:rPr>
          <w:rFonts w:ascii="Arial" w:hAnsi="Arial" w:cs="Arial"/>
          <w:bCs/>
          <w:lang w:val="en-ZA"/>
        </w:rPr>
        <w:t>The following are mandatory</w:t>
      </w:r>
      <w:r w:rsidR="00063580">
        <w:rPr>
          <w:rFonts w:ascii="Arial" w:hAnsi="Arial" w:cs="Arial"/>
          <w:bCs/>
          <w:lang w:val="en-ZA"/>
        </w:rPr>
        <w:t xml:space="preserve"> requirements</w:t>
      </w:r>
      <w:r w:rsidRPr="006A21D2">
        <w:rPr>
          <w:rFonts w:ascii="Arial" w:hAnsi="Arial" w:cs="Arial"/>
          <w:bCs/>
          <w:lang w:val="en-ZA"/>
        </w:rPr>
        <w:t>:</w:t>
      </w:r>
    </w:p>
    <w:p w14:paraId="071CA65A" w14:textId="77777777" w:rsidR="00BB5E32" w:rsidRPr="006A21D2" w:rsidRDefault="00BB5E32" w:rsidP="006A21D2">
      <w:pPr>
        <w:pStyle w:val="ListParagraph"/>
        <w:spacing w:line="360" w:lineRule="auto"/>
        <w:ind w:left="1080"/>
        <w:rPr>
          <w:rFonts w:ascii="Arial" w:hAnsi="Arial" w:cs="Arial"/>
          <w:bCs/>
          <w:lang w:val="en-ZA"/>
        </w:rPr>
      </w:pPr>
    </w:p>
    <w:p w14:paraId="4C0C7B55" w14:textId="5453BED2" w:rsidR="00BB5E32" w:rsidRPr="006A21D2" w:rsidRDefault="00BB5E32" w:rsidP="006A21D2">
      <w:pPr>
        <w:pStyle w:val="ListParagraph"/>
        <w:numPr>
          <w:ilvl w:val="4"/>
          <w:numId w:val="34"/>
        </w:numPr>
        <w:spacing w:line="360" w:lineRule="auto"/>
        <w:jc w:val="both"/>
        <w:rPr>
          <w:rFonts w:ascii="Arial" w:hAnsi="Arial" w:cs="Arial"/>
          <w:bCs/>
          <w:lang w:val="en-ZA"/>
        </w:rPr>
      </w:pPr>
      <w:r w:rsidRPr="006A21D2">
        <w:rPr>
          <w:rFonts w:ascii="Arial" w:hAnsi="Arial" w:cs="Arial"/>
          <w:bCs/>
          <w:lang w:val="en-ZA"/>
        </w:rPr>
        <w:t xml:space="preserve">Compliance with specifications/scope of work, </w:t>
      </w:r>
      <w:r w:rsidR="006A21D2" w:rsidRPr="006A21D2">
        <w:rPr>
          <w:rFonts w:ascii="Arial" w:hAnsi="Arial" w:cs="Arial"/>
          <w:bCs/>
          <w:lang w:val="en-ZA"/>
        </w:rPr>
        <w:t>terms,</w:t>
      </w:r>
      <w:r w:rsidRPr="006A21D2">
        <w:rPr>
          <w:rFonts w:ascii="Arial" w:hAnsi="Arial" w:cs="Arial"/>
          <w:bCs/>
          <w:lang w:val="en-ZA"/>
        </w:rPr>
        <w:t xml:space="preserve"> and conditions of the Bid.</w:t>
      </w:r>
    </w:p>
    <w:p w14:paraId="5B9C2632" w14:textId="3E5EE20F" w:rsidR="00BB5E32" w:rsidRPr="006A21D2" w:rsidRDefault="00BB5E32" w:rsidP="006A21D2">
      <w:pPr>
        <w:numPr>
          <w:ilvl w:val="4"/>
          <w:numId w:val="34"/>
        </w:numPr>
        <w:tabs>
          <w:tab w:val="left" w:pos="720"/>
        </w:tabs>
        <w:spacing w:line="360" w:lineRule="auto"/>
        <w:contextualSpacing/>
        <w:jc w:val="both"/>
        <w:rPr>
          <w:rFonts w:ascii="Arial" w:hAnsi="Arial" w:cs="Arial"/>
          <w:b/>
          <w:lang w:val="en-ZA"/>
        </w:rPr>
      </w:pPr>
      <w:r w:rsidRPr="006A21D2">
        <w:rPr>
          <w:rFonts w:ascii="Arial" w:hAnsi="Arial" w:cs="Arial"/>
        </w:rPr>
        <w:t>R</w:t>
      </w:r>
      <w:r w:rsidR="001B1F95" w:rsidRPr="006A21D2">
        <w:rPr>
          <w:rFonts w:ascii="Arial" w:hAnsi="Arial" w:cs="Arial"/>
        </w:rPr>
        <w:t>ecommendation letters (reference letters) from current or past clients. These letters must be in the clients’ letterhead and must indicate the (i) type of event where the service was provided, (ii) period service was rendered, (iii) number of patrons that attended the event and (iv) the level of service that was rendered.</w:t>
      </w:r>
    </w:p>
    <w:p w14:paraId="4FAD12DD" w14:textId="3284B815" w:rsidR="00BB5E32" w:rsidRPr="006A21D2" w:rsidRDefault="00BB5E32" w:rsidP="00BB5E32">
      <w:pPr>
        <w:numPr>
          <w:ilvl w:val="4"/>
          <w:numId w:val="34"/>
        </w:numPr>
        <w:tabs>
          <w:tab w:val="left" w:pos="720"/>
        </w:tabs>
        <w:spacing w:line="360" w:lineRule="auto"/>
        <w:contextualSpacing/>
        <w:jc w:val="both"/>
        <w:rPr>
          <w:rFonts w:ascii="Arial" w:hAnsi="Arial" w:cs="Arial"/>
          <w:b/>
          <w:lang w:val="en-ZA"/>
        </w:rPr>
      </w:pPr>
      <w:r w:rsidRPr="006A21D2">
        <w:rPr>
          <w:rFonts w:ascii="Arial" w:hAnsi="Arial" w:cs="Arial"/>
          <w:b/>
          <w:lang w:val="en-ZA"/>
        </w:rPr>
        <w:t>Proo</w:t>
      </w:r>
      <w:r w:rsidR="001B1F95" w:rsidRPr="006A21D2">
        <w:rPr>
          <w:rFonts w:ascii="Arial" w:hAnsi="Arial" w:cs="Arial"/>
        </w:rPr>
        <w:t>f registration with the Association for Event Safety Officers (AESO), Southern African Communicators Industries Association (SACIA), South African Institute of Occupational Safety and Health (SAIOSH).</w:t>
      </w:r>
    </w:p>
    <w:p w14:paraId="0BF54711" w14:textId="77777777" w:rsidR="00BB5E32" w:rsidRPr="006A21D2" w:rsidRDefault="001B1F95" w:rsidP="00BB5E32">
      <w:pPr>
        <w:numPr>
          <w:ilvl w:val="4"/>
          <w:numId w:val="34"/>
        </w:numPr>
        <w:tabs>
          <w:tab w:val="left" w:pos="720"/>
        </w:tabs>
        <w:spacing w:line="360" w:lineRule="auto"/>
        <w:contextualSpacing/>
        <w:jc w:val="both"/>
        <w:rPr>
          <w:rFonts w:ascii="Arial" w:hAnsi="Arial" w:cs="Arial"/>
          <w:b/>
          <w:lang w:val="en-ZA"/>
        </w:rPr>
      </w:pPr>
      <w:r w:rsidRPr="006A21D2">
        <w:rPr>
          <w:rFonts w:ascii="Arial" w:hAnsi="Arial" w:cs="Arial"/>
        </w:rPr>
        <w:t>Proof of qualification – attach certificates – NQF Level 5 or higher in Safety or SAIOSH Technical Member, Safety Management Training Course (SAMTRAC) / National Occupational Safety Association (NOSA), Safety Health and Environmental Management Training Course (SHEMTRAC).</w:t>
      </w:r>
    </w:p>
    <w:p w14:paraId="246C74CF" w14:textId="77777777" w:rsidR="00BB5E32" w:rsidRPr="006A21D2" w:rsidRDefault="001B1F95" w:rsidP="00BB5E32">
      <w:pPr>
        <w:numPr>
          <w:ilvl w:val="4"/>
          <w:numId w:val="34"/>
        </w:numPr>
        <w:tabs>
          <w:tab w:val="left" w:pos="720"/>
        </w:tabs>
        <w:spacing w:line="360" w:lineRule="auto"/>
        <w:contextualSpacing/>
        <w:jc w:val="both"/>
        <w:rPr>
          <w:rFonts w:ascii="Arial" w:hAnsi="Arial" w:cs="Arial"/>
          <w:b/>
          <w:lang w:val="en-ZA"/>
        </w:rPr>
      </w:pPr>
      <w:r w:rsidRPr="006A21D2">
        <w:rPr>
          <w:rFonts w:ascii="Arial" w:hAnsi="Arial" w:cs="Arial"/>
        </w:rPr>
        <w:t xml:space="preserve">Proof of Completion of SANS 10366:2010/2012 (National Standards for Safety in the Events Industry), SANS102669 (Health and Safety at Events) </w:t>
      </w:r>
    </w:p>
    <w:p w14:paraId="367A8FBD" w14:textId="77777777" w:rsidR="00BB5E32" w:rsidRPr="006A21D2" w:rsidRDefault="001B1F95" w:rsidP="00BB5E32">
      <w:pPr>
        <w:numPr>
          <w:ilvl w:val="4"/>
          <w:numId w:val="34"/>
        </w:numPr>
        <w:tabs>
          <w:tab w:val="left" w:pos="720"/>
        </w:tabs>
        <w:spacing w:line="360" w:lineRule="auto"/>
        <w:contextualSpacing/>
        <w:jc w:val="both"/>
        <w:rPr>
          <w:rFonts w:ascii="Arial" w:hAnsi="Arial" w:cs="Arial"/>
          <w:b/>
          <w:lang w:val="en-ZA"/>
        </w:rPr>
      </w:pPr>
      <w:r w:rsidRPr="006A21D2">
        <w:rPr>
          <w:rFonts w:ascii="Arial" w:hAnsi="Arial" w:cs="Arial"/>
          <w:lang w:val="en-GB"/>
        </w:rPr>
        <w:t xml:space="preserve">Detailed company profile that outlines the years of experience in providing the services required herein.  </w:t>
      </w:r>
      <w:r w:rsidRPr="006A21D2">
        <w:rPr>
          <w:rFonts w:ascii="Arial" w:hAnsi="Arial" w:cs="Arial"/>
          <w:b/>
          <w:bCs/>
          <w:i/>
          <w:iCs/>
          <w:lang w:val="en-GB"/>
        </w:rPr>
        <w:t>PART A – attached hereto must also be completed and submitted with proposals.</w:t>
      </w:r>
    </w:p>
    <w:p w14:paraId="3DBD967D" w14:textId="77777777" w:rsidR="00BB5E32" w:rsidRPr="006A21D2" w:rsidRDefault="001B1F95" w:rsidP="00BB5E32">
      <w:pPr>
        <w:numPr>
          <w:ilvl w:val="4"/>
          <w:numId w:val="34"/>
        </w:numPr>
        <w:tabs>
          <w:tab w:val="left" w:pos="720"/>
        </w:tabs>
        <w:spacing w:line="360" w:lineRule="auto"/>
        <w:contextualSpacing/>
        <w:jc w:val="both"/>
        <w:rPr>
          <w:rFonts w:ascii="Arial" w:hAnsi="Arial" w:cs="Arial"/>
          <w:b/>
          <w:lang w:val="en-ZA"/>
        </w:rPr>
      </w:pPr>
      <w:r w:rsidRPr="006A21D2">
        <w:rPr>
          <w:rFonts w:ascii="Arial" w:hAnsi="Arial" w:cs="Arial"/>
        </w:rPr>
        <w:t xml:space="preserve">Methodology outlining activities that the service provider will carry out from date of appointment as an events safety officer until the last day of an event. </w:t>
      </w:r>
    </w:p>
    <w:p w14:paraId="48498F28" w14:textId="6EE05128" w:rsidR="001B1F95" w:rsidRPr="00BB5E32" w:rsidRDefault="001B1F95" w:rsidP="00BB5E32">
      <w:pPr>
        <w:numPr>
          <w:ilvl w:val="4"/>
          <w:numId w:val="34"/>
        </w:numPr>
        <w:tabs>
          <w:tab w:val="left" w:pos="720"/>
        </w:tabs>
        <w:spacing w:line="360" w:lineRule="auto"/>
        <w:contextualSpacing/>
        <w:jc w:val="both"/>
        <w:rPr>
          <w:rFonts w:ascii="Arial" w:hAnsi="Arial" w:cs="Arial"/>
          <w:b/>
          <w:color w:val="FF0000"/>
          <w:lang w:val="en-ZA"/>
        </w:rPr>
      </w:pPr>
      <w:r w:rsidRPr="006A21D2">
        <w:rPr>
          <w:rFonts w:ascii="Arial" w:hAnsi="Arial" w:cs="Arial"/>
        </w:rPr>
        <w:t>Key personnel to be dedicated to this project must at least have 4 years’ experience of providing event safety management. CVs of key personnel who will be responsible for rendering the services required herein must be attached, accompanied by certified copies of qualifications (not older than 3 months)</w:t>
      </w:r>
      <w:r w:rsidR="006A21D2" w:rsidRPr="006A21D2">
        <w:rPr>
          <w:rFonts w:ascii="Arial" w:hAnsi="Arial" w:cs="Arial"/>
        </w:rPr>
        <w:t>0</w:t>
      </w:r>
      <w:r w:rsidRPr="00BB5E32">
        <w:rPr>
          <w:rFonts w:ascii="Arial" w:hAnsi="Arial" w:cs="Arial"/>
          <w:color w:val="FF0000"/>
        </w:rPr>
        <w:t>.</w:t>
      </w:r>
    </w:p>
    <w:p w14:paraId="75E75CBF" w14:textId="77777777" w:rsidR="00A40B10" w:rsidRDefault="00A40B10" w:rsidP="00A40B10">
      <w:pPr>
        <w:spacing w:line="360" w:lineRule="auto"/>
        <w:ind w:left="540"/>
        <w:contextualSpacing/>
        <w:jc w:val="both"/>
        <w:rPr>
          <w:rFonts w:ascii="Arial" w:hAnsi="Arial" w:cs="Arial"/>
          <w:b/>
          <w:lang w:val="en-ZA"/>
        </w:rPr>
      </w:pPr>
    </w:p>
    <w:p w14:paraId="2E2B862C" w14:textId="77777777" w:rsidR="00E60C7A" w:rsidRDefault="00E60C7A" w:rsidP="00A40B10">
      <w:pPr>
        <w:spacing w:line="360" w:lineRule="auto"/>
        <w:ind w:left="540"/>
        <w:contextualSpacing/>
        <w:jc w:val="both"/>
        <w:rPr>
          <w:rFonts w:ascii="Arial" w:hAnsi="Arial" w:cs="Arial"/>
          <w:b/>
          <w:lang w:val="en-ZA"/>
        </w:rPr>
      </w:pPr>
    </w:p>
    <w:p w14:paraId="6E784326" w14:textId="77777777" w:rsidR="00E60C7A" w:rsidRDefault="00E60C7A" w:rsidP="00A40B10">
      <w:pPr>
        <w:spacing w:line="360" w:lineRule="auto"/>
        <w:ind w:left="540"/>
        <w:contextualSpacing/>
        <w:jc w:val="both"/>
        <w:rPr>
          <w:rFonts w:ascii="Arial" w:hAnsi="Arial" w:cs="Arial"/>
          <w:b/>
          <w:lang w:val="en-ZA"/>
        </w:rPr>
      </w:pPr>
    </w:p>
    <w:p w14:paraId="39278F0F" w14:textId="77777777" w:rsidR="00E60C7A" w:rsidRDefault="00E60C7A" w:rsidP="00A40B10">
      <w:pPr>
        <w:spacing w:line="360" w:lineRule="auto"/>
        <w:ind w:left="540"/>
        <w:contextualSpacing/>
        <w:jc w:val="both"/>
        <w:rPr>
          <w:rFonts w:ascii="Arial" w:hAnsi="Arial" w:cs="Arial"/>
          <w:b/>
          <w:lang w:val="en-ZA"/>
        </w:rPr>
      </w:pPr>
    </w:p>
    <w:p w14:paraId="726AEA5F" w14:textId="77777777" w:rsidR="00E60C7A" w:rsidRPr="006A21D2" w:rsidRDefault="00E60C7A" w:rsidP="00A40B10">
      <w:pPr>
        <w:spacing w:line="360" w:lineRule="auto"/>
        <w:ind w:left="540"/>
        <w:contextualSpacing/>
        <w:jc w:val="both"/>
        <w:rPr>
          <w:rFonts w:ascii="Arial" w:hAnsi="Arial" w:cs="Arial"/>
          <w:b/>
          <w:lang w:val="en-ZA"/>
        </w:rPr>
      </w:pPr>
    </w:p>
    <w:p w14:paraId="47DDF2DD" w14:textId="77777777" w:rsidR="00A40B10" w:rsidRPr="006A21D2" w:rsidRDefault="00A40B10" w:rsidP="00A40B10">
      <w:pPr>
        <w:numPr>
          <w:ilvl w:val="2"/>
          <w:numId w:val="34"/>
        </w:numPr>
        <w:spacing w:line="360" w:lineRule="auto"/>
        <w:contextualSpacing/>
        <w:jc w:val="both"/>
        <w:rPr>
          <w:rFonts w:ascii="Arial" w:hAnsi="Arial" w:cs="Arial"/>
          <w:b/>
          <w:bCs/>
          <w:lang w:val="en-ZA"/>
        </w:rPr>
      </w:pPr>
      <w:r w:rsidRPr="006A21D2">
        <w:rPr>
          <w:rFonts w:ascii="Arial" w:hAnsi="Arial" w:cs="Arial"/>
          <w:b/>
          <w:bCs/>
        </w:rPr>
        <w:lastRenderedPageBreak/>
        <w:t>Phase 3: Functionality</w:t>
      </w:r>
    </w:p>
    <w:p w14:paraId="1D14B556" w14:textId="77777777" w:rsidR="00A40B10" w:rsidRPr="00A40B10" w:rsidRDefault="00A40B10" w:rsidP="00A40B10">
      <w:pPr>
        <w:widowControl w:val="0"/>
        <w:tabs>
          <w:tab w:val="left" w:pos="720"/>
        </w:tabs>
        <w:autoSpaceDE w:val="0"/>
        <w:autoSpaceDN w:val="0"/>
        <w:adjustRightInd w:val="0"/>
        <w:spacing w:line="360" w:lineRule="auto"/>
        <w:ind w:left="1080"/>
        <w:jc w:val="both"/>
        <w:rPr>
          <w:rFonts w:ascii="Arial" w:hAnsi="Arial" w:cs="Arial"/>
        </w:rPr>
      </w:pPr>
      <w:r w:rsidRPr="00A40B10">
        <w:rPr>
          <w:rFonts w:ascii="Arial" w:hAnsi="Arial" w:cs="Arial"/>
        </w:rPr>
        <w:t xml:space="preserve">  </w:t>
      </w:r>
    </w:p>
    <w:p w14:paraId="3E7D64C9" w14:textId="2FDFE2E7" w:rsidR="00A40B10" w:rsidRPr="00A40B10" w:rsidRDefault="00A40B10" w:rsidP="00A40B10">
      <w:pPr>
        <w:numPr>
          <w:ilvl w:val="0"/>
          <w:numId w:val="24"/>
        </w:numPr>
        <w:spacing w:line="360" w:lineRule="auto"/>
        <w:ind w:left="900" w:hanging="540"/>
        <w:contextualSpacing/>
        <w:jc w:val="both"/>
        <w:rPr>
          <w:rFonts w:ascii="Arial" w:hAnsi="Arial" w:cs="Arial"/>
          <w:b/>
          <w:lang w:val="en-ZA"/>
        </w:rPr>
      </w:pPr>
      <w:r w:rsidRPr="00A40B10">
        <w:rPr>
          <w:rFonts w:ascii="Arial" w:hAnsi="Arial" w:cs="Arial"/>
          <w:bCs/>
          <w:lang w:val="en-ZA"/>
        </w:rPr>
        <w:t>The functionality evaluation will be conducted by the end-user</w:t>
      </w:r>
      <w:r w:rsidR="008B1EFE">
        <w:rPr>
          <w:rFonts w:ascii="Arial" w:hAnsi="Arial" w:cs="Arial"/>
          <w:bCs/>
          <w:lang w:val="en-ZA"/>
        </w:rPr>
        <w:t xml:space="preserve"> which</w:t>
      </w:r>
      <w:r w:rsidRPr="00A40B10">
        <w:rPr>
          <w:rFonts w:ascii="Arial" w:hAnsi="Arial" w:cs="Arial"/>
          <w:bCs/>
          <w:lang w:val="en-ZA"/>
        </w:rPr>
        <w:t xml:space="preserve"> comprises of various skilled and experienced members from diverse professional disciplines. The evaluation process will be based on functionality criteria.</w:t>
      </w:r>
    </w:p>
    <w:p w14:paraId="6B903CF9" w14:textId="77777777" w:rsidR="00A40B10" w:rsidRPr="00A40B10" w:rsidRDefault="00A40B10" w:rsidP="00A40B10">
      <w:pPr>
        <w:spacing w:line="360" w:lineRule="auto"/>
        <w:ind w:left="600"/>
        <w:contextualSpacing/>
        <w:jc w:val="both"/>
        <w:rPr>
          <w:rFonts w:ascii="Arial" w:hAnsi="Arial" w:cs="Arial"/>
          <w:b/>
          <w:lang w:val="en-ZA"/>
        </w:rPr>
      </w:pPr>
    </w:p>
    <w:p w14:paraId="17800103" w14:textId="77777777" w:rsidR="00A40B10" w:rsidRPr="00A40B10" w:rsidRDefault="00A40B10" w:rsidP="00A40B10">
      <w:pPr>
        <w:numPr>
          <w:ilvl w:val="0"/>
          <w:numId w:val="24"/>
        </w:numPr>
        <w:spacing w:line="360" w:lineRule="auto"/>
        <w:ind w:left="900" w:hanging="540"/>
        <w:contextualSpacing/>
        <w:jc w:val="both"/>
        <w:rPr>
          <w:rFonts w:ascii="Arial" w:hAnsi="Arial" w:cs="Arial"/>
          <w:bCs/>
          <w:lang w:val="en-ZA"/>
        </w:rPr>
      </w:pPr>
      <w:r w:rsidRPr="00A40B10">
        <w:rPr>
          <w:rFonts w:ascii="Arial" w:hAnsi="Arial" w:cs="Arial"/>
          <w:bCs/>
          <w:lang w:val="en-ZA"/>
        </w:rPr>
        <w:t>The functionality evaluation shall be based on a threshold and service providers who do fail to achieve a minimum of 60 points on this phase of evaluation, will not be considered for further evaluation (Phase 4: Pricing and Specific Goals).</w:t>
      </w:r>
    </w:p>
    <w:p w14:paraId="24B3A0F1" w14:textId="77777777" w:rsidR="00A40B10" w:rsidRPr="00A40B10" w:rsidRDefault="00A40B10" w:rsidP="00A40B10">
      <w:pPr>
        <w:ind w:left="720"/>
        <w:contextualSpacing/>
        <w:rPr>
          <w:rFonts w:ascii="Arial" w:hAnsi="Arial" w:cs="Arial"/>
        </w:rPr>
      </w:pPr>
    </w:p>
    <w:p w14:paraId="1A31F0A8" w14:textId="77777777" w:rsidR="00A40B10" w:rsidRPr="00A40B10" w:rsidRDefault="00A40B10" w:rsidP="00A40B10">
      <w:pPr>
        <w:numPr>
          <w:ilvl w:val="0"/>
          <w:numId w:val="24"/>
        </w:numPr>
        <w:spacing w:line="360" w:lineRule="auto"/>
        <w:ind w:left="900" w:hanging="540"/>
        <w:contextualSpacing/>
        <w:jc w:val="both"/>
        <w:rPr>
          <w:rFonts w:ascii="Arial" w:hAnsi="Arial" w:cs="Arial"/>
          <w:bCs/>
          <w:lang w:val="en-ZA"/>
        </w:rPr>
      </w:pPr>
      <w:r w:rsidRPr="00A40B10">
        <w:rPr>
          <w:rFonts w:ascii="Arial" w:hAnsi="Arial" w:cs="Arial"/>
        </w:rPr>
        <w:t>The following rating values for evaluation will be used:</w:t>
      </w:r>
    </w:p>
    <w:p w14:paraId="08EA0BDD" w14:textId="77777777" w:rsidR="00A40B10" w:rsidRPr="00A40B10" w:rsidRDefault="00A40B10" w:rsidP="00A40B10">
      <w:pPr>
        <w:widowControl w:val="0"/>
        <w:numPr>
          <w:ilvl w:val="0"/>
          <w:numId w:val="26"/>
        </w:numPr>
        <w:autoSpaceDE w:val="0"/>
        <w:autoSpaceDN w:val="0"/>
        <w:adjustRightInd w:val="0"/>
        <w:spacing w:line="360" w:lineRule="auto"/>
        <w:contextualSpacing/>
        <w:jc w:val="both"/>
        <w:rPr>
          <w:rFonts w:ascii="Arial" w:hAnsi="Arial" w:cs="Arial"/>
        </w:rPr>
      </w:pPr>
      <w:r w:rsidRPr="00A40B10">
        <w:rPr>
          <w:rFonts w:ascii="Arial" w:hAnsi="Arial" w:cs="Arial"/>
        </w:rPr>
        <w:t>Each</w:t>
      </w:r>
      <w:r w:rsidRPr="00A40B10">
        <w:rPr>
          <w:rFonts w:ascii="Arial" w:hAnsi="Arial" w:cs="Arial"/>
          <w:spacing w:val="14"/>
        </w:rPr>
        <w:t xml:space="preserve"> </w:t>
      </w:r>
      <w:r w:rsidRPr="00A40B10">
        <w:rPr>
          <w:rFonts w:ascii="Arial" w:hAnsi="Arial" w:cs="Arial"/>
          <w:spacing w:val="-1"/>
        </w:rPr>
        <w:t>p</w:t>
      </w:r>
      <w:r w:rsidRPr="00A40B10">
        <w:rPr>
          <w:rFonts w:ascii="Arial" w:hAnsi="Arial" w:cs="Arial"/>
        </w:rPr>
        <w:t>a</w:t>
      </w:r>
      <w:r w:rsidRPr="00A40B10">
        <w:rPr>
          <w:rFonts w:ascii="Arial" w:hAnsi="Arial" w:cs="Arial"/>
          <w:spacing w:val="-1"/>
        </w:rPr>
        <w:t>n</w:t>
      </w:r>
      <w:r w:rsidRPr="00A40B10">
        <w:rPr>
          <w:rFonts w:ascii="Arial" w:hAnsi="Arial" w:cs="Arial"/>
        </w:rPr>
        <w:t>el</w:t>
      </w:r>
      <w:r w:rsidRPr="00A40B10">
        <w:rPr>
          <w:rFonts w:ascii="Arial" w:hAnsi="Arial" w:cs="Arial"/>
          <w:spacing w:val="13"/>
        </w:rPr>
        <w:t xml:space="preserve"> </w:t>
      </w:r>
      <w:r w:rsidRPr="00A40B10">
        <w:rPr>
          <w:rFonts w:ascii="Arial" w:hAnsi="Arial" w:cs="Arial"/>
          <w:spacing w:val="-1"/>
        </w:rPr>
        <w:t>m</w:t>
      </w:r>
      <w:r w:rsidRPr="00A40B10">
        <w:rPr>
          <w:rFonts w:ascii="Arial" w:hAnsi="Arial" w:cs="Arial"/>
        </w:rPr>
        <w:t>e</w:t>
      </w:r>
      <w:r w:rsidRPr="00A40B10">
        <w:rPr>
          <w:rFonts w:ascii="Arial" w:hAnsi="Arial" w:cs="Arial"/>
          <w:spacing w:val="1"/>
        </w:rPr>
        <w:t>m</w:t>
      </w:r>
      <w:r w:rsidRPr="00A40B10">
        <w:rPr>
          <w:rFonts w:ascii="Arial" w:hAnsi="Arial" w:cs="Arial"/>
          <w:spacing w:val="-3"/>
        </w:rPr>
        <w:t>b</w:t>
      </w:r>
      <w:r w:rsidRPr="00A40B10">
        <w:rPr>
          <w:rFonts w:ascii="Arial" w:hAnsi="Arial" w:cs="Arial"/>
        </w:rPr>
        <w:t>er</w:t>
      </w:r>
      <w:r w:rsidRPr="00A40B10">
        <w:rPr>
          <w:rFonts w:ascii="Arial" w:hAnsi="Arial" w:cs="Arial"/>
          <w:spacing w:val="13"/>
        </w:rPr>
        <w:t xml:space="preserve"> </w:t>
      </w:r>
      <w:r w:rsidRPr="00A40B10">
        <w:rPr>
          <w:rFonts w:ascii="Arial" w:hAnsi="Arial" w:cs="Arial"/>
        </w:rPr>
        <w:t>will</w:t>
      </w:r>
      <w:r w:rsidRPr="00A40B10">
        <w:rPr>
          <w:rFonts w:ascii="Arial" w:hAnsi="Arial" w:cs="Arial"/>
          <w:spacing w:val="15"/>
        </w:rPr>
        <w:t xml:space="preserve"> </w:t>
      </w:r>
      <w:r w:rsidRPr="00A40B10">
        <w:rPr>
          <w:rFonts w:ascii="Arial" w:hAnsi="Arial" w:cs="Arial"/>
        </w:rPr>
        <w:t>r</w:t>
      </w:r>
      <w:r w:rsidRPr="00A40B10">
        <w:rPr>
          <w:rFonts w:ascii="Arial" w:hAnsi="Arial" w:cs="Arial"/>
          <w:spacing w:val="-3"/>
        </w:rPr>
        <w:t>a</w:t>
      </w:r>
      <w:r w:rsidRPr="00A40B10">
        <w:rPr>
          <w:rFonts w:ascii="Arial" w:hAnsi="Arial" w:cs="Arial"/>
        </w:rPr>
        <w:t>te</w:t>
      </w:r>
      <w:r w:rsidRPr="00A40B10">
        <w:rPr>
          <w:rFonts w:ascii="Arial" w:hAnsi="Arial" w:cs="Arial"/>
          <w:spacing w:val="13"/>
        </w:rPr>
        <w:t xml:space="preserve"> </w:t>
      </w:r>
      <w:r w:rsidRPr="00A40B10">
        <w:rPr>
          <w:rFonts w:ascii="Arial" w:hAnsi="Arial" w:cs="Arial"/>
        </w:rPr>
        <w:t>each</w:t>
      </w:r>
      <w:r w:rsidRPr="00A40B10">
        <w:rPr>
          <w:rFonts w:ascii="Arial" w:hAnsi="Arial" w:cs="Arial"/>
          <w:spacing w:val="15"/>
        </w:rPr>
        <w:t xml:space="preserve"> </w:t>
      </w:r>
      <w:r w:rsidRPr="00A40B10">
        <w:rPr>
          <w:rFonts w:ascii="Arial" w:hAnsi="Arial" w:cs="Arial"/>
        </w:rPr>
        <w:t>i</w:t>
      </w:r>
      <w:r w:rsidRPr="00A40B10">
        <w:rPr>
          <w:rFonts w:ascii="Arial" w:hAnsi="Arial" w:cs="Arial"/>
          <w:spacing w:val="-1"/>
        </w:rPr>
        <w:t>nd</w:t>
      </w:r>
      <w:r w:rsidRPr="00A40B10">
        <w:rPr>
          <w:rFonts w:ascii="Arial" w:hAnsi="Arial" w:cs="Arial"/>
        </w:rPr>
        <w:t>ivid</w:t>
      </w:r>
      <w:r w:rsidRPr="00A40B10">
        <w:rPr>
          <w:rFonts w:ascii="Arial" w:hAnsi="Arial" w:cs="Arial"/>
          <w:spacing w:val="-1"/>
        </w:rPr>
        <w:t>u</w:t>
      </w:r>
      <w:r w:rsidRPr="00A40B10">
        <w:rPr>
          <w:rFonts w:ascii="Arial" w:hAnsi="Arial" w:cs="Arial"/>
        </w:rPr>
        <w:t>al</w:t>
      </w:r>
      <w:r w:rsidRPr="00A40B10">
        <w:rPr>
          <w:rFonts w:ascii="Arial" w:hAnsi="Arial" w:cs="Arial"/>
          <w:spacing w:val="12"/>
        </w:rPr>
        <w:t xml:space="preserve"> </w:t>
      </w:r>
      <w:r w:rsidRPr="00A40B10">
        <w:rPr>
          <w:rFonts w:ascii="Arial" w:hAnsi="Arial" w:cs="Arial"/>
        </w:rPr>
        <w:t>criter</w:t>
      </w:r>
      <w:r w:rsidRPr="00A40B10">
        <w:rPr>
          <w:rFonts w:ascii="Arial" w:hAnsi="Arial" w:cs="Arial"/>
          <w:spacing w:val="-2"/>
        </w:rPr>
        <w:t>i</w:t>
      </w:r>
      <w:r w:rsidRPr="00A40B10">
        <w:rPr>
          <w:rFonts w:ascii="Arial" w:hAnsi="Arial" w:cs="Arial"/>
          <w:spacing w:val="1"/>
        </w:rPr>
        <w:t>o</w:t>
      </w:r>
      <w:r w:rsidRPr="00A40B10">
        <w:rPr>
          <w:rFonts w:ascii="Arial" w:hAnsi="Arial" w:cs="Arial"/>
        </w:rPr>
        <w:t>n</w:t>
      </w:r>
      <w:r w:rsidRPr="00A40B10">
        <w:rPr>
          <w:rFonts w:ascii="Arial" w:hAnsi="Arial" w:cs="Arial"/>
          <w:spacing w:val="12"/>
        </w:rPr>
        <w:t xml:space="preserve"> </w:t>
      </w:r>
      <w:r w:rsidRPr="00A40B10">
        <w:rPr>
          <w:rFonts w:ascii="Arial" w:hAnsi="Arial" w:cs="Arial"/>
          <w:spacing w:val="1"/>
        </w:rPr>
        <w:t>o</w:t>
      </w:r>
      <w:r w:rsidRPr="00A40B10">
        <w:rPr>
          <w:rFonts w:ascii="Arial" w:hAnsi="Arial" w:cs="Arial"/>
        </w:rPr>
        <w:t>n</w:t>
      </w:r>
      <w:r w:rsidRPr="00A40B10">
        <w:rPr>
          <w:rFonts w:ascii="Arial" w:hAnsi="Arial" w:cs="Arial"/>
          <w:spacing w:val="12"/>
        </w:rPr>
        <w:t xml:space="preserve"> </w:t>
      </w:r>
      <w:r w:rsidRPr="00A40B10">
        <w:rPr>
          <w:rFonts w:ascii="Arial" w:hAnsi="Arial" w:cs="Arial"/>
        </w:rPr>
        <w:t>the</w:t>
      </w:r>
      <w:r w:rsidRPr="00A40B10">
        <w:rPr>
          <w:rFonts w:ascii="Arial" w:hAnsi="Arial" w:cs="Arial"/>
          <w:spacing w:val="13"/>
        </w:rPr>
        <w:t xml:space="preserve"> </w:t>
      </w:r>
      <w:r w:rsidRPr="00A40B10">
        <w:rPr>
          <w:rFonts w:ascii="Arial" w:hAnsi="Arial" w:cs="Arial"/>
        </w:rPr>
        <w:t>sc</w:t>
      </w:r>
      <w:r w:rsidRPr="00A40B10">
        <w:rPr>
          <w:rFonts w:ascii="Arial" w:hAnsi="Arial" w:cs="Arial"/>
          <w:spacing w:val="1"/>
        </w:rPr>
        <w:t>o</w:t>
      </w:r>
      <w:r w:rsidRPr="00A40B10">
        <w:rPr>
          <w:rFonts w:ascii="Arial" w:hAnsi="Arial" w:cs="Arial"/>
          <w:spacing w:val="-3"/>
        </w:rPr>
        <w:t>r</w:t>
      </w:r>
      <w:r w:rsidRPr="00A40B10">
        <w:rPr>
          <w:rFonts w:ascii="Arial" w:hAnsi="Arial" w:cs="Arial"/>
        </w:rPr>
        <w:t>e</w:t>
      </w:r>
      <w:r w:rsidRPr="00A40B10">
        <w:rPr>
          <w:rFonts w:ascii="Arial" w:hAnsi="Arial" w:cs="Arial"/>
          <w:spacing w:val="15"/>
        </w:rPr>
        <w:t xml:space="preserve"> </w:t>
      </w:r>
      <w:r w:rsidRPr="00A40B10">
        <w:rPr>
          <w:rFonts w:ascii="Arial" w:hAnsi="Arial" w:cs="Arial"/>
        </w:rPr>
        <w:t>s</w:t>
      </w:r>
      <w:r w:rsidRPr="00A40B10">
        <w:rPr>
          <w:rFonts w:ascii="Arial" w:hAnsi="Arial" w:cs="Arial"/>
          <w:spacing w:val="-3"/>
        </w:rPr>
        <w:t>h</w:t>
      </w:r>
      <w:r w:rsidRPr="00A40B10">
        <w:rPr>
          <w:rFonts w:ascii="Arial" w:hAnsi="Arial" w:cs="Arial"/>
        </w:rPr>
        <w:t>e</w:t>
      </w:r>
      <w:r w:rsidRPr="00A40B10">
        <w:rPr>
          <w:rFonts w:ascii="Arial" w:hAnsi="Arial" w:cs="Arial"/>
          <w:spacing w:val="1"/>
        </w:rPr>
        <w:t>e</w:t>
      </w:r>
      <w:r w:rsidRPr="00A40B10">
        <w:rPr>
          <w:rFonts w:ascii="Arial" w:hAnsi="Arial" w:cs="Arial"/>
        </w:rPr>
        <w:t>ts</w:t>
      </w:r>
      <w:r w:rsidRPr="00A40B10">
        <w:rPr>
          <w:rFonts w:ascii="Arial" w:hAnsi="Arial" w:cs="Arial"/>
          <w:spacing w:val="13"/>
        </w:rPr>
        <w:t xml:space="preserve"> as indicated for each phase, </w:t>
      </w:r>
      <w:r w:rsidRPr="00A40B10">
        <w:rPr>
          <w:rFonts w:ascii="Arial" w:hAnsi="Arial" w:cs="Arial"/>
          <w:spacing w:val="-1"/>
        </w:rPr>
        <w:t>u</w:t>
      </w:r>
      <w:r w:rsidRPr="00A40B10">
        <w:rPr>
          <w:rFonts w:ascii="Arial" w:hAnsi="Arial" w:cs="Arial"/>
        </w:rPr>
        <w:t>si</w:t>
      </w:r>
      <w:r w:rsidRPr="00A40B10">
        <w:rPr>
          <w:rFonts w:ascii="Arial" w:hAnsi="Arial" w:cs="Arial"/>
          <w:spacing w:val="-1"/>
        </w:rPr>
        <w:t>n</w:t>
      </w:r>
      <w:r w:rsidRPr="00A40B10">
        <w:rPr>
          <w:rFonts w:ascii="Arial" w:hAnsi="Arial" w:cs="Arial"/>
        </w:rPr>
        <w:t>g</w:t>
      </w:r>
      <w:r w:rsidRPr="00A40B10">
        <w:rPr>
          <w:rFonts w:ascii="Arial" w:hAnsi="Arial" w:cs="Arial"/>
          <w:spacing w:val="14"/>
        </w:rPr>
        <w:t xml:space="preserve"> </w:t>
      </w:r>
      <w:r w:rsidRPr="00A40B10">
        <w:rPr>
          <w:rFonts w:ascii="Arial" w:hAnsi="Arial" w:cs="Arial"/>
          <w:spacing w:val="-2"/>
        </w:rPr>
        <w:t>t</w:t>
      </w:r>
      <w:r w:rsidRPr="00A40B10">
        <w:rPr>
          <w:rFonts w:ascii="Arial" w:hAnsi="Arial" w:cs="Arial"/>
          <w:spacing w:val="-1"/>
        </w:rPr>
        <w:t>h</w:t>
      </w:r>
      <w:r w:rsidRPr="00A40B10">
        <w:rPr>
          <w:rFonts w:ascii="Arial" w:hAnsi="Arial" w:cs="Arial"/>
        </w:rPr>
        <w:t>e</w:t>
      </w:r>
      <w:r w:rsidRPr="00A40B10">
        <w:rPr>
          <w:rFonts w:ascii="Arial" w:hAnsi="Arial" w:cs="Arial"/>
          <w:spacing w:val="15"/>
        </w:rPr>
        <w:t xml:space="preserve"> </w:t>
      </w:r>
      <w:r w:rsidRPr="00A40B10">
        <w:rPr>
          <w:rFonts w:ascii="Arial" w:hAnsi="Arial" w:cs="Arial"/>
        </w:rPr>
        <w:t>f</w:t>
      </w:r>
      <w:r w:rsidRPr="00A40B10">
        <w:rPr>
          <w:rFonts w:ascii="Arial" w:hAnsi="Arial" w:cs="Arial"/>
          <w:spacing w:val="1"/>
        </w:rPr>
        <w:t>o</w:t>
      </w:r>
      <w:r w:rsidRPr="00A40B10">
        <w:rPr>
          <w:rFonts w:ascii="Arial" w:hAnsi="Arial" w:cs="Arial"/>
        </w:rPr>
        <w:t>l</w:t>
      </w:r>
      <w:r w:rsidRPr="00A40B10">
        <w:rPr>
          <w:rFonts w:ascii="Arial" w:hAnsi="Arial" w:cs="Arial"/>
          <w:spacing w:val="-3"/>
        </w:rPr>
        <w:t>l</w:t>
      </w:r>
      <w:r w:rsidRPr="00A40B10">
        <w:rPr>
          <w:rFonts w:ascii="Arial" w:hAnsi="Arial" w:cs="Arial"/>
          <w:spacing w:val="1"/>
        </w:rPr>
        <w:t>o</w:t>
      </w:r>
      <w:r w:rsidRPr="00A40B10">
        <w:rPr>
          <w:rFonts w:ascii="Arial" w:hAnsi="Arial" w:cs="Arial"/>
        </w:rPr>
        <w:t>wing scale:</w:t>
      </w:r>
    </w:p>
    <w:tbl>
      <w:tblPr>
        <w:tblStyle w:val="TableGrid5"/>
        <w:tblW w:w="0" w:type="auto"/>
        <w:tblInd w:w="1101" w:type="dxa"/>
        <w:tblLook w:val="04A0" w:firstRow="1" w:lastRow="0" w:firstColumn="1" w:lastColumn="0" w:noHBand="0" w:noVBand="1"/>
      </w:tblPr>
      <w:tblGrid>
        <w:gridCol w:w="1842"/>
        <w:gridCol w:w="5841"/>
      </w:tblGrid>
      <w:tr w:rsidR="00A40B10" w:rsidRPr="00A40B10" w14:paraId="464FB191" w14:textId="77777777" w:rsidTr="00436AC4">
        <w:tc>
          <w:tcPr>
            <w:tcW w:w="1842" w:type="dxa"/>
          </w:tcPr>
          <w:p w14:paraId="15D5E4EB"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b/>
                <w:bCs/>
                <w:spacing w:val="-1"/>
                <w:position w:val="1"/>
                <w:sz w:val="22"/>
                <w:szCs w:val="22"/>
                <w:lang w:eastAsia="en-GB"/>
              </w:rPr>
              <w:t>Va</w:t>
            </w:r>
            <w:r w:rsidRPr="00A40B10">
              <w:rPr>
                <w:rFonts w:ascii="Arial" w:hAnsi="Arial" w:cs="Arial"/>
                <w:b/>
                <w:bCs/>
                <w:spacing w:val="1"/>
                <w:position w:val="1"/>
                <w:sz w:val="22"/>
                <w:szCs w:val="22"/>
                <w:lang w:eastAsia="en-GB"/>
              </w:rPr>
              <w:t>l</w:t>
            </w:r>
            <w:r w:rsidRPr="00A40B10">
              <w:rPr>
                <w:rFonts w:ascii="Arial" w:hAnsi="Arial" w:cs="Arial"/>
                <w:b/>
                <w:bCs/>
                <w:spacing w:val="-1"/>
                <w:position w:val="1"/>
                <w:sz w:val="22"/>
                <w:szCs w:val="22"/>
                <w:lang w:eastAsia="en-GB"/>
              </w:rPr>
              <w:t>u</w:t>
            </w:r>
            <w:r w:rsidRPr="00A40B10">
              <w:rPr>
                <w:rFonts w:ascii="Arial" w:hAnsi="Arial" w:cs="Arial"/>
                <w:b/>
                <w:bCs/>
                <w:position w:val="1"/>
                <w:sz w:val="22"/>
                <w:szCs w:val="22"/>
                <w:lang w:eastAsia="en-GB"/>
              </w:rPr>
              <w:t>e</w:t>
            </w:r>
          </w:p>
        </w:tc>
        <w:tc>
          <w:tcPr>
            <w:tcW w:w="5841" w:type="dxa"/>
          </w:tcPr>
          <w:p w14:paraId="49BBD7B9"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b/>
                <w:bCs/>
                <w:position w:val="1"/>
                <w:sz w:val="22"/>
                <w:szCs w:val="22"/>
                <w:lang w:eastAsia="en-GB"/>
              </w:rPr>
              <w:t>Des</w:t>
            </w:r>
            <w:r w:rsidRPr="00A40B10">
              <w:rPr>
                <w:rFonts w:ascii="Arial" w:hAnsi="Arial" w:cs="Arial"/>
                <w:b/>
                <w:bCs/>
                <w:spacing w:val="-1"/>
                <w:position w:val="1"/>
                <w:sz w:val="22"/>
                <w:szCs w:val="22"/>
                <w:lang w:eastAsia="en-GB"/>
              </w:rPr>
              <w:t>c</w:t>
            </w:r>
            <w:r w:rsidRPr="00A40B10">
              <w:rPr>
                <w:rFonts w:ascii="Arial" w:hAnsi="Arial" w:cs="Arial"/>
                <w:b/>
                <w:bCs/>
                <w:spacing w:val="1"/>
                <w:position w:val="1"/>
                <w:sz w:val="22"/>
                <w:szCs w:val="22"/>
                <w:lang w:eastAsia="en-GB"/>
              </w:rPr>
              <w:t>ri</w:t>
            </w:r>
            <w:r w:rsidRPr="00A40B10">
              <w:rPr>
                <w:rFonts w:ascii="Arial" w:hAnsi="Arial" w:cs="Arial"/>
                <w:b/>
                <w:bCs/>
                <w:spacing w:val="-1"/>
                <w:position w:val="1"/>
                <w:sz w:val="22"/>
                <w:szCs w:val="22"/>
                <w:lang w:eastAsia="en-GB"/>
              </w:rPr>
              <w:t>p</w:t>
            </w:r>
            <w:r w:rsidRPr="00A40B10">
              <w:rPr>
                <w:rFonts w:ascii="Arial" w:hAnsi="Arial" w:cs="Arial"/>
                <w:b/>
                <w:bCs/>
                <w:spacing w:val="-2"/>
                <w:position w:val="1"/>
                <w:sz w:val="22"/>
                <w:szCs w:val="22"/>
                <w:lang w:eastAsia="en-GB"/>
              </w:rPr>
              <w:t>t</w:t>
            </w:r>
            <w:r w:rsidRPr="00A40B10">
              <w:rPr>
                <w:rFonts w:ascii="Arial" w:hAnsi="Arial" w:cs="Arial"/>
                <w:b/>
                <w:bCs/>
                <w:spacing w:val="1"/>
                <w:position w:val="1"/>
                <w:sz w:val="22"/>
                <w:szCs w:val="22"/>
                <w:lang w:eastAsia="en-GB"/>
              </w:rPr>
              <w:t>i</w:t>
            </w:r>
            <w:r w:rsidRPr="00A40B10">
              <w:rPr>
                <w:rFonts w:ascii="Arial" w:hAnsi="Arial" w:cs="Arial"/>
                <w:b/>
                <w:bCs/>
                <w:spacing w:val="-1"/>
                <w:position w:val="1"/>
                <w:sz w:val="22"/>
                <w:szCs w:val="22"/>
                <w:lang w:eastAsia="en-GB"/>
              </w:rPr>
              <w:t>o</w:t>
            </w:r>
            <w:r w:rsidRPr="00A40B10">
              <w:rPr>
                <w:rFonts w:ascii="Arial" w:hAnsi="Arial" w:cs="Arial"/>
                <w:b/>
                <w:bCs/>
                <w:position w:val="1"/>
                <w:sz w:val="22"/>
                <w:szCs w:val="22"/>
                <w:lang w:eastAsia="en-GB"/>
              </w:rPr>
              <w:t>n</w:t>
            </w:r>
          </w:p>
        </w:tc>
      </w:tr>
      <w:tr w:rsidR="00A40B10" w:rsidRPr="00A40B10" w14:paraId="149BBB5E" w14:textId="77777777" w:rsidTr="00436AC4">
        <w:tc>
          <w:tcPr>
            <w:tcW w:w="1842" w:type="dxa"/>
          </w:tcPr>
          <w:p w14:paraId="7A5BEDF3"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5</w:t>
            </w:r>
            <w:r w:rsidRPr="00A40B10">
              <w:rPr>
                <w:rFonts w:ascii="Arial" w:hAnsi="Arial" w:cs="Arial"/>
                <w:spacing w:val="2"/>
                <w:position w:val="1"/>
                <w:sz w:val="22"/>
                <w:szCs w:val="22"/>
                <w:lang w:eastAsia="en-GB"/>
              </w:rPr>
              <w:t xml:space="preserve"> </w:t>
            </w:r>
            <w:r w:rsidRPr="00A40B10">
              <w:rPr>
                <w:rFonts w:ascii="Arial" w:hAnsi="Arial" w:cs="Arial"/>
                <w:position w:val="1"/>
                <w:sz w:val="22"/>
                <w:szCs w:val="22"/>
                <w:lang w:eastAsia="en-GB"/>
              </w:rPr>
              <w:t>–</w:t>
            </w:r>
            <w:r w:rsidRPr="00A40B10">
              <w:rPr>
                <w:rFonts w:ascii="Arial" w:hAnsi="Arial" w:cs="Arial"/>
                <w:spacing w:val="-1"/>
                <w:position w:val="1"/>
                <w:sz w:val="22"/>
                <w:szCs w:val="22"/>
                <w:lang w:eastAsia="en-GB"/>
              </w:rPr>
              <w:t xml:space="preserve"> </w:t>
            </w:r>
            <w:r w:rsidRPr="00A40B10">
              <w:rPr>
                <w:rFonts w:ascii="Arial" w:hAnsi="Arial" w:cs="Arial"/>
                <w:position w:val="1"/>
                <w:sz w:val="22"/>
                <w:szCs w:val="22"/>
                <w:lang w:eastAsia="en-GB"/>
              </w:rPr>
              <w:t>Ex</w:t>
            </w:r>
            <w:r w:rsidRPr="00A40B10">
              <w:rPr>
                <w:rFonts w:ascii="Arial" w:hAnsi="Arial" w:cs="Arial"/>
                <w:spacing w:val="-2"/>
                <w:position w:val="1"/>
                <w:sz w:val="22"/>
                <w:szCs w:val="22"/>
                <w:lang w:eastAsia="en-GB"/>
              </w:rPr>
              <w:t>c</w:t>
            </w:r>
            <w:r w:rsidRPr="00A40B10">
              <w:rPr>
                <w:rFonts w:ascii="Arial" w:hAnsi="Arial" w:cs="Arial"/>
                <w:position w:val="1"/>
                <w:sz w:val="22"/>
                <w:szCs w:val="22"/>
                <w:lang w:eastAsia="en-GB"/>
              </w:rPr>
              <w:t>ellent</w:t>
            </w:r>
          </w:p>
        </w:tc>
        <w:tc>
          <w:tcPr>
            <w:tcW w:w="5841" w:type="dxa"/>
          </w:tcPr>
          <w:p w14:paraId="33C48128"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E</w:t>
            </w:r>
            <w:r w:rsidRPr="00A40B10">
              <w:rPr>
                <w:rFonts w:ascii="Arial" w:hAnsi="Arial" w:cs="Arial"/>
                <w:spacing w:val="1"/>
                <w:position w:val="1"/>
                <w:sz w:val="22"/>
                <w:szCs w:val="22"/>
                <w:lang w:eastAsia="en-GB"/>
              </w:rPr>
              <w:t>x</w:t>
            </w:r>
            <w:r w:rsidRPr="00A40B10">
              <w:rPr>
                <w:rFonts w:ascii="Arial" w:hAnsi="Arial" w:cs="Arial"/>
                <w:spacing w:val="-2"/>
                <w:position w:val="1"/>
                <w:sz w:val="22"/>
                <w:szCs w:val="22"/>
                <w:lang w:eastAsia="en-GB"/>
              </w:rPr>
              <w:t>c</w:t>
            </w:r>
            <w:r w:rsidRPr="00A40B10">
              <w:rPr>
                <w:rFonts w:ascii="Arial" w:hAnsi="Arial" w:cs="Arial"/>
                <w:position w:val="1"/>
                <w:sz w:val="22"/>
                <w:szCs w:val="22"/>
                <w:lang w:eastAsia="en-GB"/>
              </w:rPr>
              <w:t>e</w:t>
            </w:r>
            <w:r w:rsidRPr="00A40B10">
              <w:rPr>
                <w:rFonts w:ascii="Arial" w:hAnsi="Arial" w:cs="Arial"/>
                <w:spacing w:val="1"/>
                <w:position w:val="1"/>
                <w:sz w:val="22"/>
                <w:szCs w:val="22"/>
                <w:lang w:eastAsia="en-GB"/>
              </w:rPr>
              <w:t>e</w:t>
            </w:r>
            <w:r w:rsidRPr="00A40B10">
              <w:rPr>
                <w:rFonts w:ascii="Arial" w:hAnsi="Arial" w:cs="Arial"/>
                <w:spacing w:val="-1"/>
                <w:position w:val="1"/>
                <w:sz w:val="22"/>
                <w:szCs w:val="22"/>
                <w:lang w:eastAsia="en-GB"/>
              </w:rPr>
              <w:t>d</w:t>
            </w:r>
            <w:r w:rsidRPr="00A40B10">
              <w:rPr>
                <w:rFonts w:ascii="Arial" w:hAnsi="Arial" w:cs="Arial"/>
                <w:position w:val="1"/>
                <w:sz w:val="22"/>
                <w:szCs w:val="22"/>
                <w:lang w:eastAsia="en-GB"/>
              </w:rPr>
              <w:t>s the f</w:t>
            </w:r>
            <w:r w:rsidRPr="00A40B10">
              <w:rPr>
                <w:rFonts w:ascii="Arial" w:hAnsi="Arial" w:cs="Arial"/>
                <w:spacing w:val="-1"/>
                <w:position w:val="1"/>
                <w:sz w:val="22"/>
                <w:szCs w:val="22"/>
                <w:lang w:eastAsia="en-GB"/>
              </w:rPr>
              <w:t>un</w:t>
            </w:r>
            <w:r w:rsidRPr="00A40B10">
              <w:rPr>
                <w:rFonts w:ascii="Arial" w:hAnsi="Arial" w:cs="Arial"/>
                <w:position w:val="1"/>
                <w:sz w:val="22"/>
                <w:szCs w:val="22"/>
                <w:lang w:eastAsia="en-GB"/>
              </w:rPr>
              <w:t>ct</w:t>
            </w:r>
            <w:r w:rsidRPr="00A40B10">
              <w:rPr>
                <w:rFonts w:ascii="Arial" w:hAnsi="Arial" w:cs="Arial"/>
                <w:spacing w:val="-2"/>
                <w:position w:val="1"/>
                <w:sz w:val="22"/>
                <w:szCs w:val="22"/>
                <w:lang w:eastAsia="en-GB"/>
              </w:rPr>
              <w:t>i</w:t>
            </w:r>
            <w:r w:rsidRPr="00A40B10">
              <w:rPr>
                <w:rFonts w:ascii="Arial" w:hAnsi="Arial" w:cs="Arial"/>
                <w:spacing w:val="1"/>
                <w:position w:val="1"/>
                <w:sz w:val="22"/>
                <w:szCs w:val="22"/>
                <w:lang w:eastAsia="en-GB"/>
              </w:rPr>
              <w:t>o</w:t>
            </w:r>
            <w:r w:rsidRPr="00A40B10">
              <w:rPr>
                <w:rFonts w:ascii="Arial" w:hAnsi="Arial" w:cs="Arial"/>
                <w:spacing w:val="-1"/>
                <w:position w:val="1"/>
                <w:sz w:val="22"/>
                <w:szCs w:val="22"/>
                <w:lang w:eastAsia="en-GB"/>
              </w:rPr>
              <w:t>n</w:t>
            </w:r>
            <w:r w:rsidRPr="00A40B10">
              <w:rPr>
                <w:rFonts w:ascii="Arial" w:hAnsi="Arial" w:cs="Arial"/>
                <w:position w:val="1"/>
                <w:sz w:val="22"/>
                <w:szCs w:val="22"/>
                <w:lang w:eastAsia="en-GB"/>
              </w:rPr>
              <w:t>al</w:t>
            </w:r>
            <w:r w:rsidRPr="00A40B10">
              <w:rPr>
                <w:rFonts w:ascii="Arial" w:hAnsi="Arial" w:cs="Arial"/>
                <w:spacing w:val="-1"/>
                <w:position w:val="1"/>
                <w:sz w:val="22"/>
                <w:szCs w:val="22"/>
                <w:lang w:eastAsia="en-GB"/>
              </w:rPr>
              <w:t>i</w:t>
            </w:r>
            <w:r w:rsidRPr="00A40B10">
              <w:rPr>
                <w:rFonts w:ascii="Arial" w:hAnsi="Arial" w:cs="Arial"/>
                <w:spacing w:val="-2"/>
                <w:position w:val="1"/>
                <w:sz w:val="22"/>
                <w:szCs w:val="22"/>
                <w:lang w:eastAsia="en-GB"/>
              </w:rPr>
              <w:t>t</w:t>
            </w:r>
            <w:r w:rsidRPr="00A40B10">
              <w:rPr>
                <w:rFonts w:ascii="Arial" w:hAnsi="Arial" w:cs="Arial"/>
                <w:position w:val="1"/>
                <w:sz w:val="22"/>
                <w:szCs w:val="22"/>
                <w:lang w:eastAsia="en-GB"/>
              </w:rPr>
              <w:t xml:space="preserve">y </w:t>
            </w:r>
            <w:r w:rsidRPr="00A40B10">
              <w:rPr>
                <w:rFonts w:ascii="Arial" w:hAnsi="Arial" w:cs="Arial"/>
                <w:sz w:val="22"/>
                <w:szCs w:val="22"/>
                <w:lang w:eastAsia="en-GB"/>
              </w:rPr>
              <w:t>req</w:t>
            </w:r>
            <w:r w:rsidRPr="00A40B10">
              <w:rPr>
                <w:rFonts w:ascii="Arial" w:hAnsi="Arial" w:cs="Arial"/>
                <w:spacing w:val="-1"/>
                <w:sz w:val="22"/>
                <w:szCs w:val="22"/>
                <w:lang w:eastAsia="en-GB"/>
              </w:rPr>
              <w:t>u</w:t>
            </w:r>
            <w:r w:rsidRPr="00A40B10">
              <w:rPr>
                <w:rFonts w:ascii="Arial" w:hAnsi="Arial" w:cs="Arial"/>
                <w:sz w:val="22"/>
                <w:szCs w:val="22"/>
                <w:lang w:eastAsia="en-GB"/>
              </w:rPr>
              <w:t>ire</w:t>
            </w:r>
            <w:r w:rsidRPr="00A40B10">
              <w:rPr>
                <w:rFonts w:ascii="Arial" w:hAnsi="Arial" w:cs="Arial"/>
                <w:spacing w:val="-1"/>
                <w:sz w:val="22"/>
                <w:szCs w:val="22"/>
                <w:lang w:eastAsia="en-GB"/>
              </w:rPr>
              <w:t>m</w:t>
            </w:r>
            <w:r w:rsidRPr="00A40B10">
              <w:rPr>
                <w:rFonts w:ascii="Arial" w:hAnsi="Arial" w:cs="Arial"/>
                <w:sz w:val="22"/>
                <w:szCs w:val="22"/>
                <w:lang w:eastAsia="en-GB"/>
              </w:rPr>
              <w:t>ents</w:t>
            </w:r>
          </w:p>
        </w:tc>
      </w:tr>
      <w:tr w:rsidR="00A40B10" w:rsidRPr="00A40B10" w14:paraId="5C100EAD" w14:textId="77777777" w:rsidTr="00436AC4">
        <w:tc>
          <w:tcPr>
            <w:tcW w:w="1842" w:type="dxa"/>
          </w:tcPr>
          <w:p w14:paraId="356FC4D7"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4</w:t>
            </w:r>
            <w:r w:rsidRPr="00A40B10">
              <w:rPr>
                <w:rFonts w:ascii="Arial" w:hAnsi="Arial" w:cs="Arial"/>
                <w:spacing w:val="2"/>
                <w:position w:val="1"/>
                <w:sz w:val="22"/>
                <w:szCs w:val="22"/>
                <w:lang w:eastAsia="en-GB"/>
              </w:rPr>
              <w:t xml:space="preserve"> </w:t>
            </w:r>
            <w:r w:rsidRPr="00A40B10">
              <w:rPr>
                <w:rFonts w:ascii="Arial" w:hAnsi="Arial" w:cs="Arial"/>
                <w:position w:val="1"/>
                <w:sz w:val="22"/>
                <w:szCs w:val="22"/>
                <w:lang w:eastAsia="en-GB"/>
              </w:rPr>
              <w:t>–</w:t>
            </w:r>
            <w:r w:rsidRPr="00A40B10">
              <w:rPr>
                <w:rFonts w:ascii="Arial" w:hAnsi="Arial" w:cs="Arial"/>
                <w:spacing w:val="1"/>
                <w:position w:val="1"/>
                <w:sz w:val="22"/>
                <w:szCs w:val="22"/>
                <w:lang w:eastAsia="en-GB"/>
              </w:rPr>
              <w:t xml:space="preserve"> </w:t>
            </w:r>
            <w:r w:rsidRPr="00A40B10">
              <w:rPr>
                <w:rFonts w:ascii="Arial" w:hAnsi="Arial" w:cs="Arial"/>
                <w:spacing w:val="-3"/>
                <w:position w:val="1"/>
                <w:sz w:val="22"/>
                <w:szCs w:val="22"/>
                <w:lang w:eastAsia="en-GB"/>
              </w:rPr>
              <w:t>V</w:t>
            </w:r>
            <w:r w:rsidRPr="00A40B10">
              <w:rPr>
                <w:rFonts w:ascii="Arial" w:hAnsi="Arial" w:cs="Arial"/>
                <w:position w:val="1"/>
                <w:sz w:val="22"/>
                <w:szCs w:val="22"/>
                <w:lang w:eastAsia="en-GB"/>
              </w:rPr>
              <w:t>ery</w:t>
            </w:r>
            <w:r w:rsidRPr="00A40B10">
              <w:rPr>
                <w:rFonts w:ascii="Arial" w:hAnsi="Arial" w:cs="Arial"/>
                <w:spacing w:val="-1"/>
                <w:position w:val="1"/>
                <w:sz w:val="22"/>
                <w:szCs w:val="22"/>
                <w:lang w:eastAsia="en-GB"/>
              </w:rPr>
              <w:t xml:space="preserve"> </w:t>
            </w:r>
            <w:r w:rsidRPr="00A40B10">
              <w:rPr>
                <w:rFonts w:ascii="Arial" w:hAnsi="Arial" w:cs="Arial"/>
                <w:position w:val="1"/>
                <w:sz w:val="22"/>
                <w:szCs w:val="22"/>
                <w:lang w:eastAsia="en-GB"/>
              </w:rPr>
              <w:t>G</w:t>
            </w:r>
            <w:r w:rsidRPr="00A40B10">
              <w:rPr>
                <w:rFonts w:ascii="Arial" w:hAnsi="Arial" w:cs="Arial"/>
                <w:spacing w:val="-1"/>
                <w:position w:val="1"/>
                <w:sz w:val="22"/>
                <w:szCs w:val="22"/>
                <w:lang w:eastAsia="en-GB"/>
              </w:rPr>
              <w:t>o</w:t>
            </w:r>
            <w:r w:rsidRPr="00A40B10">
              <w:rPr>
                <w:rFonts w:ascii="Arial" w:hAnsi="Arial" w:cs="Arial"/>
                <w:spacing w:val="1"/>
                <w:position w:val="1"/>
                <w:sz w:val="22"/>
                <w:szCs w:val="22"/>
                <w:lang w:eastAsia="en-GB"/>
              </w:rPr>
              <w:t>o</w:t>
            </w:r>
            <w:r w:rsidRPr="00A40B10">
              <w:rPr>
                <w:rFonts w:ascii="Arial" w:hAnsi="Arial" w:cs="Arial"/>
                <w:position w:val="1"/>
                <w:sz w:val="22"/>
                <w:szCs w:val="22"/>
                <w:lang w:eastAsia="en-GB"/>
              </w:rPr>
              <w:t>d</w:t>
            </w:r>
          </w:p>
        </w:tc>
        <w:tc>
          <w:tcPr>
            <w:tcW w:w="5841" w:type="dxa"/>
          </w:tcPr>
          <w:p w14:paraId="1BDF2EB8"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A</w:t>
            </w:r>
            <w:r w:rsidRPr="00A40B10">
              <w:rPr>
                <w:rFonts w:ascii="Arial" w:hAnsi="Arial" w:cs="Arial"/>
                <w:spacing w:val="-1"/>
                <w:position w:val="1"/>
                <w:sz w:val="22"/>
                <w:szCs w:val="22"/>
                <w:lang w:eastAsia="en-GB"/>
              </w:rPr>
              <w:t>b</w:t>
            </w:r>
            <w:r w:rsidRPr="00A40B10">
              <w:rPr>
                <w:rFonts w:ascii="Arial" w:hAnsi="Arial" w:cs="Arial"/>
                <w:spacing w:val="1"/>
                <w:position w:val="1"/>
                <w:sz w:val="22"/>
                <w:szCs w:val="22"/>
                <w:lang w:eastAsia="en-GB"/>
              </w:rPr>
              <w:t>ov</w:t>
            </w:r>
            <w:r w:rsidRPr="00A40B10">
              <w:rPr>
                <w:rFonts w:ascii="Arial" w:hAnsi="Arial" w:cs="Arial"/>
                <w:position w:val="1"/>
                <w:sz w:val="22"/>
                <w:szCs w:val="22"/>
                <w:lang w:eastAsia="en-GB"/>
              </w:rPr>
              <w:t xml:space="preserve">e </w:t>
            </w:r>
            <w:r w:rsidRPr="00A40B10">
              <w:rPr>
                <w:rFonts w:ascii="Arial" w:hAnsi="Arial" w:cs="Arial"/>
                <w:spacing w:val="-3"/>
                <w:position w:val="1"/>
                <w:sz w:val="22"/>
                <w:szCs w:val="22"/>
                <w:lang w:eastAsia="en-GB"/>
              </w:rPr>
              <w:t>a</w:t>
            </w:r>
            <w:r w:rsidRPr="00A40B10">
              <w:rPr>
                <w:rFonts w:ascii="Arial" w:hAnsi="Arial" w:cs="Arial"/>
                <w:spacing w:val="1"/>
                <w:position w:val="1"/>
                <w:sz w:val="22"/>
                <w:szCs w:val="22"/>
                <w:lang w:eastAsia="en-GB"/>
              </w:rPr>
              <w:t>v</w:t>
            </w:r>
            <w:r w:rsidRPr="00A40B10">
              <w:rPr>
                <w:rFonts w:ascii="Arial" w:hAnsi="Arial" w:cs="Arial"/>
                <w:position w:val="1"/>
                <w:sz w:val="22"/>
                <w:szCs w:val="22"/>
                <w:lang w:eastAsia="en-GB"/>
              </w:rPr>
              <w:t>era</w:t>
            </w:r>
            <w:r w:rsidRPr="00A40B10">
              <w:rPr>
                <w:rFonts w:ascii="Arial" w:hAnsi="Arial" w:cs="Arial"/>
                <w:spacing w:val="-1"/>
                <w:position w:val="1"/>
                <w:sz w:val="22"/>
                <w:szCs w:val="22"/>
                <w:lang w:eastAsia="en-GB"/>
              </w:rPr>
              <w:t>g</w:t>
            </w:r>
            <w:r w:rsidRPr="00A40B10">
              <w:rPr>
                <w:rFonts w:ascii="Arial" w:hAnsi="Arial" w:cs="Arial"/>
                <w:position w:val="1"/>
                <w:sz w:val="22"/>
                <w:szCs w:val="22"/>
                <w:lang w:eastAsia="en-GB"/>
              </w:rPr>
              <w:t xml:space="preserve">e </w:t>
            </w:r>
            <w:r w:rsidRPr="00A40B10">
              <w:rPr>
                <w:rFonts w:ascii="Arial" w:hAnsi="Arial" w:cs="Arial"/>
                <w:spacing w:val="-2"/>
                <w:position w:val="1"/>
                <w:sz w:val="22"/>
                <w:szCs w:val="22"/>
                <w:lang w:eastAsia="en-GB"/>
              </w:rPr>
              <w:t>c</w:t>
            </w:r>
            <w:r w:rsidRPr="00A40B10">
              <w:rPr>
                <w:rFonts w:ascii="Arial" w:hAnsi="Arial" w:cs="Arial"/>
                <w:spacing w:val="-1"/>
                <w:position w:val="1"/>
                <w:sz w:val="22"/>
                <w:szCs w:val="22"/>
                <w:lang w:eastAsia="en-GB"/>
              </w:rPr>
              <w:t>omp</w:t>
            </w:r>
            <w:r w:rsidRPr="00A40B10">
              <w:rPr>
                <w:rFonts w:ascii="Arial" w:hAnsi="Arial" w:cs="Arial"/>
                <w:position w:val="1"/>
                <w:sz w:val="22"/>
                <w:szCs w:val="22"/>
                <w:lang w:eastAsia="en-GB"/>
              </w:rPr>
              <w:t>lia</w:t>
            </w:r>
            <w:r w:rsidRPr="00A40B10">
              <w:rPr>
                <w:rFonts w:ascii="Arial" w:hAnsi="Arial" w:cs="Arial"/>
                <w:spacing w:val="-1"/>
                <w:position w:val="1"/>
                <w:sz w:val="22"/>
                <w:szCs w:val="22"/>
                <w:lang w:eastAsia="en-GB"/>
              </w:rPr>
              <w:t>n</w:t>
            </w:r>
            <w:r w:rsidRPr="00A40B10">
              <w:rPr>
                <w:rFonts w:ascii="Arial" w:hAnsi="Arial" w:cs="Arial"/>
                <w:position w:val="1"/>
                <w:sz w:val="22"/>
                <w:szCs w:val="22"/>
                <w:lang w:eastAsia="en-GB"/>
              </w:rPr>
              <w:t xml:space="preserve">ce to the </w:t>
            </w:r>
            <w:r w:rsidRPr="00A40B10">
              <w:rPr>
                <w:rFonts w:ascii="Arial" w:hAnsi="Arial" w:cs="Arial"/>
                <w:sz w:val="22"/>
                <w:szCs w:val="22"/>
                <w:lang w:eastAsia="en-GB"/>
              </w:rPr>
              <w:t>req</w:t>
            </w:r>
            <w:r w:rsidRPr="00A40B10">
              <w:rPr>
                <w:rFonts w:ascii="Arial" w:hAnsi="Arial" w:cs="Arial"/>
                <w:spacing w:val="-1"/>
                <w:sz w:val="22"/>
                <w:szCs w:val="22"/>
                <w:lang w:eastAsia="en-GB"/>
              </w:rPr>
              <w:t>u</w:t>
            </w:r>
            <w:r w:rsidRPr="00A40B10">
              <w:rPr>
                <w:rFonts w:ascii="Arial" w:hAnsi="Arial" w:cs="Arial"/>
                <w:sz w:val="22"/>
                <w:szCs w:val="22"/>
                <w:lang w:eastAsia="en-GB"/>
              </w:rPr>
              <w:t>ire</w:t>
            </w:r>
            <w:r w:rsidRPr="00A40B10">
              <w:rPr>
                <w:rFonts w:ascii="Arial" w:hAnsi="Arial" w:cs="Arial"/>
                <w:spacing w:val="-1"/>
                <w:sz w:val="22"/>
                <w:szCs w:val="22"/>
                <w:lang w:eastAsia="en-GB"/>
              </w:rPr>
              <w:t>m</w:t>
            </w:r>
            <w:r w:rsidRPr="00A40B10">
              <w:rPr>
                <w:rFonts w:ascii="Arial" w:hAnsi="Arial" w:cs="Arial"/>
                <w:sz w:val="22"/>
                <w:szCs w:val="22"/>
                <w:lang w:eastAsia="en-GB"/>
              </w:rPr>
              <w:t>ents</w:t>
            </w:r>
          </w:p>
        </w:tc>
      </w:tr>
      <w:tr w:rsidR="00A40B10" w:rsidRPr="00A40B10" w14:paraId="173BFB08" w14:textId="77777777" w:rsidTr="00436AC4">
        <w:tc>
          <w:tcPr>
            <w:tcW w:w="1842" w:type="dxa"/>
          </w:tcPr>
          <w:p w14:paraId="6F0FE7C6"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3</w:t>
            </w:r>
            <w:r w:rsidRPr="00A40B10">
              <w:rPr>
                <w:rFonts w:ascii="Arial" w:hAnsi="Arial" w:cs="Arial"/>
                <w:spacing w:val="2"/>
                <w:position w:val="1"/>
                <w:sz w:val="22"/>
                <w:szCs w:val="22"/>
                <w:lang w:eastAsia="en-GB"/>
              </w:rPr>
              <w:t xml:space="preserve"> </w:t>
            </w:r>
            <w:r w:rsidRPr="00A40B10">
              <w:rPr>
                <w:rFonts w:ascii="Arial" w:hAnsi="Arial" w:cs="Arial"/>
                <w:position w:val="1"/>
                <w:sz w:val="22"/>
                <w:szCs w:val="22"/>
                <w:lang w:eastAsia="en-GB"/>
              </w:rPr>
              <w:t>–</w:t>
            </w:r>
            <w:r w:rsidRPr="00A40B10">
              <w:rPr>
                <w:rFonts w:ascii="Arial" w:hAnsi="Arial" w:cs="Arial"/>
                <w:spacing w:val="-1"/>
                <w:position w:val="1"/>
                <w:sz w:val="22"/>
                <w:szCs w:val="22"/>
                <w:lang w:eastAsia="en-GB"/>
              </w:rPr>
              <w:t xml:space="preserve"> </w:t>
            </w:r>
            <w:r w:rsidRPr="00A40B10">
              <w:rPr>
                <w:rFonts w:ascii="Arial" w:hAnsi="Arial" w:cs="Arial"/>
                <w:position w:val="1"/>
                <w:sz w:val="22"/>
                <w:szCs w:val="22"/>
                <w:lang w:eastAsia="en-GB"/>
              </w:rPr>
              <w:t>G</w:t>
            </w:r>
            <w:r w:rsidRPr="00A40B10">
              <w:rPr>
                <w:rFonts w:ascii="Arial" w:hAnsi="Arial" w:cs="Arial"/>
                <w:spacing w:val="-1"/>
                <w:position w:val="1"/>
                <w:sz w:val="22"/>
                <w:szCs w:val="22"/>
                <w:lang w:eastAsia="en-GB"/>
              </w:rPr>
              <w:t>o</w:t>
            </w:r>
            <w:r w:rsidRPr="00A40B10">
              <w:rPr>
                <w:rFonts w:ascii="Arial" w:hAnsi="Arial" w:cs="Arial"/>
                <w:spacing w:val="1"/>
                <w:position w:val="1"/>
                <w:sz w:val="22"/>
                <w:szCs w:val="22"/>
                <w:lang w:eastAsia="en-GB"/>
              </w:rPr>
              <w:t>o</w:t>
            </w:r>
            <w:r w:rsidRPr="00A40B10">
              <w:rPr>
                <w:rFonts w:ascii="Arial" w:hAnsi="Arial" w:cs="Arial"/>
                <w:position w:val="1"/>
                <w:sz w:val="22"/>
                <w:szCs w:val="22"/>
                <w:lang w:eastAsia="en-GB"/>
              </w:rPr>
              <w:t>d</w:t>
            </w:r>
          </w:p>
        </w:tc>
        <w:tc>
          <w:tcPr>
            <w:tcW w:w="5841" w:type="dxa"/>
          </w:tcPr>
          <w:p w14:paraId="503B8A78"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spacing w:val="-1"/>
                <w:position w:val="1"/>
                <w:sz w:val="22"/>
                <w:szCs w:val="22"/>
                <w:lang w:eastAsia="en-GB"/>
              </w:rPr>
              <w:t>S</w:t>
            </w:r>
            <w:r w:rsidRPr="00A40B10">
              <w:rPr>
                <w:rFonts w:ascii="Arial" w:hAnsi="Arial" w:cs="Arial"/>
                <w:position w:val="1"/>
                <w:sz w:val="22"/>
                <w:szCs w:val="22"/>
                <w:lang w:eastAsia="en-GB"/>
              </w:rPr>
              <w:t>atisfac</w:t>
            </w:r>
            <w:r w:rsidRPr="00A40B10">
              <w:rPr>
                <w:rFonts w:ascii="Arial" w:hAnsi="Arial" w:cs="Arial"/>
                <w:spacing w:val="-2"/>
                <w:position w:val="1"/>
                <w:sz w:val="22"/>
                <w:szCs w:val="22"/>
                <w:lang w:eastAsia="en-GB"/>
              </w:rPr>
              <w:t>t</w:t>
            </w:r>
            <w:r w:rsidRPr="00A40B10">
              <w:rPr>
                <w:rFonts w:ascii="Arial" w:hAnsi="Arial" w:cs="Arial"/>
                <w:spacing w:val="1"/>
                <w:position w:val="1"/>
                <w:sz w:val="22"/>
                <w:szCs w:val="22"/>
                <w:lang w:eastAsia="en-GB"/>
              </w:rPr>
              <w:t>o</w:t>
            </w:r>
            <w:r w:rsidRPr="00A40B10">
              <w:rPr>
                <w:rFonts w:ascii="Arial" w:hAnsi="Arial" w:cs="Arial"/>
                <w:position w:val="1"/>
                <w:sz w:val="22"/>
                <w:szCs w:val="22"/>
                <w:lang w:eastAsia="en-GB"/>
              </w:rPr>
              <w:t>ry a</w:t>
            </w:r>
            <w:r w:rsidRPr="00A40B10">
              <w:rPr>
                <w:rFonts w:ascii="Arial" w:hAnsi="Arial" w:cs="Arial"/>
                <w:spacing w:val="-1"/>
                <w:position w:val="1"/>
                <w:sz w:val="22"/>
                <w:szCs w:val="22"/>
                <w:lang w:eastAsia="en-GB"/>
              </w:rPr>
              <w:t>n</w:t>
            </w:r>
            <w:r w:rsidRPr="00A40B10">
              <w:rPr>
                <w:rFonts w:ascii="Arial" w:hAnsi="Arial" w:cs="Arial"/>
                <w:position w:val="1"/>
                <w:sz w:val="22"/>
                <w:szCs w:val="22"/>
                <w:lang w:eastAsia="en-GB"/>
              </w:rPr>
              <w:t>d meets the requirements</w:t>
            </w:r>
          </w:p>
        </w:tc>
      </w:tr>
      <w:tr w:rsidR="00A40B10" w:rsidRPr="00A40B10" w14:paraId="6673D293" w14:textId="77777777" w:rsidTr="00436AC4">
        <w:tc>
          <w:tcPr>
            <w:tcW w:w="1842" w:type="dxa"/>
          </w:tcPr>
          <w:p w14:paraId="731A28C9"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2</w:t>
            </w:r>
            <w:r w:rsidRPr="00A40B10">
              <w:rPr>
                <w:rFonts w:ascii="Arial" w:hAnsi="Arial" w:cs="Arial"/>
                <w:spacing w:val="2"/>
                <w:position w:val="1"/>
                <w:sz w:val="22"/>
                <w:szCs w:val="22"/>
                <w:lang w:eastAsia="en-GB"/>
              </w:rPr>
              <w:t xml:space="preserve"> </w:t>
            </w:r>
            <w:r w:rsidRPr="00A40B10">
              <w:rPr>
                <w:rFonts w:ascii="Arial" w:hAnsi="Arial" w:cs="Arial"/>
                <w:position w:val="1"/>
                <w:sz w:val="22"/>
                <w:szCs w:val="22"/>
                <w:lang w:eastAsia="en-GB"/>
              </w:rPr>
              <w:t>–</w:t>
            </w:r>
            <w:r w:rsidRPr="00A40B10">
              <w:rPr>
                <w:rFonts w:ascii="Arial" w:hAnsi="Arial" w:cs="Arial"/>
                <w:spacing w:val="1"/>
                <w:position w:val="1"/>
                <w:sz w:val="22"/>
                <w:szCs w:val="22"/>
                <w:lang w:eastAsia="en-GB"/>
              </w:rPr>
              <w:t xml:space="preserve"> </w:t>
            </w:r>
            <w:r w:rsidRPr="00A40B10">
              <w:rPr>
                <w:rFonts w:ascii="Arial" w:hAnsi="Arial" w:cs="Arial"/>
                <w:spacing w:val="-3"/>
                <w:position w:val="1"/>
                <w:sz w:val="22"/>
                <w:szCs w:val="22"/>
                <w:lang w:eastAsia="en-GB"/>
              </w:rPr>
              <w:t>A</w:t>
            </w:r>
            <w:r w:rsidRPr="00A40B10">
              <w:rPr>
                <w:rFonts w:ascii="Arial" w:hAnsi="Arial" w:cs="Arial"/>
                <w:spacing w:val="1"/>
                <w:position w:val="1"/>
                <w:sz w:val="22"/>
                <w:szCs w:val="22"/>
                <w:lang w:eastAsia="en-GB"/>
              </w:rPr>
              <w:t>v</w:t>
            </w:r>
            <w:r w:rsidRPr="00A40B10">
              <w:rPr>
                <w:rFonts w:ascii="Arial" w:hAnsi="Arial" w:cs="Arial"/>
                <w:position w:val="1"/>
                <w:sz w:val="22"/>
                <w:szCs w:val="22"/>
                <w:lang w:eastAsia="en-GB"/>
              </w:rPr>
              <w:t>era</w:t>
            </w:r>
            <w:r w:rsidRPr="00A40B10">
              <w:rPr>
                <w:rFonts w:ascii="Arial" w:hAnsi="Arial" w:cs="Arial"/>
                <w:spacing w:val="-3"/>
                <w:position w:val="1"/>
                <w:sz w:val="22"/>
                <w:szCs w:val="22"/>
                <w:lang w:eastAsia="en-GB"/>
              </w:rPr>
              <w:t>g</w:t>
            </w:r>
            <w:r w:rsidRPr="00A40B10">
              <w:rPr>
                <w:rFonts w:ascii="Arial" w:hAnsi="Arial" w:cs="Arial"/>
                <w:position w:val="1"/>
                <w:sz w:val="22"/>
                <w:szCs w:val="22"/>
                <w:lang w:eastAsia="en-GB"/>
              </w:rPr>
              <w:t>e</w:t>
            </w:r>
          </w:p>
        </w:tc>
        <w:tc>
          <w:tcPr>
            <w:tcW w:w="5841" w:type="dxa"/>
          </w:tcPr>
          <w:p w14:paraId="4D9BA0C7"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Partial c</w:t>
            </w:r>
            <w:r w:rsidRPr="00A40B10">
              <w:rPr>
                <w:rFonts w:ascii="Arial" w:hAnsi="Arial" w:cs="Arial"/>
                <w:spacing w:val="-1"/>
                <w:position w:val="1"/>
                <w:sz w:val="22"/>
                <w:szCs w:val="22"/>
                <w:lang w:eastAsia="en-GB"/>
              </w:rPr>
              <w:t>o</w:t>
            </w:r>
            <w:r w:rsidRPr="00A40B10">
              <w:rPr>
                <w:rFonts w:ascii="Arial" w:hAnsi="Arial" w:cs="Arial"/>
                <w:spacing w:val="1"/>
                <w:position w:val="1"/>
                <w:sz w:val="22"/>
                <w:szCs w:val="22"/>
                <w:lang w:eastAsia="en-GB"/>
              </w:rPr>
              <w:t>m</w:t>
            </w:r>
            <w:r w:rsidRPr="00A40B10">
              <w:rPr>
                <w:rFonts w:ascii="Arial" w:hAnsi="Arial" w:cs="Arial"/>
                <w:spacing w:val="-1"/>
                <w:position w:val="1"/>
                <w:sz w:val="22"/>
                <w:szCs w:val="22"/>
                <w:lang w:eastAsia="en-GB"/>
              </w:rPr>
              <w:t>p</w:t>
            </w:r>
            <w:r w:rsidRPr="00A40B10">
              <w:rPr>
                <w:rFonts w:ascii="Arial" w:hAnsi="Arial" w:cs="Arial"/>
                <w:position w:val="1"/>
                <w:sz w:val="22"/>
                <w:szCs w:val="22"/>
                <w:lang w:eastAsia="en-GB"/>
              </w:rPr>
              <w:t>lia</w:t>
            </w:r>
            <w:r w:rsidRPr="00A40B10">
              <w:rPr>
                <w:rFonts w:ascii="Arial" w:hAnsi="Arial" w:cs="Arial"/>
                <w:spacing w:val="-1"/>
                <w:position w:val="1"/>
                <w:sz w:val="22"/>
                <w:szCs w:val="22"/>
                <w:lang w:eastAsia="en-GB"/>
              </w:rPr>
              <w:t>n</w:t>
            </w:r>
            <w:r w:rsidRPr="00A40B10">
              <w:rPr>
                <w:rFonts w:ascii="Arial" w:hAnsi="Arial" w:cs="Arial"/>
                <w:position w:val="1"/>
                <w:sz w:val="22"/>
                <w:szCs w:val="22"/>
                <w:lang w:eastAsia="en-GB"/>
              </w:rPr>
              <w:t>ce</w:t>
            </w:r>
            <w:r w:rsidRPr="00A40B10">
              <w:rPr>
                <w:rFonts w:ascii="Arial" w:hAnsi="Arial" w:cs="Arial"/>
                <w:spacing w:val="1"/>
                <w:position w:val="1"/>
                <w:sz w:val="22"/>
                <w:szCs w:val="22"/>
                <w:lang w:eastAsia="en-GB"/>
              </w:rPr>
              <w:t xml:space="preserve"> </w:t>
            </w:r>
            <w:r w:rsidRPr="00A40B10">
              <w:rPr>
                <w:rFonts w:ascii="Arial" w:hAnsi="Arial" w:cs="Arial"/>
                <w:spacing w:val="-2"/>
                <w:position w:val="1"/>
                <w:sz w:val="22"/>
                <w:szCs w:val="22"/>
                <w:lang w:eastAsia="en-GB"/>
              </w:rPr>
              <w:t>t</w:t>
            </w:r>
            <w:r w:rsidRPr="00A40B10">
              <w:rPr>
                <w:rFonts w:ascii="Arial" w:hAnsi="Arial" w:cs="Arial"/>
                <w:position w:val="1"/>
                <w:sz w:val="22"/>
                <w:szCs w:val="22"/>
                <w:lang w:eastAsia="en-GB"/>
              </w:rPr>
              <w:t>o</w:t>
            </w:r>
            <w:r w:rsidRPr="00A40B10">
              <w:rPr>
                <w:rFonts w:ascii="Arial" w:hAnsi="Arial" w:cs="Arial"/>
                <w:spacing w:val="-1"/>
                <w:position w:val="1"/>
                <w:sz w:val="22"/>
                <w:szCs w:val="22"/>
                <w:lang w:eastAsia="en-GB"/>
              </w:rPr>
              <w:t xml:space="preserve"> </w:t>
            </w:r>
            <w:r w:rsidRPr="00A40B10">
              <w:rPr>
                <w:rFonts w:ascii="Arial" w:hAnsi="Arial" w:cs="Arial"/>
                <w:position w:val="1"/>
                <w:sz w:val="22"/>
                <w:szCs w:val="22"/>
                <w:lang w:eastAsia="en-GB"/>
              </w:rPr>
              <w:t xml:space="preserve">the </w:t>
            </w:r>
            <w:r w:rsidRPr="00A40B10">
              <w:rPr>
                <w:rFonts w:ascii="Arial" w:hAnsi="Arial" w:cs="Arial"/>
                <w:spacing w:val="-2"/>
                <w:position w:val="1"/>
                <w:sz w:val="22"/>
                <w:szCs w:val="22"/>
                <w:lang w:eastAsia="en-GB"/>
              </w:rPr>
              <w:t>r</w:t>
            </w:r>
            <w:r w:rsidRPr="00A40B10">
              <w:rPr>
                <w:rFonts w:ascii="Arial" w:hAnsi="Arial" w:cs="Arial"/>
                <w:position w:val="1"/>
                <w:sz w:val="22"/>
                <w:szCs w:val="22"/>
                <w:lang w:eastAsia="en-GB"/>
              </w:rPr>
              <w:t>eq</w:t>
            </w:r>
            <w:r w:rsidRPr="00A40B10">
              <w:rPr>
                <w:rFonts w:ascii="Arial" w:hAnsi="Arial" w:cs="Arial"/>
                <w:spacing w:val="-1"/>
                <w:position w:val="1"/>
                <w:sz w:val="22"/>
                <w:szCs w:val="22"/>
                <w:lang w:eastAsia="en-GB"/>
              </w:rPr>
              <w:t>u</w:t>
            </w:r>
            <w:r w:rsidRPr="00A40B10">
              <w:rPr>
                <w:rFonts w:ascii="Arial" w:hAnsi="Arial" w:cs="Arial"/>
                <w:position w:val="1"/>
                <w:sz w:val="22"/>
                <w:szCs w:val="22"/>
                <w:lang w:eastAsia="en-GB"/>
              </w:rPr>
              <w:t>ir</w:t>
            </w:r>
            <w:r w:rsidRPr="00A40B10">
              <w:rPr>
                <w:rFonts w:ascii="Arial" w:hAnsi="Arial" w:cs="Arial"/>
                <w:spacing w:val="-2"/>
                <w:position w:val="1"/>
                <w:sz w:val="22"/>
                <w:szCs w:val="22"/>
                <w:lang w:eastAsia="en-GB"/>
              </w:rPr>
              <w:t>e</w:t>
            </w:r>
            <w:r w:rsidRPr="00A40B10">
              <w:rPr>
                <w:rFonts w:ascii="Arial" w:hAnsi="Arial" w:cs="Arial"/>
                <w:spacing w:val="1"/>
                <w:position w:val="1"/>
                <w:sz w:val="22"/>
                <w:szCs w:val="22"/>
                <w:lang w:eastAsia="en-GB"/>
              </w:rPr>
              <w:t>m</w:t>
            </w:r>
            <w:r w:rsidRPr="00A40B10">
              <w:rPr>
                <w:rFonts w:ascii="Arial" w:hAnsi="Arial" w:cs="Arial"/>
                <w:position w:val="1"/>
                <w:sz w:val="22"/>
                <w:szCs w:val="22"/>
                <w:lang w:eastAsia="en-GB"/>
              </w:rPr>
              <w:t>ents</w:t>
            </w:r>
          </w:p>
        </w:tc>
      </w:tr>
      <w:tr w:rsidR="00A40B10" w:rsidRPr="00A40B10" w14:paraId="4193B9B4" w14:textId="77777777" w:rsidTr="00436AC4">
        <w:tc>
          <w:tcPr>
            <w:tcW w:w="1842" w:type="dxa"/>
          </w:tcPr>
          <w:p w14:paraId="04623AE8"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1</w:t>
            </w:r>
            <w:r w:rsidRPr="00A40B10">
              <w:rPr>
                <w:rFonts w:ascii="Arial" w:hAnsi="Arial" w:cs="Arial"/>
                <w:spacing w:val="2"/>
                <w:position w:val="1"/>
                <w:sz w:val="22"/>
                <w:szCs w:val="22"/>
                <w:lang w:eastAsia="en-GB"/>
              </w:rPr>
              <w:t xml:space="preserve"> </w:t>
            </w:r>
            <w:r w:rsidRPr="00A40B10">
              <w:rPr>
                <w:rFonts w:ascii="Arial" w:hAnsi="Arial" w:cs="Arial"/>
                <w:position w:val="1"/>
                <w:sz w:val="22"/>
                <w:szCs w:val="22"/>
                <w:lang w:eastAsia="en-GB"/>
              </w:rPr>
              <w:t>–</w:t>
            </w:r>
            <w:r w:rsidRPr="00A40B10">
              <w:rPr>
                <w:rFonts w:ascii="Arial" w:hAnsi="Arial" w:cs="Arial"/>
                <w:spacing w:val="-1"/>
                <w:position w:val="1"/>
                <w:sz w:val="22"/>
                <w:szCs w:val="22"/>
                <w:lang w:eastAsia="en-GB"/>
              </w:rPr>
              <w:t xml:space="preserve"> P</w:t>
            </w:r>
            <w:r w:rsidRPr="00A40B10">
              <w:rPr>
                <w:rFonts w:ascii="Arial" w:hAnsi="Arial" w:cs="Arial"/>
                <w:spacing w:val="1"/>
                <w:position w:val="1"/>
                <w:sz w:val="22"/>
                <w:szCs w:val="22"/>
                <w:lang w:eastAsia="en-GB"/>
              </w:rPr>
              <w:t>oo</w:t>
            </w:r>
            <w:r w:rsidRPr="00A40B10">
              <w:rPr>
                <w:rFonts w:ascii="Arial" w:hAnsi="Arial" w:cs="Arial"/>
                <w:position w:val="1"/>
                <w:sz w:val="22"/>
                <w:szCs w:val="22"/>
                <w:lang w:eastAsia="en-GB"/>
              </w:rPr>
              <w:t>r</w:t>
            </w:r>
          </w:p>
        </w:tc>
        <w:tc>
          <w:tcPr>
            <w:tcW w:w="5841" w:type="dxa"/>
          </w:tcPr>
          <w:p w14:paraId="477A802B" w14:textId="77777777" w:rsidR="00A40B10" w:rsidRPr="00A40B10" w:rsidRDefault="00A40B10" w:rsidP="00A40B10">
            <w:pPr>
              <w:widowControl w:val="0"/>
              <w:autoSpaceDE w:val="0"/>
              <w:autoSpaceDN w:val="0"/>
              <w:adjustRightInd w:val="0"/>
              <w:spacing w:line="360" w:lineRule="auto"/>
              <w:ind w:left="360"/>
              <w:jc w:val="both"/>
              <w:rPr>
                <w:rFonts w:ascii="Arial" w:hAnsi="Arial" w:cs="Arial"/>
                <w:sz w:val="22"/>
                <w:szCs w:val="22"/>
                <w:lang w:eastAsia="en-GB"/>
              </w:rPr>
            </w:pPr>
            <w:r w:rsidRPr="00A40B10">
              <w:rPr>
                <w:rFonts w:ascii="Arial" w:hAnsi="Arial" w:cs="Arial"/>
                <w:position w:val="1"/>
                <w:sz w:val="22"/>
                <w:szCs w:val="22"/>
                <w:lang w:eastAsia="en-GB"/>
              </w:rPr>
              <w:t>U</w:t>
            </w:r>
            <w:r w:rsidRPr="00A40B10">
              <w:rPr>
                <w:rFonts w:ascii="Arial" w:hAnsi="Arial" w:cs="Arial"/>
                <w:spacing w:val="-1"/>
                <w:position w:val="1"/>
                <w:sz w:val="22"/>
                <w:szCs w:val="22"/>
                <w:lang w:eastAsia="en-GB"/>
              </w:rPr>
              <w:t>n</w:t>
            </w:r>
            <w:r w:rsidRPr="00A40B10">
              <w:rPr>
                <w:rFonts w:ascii="Arial" w:hAnsi="Arial" w:cs="Arial"/>
                <w:position w:val="1"/>
                <w:sz w:val="22"/>
                <w:szCs w:val="22"/>
                <w:lang w:eastAsia="en-GB"/>
              </w:rPr>
              <w:t>acc</w:t>
            </w:r>
            <w:r w:rsidRPr="00A40B10">
              <w:rPr>
                <w:rFonts w:ascii="Arial" w:hAnsi="Arial" w:cs="Arial"/>
                <w:spacing w:val="1"/>
                <w:position w:val="1"/>
                <w:sz w:val="22"/>
                <w:szCs w:val="22"/>
                <w:lang w:eastAsia="en-GB"/>
              </w:rPr>
              <w:t>e</w:t>
            </w:r>
            <w:r w:rsidRPr="00A40B10">
              <w:rPr>
                <w:rFonts w:ascii="Arial" w:hAnsi="Arial" w:cs="Arial"/>
                <w:spacing w:val="-1"/>
                <w:position w:val="1"/>
                <w:sz w:val="22"/>
                <w:szCs w:val="22"/>
                <w:lang w:eastAsia="en-GB"/>
              </w:rPr>
              <w:t>p</w:t>
            </w:r>
            <w:r w:rsidRPr="00A40B10">
              <w:rPr>
                <w:rFonts w:ascii="Arial" w:hAnsi="Arial" w:cs="Arial"/>
                <w:position w:val="1"/>
                <w:sz w:val="22"/>
                <w:szCs w:val="22"/>
                <w:lang w:eastAsia="en-GB"/>
              </w:rPr>
              <w:t>tab</w:t>
            </w:r>
            <w:r w:rsidRPr="00A40B10">
              <w:rPr>
                <w:rFonts w:ascii="Arial" w:hAnsi="Arial" w:cs="Arial"/>
                <w:spacing w:val="-1"/>
                <w:position w:val="1"/>
                <w:sz w:val="22"/>
                <w:szCs w:val="22"/>
                <w:lang w:eastAsia="en-GB"/>
              </w:rPr>
              <w:t>l</w:t>
            </w:r>
            <w:r w:rsidRPr="00A40B10">
              <w:rPr>
                <w:rFonts w:ascii="Arial" w:hAnsi="Arial" w:cs="Arial"/>
                <w:position w:val="1"/>
                <w:sz w:val="22"/>
                <w:szCs w:val="22"/>
                <w:lang w:eastAsia="en-GB"/>
              </w:rPr>
              <w:t>e,</w:t>
            </w:r>
            <w:r w:rsidRPr="00A40B10">
              <w:rPr>
                <w:rFonts w:ascii="Arial" w:hAnsi="Arial" w:cs="Arial"/>
                <w:spacing w:val="-2"/>
                <w:position w:val="1"/>
                <w:sz w:val="22"/>
                <w:szCs w:val="22"/>
                <w:lang w:eastAsia="en-GB"/>
              </w:rPr>
              <w:t xml:space="preserve"> </w:t>
            </w:r>
            <w:r w:rsidRPr="00A40B10">
              <w:rPr>
                <w:rFonts w:ascii="Arial" w:hAnsi="Arial" w:cs="Arial"/>
                <w:position w:val="1"/>
                <w:sz w:val="22"/>
                <w:szCs w:val="22"/>
                <w:lang w:eastAsia="en-GB"/>
              </w:rPr>
              <w:t>d</w:t>
            </w:r>
            <w:r w:rsidRPr="00A40B10">
              <w:rPr>
                <w:rFonts w:ascii="Arial" w:hAnsi="Arial" w:cs="Arial"/>
                <w:spacing w:val="-1"/>
                <w:position w:val="1"/>
                <w:sz w:val="22"/>
                <w:szCs w:val="22"/>
                <w:lang w:eastAsia="en-GB"/>
              </w:rPr>
              <w:t>o</w:t>
            </w:r>
            <w:r w:rsidRPr="00A40B10">
              <w:rPr>
                <w:rFonts w:ascii="Arial" w:hAnsi="Arial" w:cs="Arial"/>
                <w:position w:val="1"/>
                <w:sz w:val="22"/>
                <w:szCs w:val="22"/>
                <w:lang w:eastAsia="en-GB"/>
              </w:rPr>
              <w:t>es</w:t>
            </w:r>
            <w:r w:rsidRPr="00A40B10">
              <w:rPr>
                <w:rFonts w:ascii="Arial" w:hAnsi="Arial" w:cs="Arial"/>
                <w:spacing w:val="1"/>
                <w:position w:val="1"/>
                <w:sz w:val="22"/>
                <w:szCs w:val="22"/>
                <w:lang w:eastAsia="en-GB"/>
              </w:rPr>
              <w:t xml:space="preserve"> </w:t>
            </w:r>
            <w:r w:rsidRPr="00A40B10">
              <w:rPr>
                <w:rFonts w:ascii="Arial" w:hAnsi="Arial" w:cs="Arial"/>
                <w:spacing w:val="-3"/>
                <w:position w:val="1"/>
                <w:sz w:val="22"/>
                <w:szCs w:val="22"/>
                <w:lang w:eastAsia="en-GB"/>
              </w:rPr>
              <w:t>n</w:t>
            </w:r>
            <w:r w:rsidRPr="00A40B10">
              <w:rPr>
                <w:rFonts w:ascii="Arial" w:hAnsi="Arial" w:cs="Arial"/>
                <w:spacing w:val="1"/>
                <w:position w:val="1"/>
                <w:sz w:val="22"/>
                <w:szCs w:val="22"/>
                <w:lang w:eastAsia="en-GB"/>
              </w:rPr>
              <w:t>o</w:t>
            </w:r>
            <w:r w:rsidRPr="00A40B10">
              <w:rPr>
                <w:rFonts w:ascii="Arial" w:hAnsi="Arial" w:cs="Arial"/>
                <w:position w:val="1"/>
                <w:sz w:val="22"/>
                <w:szCs w:val="22"/>
                <w:lang w:eastAsia="en-GB"/>
              </w:rPr>
              <w:t>t</w:t>
            </w:r>
            <w:r w:rsidRPr="00A40B10">
              <w:rPr>
                <w:rFonts w:ascii="Arial" w:hAnsi="Arial" w:cs="Arial"/>
                <w:spacing w:val="-1"/>
                <w:position w:val="1"/>
                <w:sz w:val="22"/>
                <w:szCs w:val="22"/>
                <w:lang w:eastAsia="en-GB"/>
              </w:rPr>
              <w:t xml:space="preserve"> </w:t>
            </w:r>
            <w:r w:rsidRPr="00A40B10">
              <w:rPr>
                <w:rFonts w:ascii="Arial" w:hAnsi="Arial" w:cs="Arial"/>
                <w:spacing w:val="1"/>
                <w:position w:val="1"/>
                <w:sz w:val="22"/>
                <w:szCs w:val="22"/>
                <w:lang w:eastAsia="en-GB"/>
              </w:rPr>
              <w:t>m</w:t>
            </w:r>
            <w:r w:rsidRPr="00A40B10">
              <w:rPr>
                <w:rFonts w:ascii="Arial" w:hAnsi="Arial" w:cs="Arial"/>
                <w:spacing w:val="-2"/>
                <w:position w:val="1"/>
                <w:sz w:val="22"/>
                <w:szCs w:val="22"/>
                <w:lang w:eastAsia="en-GB"/>
              </w:rPr>
              <w:t>e</w:t>
            </w:r>
            <w:r w:rsidRPr="00A40B10">
              <w:rPr>
                <w:rFonts w:ascii="Arial" w:hAnsi="Arial" w:cs="Arial"/>
                <w:position w:val="1"/>
                <w:sz w:val="22"/>
                <w:szCs w:val="22"/>
                <w:lang w:eastAsia="en-GB"/>
              </w:rPr>
              <w:t>et</w:t>
            </w:r>
            <w:r w:rsidRPr="00A40B10">
              <w:rPr>
                <w:rFonts w:ascii="Arial" w:hAnsi="Arial" w:cs="Arial"/>
                <w:spacing w:val="1"/>
                <w:position w:val="1"/>
                <w:sz w:val="22"/>
                <w:szCs w:val="22"/>
                <w:lang w:eastAsia="en-GB"/>
              </w:rPr>
              <w:t xml:space="preserve"> </w:t>
            </w:r>
            <w:r w:rsidRPr="00A40B10">
              <w:rPr>
                <w:rFonts w:ascii="Arial" w:hAnsi="Arial" w:cs="Arial"/>
                <w:position w:val="1"/>
                <w:sz w:val="22"/>
                <w:szCs w:val="22"/>
                <w:lang w:eastAsia="en-GB"/>
              </w:rPr>
              <w:t>s</w:t>
            </w:r>
            <w:r w:rsidRPr="00A40B10">
              <w:rPr>
                <w:rFonts w:ascii="Arial" w:hAnsi="Arial" w:cs="Arial"/>
                <w:spacing w:val="-1"/>
                <w:position w:val="1"/>
                <w:sz w:val="22"/>
                <w:szCs w:val="22"/>
                <w:lang w:eastAsia="en-GB"/>
              </w:rPr>
              <w:t>e</w:t>
            </w:r>
            <w:r w:rsidRPr="00A40B10">
              <w:rPr>
                <w:rFonts w:ascii="Arial" w:hAnsi="Arial" w:cs="Arial"/>
                <w:position w:val="1"/>
                <w:sz w:val="22"/>
                <w:szCs w:val="22"/>
                <w:lang w:eastAsia="en-GB"/>
              </w:rPr>
              <w:t>t</w:t>
            </w:r>
            <w:r w:rsidRPr="00A40B10">
              <w:rPr>
                <w:rFonts w:ascii="Arial" w:hAnsi="Arial" w:cs="Arial"/>
                <w:spacing w:val="1"/>
                <w:position w:val="1"/>
                <w:sz w:val="22"/>
                <w:szCs w:val="22"/>
                <w:lang w:eastAsia="en-GB"/>
              </w:rPr>
              <w:t xml:space="preserve"> </w:t>
            </w:r>
            <w:r w:rsidRPr="00A40B10">
              <w:rPr>
                <w:rFonts w:ascii="Arial" w:hAnsi="Arial" w:cs="Arial"/>
                <w:position w:val="1"/>
                <w:sz w:val="22"/>
                <w:szCs w:val="22"/>
                <w:lang w:eastAsia="en-GB"/>
              </w:rPr>
              <w:t>cr</w:t>
            </w:r>
            <w:r w:rsidRPr="00A40B10">
              <w:rPr>
                <w:rFonts w:ascii="Arial" w:hAnsi="Arial" w:cs="Arial"/>
                <w:spacing w:val="-3"/>
                <w:position w:val="1"/>
                <w:sz w:val="22"/>
                <w:szCs w:val="22"/>
                <w:lang w:eastAsia="en-GB"/>
              </w:rPr>
              <w:t>i</w:t>
            </w:r>
            <w:r w:rsidRPr="00A40B10">
              <w:rPr>
                <w:rFonts w:ascii="Arial" w:hAnsi="Arial" w:cs="Arial"/>
                <w:position w:val="1"/>
                <w:sz w:val="22"/>
                <w:szCs w:val="22"/>
                <w:lang w:eastAsia="en-GB"/>
              </w:rPr>
              <w:t>t</w:t>
            </w:r>
            <w:r w:rsidRPr="00A40B10">
              <w:rPr>
                <w:rFonts w:ascii="Arial" w:hAnsi="Arial" w:cs="Arial"/>
                <w:spacing w:val="1"/>
                <w:position w:val="1"/>
                <w:sz w:val="22"/>
                <w:szCs w:val="22"/>
                <w:lang w:eastAsia="en-GB"/>
              </w:rPr>
              <w:t>e</w:t>
            </w:r>
            <w:r w:rsidRPr="00A40B10">
              <w:rPr>
                <w:rFonts w:ascii="Arial" w:hAnsi="Arial" w:cs="Arial"/>
                <w:position w:val="1"/>
                <w:sz w:val="22"/>
                <w:szCs w:val="22"/>
                <w:lang w:eastAsia="en-GB"/>
              </w:rPr>
              <w:t>ria</w:t>
            </w:r>
          </w:p>
        </w:tc>
      </w:tr>
    </w:tbl>
    <w:p w14:paraId="5B47FE30" w14:textId="77777777" w:rsidR="00A40B10" w:rsidRPr="00A40B10" w:rsidRDefault="00A40B10" w:rsidP="00A40B10">
      <w:pPr>
        <w:spacing w:line="360" w:lineRule="auto"/>
        <w:rPr>
          <w:rFonts w:ascii="Arial" w:hAnsi="Arial" w:cs="Arial"/>
        </w:rPr>
      </w:pPr>
    </w:p>
    <w:p w14:paraId="73EF626F" w14:textId="77777777" w:rsidR="00A40B10" w:rsidRPr="00A40B10" w:rsidRDefault="00A40B10" w:rsidP="00A40B10">
      <w:pPr>
        <w:widowControl w:val="0"/>
        <w:numPr>
          <w:ilvl w:val="0"/>
          <w:numId w:val="26"/>
        </w:numPr>
        <w:autoSpaceDE w:val="0"/>
        <w:autoSpaceDN w:val="0"/>
        <w:adjustRightInd w:val="0"/>
        <w:spacing w:line="360" w:lineRule="auto"/>
        <w:contextualSpacing/>
        <w:jc w:val="both"/>
        <w:rPr>
          <w:rFonts w:ascii="Arial" w:hAnsi="Arial" w:cs="Arial"/>
        </w:rPr>
      </w:pPr>
      <w:r w:rsidRPr="00A40B10">
        <w:rPr>
          <w:rFonts w:ascii="Arial" w:hAnsi="Arial" w:cs="Arial"/>
        </w:rPr>
        <w:t>The</w:t>
      </w:r>
      <w:r w:rsidRPr="00A40B10">
        <w:rPr>
          <w:rFonts w:ascii="Arial" w:hAnsi="Arial" w:cs="Arial"/>
          <w:spacing w:val="34"/>
        </w:rPr>
        <w:t xml:space="preserve"> </w:t>
      </w:r>
      <w:r w:rsidRPr="00A40B10">
        <w:rPr>
          <w:rFonts w:ascii="Arial" w:hAnsi="Arial" w:cs="Arial"/>
          <w:spacing w:val="1"/>
        </w:rPr>
        <w:t>v</w:t>
      </w:r>
      <w:r w:rsidRPr="00A40B10">
        <w:rPr>
          <w:rFonts w:ascii="Arial" w:hAnsi="Arial" w:cs="Arial"/>
        </w:rPr>
        <w:t>al</w:t>
      </w:r>
      <w:r w:rsidRPr="00A40B10">
        <w:rPr>
          <w:rFonts w:ascii="Arial" w:hAnsi="Arial" w:cs="Arial"/>
          <w:spacing w:val="-1"/>
        </w:rPr>
        <w:t>u</w:t>
      </w:r>
      <w:r w:rsidRPr="00A40B10">
        <w:rPr>
          <w:rFonts w:ascii="Arial" w:hAnsi="Arial" w:cs="Arial"/>
        </w:rPr>
        <w:t>e</w:t>
      </w:r>
      <w:r w:rsidRPr="00A40B10">
        <w:rPr>
          <w:rFonts w:ascii="Arial" w:hAnsi="Arial" w:cs="Arial"/>
          <w:spacing w:val="33"/>
        </w:rPr>
        <w:t xml:space="preserve"> </w:t>
      </w:r>
      <w:r w:rsidRPr="00A40B10">
        <w:rPr>
          <w:rFonts w:ascii="Arial" w:hAnsi="Arial" w:cs="Arial"/>
        </w:rPr>
        <w:t>sc</w:t>
      </w:r>
      <w:r w:rsidRPr="00A40B10">
        <w:rPr>
          <w:rFonts w:ascii="Arial" w:hAnsi="Arial" w:cs="Arial"/>
          <w:spacing w:val="1"/>
        </w:rPr>
        <w:t>o</w:t>
      </w:r>
      <w:r w:rsidRPr="00A40B10">
        <w:rPr>
          <w:rFonts w:ascii="Arial" w:hAnsi="Arial" w:cs="Arial"/>
          <w:spacing w:val="-3"/>
        </w:rPr>
        <w:t>r</w:t>
      </w:r>
      <w:r w:rsidRPr="00A40B10">
        <w:rPr>
          <w:rFonts w:ascii="Arial" w:hAnsi="Arial" w:cs="Arial"/>
        </w:rPr>
        <w:t>ed</w:t>
      </w:r>
      <w:r w:rsidRPr="00A40B10">
        <w:rPr>
          <w:rFonts w:ascii="Arial" w:hAnsi="Arial" w:cs="Arial"/>
          <w:spacing w:val="34"/>
        </w:rPr>
        <w:t xml:space="preserve"> </w:t>
      </w:r>
      <w:r w:rsidRPr="00A40B10">
        <w:rPr>
          <w:rFonts w:ascii="Arial" w:hAnsi="Arial" w:cs="Arial"/>
        </w:rPr>
        <w:t>f</w:t>
      </w:r>
      <w:r w:rsidRPr="00A40B10">
        <w:rPr>
          <w:rFonts w:ascii="Arial" w:hAnsi="Arial" w:cs="Arial"/>
          <w:spacing w:val="1"/>
        </w:rPr>
        <w:t>o</w:t>
      </w:r>
      <w:r w:rsidRPr="00A40B10">
        <w:rPr>
          <w:rFonts w:ascii="Arial" w:hAnsi="Arial" w:cs="Arial"/>
        </w:rPr>
        <w:t>r</w:t>
      </w:r>
      <w:r w:rsidRPr="00A40B10">
        <w:rPr>
          <w:rFonts w:ascii="Arial" w:hAnsi="Arial" w:cs="Arial"/>
          <w:spacing w:val="32"/>
        </w:rPr>
        <w:t xml:space="preserve"> </w:t>
      </w:r>
      <w:r w:rsidRPr="00A40B10">
        <w:rPr>
          <w:rFonts w:ascii="Arial" w:hAnsi="Arial" w:cs="Arial"/>
        </w:rPr>
        <w:t>each</w:t>
      </w:r>
      <w:r w:rsidRPr="00A40B10">
        <w:rPr>
          <w:rFonts w:ascii="Arial" w:hAnsi="Arial" w:cs="Arial"/>
          <w:spacing w:val="32"/>
        </w:rPr>
        <w:t xml:space="preserve"> </w:t>
      </w:r>
      <w:r w:rsidRPr="00A40B10">
        <w:rPr>
          <w:rFonts w:ascii="Arial" w:hAnsi="Arial" w:cs="Arial"/>
        </w:rPr>
        <w:t>criter</w:t>
      </w:r>
      <w:r w:rsidRPr="00A40B10">
        <w:rPr>
          <w:rFonts w:ascii="Arial" w:hAnsi="Arial" w:cs="Arial"/>
          <w:spacing w:val="-2"/>
        </w:rPr>
        <w:t>i</w:t>
      </w:r>
      <w:r w:rsidRPr="00A40B10">
        <w:rPr>
          <w:rFonts w:ascii="Arial" w:hAnsi="Arial" w:cs="Arial"/>
          <w:spacing w:val="1"/>
        </w:rPr>
        <w:t>o</w:t>
      </w:r>
      <w:r w:rsidRPr="00A40B10">
        <w:rPr>
          <w:rFonts w:ascii="Arial" w:hAnsi="Arial" w:cs="Arial"/>
        </w:rPr>
        <w:t>n</w:t>
      </w:r>
      <w:r w:rsidRPr="00A40B10">
        <w:rPr>
          <w:rFonts w:ascii="Arial" w:hAnsi="Arial" w:cs="Arial"/>
          <w:spacing w:val="33"/>
        </w:rPr>
        <w:t xml:space="preserve"> </w:t>
      </w:r>
      <w:r w:rsidRPr="00A40B10">
        <w:rPr>
          <w:rFonts w:ascii="Arial" w:hAnsi="Arial" w:cs="Arial"/>
        </w:rPr>
        <w:t>will</w:t>
      </w:r>
      <w:r w:rsidRPr="00A40B10">
        <w:rPr>
          <w:rFonts w:ascii="Arial" w:hAnsi="Arial" w:cs="Arial"/>
          <w:spacing w:val="34"/>
        </w:rPr>
        <w:t xml:space="preserve"> </w:t>
      </w:r>
      <w:r w:rsidRPr="00A40B10">
        <w:rPr>
          <w:rFonts w:ascii="Arial" w:hAnsi="Arial" w:cs="Arial"/>
          <w:spacing w:val="-1"/>
        </w:rPr>
        <w:t>b</w:t>
      </w:r>
      <w:r w:rsidRPr="00A40B10">
        <w:rPr>
          <w:rFonts w:ascii="Arial" w:hAnsi="Arial" w:cs="Arial"/>
        </w:rPr>
        <w:t>e</w:t>
      </w:r>
      <w:r w:rsidRPr="00A40B10">
        <w:rPr>
          <w:rFonts w:ascii="Arial" w:hAnsi="Arial" w:cs="Arial"/>
          <w:spacing w:val="33"/>
        </w:rPr>
        <w:t xml:space="preserve"> </w:t>
      </w:r>
      <w:r w:rsidRPr="00A40B10">
        <w:rPr>
          <w:rFonts w:ascii="Arial" w:hAnsi="Arial" w:cs="Arial"/>
          <w:spacing w:val="1"/>
        </w:rPr>
        <w:t>m</w:t>
      </w:r>
      <w:r w:rsidRPr="00A40B10">
        <w:rPr>
          <w:rFonts w:ascii="Arial" w:hAnsi="Arial" w:cs="Arial"/>
          <w:spacing w:val="-1"/>
        </w:rPr>
        <w:t>u</w:t>
      </w:r>
      <w:r w:rsidRPr="00A40B10">
        <w:rPr>
          <w:rFonts w:ascii="Arial" w:hAnsi="Arial" w:cs="Arial"/>
        </w:rPr>
        <w:t>lti</w:t>
      </w:r>
      <w:r w:rsidRPr="00A40B10">
        <w:rPr>
          <w:rFonts w:ascii="Arial" w:hAnsi="Arial" w:cs="Arial"/>
          <w:spacing w:val="-1"/>
        </w:rPr>
        <w:t>p</w:t>
      </w:r>
      <w:r w:rsidRPr="00A40B10">
        <w:rPr>
          <w:rFonts w:ascii="Arial" w:hAnsi="Arial" w:cs="Arial"/>
        </w:rPr>
        <w:t>li</w:t>
      </w:r>
      <w:r w:rsidRPr="00A40B10">
        <w:rPr>
          <w:rFonts w:ascii="Arial" w:hAnsi="Arial" w:cs="Arial"/>
          <w:spacing w:val="-2"/>
        </w:rPr>
        <w:t>e</w:t>
      </w:r>
      <w:r w:rsidRPr="00A40B10">
        <w:rPr>
          <w:rFonts w:ascii="Arial" w:hAnsi="Arial" w:cs="Arial"/>
        </w:rPr>
        <w:t>d</w:t>
      </w:r>
      <w:r w:rsidRPr="00A40B10">
        <w:rPr>
          <w:rFonts w:ascii="Arial" w:hAnsi="Arial" w:cs="Arial"/>
          <w:spacing w:val="33"/>
        </w:rPr>
        <w:t xml:space="preserve"> </w:t>
      </w:r>
      <w:r w:rsidRPr="00A40B10">
        <w:rPr>
          <w:rFonts w:ascii="Arial" w:hAnsi="Arial" w:cs="Arial"/>
        </w:rPr>
        <w:t>with</w:t>
      </w:r>
      <w:r w:rsidRPr="00A40B10">
        <w:rPr>
          <w:rFonts w:ascii="Arial" w:hAnsi="Arial" w:cs="Arial"/>
          <w:spacing w:val="34"/>
        </w:rPr>
        <w:t xml:space="preserve"> </w:t>
      </w:r>
      <w:r w:rsidRPr="00A40B10">
        <w:rPr>
          <w:rFonts w:ascii="Arial" w:hAnsi="Arial" w:cs="Arial"/>
        </w:rPr>
        <w:t>the</w:t>
      </w:r>
      <w:r w:rsidRPr="00A40B10">
        <w:rPr>
          <w:rFonts w:ascii="Arial" w:hAnsi="Arial" w:cs="Arial"/>
          <w:spacing w:val="34"/>
        </w:rPr>
        <w:t xml:space="preserve"> </w:t>
      </w:r>
      <w:r w:rsidRPr="00A40B10">
        <w:rPr>
          <w:rFonts w:ascii="Arial" w:hAnsi="Arial" w:cs="Arial"/>
        </w:rPr>
        <w:t>specif</w:t>
      </w:r>
      <w:r w:rsidRPr="00A40B10">
        <w:rPr>
          <w:rFonts w:ascii="Arial" w:hAnsi="Arial" w:cs="Arial"/>
          <w:spacing w:val="-3"/>
        </w:rPr>
        <w:t>i</w:t>
      </w:r>
      <w:r w:rsidRPr="00A40B10">
        <w:rPr>
          <w:rFonts w:ascii="Arial" w:hAnsi="Arial" w:cs="Arial"/>
        </w:rPr>
        <w:t>ed</w:t>
      </w:r>
      <w:r w:rsidRPr="00A40B10">
        <w:rPr>
          <w:rFonts w:ascii="Arial" w:hAnsi="Arial" w:cs="Arial"/>
          <w:spacing w:val="34"/>
        </w:rPr>
        <w:t xml:space="preserve"> </w:t>
      </w:r>
      <w:r w:rsidRPr="00A40B10">
        <w:rPr>
          <w:rFonts w:ascii="Arial" w:hAnsi="Arial" w:cs="Arial"/>
        </w:rPr>
        <w:t>w</w:t>
      </w:r>
      <w:r w:rsidRPr="00A40B10">
        <w:rPr>
          <w:rFonts w:ascii="Arial" w:hAnsi="Arial" w:cs="Arial"/>
          <w:spacing w:val="1"/>
        </w:rPr>
        <w:t>e</w:t>
      </w:r>
      <w:r w:rsidRPr="00A40B10">
        <w:rPr>
          <w:rFonts w:ascii="Arial" w:hAnsi="Arial" w:cs="Arial"/>
        </w:rPr>
        <w:t>i</w:t>
      </w:r>
      <w:r w:rsidRPr="00A40B10">
        <w:rPr>
          <w:rFonts w:ascii="Arial" w:hAnsi="Arial" w:cs="Arial"/>
          <w:spacing w:val="-3"/>
        </w:rPr>
        <w:t>g</w:t>
      </w:r>
      <w:r w:rsidRPr="00A40B10">
        <w:rPr>
          <w:rFonts w:ascii="Arial" w:hAnsi="Arial" w:cs="Arial"/>
          <w:spacing w:val="-1"/>
        </w:rPr>
        <w:t>h</w:t>
      </w:r>
      <w:r w:rsidRPr="00A40B10">
        <w:rPr>
          <w:rFonts w:ascii="Arial" w:hAnsi="Arial" w:cs="Arial"/>
        </w:rPr>
        <w:t>ti</w:t>
      </w:r>
      <w:r w:rsidRPr="00A40B10">
        <w:rPr>
          <w:rFonts w:ascii="Arial" w:hAnsi="Arial" w:cs="Arial"/>
          <w:spacing w:val="-1"/>
        </w:rPr>
        <w:t>n</w:t>
      </w:r>
      <w:r w:rsidRPr="00A40B10">
        <w:rPr>
          <w:rFonts w:ascii="Arial" w:hAnsi="Arial" w:cs="Arial"/>
        </w:rPr>
        <w:t>g</w:t>
      </w:r>
      <w:r w:rsidRPr="00A40B10">
        <w:rPr>
          <w:rFonts w:ascii="Arial" w:hAnsi="Arial" w:cs="Arial"/>
          <w:spacing w:val="33"/>
        </w:rPr>
        <w:t xml:space="preserve"> </w:t>
      </w:r>
      <w:r w:rsidRPr="00A40B10">
        <w:rPr>
          <w:rFonts w:ascii="Arial" w:hAnsi="Arial" w:cs="Arial"/>
        </w:rPr>
        <w:t>f</w:t>
      </w:r>
      <w:r w:rsidRPr="00A40B10">
        <w:rPr>
          <w:rFonts w:ascii="Arial" w:hAnsi="Arial" w:cs="Arial"/>
          <w:spacing w:val="1"/>
        </w:rPr>
        <w:t>o</w:t>
      </w:r>
      <w:r w:rsidRPr="00A40B10">
        <w:rPr>
          <w:rFonts w:ascii="Arial" w:hAnsi="Arial" w:cs="Arial"/>
        </w:rPr>
        <w:t>r</w:t>
      </w:r>
      <w:r w:rsidRPr="00A40B10">
        <w:rPr>
          <w:rFonts w:ascii="Arial" w:hAnsi="Arial" w:cs="Arial"/>
          <w:spacing w:val="34"/>
        </w:rPr>
        <w:t xml:space="preserve"> </w:t>
      </w:r>
      <w:r w:rsidRPr="00A40B10">
        <w:rPr>
          <w:rFonts w:ascii="Arial" w:hAnsi="Arial" w:cs="Arial"/>
        </w:rPr>
        <w:t>the rele</w:t>
      </w:r>
      <w:r w:rsidRPr="00A40B10">
        <w:rPr>
          <w:rFonts w:ascii="Arial" w:hAnsi="Arial" w:cs="Arial"/>
          <w:spacing w:val="2"/>
        </w:rPr>
        <w:t>v</w:t>
      </w:r>
      <w:r w:rsidRPr="00A40B10">
        <w:rPr>
          <w:rFonts w:ascii="Arial" w:hAnsi="Arial" w:cs="Arial"/>
        </w:rPr>
        <w:t>a</w:t>
      </w:r>
      <w:r w:rsidRPr="00A40B10">
        <w:rPr>
          <w:rFonts w:ascii="Arial" w:hAnsi="Arial" w:cs="Arial"/>
          <w:spacing w:val="-3"/>
        </w:rPr>
        <w:t>n</w:t>
      </w:r>
      <w:r w:rsidRPr="00A40B10">
        <w:rPr>
          <w:rFonts w:ascii="Arial" w:hAnsi="Arial" w:cs="Arial"/>
        </w:rPr>
        <w:t>t</w:t>
      </w:r>
      <w:r w:rsidRPr="00A40B10">
        <w:rPr>
          <w:rFonts w:ascii="Arial" w:hAnsi="Arial" w:cs="Arial"/>
          <w:spacing w:val="4"/>
        </w:rPr>
        <w:t xml:space="preserve"> </w:t>
      </w:r>
      <w:r w:rsidRPr="00A40B10">
        <w:rPr>
          <w:rFonts w:ascii="Arial" w:hAnsi="Arial" w:cs="Arial"/>
        </w:rPr>
        <w:t>cri</w:t>
      </w:r>
      <w:r w:rsidRPr="00A40B10">
        <w:rPr>
          <w:rFonts w:ascii="Arial" w:hAnsi="Arial" w:cs="Arial"/>
          <w:spacing w:val="-2"/>
        </w:rPr>
        <w:t>t</w:t>
      </w:r>
      <w:r w:rsidRPr="00A40B10">
        <w:rPr>
          <w:rFonts w:ascii="Arial" w:hAnsi="Arial" w:cs="Arial"/>
        </w:rPr>
        <w:t>eri</w:t>
      </w:r>
      <w:r w:rsidRPr="00A40B10">
        <w:rPr>
          <w:rFonts w:ascii="Arial" w:hAnsi="Arial" w:cs="Arial"/>
          <w:spacing w:val="1"/>
        </w:rPr>
        <w:t>o</w:t>
      </w:r>
      <w:r w:rsidRPr="00A40B10">
        <w:rPr>
          <w:rFonts w:ascii="Arial" w:hAnsi="Arial" w:cs="Arial"/>
        </w:rPr>
        <w:t xml:space="preserve">n </w:t>
      </w:r>
      <w:r w:rsidRPr="00A40B10">
        <w:rPr>
          <w:rFonts w:ascii="Arial" w:hAnsi="Arial" w:cs="Arial"/>
          <w:spacing w:val="-2"/>
        </w:rPr>
        <w:t>t</w:t>
      </w:r>
      <w:r w:rsidRPr="00A40B10">
        <w:rPr>
          <w:rFonts w:ascii="Arial" w:hAnsi="Arial" w:cs="Arial"/>
        </w:rPr>
        <w:t>o</w:t>
      </w:r>
      <w:r w:rsidRPr="00A40B10">
        <w:rPr>
          <w:rFonts w:ascii="Arial" w:hAnsi="Arial" w:cs="Arial"/>
          <w:spacing w:val="4"/>
        </w:rPr>
        <w:t xml:space="preserve"> </w:t>
      </w:r>
      <w:r w:rsidRPr="00A40B10">
        <w:rPr>
          <w:rFonts w:ascii="Arial" w:hAnsi="Arial" w:cs="Arial"/>
          <w:spacing w:val="1"/>
        </w:rPr>
        <w:t>o</w:t>
      </w:r>
      <w:r w:rsidRPr="00A40B10">
        <w:rPr>
          <w:rFonts w:ascii="Arial" w:hAnsi="Arial" w:cs="Arial"/>
          <w:spacing w:val="-3"/>
        </w:rPr>
        <w:t>b</w:t>
      </w:r>
      <w:r w:rsidRPr="00A40B10">
        <w:rPr>
          <w:rFonts w:ascii="Arial" w:hAnsi="Arial" w:cs="Arial"/>
        </w:rPr>
        <w:t>tain</w:t>
      </w:r>
      <w:r w:rsidRPr="00A40B10">
        <w:rPr>
          <w:rFonts w:ascii="Arial" w:hAnsi="Arial" w:cs="Arial"/>
          <w:spacing w:val="2"/>
        </w:rPr>
        <w:t xml:space="preserve"> </w:t>
      </w:r>
      <w:r w:rsidRPr="00A40B10">
        <w:rPr>
          <w:rFonts w:ascii="Arial" w:hAnsi="Arial" w:cs="Arial"/>
        </w:rPr>
        <w:t>the</w:t>
      </w:r>
      <w:r w:rsidRPr="00A40B10">
        <w:rPr>
          <w:rFonts w:ascii="Arial" w:hAnsi="Arial" w:cs="Arial"/>
          <w:spacing w:val="1"/>
        </w:rPr>
        <w:t xml:space="preserve"> m</w:t>
      </w:r>
      <w:r w:rsidRPr="00A40B10">
        <w:rPr>
          <w:rFonts w:ascii="Arial" w:hAnsi="Arial" w:cs="Arial"/>
        </w:rPr>
        <w:t>arks</w:t>
      </w:r>
      <w:r w:rsidRPr="00A40B10">
        <w:rPr>
          <w:rFonts w:ascii="Arial" w:hAnsi="Arial" w:cs="Arial"/>
          <w:spacing w:val="1"/>
        </w:rPr>
        <w:t xml:space="preserve"> </w:t>
      </w:r>
      <w:r w:rsidRPr="00A40B10">
        <w:rPr>
          <w:rFonts w:ascii="Arial" w:hAnsi="Arial" w:cs="Arial"/>
        </w:rPr>
        <w:t>s</w:t>
      </w:r>
      <w:r w:rsidRPr="00A40B10">
        <w:rPr>
          <w:rFonts w:ascii="Arial" w:hAnsi="Arial" w:cs="Arial"/>
          <w:spacing w:val="-2"/>
        </w:rPr>
        <w:t>c</w:t>
      </w:r>
      <w:r w:rsidRPr="00A40B10">
        <w:rPr>
          <w:rFonts w:ascii="Arial" w:hAnsi="Arial" w:cs="Arial"/>
          <w:spacing w:val="1"/>
        </w:rPr>
        <w:t>o</w:t>
      </w:r>
      <w:r w:rsidRPr="00A40B10">
        <w:rPr>
          <w:rFonts w:ascii="Arial" w:hAnsi="Arial" w:cs="Arial"/>
        </w:rPr>
        <w:t>red</w:t>
      </w:r>
      <w:r w:rsidRPr="00A40B10">
        <w:rPr>
          <w:rFonts w:ascii="Arial" w:hAnsi="Arial" w:cs="Arial"/>
          <w:spacing w:val="3"/>
        </w:rPr>
        <w:t xml:space="preserve"> </w:t>
      </w:r>
      <w:r w:rsidRPr="00A40B10">
        <w:rPr>
          <w:rFonts w:ascii="Arial" w:hAnsi="Arial" w:cs="Arial"/>
          <w:spacing w:val="-3"/>
        </w:rPr>
        <w:t>f</w:t>
      </w:r>
      <w:r w:rsidRPr="00A40B10">
        <w:rPr>
          <w:rFonts w:ascii="Arial" w:hAnsi="Arial" w:cs="Arial"/>
          <w:spacing w:val="1"/>
        </w:rPr>
        <w:t>o</w:t>
      </w:r>
      <w:r w:rsidRPr="00A40B10">
        <w:rPr>
          <w:rFonts w:ascii="Arial" w:hAnsi="Arial" w:cs="Arial"/>
        </w:rPr>
        <w:t>r</w:t>
      </w:r>
      <w:r w:rsidRPr="00A40B10">
        <w:rPr>
          <w:rFonts w:ascii="Arial" w:hAnsi="Arial" w:cs="Arial"/>
          <w:spacing w:val="1"/>
        </w:rPr>
        <w:t xml:space="preserve"> </w:t>
      </w:r>
      <w:r w:rsidRPr="00A40B10">
        <w:rPr>
          <w:rFonts w:ascii="Arial" w:hAnsi="Arial" w:cs="Arial"/>
        </w:rPr>
        <w:t>each</w:t>
      </w:r>
      <w:r w:rsidRPr="00A40B10">
        <w:rPr>
          <w:rFonts w:ascii="Arial" w:hAnsi="Arial" w:cs="Arial"/>
          <w:spacing w:val="1"/>
        </w:rPr>
        <w:t xml:space="preserve"> </w:t>
      </w:r>
      <w:r w:rsidRPr="00A40B10">
        <w:rPr>
          <w:rFonts w:ascii="Arial" w:hAnsi="Arial" w:cs="Arial"/>
        </w:rPr>
        <w:t>criterion.</w:t>
      </w:r>
      <w:r w:rsidRPr="00A40B10">
        <w:rPr>
          <w:rFonts w:ascii="Arial" w:hAnsi="Arial" w:cs="Arial"/>
          <w:spacing w:val="3"/>
        </w:rPr>
        <w:t xml:space="preserve"> </w:t>
      </w:r>
      <w:r w:rsidRPr="00A40B10">
        <w:rPr>
          <w:rFonts w:ascii="Arial" w:hAnsi="Arial" w:cs="Arial"/>
        </w:rPr>
        <w:t>T</w:t>
      </w:r>
      <w:r w:rsidRPr="00A40B10">
        <w:rPr>
          <w:rFonts w:ascii="Arial" w:hAnsi="Arial" w:cs="Arial"/>
          <w:spacing w:val="-3"/>
        </w:rPr>
        <w:t>h</w:t>
      </w:r>
      <w:r w:rsidRPr="00A40B10">
        <w:rPr>
          <w:rFonts w:ascii="Arial" w:hAnsi="Arial" w:cs="Arial"/>
        </w:rPr>
        <w:t>ese</w:t>
      </w:r>
      <w:r w:rsidRPr="00A40B10">
        <w:rPr>
          <w:rFonts w:ascii="Arial" w:hAnsi="Arial" w:cs="Arial"/>
          <w:spacing w:val="2"/>
        </w:rPr>
        <w:t xml:space="preserve"> </w:t>
      </w:r>
      <w:r w:rsidRPr="00A40B10">
        <w:rPr>
          <w:rFonts w:ascii="Arial" w:hAnsi="Arial" w:cs="Arial"/>
          <w:spacing w:val="1"/>
        </w:rPr>
        <w:t>m</w:t>
      </w:r>
      <w:r w:rsidRPr="00A40B10">
        <w:rPr>
          <w:rFonts w:ascii="Arial" w:hAnsi="Arial" w:cs="Arial"/>
        </w:rPr>
        <w:t>a</w:t>
      </w:r>
      <w:r w:rsidRPr="00A40B10">
        <w:rPr>
          <w:rFonts w:ascii="Arial" w:hAnsi="Arial" w:cs="Arial"/>
          <w:spacing w:val="-3"/>
        </w:rPr>
        <w:t>r</w:t>
      </w:r>
      <w:r w:rsidRPr="00A40B10">
        <w:rPr>
          <w:rFonts w:ascii="Arial" w:hAnsi="Arial" w:cs="Arial"/>
        </w:rPr>
        <w:t>ks</w:t>
      </w:r>
      <w:r w:rsidRPr="00A40B10">
        <w:rPr>
          <w:rFonts w:ascii="Arial" w:hAnsi="Arial" w:cs="Arial"/>
          <w:spacing w:val="1"/>
        </w:rPr>
        <w:t xml:space="preserve"> </w:t>
      </w:r>
      <w:r w:rsidRPr="00A40B10">
        <w:rPr>
          <w:rFonts w:ascii="Arial" w:hAnsi="Arial" w:cs="Arial"/>
        </w:rPr>
        <w:t>will</w:t>
      </w:r>
      <w:r w:rsidRPr="00A40B10">
        <w:rPr>
          <w:rFonts w:ascii="Arial" w:hAnsi="Arial" w:cs="Arial"/>
          <w:spacing w:val="3"/>
        </w:rPr>
        <w:t xml:space="preserve"> </w:t>
      </w:r>
      <w:r w:rsidRPr="00A40B10">
        <w:rPr>
          <w:rFonts w:ascii="Arial" w:hAnsi="Arial" w:cs="Arial"/>
          <w:spacing w:val="-3"/>
        </w:rPr>
        <w:t>b</w:t>
      </w:r>
      <w:r w:rsidRPr="00A40B10">
        <w:rPr>
          <w:rFonts w:ascii="Arial" w:hAnsi="Arial" w:cs="Arial"/>
        </w:rPr>
        <w:t>e</w:t>
      </w:r>
      <w:r w:rsidRPr="00A40B10">
        <w:rPr>
          <w:rFonts w:ascii="Arial" w:hAnsi="Arial" w:cs="Arial"/>
          <w:spacing w:val="4"/>
        </w:rPr>
        <w:t xml:space="preserve"> </w:t>
      </w:r>
      <w:r w:rsidRPr="00A40B10">
        <w:rPr>
          <w:rFonts w:ascii="Arial" w:hAnsi="Arial" w:cs="Arial"/>
        </w:rPr>
        <w:t>a</w:t>
      </w:r>
      <w:r w:rsidRPr="00A40B10">
        <w:rPr>
          <w:rFonts w:ascii="Arial" w:hAnsi="Arial" w:cs="Arial"/>
          <w:spacing w:val="-1"/>
        </w:rPr>
        <w:t>dd</w:t>
      </w:r>
      <w:r w:rsidRPr="00A40B10">
        <w:rPr>
          <w:rFonts w:ascii="Arial" w:hAnsi="Arial" w:cs="Arial"/>
        </w:rPr>
        <w:t>ed</w:t>
      </w:r>
      <w:r w:rsidRPr="00A40B10">
        <w:rPr>
          <w:rFonts w:ascii="Arial" w:hAnsi="Arial" w:cs="Arial"/>
          <w:spacing w:val="3"/>
        </w:rPr>
        <w:t xml:space="preserve"> </w:t>
      </w:r>
      <w:r w:rsidRPr="00A40B10">
        <w:rPr>
          <w:rFonts w:ascii="Arial" w:hAnsi="Arial" w:cs="Arial"/>
        </w:rPr>
        <w:t>a</w:t>
      </w:r>
      <w:r w:rsidRPr="00A40B10">
        <w:rPr>
          <w:rFonts w:ascii="Arial" w:hAnsi="Arial" w:cs="Arial"/>
          <w:spacing w:val="-1"/>
        </w:rPr>
        <w:t>n</w:t>
      </w:r>
      <w:r w:rsidRPr="00A40B10">
        <w:rPr>
          <w:rFonts w:ascii="Arial" w:hAnsi="Arial" w:cs="Arial"/>
        </w:rPr>
        <w:t>d e</w:t>
      </w:r>
      <w:r w:rsidRPr="00A40B10">
        <w:rPr>
          <w:rFonts w:ascii="Arial" w:hAnsi="Arial" w:cs="Arial"/>
          <w:spacing w:val="1"/>
        </w:rPr>
        <w:t>x</w:t>
      </w:r>
      <w:r w:rsidRPr="00A40B10">
        <w:rPr>
          <w:rFonts w:ascii="Arial" w:hAnsi="Arial" w:cs="Arial"/>
          <w:spacing w:val="-1"/>
        </w:rPr>
        <w:t>p</w:t>
      </w:r>
      <w:r w:rsidRPr="00A40B10">
        <w:rPr>
          <w:rFonts w:ascii="Arial" w:hAnsi="Arial" w:cs="Arial"/>
        </w:rPr>
        <w:t>res</w:t>
      </w:r>
      <w:r w:rsidRPr="00A40B10">
        <w:rPr>
          <w:rFonts w:ascii="Arial" w:hAnsi="Arial" w:cs="Arial"/>
          <w:spacing w:val="-2"/>
        </w:rPr>
        <w:t>s</w:t>
      </w:r>
      <w:r w:rsidRPr="00A40B10">
        <w:rPr>
          <w:rFonts w:ascii="Arial" w:hAnsi="Arial" w:cs="Arial"/>
        </w:rPr>
        <w:t>ed as a</w:t>
      </w:r>
      <w:r w:rsidRPr="00A40B10">
        <w:rPr>
          <w:rFonts w:ascii="Arial" w:hAnsi="Arial" w:cs="Arial"/>
          <w:spacing w:val="-2"/>
        </w:rPr>
        <w:t xml:space="preserve"> </w:t>
      </w:r>
      <w:r w:rsidRPr="00A40B10">
        <w:rPr>
          <w:rFonts w:ascii="Arial" w:hAnsi="Arial" w:cs="Arial"/>
        </w:rPr>
        <w:t>fract</w:t>
      </w:r>
      <w:r w:rsidRPr="00A40B10">
        <w:rPr>
          <w:rFonts w:ascii="Arial" w:hAnsi="Arial" w:cs="Arial"/>
          <w:spacing w:val="-2"/>
        </w:rPr>
        <w:t>i</w:t>
      </w:r>
      <w:r w:rsidRPr="00A40B10">
        <w:rPr>
          <w:rFonts w:ascii="Arial" w:hAnsi="Arial" w:cs="Arial"/>
          <w:spacing w:val="1"/>
        </w:rPr>
        <w:t>o</w:t>
      </w:r>
      <w:r w:rsidRPr="00A40B10">
        <w:rPr>
          <w:rFonts w:ascii="Arial" w:hAnsi="Arial" w:cs="Arial"/>
        </w:rPr>
        <w:t>n</w:t>
      </w:r>
      <w:r w:rsidRPr="00A40B10">
        <w:rPr>
          <w:rFonts w:ascii="Arial" w:hAnsi="Arial" w:cs="Arial"/>
          <w:spacing w:val="-3"/>
        </w:rPr>
        <w:t xml:space="preserve"> </w:t>
      </w:r>
      <w:r w:rsidRPr="00A40B10">
        <w:rPr>
          <w:rFonts w:ascii="Arial" w:hAnsi="Arial" w:cs="Arial"/>
          <w:spacing w:val="1"/>
        </w:rPr>
        <w:t>o</w:t>
      </w:r>
      <w:r w:rsidRPr="00A40B10">
        <w:rPr>
          <w:rFonts w:ascii="Arial" w:hAnsi="Arial" w:cs="Arial"/>
        </w:rPr>
        <w:t xml:space="preserve">f </w:t>
      </w:r>
      <w:r w:rsidRPr="00A40B10">
        <w:rPr>
          <w:rFonts w:ascii="Arial" w:hAnsi="Arial" w:cs="Arial"/>
          <w:spacing w:val="-2"/>
        </w:rPr>
        <w:t>t</w:t>
      </w:r>
      <w:r w:rsidRPr="00A40B10">
        <w:rPr>
          <w:rFonts w:ascii="Arial" w:hAnsi="Arial" w:cs="Arial"/>
          <w:spacing w:val="-1"/>
        </w:rPr>
        <w:t>h</w:t>
      </w:r>
      <w:r w:rsidRPr="00A40B10">
        <w:rPr>
          <w:rFonts w:ascii="Arial" w:hAnsi="Arial" w:cs="Arial"/>
        </w:rPr>
        <w:t>e</w:t>
      </w:r>
      <w:r w:rsidRPr="00A40B10">
        <w:rPr>
          <w:rFonts w:ascii="Arial" w:hAnsi="Arial" w:cs="Arial"/>
          <w:spacing w:val="1"/>
        </w:rPr>
        <w:t xml:space="preserve"> </w:t>
      </w:r>
      <w:r w:rsidRPr="00A40B10">
        <w:rPr>
          <w:rFonts w:ascii="Arial" w:hAnsi="Arial" w:cs="Arial"/>
          <w:spacing w:val="-1"/>
        </w:rPr>
        <w:t>b</w:t>
      </w:r>
      <w:r w:rsidRPr="00A40B10">
        <w:rPr>
          <w:rFonts w:ascii="Arial" w:hAnsi="Arial" w:cs="Arial"/>
        </w:rPr>
        <w:t>est</w:t>
      </w:r>
      <w:r w:rsidRPr="00A40B10">
        <w:rPr>
          <w:rFonts w:ascii="Arial" w:hAnsi="Arial" w:cs="Arial"/>
          <w:spacing w:val="1"/>
        </w:rPr>
        <w:t xml:space="preserve"> </w:t>
      </w:r>
      <w:r w:rsidRPr="00A40B10">
        <w:rPr>
          <w:rFonts w:ascii="Arial" w:hAnsi="Arial" w:cs="Arial"/>
          <w:spacing w:val="-3"/>
        </w:rPr>
        <w:t>p</w:t>
      </w:r>
      <w:r w:rsidRPr="00A40B10">
        <w:rPr>
          <w:rFonts w:ascii="Arial" w:hAnsi="Arial" w:cs="Arial"/>
          <w:spacing w:val="1"/>
        </w:rPr>
        <w:t>o</w:t>
      </w:r>
      <w:r w:rsidRPr="00A40B10">
        <w:rPr>
          <w:rFonts w:ascii="Arial" w:hAnsi="Arial" w:cs="Arial"/>
        </w:rPr>
        <w:t>ssi</w:t>
      </w:r>
      <w:r w:rsidRPr="00A40B10">
        <w:rPr>
          <w:rFonts w:ascii="Arial" w:hAnsi="Arial" w:cs="Arial"/>
          <w:spacing w:val="-1"/>
        </w:rPr>
        <w:t>b</w:t>
      </w:r>
      <w:r w:rsidRPr="00A40B10">
        <w:rPr>
          <w:rFonts w:ascii="Arial" w:hAnsi="Arial" w:cs="Arial"/>
        </w:rPr>
        <w:t>le</w:t>
      </w:r>
      <w:r w:rsidRPr="00A40B10">
        <w:rPr>
          <w:rFonts w:ascii="Arial" w:hAnsi="Arial" w:cs="Arial"/>
          <w:spacing w:val="-2"/>
        </w:rPr>
        <w:t xml:space="preserve"> </w:t>
      </w:r>
      <w:r w:rsidRPr="00A40B10">
        <w:rPr>
          <w:rFonts w:ascii="Arial" w:hAnsi="Arial" w:cs="Arial"/>
        </w:rPr>
        <w:t>s</w:t>
      </w:r>
      <w:r w:rsidRPr="00A40B10">
        <w:rPr>
          <w:rFonts w:ascii="Arial" w:hAnsi="Arial" w:cs="Arial"/>
          <w:spacing w:val="-2"/>
        </w:rPr>
        <w:t>c</w:t>
      </w:r>
      <w:r w:rsidRPr="00A40B10">
        <w:rPr>
          <w:rFonts w:ascii="Arial" w:hAnsi="Arial" w:cs="Arial"/>
          <w:spacing w:val="1"/>
        </w:rPr>
        <w:t>o</w:t>
      </w:r>
      <w:r w:rsidRPr="00A40B10">
        <w:rPr>
          <w:rFonts w:ascii="Arial" w:hAnsi="Arial" w:cs="Arial"/>
        </w:rPr>
        <w:t>re</w:t>
      </w:r>
      <w:r w:rsidRPr="00A40B10">
        <w:rPr>
          <w:rFonts w:ascii="Arial" w:hAnsi="Arial" w:cs="Arial"/>
          <w:spacing w:val="1"/>
        </w:rPr>
        <w:t xml:space="preserve"> </w:t>
      </w:r>
      <w:r w:rsidRPr="00A40B10">
        <w:rPr>
          <w:rFonts w:ascii="Arial" w:hAnsi="Arial" w:cs="Arial"/>
          <w:spacing w:val="-3"/>
        </w:rPr>
        <w:t>f</w:t>
      </w:r>
      <w:r w:rsidRPr="00A40B10">
        <w:rPr>
          <w:rFonts w:ascii="Arial" w:hAnsi="Arial" w:cs="Arial"/>
          <w:spacing w:val="1"/>
        </w:rPr>
        <w:t>o</w:t>
      </w:r>
      <w:r w:rsidRPr="00A40B10">
        <w:rPr>
          <w:rFonts w:ascii="Arial" w:hAnsi="Arial" w:cs="Arial"/>
        </w:rPr>
        <w:t xml:space="preserve">r </w:t>
      </w:r>
      <w:r w:rsidRPr="00A40B10">
        <w:rPr>
          <w:rFonts w:ascii="Arial" w:hAnsi="Arial" w:cs="Arial"/>
          <w:spacing w:val="-2"/>
        </w:rPr>
        <w:t>a</w:t>
      </w:r>
      <w:r w:rsidRPr="00A40B10">
        <w:rPr>
          <w:rFonts w:ascii="Arial" w:hAnsi="Arial" w:cs="Arial"/>
        </w:rPr>
        <w:t>ll criteria.</w:t>
      </w:r>
    </w:p>
    <w:p w14:paraId="41A024D9" w14:textId="77777777" w:rsidR="00A40B10" w:rsidRPr="00A40B10" w:rsidRDefault="00A40B10" w:rsidP="00A40B10">
      <w:pPr>
        <w:widowControl w:val="0"/>
        <w:numPr>
          <w:ilvl w:val="0"/>
          <w:numId w:val="26"/>
        </w:numPr>
        <w:autoSpaceDE w:val="0"/>
        <w:autoSpaceDN w:val="0"/>
        <w:adjustRightInd w:val="0"/>
        <w:spacing w:line="360" w:lineRule="auto"/>
        <w:contextualSpacing/>
        <w:jc w:val="both"/>
        <w:rPr>
          <w:rFonts w:ascii="Arial" w:hAnsi="Arial" w:cs="Arial"/>
        </w:rPr>
      </w:pPr>
      <w:r w:rsidRPr="00A40B10">
        <w:rPr>
          <w:rFonts w:ascii="Arial" w:hAnsi="Arial" w:cs="Arial"/>
          <w:position w:val="1"/>
        </w:rPr>
        <w:t>The</w:t>
      </w:r>
      <w:r w:rsidRPr="00A40B10">
        <w:rPr>
          <w:rFonts w:ascii="Arial" w:hAnsi="Arial" w:cs="Arial"/>
          <w:spacing w:val="7"/>
          <w:position w:val="1"/>
        </w:rPr>
        <w:t xml:space="preserve"> </w:t>
      </w:r>
      <w:r w:rsidRPr="00A40B10">
        <w:rPr>
          <w:rFonts w:ascii="Arial" w:hAnsi="Arial" w:cs="Arial"/>
          <w:position w:val="1"/>
        </w:rPr>
        <w:t>s</w:t>
      </w:r>
      <w:r w:rsidRPr="00A40B10">
        <w:rPr>
          <w:rFonts w:ascii="Arial" w:hAnsi="Arial" w:cs="Arial"/>
          <w:spacing w:val="-2"/>
          <w:position w:val="1"/>
        </w:rPr>
        <w:t>c</w:t>
      </w:r>
      <w:r w:rsidRPr="00A40B10">
        <w:rPr>
          <w:rFonts w:ascii="Arial" w:hAnsi="Arial" w:cs="Arial"/>
          <w:spacing w:val="1"/>
          <w:position w:val="1"/>
        </w:rPr>
        <w:t>o</w:t>
      </w:r>
      <w:r w:rsidRPr="00A40B10">
        <w:rPr>
          <w:rFonts w:ascii="Arial" w:hAnsi="Arial" w:cs="Arial"/>
          <w:position w:val="1"/>
        </w:rPr>
        <w:t>res</w:t>
      </w:r>
      <w:r w:rsidRPr="00A40B10">
        <w:rPr>
          <w:rFonts w:ascii="Arial" w:hAnsi="Arial" w:cs="Arial"/>
          <w:spacing w:val="6"/>
          <w:position w:val="1"/>
        </w:rPr>
        <w:t xml:space="preserve"> </w:t>
      </w:r>
      <w:r w:rsidRPr="00A40B10">
        <w:rPr>
          <w:rFonts w:ascii="Arial" w:hAnsi="Arial" w:cs="Arial"/>
          <w:position w:val="1"/>
        </w:rPr>
        <w:t>will</w:t>
      </w:r>
      <w:r w:rsidRPr="00A40B10">
        <w:rPr>
          <w:rFonts w:ascii="Arial" w:hAnsi="Arial" w:cs="Arial"/>
          <w:spacing w:val="7"/>
          <w:position w:val="1"/>
        </w:rPr>
        <w:t xml:space="preserve"> </w:t>
      </w:r>
      <w:r w:rsidRPr="00A40B10">
        <w:rPr>
          <w:rFonts w:ascii="Arial" w:hAnsi="Arial" w:cs="Arial"/>
          <w:spacing w:val="-1"/>
          <w:position w:val="1"/>
        </w:rPr>
        <w:t>b</w:t>
      </w:r>
      <w:r w:rsidRPr="00A40B10">
        <w:rPr>
          <w:rFonts w:ascii="Arial" w:hAnsi="Arial" w:cs="Arial"/>
          <w:position w:val="1"/>
        </w:rPr>
        <w:t>e</w:t>
      </w:r>
      <w:r w:rsidRPr="00A40B10">
        <w:rPr>
          <w:rFonts w:ascii="Arial" w:hAnsi="Arial" w:cs="Arial"/>
          <w:spacing w:val="6"/>
          <w:position w:val="1"/>
        </w:rPr>
        <w:t xml:space="preserve"> </w:t>
      </w:r>
      <w:r w:rsidRPr="00A40B10">
        <w:rPr>
          <w:rFonts w:ascii="Arial" w:hAnsi="Arial" w:cs="Arial"/>
          <w:spacing w:val="-2"/>
          <w:position w:val="1"/>
        </w:rPr>
        <w:t>c</w:t>
      </w:r>
      <w:r w:rsidRPr="00A40B10">
        <w:rPr>
          <w:rFonts w:ascii="Arial" w:hAnsi="Arial" w:cs="Arial"/>
          <w:spacing w:val="1"/>
          <w:position w:val="1"/>
        </w:rPr>
        <w:t>o</w:t>
      </w:r>
      <w:r w:rsidRPr="00A40B10">
        <w:rPr>
          <w:rFonts w:ascii="Arial" w:hAnsi="Arial" w:cs="Arial"/>
          <w:spacing w:val="-1"/>
          <w:position w:val="1"/>
        </w:rPr>
        <w:t>n</w:t>
      </w:r>
      <w:r w:rsidRPr="00A40B10">
        <w:rPr>
          <w:rFonts w:ascii="Arial" w:hAnsi="Arial" w:cs="Arial"/>
          <w:spacing w:val="1"/>
          <w:position w:val="1"/>
        </w:rPr>
        <w:t>v</w:t>
      </w:r>
      <w:r w:rsidRPr="00A40B10">
        <w:rPr>
          <w:rFonts w:ascii="Arial" w:hAnsi="Arial" w:cs="Arial"/>
          <w:spacing w:val="-2"/>
          <w:position w:val="1"/>
        </w:rPr>
        <w:t>e</w:t>
      </w:r>
      <w:r w:rsidRPr="00A40B10">
        <w:rPr>
          <w:rFonts w:ascii="Arial" w:hAnsi="Arial" w:cs="Arial"/>
          <w:position w:val="1"/>
        </w:rPr>
        <w:t>rt</w:t>
      </w:r>
      <w:r w:rsidRPr="00A40B10">
        <w:rPr>
          <w:rFonts w:ascii="Arial" w:hAnsi="Arial" w:cs="Arial"/>
          <w:spacing w:val="-2"/>
          <w:position w:val="1"/>
        </w:rPr>
        <w:t>e</w:t>
      </w:r>
      <w:r w:rsidRPr="00A40B10">
        <w:rPr>
          <w:rFonts w:ascii="Arial" w:hAnsi="Arial" w:cs="Arial"/>
          <w:position w:val="1"/>
        </w:rPr>
        <w:t>d</w:t>
      </w:r>
      <w:r w:rsidRPr="00A40B10">
        <w:rPr>
          <w:rFonts w:ascii="Arial" w:hAnsi="Arial" w:cs="Arial"/>
          <w:spacing w:val="7"/>
          <w:position w:val="1"/>
        </w:rPr>
        <w:t xml:space="preserve"> </w:t>
      </w:r>
      <w:r w:rsidRPr="00A40B10">
        <w:rPr>
          <w:rFonts w:ascii="Arial" w:hAnsi="Arial" w:cs="Arial"/>
          <w:position w:val="1"/>
        </w:rPr>
        <w:t>to</w:t>
      </w:r>
      <w:r w:rsidRPr="00A40B10">
        <w:rPr>
          <w:rFonts w:ascii="Arial" w:hAnsi="Arial" w:cs="Arial"/>
          <w:spacing w:val="7"/>
          <w:position w:val="1"/>
        </w:rPr>
        <w:t xml:space="preserve"> </w:t>
      </w:r>
      <w:r w:rsidRPr="00A40B10">
        <w:rPr>
          <w:rFonts w:ascii="Arial" w:hAnsi="Arial" w:cs="Arial"/>
          <w:position w:val="1"/>
        </w:rPr>
        <w:t>a</w:t>
      </w:r>
      <w:r w:rsidRPr="00A40B10">
        <w:rPr>
          <w:rFonts w:ascii="Arial" w:hAnsi="Arial" w:cs="Arial"/>
          <w:spacing w:val="7"/>
          <w:position w:val="1"/>
        </w:rPr>
        <w:t xml:space="preserve"> </w:t>
      </w:r>
      <w:r w:rsidRPr="00A40B10">
        <w:rPr>
          <w:rFonts w:ascii="Arial" w:hAnsi="Arial" w:cs="Arial"/>
          <w:spacing w:val="-1"/>
          <w:position w:val="1"/>
        </w:rPr>
        <w:t>p</w:t>
      </w:r>
      <w:r w:rsidRPr="00A40B10">
        <w:rPr>
          <w:rFonts w:ascii="Arial" w:hAnsi="Arial" w:cs="Arial"/>
          <w:position w:val="1"/>
        </w:rPr>
        <w:t>er</w:t>
      </w:r>
      <w:r w:rsidRPr="00A40B10">
        <w:rPr>
          <w:rFonts w:ascii="Arial" w:hAnsi="Arial" w:cs="Arial"/>
          <w:spacing w:val="-2"/>
          <w:position w:val="1"/>
        </w:rPr>
        <w:t>c</w:t>
      </w:r>
      <w:r w:rsidRPr="00A40B10">
        <w:rPr>
          <w:rFonts w:ascii="Arial" w:hAnsi="Arial" w:cs="Arial"/>
          <w:position w:val="1"/>
        </w:rPr>
        <w:t>enta</w:t>
      </w:r>
      <w:r w:rsidRPr="00A40B10">
        <w:rPr>
          <w:rFonts w:ascii="Arial" w:hAnsi="Arial" w:cs="Arial"/>
          <w:spacing w:val="-1"/>
          <w:position w:val="1"/>
        </w:rPr>
        <w:t>g</w:t>
      </w:r>
      <w:r w:rsidRPr="00A40B10">
        <w:rPr>
          <w:rFonts w:ascii="Arial" w:hAnsi="Arial" w:cs="Arial"/>
          <w:position w:val="1"/>
        </w:rPr>
        <w:t>e</w:t>
      </w:r>
      <w:r w:rsidRPr="00A40B10">
        <w:rPr>
          <w:rFonts w:ascii="Arial" w:hAnsi="Arial" w:cs="Arial"/>
          <w:spacing w:val="6"/>
          <w:position w:val="1"/>
        </w:rPr>
        <w:t xml:space="preserve"> </w:t>
      </w:r>
      <w:r w:rsidRPr="00A40B10">
        <w:rPr>
          <w:rFonts w:ascii="Arial" w:hAnsi="Arial" w:cs="Arial"/>
          <w:position w:val="1"/>
        </w:rPr>
        <w:t>a</w:t>
      </w:r>
      <w:r w:rsidRPr="00A40B10">
        <w:rPr>
          <w:rFonts w:ascii="Arial" w:hAnsi="Arial" w:cs="Arial"/>
          <w:spacing w:val="-1"/>
          <w:position w:val="1"/>
        </w:rPr>
        <w:t>n</w:t>
      </w:r>
      <w:r w:rsidRPr="00A40B10">
        <w:rPr>
          <w:rFonts w:ascii="Arial" w:hAnsi="Arial" w:cs="Arial"/>
          <w:position w:val="1"/>
        </w:rPr>
        <w:t>d</w:t>
      </w:r>
      <w:r w:rsidRPr="00A40B10">
        <w:rPr>
          <w:rFonts w:ascii="Arial" w:hAnsi="Arial" w:cs="Arial"/>
          <w:spacing w:val="10"/>
          <w:position w:val="1"/>
        </w:rPr>
        <w:t xml:space="preserve"> </w:t>
      </w:r>
      <w:r w:rsidRPr="00A40B10">
        <w:rPr>
          <w:rFonts w:ascii="Arial" w:hAnsi="Arial" w:cs="Arial"/>
          <w:b/>
          <w:bCs/>
          <w:spacing w:val="-1"/>
          <w:position w:val="1"/>
        </w:rPr>
        <w:t>ON</w:t>
      </w:r>
      <w:r w:rsidRPr="00A40B10">
        <w:rPr>
          <w:rFonts w:ascii="Arial" w:hAnsi="Arial" w:cs="Arial"/>
          <w:b/>
          <w:bCs/>
          <w:spacing w:val="1"/>
          <w:position w:val="1"/>
        </w:rPr>
        <w:t>L</w:t>
      </w:r>
      <w:r w:rsidRPr="00A40B10">
        <w:rPr>
          <w:rFonts w:ascii="Arial" w:hAnsi="Arial" w:cs="Arial"/>
          <w:b/>
          <w:bCs/>
          <w:position w:val="1"/>
        </w:rPr>
        <w:t>Y</w:t>
      </w:r>
      <w:r w:rsidRPr="00A40B10">
        <w:rPr>
          <w:rFonts w:ascii="Arial" w:hAnsi="Arial" w:cs="Arial"/>
          <w:bCs/>
          <w:spacing w:val="7"/>
          <w:position w:val="1"/>
        </w:rPr>
        <w:t xml:space="preserve"> </w:t>
      </w:r>
      <w:r w:rsidRPr="00A40B10">
        <w:rPr>
          <w:rFonts w:ascii="Arial" w:hAnsi="Arial" w:cs="Arial"/>
          <w:spacing w:val="-1"/>
          <w:position w:val="1"/>
        </w:rPr>
        <w:t>service provider</w:t>
      </w:r>
      <w:r w:rsidRPr="00A40B10">
        <w:rPr>
          <w:rFonts w:ascii="Arial" w:hAnsi="Arial" w:cs="Arial"/>
          <w:position w:val="1"/>
        </w:rPr>
        <w:t>s</w:t>
      </w:r>
      <w:r w:rsidRPr="00A40B10">
        <w:rPr>
          <w:rFonts w:ascii="Arial" w:hAnsi="Arial" w:cs="Arial"/>
          <w:spacing w:val="8"/>
          <w:position w:val="1"/>
        </w:rPr>
        <w:t xml:space="preserve"> </w:t>
      </w:r>
      <w:r w:rsidRPr="00A40B10">
        <w:rPr>
          <w:rFonts w:ascii="Arial" w:hAnsi="Arial" w:cs="Arial"/>
          <w:position w:val="1"/>
        </w:rPr>
        <w:t>that</w:t>
      </w:r>
      <w:r w:rsidRPr="00A40B10">
        <w:rPr>
          <w:rFonts w:ascii="Arial" w:hAnsi="Arial" w:cs="Arial"/>
          <w:spacing w:val="5"/>
          <w:position w:val="1"/>
        </w:rPr>
        <w:t xml:space="preserve"> </w:t>
      </w:r>
      <w:r w:rsidRPr="00A40B10">
        <w:rPr>
          <w:rFonts w:ascii="Arial" w:hAnsi="Arial" w:cs="Arial"/>
          <w:spacing w:val="-1"/>
          <w:position w:val="1"/>
        </w:rPr>
        <w:t>h</w:t>
      </w:r>
      <w:r w:rsidRPr="00A40B10">
        <w:rPr>
          <w:rFonts w:ascii="Arial" w:hAnsi="Arial" w:cs="Arial"/>
          <w:position w:val="1"/>
        </w:rPr>
        <w:t>a</w:t>
      </w:r>
      <w:r w:rsidRPr="00A40B10">
        <w:rPr>
          <w:rFonts w:ascii="Arial" w:hAnsi="Arial" w:cs="Arial"/>
          <w:spacing w:val="-1"/>
          <w:position w:val="1"/>
        </w:rPr>
        <w:t>v</w:t>
      </w:r>
      <w:r w:rsidRPr="00A40B10">
        <w:rPr>
          <w:rFonts w:ascii="Arial" w:hAnsi="Arial" w:cs="Arial"/>
          <w:position w:val="1"/>
        </w:rPr>
        <w:t>e</w:t>
      </w:r>
      <w:r w:rsidRPr="00A40B10">
        <w:rPr>
          <w:rFonts w:ascii="Arial" w:hAnsi="Arial" w:cs="Arial"/>
          <w:spacing w:val="6"/>
          <w:position w:val="1"/>
        </w:rPr>
        <w:t xml:space="preserve"> </w:t>
      </w:r>
      <w:r w:rsidRPr="00A40B10">
        <w:rPr>
          <w:rFonts w:ascii="Arial" w:hAnsi="Arial" w:cs="Arial"/>
          <w:spacing w:val="1"/>
          <w:position w:val="1"/>
        </w:rPr>
        <w:t>m</w:t>
      </w:r>
      <w:r w:rsidRPr="00A40B10">
        <w:rPr>
          <w:rFonts w:ascii="Arial" w:hAnsi="Arial" w:cs="Arial"/>
          <w:position w:val="1"/>
        </w:rPr>
        <w:t>et</w:t>
      </w:r>
      <w:r w:rsidRPr="00A40B10">
        <w:rPr>
          <w:rFonts w:ascii="Arial" w:hAnsi="Arial" w:cs="Arial"/>
          <w:spacing w:val="6"/>
          <w:position w:val="1"/>
        </w:rPr>
        <w:t xml:space="preserve"> </w:t>
      </w:r>
      <w:r w:rsidRPr="00A40B10">
        <w:rPr>
          <w:rFonts w:ascii="Arial" w:hAnsi="Arial" w:cs="Arial"/>
          <w:spacing w:val="1"/>
          <w:position w:val="1"/>
        </w:rPr>
        <w:t>o</w:t>
      </w:r>
      <w:r w:rsidRPr="00A40B10">
        <w:rPr>
          <w:rFonts w:ascii="Arial" w:hAnsi="Arial" w:cs="Arial"/>
          <w:position w:val="1"/>
        </w:rPr>
        <w:t>r</w:t>
      </w:r>
      <w:r w:rsidRPr="00A40B10">
        <w:rPr>
          <w:rFonts w:ascii="Arial" w:hAnsi="Arial" w:cs="Arial"/>
          <w:spacing w:val="3"/>
          <w:position w:val="1"/>
        </w:rPr>
        <w:t xml:space="preserve"> </w:t>
      </w:r>
      <w:r w:rsidRPr="00A40B10">
        <w:rPr>
          <w:rFonts w:ascii="Arial" w:hAnsi="Arial" w:cs="Arial"/>
          <w:position w:val="1"/>
        </w:rPr>
        <w:t>e</w:t>
      </w:r>
      <w:r w:rsidRPr="00A40B10">
        <w:rPr>
          <w:rFonts w:ascii="Arial" w:hAnsi="Arial" w:cs="Arial"/>
          <w:spacing w:val="1"/>
          <w:position w:val="1"/>
        </w:rPr>
        <w:t>x</w:t>
      </w:r>
      <w:r w:rsidRPr="00A40B10">
        <w:rPr>
          <w:rFonts w:ascii="Arial" w:hAnsi="Arial" w:cs="Arial"/>
          <w:position w:val="1"/>
        </w:rPr>
        <w:t>c</w:t>
      </w:r>
      <w:r w:rsidRPr="00A40B10">
        <w:rPr>
          <w:rFonts w:ascii="Arial" w:hAnsi="Arial" w:cs="Arial"/>
          <w:spacing w:val="-2"/>
          <w:position w:val="1"/>
        </w:rPr>
        <w:t>e</w:t>
      </w:r>
      <w:r w:rsidRPr="00A40B10">
        <w:rPr>
          <w:rFonts w:ascii="Arial" w:hAnsi="Arial" w:cs="Arial"/>
          <w:position w:val="1"/>
        </w:rPr>
        <w:t>eded</w:t>
      </w:r>
      <w:r w:rsidRPr="00A40B10">
        <w:rPr>
          <w:rFonts w:ascii="Arial" w:hAnsi="Arial" w:cs="Arial"/>
          <w:spacing w:val="7"/>
          <w:position w:val="1"/>
        </w:rPr>
        <w:t xml:space="preserve"> </w:t>
      </w:r>
      <w:r w:rsidRPr="00A40B10">
        <w:rPr>
          <w:rFonts w:ascii="Arial" w:hAnsi="Arial" w:cs="Arial"/>
          <w:position w:val="1"/>
        </w:rPr>
        <w:t>t</w:t>
      </w:r>
      <w:r w:rsidRPr="00A40B10">
        <w:rPr>
          <w:rFonts w:ascii="Arial" w:hAnsi="Arial" w:cs="Arial"/>
          <w:spacing w:val="-3"/>
          <w:position w:val="1"/>
        </w:rPr>
        <w:t>h</w:t>
      </w:r>
      <w:r w:rsidRPr="00A40B10">
        <w:rPr>
          <w:rFonts w:ascii="Arial" w:hAnsi="Arial" w:cs="Arial"/>
          <w:position w:val="1"/>
        </w:rPr>
        <w:t>e</w:t>
      </w:r>
      <w:r w:rsidRPr="00A40B10">
        <w:rPr>
          <w:rFonts w:ascii="Arial" w:hAnsi="Arial" w:cs="Arial"/>
        </w:rPr>
        <w:t xml:space="preserve"> </w:t>
      </w:r>
      <w:r w:rsidRPr="00A40B10">
        <w:rPr>
          <w:rFonts w:ascii="Arial" w:hAnsi="Arial" w:cs="Arial"/>
          <w:spacing w:val="1"/>
        </w:rPr>
        <w:t>m</w:t>
      </w:r>
      <w:r w:rsidRPr="00A40B10">
        <w:rPr>
          <w:rFonts w:ascii="Arial" w:hAnsi="Arial" w:cs="Arial"/>
        </w:rPr>
        <w:t>i</w:t>
      </w:r>
      <w:r w:rsidRPr="00A40B10">
        <w:rPr>
          <w:rFonts w:ascii="Arial" w:hAnsi="Arial" w:cs="Arial"/>
          <w:spacing w:val="-1"/>
        </w:rPr>
        <w:t>n</w:t>
      </w:r>
      <w:r w:rsidRPr="00A40B10">
        <w:rPr>
          <w:rFonts w:ascii="Arial" w:hAnsi="Arial" w:cs="Arial"/>
        </w:rPr>
        <w:t>i</w:t>
      </w:r>
      <w:r w:rsidRPr="00A40B10">
        <w:rPr>
          <w:rFonts w:ascii="Arial" w:hAnsi="Arial" w:cs="Arial"/>
          <w:spacing w:val="1"/>
        </w:rPr>
        <w:t>m</w:t>
      </w:r>
      <w:r w:rsidRPr="00A40B10">
        <w:rPr>
          <w:rFonts w:ascii="Arial" w:hAnsi="Arial" w:cs="Arial"/>
          <w:spacing w:val="-3"/>
        </w:rPr>
        <w:t>u</w:t>
      </w:r>
      <w:r w:rsidRPr="00A40B10">
        <w:rPr>
          <w:rFonts w:ascii="Arial" w:hAnsi="Arial" w:cs="Arial"/>
        </w:rPr>
        <w:t>m</w:t>
      </w:r>
      <w:r w:rsidRPr="00A40B10">
        <w:rPr>
          <w:rFonts w:ascii="Arial" w:hAnsi="Arial" w:cs="Arial"/>
          <w:spacing w:val="16"/>
        </w:rPr>
        <w:t xml:space="preserve"> </w:t>
      </w:r>
      <w:r w:rsidRPr="00A40B10">
        <w:rPr>
          <w:rFonts w:ascii="Arial" w:hAnsi="Arial" w:cs="Arial"/>
        </w:rPr>
        <w:t>thr</w:t>
      </w:r>
      <w:r w:rsidRPr="00A40B10">
        <w:rPr>
          <w:rFonts w:ascii="Arial" w:hAnsi="Arial" w:cs="Arial"/>
          <w:spacing w:val="-2"/>
        </w:rPr>
        <w:t>e</w:t>
      </w:r>
      <w:r w:rsidRPr="00A40B10">
        <w:rPr>
          <w:rFonts w:ascii="Arial" w:hAnsi="Arial" w:cs="Arial"/>
        </w:rPr>
        <w:t>shold</w:t>
      </w:r>
      <w:r w:rsidRPr="00A40B10">
        <w:rPr>
          <w:rFonts w:ascii="Arial" w:hAnsi="Arial" w:cs="Arial"/>
          <w:spacing w:val="12"/>
        </w:rPr>
        <w:t xml:space="preserve"> </w:t>
      </w:r>
      <w:r w:rsidRPr="00A40B10">
        <w:rPr>
          <w:rFonts w:ascii="Arial" w:hAnsi="Arial" w:cs="Arial"/>
        </w:rPr>
        <w:t>f</w:t>
      </w:r>
      <w:r w:rsidRPr="00A40B10">
        <w:rPr>
          <w:rFonts w:ascii="Arial" w:hAnsi="Arial" w:cs="Arial"/>
          <w:spacing w:val="1"/>
        </w:rPr>
        <w:t>o</w:t>
      </w:r>
      <w:r w:rsidRPr="00A40B10">
        <w:rPr>
          <w:rFonts w:ascii="Arial" w:hAnsi="Arial" w:cs="Arial"/>
        </w:rPr>
        <w:t>r</w:t>
      </w:r>
      <w:r w:rsidRPr="00A40B10">
        <w:rPr>
          <w:rFonts w:ascii="Arial" w:hAnsi="Arial" w:cs="Arial"/>
          <w:spacing w:val="15"/>
        </w:rPr>
        <w:t xml:space="preserve"> a </w:t>
      </w:r>
      <w:r w:rsidRPr="00A40B10">
        <w:rPr>
          <w:rFonts w:ascii="Arial" w:hAnsi="Arial" w:cs="Arial"/>
        </w:rPr>
        <w:t>phase</w:t>
      </w:r>
      <w:r w:rsidRPr="00A40B10">
        <w:rPr>
          <w:rFonts w:ascii="Arial" w:hAnsi="Arial" w:cs="Arial"/>
          <w:spacing w:val="15"/>
        </w:rPr>
        <w:t xml:space="preserve"> </w:t>
      </w:r>
      <w:r w:rsidRPr="00A40B10">
        <w:rPr>
          <w:rFonts w:ascii="Arial" w:hAnsi="Arial" w:cs="Arial"/>
        </w:rPr>
        <w:t>will</w:t>
      </w:r>
      <w:r w:rsidRPr="00A40B10">
        <w:rPr>
          <w:rFonts w:ascii="Arial" w:hAnsi="Arial" w:cs="Arial"/>
          <w:spacing w:val="15"/>
        </w:rPr>
        <w:t xml:space="preserve"> </w:t>
      </w:r>
      <w:r w:rsidRPr="00A40B10">
        <w:rPr>
          <w:rFonts w:ascii="Arial" w:hAnsi="Arial" w:cs="Arial"/>
          <w:spacing w:val="-1"/>
        </w:rPr>
        <w:t>b</w:t>
      </w:r>
      <w:r w:rsidRPr="00A40B10">
        <w:rPr>
          <w:rFonts w:ascii="Arial" w:hAnsi="Arial" w:cs="Arial"/>
        </w:rPr>
        <w:t>e</w:t>
      </w:r>
      <w:r w:rsidRPr="00A40B10">
        <w:rPr>
          <w:rFonts w:ascii="Arial" w:hAnsi="Arial" w:cs="Arial"/>
          <w:spacing w:val="13"/>
        </w:rPr>
        <w:t xml:space="preserve"> </w:t>
      </w:r>
      <w:r w:rsidRPr="00A40B10">
        <w:rPr>
          <w:rFonts w:ascii="Arial" w:hAnsi="Arial" w:cs="Arial"/>
        </w:rPr>
        <w:t>e</w:t>
      </w:r>
      <w:r w:rsidRPr="00A40B10">
        <w:rPr>
          <w:rFonts w:ascii="Arial" w:hAnsi="Arial" w:cs="Arial"/>
          <w:spacing w:val="1"/>
        </w:rPr>
        <w:t>v</w:t>
      </w:r>
      <w:r w:rsidRPr="00A40B10">
        <w:rPr>
          <w:rFonts w:ascii="Arial" w:hAnsi="Arial" w:cs="Arial"/>
        </w:rPr>
        <w:t>al</w:t>
      </w:r>
      <w:r w:rsidRPr="00A40B10">
        <w:rPr>
          <w:rFonts w:ascii="Arial" w:hAnsi="Arial" w:cs="Arial"/>
          <w:spacing w:val="-1"/>
        </w:rPr>
        <w:t>u</w:t>
      </w:r>
      <w:r w:rsidRPr="00A40B10">
        <w:rPr>
          <w:rFonts w:ascii="Arial" w:hAnsi="Arial" w:cs="Arial"/>
        </w:rPr>
        <w:t>a</w:t>
      </w:r>
      <w:r w:rsidRPr="00A40B10">
        <w:rPr>
          <w:rFonts w:ascii="Arial" w:hAnsi="Arial" w:cs="Arial"/>
          <w:spacing w:val="-2"/>
        </w:rPr>
        <w:t>t</w:t>
      </w:r>
      <w:r w:rsidRPr="00A40B10">
        <w:rPr>
          <w:rFonts w:ascii="Arial" w:hAnsi="Arial" w:cs="Arial"/>
        </w:rPr>
        <w:t>ed in terms of the next phase</w:t>
      </w:r>
      <w:r w:rsidRPr="00A40B10">
        <w:rPr>
          <w:rFonts w:ascii="Arial" w:hAnsi="Arial" w:cs="Arial"/>
          <w:spacing w:val="15"/>
        </w:rPr>
        <w:t>.</w:t>
      </w:r>
    </w:p>
    <w:p w14:paraId="37B281A8" w14:textId="77777777" w:rsidR="00A40B10" w:rsidRPr="00A40B10" w:rsidRDefault="00A40B10" w:rsidP="00A40B10">
      <w:pPr>
        <w:widowControl w:val="0"/>
        <w:numPr>
          <w:ilvl w:val="0"/>
          <w:numId w:val="26"/>
        </w:numPr>
        <w:autoSpaceDE w:val="0"/>
        <w:autoSpaceDN w:val="0"/>
        <w:adjustRightInd w:val="0"/>
        <w:spacing w:line="360" w:lineRule="auto"/>
        <w:contextualSpacing/>
        <w:jc w:val="both"/>
        <w:rPr>
          <w:rFonts w:ascii="Arial" w:hAnsi="Arial" w:cs="Arial"/>
        </w:rPr>
      </w:pPr>
      <w:r w:rsidRPr="00A40B10">
        <w:rPr>
          <w:rFonts w:ascii="Arial" w:hAnsi="Arial" w:cs="Arial"/>
        </w:rPr>
        <w:t xml:space="preserve">Service providers </w:t>
      </w:r>
      <w:r w:rsidRPr="00A40B10">
        <w:rPr>
          <w:rFonts w:ascii="Arial" w:hAnsi="Arial" w:cs="Arial"/>
          <w:spacing w:val="1"/>
        </w:rPr>
        <w:t>m</w:t>
      </w:r>
      <w:r w:rsidRPr="00A40B10">
        <w:rPr>
          <w:rFonts w:ascii="Arial" w:hAnsi="Arial" w:cs="Arial"/>
          <w:spacing w:val="-1"/>
        </w:rPr>
        <w:t>u</w:t>
      </w:r>
      <w:r w:rsidRPr="00A40B10">
        <w:rPr>
          <w:rFonts w:ascii="Arial" w:hAnsi="Arial" w:cs="Arial"/>
        </w:rPr>
        <w:t xml:space="preserve">st, </w:t>
      </w:r>
      <w:r w:rsidRPr="00A40B10">
        <w:rPr>
          <w:rFonts w:ascii="Arial" w:hAnsi="Arial" w:cs="Arial"/>
          <w:spacing w:val="-3"/>
        </w:rPr>
        <w:t>a</w:t>
      </w:r>
      <w:r w:rsidRPr="00A40B10">
        <w:rPr>
          <w:rFonts w:ascii="Arial" w:hAnsi="Arial" w:cs="Arial"/>
        </w:rPr>
        <w:t xml:space="preserve">s </w:t>
      </w:r>
      <w:r w:rsidRPr="00A40B10">
        <w:rPr>
          <w:rFonts w:ascii="Arial" w:hAnsi="Arial" w:cs="Arial"/>
          <w:spacing w:val="-1"/>
        </w:rPr>
        <w:t>p</w:t>
      </w:r>
      <w:r w:rsidRPr="00A40B10">
        <w:rPr>
          <w:rFonts w:ascii="Arial" w:hAnsi="Arial" w:cs="Arial"/>
        </w:rPr>
        <w:t xml:space="preserve">art </w:t>
      </w:r>
      <w:r w:rsidRPr="00A40B10">
        <w:rPr>
          <w:rFonts w:ascii="Arial" w:hAnsi="Arial" w:cs="Arial"/>
          <w:spacing w:val="1"/>
        </w:rPr>
        <w:t>o</w:t>
      </w:r>
      <w:r w:rsidRPr="00A40B10">
        <w:rPr>
          <w:rFonts w:ascii="Arial" w:hAnsi="Arial" w:cs="Arial"/>
        </w:rPr>
        <w:t xml:space="preserve">f their </w:t>
      </w:r>
      <w:r w:rsidRPr="00A40B10">
        <w:rPr>
          <w:rFonts w:ascii="Arial" w:hAnsi="Arial" w:cs="Arial"/>
          <w:spacing w:val="-1"/>
        </w:rPr>
        <w:t>b</w:t>
      </w:r>
      <w:r w:rsidRPr="00A40B10">
        <w:rPr>
          <w:rFonts w:ascii="Arial" w:hAnsi="Arial" w:cs="Arial"/>
        </w:rPr>
        <w:t xml:space="preserve">id </w:t>
      </w:r>
      <w:r w:rsidRPr="00A40B10">
        <w:rPr>
          <w:rFonts w:ascii="Arial" w:hAnsi="Arial" w:cs="Arial"/>
          <w:spacing w:val="-1"/>
        </w:rPr>
        <w:t>d</w:t>
      </w:r>
      <w:r w:rsidRPr="00A40B10">
        <w:rPr>
          <w:rFonts w:ascii="Arial" w:hAnsi="Arial" w:cs="Arial"/>
          <w:spacing w:val="1"/>
        </w:rPr>
        <w:t>o</w:t>
      </w:r>
      <w:r w:rsidRPr="00A40B10">
        <w:rPr>
          <w:rFonts w:ascii="Arial" w:hAnsi="Arial" w:cs="Arial"/>
        </w:rPr>
        <w:t>cu</w:t>
      </w:r>
      <w:r w:rsidRPr="00A40B10">
        <w:rPr>
          <w:rFonts w:ascii="Arial" w:hAnsi="Arial" w:cs="Arial"/>
          <w:spacing w:val="-2"/>
        </w:rPr>
        <w:t>m</w:t>
      </w:r>
      <w:r w:rsidRPr="00A40B10">
        <w:rPr>
          <w:rFonts w:ascii="Arial" w:hAnsi="Arial" w:cs="Arial"/>
        </w:rPr>
        <w:t>ents, s</w:t>
      </w:r>
      <w:r w:rsidRPr="00A40B10">
        <w:rPr>
          <w:rFonts w:ascii="Arial" w:hAnsi="Arial" w:cs="Arial"/>
          <w:spacing w:val="-3"/>
        </w:rPr>
        <w:t>u</w:t>
      </w:r>
      <w:r w:rsidRPr="00A40B10">
        <w:rPr>
          <w:rFonts w:ascii="Arial" w:hAnsi="Arial" w:cs="Arial"/>
          <w:spacing w:val="-1"/>
        </w:rPr>
        <w:t>b</w:t>
      </w:r>
      <w:r w:rsidRPr="00A40B10">
        <w:rPr>
          <w:rFonts w:ascii="Arial" w:hAnsi="Arial" w:cs="Arial"/>
          <w:spacing w:val="1"/>
        </w:rPr>
        <w:t>m</w:t>
      </w:r>
      <w:r w:rsidRPr="00A40B10">
        <w:rPr>
          <w:rFonts w:ascii="Arial" w:hAnsi="Arial" w:cs="Arial"/>
        </w:rPr>
        <w:t>it su</w:t>
      </w:r>
      <w:r w:rsidRPr="00A40B10">
        <w:rPr>
          <w:rFonts w:ascii="Arial" w:hAnsi="Arial" w:cs="Arial"/>
          <w:spacing w:val="-2"/>
        </w:rPr>
        <w:t>p</w:t>
      </w:r>
      <w:r w:rsidRPr="00A40B10">
        <w:rPr>
          <w:rFonts w:ascii="Arial" w:hAnsi="Arial" w:cs="Arial"/>
          <w:spacing w:val="-1"/>
        </w:rPr>
        <w:t>p</w:t>
      </w:r>
      <w:r w:rsidRPr="00A40B10">
        <w:rPr>
          <w:rFonts w:ascii="Arial" w:hAnsi="Arial" w:cs="Arial"/>
          <w:spacing w:val="1"/>
        </w:rPr>
        <w:t>o</w:t>
      </w:r>
      <w:r w:rsidRPr="00A40B10">
        <w:rPr>
          <w:rFonts w:ascii="Arial" w:hAnsi="Arial" w:cs="Arial"/>
        </w:rPr>
        <w:t>rt</w:t>
      </w:r>
      <w:r w:rsidRPr="00A40B10">
        <w:rPr>
          <w:rFonts w:ascii="Arial" w:hAnsi="Arial" w:cs="Arial"/>
          <w:spacing w:val="-2"/>
        </w:rPr>
        <w:t>i</w:t>
      </w:r>
      <w:r w:rsidRPr="00A40B10">
        <w:rPr>
          <w:rFonts w:ascii="Arial" w:hAnsi="Arial" w:cs="Arial"/>
          <w:spacing w:val="1"/>
        </w:rPr>
        <w:t>ng</w:t>
      </w:r>
      <w:r w:rsidRPr="00A40B10">
        <w:rPr>
          <w:rFonts w:ascii="Arial" w:hAnsi="Arial" w:cs="Arial"/>
        </w:rPr>
        <w:t xml:space="preserve"> </w:t>
      </w:r>
      <w:r w:rsidRPr="00A40B10">
        <w:rPr>
          <w:rFonts w:ascii="Arial" w:hAnsi="Arial" w:cs="Arial"/>
          <w:spacing w:val="-3"/>
        </w:rPr>
        <w:t>d</w:t>
      </w:r>
      <w:r w:rsidRPr="00A40B10">
        <w:rPr>
          <w:rFonts w:ascii="Arial" w:hAnsi="Arial" w:cs="Arial"/>
          <w:spacing w:val="1"/>
        </w:rPr>
        <w:t>o</w:t>
      </w:r>
      <w:r w:rsidRPr="00A40B10">
        <w:rPr>
          <w:rFonts w:ascii="Arial" w:hAnsi="Arial" w:cs="Arial"/>
        </w:rPr>
        <w:t>c</w:t>
      </w:r>
      <w:r w:rsidRPr="00A40B10">
        <w:rPr>
          <w:rFonts w:ascii="Arial" w:hAnsi="Arial" w:cs="Arial"/>
          <w:spacing w:val="2"/>
        </w:rPr>
        <w:t>u</w:t>
      </w:r>
      <w:r w:rsidRPr="00A40B10">
        <w:rPr>
          <w:rFonts w:ascii="Arial" w:hAnsi="Arial" w:cs="Arial"/>
          <w:spacing w:val="1"/>
        </w:rPr>
        <w:t>m</w:t>
      </w:r>
      <w:r w:rsidRPr="00A40B10">
        <w:rPr>
          <w:rFonts w:ascii="Arial" w:hAnsi="Arial" w:cs="Arial"/>
        </w:rPr>
        <w:t>e</w:t>
      </w:r>
      <w:r w:rsidRPr="00A40B10">
        <w:rPr>
          <w:rFonts w:ascii="Arial" w:hAnsi="Arial" w:cs="Arial"/>
          <w:spacing w:val="-3"/>
        </w:rPr>
        <w:t>n</w:t>
      </w:r>
      <w:r w:rsidRPr="00A40B10">
        <w:rPr>
          <w:rFonts w:ascii="Arial" w:hAnsi="Arial" w:cs="Arial"/>
        </w:rPr>
        <w:t>tati</w:t>
      </w:r>
      <w:r w:rsidRPr="00A40B10">
        <w:rPr>
          <w:rFonts w:ascii="Arial" w:hAnsi="Arial" w:cs="Arial"/>
          <w:spacing w:val="1"/>
        </w:rPr>
        <w:t>o</w:t>
      </w:r>
      <w:r w:rsidRPr="00A40B10">
        <w:rPr>
          <w:rFonts w:ascii="Arial" w:hAnsi="Arial" w:cs="Arial"/>
        </w:rPr>
        <w:t xml:space="preserve">n </w:t>
      </w:r>
      <w:r w:rsidRPr="00A40B10">
        <w:rPr>
          <w:rFonts w:ascii="Arial" w:hAnsi="Arial" w:cs="Arial"/>
          <w:spacing w:val="8"/>
        </w:rPr>
        <w:t>for</w:t>
      </w:r>
      <w:r w:rsidRPr="00A40B10">
        <w:rPr>
          <w:rFonts w:ascii="Arial" w:hAnsi="Arial" w:cs="Arial"/>
        </w:rPr>
        <w:t xml:space="preserve"> </w:t>
      </w:r>
      <w:r w:rsidRPr="00A40B10">
        <w:rPr>
          <w:rFonts w:ascii="Arial" w:hAnsi="Arial" w:cs="Arial"/>
          <w:spacing w:val="8"/>
        </w:rPr>
        <w:t>all</w:t>
      </w:r>
      <w:r w:rsidRPr="00A40B10">
        <w:rPr>
          <w:rFonts w:ascii="Arial" w:hAnsi="Arial" w:cs="Arial"/>
        </w:rPr>
        <w:t xml:space="preserve"> t</w:t>
      </w:r>
      <w:r w:rsidRPr="00A40B10">
        <w:rPr>
          <w:rFonts w:ascii="Arial" w:hAnsi="Arial" w:cs="Arial"/>
          <w:spacing w:val="1"/>
        </w:rPr>
        <w:t>e</w:t>
      </w:r>
      <w:r w:rsidRPr="00A40B10">
        <w:rPr>
          <w:rFonts w:ascii="Arial" w:hAnsi="Arial" w:cs="Arial"/>
        </w:rPr>
        <w:t>ch</w:t>
      </w:r>
      <w:r w:rsidRPr="00A40B10">
        <w:rPr>
          <w:rFonts w:ascii="Arial" w:hAnsi="Arial" w:cs="Arial"/>
          <w:spacing w:val="-1"/>
        </w:rPr>
        <w:t>n</w:t>
      </w:r>
      <w:r w:rsidRPr="00A40B10">
        <w:rPr>
          <w:rFonts w:ascii="Arial" w:hAnsi="Arial" w:cs="Arial"/>
        </w:rPr>
        <w:t>ical</w:t>
      </w:r>
      <w:r w:rsidRPr="00A40B10">
        <w:rPr>
          <w:rFonts w:ascii="Arial" w:hAnsi="Arial" w:cs="Arial"/>
          <w:spacing w:val="2"/>
        </w:rPr>
        <w:t xml:space="preserve"> </w:t>
      </w:r>
      <w:r w:rsidRPr="00A40B10">
        <w:rPr>
          <w:rFonts w:ascii="Arial" w:hAnsi="Arial" w:cs="Arial"/>
        </w:rPr>
        <w:t>req</w:t>
      </w:r>
      <w:r w:rsidRPr="00A40B10">
        <w:rPr>
          <w:rFonts w:ascii="Arial" w:hAnsi="Arial" w:cs="Arial"/>
          <w:spacing w:val="-1"/>
        </w:rPr>
        <w:t>u</w:t>
      </w:r>
      <w:r w:rsidRPr="00A40B10">
        <w:rPr>
          <w:rFonts w:ascii="Arial" w:hAnsi="Arial" w:cs="Arial"/>
        </w:rPr>
        <w:t>ir</w:t>
      </w:r>
      <w:r w:rsidRPr="00A40B10">
        <w:rPr>
          <w:rFonts w:ascii="Arial" w:hAnsi="Arial" w:cs="Arial"/>
          <w:spacing w:val="-2"/>
        </w:rPr>
        <w:t>e</w:t>
      </w:r>
      <w:r w:rsidRPr="00A40B10">
        <w:rPr>
          <w:rFonts w:ascii="Arial" w:hAnsi="Arial" w:cs="Arial"/>
          <w:spacing w:val="1"/>
        </w:rPr>
        <w:t>m</w:t>
      </w:r>
      <w:r w:rsidRPr="00A40B10">
        <w:rPr>
          <w:rFonts w:ascii="Arial" w:hAnsi="Arial" w:cs="Arial"/>
        </w:rPr>
        <w:t>ents.</w:t>
      </w:r>
      <w:r w:rsidRPr="00A40B10">
        <w:rPr>
          <w:rFonts w:ascii="Arial" w:hAnsi="Arial" w:cs="Arial"/>
          <w:spacing w:val="2"/>
        </w:rPr>
        <w:t xml:space="preserve"> </w:t>
      </w:r>
      <w:r w:rsidRPr="00A40B10">
        <w:rPr>
          <w:rFonts w:ascii="Arial" w:hAnsi="Arial" w:cs="Arial"/>
          <w:spacing w:val="-2"/>
        </w:rPr>
        <w:t>T</w:t>
      </w:r>
      <w:r w:rsidRPr="00A40B10">
        <w:rPr>
          <w:rFonts w:ascii="Arial" w:hAnsi="Arial" w:cs="Arial"/>
          <w:spacing w:val="-1"/>
        </w:rPr>
        <w:t>h</w:t>
      </w:r>
      <w:r w:rsidRPr="00A40B10">
        <w:rPr>
          <w:rFonts w:ascii="Arial" w:hAnsi="Arial" w:cs="Arial"/>
        </w:rPr>
        <w:t>e</w:t>
      </w:r>
      <w:r w:rsidRPr="00A40B10">
        <w:rPr>
          <w:rFonts w:ascii="Arial" w:hAnsi="Arial" w:cs="Arial"/>
          <w:spacing w:val="3"/>
        </w:rPr>
        <w:t xml:space="preserve"> </w:t>
      </w:r>
      <w:r w:rsidRPr="00A40B10">
        <w:rPr>
          <w:rFonts w:ascii="Arial" w:hAnsi="Arial" w:cs="Arial"/>
          <w:spacing w:val="-1"/>
        </w:rPr>
        <w:t>p</w:t>
      </w:r>
      <w:r w:rsidRPr="00A40B10">
        <w:rPr>
          <w:rFonts w:ascii="Arial" w:hAnsi="Arial" w:cs="Arial"/>
        </w:rPr>
        <w:t>a</w:t>
      </w:r>
      <w:r w:rsidRPr="00A40B10">
        <w:rPr>
          <w:rFonts w:ascii="Arial" w:hAnsi="Arial" w:cs="Arial"/>
          <w:spacing w:val="-1"/>
        </w:rPr>
        <w:t>n</w:t>
      </w:r>
      <w:r w:rsidRPr="00A40B10">
        <w:rPr>
          <w:rFonts w:ascii="Arial" w:hAnsi="Arial" w:cs="Arial"/>
        </w:rPr>
        <w:t>el</w:t>
      </w:r>
      <w:r w:rsidRPr="00A40B10">
        <w:rPr>
          <w:rFonts w:ascii="Arial" w:hAnsi="Arial" w:cs="Arial"/>
          <w:spacing w:val="2"/>
        </w:rPr>
        <w:t xml:space="preserve"> </w:t>
      </w:r>
      <w:r w:rsidRPr="00A40B10">
        <w:rPr>
          <w:rFonts w:ascii="Arial" w:hAnsi="Arial" w:cs="Arial"/>
        </w:rPr>
        <w:t>respo</w:t>
      </w:r>
      <w:r w:rsidRPr="00A40B10">
        <w:rPr>
          <w:rFonts w:ascii="Arial" w:hAnsi="Arial" w:cs="Arial"/>
          <w:spacing w:val="-1"/>
        </w:rPr>
        <w:t>n</w:t>
      </w:r>
      <w:r w:rsidRPr="00A40B10">
        <w:rPr>
          <w:rFonts w:ascii="Arial" w:hAnsi="Arial" w:cs="Arial"/>
        </w:rPr>
        <w:t>si</w:t>
      </w:r>
      <w:r w:rsidRPr="00A40B10">
        <w:rPr>
          <w:rFonts w:ascii="Arial" w:hAnsi="Arial" w:cs="Arial"/>
          <w:spacing w:val="-1"/>
        </w:rPr>
        <w:t>b</w:t>
      </w:r>
      <w:r w:rsidRPr="00A40B10">
        <w:rPr>
          <w:rFonts w:ascii="Arial" w:hAnsi="Arial" w:cs="Arial"/>
        </w:rPr>
        <w:t>le</w:t>
      </w:r>
      <w:r w:rsidRPr="00A40B10">
        <w:rPr>
          <w:rFonts w:ascii="Arial" w:hAnsi="Arial" w:cs="Arial"/>
          <w:spacing w:val="2"/>
        </w:rPr>
        <w:t xml:space="preserve"> </w:t>
      </w:r>
      <w:r w:rsidRPr="00A40B10">
        <w:rPr>
          <w:rFonts w:ascii="Arial" w:hAnsi="Arial" w:cs="Arial"/>
        </w:rPr>
        <w:t>f</w:t>
      </w:r>
      <w:r w:rsidRPr="00A40B10">
        <w:rPr>
          <w:rFonts w:ascii="Arial" w:hAnsi="Arial" w:cs="Arial"/>
          <w:spacing w:val="1"/>
        </w:rPr>
        <w:t>o</w:t>
      </w:r>
      <w:r w:rsidRPr="00A40B10">
        <w:rPr>
          <w:rFonts w:ascii="Arial" w:hAnsi="Arial" w:cs="Arial"/>
        </w:rPr>
        <w:t>r sc</w:t>
      </w:r>
      <w:r w:rsidRPr="00A40B10">
        <w:rPr>
          <w:rFonts w:ascii="Arial" w:hAnsi="Arial" w:cs="Arial"/>
          <w:spacing w:val="1"/>
        </w:rPr>
        <w:t>o</w:t>
      </w:r>
      <w:r w:rsidRPr="00A40B10">
        <w:rPr>
          <w:rFonts w:ascii="Arial" w:hAnsi="Arial" w:cs="Arial"/>
        </w:rPr>
        <w:t>ri</w:t>
      </w:r>
      <w:r w:rsidRPr="00A40B10">
        <w:rPr>
          <w:rFonts w:ascii="Arial" w:hAnsi="Arial" w:cs="Arial"/>
          <w:spacing w:val="-1"/>
        </w:rPr>
        <w:t>n</w:t>
      </w:r>
      <w:r w:rsidRPr="00A40B10">
        <w:rPr>
          <w:rFonts w:ascii="Arial" w:hAnsi="Arial" w:cs="Arial"/>
        </w:rPr>
        <w:t>g</w:t>
      </w:r>
      <w:r w:rsidRPr="00A40B10">
        <w:rPr>
          <w:rFonts w:ascii="Arial" w:hAnsi="Arial" w:cs="Arial"/>
          <w:spacing w:val="1"/>
        </w:rPr>
        <w:t xml:space="preserve"> </w:t>
      </w:r>
      <w:r w:rsidRPr="00A40B10">
        <w:rPr>
          <w:rFonts w:ascii="Arial" w:hAnsi="Arial" w:cs="Arial"/>
        </w:rPr>
        <w:t>the respect</w:t>
      </w:r>
      <w:r w:rsidRPr="00A40B10">
        <w:rPr>
          <w:rFonts w:ascii="Arial" w:hAnsi="Arial" w:cs="Arial"/>
          <w:spacing w:val="-2"/>
        </w:rPr>
        <w:t>i</w:t>
      </w:r>
      <w:r w:rsidRPr="00A40B10">
        <w:rPr>
          <w:rFonts w:ascii="Arial" w:hAnsi="Arial" w:cs="Arial"/>
          <w:spacing w:val="1"/>
        </w:rPr>
        <w:t>v</w:t>
      </w:r>
      <w:r w:rsidRPr="00A40B10">
        <w:rPr>
          <w:rFonts w:ascii="Arial" w:hAnsi="Arial" w:cs="Arial"/>
        </w:rPr>
        <w:t>e</w:t>
      </w:r>
      <w:r w:rsidRPr="00A40B10">
        <w:rPr>
          <w:rFonts w:ascii="Arial" w:hAnsi="Arial" w:cs="Arial"/>
          <w:spacing w:val="33"/>
        </w:rPr>
        <w:t xml:space="preserve"> </w:t>
      </w:r>
      <w:r w:rsidRPr="00A40B10">
        <w:rPr>
          <w:rFonts w:ascii="Arial" w:hAnsi="Arial" w:cs="Arial"/>
          <w:spacing w:val="-1"/>
        </w:rPr>
        <w:t>b</w:t>
      </w:r>
      <w:r w:rsidRPr="00A40B10">
        <w:rPr>
          <w:rFonts w:ascii="Arial" w:hAnsi="Arial" w:cs="Arial"/>
        </w:rPr>
        <w:t>i</w:t>
      </w:r>
      <w:r w:rsidRPr="00A40B10">
        <w:rPr>
          <w:rFonts w:ascii="Arial" w:hAnsi="Arial" w:cs="Arial"/>
          <w:spacing w:val="-1"/>
        </w:rPr>
        <w:t>d</w:t>
      </w:r>
      <w:r w:rsidRPr="00A40B10">
        <w:rPr>
          <w:rFonts w:ascii="Arial" w:hAnsi="Arial" w:cs="Arial"/>
        </w:rPr>
        <w:t xml:space="preserve">s will </w:t>
      </w:r>
      <w:r w:rsidRPr="00A40B10">
        <w:rPr>
          <w:rFonts w:ascii="Arial" w:hAnsi="Arial" w:cs="Arial"/>
          <w:spacing w:val="-2"/>
        </w:rPr>
        <w:t>e</w:t>
      </w:r>
      <w:r w:rsidRPr="00A40B10">
        <w:rPr>
          <w:rFonts w:ascii="Arial" w:hAnsi="Arial" w:cs="Arial"/>
          <w:spacing w:val="1"/>
        </w:rPr>
        <w:t>v</w:t>
      </w:r>
      <w:r w:rsidRPr="00A40B10">
        <w:rPr>
          <w:rFonts w:ascii="Arial" w:hAnsi="Arial" w:cs="Arial"/>
        </w:rPr>
        <w:t>a</w:t>
      </w:r>
      <w:r w:rsidRPr="00A40B10">
        <w:rPr>
          <w:rFonts w:ascii="Arial" w:hAnsi="Arial" w:cs="Arial"/>
          <w:spacing w:val="-3"/>
        </w:rPr>
        <w:t>l</w:t>
      </w:r>
      <w:r w:rsidRPr="00A40B10">
        <w:rPr>
          <w:rFonts w:ascii="Arial" w:hAnsi="Arial" w:cs="Arial"/>
          <w:spacing w:val="-1"/>
        </w:rPr>
        <w:t>u</w:t>
      </w:r>
      <w:r w:rsidRPr="00A40B10">
        <w:rPr>
          <w:rFonts w:ascii="Arial" w:hAnsi="Arial" w:cs="Arial"/>
        </w:rPr>
        <w:t>ate a</w:t>
      </w:r>
      <w:r w:rsidRPr="00A40B10">
        <w:rPr>
          <w:rFonts w:ascii="Arial" w:hAnsi="Arial" w:cs="Arial"/>
          <w:spacing w:val="-1"/>
        </w:rPr>
        <w:t>n</w:t>
      </w:r>
      <w:r w:rsidRPr="00A40B10">
        <w:rPr>
          <w:rFonts w:ascii="Arial" w:hAnsi="Arial" w:cs="Arial"/>
        </w:rPr>
        <w:t xml:space="preserve">d </w:t>
      </w:r>
      <w:r w:rsidRPr="00A40B10">
        <w:rPr>
          <w:rFonts w:ascii="Arial" w:hAnsi="Arial" w:cs="Arial"/>
          <w:spacing w:val="-2"/>
        </w:rPr>
        <w:t>s</w:t>
      </w:r>
      <w:r w:rsidRPr="00A40B10">
        <w:rPr>
          <w:rFonts w:ascii="Arial" w:hAnsi="Arial" w:cs="Arial"/>
        </w:rPr>
        <w:t>c</w:t>
      </w:r>
      <w:r w:rsidRPr="00A40B10">
        <w:rPr>
          <w:rFonts w:ascii="Arial" w:hAnsi="Arial" w:cs="Arial"/>
          <w:spacing w:val="1"/>
        </w:rPr>
        <w:t>o</w:t>
      </w:r>
      <w:r w:rsidRPr="00A40B10">
        <w:rPr>
          <w:rFonts w:ascii="Arial" w:hAnsi="Arial" w:cs="Arial"/>
          <w:spacing w:val="-3"/>
        </w:rPr>
        <w:t>r</w:t>
      </w:r>
      <w:r w:rsidRPr="00A40B10">
        <w:rPr>
          <w:rFonts w:ascii="Arial" w:hAnsi="Arial" w:cs="Arial"/>
        </w:rPr>
        <w:t xml:space="preserve">e all </w:t>
      </w:r>
      <w:r w:rsidRPr="00A40B10">
        <w:rPr>
          <w:rFonts w:ascii="Arial" w:hAnsi="Arial" w:cs="Arial"/>
          <w:spacing w:val="-1"/>
        </w:rPr>
        <w:t>b</w:t>
      </w:r>
      <w:r w:rsidRPr="00A40B10">
        <w:rPr>
          <w:rFonts w:ascii="Arial" w:hAnsi="Arial" w:cs="Arial"/>
        </w:rPr>
        <w:t>i</w:t>
      </w:r>
      <w:r w:rsidRPr="00A40B10">
        <w:rPr>
          <w:rFonts w:ascii="Arial" w:hAnsi="Arial" w:cs="Arial"/>
          <w:spacing w:val="-1"/>
        </w:rPr>
        <w:t>d</w:t>
      </w:r>
      <w:r w:rsidRPr="00A40B10">
        <w:rPr>
          <w:rFonts w:ascii="Arial" w:hAnsi="Arial" w:cs="Arial"/>
        </w:rPr>
        <w:t>s</w:t>
      </w:r>
      <w:r w:rsidRPr="00A40B10">
        <w:rPr>
          <w:rFonts w:ascii="Arial" w:hAnsi="Arial" w:cs="Arial"/>
          <w:spacing w:val="33"/>
        </w:rPr>
        <w:t xml:space="preserve"> </w:t>
      </w:r>
      <w:r w:rsidRPr="00A40B10">
        <w:rPr>
          <w:rFonts w:ascii="Arial" w:hAnsi="Arial" w:cs="Arial"/>
          <w:spacing w:val="-1"/>
        </w:rPr>
        <w:t>b</w:t>
      </w:r>
      <w:r w:rsidRPr="00A40B10">
        <w:rPr>
          <w:rFonts w:ascii="Arial" w:hAnsi="Arial" w:cs="Arial"/>
        </w:rPr>
        <w:t>ased</w:t>
      </w:r>
      <w:r w:rsidRPr="00A40B10">
        <w:rPr>
          <w:rFonts w:ascii="Arial" w:hAnsi="Arial" w:cs="Arial"/>
          <w:spacing w:val="32"/>
        </w:rPr>
        <w:t xml:space="preserve"> </w:t>
      </w:r>
      <w:r w:rsidRPr="00A40B10">
        <w:rPr>
          <w:rFonts w:ascii="Arial" w:hAnsi="Arial" w:cs="Arial"/>
          <w:spacing w:val="1"/>
        </w:rPr>
        <w:t>o</w:t>
      </w:r>
      <w:r w:rsidRPr="00A40B10">
        <w:rPr>
          <w:rFonts w:ascii="Arial" w:hAnsi="Arial" w:cs="Arial"/>
        </w:rPr>
        <w:t>n</w:t>
      </w:r>
      <w:r w:rsidRPr="00A40B10">
        <w:rPr>
          <w:rFonts w:ascii="Arial" w:hAnsi="Arial" w:cs="Arial"/>
          <w:spacing w:val="34"/>
        </w:rPr>
        <w:t xml:space="preserve"> </w:t>
      </w:r>
      <w:r w:rsidRPr="00A40B10">
        <w:rPr>
          <w:rFonts w:ascii="Arial" w:hAnsi="Arial" w:cs="Arial"/>
        </w:rPr>
        <w:t>their</w:t>
      </w:r>
      <w:r w:rsidRPr="00A40B10">
        <w:rPr>
          <w:rFonts w:ascii="Arial" w:hAnsi="Arial" w:cs="Arial"/>
          <w:spacing w:val="32"/>
        </w:rPr>
        <w:t xml:space="preserve"> </w:t>
      </w:r>
      <w:r w:rsidRPr="00A40B10">
        <w:rPr>
          <w:rFonts w:ascii="Arial" w:hAnsi="Arial" w:cs="Arial"/>
        </w:rPr>
        <w:t>su</w:t>
      </w:r>
      <w:r w:rsidRPr="00A40B10">
        <w:rPr>
          <w:rFonts w:ascii="Arial" w:hAnsi="Arial" w:cs="Arial"/>
          <w:spacing w:val="-2"/>
        </w:rPr>
        <w:t>b</w:t>
      </w:r>
      <w:r w:rsidRPr="00A40B10">
        <w:rPr>
          <w:rFonts w:ascii="Arial" w:hAnsi="Arial" w:cs="Arial"/>
          <w:spacing w:val="1"/>
        </w:rPr>
        <w:t>m</w:t>
      </w:r>
      <w:r w:rsidRPr="00A40B10">
        <w:rPr>
          <w:rFonts w:ascii="Arial" w:hAnsi="Arial" w:cs="Arial"/>
          <w:spacing w:val="-3"/>
        </w:rPr>
        <w:t>i</w:t>
      </w:r>
      <w:r w:rsidRPr="00A40B10">
        <w:rPr>
          <w:rFonts w:ascii="Arial" w:hAnsi="Arial" w:cs="Arial"/>
        </w:rPr>
        <w:t>s</w:t>
      </w:r>
      <w:r w:rsidRPr="00A40B10">
        <w:rPr>
          <w:rFonts w:ascii="Arial" w:hAnsi="Arial" w:cs="Arial"/>
          <w:spacing w:val="-2"/>
        </w:rPr>
        <w:t>s</w:t>
      </w:r>
      <w:r w:rsidRPr="00A40B10">
        <w:rPr>
          <w:rFonts w:ascii="Arial" w:hAnsi="Arial" w:cs="Arial"/>
        </w:rPr>
        <w:t>i</w:t>
      </w:r>
      <w:r w:rsidRPr="00A40B10">
        <w:rPr>
          <w:rFonts w:ascii="Arial" w:hAnsi="Arial" w:cs="Arial"/>
          <w:spacing w:val="1"/>
        </w:rPr>
        <w:t>o</w:t>
      </w:r>
      <w:r w:rsidRPr="00A40B10">
        <w:rPr>
          <w:rFonts w:ascii="Arial" w:hAnsi="Arial" w:cs="Arial"/>
          <w:spacing w:val="-1"/>
        </w:rPr>
        <w:t>n</w:t>
      </w:r>
      <w:r w:rsidRPr="00A40B10">
        <w:rPr>
          <w:rFonts w:ascii="Arial" w:hAnsi="Arial" w:cs="Arial"/>
        </w:rPr>
        <w:t>s a</w:t>
      </w:r>
      <w:r w:rsidRPr="00A40B10">
        <w:rPr>
          <w:rFonts w:ascii="Arial" w:hAnsi="Arial" w:cs="Arial"/>
          <w:spacing w:val="-1"/>
        </w:rPr>
        <w:t>n</w:t>
      </w:r>
      <w:r w:rsidRPr="00A40B10">
        <w:rPr>
          <w:rFonts w:ascii="Arial" w:hAnsi="Arial" w:cs="Arial"/>
        </w:rPr>
        <w:t>d t</w:t>
      </w:r>
      <w:r w:rsidRPr="00A40B10">
        <w:rPr>
          <w:rFonts w:ascii="Arial" w:hAnsi="Arial" w:cs="Arial"/>
          <w:spacing w:val="-3"/>
        </w:rPr>
        <w:t>h</w:t>
      </w:r>
      <w:r w:rsidRPr="00A40B10">
        <w:rPr>
          <w:rFonts w:ascii="Arial" w:hAnsi="Arial" w:cs="Arial"/>
        </w:rPr>
        <w:t>e i</w:t>
      </w:r>
      <w:r w:rsidRPr="00A40B10">
        <w:rPr>
          <w:rFonts w:ascii="Arial" w:hAnsi="Arial" w:cs="Arial"/>
          <w:spacing w:val="-1"/>
        </w:rPr>
        <w:t>n</w:t>
      </w:r>
      <w:r w:rsidRPr="00A40B10">
        <w:rPr>
          <w:rFonts w:ascii="Arial" w:hAnsi="Arial" w:cs="Arial"/>
        </w:rPr>
        <w:t>f</w:t>
      </w:r>
      <w:r w:rsidRPr="00A40B10">
        <w:rPr>
          <w:rFonts w:ascii="Arial" w:hAnsi="Arial" w:cs="Arial"/>
          <w:spacing w:val="1"/>
        </w:rPr>
        <w:t>o</w:t>
      </w:r>
      <w:r w:rsidRPr="00A40B10">
        <w:rPr>
          <w:rFonts w:ascii="Arial" w:hAnsi="Arial" w:cs="Arial"/>
        </w:rPr>
        <w:t>r</w:t>
      </w:r>
      <w:r w:rsidRPr="00A40B10">
        <w:rPr>
          <w:rFonts w:ascii="Arial" w:hAnsi="Arial" w:cs="Arial"/>
          <w:spacing w:val="1"/>
        </w:rPr>
        <w:t>m</w:t>
      </w:r>
      <w:r w:rsidRPr="00A40B10">
        <w:rPr>
          <w:rFonts w:ascii="Arial" w:hAnsi="Arial" w:cs="Arial"/>
          <w:spacing w:val="-3"/>
        </w:rPr>
        <w:t>a</w:t>
      </w:r>
      <w:r w:rsidRPr="00A40B10">
        <w:rPr>
          <w:rFonts w:ascii="Arial" w:hAnsi="Arial" w:cs="Arial"/>
        </w:rPr>
        <w:t>ti</w:t>
      </w:r>
      <w:r w:rsidRPr="00A40B10">
        <w:rPr>
          <w:rFonts w:ascii="Arial" w:hAnsi="Arial" w:cs="Arial"/>
          <w:spacing w:val="1"/>
        </w:rPr>
        <w:t>o</w:t>
      </w:r>
      <w:r w:rsidRPr="00A40B10">
        <w:rPr>
          <w:rFonts w:ascii="Arial" w:hAnsi="Arial" w:cs="Arial"/>
        </w:rPr>
        <w:t>n</w:t>
      </w:r>
      <w:r w:rsidRPr="00A40B10">
        <w:rPr>
          <w:rFonts w:ascii="Arial" w:hAnsi="Arial" w:cs="Arial"/>
          <w:spacing w:val="-1"/>
        </w:rPr>
        <w:t xml:space="preserve"> </w:t>
      </w:r>
      <w:r w:rsidRPr="00A40B10">
        <w:rPr>
          <w:rFonts w:ascii="Arial" w:hAnsi="Arial" w:cs="Arial"/>
        </w:rPr>
        <w:t>p</w:t>
      </w:r>
      <w:r w:rsidRPr="00A40B10">
        <w:rPr>
          <w:rFonts w:ascii="Arial" w:hAnsi="Arial" w:cs="Arial"/>
          <w:spacing w:val="-3"/>
        </w:rPr>
        <w:t>r</w:t>
      </w:r>
      <w:r w:rsidRPr="00A40B10">
        <w:rPr>
          <w:rFonts w:ascii="Arial" w:hAnsi="Arial" w:cs="Arial"/>
          <w:spacing w:val="-1"/>
        </w:rPr>
        <w:t>o</w:t>
      </w:r>
      <w:r w:rsidRPr="00A40B10">
        <w:rPr>
          <w:rFonts w:ascii="Arial" w:hAnsi="Arial" w:cs="Arial"/>
          <w:spacing w:val="1"/>
        </w:rPr>
        <w:t>v</w:t>
      </w:r>
      <w:r w:rsidRPr="00A40B10">
        <w:rPr>
          <w:rFonts w:ascii="Arial" w:hAnsi="Arial" w:cs="Arial"/>
        </w:rPr>
        <w:t>i</w:t>
      </w:r>
      <w:r w:rsidRPr="00A40B10">
        <w:rPr>
          <w:rFonts w:ascii="Arial" w:hAnsi="Arial" w:cs="Arial"/>
          <w:spacing w:val="-1"/>
        </w:rPr>
        <w:t>d</w:t>
      </w:r>
      <w:r w:rsidRPr="00A40B10">
        <w:rPr>
          <w:rFonts w:ascii="Arial" w:hAnsi="Arial" w:cs="Arial"/>
        </w:rPr>
        <w:t>ed.</w:t>
      </w:r>
    </w:p>
    <w:p w14:paraId="5624E84A" w14:textId="77777777" w:rsidR="00A40B10" w:rsidRPr="00A40B10" w:rsidRDefault="00A40B10" w:rsidP="00A40B10">
      <w:pPr>
        <w:widowControl w:val="0"/>
        <w:numPr>
          <w:ilvl w:val="0"/>
          <w:numId w:val="26"/>
        </w:numPr>
        <w:autoSpaceDE w:val="0"/>
        <w:autoSpaceDN w:val="0"/>
        <w:adjustRightInd w:val="0"/>
        <w:spacing w:line="360" w:lineRule="auto"/>
        <w:contextualSpacing/>
        <w:jc w:val="both"/>
        <w:rPr>
          <w:rFonts w:ascii="Arial" w:hAnsi="Arial" w:cs="Arial"/>
        </w:rPr>
      </w:pPr>
      <w:r w:rsidRPr="00A40B10">
        <w:rPr>
          <w:rFonts w:ascii="Arial" w:hAnsi="Arial" w:cs="Arial"/>
        </w:rPr>
        <w:lastRenderedPageBreak/>
        <w:t xml:space="preserve">Service providers </w:t>
      </w:r>
      <w:r w:rsidRPr="00A40B10">
        <w:rPr>
          <w:rFonts w:ascii="Arial" w:hAnsi="Arial" w:cs="Arial"/>
          <w:spacing w:val="2"/>
        </w:rPr>
        <w:t>will</w:t>
      </w:r>
      <w:r w:rsidRPr="00A40B10">
        <w:rPr>
          <w:rFonts w:ascii="Arial" w:hAnsi="Arial" w:cs="Arial"/>
        </w:rPr>
        <w:t xml:space="preserve"> </w:t>
      </w:r>
      <w:r w:rsidRPr="00A40B10">
        <w:rPr>
          <w:rFonts w:ascii="Arial" w:hAnsi="Arial" w:cs="Arial"/>
          <w:spacing w:val="1"/>
        </w:rPr>
        <w:t>not</w:t>
      </w:r>
      <w:r w:rsidRPr="00A40B10">
        <w:rPr>
          <w:rFonts w:ascii="Arial" w:hAnsi="Arial" w:cs="Arial"/>
          <w:spacing w:val="49"/>
        </w:rPr>
        <w:t xml:space="preserve"> </w:t>
      </w:r>
      <w:r w:rsidRPr="00A40B10">
        <w:rPr>
          <w:rFonts w:ascii="Arial" w:hAnsi="Arial" w:cs="Arial"/>
        </w:rPr>
        <w:t>rate</w:t>
      </w:r>
      <w:r w:rsidRPr="00A40B10">
        <w:rPr>
          <w:rFonts w:ascii="Arial" w:hAnsi="Arial" w:cs="Arial"/>
          <w:spacing w:val="49"/>
        </w:rPr>
        <w:t xml:space="preserve"> </w:t>
      </w:r>
      <w:r w:rsidRPr="00A40B10">
        <w:rPr>
          <w:rFonts w:ascii="Arial" w:hAnsi="Arial" w:cs="Arial"/>
        </w:rPr>
        <w:t>th</w:t>
      </w:r>
      <w:r w:rsidRPr="00A40B10">
        <w:rPr>
          <w:rFonts w:ascii="Arial" w:hAnsi="Arial" w:cs="Arial"/>
          <w:spacing w:val="-2"/>
        </w:rPr>
        <w:t>e</w:t>
      </w:r>
      <w:r w:rsidRPr="00A40B10">
        <w:rPr>
          <w:rFonts w:ascii="Arial" w:hAnsi="Arial" w:cs="Arial"/>
          <w:spacing w:val="1"/>
        </w:rPr>
        <w:t>m</w:t>
      </w:r>
      <w:r w:rsidRPr="00A40B10">
        <w:rPr>
          <w:rFonts w:ascii="Arial" w:hAnsi="Arial" w:cs="Arial"/>
        </w:rPr>
        <w:t>se</w:t>
      </w:r>
      <w:r w:rsidRPr="00A40B10">
        <w:rPr>
          <w:rFonts w:ascii="Arial" w:hAnsi="Arial" w:cs="Arial"/>
          <w:spacing w:val="-2"/>
        </w:rPr>
        <w:t>l</w:t>
      </w:r>
      <w:r w:rsidRPr="00A40B10">
        <w:rPr>
          <w:rFonts w:ascii="Arial" w:hAnsi="Arial" w:cs="Arial"/>
          <w:spacing w:val="1"/>
        </w:rPr>
        <w:t>v</w:t>
      </w:r>
      <w:r w:rsidRPr="00A40B10">
        <w:rPr>
          <w:rFonts w:ascii="Arial" w:hAnsi="Arial" w:cs="Arial"/>
        </w:rPr>
        <w:t>e</w:t>
      </w:r>
      <w:r w:rsidRPr="00A40B10">
        <w:rPr>
          <w:rFonts w:ascii="Arial" w:hAnsi="Arial" w:cs="Arial"/>
          <w:spacing w:val="-2"/>
        </w:rPr>
        <w:t>s</w:t>
      </w:r>
      <w:r w:rsidRPr="00A40B10">
        <w:rPr>
          <w:rFonts w:ascii="Arial" w:hAnsi="Arial" w:cs="Arial"/>
        </w:rPr>
        <w:t xml:space="preserve">, </w:t>
      </w:r>
      <w:r w:rsidRPr="00A40B10">
        <w:rPr>
          <w:rFonts w:ascii="Arial" w:hAnsi="Arial" w:cs="Arial"/>
          <w:spacing w:val="1"/>
        </w:rPr>
        <w:t>but</w:t>
      </w:r>
      <w:r w:rsidRPr="00A40B10">
        <w:rPr>
          <w:rFonts w:ascii="Arial" w:hAnsi="Arial" w:cs="Arial"/>
        </w:rPr>
        <w:t xml:space="preserve"> </w:t>
      </w:r>
      <w:r w:rsidRPr="00A40B10">
        <w:rPr>
          <w:rFonts w:ascii="Arial" w:hAnsi="Arial" w:cs="Arial"/>
          <w:spacing w:val="1"/>
        </w:rPr>
        <w:t>need</w:t>
      </w:r>
      <w:r w:rsidRPr="00A40B10">
        <w:rPr>
          <w:rFonts w:ascii="Arial" w:hAnsi="Arial" w:cs="Arial"/>
        </w:rPr>
        <w:t xml:space="preserve"> </w:t>
      </w:r>
      <w:r w:rsidRPr="00A40B10">
        <w:rPr>
          <w:rFonts w:ascii="Arial" w:hAnsi="Arial" w:cs="Arial"/>
          <w:spacing w:val="1"/>
        </w:rPr>
        <w:t>to</w:t>
      </w:r>
      <w:r w:rsidRPr="00A40B10">
        <w:rPr>
          <w:rFonts w:ascii="Arial" w:hAnsi="Arial" w:cs="Arial"/>
          <w:spacing w:val="50"/>
        </w:rPr>
        <w:t xml:space="preserve"> </w:t>
      </w:r>
      <w:r w:rsidRPr="00A40B10">
        <w:rPr>
          <w:rFonts w:ascii="Arial" w:hAnsi="Arial" w:cs="Arial"/>
          <w:spacing w:val="4"/>
        </w:rPr>
        <w:t>e</w:t>
      </w:r>
      <w:r w:rsidRPr="00A40B10">
        <w:rPr>
          <w:rFonts w:ascii="Arial" w:hAnsi="Arial" w:cs="Arial"/>
          <w:spacing w:val="-1"/>
        </w:rPr>
        <w:t>n</w:t>
      </w:r>
      <w:r w:rsidRPr="00A40B10">
        <w:rPr>
          <w:rFonts w:ascii="Arial" w:hAnsi="Arial" w:cs="Arial"/>
          <w:spacing w:val="-2"/>
        </w:rPr>
        <w:t>s</w:t>
      </w:r>
      <w:r w:rsidRPr="00A40B10">
        <w:rPr>
          <w:rFonts w:ascii="Arial" w:hAnsi="Arial" w:cs="Arial"/>
          <w:spacing w:val="-1"/>
        </w:rPr>
        <w:t>u</w:t>
      </w:r>
      <w:r w:rsidRPr="00A40B10">
        <w:rPr>
          <w:rFonts w:ascii="Arial" w:hAnsi="Arial" w:cs="Arial"/>
        </w:rPr>
        <w:t xml:space="preserve">re </w:t>
      </w:r>
      <w:r w:rsidRPr="00A40B10">
        <w:rPr>
          <w:rFonts w:ascii="Arial" w:hAnsi="Arial" w:cs="Arial"/>
          <w:spacing w:val="1"/>
        </w:rPr>
        <w:t>that</w:t>
      </w:r>
      <w:r w:rsidRPr="00A40B10">
        <w:rPr>
          <w:rFonts w:ascii="Arial" w:hAnsi="Arial" w:cs="Arial"/>
          <w:spacing w:val="49"/>
        </w:rPr>
        <w:t xml:space="preserve"> </w:t>
      </w:r>
      <w:r w:rsidRPr="00A40B10">
        <w:rPr>
          <w:rFonts w:ascii="Arial" w:hAnsi="Arial" w:cs="Arial"/>
        </w:rPr>
        <w:t xml:space="preserve">all </w:t>
      </w:r>
      <w:r w:rsidRPr="00A40B10">
        <w:rPr>
          <w:rFonts w:ascii="Arial" w:hAnsi="Arial" w:cs="Arial"/>
          <w:spacing w:val="1"/>
        </w:rPr>
        <w:t>information</w:t>
      </w:r>
      <w:r w:rsidRPr="00A40B10">
        <w:rPr>
          <w:rFonts w:ascii="Arial" w:hAnsi="Arial" w:cs="Arial"/>
          <w:spacing w:val="50"/>
        </w:rPr>
        <w:t xml:space="preserve"> </w:t>
      </w:r>
      <w:r w:rsidRPr="00A40B10">
        <w:rPr>
          <w:rFonts w:ascii="Arial" w:hAnsi="Arial" w:cs="Arial"/>
          <w:spacing w:val="-3"/>
        </w:rPr>
        <w:t>i</w:t>
      </w:r>
      <w:r w:rsidRPr="00A40B10">
        <w:rPr>
          <w:rFonts w:ascii="Arial" w:hAnsi="Arial" w:cs="Arial"/>
        </w:rPr>
        <w:t xml:space="preserve">s </w:t>
      </w:r>
      <w:r w:rsidRPr="00A40B10">
        <w:rPr>
          <w:rFonts w:ascii="Arial" w:hAnsi="Arial" w:cs="Arial"/>
          <w:spacing w:val="1"/>
        </w:rPr>
        <w:t>supplied</w:t>
      </w:r>
      <w:r w:rsidRPr="00A40B10">
        <w:rPr>
          <w:rFonts w:ascii="Arial" w:hAnsi="Arial" w:cs="Arial"/>
        </w:rPr>
        <w:t xml:space="preserve"> </w:t>
      </w:r>
      <w:r w:rsidRPr="00A40B10">
        <w:rPr>
          <w:rFonts w:ascii="Arial" w:hAnsi="Arial" w:cs="Arial"/>
          <w:spacing w:val="1"/>
        </w:rPr>
        <w:t>as</w:t>
      </w:r>
      <w:r w:rsidRPr="00A40B10">
        <w:rPr>
          <w:rFonts w:ascii="Arial" w:hAnsi="Arial" w:cs="Arial"/>
        </w:rPr>
        <w:t xml:space="preserve"> req</w:t>
      </w:r>
      <w:r w:rsidRPr="00A40B10">
        <w:rPr>
          <w:rFonts w:ascii="Arial" w:hAnsi="Arial" w:cs="Arial"/>
          <w:spacing w:val="-1"/>
        </w:rPr>
        <w:t>u</w:t>
      </w:r>
      <w:r w:rsidRPr="00A40B10">
        <w:rPr>
          <w:rFonts w:ascii="Arial" w:hAnsi="Arial" w:cs="Arial"/>
        </w:rPr>
        <w:t>ire</w:t>
      </w:r>
      <w:r w:rsidRPr="00A40B10">
        <w:rPr>
          <w:rFonts w:ascii="Arial" w:hAnsi="Arial" w:cs="Arial"/>
          <w:spacing w:val="-1"/>
        </w:rPr>
        <w:t>d</w:t>
      </w:r>
      <w:r w:rsidRPr="00A40B10">
        <w:rPr>
          <w:rFonts w:ascii="Arial" w:hAnsi="Arial" w:cs="Arial"/>
        </w:rPr>
        <w:t>.</w:t>
      </w:r>
      <w:r w:rsidRPr="00A40B10">
        <w:rPr>
          <w:rFonts w:ascii="Arial" w:hAnsi="Arial" w:cs="Arial"/>
          <w:spacing w:val="4"/>
        </w:rPr>
        <w:t xml:space="preserve"> </w:t>
      </w:r>
      <w:r w:rsidRPr="00A40B10">
        <w:rPr>
          <w:rFonts w:ascii="Arial" w:hAnsi="Arial" w:cs="Arial"/>
        </w:rPr>
        <w:t>The</w:t>
      </w:r>
      <w:r w:rsidRPr="00A40B10">
        <w:rPr>
          <w:rFonts w:ascii="Arial" w:hAnsi="Arial" w:cs="Arial"/>
          <w:spacing w:val="4"/>
        </w:rPr>
        <w:t xml:space="preserve"> </w:t>
      </w:r>
      <w:r w:rsidRPr="00A40B10">
        <w:rPr>
          <w:rFonts w:ascii="Arial" w:hAnsi="Arial" w:cs="Arial"/>
        </w:rPr>
        <w:t>DSI panel members</w:t>
      </w:r>
      <w:r w:rsidRPr="00A40B10">
        <w:rPr>
          <w:rFonts w:ascii="Arial" w:hAnsi="Arial" w:cs="Arial"/>
          <w:spacing w:val="2"/>
        </w:rPr>
        <w:t xml:space="preserve"> </w:t>
      </w:r>
      <w:r w:rsidRPr="00A40B10">
        <w:rPr>
          <w:rFonts w:ascii="Arial" w:hAnsi="Arial" w:cs="Arial"/>
        </w:rPr>
        <w:t>will</w:t>
      </w:r>
      <w:r w:rsidRPr="00A40B10">
        <w:rPr>
          <w:rFonts w:ascii="Arial" w:hAnsi="Arial" w:cs="Arial"/>
          <w:spacing w:val="4"/>
        </w:rPr>
        <w:t xml:space="preserve"> </w:t>
      </w:r>
      <w:r w:rsidRPr="00A40B10">
        <w:rPr>
          <w:rFonts w:ascii="Arial" w:hAnsi="Arial" w:cs="Arial"/>
          <w:spacing w:val="-2"/>
        </w:rPr>
        <w:t>e</w:t>
      </w:r>
      <w:r w:rsidRPr="00A40B10">
        <w:rPr>
          <w:rFonts w:ascii="Arial" w:hAnsi="Arial" w:cs="Arial"/>
          <w:spacing w:val="1"/>
        </w:rPr>
        <w:t>v</w:t>
      </w:r>
      <w:r w:rsidRPr="00A40B10">
        <w:rPr>
          <w:rFonts w:ascii="Arial" w:hAnsi="Arial" w:cs="Arial"/>
          <w:spacing w:val="-3"/>
        </w:rPr>
        <w:t>a</w:t>
      </w:r>
      <w:r w:rsidRPr="00A40B10">
        <w:rPr>
          <w:rFonts w:ascii="Arial" w:hAnsi="Arial" w:cs="Arial"/>
        </w:rPr>
        <w:t>l</w:t>
      </w:r>
      <w:r w:rsidRPr="00A40B10">
        <w:rPr>
          <w:rFonts w:ascii="Arial" w:hAnsi="Arial" w:cs="Arial"/>
          <w:spacing w:val="-1"/>
        </w:rPr>
        <w:t>u</w:t>
      </w:r>
      <w:r w:rsidRPr="00A40B10">
        <w:rPr>
          <w:rFonts w:ascii="Arial" w:hAnsi="Arial" w:cs="Arial"/>
        </w:rPr>
        <w:t>ate</w:t>
      </w:r>
      <w:r w:rsidRPr="00A40B10">
        <w:rPr>
          <w:rFonts w:ascii="Arial" w:hAnsi="Arial" w:cs="Arial"/>
          <w:spacing w:val="5"/>
        </w:rPr>
        <w:t xml:space="preserve"> </w:t>
      </w:r>
      <w:r w:rsidRPr="00A40B10">
        <w:rPr>
          <w:rFonts w:ascii="Arial" w:hAnsi="Arial" w:cs="Arial"/>
        </w:rPr>
        <w:t>a</w:t>
      </w:r>
      <w:r w:rsidRPr="00A40B10">
        <w:rPr>
          <w:rFonts w:ascii="Arial" w:hAnsi="Arial" w:cs="Arial"/>
          <w:spacing w:val="-1"/>
        </w:rPr>
        <w:t>n</w:t>
      </w:r>
      <w:r w:rsidRPr="00A40B10">
        <w:rPr>
          <w:rFonts w:ascii="Arial" w:hAnsi="Arial" w:cs="Arial"/>
        </w:rPr>
        <w:t>d</w:t>
      </w:r>
      <w:r w:rsidRPr="00A40B10">
        <w:rPr>
          <w:rFonts w:ascii="Arial" w:hAnsi="Arial" w:cs="Arial"/>
          <w:spacing w:val="3"/>
        </w:rPr>
        <w:t xml:space="preserve"> </w:t>
      </w:r>
      <w:r w:rsidRPr="00A40B10">
        <w:rPr>
          <w:rFonts w:ascii="Arial" w:hAnsi="Arial" w:cs="Arial"/>
        </w:rPr>
        <w:t>s</w:t>
      </w:r>
      <w:r w:rsidRPr="00A40B10">
        <w:rPr>
          <w:rFonts w:ascii="Arial" w:hAnsi="Arial" w:cs="Arial"/>
          <w:spacing w:val="-2"/>
        </w:rPr>
        <w:t>c</w:t>
      </w:r>
      <w:r w:rsidRPr="00A40B10">
        <w:rPr>
          <w:rFonts w:ascii="Arial" w:hAnsi="Arial" w:cs="Arial"/>
          <w:spacing w:val="1"/>
        </w:rPr>
        <w:t>o</w:t>
      </w:r>
      <w:r w:rsidRPr="00A40B10">
        <w:rPr>
          <w:rFonts w:ascii="Arial" w:hAnsi="Arial" w:cs="Arial"/>
        </w:rPr>
        <w:t>re</w:t>
      </w:r>
      <w:r w:rsidRPr="00A40B10">
        <w:rPr>
          <w:rFonts w:ascii="Arial" w:hAnsi="Arial" w:cs="Arial"/>
          <w:spacing w:val="2"/>
        </w:rPr>
        <w:t xml:space="preserve"> </w:t>
      </w:r>
      <w:r w:rsidRPr="00A40B10">
        <w:rPr>
          <w:rFonts w:ascii="Arial" w:hAnsi="Arial" w:cs="Arial"/>
        </w:rPr>
        <w:t>all</w:t>
      </w:r>
      <w:r w:rsidRPr="00A40B10">
        <w:rPr>
          <w:rFonts w:ascii="Arial" w:hAnsi="Arial" w:cs="Arial"/>
          <w:spacing w:val="3"/>
        </w:rPr>
        <w:t xml:space="preserve"> </w:t>
      </w:r>
      <w:r w:rsidRPr="00A40B10">
        <w:rPr>
          <w:rFonts w:ascii="Arial" w:hAnsi="Arial" w:cs="Arial"/>
        </w:rPr>
        <w:t>res</w:t>
      </w:r>
      <w:r w:rsidRPr="00A40B10">
        <w:rPr>
          <w:rFonts w:ascii="Arial" w:hAnsi="Arial" w:cs="Arial"/>
          <w:spacing w:val="-3"/>
        </w:rPr>
        <w:t>p</w:t>
      </w:r>
      <w:r w:rsidRPr="00A40B10">
        <w:rPr>
          <w:rFonts w:ascii="Arial" w:hAnsi="Arial" w:cs="Arial"/>
          <w:spacing w:val="1"/>
        </w:rPr>
        <w:t>o</w:t>
      </w:r>
      <w:r w:rsidRPr="00A40B10">
        <w:rPr>
          <w:rFonts w:ascii="Arial" w:hAnsi="Arial" w:cs="Arial"/>
          <w:spacing w:val="-1"/>
        </w:rPr>
        <w:t>n</w:t>
      </w:r>
      <w:r w:rsidRPr="00A40B10">
        <w:rPr>
          <w:rFonts w:ascii="Arial" w:hAnsi="Arial" w:cs="Arial"/>
          <w:spacing w:val="-2"/>
        </w:rPr>
        <w:t>s</w:t>
      </w:r>
      <w:r w:rsidRPr="00A40B10">
        <w:rPr>
          <w:rFonts w:ascii="Arial" w:hAnsi="Arial" w:cs="Arial"/>
        </w:rPr>
        <w:t>ive</w:t>
      </w:r>
      <w:r w:rsidRPr="00A40B10">
        <w:rPr>
          <w:rFonts w:ascii="Arial" w:hAnsi="Arial" w:cs="Arial"/>
          <w:spacing w:val="5"/>
        </w:rPr>
        <w:t xml:space="preserve"> </w:t>
      </w:r>
      <w:r w:rsidRPr="00A40B10">
        <w:rPr>
          <w:rFonts w:ascii="Arial" w:hAnsi="Arial" w:cs="Arial"/>
          <w:spacing w:val="-1"/>
        </w:rPr>
        <w:t>b</w:t>
      </w:r>
      <w:r w:rsidRPr="00A40B10">
        <w:rPr>
          <w:rFonts w:ascii="Arial" w:hAnsi="Arial" w:cs="Arial"/>
        </w:rPr>
        <w:t>i</w:t>
      </w:r>
      <w:r w:rsidRPr="00A40B10">
        <w:rPr>
          <w:rFonts w:ascii="Arial" w:hAnsi="Arial" w:cs="Arial"/>
          <w:spacing w:val="-1"/>
        </w:rPr>
        <w:t>d</w:t>
      </w:r>
      <w:r w:rsidRPr="00A40B10">
        <w:rPr>
          <w:rFonts w:ascii="Arial" w:hAnsi="Arial" w:cs="Arial"/>
        </w:rPr>
        <w:t>s</w:t>
      </w:r>
      <w:r w:rsidRPr="00A40B10">
        <w:rPr>
          <w:rFonts w:ascii="Arial" w:hAnsi="Arial" w:cs="Arial"/>
          <w:spacing w:val="4"/>
        </w:rPr>
        <w:t xml:space="preserve"> </w:t>
      </w:r>
      <w:r w:rsidRPr="00A40B10">
        <w:rPr>
          <w:rFonts w:ascii="Arial" w:hAnsi="Arial" w:cs="Arial"/>
        </w:rPr>
        <w:t>a</w:t>
      </w:r>
      <w:r w:rsidRPr="00A40B10">
        <w:rPr>
          <w:rFonts w:ascii="Arial" w:hAnsi="Arial" w:cs="Arial"/>
          <w:spacing w:val="-1"/>
        </w:rPr>
        <w:t>n</w:t>
      </w:r>
      <w:r w:rsidRPr="00A40B10">
        <w:rPr>
          <w:rFonts w:ascii="Arial" w:hAnsi="Arial" w:cs="Arial"/>
        </w:rPr>
        <w:t>d will</w:t>
      </w:r>
      <w:r w:rsidRPr="00A40B10">
        <w:rPr>
          <w:rFonts w:ascii="Arial" w:hAnsi="Arial" w:cs="Arial"/>
          <w:spacing w:val="1"/>
        </w:rPr>
        <w:t xml:space="preserve"> </w:t>
      </w:r>
      <w:r w:rsidRPr="00A40B10">
        <w:rPr>
          <w:rFonts w:ascii="Arial" w:hAnsi="Arial" w:cs="Arial"/>
          <w:spacing w:val="-1"/>
        </w:rPr>
        <w:t>v</w:t>
      </w:r>
      <w:r w:rsidRPr="00A40B10">
        <w:rPr>
          <w:rFonts w:ascii="Arial" w:hAnsi="Arial" w:cs="Arial"/>
        </w:rPr>
        <w:t>erify</w:t>
      </w:r>
      <w:r w:rsidRPr="00A40B10">
        <w:rPr>
          <w:rFonts w:ascii="Arial" w:hAnsi="Arial" w:cs="Arial"/>
          <w:spacing w:val="-1"/>
        </w:rPr>
        <w:t xml:space="preserve"> </w:t>
      </w:r>
      <w:r w:rsidRPr="00A40B10">
        <w:rPr>
          <w:rFonts w:ascii="Arial" w:hAnsi="Arial" w:cs="Arial"/>
        </w:rPr>
        <w:t>all d</w:t>
      </w:r>
      <w:r w:rsidRPr="00A40B10">
        <w:rPr>
          <w:rFonts w:ascii="Arial" w:hAnsi="Arial" w:cs="Arial"/>
          <w:spacing w:val="1"/>
        </w:rPr>
        <w:t>o</w:t>
      </w:r>
      <w:r w:rsidRPr="00A40B10">
        <w:rPr>
          <w:rFonts w:ascii="Arial" w:hAnsi="Arial" w:cs="Arial"/>
        </w:rPr>
        <w:t>c</w:t>
      </w:r>
      <w:r w:rsidRPr="00A40B10">
        <w:rPr>
          <w:rFonts w:ascii="Arial" w:hAnsi="Arial" w:cs="Arial"/>
          <w:spacing w:val="-3"/>
        </w:rPr>
        <w:t>u</w:t>
      </w:r>
      <w:r w:rsidRPr="00A40B10">
        <w:rPr>
          <w:rFonts w:ascii="Arial" w:hAnsi="Arial" w:cs="Arial"/>
          <w:spacing w:val="1"/>
        </w:rPr>
        <w:t>m</w:t>
      </w:r>
      <w:r w:rsidRPr="00A40B10">
        <w:rPr>
          <w:rFonts w:ascii="Arial" w:hAnsi="Arial" w:cs="Arial"/>
        </w:rPr>
        <w:t>e</w:t>
      </w:r>
      <w:r w:rsidRPr="00A40B10">
        <w:rPr>
          <w:rFonts w:ascii="Arial" w:hAnsi="Arial" w:cs="Arial"/>
          <w:spacing w:val="-3"/>
        </w:rPr>
        <w:t>n</w:t>
      </w:r>
      <w:r w:rsidRPr="00A40B10">
        <w:rPr>
          <w:rFonts w:ascii="Arial" w:hAnsi="Arial" w:cs="Arial"/>
        </w:rPr>
        <w:t>ts</w:t>
      </w:r>
      <w:r w:rsidRPr="00A40B10">
        <w:rPr>
          <w:rFonts w:ascii="Arial" w:hAnsi="Arial" w:cs="Arial"/>
          <w:spacing w:val="1"/>
        </w:rPr>
        <w:t xml:space="preserve"> </w:t>
      </w:r>
      <w:r w:rsidRPr="00A40B10">
        <w:rPr>
          <w:rFonts w:ascii="Arial" w:hAnsi="Arial" w:cs="Arial"/>
        </w:rPr>
        <w:t>s</w:t>
      </w:r>
      <w:r w:rsidRPr="00A40B10">
        <w:rPr>
          <w:rFonts w:ascii="Arial" w:hAnsi="Arial" w:cs="Arial"/>
          <w:spacing w:val="-3"/>
        </w:rPr>
        <w:t>u</w:t>
      </w:r>
      <w:r w:rsidRPr="00A40B10">
        <w:rPr>
          <w:rFonts w:ascii="Arial" w:hAnsi="Arial" w:cs="Arial"/>
          <w:spacing w:val="-1"/>
        </w:rPr>
        <w:t>b</w:t>
      </w:r>
      <w:r w:rsidRPr="00A40B10">
        <w:rPr>
          <w:rFonts w:ascii="Arial" w:hAnsi="Arial" w:cs="Arial"/>
          <w:spacing w:val="1"/>
        </w:rPr>
        <w:t>m</w:t>
      </w:r>
      <w:r w:rsidRPr="00A40B10">
        <w:rPr>
          <w:rFonts w:ascii="Arial" w:hAnsi="Arial" w:cs="Arial"/>
        </w:rPr>
        <w:t>it</w:t>
      </w:r>
      <w:r w:rsidRPr="00A40B10">
        <w:rPr>
          <w:rFonts w:ascii="Arial" w:hAnsi="Arial" w:cs="Arial"/>
          <w:spacing w:val="-2"/>
        </w:rPr>
        <w:t>t</w:t>
      </w:r>
      <w:r w:rsidRPr="00A40B10">
        <w:rPr>
          <w:rFonts w:ascii="Arial" w:hAnsi="Arial" w:cs="Arial"/>
        </w:rPr>
        <w:t>ed by</w:t>
      </w:r>
      <w:r w:rsidRPr="00A40B10">
        <w:rPr>
          <w:rFonts w:ascii="Arial" w:hAnsi="Arial" w:cs="Arial"/>
          <w:spacing w:val="-1"/>
        </w:rPr>
        <w:t xml:space="preserve"> </w:t>
      </w:r>
      <w:r w:rsidRPr="00A40B10">
        <w:rPr>
          <w:rFonts w:ascii="Arial" w:hAnsi="Arial" w:cs="Arial"/>
        </w:rPr>
        <w:t>the service providers.</w:t>
      </w:r>
    </w:p>
    <w:p w14:paraId="60F04C0D" w14:textId="77777777" w:rsidR="00A40B10" w:rsidRDefault="00A40B10" w:rsidP="00A40B10">
      <w:pPr>
        <w:widowControl w:val="0"/>
        <w:numPr>
          <w:ilvl w:val="0"/>
          <w:numId w:val="26"/>
        </w:numPr>
        <w:autoSpaceDE w:val="0"/>
        <w:autoSpaceDN w:val="0"/>
        <w:adjustRightInd w:val="0"/>
        <w:spacing w:line="360" w:lineRule="auto"/>
        <w:contextualSpacing/>
        <w:jc w:val="both"/>
        <w:rPr>
          <w:rFonts w:ascii="Arial" w:hAnsi="Arial" w:cs="Arial"/>
        </w:rPr>
      </w:pPr>
      <w:r w:rsidRPr="00A40B10">
        <w:rPr>
          <w:rFonts w:ascii="Arial" w:hAnsi="Arial" w:cs="Arial"/>
        </w:rPr>
        <w:t>The criteria to be used for determining functionality scores is as follows:</w:t>
      </w:r>
    </w:p>
    <w:p w14:paraId="14284C2A" w14:textId="77777777" w:rsidR="00A40B10" w:rsidRDefault="00A40B10" w:rsidP="00A40B10">
      <w:pPr>
        <w:widowControl w:val="0"/>
        <w:autoSpaceDE w:val="0"/>
        <w:autoSpaceDN w:val="0"/>
        <w:adjustRightInd w:val="0"/>
        <w:spacing w:line="360" w:lineRule="auto"/>
        <w:ind w:left="960"/>
        <w:contextualSpacing/>
        <w:jc w:val="both"/>
        <w:rPr>
          <w:rFonts w:ascii="Arial" w:hAnsi="Arial" w:cs="Arial"/>
        </w:rPr>
      </w:pPr>
    </w:p>
    <w:tbl>
      <w:tblPr>
        <w:tblStyle w:val="TableGrid5"/>
        <w:tblW w:w="9900" w:type="dxa"/>
        <w:tblInd w:w="85" w:type="dxa"/>
        <w:tblLayout w:type="fixed"/>
        <w:tblLook w:val="04A0" w:firstRow="1" w:lastRow="0" w:firstColumn="1" w:lastColumn="0" w:noHBand="0" w:noVBand="1"/>
      </w:tblPr>
      <w:tblGrid>
        <w:gridCol w:w="8387"/>
        <w:gridCol w:w="1513"/>
      </w:tblGrid>
      <w:tr w:rsidR="00A40B10" w:rsidRPr="00F070ED" w14:paraId="16727233" w14:textId="77777777" w:rsidTr="00436AC4">
        <w:tc>
          <w:tcPr>
            <w:tcW w:w="9900" w:type="dxa"/>
            <w:gridSpan w:val="2"/>
            <w:tcBorders>
              <w:bottom w:val="single" w:sz="4" w:space="0" w:color="auto"/>
            </w:tcBorders>
            <w:shd w:val="clear" w:color="auto" w:fill="FFFFFF" w:themeFill="background1"/>
          </w:tcPr>
          <w:p w14:paraId="5B563D17" w14:textId="5AE67855" w:rsidR="00A40B10" w:rsidRPr="00F070ED" w:rsidRDefault="00A40B10" w:rsidP="00436AC4">
            <w:pPr>
              <w:widowControl w:val="0"/>
              <w:autoSpaceDE w:val="0"/>
              <w:autoSpaceDN w:val="0"/>
              <w:adjustRightInd w:val="0"/>
              <w:spacing w:before="40" w:after="40"/>
              <w:ind w:left="360" w:right="-23"/>
              <w:jc w:val="both"/>
              <w:rPr>
                <w:rFonts w:ascii="Arial" w:hAnsi="Arial" w:cs="Arial"/>
                <w:sz w:val="22"/>
                <w:szCs w:val="22"/>
              </w:rPr>
            </w:pPr>
            <w:r w:rsidRPr="00F070ED">
              <w:rPr>
                <w:rFonts w:ascii="Arial" w:hAnsi="Arial" w:cs="Arial"/>
                <w:b/>
                <w:sz w:val="22"/>
                <w:szCs w:val="22"/>
              </w:rPr>
              <w:t xml:space="preserve">PHASE </w:t>
            </w:r>
            <w:r w:rsidR="00724C80">
              <w:rPr>
                <w:rFonts w:ascii="Arial" w:hAnsi="Arial" w:cs="Arial"/>
                <w:b/>
                <w:sz w:val="22"/>
                <w:szCs w:val="22"/>
              </w:rPr>
              <w:t>3</w:t>
            </w:r>
            <w:r w:rsidRPr="00F070ED">
              <w:rPr>
                <w:rFonts w:ascii="Arial" w:hAnsi="Arial" w:cs="Arial"/>
                <w:b/>
                <w:sz w:val="22"/>
                <w:szCs w:val="22"/>
              </w:rPr>
              <w:t xml:space="preserve">:  </w:t>
            </w:r>
            <w:r w:rsidR="00724C80">
              <w:rPr>
                <w:rFonts w:ascii="Arial" w:hAnsi="Arial" w:cs="Arial"/>
                <w:b/>
                <w:sz w:val="22"/>
                <w:szCs w:val="22"/>
              </w:rPr>
              <w:t xml:space="preserve">FUNCTIONALITY </w:t>
            </w:r>
          </w:p>
        </w:tc>
      </w:tr>
      <w:tr w:rsidR="00A40B10" w:rsidRPr="00F070ED" w14:paraId="2585EF82" w14:textId="77777777" w:rsidTr="00436AC4">
        <w:tc>
          <w:tcPr>
            <w:tcW w:w="9900" w:type="dxa"/>
            <w:gridSpan w:val="2"/>
            <w:tcBorders>
              <w:bottom w:val="single" w:sz="4" w:space="0" w:color="auto"/>
            </w:tcBorders>
            <w:shd w:val="clear" w:color="auto" w:fill="FFFFFF" w:themeFill="background1"/>
          </w:tcPr>
          <w:p w14:paraId="3F93D602" w14:textId="77777777" w:rsidR="00A40B10" w:rsidRPr="00F070ED" w:rsidRDefault="00A40B10" w:rsidP="00436AC4">
            <w:pPr>
              <w:widowControl w:val="0"/>
              <w:tabs>
                <w:tab w:val="left" w:pos="1123"/>
                <w:tab w:val="left" w:pos="2399"/>
                <w:tab w:val="left" w:pos="3958"/>
                <w:tab w:val="left" w:pos="5234"/>
                <w:tab w:val="right" w:pos="8306"/>
              </w:tabs>
              <w:autoSpaceDE w:val="0"/>
              <w:autoSpaceDN w:val="0"/>
              <w:adjustRightInd w:val="0"/>
              <w:spacing w:before="40" w:after="40"/>
              <w:ind w:left="360" w:right="-23"/>
              <w:jc w:val="both"/>
              <w:rPr>
                <w:rFonts w:ascii="Arial" w:hAnsi="Arial" w:cs="Arial"/>
                <w:sz w:val="22"/>
                <w:szCs w:val="22"/>
              </w:rPr>
            </w:pPr>
            <w:r w:rsidRPr="00F070ED">
              <w:rPr>
                <w:rFonts w:ascii="Arial" w:hAnsi="Arial" w:cs="Arial"/>
                <w:b/>
                <w:sz w:val="22"/>
                <w:szCs w:val="22"/>
              </w:rPr>
              <w:t>Rating</w:t>
            </w:r>
            <w:r w:rsidRPr="00F070ED">
              <w:rPr>
                <w:rFonts w:ascii="Arial" w:hAnsi="Arial" w:cs="Arial"/>
                <w:sz w:val="22"/>
                <w:szCs w:val="22"/>
              </w:rPr>
              <w:t>:</w:t>
            </w:r>
            <w:r w:rsidRPr="00F070ED">
              <w:rPr>
                <w:rFonts w:ascii="Arial" w:hAnsi="Arial" w:cs="Arial"/>
                <w:sz w:val="22"/>
                <w:szCs w:val="22"/>
              </w:rPr>
              <w:tab/>
            </w:r>
            <w:r w:rsidRPr="00F070ED">
              <w:rPr>
                <w:rFonts w:ascii="Arial" w:hAnsi="Arial" w:cs="Arial"/>
                <w:color w:val="FF0000"/>
                <w:sz w:val="22"/>
                <w:szCs w:val="22"/>
              </w:rPr>
              <w:t>1 = Poor</w:t>
            </w:r>
            <w:r w:rsidRPr="00F070ED">
              <w:rPr>
                <w:rFonts w:ascii="Arial" w:hAnsi="Arial" w:cs="Arial"/>
                <w:sz w:val="22"/>
                <w:szCs w:val="22"/>
              </w:rPr>
              <w:tab/>
            </w:r>
            <w:r w:rsidRPr="00F070ED">
              <w:rPr>
                <w:rFonts w:ascii="Arial" w:hAnsi="Arial" w:cs="Arial"/>
                <w:color w:val="0000FF"/>
                <w:sz w:val="22"/>
                <w:szCs w:val="22"/>
              </w:rPr>
              <w:t>2 = Average</w:t>
            </w:r>
            <w:r w:rsidRPr="00F070ED">
              <w:rPr>
                <w:rFonts w:ascii="Arial" w:hAnsi="Arial" w:cs="Arial"/>
                <w:sz w:val="22"/>
                <w:szCs w:val="22"/>
              </w:rPr>
              <w:tab/>
            </w:r>
            <w:r w:rsidRPr="00F070ED">
              <w:rPr>
                <w:rFonts w:ascii="Arial" w:hAnsi="Arial" w:cs="Arial"/>
                <w:color w:val="339966"/>
                <w:sz w:val="22"/>
                <w:szCs w:val="22"/>
              </w:rPr>
              <w:t>3 = Good</w:t>
            </w:r>
            <w:r w:rsidRPr="00F070ED">
              <w:rPr>
                <w:rFonts w:ascii="Arial" w:hAnsi="Arial" w:cs="Arial"/>
                <w:sz w:val="22"/>
                <w:szCs w:val="22"/>
              </w:rPr>
              <w:tab/>
            </w:r>
            <w:r w:rsidRPr="00F070ED">
              <w:rPr>
                <w:rFonts w:ascii="Arial" w:hAnsi="Arial" w:cs="Arial"/>
                <w:color w:val="00CCFF"/>
                <w:sz w:val="22"/>
                <w:szCs w:val="22"/>
              </w:rPr>
              <w:t>4 = Very good</w:t>
            </w:r>
            <w:r w:rsidRPr="00F070ED">
              <w:rPr>
                <w:rFonts w:ascii="Arial" w:hAnsi="Arial" w:cs="Arial"/>
                <w:color w:val="00CCFF"/>
                <w:sz w:val="22"/>
                <w:szCs w:val="22"/>
              </w:rPr>
              <w:tab/>
            </w:r>
            <w:r w:rsidRPr="00F070ED">
              <w:rPr>
                <w:rFonts w:ascii="Arial" w:hAnsi="Arial" w:cs="Arial"/>
                <w:color w:val="993300"/>
                <w:sz w:val="22"/>
                <w:szCs w:val="22"/>
              </w:rPr>
              <w:t>5 = Excellent</w:t>
            </w:r>
          </w:p>
        </w:tc>
      </w:tr>
      <w:tr w:rsidR="00A40B10" w:rsidRPr="00F070ED" w14:paraId="5BF513F3" w14:textId="77777777" w:rsidTr="00436AC4">
        <w:tc>
          <w:tcPr>
            <w:tcW w:w="8387" w:type="dxa"/>
            <w:tcBorders>
              <w:bottom w:val="single" w:sz="4" w:space="0" w:color="auto"/>
            </w:tcBorders>
            <w:shd w:val="clear" w:color="auto" w:fill="FFFFFF" w:themeFill="background1"/>
          </w:tcPr>
          <w:p w14:paraId="1E420D78" w14:textId="77777777" w:rsidR="00A40B10" w:rsidRPr="00F070ED" w:rsidRDefault="00A40B10" w:rsidP="00436AC4">
            <w:pPr>
              <w:widowControl w:val="0"/>
              <w:tabs>
                <w:tab w:val="left" w:pos="720"/>
              </w:tabs>
              <w:autoSpaceDE w:val="0"/>
              <w:autoSpaceDN w:val="0"/>
              <w:adjustRightInd w:val="0"/>
              <w:spacing w:before="60" w:after="60"/>
              <w:ind w:left="360" w:right="-23"/>
              <w:jc w:val="center"/>
              <w:rPr>
                <w:rFonts w:ascii="Arial" w:hAnsi="Arial" w:cs="Arial"/>
                <w:b/>
                <w:bCs/>
                <w:color w:val="000000"/>
                <w:sz w:val="20"/>
                <w:szCs w:val="20"/>
              </w:rPr>
            </w:pPr>
            <w:r w:rsidRPr="00F070ED">
              <w:rPr>
                <w:rFonts w:ascii="Arial" w:hAnsi="Arial" w:cs="Arial"/>
                <w:b/>
                <w:bCs/>
                <w:color w:val="000000"/>
                <w:sz w:val="20"/>
                <w:szCs w:val="20"/>
              </w:rPr>
              <w:t>CRITERIA</w:t>
            </w:r>
          </w:p>
          <w:p w14:paraId="670B73C2" w14:textId="77777777" w:rsidR="00A40B10" w:rsidRPr="00F070ED" w:rsidRDefault="00A40B10" w:rsidP="00436AC4">
            <w:pPr>
              <w:widowControl w:val="0"/>
              <w:tabs>
                <w:tab w:val="left" w:pos="720"/>
              </w:tabs>
              <w:autoSpaceDE w:val="0"/>
              <w:autoSpaceDN w:val="0"/>
              <w:adjustRightInd w:val="0"/>
              <w:spacing w:before="60" w:after="60"/>
              <w:ind w:left="360" w:right="-23"/>
              <w:rPr>
                <w:rFonts w:ascii="Arial" w:hAnsi="Arial" w:cs="Arial"/>
                <w:b/>
                <w:sz w:val="20"/>
                <w:szCs w:val="20"/>
              </w:rPr>
            </w:pPr>
          </w:p>
        </w:tc>
        <w:tc>
          <w:tcPr>
            <w:tcW w:w="1513" w:type="dxa"/>
            <w:tcBorders>
              <w:bottom w:val="single" w:sz="4" w:space="0" w:color="auto"/>
            </w:tcBorders>
            <w:shd w:val="clear" w:color="auto" w:fill="FFFFFF" w:themeFill="background1"/>
          </w:tcPr>
          <w:p w14:paraId="3D64B809" w14:textId="77777777" w:rsidR="00A40B10" w:rsidRPr="00F070ED" w:rsidRDefault="00A40B10" w:rsidP="00436AC4">
            <w:pPr>
              <w:widowControl w:val="0"/>
              <w:tabs>
                <w:tab w:val="left" w:pos="720"/>
              </w:tabs>
              <w:autoSpaceDE w:val="0"/>
              <w:autoSpaceDN w:val="0"/>
              <w:adjustRightInd w:val="0"/>
              <w:spacing w:before="60" w:after="60"/>
              <w:ind w:left="360" w:right="-23"/>
              <w:jc w:val="center"/>
              <w:rPr>
                <w:rFonts w:ascii="Arial" w:hAnsi="Arial" w:cs="Arial"/>
                <w:b/>
                <w:sz w:val="20"/>
                <w:szCs w:val="20"/>
              </w:rPr>
            </w:pPr>
            <w:r w:rsidRPr="00F070ED">
              <w:rPr>
                <w:rFonts w:ascii="Arial" w:hAnsi="Arial" w:cs="Arial"/>
                <w:b/>
                <w:bCs/>
                <w:color w:val="000000"/>
                <w:sz w:val="20"/>
                <w:szCs w:val="20"/>
              </w:rPr>
              <w:t>WEIGHTS</w:t>
            </w:r>
          </w:p>
        </w:tc>
      </w:tr>
      <w:tr w:rsidR="00A40B10" w:rsidRPr="00F070ED" w14:paraId="32523CC1" w14:textId="77777777" w:rsidTr="00436AC4">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640B3395" w14:textId="77777777" w:rsidR="00A40B10" w:rsidRPr="00F070ED" w:rsidRDefault="00A40B10" w:rsidP="00436AC4">
            <w:pPr>
              <w:widowControl w:val="0"/>
              <w:numPr>
                <w:ilvl w:val="0"/>
                <w:numId w:val="8"/>
              </w:numPr>
              <w:tabs>
                <w:tab w:val="left" w:pos="720"/>
              </w:tabs>
              <w:autoSpaceDE w:val="0"/>
              <w:autoSpaceDN w:val="0"/>
              <w:adjustRightInd w:val="0"/>
              <w:spacing w:before="40" w:after="40"/>
              <w:ind w:right="-23"/>
              <w:jc w:val="both"/>
              <w:rPr>
                <w:rFonts w:ascii="Arial" w:hAnsi="Arial" w:cs="Arial"/>
                <w:b/>
              </w:rPr>
            </w:pPr>
            <w:r w:rsidRPr="00F070ED">
              <w:rPr>
                <w:rFonts w:ascii="Arial" w:hAnsi="Arial" w:cs="Arial"/>
                <w:b/>
                <w:sz w:val="20"/>
                <w:szCs w:val="20"/>
                <w:lang w:val="en-GB"/>
              </w:rPr>
              <w:t>Company Experience.</w:t>
            </w:r>
          </w:p>
          <w:p w14:paraId="1CC6C0F5" w14:textId="77777777" w:rsidR="00A40B10" w:rsidRPr="00F070ED" w:rsidRDefault="00A40B10" w:rsidP="00436AC4">
            <w:pPr>
              <w:widowControl w:val="0"/>
              <w:tabs>
                <w:tab w:val="left" w:pos="720"/>
              </w:tabs>
              <w:autoSpaceDE w:val="0"/>
              <w:autoSpaceDN w:val="0"/>
              <w:adjustRightInd w:val="0"/>
              <w:spacing w:before="40" w:after="40"/>
              <w:ind w:left="720" w:right="-23"/>
              <w:jc w:val="both"/>
              <w:rPr>
                <w:rFonts w:ascii="Arial" w:hAnsi="Arial" w:cs="Arial"/>
                <w:sz w:val="20"/>
                <w:szCs w:val="20"/>
              </w:rPr>
            </w:pPr>
            <w:r w:rsidRPr="00F070ED">
              <w:rPr>
                <w:rFonts w:ascii="Arial" w:hAnsi="Arial" w:cs="Arial"/>
                <w:sz w:val="20"/>
                <w:szCs w:val="20"/>
              </w:rPr>
              <w:t>Added to the experience outlined in the company profile, bidders must demonstrate the compa</w:t>
            </w:r>
            <w:r w:rsidRPr="00F070ED">
              <w:rPr>
                <w:rFonts w:ascii="Arial" w:hAnsi="Arial" w:cs="Arial"/>
                <w:sz w:val="20"/>
                <w:szCs w:val="20"/>
                <w:lang w:eastAsia="en-GB"/>
              </w:rPr>
              <w:t>ny’s</w:t>
            </w:r>
            <w:r w:rsidRPr="00F070ED">
              <w:rPr>
                <w:rFonts w:ascii="Arial" w:hAnsi="Arial" w:cs="Arial"/>
                <w:sz w:val="20"/>
                <w:szCs w:val="20"/>
              </w:rPr>
              <w:t xml:space="preserve"> experience by providing at least 5 signed reference letters on client’s company letterhead. The reference letters must not be older than five (5) years and must have contactable references. </w:t>
            </w:r>
            <w:r w:rsidRPr="00F070ED">
              <w:rPr>
                <w:rFonts w:ascii="Arial" w:hAnsi="Arial" w:cs="Arial"/>
                <w:b/>
                <w:bCs/>
                <w:sz w:val="20"/>
                <w:szCs w:val="20"/>
              </w:rPr>
              <w:t>PART A</w:t>
            </w:r>
            <w:r w:rsidRPr="00F070ED">
              <w:rPr>
                <w:rFonts w:ascii="Arial" w:hAnsi="Arial" w:cs="Arial"/>
                <w:sz w:val="20"/>
                <w:szCs w:val="20"/>
              </w:rPr>
              <w:t xml:space="preserve"> attached hereto must also be completed and submitted by the service provider.</w:t>
            </w:r>
          </w:p>
          <w:p w14:paraId="0FE54B14" w14:textId="77777777" w:rsidR="00A40B10" w:rsidRPr="00F070ED" w:rsidRDefault="00A40B10" w:rsidP="00436AC4">
            <w:pPr>
              <w:widowControl w:val="0"/>
              <w:tabs>
                <w:tab w:val="left" w:pos="720"/>
              </w:tabs>
              <w:autoSpaceDE w:val="0"/>
              <w:autoSpaceDN w:val="0"/>
              <w:adjustRightInd w:val="0"/>
              <w:spacing w:before="40" w:after="40"/>
              <w:ind w:left="720" w:right="-23"/>
              <w:jc w:val="both"/>
              <w:rPr>
                <w:rFonts w:ascii="Arial" w:hAnsi="Arial" w:cs="Arial"/>
                <w:b/>
                <w:sz w:val="20"/>
                <w:szCs w:val="20"/>
                <w:lang w:val="en-GB"/>
              </w:rPr>
            </w:pPr>
          </w:p>
          <w:tbl>
            <w:tblPr>
              <w:tblStyle w:val="TableGrid5"/>
              <w:tblW w:w="8170" w:type="dxa"/>
              <w:tblLayout w:type="fixed"/>
              <w:tblLook w:val="04A0" w:firstRow="1" w:lastRow="0" w:firstColumn="1" w:lastColumn="0" w:noHBand="0" w:noVBand="1"/>
            </w:tblPr>
            <w:tblGrid>
              <w:gridCol w:w="1505"/>
              <w:gridCol w:w="1625"/>
              <w:gridCol w:w="1620"/>
              <w:gridCol w:w="1620"/>
              <w:gridCol w:w="1800"/>
            </w:tblGrid>
            <w:tr w:rsidR="00A40B10" w:rsidRPr="00F070ED" w14:paraId="14280B57" w14:textId="77777777" w:rsidTr="00436AC4">
              <w:tc>
                <w:tcPr>
                  <w:tcW w:w="1505" w:type="dxa"/>
                  <w:tcBorders>
                    <w:top w:val="single" w:sz="4" w:space="0" w:color="auto"/>
                    <w:left w:val="single" w:sz="4" w:space="0" w:color="auto"/>
                    <w:bottom w:val="single" w:sz="4" w:space="0" w:color="auto"/>
                    <w:right w:val="single" w:sz="4" w:space="0" w:color="auto"/>
                  </w:tcBorders>
                </w:tcPr>
                <w:p w14:paraId="6A7DEA19"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sz w:val="20"/>
                      <w:szCs w:val="20"/>
                      <w:lang w:eastAsia="en-GB"/>
                    </w:rPr>
                    <w:t xml:space="preserve">1 signed reference letter on company letterhead </w:t>
                  </w:r>
                </w:p>
              </w:tc>
              <w:tc>
                <w:tcPr>
                  <w:tcW w:w="1625" w:type="dxa"/>
                  <w:tcBorders>
                    <w:top w:val="single" w:sz="4" w:space="0" w:color="auto"/>
                    <w:left w:val="single" w:sz="4" w:space="0" w:color="auto"/>
                    <w:bottom w:val="single" w:sz="4" w:space="0" w:color="auto"/>
                    <w:right w:val="single" w:sz="4" w:space="0" w:color="auto"/>
                  </w:tcBorders>
                </w:tcPr>
                <w:p w14:paraId="7B8AA4E2"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sz w:val="20"/>
                      <w:szCs w:val="20"/>
                      <w:lang w:eastAsia="en-GB"/>
                    </w:rPr>
                    <w:t>2 signed reference letters on company letterhead</w:t>
                  </w:r>
                </w:p>
              </w:tc>
              <w:tc>
                <w:tcPr>
                  <w:tcW w:w="1620" w:type="dxa"/>
                  <w:tcBorders>
                    <w:top w:val="single" w:sz="4" w:space="0" w:color="auto"/>
                    <w:left w:val="single" w:sz="4" w:space="0" w:color="auto"/>
                    <w:bottom w:val="single" w:sz="4" w:space="0" w:color="auto"/>
                    <w:right w:val="single" w:sz="4" w:space="0" w:color="auto"/>
                  </w:tcBorders>
                </w:tcPr>
                <w:p w14:paraId="10E47036"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sz w:val="20"/>
                      <w:szCs w:val="20"/>
                      <w:lang w:eastAsia="en-GB"/>
                    </w:rPr>
                    <w:t>3 signed reference letters on company letterhead</w:t>
                  </w:r>
                </w:p>
              </w:tc>
              <w:tc>
                <w:tcPr>
                  <w:tcW w:w="1620" w:type="dxa"/>
                  <w:tcBorders>
                    <w:top w:val="single" w:sz="4" w:space="0" w:color="auto"/>
                    <w:left w:val="single" w:sz="4" w:space="0" w:color="auto"/>
                    <w:bottom w:val="single" w:sz="4" w:space="0" w:color="auto"/>
                    <w:right w:val="single" w:sz="4" w:space="0" w:color="auto"/>
                  </w:tcBorders>
                </w:tcPr>
                <w:p w14:paraId="26B16FB5"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sz w:val="20"/>
                      <w:szCs w:val="20"/>
                      <w:lang w:eastAsia="en-GB"/>
                    </w:rPr>
                    <w:t>4 signed reference letters on company letterhead</w:t>
                  </w:r>
                </w:p>
              </w:tc>
              <w:tc>
                <w:tcPr>
                  <w:tcW w:w="1800" w:type="dxa"/>
                  <w:tcBorders>
                    <w:top w:val="single" w:sz="4" w:space="0" w:color="auto"/>
                    <w:left w:val="single" w:sz="4" w:space="0" w:color="auto"/>
                    <w:bottom w:val="single" w:sz="4" w:space="0" w:color="auto"/>
                    <w:right w:val="single" w:sz="4" w:space="0" w:color="auto"/>
                  </w:tcBorders>
                </w:tcPr>
                <w:p w14:paraId="00172D0D"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sz w:val="20"/>
                      <w:szCs w:val="20"/>
                      <w:lang w:eastAsia="en-GB"/>
                    </w:rPr>
                    <w:t>5 signed reference letters on company letterhead</w:t>
                  </w:r>
                </w:p>
              </w:tc>
            </w:tr>
            <w:tr w:rsidR="00A40B10" w:rsidRPr="00F070ED" w14:paraId="16E33C33" w14:textId="77777777" w:rsidTr="00436AC4">
              <w:tc>
                <w:tcPr>
                  <w:tcW w:w="1505" w:type="dxa"/>
                  <w:tcBorders>
                    <w:top w:val="single" w:sz="4" w:space="0" w:color="auto"/>
                    <w:left w:val="single" w:sz="4" w:space="0" w:color="auto"/>
                    <w:bottom w:val="single" w:sz="4" w:space="0" w:color="auto"/>
                    <w:right w:val="single" w:sz="4" w:space="0" w:color="auto"/>
                  </w:tcBorders>
                </w:tcPr>
                <w:p w14:paraId="5F47C440"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1</w:t>
                  </w:r>
                </w:p>
              </w:tc>
              <w:tc>
                <w:tcPr>
                  <w:tcW w:w="1625" w:type="dxa"/>
                  <w:tcBorders>
                    <w:top w:val="single" w:sz="4" w:space="0" w:color="auto"/>
                    <w:left w:val="single" w:sz="4" w:space="0" w:color="auto"/>
                    <w:bottom w:val="single" w:sz="4" w:space="0" w:color="auto"/>
                    <w:right w:val="single" w:sz="4" w:space="0" w:color="auto"/>
                  </w:tcBorders>
                </w:tcPr>
                <w:p w14:paraId="5F40A2DC"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2</w:t>
                  </w:r>
                </w:p>
              </w:tc>
              <w:tc>
                <w:tcPr>
                  <w:tcW w:w="1620" w:type="dxa"/>
                  <w:tcBorders>
                    <w:top w:val="single" w:sz="4" w:space="0" w:color="auto"/>
                    <w:left w:val="single" w:sz="4" w:space="0" w:color="auto"/>
                    <w:bottom w:val="single" w:sz="4" w:space="0" w:color="auto"/>
                    <w:right w:val="single" w:sz="4" w:space="0" w:color="auto"/>
                  </w:tcBorders>
                </w:tcPr>
                <w:p w14:paraId="4DB4B0D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3</w:t>
                  </w:r>
                </w:p>
              </w:tc>
              <w:tc>
                <w:tcPr>
                  <w:tcW w:w="1620" w:type="dxa"/>
                  <w:tcBorders>
                    <w:top w:val="single" w:sz="4" w:space="0" w:color="auto"/>
                    <w:left w:val="single" w:sz="4" w:space="0" w:color="auto"/>
                    <w:bottom w:val="single" w:sz="4" w:space="0" w:color="auto"/>
                    <w:right w:val="single" w:sz="4" w:space="0" w:color="auto"/>
                  </w:tcBorders>
                </w:tcPr>
                <w:p w14:paraId="27F1A0B8"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4</w:t>
                  </w:r>
                </w:p>
              </w:tc>
              <w:tc>
                <w:tcPr>
                  <w:tcW w:w="1800" w:type="dxa"/>
                  <w:tcBorders>
                    <w:top w:val="single" w:sz="4" w:space="0" w:color="auto"/>
                    <w:left w:val="single" w:sz="4" w:space="0" w:color="auto"/>
                    <w:bottom w:val="single" w:sz="4" w:space="0" w:color="auto"/>
                    <w:right w:val="single" w:sz="4" w:space="0" w:color="auto"/>
                  </w:tcBorders>
                </w:tcPr>
                <w:p w14:paraId="7BAF808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5</w:t>
                  </w:r>
                </w:p>
              </w:tc>
            </w:tr>
          </w:tbl>
          <w:p w14:paraId="268932FE"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hemeFill="background1"/>
          </w:tcPr>
          <w:p w14:paraId="7875F22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FD848CA"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76D6040"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A123C30"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F070ED">
              <w:rPr>
                <w:rFonts w:ascii="Arial" w:hAnsi="Arial" w:cs="Arial"/>
                <w:b/>
                <w:sz w:val="20"/>
                <w:szCs w:val="20"/>
              </w:rPr>
              <w:t>30</w:t>
            </w:r>
          </w:p>
          <w:p w14:paraId="789BB51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87FCB71"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9AC60A1"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503CB4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D99D42F"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16DD8CD"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E23267C"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588401C"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7103C93"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54F0BB67"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tc>
      </w:tr>
      <w:tr w:rsidR="00A40B10" w:rsidRPr="00F070ED" w14:paraId="3531871F" w14:textId="77777777" w:rsidTr="00436AC4">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17F185E4" w14:textId="77777777" w:rsidR="00A40B10" w:rsidRPr="00F070ED" w:rsidRDefault="00A40B10" w:rsidP="00436AC4">
            <w:pPr>
              <w:widowControl w:val="0"/>
              <w:numPr>
                <w:ilvl w:val="0"/>
                <w:numId w:val="8"/>
              </w:numPr>
              <w:tabs>
                <w:tab w:val="left" w:pos="720"/>
              </w:tabs>
              <w:autoSpaceDE w:val="0"/>
              <w:autoSpaceDN w:val="0"/>
              <w:adjustRightInd w:val="0"/>
              <w:spacing w:before="40" w:after="40"/>
              <w:ind w:right="-23"/>
              <w:contextualSpacing/>
              <w:jc w:val="both"/>
              <w:rPr>
                <w:rFonts w:ascii="Arial" w:hAnsi="Arial" w:cs="Arial"/>
                <w:b/>
                <w:sz w:val="20"/>
                <w:szCs w:val="20"/>
                <w:lang w:eastAsia="en-GB"/>
              </w:rPr>
            </w:pPr>
            <w:r w:rsidRPr="00F070ED">
              <w:rPr>
                <w:rFonts w:ascii="Arial" w:hAnsi="Arial" w:cs="Arial"/>
                <w:b/>
                <w:sz w:val="20"/>
                <w:szCs w:val="20"/>
                <w:lang w:eastAsia="en-GB"/>
              </w:rPr>
              <w:t xml:space="preserve">Experience and Capacity of Key Staff. </w:t>
            </w:r>
          </w:p>
          <w:p w14:paraId="27AA4423" w14:textId="7761B2BA" w:rsidR="00A40B10" w:rsidRDefault="00A40B10" w:rsidP="00436AC4">
            <w:pPr>
              <w:widowControl w:val="0"/>
              <w:tabs>
                <w:tab w:val="left" w:pos="720"/>
              </w:tabs>
              <w:autoSpaceDE w:val="0"/>
              <w:autoSpaceDN w:val="0"/>
              <w:adjustRightInd w:val="0"/>
              <w:spacing w:before="40" w:after="40"/>
              <w:ind w:left="720" w:right="-23"/>
              <w:jc w:val="both"/>
              <w:rPr>
                <w:rFonts w:ascii="Arial" w:hAnsi="Arial" w:cs="Arial"/>
                <w:bCs/>
                <w:sz w:val="20"/>
                <w:szCs w:val="20"/>
              </w:rPr>
            </w:pPr>
            <w:r w:rsidRPr="00F070ED">
              <w:rPr>
                <w:rFonts w:ascii="Arial" w:hAnsi="Arial" w:cs="Arial"/>
                <w:bCs/>
                <w:sz w:val="20"/>
                <w:szCs w:val="20"/>
              </w:rPr>
              <w:t xml:space="preserve">Key staff dedicated to this project must have at least 4 years’ relevant experience, NQF </w:t>
            </w:r>
            <w:r w:rsidR="00AF7EEA">
              <w:rPr>
                <w:rFonts w:ascii="Arial" w:hAnsi="Arial" w:cs="Arial"/>
                <w:bCs/>
                <w:sz w:val="20"/>
                <w:szCs w:val="20"/>
              </w:rPr>
              <w:t>5</w:t>
            </w:r>
            <w:r w:rsidRPr="00F070ED">
              <w:rPr>
                <w:rFonts w:ascii="Arial" w:hAnsi="Arial" w:cs="Arial"/>
                <w:bCs/>
                <w:sz w:val="20"/>
                <w:szCs w:val="20"/>
              </w:rPr>
              <w:t xml:space="preserve"> or equivalent qualification and certificates mentioned in </w:t>
            </w:r>
            <w:r w:rsidR="00724C80">
              <w:rPr>
                <w:rFonts w:ascii="Arial" w:hAnsi="Arial" w:cs="Arial"/>
                <w:bCs/>
                <w:sz w:val="20"/>
                <w:szCs w:val="20"/>
              </w:rPr>
              <w:t>5.1.3 (a) (</w:t>
            </w:r>
            <w:r w:rsidR="00AF7EEA">
              <w:rPr>
                <w:rFonts w:ascii="Arial" w:hAnsi="Arial" w:cs="Arial"/>
                <w:bCs/>
                <w:sz w:val="20"/>
                <w:szCs w:val="20"/>
              </w:rPr>
              <w:t>ii</w:t>
            </w:r>
            <w:r w:rsidR="00724C80">
              <w:rPr>
                <w:rFonts w:ascii="Arial" w:hAnsi="Arial" w:cs="Arial"/>
                <w:bCs/>
                <w:sz w:val="20"/>
                <w:szCs w:val="20"/>
              </w:rPr>
              <w:t>i)</w:t>
            </w:r>
            <w:r w:rsidRPr="00F070ED">
              <w:rPr>
                <w:rFonts w:ascii="Arial" w:hAnsi="Arial" w:cs="Arial"/>
                <w:bCs/>
                <w:sz w:val="20"/>
                <w:szCs w:val="20"/>
              </w:rPr>
              <w:t xml:space="preserve"> </w:t>
            </w:r>
            <w:r w:rsidR="00AF7EEA">
              <w:rPr>
                <w:rFonts w:ascii="Arial" w:hAnsi="Arial" w:cs="Arial"/>
                <w:bCs/>
                <w:sz w:val="20"/>
                <w:szCs w:val="20"/>
              </w:rPr>
              <w:t xml:space="preserve"> &amp; (iv)</w:t>
            </w:r>
            <w:r w:rsidRPr="00F070ED">
              <w:rPr>
                <w:rFonts w:ascii="Arial" w:hAnsi="Arial" w:cs="Arial"/>
                <w:bCs/>
                <w:sz w:val="20"/>
                <w:szCs w:val="20"/>
              </w:rPr>
              <w:t>above, with certified copies of qualifications and certificates attached. The CV must provide a list of events each key staff is/was appointed as events safety officer and the number of patrons that attended each event.</w:t>
            </w:r>
          </w:p>
          <w:p w14:paraId="7B863348" w14:textId="77777777" w:rsidR="00E60C7A" w:rsidRPr="00F070ED" w:rsidRDefault="00E60C7A" w:rsidP="00436AC4">
            <w:pPr>
              <w:widowControl w:val="0"/>
              <w:tabs>
                <w:tab w:val="left" w:pos="720"/>
              </w:tabs>
              <w:autoSpaceDE w:val="0"/>
              <w:autoSpaceDN w:val="0"/>
              <w:adjustRightInd w:val="0"/>
              <w:spacing w:before="40" w:after="40"/>
              <w:ind w:left="720" w:right="-23"/>
              <w:jc w:val="both"/>
              <w:rPr>
                <w:rFonts w:ascii="Arial" w:hAnsi="Arial" w:cs="Arial"/>
                <w:bCs/>
                <w:sz w:val="20"/>
                <w:szCs w:val="20"/>
              </w:rPr>
            </w:pPr>
          </w:p>
          <w:p w14:paraId="4A04B10E"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Cs/>
                <w:sz w:val="20"/>
                <w:szCs w:val="20"/>
              </w:rPr>
            </w:pPr>
          </w:p>
          <w:tbl>
            <w:tblPr>
              <w:tblStyle w:val="TableGrid5"/>
              <w:tblW w:w="8170" w:type="dxa"/>
              <w:tblLayout w:type="fixed"/>
              <w:tblLook w:val="04A0" w:firstRow="1" w:lastRow="0" w:firstColumn="1" w:lastColumn="0" w:noHBand="0" w:noVBand="1"/>
            </w:tblPr>
            <w:tblGrid>
              <w:gridCol w:w="1330"/>
              <w:gridCol w:w="1710"/>
              <w:gridCol w:w="1800"/>
              <w:gridCol w:w="1530"/>
              <w:gridCol w:w="1800"/>
            </w:tblGrid>
            <w:tr w:rsidR="00A40B10" w:rsidRPr="00F070ED" w14:paraId="4784E96D" w14:textId="77777777" w:rsidTr="00436AC4">
              <w:tc>
                <w:tcPr>
                  <w:tcW w:w="1330" w:type="dxa"/>
                  <w:tcBorders>
                    <w:top w:val="single" w:sz="4" w:space="0" w:color="auto"/>
                    <w:left w:val="single" w:sz="4" w:space="0" w:color="auto"/>
                  </w:tcBorders>
                </w:tcPr>
                <w:p w14:paraId="310944B9"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sz w:val="20"/>
                      <w:szCs w:val="20"/>
                      <w:lang w:eastAsia="en-GB"/>
                    </w:rPr>
                    <w:t>No experience</w:t>
                  </w:r>
                </w:p>
              </w:tc>
              <w:tc>
                <w:tcPr>
                  <w:tcW w:w="1710" w:type="dxa"/>
                  <w:tcBorders>
                    <w:top w:val="single" w:sz="4" w:space="0" w:color="auto"/>
                  </w:tcBorders>
                </w:tcPr>
                <w:p w14:paraId="4B9E307E"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sz w:val="20"/>
                      <w:szCs w:val="20"/>
                      <w:lang w:eastAsia="en-GB"/>
                    </w:rPr>
                    <w:t>1 year experience</w:t>
                  </w:r>
                  <w:r w:rsidRPr="00F070ED">
                    <w:rPr>
                      <w:rFonts w:ascii="Arial" w:hAnsi="Arial" w:cs="Arial"/>
                      <w:sz w:val="20"/>
                      <w:szCs w:val="20"/>
                    </w:rPr>
                    <w:t>, qualifications attached</w:t>
                  </w:r>
                </w:p>
              </w:tc>
              <w:tc>
                <w:tcPr>
                  <w:tcW w:w="1800" w:type="dxa"/>
                  <w:tcBorders>
                    <w:top w:val="single" w:sz="4" w:space="0" w:color="auto"/>
                  </w:tcBorders>
                </w:tcPr>
                <w:p w14:paraId="0EB72FF6"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sz w:val="20"/>
                      <w:szCs w:val="20"/>
                      <w:lang w:eastAsia="en-GB"/>
                    </w:rPr>
                    <w:t>2 years’ experience</w:t>
                  </w:r>
                  <w:r w:rsidRPr="00F070ED">
                    <w:rPr>
                      <w:rFonts w:ascii="Arial" w:hAnsi="Arial" w:cs="Arial"/>
                      <w:sz w:val="20"/>
                      <w:szCs w:val="20"/>
                    </w:rPr>
                    <w:t>, qualifications attached</w:t>
                  </w:r>
                </w:p>
              </w:tc>
              <w:tc>
                <w:tcPr>
                  <w:tcW w:w="1530" w:type="dxa"/>
                  <w:tcBorders>
                    <w:top w:val="single" w:sz="4" w:space="0" w:color="auto"/>
                  </w:tcBorders>
                </w:tcPr>
                <w:p w14:paraId="24B7B035"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sz w:val="20"/>
                      <w:szCs w:val="20"/>
                      <w:lang w:eastAsia="en-GB"/>
                    </w:rPr>
                    <w:t>3 years’ experience</w:t>
                  </w:r>
                  <w:r w:rsidRPr="00F070ED">
                    <w:rPr>
                      <w:rFonts w:ascii="Arial" w:hAnsi="Arial" w:cs="Arial"/>
                      <w:sz w:val="20"/>
                      <w:szCs w:val="20"/>
                    </w:rPr>
                    <w:t>, qualifications attached</w:t>
                  </w:r>
                </w:p>
              </w:tc>
              <w:tc>
                <w:tcPr>
                  <w:tcW w:w="1800" w:type="dxa"/>
                  <w:tcBorders>
                    <w:top w:val="single" w:sz="4" w:space="0" w:color="auto"/>
                  </w:tcBorders>
                </w:tcPr>
                <w:p w14:paraId="35EFB1CE"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sz w:val="20"/>
                      <w:szCs w:val="20"/>
                      <w:lang w:eastAsia="en-GB"/>
                    </w:rPr>
                    <w:t>4 years’ experience</w:t>
                  </w:r>
                  <w:r w:rsidRPr="00F070ED">
                    <w:rPr>
                      <w:rFonts w:ascii="Arial" w:hAnsi="Arial" w:cs="Arial"/>
                      <w:sz w:val="20"/>
                      <w:szCs w:val="20"/>
                    </w:rPr>
                    <w:t>, qualifications attached</w:t>
                  </w:r>
                </w:p>
              </w:tc>
            </w:tr>
            <w:tr w:rsidR="00A40B10" w:rsidRPr="00F070ED" w14:paraId="49BF2BE9" w14:textId="77777777" w:rsidTr="00436AC4">
              <w:tc>
                <w:tcPr>
                  <w:tcW w:w="1330" w:type="dxa"/>
                  <w:tcBorders>
                    <w:left w:val="single" w:sz="4" w:space="0" w:color="auto"/>
                    <w:bottom w:val="single" w:sz="4" w:space="0" w:color="auto"/>
                  </w:tcBorders>
                </w:tcPr>
                <w:p w14:paraId="50FBE046"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F070ED">
                    <w:rPr>
                      <w:rFonts w:ascii="Arial" w:hAnsi="Arial" w:cs="Arial"/>
                      <w:b/>
                      <w:sz w:val="20"/>
                      <w:szCs w:val="20"/>
                    </w:rPr>
                    <w:t>1</w:t>
                  </w:r>
                </w:p>
              </w:tc>
              <w:tc>
                <w:tcPr>
                  <w:tcW w:w="1710" w:type="dxa"/>
                  <w:tcBorders>
                    <w:bottom w:val="single" w:sz="4" w:space="0" w:color="auto"/>
                  </w:tcBorders>
                </w:tcPr>
                <w:p w14:paraId="69D7C9EC"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F070ED">
                    <w:rPr>
                      <w:rFonts w:ascii="Arial" w:hAnsi="Arial" w:cs="Arial"/>
                      <w:b/>
                      <w:sz w:val="20"/>
                      <w:szCs w:val="20"/>
                    </w:rPr>
                    <w:t>2</w:t>
                  </w:r>
                </w:p>
              </w:tc>
              <w:tc>
                <w:tcPr>
                  <w:tcW w:w="1800" w:type="dxa"/>
                  <w:tcBorders>
                    <w:bottom w:val="single" w:sz="4" w:space="0" w:color="auto"/>
                  </w:tcBorders>
                </w:tcPr>
                <w:p w14:paraId="166A638A"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F070ED">
                    <w:rPr>
                      <w:rFonts w:ascii="Arial" w:hAnsi="Arial" w:cs="Arial"/>
                      <w:b/>
                      <w:sz w:val="20"/>
                      <w:szCs w:val="20"/>
                    </w:rPr>
                    <w:t>3</w:t>
                  </w:r>
                </w:p>
              </w:tc>
              <w:tc>
                <w:tcPr>
                  <w:tcW w:w="1530" w:type="dxa"/>
                  <w:tcBorders>
                    <w:bottom w:val="single" w:sz="4" w:space="0" w:color="auto"/>
                  </w:tcBorders>
                </w:tcPr>
                <w:p w14:paraId="0A7961D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F070ED">
                    <w:rPr>
                      <w:rFonts w:ascii="Arial" w:hAnsi="Arial" w:cs="Arial"/>
                      <w:b/>
                      <w:sz w:val="20"/>
                      <w:szCs w:val="20"/>
                    </w:rPr>
                    <w:t>4</w:t>
                  </w:r>
                </w:p>
              </w:tc>
              <w:tc>
                <w:tcPr>
                  <w:tcW w:w="1800" w:type="dxa"/>
                  <w:tcBorders>
                    <w:bottom w:val="single" w:sz="4" w:space="0" w:color="auto"/>
                  </w:tcBorders>
                </w:tcPr>
                <w:p w14:paraId="6DAABA6F"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Cs/>
                      <w:sz w:val="20"/>
                      <w:szCs w:val="20"/>
                    </w:rPr>
                  </w:pPr>
                  <w:r w:rsidRPr="00F070ED">
                    <w:rPr>
                      <w:rFonts w:ascii="Arial" w:hAnsi="Arial" w:cs="Arial"/>
                      <w:b/>
                      <w:sz w:val="20"/>
                      <w:szCs w:val="20"/>
                    </w:rPr>
                    <w:t>5</w:t>
                  </w:r>
                </w:p>
              </w:tc>
            </w:tr>
          </w:tbl>
          <w:p w14:paraId="46045F96" w14:textId="77777777" w:rsidR="00A40B10"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p>
          <w:p w14:paraId="30D3E472" w14:textId="77777777" w:rsidR="00A40B10"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p>
          <w:p w14:paraId="4BEFB2EB" w14:textId="77777777" w:rsidR="00A40B10"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p>
          <w:p w14:paraId="58A32FEB" w14:textId="77777777" w:rsidR="00A40B10"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p>
          <w:p w14:paraId="4547EAB9" w14:textId="77777777" w:rsidR="00E60C7A" w:rsidRDefault="00E60C7A" w:rsidP="00436AC4">
            <w:pPr>
              <w:widowControl w:val="0"/>
              <w:tabs>
                <w:tab w:val="left" w:pos="720"/>
              </w:tabs>
              <w:autoSpaceDE w:val="0"/>
              <w:autoSpaceDN w:val="0"/>
              <w:adjustRightInd w:val="0"/>
              <w:spacing w:before="40" w:after="40"/>
              <w:ind w:left="360" w:right="-23"/>
              <w:jc w:val="both"/>
              <w:rPr>
                <w:rFonts w:ascii="Arial" w:hAnsi="Arial" w:cs="Arial"/>
                <w:b/>
              </w:rPr>
            </w:pPr>
          </w:p>
          <w:p w14:paraId="11C29FF1" w14:textId="77777777" w:rsidR="00E60C7A" w:rsidRDefault="00E60C7A" w:rsidP="00436AC4">
            <w:pPr>
              <w:widowControl w:val="0"/>
              <w:tabs>
                <w:tab w:val="left" w:pos="720"/>
              </w:tabs>
              <w:autoSpaceDE w:val="0"/>
              <w:autoSpaceDN w:val="0"/>
              <w:adjustRightInd w:val="0"/>
              <w:spacing w:before="40" w:after="40"/>
              <w:ind w:left="360" w:right="-23"/>
              <w:jc w:val="both"/>
              <w:rPr>
                <w:rFonts w:ascii="Arial" w:hAnsi="Arial" w:cs="Arial"/>
                <w:b/>
              </w:rPr>
            </w:pPr>
          </w:p>
          <w:p w14:paraId="45AFC27A" w14:textId="77777777" w:rsidR="00E60C7A" w:rsidRPr="00F070ED" w:rsidRDefault="00E60C7A" w:rsidP="00436AC4">
            <w:pPr>
              <w:widowControl w:val="0"/>
              <w:tabs>
                <w:tab w:val="left" w:pos="720"/>
              </w:tabs>
              <w:autoSpaceDE w:val="0"/>
              <w:autoSpaceDN w:val="0"/>
              <w:adjustRightInd w:val="0"/>
              <w:spacing w:before="40" w:after="40"/>
              <w:ind w:left="360" w:right="-23"/>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hemeFill="background1"/>
          </w:tcPr>
          <w:p w14:paraId="02C4ABC0"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DFD87A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24A775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DD0919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F070ED">
              <w:rPr>
                <w:rFonts w:ascii="Arial" w:hAnsi="Arial" w:cs="Arial"/>
                <w:b/>
                <w:sz w:val="20"/>
                <w:szCs w:val="20"/>
              </w:rPr>
              <w:t>30</w:t>
            </w:r>
          </w:p>
          <w:p w14:paraId="556DC038"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E73FBEF"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7294E6A0"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5606A0E"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ED18482"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76D55EDE"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72A55D5C"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4CFB9638"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6ABECFA9"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tc>
      </w:tr>
      <w:tr w:rsidR="00A40B10" w:rsidRPr="00F070ED" w14:paraId="447D9602" w14:textId="77777777" w:rsidTr="00436AC4">
        <w:tblPrEx>
          <w:tblBorders>
            <w:insideH w:val="none" w:sz="0" w:space="0" w:color="auto"/>
            <w:insideV w:val="none" w:sz="0" w:space="0" w:color="auto"/>
          </w:tblBorders>
        </w:tblPrEx>
        <w:tc>
          <w:tcPr>
            <w:tcW w:w="8387" w:type="dxa"/>
            <w:tcBorders>
              <w:bottom w:val="single" w:sz="4" w:space="0" w:color="auto"/>
            </w:tcBorders>
            <w:shd w:val="clear" w:color="auto" w:fill="FFFFFF" w:themeFill="background1"/>
          </w:tcPr>
          <w:p w14:paraId="48198C59"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bCs/>
                <w:color w:val="000000"/>
                <w:sz w:val="20"/>
                <w:szCs w:val="20"/>
              </w:rPr>
              <w:lastRenderedPageBreak/>
              <w:t>CRITERIA</w:t>
            </w:r>
          </w:p>
        </w:tc>
        <w:tc>
          <w:tcPr>
            <w:tcW w:w="1513" w:type="dxa"/>
            <w:tcBorders>
              <w:bottom w:val="single" w:sz="4" w:space="0" w:color="auto"/>
            </w:tcBorders>
            <w:shd w:val="clear" w:color="auto" w:fill="FFFFFF" w:themeFill="background1"/>
          </w:tcPr>
          <w:p w14:paraId="172A153D"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bCs/>
                <w:color w:val="000000"/>
                <w:sz w:val="20"/>
                <w:szCs w:val="20"/>
              </w:rPr>
              <w:t>WEIGHTS</w:t>
            </w:r>
          </w:p>
        </w:tc>
      </w:tr>
      <w:tr w:rsidR="00A40B10" w:rsidRPr="00F070ED" w14:paraId="6D9AB8BE" w14:textId="77777777" w:rsidTr="00436AC4">
        <w:tblPrEx>
          <w:tblBorders>
            <w:insideH w:val="none" w:sz="0" w:space="0" w:color="auto"/>
            <w:insideV w:val="none" w:sz="0" w:space="0" w:color="auto"/>
          </w:tblBorders>
        </w:tblPrEx>
        <w:trPr>
          <w:trHeight w:val="1688"/>
        </w:trPr>
        <w:tc>
          <w:tcPr>
            <w:tcW w:w="8387" w:type="dxa"/>
            <w:tcBorders>
              <w:top w:val="single" w:sz="4" w:space="0" w:color="auto"/>
              <w:bottom w:val="single" w:sz="4" w:space="0" w:color="auto"/>
              <w:right w:val="single" w:sz="4" w:space="0" w:color="auto"/>
            </w:tcBorders>
            <w:shd w:val="clear" w:color="auto" w:fill="FFFFFF" w:themeFill="background1"/>
          </w:tcPr>
          <w:p w14:paraId="20F0A431" w14:textId="77777777" w:rsidR="00A40B10" w:rsidRPr="00F070ED" w:rsidRDefault="00A40B10" w:rsidP="00436AC4">
            <w:pPr>
              <w:widowControl w:val="0"/>
              <w:numPr>
                <w:ilvl w:val="0"/>
                <w:numId w:val="8"/>
              </w:numPr>
              <w:tabs>
                <w:tab w:val="left" w:pos="720"/>
              </w:tabs>
              <w:autoSpaceDE w:val="0"/>
              <w:autoSpaceDN w:val="0"/>
              <w:adjustRightInd w:val="0"/>
              <w:spacing w:before="40" w:after="40"/>
              <w:ind w:right="-23"/>
              <w:jc w:val="both"/>
              <w:rPr>
                <w:rFonts w:ascii="Arial" w:hAnsi="Arial" w:cs="Arial"/>
                <w:b/>
                <w:sz w:val="20"/>
                <w:szCs w:val="20"/>
              </w:rPr>
            </w:pPr>
            <w:r w:rsidRPr="00F070ED">
              <w:rPr>
                <w:rFonts w:ascii="Arial" w:hAnsi="Arial" w:cs="Arial"/>
                <w:b/>
                <w:sz w:val="20"/>
                <w:szCs w:val="20"/>
              </w:rPr>
              <w:t>Methodology.</w:t>
            </w:r>
          </w:p>
          <w:p w14:paraId="4AD7C0FE" w14:textId="77777777" w:rsidR="00A40B10" w:rsidRPr="00F070ED" w:rsidRDefault="00A40B10" w:rsidP="00436AC4">
            <w:pPr>
              <w:widowControl w:val="0"/>
              <w:tabs>
                <w:tab w:val="left" w:pos="720"/>
              </w:tabs>
              <w:autoSpaceDE w:val="0"/>
              <w:autoSpaceDN w:val="0"/>
              <w:adjustRightInd w:val="0"/>
              <w:spacing w:before="40" w:after="40"/>
              <w:ind w:left="720" w:right="-23"/>
              <w:jc w:val="both"/>
              <w:rPr>
                <w:rFonts w:ascii="Arial" w:hAnsi="Arial" w:cs="Arial"/>
                <w:bCs/>
                <w:sz w:val="20"/>
                <w:szCs w:val="20"/>
              </w:rPr>
            </w:pPr>
            <w:r w:rsidRPr="00F070ED">
              <w:rPr>
                <w:rFonts w:ascii="Arial" w:hAnsi="Arial" w:cs="Arial"/>
                <w:bCs/>
                <w:sz w:val="20"/>
                <w:szCs w:val="20"/>
              </w:rPr>
              <w:t>Provide a detailed methodology outlining activities that will be carried out ones appointed to provide events safety management services.  These activities must clearly spell out the roles and responsibilities of the events safety officer and must be able to indicate an understanding by the events safety officer on the roles and responsibilities that other stakeholders involved in the event will plan.</w:t>
            </w:r>
          </w:p>
          <w:p w14:paraId="5213BE44"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p>
          <w:tbl>
            <w:tblPr>
              <w:tblStyle w:val="TableGrid5"/>
              <w:tblW w:w="8170" w:type="dxa"/>
              <w:tblLayout w:type="fixed"/>
              <w:tblLook w:val="04A0" w:firstRow="1" w:lastRow="0" w:firstColumn="1" w:lastColumn="0" w:noHBand="0" w:noVBand="1"/>
            </w:tblPr>
            <w:tblGrid>
              <w:gridCol w:w="1510"/>
              <w:gridCol w:w="1710"/>
              <w:gridCol w:w="1625"/>
              <w:gridCol w:w="1525"/>
              <w:gridCol w:w="1800"/>
            </w:tblGrid>
            <w:tr w:rsidR="00A40B10" w:rsidRPr="00F070ED" w14:paraId="7BD51EA0" w14:textId="77777777" w:rsidTr="00436AC4">
              <w:tc>
                <w:tcPr>
                  <w:tcW w:w="1510" w:type="dxa"/>
                  <w:tcBorders>
                    <w:top w:val="single" w:sz="4" w:space="0" w:color="auto"/>
                    <w:left w:val="single" w:sz="4" w:space="0" w:color="auto"/>
                    <w:bottom w:val="single" w:sz="4" w:space="0" w:color="auto"/>
                    <w:right w:val="single" w:sz="4" w:space="0" w:color="auto"/>
                  </w:tcBorders>
                </w:tcPr>
                <w:p w14:paraId="5A77296B"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Methodology not submitted</w:t>
                  </w:r>
                </w:p>
              </w:tc>
              <w:tc>
                <w:tcPr>
                  <w:tcW w:w="1710" w:type="dxa"/>
                  <w:tcBorders>
                    <w:top w:val="single" w:sz="4" w:space="0" w:color="auto"/>
                    <w:left w:val="single" w:sz="4" w:space="0" w:color="auto"/>
                    <w:bottom w:val="single" w:sz="4" w:space="0" w:color="auto"/>
                    <w:right w:val="single" w:sz="4" w:space="0" w:color="auto"/>
                  </w:tcBorders>
                </w:tcPr>
                <w:p w14:paraId="287CCB3C"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Methodology submitted – activities to be undertaken not clear and lacks understanding of own and other stakeholders’ roles and responsibilities</w:t>
                  </w:r>
                </w:p>
              </w:tc>
              <w:tc>
                <w:tcPr>
                  <w:tcW w:w="1625" w:type="dxa"/>
                  <w:tcBorders>
                    <w:top w:val="single" w:sz="4" w:space="0" w:color="auto"/>
                    <w:left w:val="single" w:sz="4" w:space="0" w:color="auto"/>
                    <w:bottom w:val="single" w:sz="4" w:space="0" w:color="auto"/>
                    <w:right w:val="single" w:sz="4" w:space="0" w:color="auto"/>
                  </w:tcBorders>
                </w:tcPr>
                <w:p w14:paraId="568D7CB6"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Methodology submitted – activities to be undertaken clear, with no clear understanding of own and other stakeholders</w:t>
                  </w:r>
                  <w:r w:rsidRPr="00F070ED">
                    <w:rPr>
                      <w:rFonts w:ascii="Arial" w:hAnsi="Arial" w:cs="Arial"/>
                      <w:bCs/>
                      <w:sz w:val="20"/>
                      <w:szCs w:val="20"/>
                      <w:lang w:eastAsia="en-GB"/>
                    </w:rPr>
                    <w:t>’</w:t>
                  </w:r>
                  <w:r w:rsidRPr="00F070ED">
                    <w:rPr>
                      <w:rFonts w:ascii="Arial" w:hAnsi="Arial" w:cs="Arial"/>
                      <w:bCs/>
                      <w:sz w:val="20"/>
                      <w:szCs w:val="20"/>
                    </w:rPr>
                    <w:t xml:space="preserve"> roles and responsibilities</w:t>
                  </w:r>
                </w:p>
              </w:tc>
              <w:tc>
                <w:tcPr>
                  <w:tcW w:w="1525" w:type="dxa"/>
                  <w:tcBorders>
                    <w:top w:val="single" w:sz="4" w:space="0" w:color="auto"/>
                    <w:left w:val="single" w:sz="4" w:space="0" w:color="auto"/>
                    <w:bottom w:val="single" w:sz="4" w:space="0" w:color="auto"/>
                    <w:right w:val="single" w:sz="4" w:space="0" w:color="auto"/>
                  </w:tcBorders>
                </w:tcPr>
                <w:p w14:paraId="0CF629A3"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Methodology submitted – activities to be undertaken clear, with clear understanding of own roles and responsibilities but lacks understanding of other stakeholders’ roles and responsibilities</w:t>
                  </w:r>
                </w:p>
              </w:tc>
              <w:tc>
                <w:tcPr>
                  <w:tcW w:w="1800" w:type="dxa"/>
                  <w:tcBorders>
                    <w:top w:val="single" w:sz="4" w:space="0" w:color="auto"/>
                    <w:left w:val="single" w:sz="4" w:space="0" w:color="auto"/>
                    <w:bottom w:val="single" w:sz="4" w:space="0" w:color="auto"/>
                    <w:right w:val="single" w:sz="4" w:space="0" w:color="auto"/>
                  </w:tcBorders>
                </w:tcPr>
                <w:p w14:paraId="5AA80BAF" w14:textId="77777777" w:rsidR="00A40B10" w:rsidRPr="00F070ED" w:rsidRDefault="00A40B10" w:rsidP="00436AC4">
                  <w:pPr>
                    <w:widowControl w:val="0"/>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 xml:space="preserve">Methodology submitted – activities to be undertaken clear, with clear understanding of own and other stakeholders’ roles and responsibilities as well as an understanding of city by-laws </w:t>
                  </w:r>
                </w:p>
              </w:tc>
            </w:tr>
            <w:tr w:rsidR="00A40B10" w:rsidRPr="00F070ED" w14:paraId="50840503" w14:textId="77777777" w:rsidTr="00436AC4">
              <w:tc>
                <w:tcPr>
                  <w:tcW w:w="1510" w:type="dxa"/>
                  <w:tcBorders>
                    <w:left w:val="single" w:sz="4" w:space="0" w:color="auto"/>
                    <w:bottom w:val="single" w:sz="4" w:space="0" w:color="auto"/>
                  </w:tcBorders>
                </w:tcPr>
                <w:p w14:paraId="3A04C91A"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1</w:t>
                  </w:r>
                </w:p>
              </w:tc>
              <w:tc>
                <w:tcPr>
                  <w:tcW w:w="1710" w:type="dxa"/>
                  <w:tcBorders>
                    <w:bottom w:val="single" w:sz="4" w:space="0" w:color="auto"/>
                  </w:tcBorders>
                </w:tcPr>
                <w:p w14:paraId="64A3B05A"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2</w:t>
                  </w:r>
                </w:p>
              </w:tc>
              <w:tc>
                <w:tcPr>
                  <w:tcW w:w="1625" w:type="dxa"/>
                  <w:tcBorders>
                    <w:bottom w:val="single" w:sz="4" w:space="0" w:color="auto"/>
                  </w:tcBorders>
                </w:tcPr>
                <w:p w14:paraId="76B15897"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3</w:t>
                  </w:r>
                </w:p>
              </w:tc>
              <w:tc>
                <w:tcPr>
                  <w:tcW w:w="1525" w:type="dxa"/>
                  <w:tcBorders>
                    <w:bottom w:val="single" w:sz="4" w:space="0" w:color="auto"/>
                  </w:tcBorders>
                </w:tcPr>
                <w:p w14:paraId="0CA08847"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4</w:t>
                  </w:r>
                </w:p>
              </w:tc>
              <w:tc>
                <w:tcPr>
                  <w:tcW w:w="1800" w:type="dxa"/>
                  <w:tcBorders>
                    <w:bottom w:val="single" w:sz="4" w:space="0" w:color="auto"/>
                  </w:tcBorders>
                </w:tcPr>
                <w:p w14:paraId="0598C32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sz w:val="20"/>
                      <w:szCs w:val="20"/>
                    </w:rPr>
                    <w:t>5</w:t>
                  </w:r>
                </w:p>
              </w:tc>
            </w:tr>
          </w:tbl>
          <w:p w14:paraId="73C12D5C" w14:textId="77777777" w:rsidR="00A40B10" w:rsidRPr="00F070ED" w:rsidRDefault="00A40B10" w:rsidP="00436AC4">
            <w:pPr>
              <w:widowControl w:val="0"/>
              <w:tabs>
                <w:tab w:val="left" w:pos="720"/>
              </w:tabs>
              <w:autoSpaceDE w:val="0"/>
              <w:autoSpaceDN w:val="0"/>
              <w:adjustRightInd w:val="0"/>
              <w:spacing w:before="40" w:after="40"/>
              <w:ind w:left="1080" w:right="-23"/>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hemeFill="background1"/>
          </w:tcPr>
          <w:p w14:paraId="54F62A7E"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p>
          <w:p w14:paraId="02C8F839"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p>
          <w:p w14:paraId="72E74B04"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rPr>
            </w:pPr>
          </w:p>
          <w:p w14:paraId="2E35CE05"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12D6012"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4CB6C9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B123686"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74C27FB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4AA121A"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F070ED">
              <w:rPr>
                <w:rFonts w:ascii="Arial" w:hAnsi="Arial" w:cs="Arial"/>
                <w:b/>
                <w:sz w:val="20"/>
                <w:szCs w:val="20"/>
              </w:rPr>
              <w:t>30</w:t>
            </w:r>
          </w:p>
          <w:p w14:paraId="6B855712"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756A2F6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5A9183A"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43131727"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E6C01D8"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08F8AAC"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DC79BBC"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2DAE5E6E"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1569615A"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6C886CD"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55E8166D"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3B13707"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098E2CF"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0441DBD2"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tc>
      </w:tr>
      <w:tr w:rsidR="00A40B10" w:rsidRPr="00F070ED" w14:paraId="20B35B9E" w14:textId="77777777" w:rsidTr="00436AC4">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63AE31DD" w14:textId="77777777" w:rsidR="00A40B10" w:rsidRPr="00F070ED" w:rsidRDefault="00A40B10" w:rsidP="00436AC4">
            <w:pPr>
              <w:widowControl w:val="0"/>
              <w:numPr>
                <w:ilvl w:val="0"/>
                <w:numId w:val="8"/>
              </w:numPr>
              <w:tabs>
                <w:tab w:val="left" w:pos="720"/>
              </w:tabs>
              <w:autoSpaceDE w:val="0"/>
              <w:autoSpaceDN w:val="0"/>
              <w:adjustRightInd w:val="0"/>
              <w:spacing w:before="40" w:after="40"/>
              <w:ind w:right="-23"/>
              <w:jc w:val="both"/>
              <w:rPr>
                <w:rFonts w:ascii="Arial" w:hAnsi="Arial" w:cs="Arial"/>
                <w:b/>
                <w:sz w:val="20"/>
                <w:szCs w:val="20"/>
              </w:rPr>
            </w:pPr>
            <w:r w:rsidRPr="00F070ED">
              <w:rPr>
                <w:rFonts w:ascii="Arial" w:hAnsi="Arial" w:cs="Arial"/>
                <w:b/>
                <w:sz w:val="20"/>
                <w:szCs w:val="20"/>
              </w:rPr>
              <w:t xml:space="preserve">Proof of registration / membership </w:t>
            </w:r>
          </w:p>
          <w:p w14:paraId="2CBBC7F9" w14:textId="77777777" w:rsidR="00A40B10" w:rsidRPr="00F070ED" w:rsidRDefault="00A40B10" w:rsidP="00436AC4">
            <w:pPr>
              <w:widowControl w:val="0"/>
              <w:tabs>
                <w:tab w:val="left" w:pos="720"/>
              </w:tabs>
              <w:autoSpaceDE w:val="0"/>
              <w:autoSpaceDN w:val="0"/>
              <w:adjustRightInd w:val="0"/>
              <w:spacing w:before="40" w:after="40"/>
              <w:ind w:left="720" w:right="-23"/>
              <w:jc w:val="both"/>
              <w:rPr>
                <w:rFonts w:ascii="Arial" w:hAnsi="Arial" w:cs="Arial"/>
                <w:bCs/>
                <w:sz w:val="20"/>
                <w:szCs w:val="20"/>
              </w:rPr>
            </w:pPr>
            <w:r w:rsidRPr="00F070ED">
              <w:rPr>
                <w:rFonts w:ascii="Arial" w:hAnsi="Arial" w:cs="Arial"/>
                <w:bCs/>
                <w:sz w:val="20"/>
                <w:szCs w:val="20"/>
              </w:rPr>
              <w:t>The service provider must submit copies of registration and membership to relevant authorities and associations.  The following must be attached – expired documents will not be accepted.</w:t>
            </w:r>
          </w:p>
          <w:p w14:paraId="3AF36962" w14:textId="77777777" w:rsidR="00A40B10" w:rsidRPr="00F070ED" w:rsidRDefault="00A40B10" w:rsidP="00436AC4">
            <w:pPr>
              <w:widowControl w:val="0"/>
              <w:tabs>
                <w:tab w:val="left" w:pos="720"/>
              </w:tabs>
              <w:autoSpaceDE w:val="0"/>
              <w:autoSpaceDN w:val="0"/>
              <w:adjustRightInd w:val="0"/>
              <w:spacing w:before="40" w:after="40"/>
              <w:ind w:left="720" w:right="-23"/>
              <w:jc w:val="both"/>
              <w:rPr>
                <w:rFonts w:ascii="Arial" w:hAnsi="Arial" w:cs="Arial"/>
                <w:bCs/>
                <w:sz w:val="20"/>
                <w:szCs w:val="20"/>
              </w:rPr>
            </w:pPr>
          </w:p>
          <w:p w14:paraId="271EAAD9" w14:textId="77777777" w:rsidR="00A40B10" w:rsidRPr="00F070ED" w:rsidRDefault="00A40B10" w:rsidP="00436AC4">
            <w:pPr>
              <w:widowControl w:val="0"/>
              <w:numPr>
                <w:ilvl w:val="0"/>
                <w:numId w:val="9"/>
              </w:numPr>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 xml:space="preserve">Copy of registration / membership with AESO or </w:t>
            </w:r>
          </w:p>
          <w:p w14:paraId="5E8CFCEE" w14:textId="77777777" w:rsidR="00A40B10" w:rsidRPr="00F070ED" w:rsidRDefault="00A40B10" w:rsidP="00436AC4">
            <w:pPr>
              <w:widowControl w:val="0"/>
              <w:numPr>
                <w:ilvl w:val="0"/>
                <w:numId w:val="9"/>
              </w:numPr>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Copy of registration / membership with SACIA</w:t>
            </w:r>
          </w:p>
          <w:p w14:paraId="61D015D8" w14:textId="77777777" w:rsidR="00A40B10" w:rsidRPr="00F070ED" w:rsidRDefault="00A40B10" w:rsidP="00436AC4">
            <w:pPr>
              <w:widowControl w:val="0"/>
              <w:numPr>
                <w:ilvl w:val="0"/>
                <w:numId w:val="9"/>
              </w:numPr>
              <w:tabs>
                <w:tab w:val="left" w:pos="720"/>
              </w:tabs>
              <w:autoSpaceDE w:val="0"/>
              <w:autoSpaceDN w:val="0"/>
              <w:adjustRightInd w:val="0"/>
              <w:spacing w:before="40" w:after="40"/>
              <w:ind w:right="-23"/>
              <w:jc w:val="both"/>
              <w:rPr>
                <w:rFonts w:ascii="Arial" w:hAnsi="Arial" w:cs="Arial"/>
                <w:bCs/>
                <w:sz w:val="20"/>
                <w:szCs w:val="20"/>
              </w:rPr>
            </w:pPr>
            <w:r w:rsidRPr="00F070ED">
              <w:rPr>
                <w:rFonts w:ascii="Arial" w:hAnsi="Arial" w:cs="Arial"/>
                <w:bCs/>
                <w:sz w:val="20"/>
                <w:szCs w:val="20"/>
              </w:rPr>
              <w:t>South African Institute of Occupational Safety and Health (Saiosh)</w:t>
            </w:r>
          </w:p>
          <w:p w14:paraId="06E2E214" w14:textId="77777777" w:rsidR="00A40B10" w:rsidRPr="00F070ED" w:rsidRDefault="00A40B10" w:rsidP="00436AC4">
            <w:pPr>
              <w:widowControl w:val="0"/>
              <w:tabs>
                <w:tab w:val="left" w:pos="720"/>
              </w:tabs>
              <w:autoSpaceDE w:val="0"/>
              <w:autoSpaceDN w:val="0"/>
              <w:adjustRightInd w:val="0"/>
              <w:spacing w:before="40" w:after="40"/>
              <w:ind w:left="1440" w:right="-23"/>
              <w:jc w:val="both"/>
              <w:rPr>
                <w:rFonts w:ascii="Arial" w:hAnsi="Arial" w:cs="Arial"/>
                <w:b/>
              </w:rPr>
            </w:pPr>
          </w:p>
          <w:tbl>
            <w:tblPr>
              <w:tblStyle w:val="TableGrid5"/>
              <w:tblW w:w="8170" w:type="dxa"/>
              <w:tblLayout w:type="fixed"/>
              <w:tblLook w:val="04A0" w:firstRow="1" w:lastRow="0" w:firstColumn="1" w:lastColumn="0" w:noHBand="0" w:noVBand="1"/>
            </w:tblPr>
            <w:tblGrid>
              <w:gridCol w:w="3690"/>
              <w:gridCol w:w="4480"/>
            </w:tblGrid>
            <w:tr w:rsidR="00A40B10" w:rsidRPr="00F070ED" w14:paraId="045ED9DF" w14:textId="77777777" w:rsidTr="00436AC4">
              <w:tc>
                <w:tcPr>
                  <w:tcW w:w="3690" w:type="dxa"/>
                </w:tcPr>
                <w:p w14:paraId="4907CE3D"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sz w:val="20"/>
                      <w:szCs w:val="20"/>
                    </w:rPr>
                  </w:pPr>
                  <w:r w:rsidRPr="00F070ED">
                    <w:rPr>
                      <w:rFonts w:ascii="Arial" w:hAnsi="Arial" w:cs="Arial"/>
                      <w:b/>
                      <w:sz w:val="20"/>
                      <w:szCs w:val="20"/>
                    </w:rPr>
                    <w:t xml:space="preserve">Proof of registration attached </w:t>
                  </w:r>
                </w:p>
              </w:tc>
              <w:tc>
                <w:tcPr>
                  <w:tcW w:w="4480" w:type="dxa"/>
                </w:tcPr>
                <w:p w14:paraId="4B7FE41C"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sz w:val="20"/>
                      <w:szCs w:val="20"/>
                    </w:rPr>
                  </w:pPr>
                  <w:r w:rsidRPr="00F070ED">
                    <w:rPr>
                      <w:rFonts w:ascii="Arial" w:hAnsi="Arial" w:cs="Arial"/>
                      <w:b/>
                      <w:sz w:val="20"/>
                      <w:szCs w:val="20"/>
                    </w:rPr>
                    <w:t>Proof of registration not attached</w:t>
                  </w:r>
                </w:p>
              </w:tc>
            </w:tr>
            <w:tr w:rsidR="00A40B10" w:rsidRPr="00F070ED" w14:paraId="43114308" w14:textId="77777777" w:rsidTr="00436AC4">
              <w:tc>
                <w:tcPr>
                  <w:tcW w:w="3690" w:type="dxa"/>
                  <w:tcBorders>
                    <w:left w:val="single" w:sz="4" w:space="0" w:color="auto"/>
                    <w:bottom w:val="single" w:sz="4" w:space="0" w:color="auto"/>
                  </w:tcBorders>
                </w:tcPr>
                <w:p w14:paraId="45D8EF5E"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F070ED">
                    <w:rPr>
                      <w:rFonts w:ascii="Arial" w:hAnsi="Arial" w:cs="Arial"/>
                      <w:b/>
                      <w:sz w:val="20"/>
                      <w:szCs w:val="20"/>
                    </w:rPr>
                    <w:t>1</w:t>
                  </w:r>
                </w:p>
              </w:tc>
              <w:tc>
                <w:tcPr>
                  <w:tcW w:w="4480" w:type="dxa"/>
                  <w:tcBorders>
                    <w:bottom w:val="single" w:sz="4" w:space="0" w:color="auto"/>
                  </w:tcBorders>
                </w:tcPr>
                <w:p w14:paraId="2E63BB32"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F070ED">
                    <w:rPr>
                      <w:rFonts w:ascii="Arial" w:hAnsi="Arial" w:cs="Arial"/>
                      <w:b/>
                      <w:sz w:val="20"/>
                      <w:szCs w:val="20"/>
                    </w:rPr>
                    <w:t>5</w:t>
                  </w:r>
                </w:p>
              </w:tc>
            </w:tr>
          </w:tbl>
          <w:p w14:paraId="084569E5" w14:textId="77777777" w:rsidR="00A40B10" w:rsidRPr="00F070ED" w:rsidRDefault="00A40B10" w:rsidP="00436AC4">
            <w:pPr>
              <w:widowControl w:val="0"/>
              <w:tabs>
                <w:tab w:val="left" w:pos="720"/>
              </w:tabs>
              <w:autoSpaceDE w:val="0"/>
              <w:autoSpaceDN w:val="0"/>
              <w:adjustRightInd w:val="0"/>
              <w:spacing w:before="40" w:after="40"/>
              <w:ind w:left="720" w:right="-23"/>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hemeFill="background1"/>
          </w:tcPr>
          <w:p w14:paraId="69FC1D7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p>
          <w:p w14:paraId="0802CBE0"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p>
          <w:p w14:paraId="6E5416F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p>
          <w:p w14:paraId="2B0192E4"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p>
          <w:p w14:paraId="766CFF3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r w:rsidRPr="00F070ED">
              <w:rPr>
                <w:rFonts w:ascii="Arial" w:hAnsi="Arial" w:cs="Arial"/>
                <w:b/>
                <w:sz w:val="20"/>
                <w:szCs w:val="20"/>
              </w:rPr>
              <w:t>10</w:t>
            </w:r>
          </w:p>
          <w:p w14:paraId="4E88626F"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61351AA8"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4D4C932B"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0DB6C74B"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38084696"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sz w:val="20"/>
                <w:szCs w:val="20"/>
              </w:rPr>
            </w:pPr>
          </w:p>
          <w:p w14:paraId="3088C721"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p>
          <w:p w14:paraId="0A4C0047" w14:textId="77777777" w:rsidR="00A40B10" w:rsidRPr="00F070ED" w:rsidRDefault="00A40B10" w:rsidP="00436AC4">
            <w:pPr>
              <w:widowControl w:val="0"/>
              <w:tabs>
                <w:tab w:val="left" w:pos="720"/>
              </w:tabs>
              <w:autoSpaceDE w:val="0"/>
              <w:autoSpaceDN w:val="0"/>
              <w:adjustRightInd w:val="0"/>
              <w:spacing w:before="40" w:after="40"/>
              <w:ind w:left="360" w:right="-23"/>
              <w:rPr>
                <w:rFonts w:ascii="Arial" w:hAnsi="Arial" w:cs="Arial"/>
                <w:b/>
                <w:sz w:val="20"/>
                <w:szCs w:val="20"/>
              </w:rPr>
            </w:pPr>
            <w:r w:rsidRPr="00F070ED">
              <w:rPr>
                <w:rFonts w:ascii="Arial" w:hAnsi="Arial" w:cs="Arial"/>
                <w:b/>
                <w:sz w:val="20"/>
                <w:szCs w:val="20"/>
              </w:rPr>
              <w:t xml:space="preserve"> </w:t>
            </w:r>
          </w:p>
        </w:tc>
      </w:tr>
      <w:tr w:rsidR="00A40B10" w:rsidRPr="00F070ED" w14:paraId="7F0503B4" w14:textId="77777777" w:rsidTr="00436AC4">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1BCE7C3D"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b/>
              </w:rPr>
              <w:t>TOTAL SCORE</w:t>
            </w:r>
          </w:p>
        </w:tc>
        <w:tc>
          <w:tcPr>
            <w:tcW w:w="1513" w:type="dxa"/>
            <w:tcBorders>
              <w:top w:val="single" w:sz="4" w:space="0" w:color="auto"/>
              <w:left w:val="single" w:sz="4" w:space="0" w:color="auto"/>
              <w:bottom w:val="single" w:sz="4" w:space="0" w:color="auto"/>
            </w:tcBorders>
            <w:shd w:val="clear" w:color="auto" w:fill="FFFFFF" w:themeFill="background1"/>
          </w:tcPr>
          <w:p w14:paraId="5B8100B5"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b/>
              </w:rPr>
              <w:t>100</w:t>
            </w:r>
          </w:p>
        </w:tc>
      </w:tr>
      <w:tr w:rsidR="00A40B10" w:rsidRPr="00F070ED" w14:paraId="49CE06E3" w14:textId="77777777" w:rsidTr="00436AC4">
        <w:tblPrEx>
          <w:tblBorders>
            <w:insideH w:val="none" w:sz="0" w:space="0" w:color="auto"/>
            <w:insideV w:val="none" w:sz="0" w:space="0" w:color="auto"/>
          </w:tblBorders>
        </w:tblPrEx>
        <w:tc>
          <w:tcPr>
            <w:tcW w:w="8387" w:type="dxa"/>
            <w:tcBorders>
              <w:top w:val="single" w:sz="4" w:space="0" w:color="auto"/>
              <w:bottom w:val="single" w:sz="4" w:space="0" w:color="auto"/>
              <w:right w:val="single" w:sz="4" w:space="0" w:color="auto"/>
            </w:tcBorders>
            <w:shd w:val="clear" w:color="auto" w:fill="FFFFFF" w:themeFill="background1"/>
          </w:tcPr>
          <w:p w14:paraId="7E6C1C6E" w14:textId="77777777" w:rsidR="00A40B10" w:rsidRPr="00F070ED" w:rsidRDefault="00A40B10" w:rsidP="00436AC4">
            <w:pPr>
              <w:widowControl w:val="0"/>
              <w:tabs>
                <w:tab w:val="left" w:pos="720"/>
              </w:tabs>
              <w:autoSpaceDE w:val="0"/>
              <w:autoSpaceDN w:val="0"/>
              <w:adjustRightInd w:val="0"/>
              <w:spacing w:before="40" w:after="40"/>
              <w:ind w:left="360" w:right="-23"/>
              <w:jc w:val="both"/>
              <w:rPr>
                <w:rFonts w:ascii="Arial" w:hAnsi="Arial" w:cs="Arial"/>
                <w:b/>
              </w:rPr>
            </w:pPr>
            <w:r w:rsidRPr="00F070ED">
              <w:rPr>
                <w:rFonts w:ascii="Arial" w:hAnsi="Arial" w:cs="Arial"/>
                <w:b/>
                <w:bCs/>
                <w:spacing w:val="1"/>
                <w:position w:val="1"/>
              </w:rPr>
              <w:t>MINIMUM T</w:t>
            </w:r>
            <w:r w:rsidRPr="00F070ED">
              <w:rPr>
                <w:rFonts w:ascii="Arial" w:hAnsi="Arial" w:cs="Arial"/>
                <w:b/>
                <w:bCs/>
                <w:spacing w:val="-1"/>
                <w:position w:val="1"/>
              </w:rPr>
              <w:t>H</w:t>
            </w:r>
            <w:r w:rsidRPr="00F070ED">
              <w:rPr>
                <w:rFonts w:ascii="Arial" w:hAnsi="Arial" w:cs="Arial"/>
                <w:b/>
                <w:bCs/>
                <w:spacing w:val="1"/>
                <w:position w:val="1"/>
              </w:rPr>
              <w:t>R</w:t>
            </w:r>
            <w:r w:rsidRPr="00F070ED">
              <w:rPr>
                <w:rFonts w:ascii="Arial" w:hAnsi="Arial" w:cs="Arial"/>
                <w:b/>
                <w:bCs/>
                <w:spacing w:val="-1"/>
                <w:position w:val="1"/>
              </w:rPr>
              <w:t>E</w:t>
            </w:r>
            <w:r w:rsidRPr="00F070ED">
              <w:rPr>
                <w:rFonts w:ascii="Arial" w:hAnsi="Arial" w:cs="Arial"/>
                <w:b/>
                <w:bCs/>
                <w:position w:val="1"/>
              </w:rPr>
              <w:t>S</w:t>
            </w:r>
            <w:r w:rsidRPr="00F070ED">
              <w:rPr>
                <w:rFonts w:ascii="Arial" w:hAnsi="Arial" w:cs="Arial"/>
                <w:b/>
                <w:bCs/>
                <w:spacing w:val="-1"/>
                <w:position w:val="1"/>
              </w:rPr>
              <w:t>HO</w:t>
            </w:r>
            <w:r w:rsidRPr="00F070ED">
              <w:rPr>
                <w:rFonts w:ascii="Arial" w:hAnsi="Arial" w:cs="Arial"/>
                <w:b/>
                <w:bCs/>
                <w:spacing w:val="1"/>
                <w:position w:val="1"/>
              </w:rPr>
              <w:t>L</w:t>
            </w:r>
            <w:r w:rsidRPr="00F070ED">
              <w:rPr>
                <w:rFonts w:ascii="Arial" w:hAnsi="Arial" w:cs="Arial"/>
                <w:b/>
                <w:bCs/>
                <w:position w:val="1"/>
              </w:rPr>
              <w:t>D</w:t>
            </w:r>
            <w:r w:rsidRPr="00F070ED">
              <w:rPr>
                <w:rFonts w:ascii="Arial" w:hAnsi="Arial" w:cs="Arial"/>
                <w:b/>
                <w:bCs/>
                <w:spacing w:val="-1"/>
                <w:position w:val="1"/>
              </w:rPr>
              <w:t xml:space="preserve"> </w:t>
            </w:r>
            <w:r w:rsidRPr="00F070ED">
              <w:rPr>
                <w:rFonts w:ascii="Arial" w:hAnsi="Arial" w:cs="Arial"/>
                <w:b/>
                <w:bCs/>
                <w:spacing w:val="-3"/>
                <w:position w:val="1"/>
              </w:rPr>
              <w:t>S</w:t>
            </w:r>
            <w:r w:rsidRPr="00F070ED">
              <w:rPr>
                <w:rFonts w:ascii="Arial" w:hAnsi="Arial" w:cs="Arial"/>
                <w:b/>
                <w:bCs/>
                <w:spacing w:val="1"/>
                <w:position w:val="1"/>
              </w:rPr>
              <w:t>C</w:t>
            </w:r>
            <w:r w:rsidRPr="00F070ED">
              <w:rPr>
                <w:rFonts w:ascii="Arial" w:hAnsi="Arial" w:cs="Arial"/>
                <w:b/>
                <w:bCs/>
                <w:spacing w:val="-1"/>
                <w:position w:val="1"/>
              </w:rPr>
              <w:t>O</w:t>
            </w:r>
            <w:r w:rsidRPr="00F070ED">
              <w:rPr>
                <w:rFonts w:ascii="Arial" w:hAnsi="Arial" w:cs="Arial"/>
                <w:b/>
                <w:bCs/>
                <w:spacing w:val="1"/>
                <w:position w:val="1"/>
              </w:rPr>
              <w:t>R</w:t>
            </w:r>
            <w:r w:rsidRPr="00F070ED">
              <w:rPr>
                <w:rFonts w:ascii="Arial" w:hAnsi="Arial" w:cs="Arial"/>
                <w:b/>
                <w:bCs/>
                <w:position w:val="1"/>
              </w:rPr>
              <w:t>E</w:t>
            </w:r>
          </w:p>
        </w:tc>
        <w:tc>
          <w:tcPr>
            <w:tcW w:w="1513" w:type="dxa"/>
            <w:tcBorders>
              <w:top w:val="single" w:sz="4" w:space="0" w:color="auto"/>
              <w:left w:val="single" w:sz="4" w:space="0" w:color="auto"/>
              <w:bottom w:val="single" w:sz="4" w:space="0" w:color="auto"/>
            </w:tcBorders>
            <w:shd w:val="clear" w:color="auto" w:fill="FFFFFF" w:themeFill="background1"/>
          </w:tcPr>
          <w:p w14:paraId="148B9489" w14:textId="77777777" w:rsidR="00A40B10" w:rsidRPr="00F070ED" w:rsidRDefault="00A40B10" w:rsidP="00436AC4">
            <w:pPr>
              <w:widowControl w:val="0"/>
              <w:tabs>
                <w:tab w:val="left" w:pos="720"/>
              </w:tabs>
              <w:autoSpaceDE w:val="0"/>
              <w:autoSpaceDN w:val="0"/>
              <w:adjustRightInd w:val="0"/>
              <w:spacing w:before="40" w:after="40"/>
              <w:ind w:left="360" w:right="-23"/>
              <w:jc w:val="center"/>
              <w:rPr>
                <w:rFonts w:ascii="Arial" w:hAnsi="Arial" w:cs="Arial"/>
                <w:b/>
              </w:rPr>
            </w:pPr>
            <w:r w:rsidRPr="00F070ED">
              <w:rPr>
                <w:rFonts w:ascii="Arial" w:hAnsi="Arial" w:cs="Arial"/>
              </w:rPr>
              <w:t>60%</w:t>
            </w:r>
          </w:p>
        </w:tc>
      </w:tr>
    </w:tbl>
    <w:p w14:paraId="005F09FA" w14:textId="77777777" w:rsidR="00A40B10" w:rsidRDefault="00A40B10" w:rsidP="00A40B10">
      <w:pPr>
        <w:widowControl w:val="0"/>
        <w:autoSpaceDE w:val="0"/>
        <w:autoSpaceDN w:val="0"/>
        <w:adjustRightInd w:val="0"/>
        <w:spacing w:line="360" w:lineRule="auto"/>
        <w:ind w:left="960"/>
        <w:contextualSpacing/>
        <w:jc w:val="both"/>
        <w:rPr>
          <w:rFonts w:ascii="Arial" w:hAnsi="Arial" w:cs="Arial"/>
        </w:rPr>
      </w:pPr>
    </w:p>
    <w:p w14:paraId="173E45E7" w14:textId="77777777" w:rsidR="00A40B10" w:rsidRDefault="00A40B10" w:rsidP="00A40B10">
      <w:pPr>
        <w:widowControl w:val="0"/>
        <w:autoSpaceDE w:val="0"/>
        <w:autoSpaceDN w:val="0"/>
        <w:adjustRightInd w:val="0"/>
        <w:spacing w:line="360" w:lineRule="auto"/>
        <w:ind w:left="960"/>
        <w:contextualSpacing/>
        <w:jc w:val="both"/>
        <w:rPr>
          <w:rFonts w:ascii="Arial" w:hAnsi="Arial" w:cs="Arial"/>
        </w:rPr>
      </w:pPr>
    </w:p>
    <w:p w14:paraId="34F0F0D2" w14:textId="77777777" w:rsidR="00A40B10" w:rsidRDefault="00A40B10" w:rsidP="00A40B10">
      <w:pPr>
        <w:widowControl w:val="0"/>
        <w:autoSpaceDE w:val="0"/>
        <w:autoSpaceDN w:val="0"/>
        <w:adjustRightInd w:val="0"/>
        <w:spacing w:line="360" w:lineRule="auto"/>
        <w:ind w:left="960"/>
        <w:contextualSpacing/>
        <w:jc w:val="both"/>
        <w:rPr>
          <w:rFonts w:ascii="Arial" w:hAnsi="Arial" w:cs="Arial"/>
        </w:rPr>
      </w:pPr>
    </w:p>
    <w:p w14:paraId="10DF1BB9" w14:textId="77777777" w:rsidR="00A40B10" w:rsidRDefault="00A40B10" w:rsidP="00A40B10">
      <w:pPr>
        <w:widowControl w:val="0"/>
        <w:autoSpaceDE w:val="0"/>
        <w:autoSpaceDN w:val="0"/>
        <w:adjustRightInd w:val="0"/>
        <w:spacing w:line="360" w:lineRule="auto"/>
        <w:ind w:left="960"/>
        <w:contextualSpacing/>
        <w:jc w:val="both"/>
        <w:rPr>
          <w:rFonts w:ascii="Arial" w:hAnsi="Arial" w:cs="Arial"/>
        </w:rPr>
      </w:pPr>
    </w:p>
    <w:p w14:paraId="5A2BF7FC" w14:textId="77777777" w:rsidR="0004213E" w:rsidRPr="00A40B10" w:rsidRDefault="0004213E" w:rsidP="00A40B10">
      <w:pPr>
        <w:spacing w:line="360" w:lineRule="auto"/>
        <w:jc w:val="both"/>
        <w:rPr>
          <w:rFonts w:ascii="Arial" w:hAnsi="Arial" w:cs="Arial"/>
          <w:b/>
          <w:lang w:val="en-ZA"/>
        </w:rPr>
      </w:pPr>
    </w:p>
    <w:p w14:paraId="5AEDB111" w14:textId="77777777" w:rsidR="00A40B10" w:rsidRPr="00A40B10" w:rsidRDefault="00A40B10" w:rsidP="00A40B10">
      <w:pPr>
        <w:numPr>
          <w:ilvl w:val="2"/>
          <w:numId w:val="34"/>
        </w:numPr>
        <w:spacing w:line="360" w:lineRule="auto"/>
        <w:contextualSpacing/>
        <w:jc w:val="both"/>
        <w:rPr>
          <w:rFonts w:ascii="Arial" w:hAnsi="Arial" w:cs="Arial"/>
          <w:b/>
          <w:bCs/>
          <w:lang w:val="en-ZA"/>
        </w:rPr>
      </w:pPr>
      <w:r w:rsidRPr="00A40B10">
        <w:rPr>
          <w:rFonts w:ascii="Arial" w:hAnsi="Arial" w:cs="Arial"/>
          <w:b/>
          <w:bCs/>
          <w:color w:val="000000"/>
        </w:rPr>
        <w:lastRenderedPageBreak/>
        <w:t>Phase 4: Pricing and Specific Goals</w:t>
      </w:r>
    </w:p>
    <w:p w14:paraId="6BAECC1D" w14:textId="77777777" w:rsidR="00A40B10" w:rsidRPr="00A40B10" w:rsidRDefault="00A40B10" w:rsidP="00A40B10">
      <w:pPr>
        <w:spacing w:line="360" w:lineRule="auto"/>
        <w:ind w:left="1080"/>
        <w:contextualSpacing/>
        <w:jc w:val="both"/>
        <w:rPr>
          <w:rFonts w:ascii="Arial" w:hAnsi="Arial" w:cs="Arial"/>
          <w:b/>
          <w:bCs/>
          <w:lang w:val="en-ZA"/>
        </w:rPr>
      </w:pPr>
    </w:p>
    <w:p w14:paraId="2BD966CD" w14:textId="77777777" w:rsidR="00A40B10" w:rsidRPr="00A40B10" w:rsidRDefault="00A40B10" w:rsidP="00A40B10">
      <w:pPr>
        <w:numPr>
          <w:ilvl w:val="3"/>
          <w:numId w:val="34"/>
        </w:numPr>
        <w:spacing w:line="360" w:lineRule="auto"/>
        <w:contextualSpacing/>
        <w:jc w:val="both"/>
        <w:rPr>
          <w:rFonts w:ascii="Arial" w:hAnsi="Arial" w:cs="Arial"/>
          <w:b/>
          <w:bCs/>
          <w:lang w:val="en-ZA"/>
        </w:rPr>
      </w:pPr>
      <w:r w:rsidRPr="00A40B10">
        <w:rPr>
          <w:rFonts w:ascii="Arial" w:hAnsi="Arial" w:cs="Arial"/>
          <w:spacing w:val="1"/>
        </w:rPr>
        <w:t>P</w:t>
      </w:r>
      <w:r w:rsidRPr="00A40B10">
        <w:rPr>
          <w:rFonts w:ascii="Arial" w:hAnsi="Arial" w:cs="Arial"/>
        </w:rPr>
        <w:t>rice</w:t>
      </w:r>
      <w:r w:rsidRPr="00A40B10">
        <w:rPr>
          <w:rFonts w:ascii="Arial" w:hAnsi="Arial" w:cs="Arial"/>
          <w:spacing w:val="-1"/>
        </w:rPr>
        <w:t xml:space="preserve"> </w:t>
      </w:r>
      <w:r w:rsidRPr="00A40B10">
        <w:rPr>
          <w:rFonts w:ascii="Arial" w:hAnsi="Arial" w:cs="Arial"/>
        </w:rPr>
        <w:t>i</w:t>
      </w:r>
      <w:r w:rsidRPr="00A40B10">
        <w:rPr>
          <w:rFonts w:ascii="Arial" w:hAnsi="Arial" w:cs="Arial"/>
          <w:spacing w:val="-1"/>
        </w:rPr>
        <w:t>n</w:t>
      </w:r>
      <w:r w:rsidRPr="00A40B10">
        <w:rPr>
          <w:rFonts w:ascii="Arial" w:hAnsi="Arial" w:cs="Arial"/>
        </w:rPr>
        <w:t>cl</w:t>
      </w:r>
      <w:r w:rsidRPr="00A40B10">
        <w:rPr>
          <w:rFonts w:ascii="Arial" w:hAnsi="Arial" w:cs="Arial"/>
          <w:spacing w:val="-1"/>
        </w:rPr>
        <w:t>u</w:t>
      </w:r>
      <w:r w:rsidRPr="00A40B10">
        <w:rPr>
          <w:rFonts w:ascii="Arial" w:hAnsi="Arial" w:cs="Arial"/>
        </w:rPr>
        <w:t>si</w:t>
      </w:r>
      <w:r w:rsidRPr="00A40B10">
        <w:rPr>
          <w:rFonts w:ascii="Arial" w:hAnsi="Arial" w:cs="Arial"/>
          <w:spacing w:val="1"/>
        </w:rPr>
        <w:t>v</w:t>
      </w:r>
      <w:r w:rsidRPr="00A40B10">
        <w:rPr>
          <w:rFonts w:ascii="Arial" w:hAnsi="Arial" w:cs="Arial"/>
        </w:rPr>
        <w:t>e</w:t>
      </w:r>
      <w:r w:rsidRPr="00A40B10">
        <w:rPr>
          <w:rFonts w:ascii="Arial" w:hAnsi="Arial" w:cs="Arial"/>
          <w:spacing w:val="-2"/>
        </w:rPr>
        <w:t xml:space="preserve"> </w:t>
      </w:r>
      <w:r w:rsidRPr="00A40B10">
        <w:rPr>
          <w:rFonts w:ascii="Arial" w:hAnsi="Arial" w:cs="Arial"/>
          <w:spacing w:val="1"/>
        </w:rPr>
        <w:t>o</w:t>
      </w:r>
      <w:r w:rsidRPr="00A40B10">
        <w:rPr>
          <w:rFonts w:ascii="Arial" w:hAnsi="Arial" w:cs="Arial"/>
        </w:rPr>
        <w:t>f</w:t>
      </w:r>
      <w:r w:rsidRPr="00A40B10">
        <w:rPr>
          <w:rFonts w:ascii="Arial" w:hAnsi="Arial" w:cs="Arial"/>
          <w:spacing w:val="-3"/>
        </w:rPr>
        <w:t xml:space="preserve"> </w:t>
      </w:r>
      <w:r w:rsidRPr="00A40B10">
        <w:rPr>
          <w:rFonts w:ascii="Arial" w:hAnsi="Arial" w:cs="Arial"/>
        </w:rPr>
        <w:t>VAT</w:t>
      </w:r>
      <w:r w:rsidRPr="00A40B10">
        <w:rPr>
          <w:rFonts w:ascii="Arial" w:hAnsi="Arial" w:cs="Arial"/>
          <w:spacing w:val="-1"/>
        </w:rPr>
        <w:t xml:space="preserve"> </w:t>
      </w:r>
      <w:r w:rsidRPr="00A40B10">
        <w:rPr>
          <w:rFonts w:ascii="Arial" w:hAnsi="Arial" w:cs="Arial"/>
        </w:rPr>
        <w:t>will</w:t>
      </w:r>
      <w:r w:rsidRPr="00A40B10">
        <w:rPr>
          <w:rFonts w:ascii="Arial" w:hAnsi="Arial" w:cs="Arial"/>
          <w:spacing w:val="1"/>
        </w:rPr>
        <w:t xml:space="preserve"> </w:t>
      </w:r>
      <w:r w:rsidRPr="00A40B10">
        <w:rPr>
          <w:rFonts w:ascii="Arial" w:hAnsi="Arial" w:cs="Arial"/>
          <w:spacing w:val="-3"/>
        </w:rPr>
        <w:t>b</w:t>
      </w:r>
      <w:r w:rsidRPr="00A40B10">
        <w:rPr>
          <w:rFonts w:ascii="Arial" w:hAnsi="Arial" w:cs="Arial"/>
        </w:rPr>
        <w:t>e</w:t>
      </w:r>
      <w:r w:rsidRPr="00A40B10">
        <w:rPr>
          <w:rFonts w:ascii="Arial" w:hAnsi="Arial" w:cs="Arial"/>
          <w:spacing w:val="1"/>
        </w:rPr>
        <w:t xml:space="preserve"> </w:t>
      </w:r>
      <w:r w:rsidRPr="00A40B10">
        <w:rPr>
          <w:rFonts w:ascii="Arial" w:hAnsi="Arial" w:cs="Arial"/>
          <w:spacing w:val="-2"/>
        </w:rPr>
        <w:t>e</w:t>
      </w:r>
      <w:r w:rsidRPr="00A40B10">
        <w:rPr>
          <w:rFonts w:ascii="Arial" w:hAnsi="Arial" w:cs="Arial"/>
          <w:spacing w:val="1"/>
        </w:rPr>
        <w:t>v</w:t>
      </w:r>
      <w:r w:rsidRPr="00A40B10">
        <w:rPr>
          <w:rFonts w:ascii="Arial" w:hAnsi="Arial" w:cs="Arial"/>
        </w:rPr>
        <w:t>al</w:t>
      </w:r>
      <w:r w:rsidRPr="00A40B10">
        <w:rPr>
          <w:rFonts w:ascii="Arial" w:hAnsi="Arial" w:cs="Arial"/>
          <w:spacing w:val="-1"/>
        </w:rPr>
        <w:t>u</w:t>
      </w:r>
      <w:r w:rsidRPr="00A40B10">
        <w:rPr>
          <w:rFonts w:ascii="Arial" w:hAnsi="Arial" w:cs="Arial"/>
        </w:rPr>
        <w:t>at</w:t>
      </w:r>
      <w:r w:rsidRPr="00A40B10">
        <w:rPr>
          <w:rFonts w:ascii="Arial" w:hAnsi="Arial" w:cs="Arial"/>
          <w:spacing w:val="1"/>
        </w:rPr>
        <w:t>e</w:t>
      </w:r>
      <w:r w:rsidRPr="00A40B10">
        <w:rPr>
          <w:rFonts w:ascii="Arial" w:hAnsi="Arial" w:cs="Arial"/>
        </w:rPr>
        <w:t>d</w:t>
      </w:r>
      <w:r w:rsidRPr="00A40B10">
        <w:rPr>
          <w:rFonts w:ascii="Arial" w:hAnsi="Arial" w:cs="Arial"/>
          <w:spacing w:val="-1"/>
        </w:rPr>
        <w:t xml:space="preserve"> </w:t>
      </w:r>
      <w:r w:rsidRPr="00A40B10">
        <w:rPr>
          <w:rFonts w:ascii="Arial" w:hAnsi="Arial" w:cs="Arial"/>
          <w:spacing w:val="-2"/>
        </w:rPr>
        <w:t>a</w:t>
      </w:r>
      <w:r w:rsidRPr="00A40B10">
        <w:rPr>
          <w:rFonts w:ascii="Arial" w:hAnsi="Arial" w:cs="Arial"/>
        </w:rPr>
        <w:t>s in</w:t>
      </w:r>
      <w:r w:rsidRPr="00A40B10">
        <w:rPr>
          <w:rFonts w:ascii="Arial" w:hAnsi="Arial" w:cs="Arial"/>
          <w:spacing w:val="-1"/>
        </w:rPr>
        <w:t>d</w:t>
      </w:r>
      <w:r w:rsidRPr="00A40B10">
        <w:rPr>
          <w:rFonts w:ascii="Arial" w:hAnsi="Arial" w:cs="Arial"/>
        </w:rPr>
        <w:t>ica</w:t>
      </w:r>
      <w:r w:rsidRPr="00A40B10">
        <w:rPr>
          <w:rFonts w:ascii="Arial" w:hAnsi="Arial" w:cs="Arial"/>
          <w:spacing w:val="-2"/>
        </w:rPr>
        <w:t>t</w:t>
      </w:r>
      <w:r w:rsidRPr="00A40B10">
        <w:rPr>
          <w:rFonts w:ascii="Arial" w:hAnsi="Arial" w:cs="Arial"/>
        </w:rPr>
        <w:t>ed b</w:t>
      </w:r>
      <w:r w:rsidRPr="00A40B10">
        <w:rPr>
          <w:rFonts w:ascii="Arial" w:hAnsi="Arial" w:cs="Arial"/>
          <w:spacing w:val="-2"/>
        </w:rPr>
        <w:t>e</w:t>
      </w:r>
      <w:r w:rsidRPr="00A40B10">
        <w:rPr>
          <w:rFonts w:ascii="Arial" w:hAnsi="Arial" w:cs="Arial"/>
        </w:rPr>
        <w:t>l</w:t>
      </w:r>
      <w:r w:rsidRPr="00A40B10">
        <w:rPr>
          <w:rFonts w:ascii="Arial" w:hAnsi="Arial" w:cs="Arial"/>
          <w:spacing w:val="1"/>
        </w:rPr>
        <w:t>o</w:t>
      </w:r>
      <w:r w:rsidRPr="00A40B10">
        <w:rPr>
          <w:rFonts w:ascii="Arial" w:hAnsi="Arial" w:cs="Arial"/>
        </w:rPr>
        <w:t>w.</w:t>
      </w:r>
    </w:p>
    <w:p w14:paraId="4E49A076" w14:textId="77777777" w:rsidR="00A40B10" w:rsidRPr="00A40B10" w:rsidRDefault="00A40B10" w:rsidP="00A40B10">
      <w:pPr>
        <w:widowControl w:val="0"/>
        <w:autoSpaceDE w:val="0"/>
        <w:autoSpaceDN w:val="0"/>
        <w:adjustRightInd w:val="0"/>
        <w:spacing w:line="360" w:lineRule="auto"/>
        <w:ind w:left="1440" w:right="186" w:hanging="360"/>
        <w:jc w:val="both"/>
        <w:rPr>
          <w:rFonts w:ascii="Arial" w:hAnsi="Arial" w:cs="Arial"/>
        </w:rPr>
      </w:pPr>
      <w:r w:rsidRPr="00A40B10">
        <w:rPr>
          <w:rFonts w:ascii="Arial" w:hAnsi="Arial" w:cs="Arial"/>
        </w:rPr>
        <w:t>a)</w:t>
      </w:r>
      <w:r w:rsidRPr="00A40B10">
        <w:rPr>
          <w:rFonts w:ascii="Arial" w:hAnsi="Arial" w:cs="Arial"/>
          <w:spacing w:val="31"/>
        </w:rPr>
        <w:tab/>
      </w:r>
      <w:r w:rsidRPr="00A40B10">
        <w:rPr>
          <w:rFonts w:ascii="Arial" w:hAnsi="Arial" w:cs="Arial"/>
        </w:rPr>
        <w:t>In</w:t>
      </w:r>
      <w:r w:rsidRPr="00A40B10">
        <w:rPr>
          <w:rFonts w:ascii="Arial" w:hAnsi="Arial" w:cs="Arial"/>
          <w:spacing w:val="2"/>
        </w:rPr>
        <w:t xml:space="preserve"> </w:t>
      </w:r>
      <w:r w:rsidRPr="00A40B10">
        <w:rPr>
          <w:rFonts w:ascii="Arial" w:hAnsi="Arial" w:cs="Arial"/>
        </w:rPr>
        <w:t>t</w:t>
      </w:r>
      <w:r w:rsidRPr="00A40B10">
        <w:rPr>
          <w:rFonts w:ascii="Arial" w:hAnsi="Arial" w:cs="Arial"/>
          <w:spacing w:val="1"/>
        </w:rPr>
        <w:t>e</w:t>
      </w:r>
      <w:r w:rsidRPr="00A40B10">
        <w:rPr>
          <w:rFonts w:ascii="Arial" w:hAnsi="Arial" w:cs="Arial"/>
        </w:rPr>
        <w:t>r</w:t>
      </w:r>
      <w:r w:rsidRPr="00A40B10">
        <w:rPr>
          <w:rFonts w:ascii="Arial" w:hAnsi="Arial" w:cs="Arial"/>
          <w:spacing w:val="1"/>
        </w:rPr>
        <w:t>m</w:t>
      </w:r>
      <w:r w:rsidRPr="00A40B10">
        <w:rPr>
          <w:rFonts w:ascii="Arial" w:hAnsi="Arial" w:cs="Arial"/>
        </w:rPr>
        <w:t>s</w:t>
      </w:r>
      <w:r w:rsidRPr="00A40B10">
        <w:rPr>
          <w:rFonts w:ascii="Arial" w:hAnsi="Arial" w:cs="Arial"/>
          <w:spacing w:val="3"/>
        </w:rPr>
        <w:t xml:space="preserve"> </w:t>
      </w:r>
      <w:r w:rsidRPr="00A40B10">
        <w:rPr>
          <w:rFonts w:ascii="Arial" w:hAnsi="Arial" w:cs="Arial"/>
          <w:spacing w:val="1"/>
        </w:rPr>
        <w:t>o</w:t>
      </w:r>
      <w:r w:rsidRPr="00A40B10">
        <w:rPr>
          <w:rFonts w:ascii="Arial" w:hAnsi="Arial" w:cs="Arial"/>
        </w:rPr>
        <w:t>f</w:t>
      </w:r>
      <w:r w:rsidRPr="00A40B10">
        <w:rPr>
          <w:rFonts w:ascii="Arial" w:hAnsi="Arial" w:cs="Arial"/>
          <w:spacing w:val="4"/>
        </w:rPr>
        <w:t xml:space="preserve"> </w:t>
      </w:r>
      <w:r w:rsidRPr="00A40B10">
        <w:rPr>
          <w:rFonts w:ascii="Arial" w:hAnsi="Arial" w:cs="Arial"/>
          <w:spacing w:val="-3"/>
        </w:rPr>
        <w:t>r</w:t>
      </w:r>
      <w:r w:rsidRPr="00A40B10">
        <w:rPr>
          <w:rFonts w:ascii="Arial" w:hAnsi="Arial" w:cs="Arial"/>
        </w:rPr>
        <w:t>eg</w:t>
      </w:r>
      <w:r w:rsidRPr="00A40B10">
        <w:rPr>
          <w:rFonts w:ascii="Arial" w:hAnsi="Arial" w:cs="Arial"/>
          <w:spacing w:val="-1"/>
        </w:rPr>
        <w:t>u</w:t>
      </w:r>
      <w:r w:rsidRPr="00A40B10">
        <w:rPr>
          <w:rFonts w:ascii="Arial" w:hAnsi="Arial" w:cs="Arial"/>
        </w:rPr>
        <w:t>lati</w:t>
      </w:r>
      <w:r w:rsidRPr="00A40B10">
        <w:rPr>
          <w:rFonts w:ascii="Arial" w:hAnsi="Arial" w:cs="Arial"/>
          <w:spacing w:val="1"/>
        </w:rPr>
        <w:t>o</w:t>
      </w:r>
      <w:r w:rsidRPr="00A40B10">
        <w:rPr>
          <w:rFonts w:ascii="Arial" w:hAnsi="Arial" w:cs="Arial"/>
        </w:rPr>
        <w:t>n</w:t>
      </w:r>
      <w:r w:rsidRPr="00A40B10">
        <w:rPr>
          <w:rFonts w:ascii="Arial" w:hAnsi="Arial" w:cs="Arial"/>
          <w:spacing w:val="2"/>
        </w:rPr>
        <w:t xml:space="preserve"> </w:t>
      </w:r>
      <w:r w:rsidRPr="00A40B10">
        <w:rPr>
          <w:rFonts w:ascii="Arial" w:hAnsi="Arial" w:cs="Arial"/>
        </w:rPr>
        <w:t xml:space="preserve">4 </w:t>
      </w:r>
      <w:r w:rsidRPr="00A40B10">
        <w:rPr>
          <w:rFonts w:ascii="Arial" w:hAnsi="Arial" w:cs="Arial"/>
          <w:spacing w:val="1"/>
        </w:rPr>
        <w:t>o</w:t>
      </w:r>
      <w:r w:rsidRPr="00A40B10">
        <w:rPr>
          <w:rFonts w:ascii="Arial" w:hAnsi="Arial" w:cs="Arial"/>
        </w:rPr>
        <w:t>f</w:t>
      </w:r>
      <w:r w:rsidRPr="00A40B10">
        <w:rPr>
          <w:rFonts w:ascii="Arial" w:hAnsi="Arial" w:cs="Arial"/>
          <w:spacing w:val="2"/>
        </w:rPr>
        <w:t xml:space="preserve"> </w:t>
      </w:r>
      <w:r w:rsidRPr="00A40B10">
        <w:rPr>
          <w:rFonts w:ascii="Arial" w:hAnsi="Arial" w:cs="Arial"/>
        </w:rPr>
        <w:t>the</w:t>
      </w:r>
      <w:r w:rsidRPr="00A40B10">
        <w:rPr>
          <w:rFonts w:ascii="Arial" w:hAnsi="Arial" w:cs="Arial"/>
          <w:spacing w:val="3"/>
        </w:rPr>
        <w:t xml:space="preserve"> </w:t>
      </w:r>
      <w:r w:rsidRPr="00A40B10">
        <w:rPr>
          <w:rFonts w:ascii="Arial" w:hAnsi="Arial" w:cs="Arial"/>
          <w:spacing w:val="1"/>
        </w:rPr>
        <w:t>P</w:t>
      </w:r>
      <w:r w:rsidRPr="00A40B10">
        <w:rPr>
          <w:rFonts w:ascii="Arial" w:hAnsi="Arial" w:cs="Arial"/>
        </w:rPr>
        <w:t>re</w:t>
      </w:r>
      <w:r w:rsidRPr="00A40B10">
        <w:rPr>
          <w:rFonts w:ascii="Arial" w:hAnsi="Arial" w:cs="Arial"/>
          <w:spacing w:val="-2"/>
        </w:rPr>
        <w:t>f</w:t>
      </w:r>
      <w:r w:rsidRPr="00A40B10">
        <w:rPr>
          <w:rFonts w:ascii="Arial" w:hAnsi="Arial" w:cs="Arial"/>
        </w:rPr>
        <w:t xml:space="preserve">erential </w:t>
      </w:r>
      <w:r w:rsidRPr="00A40B10">
        <w:rPr>
          <w:rFonts w:ascii="Arial" w:hAnsi="Arial" w:cs="Arial"/>
          <w:spacing w:val="1"/>
        </w:rPr>
        <w:t>P</w:t>
      </w:r>
      <w:r w:rsidRPr="00A40B10">
        <w:rPr>
          <w:rFonts w:ascii="Arial" w:hAnsi="Arial" w:cs="Arial"/>
        </w:rPr>
        <w:t>r</w:t>
      </w:r>
      <w:r w:rsidRPr="00A40B10">
        <w:rPr>
          <w:rFonts w:ascii="Arial" w:hAnsi="Arial" w:cs="Arial"/>
          <w:spacing w:val="-1"/>
        </w:rPr>
        <w:t>o</w:t>
      </w:r>
      <w:r w:rsidRPr="00A40B10">
        <w:rPr>
          <w:rFonts w:ascii="Arial" w:hAnsi="Arial" w:cs="Arial"/>
          <w:spacing w:val="-2"/>
        </w:rPr>
        <w:t>c</w:t>
      </w:r>
      <w:r w:rsidRPr="00A40B10">
        <w:rPr>
          <w:rFonts w:ascii="Arial" w:hAnsi="Arial" w:cs="Arial"/>
          <w:spacing w:val="-1"/>
        </w:rPr>
        <w:t>u</w:t>
      </w:r>
      <w:r w:rsidRPr="00A40B10">
        <w:rPr>
          <w:rFonts w:ascii="Arial" w:hAnsi="Arial" w:cs="Arial"/>
        </w:rPr>
        <w:t>re</w:t>
      </w:r>
      <w:r w:rsidRPr="00A40B10">
        <w:rPr>
          <w:rFonts w:ascii="Arial" w:hAnsi="Arial" w:cs="Arial"/>
          <w:spacing w:val="1"/>
        </w:rPr>
        <w:t>m</w:t>
      </w:r>
      <w:r w:rsidRPr="00A40B10">
        <w:rPr>
          <w:rFonts w:ascii="Arial" w:hAnsi="Arial" w:cs="Arial"/>
        </w:rPr>
        <w:t>e</w:t>
      </w:r>
      <w:r w:rsidRPr="00A40B10">
        <w:rPr>
          <w:rFonts w:ascii="Arial" w:hAnsi="Arial" w:cs="Arial"/>
          <w:spacing w:val="-3"/>
        </w:rPr>
        <w:t>n</w:t>
      </w:r>
      <w:r w:rsidRPr="00A40B10">
        <w:rPr>
          <w:rFonts w:ascii="Arial" w:hAnsi="Arial" w:cs="Arial"/>
        </w:rPr>
        <w:t>t</w:t>
      </w:r>
      <w:r w:rsidRPr="00A40B10">
        <w:rPr>
          <w:rFonts w:ascii="Arial" w:hAnsi="Arial" w:cs="Arial"/>
          <w:spacing w:val="3"/>
        </w:rPr>
        <w:t xml:space="preserve"> </w:t>
      </w:r>
      <w:r w:rsidRPr="00A40B10">
        <w:rPr>
          <w:rFonts w:ascii="Arial" w:hAnsi="Arial" w:cs="Arial"/>
        </w:rPr>
        <w:t>Reg</w:t>
      </w:r>
      <w:r w:rsidRPr="00A40B10">
        <w:rPr>
          <w:rFonts w:ascii="Arial" w:hAnsi="Arial" w:cs="Arial"/>
          <w:spacing w:val="-1"/>
        </w:rPr>
        <w:t>u</w:t>
      </w:r>
      <w:r w:rsidRPr="00A40B10">
        <w:rPr>
          <w:rFonts w:ascii="Arial" w:hAnsi="Arial" w:cs="Arial"/>
        </w:rPr>
        <w:t>lat</w:t>
      </w:r>
      <w:r w:rsidRPr="00A40B10">
        <w:rPr>
          <w:rFonts w:ascii="Arial" w:hAnsi="Arial" w:cs="Arial"/>
          <w:spacing w:val="-3"/>
        </w:rPr>
        <w:t>i</w:t>
      </w:r>
      <w:r w:rsidRPr="00A40B10">
        <w:rPr>
          <w:rFonts w:ascii="Arial" w:hAnsi="Arial" w:cs="Arial"/>
          <w:spacing w:val="1"/>
        </w:rPr>
        <w:t>o</w:t>
      </w:r>
      <w:r w:rsidRPr="00A40B10">
        <w:rPr>
          <w:rFonts w:ascii="Arial" w:hAnsi="Arial" w:cs="Arial"/>
          <w:spacing w:val="-1"/>
        </w:rPr>
        <w:t>n</w:t>
      </w:r>
      <w:r w:rsidRPr="00A40B10">
        <w:rPr>
          <w:rFonts w:ascii="Arial" w:hAnsi="Arial" w:cs="Arial"/>
        </w:rPr>
        <w:t>s, 2022</w:t>
      </w:r>
      <w:r w:rsidRPr="00A40B10">
        <w:rPr>
          <w:rFonts w:ascii="Arial" w:hAnsi="Arial" w:cs="Arial"/>
          <w:spacing w:val="3"/>
        </w:rPr>
        <w:t xml:space="preserve"> </w:t>
      </w:r>
      <w:r w:rsidRPr="00A40B10">
        <w:rPr>
          <w:rFonts w:ascii="Arial" w:hAnsi="Arial" w:cs="Arial"/>
          <w:spacing w:val="-1"/>
        </w:rPr>
        <w:t>p</w:t>
      </w:r>
      <w:r w:rsidRPr="00A40B10">
        <w:rPr>
          <w:rFonts w:ascii="Arial" w:hAnsi="Arial" w:cs="Arial"/>
        </w:rPr>
        <w:t>er</w:t>
      </w:r>
      <w:r w:rsidRPr="00A40B10">
        <w:rPr>
          <w:rFonts w:ascii="Arial" w:hAnsi="Arial" w:cs="Arial"/>
          <w:spacing w:val="-2"/>
        </w:rPr>
        <w:t>t</w:t>
      </w:r>
      <w:r w:rsidRPr="00A40B10">
        <w:rPr>
          <w:rFonts w:ascii="Arial" w:hAnsi="Arial" w:cs="Arial"/>
        </w:rPr>
        <w:t>ai</w:t>
      </w:r>
      <w:r w:rsidRPr="00A40B10">
        <w:rPr>
          <w:rFonts w:ascii="Arial" w:hAnsi="Arial" w:cs="Arial"/>
          <w:spacing w:val="-1"/>
        </w:rPr>
        <w:t>n</w:t>
      </w:r>
      <w:r w:rsidRPr="00A40B10">
        <w:rPr>
          <w:rFonts w:ascii="Arial" w:hAnsi="Arial" w:cs="Arial"/>
        </w:rPr>
        <w:t>i</w:t>
      </w:r>
      <w:r w:rsidRPr="00A40B10">
        <w:rPr>
          <w:rFonts w:ascii="Arial" w:hAnsi="Arial" w:cs="Arial"/>
          <w:spacing w:val="-1"/>
        </w:rPr>
        <w:t>n</w:t>
      </w:r>
      <w:r w:rsidRPr="00A40B10">
        <w:rPr>
          <w:rFonts w:ascii="Arial" w:hAnsi="Arial" w:cs="Arial"/>
        </w:rPr>
        <w:t>g</w:t>
      </w:r>
      <w:r w:rsidRPr="00A40B10">
        <w:rPr>
          <w:rFonts w:ascii="Arial" w:hAnsi="Arial" w:cs="Arial"/>
          <w:spacing w:val="2"/>
        </w:rPr>
        <w:t xml:space="preserve"> </w:t>
      </w:r>
      <w:r w:rsidRPr="00A40B10">
        <w:rPr>
          <w:rFonts w:ascii="Arial" w:hAnsi="Arial" w:cs="Arial"/>
        </w:rPr>
        <w:t>to</w:t>
      </w:r>
      <w:r w:rsidRPr="00A40B10">
        <w:rPr>
          <w:rFonts w:ascii="Arial" w:hAnsi="Arial" w:cs="Arial"/>
          <w:spacing w:val="4"/>
        </w:rPr>
        <w:t xml:space="preserve"> </w:t>
      </w:r>
      <w:r w:rsidRPr="00A40B10">
        <w:rPr>
          <w:rFonts w:ascii="Arial" w:hAnsi="Arial" w:cs="Arial"/>
        </w:rPr>
        <w:t xml:space="preserve">the </w:t>
      </w:r>
      <w:r w:rsidRPr="00A40B10">
        <w:rPr>
          <w:rFonts w:ascii="Arial" w:hAnsi="Arial" w:cs="Arial"/>
          <w:spacing w:val="1"/>
        </w:rPr>
        <w:t>P</w:t>
      </w:r>
      <w:r w:rsidRPr="00A40B10">
        <w:rPr>
          <w:rFonts w:ascii="Arial" w:hAnsi="Arial" w:cs="Arial"/>
        </w:rPr>
        <w:t>ref</w:t>
      </w:r>
      <w:r w:rsidRPr="00A40B10">
        <w:rPr>
          <w:rFonts w:ascii="Arial" w:hAnsi="Arial" w:cs="Arial"/>
          <w:spacing w:val="-2"/>
        </w:rPr>
        <w:t>e</w:t>
      </w:r>
      <w:r w:rsidRPr="00A40B10">
        <w:rPr>
          <w:rFonts w:ascii="Arial" w:hAnsi="Arial" w:cs="Arial"/>
        </w:rPr>
        <w:t xml:space="preserve">rential </w:t>
      </w:r>
      <w:r w:rsidRPr="00A40B10">
        <w:rPr>
          <w:rFonts w:ascii="Arial" w:hAnsi="Arial" w:cs="Arial"/>
          <w:spacing w:val="1"/>
        </w:rPr>
        <w:t>P</w:t>
      </w:r>
      <w:r w:rsidRPr="00A40B10">
        <w:rPr>
          <w:rFonts w:ascii="Arial" w:hAnsi="Arial" w:cs="Arial"/>
          <w:spacing w:val="-3"/>
        </w:rPr>
        <w:t>r</w:t>
      </w:r>
      <w:r w:rsidRPr="00A40B10">
        <w:rPr>
          <w:rFonts w:ascii="Arial" w:hAnsi="Arial" w:cs="Arial"/>
          <w:spacing w:val="1"/>
        </w:rPr>
        <w:t>o</w:t>
      </w:r>
      <w:r w:rsidRPr="00A40B10">
        <w:rPr>
          <w:rFonts w:ascii="Arial" w:hAnsi="Arial" w:cs="Arial"/>
        </w:rPr>
        <w:t>cu</w:t>
      </w:r>
      <w:r w:rsidRPr="00A40B10">
        <w:rPr>
          <w:rFonts w:ascii="Arial" w:hAnsi="Arial" w:cs="Arial"/>
          <w:spacing w:val="-1"/>
        </w:rPr>
        <w:t>r</w:t>
      </w:r>
      <w:r w:rsidRPr="00A40B10">
        <w:rPr>
          <w:rFonts w:ascii="Arial" w:hAnsi="Arial" w:cs="Arial"/>
          <w:spacing w:val="-2"/>
        </w:rPr>
        <w:t>e</w:t>
      </w:r>
      <w:r w:rsidRPr="00A40B10">
        <w:rPr>
          <w:rFonts w:ascii="Arial" w:hAnsi="Arial" w:cs="Arial"/>
          <w:spacing w:val="1"/>
        </w:rPr>
        <w:t>m</w:t>
      </w:r>
      <w:r w:rsidRPr="00A40B10">
        <w:rPr>
          <w:rFonts w:ascii="Arial" w:hAnsi="Arial" w:cs="Arial"/>
        </w:rPr>
        <w:t>ent</w:t>
      </w:r>
      <w:r w:rsidRPr="00A40B10">
        <w:rPr>
          <w:rFonts w:ascii="Arial" w:hAnsi="Arial" w:cs="Arial"/>
          <w:spacing w:val="1"/>
        </w:rPr>
        <w:t xml:space="preserve"> Po</w:t>
      </w:r>
      <w:r w:rsidRPr="00A40B10">
        <w:rPr>
          <w:rFonts w:ascii="Arial" w:hAnsi="Arial" w:cs="Arial"/>
        </w:rPr>
        <w:t>li</w:t>
      </w:r>
      <w:r w:rsidRPr="00A40B10">
        <w:rPr>
          <w:rFonts w:ascii="Arial" w:hAnsi="Arial" w:cs="Arial"/>
          <w:spacing w:val="-2"/>
        </w:rPr>
        <w:t>c</w:t>
      </w:r>
      <w:r w:rsidRPr="00A40B10">
        <w:rPr>
          <w:rFonts w:ascii="Arial" w:hAnsi="Arial" w:cs="Arial"/>
        </w:rPr>
        <w:t>y</w:t>
      </w:r>
      <w:r w:rsidRPr="00A40B10">
        <w:rPr>
          <w:rFonts w:ascii="Arial" w:hAnsi="Arial" w:cs="Arial"/>
          <w:spacing w:val="4"/>
        </w:rPr>
        <w:t xml:space="preserve"> </w:t>
      </w:r>
      <w:r w:rsidRPr="00A40B10">
        <w:rPr>
          <w:rFonts w:ascii="Arial" w:hAnsi="Arial" w:cs="Arial"/>
        </w:rPr>
        <w:t>F</w:t>
      </w:r>
      <w:r w:rsidRPr="00A40B10">
        <w:rPr>
          <w:rFonts w:ascii="Arial" w:hAnsi="Arial" w:cs="Arial"/>
          <w:spacing w:val="-1"/>
        </w:rPr>
        <w:t>r</w:t>
      </w:r>
      <w:r w:rsidRPr="00A40B10">
        <w:rPr>
          <w:rFonts w:ascii="Arial" w:hAnsi="Arial" w:cs="Arial"/>
          <w:spacing w:val="-3"/>
        </w:rPr>
        <w:t>a</w:t>
      </w:r>
      <w:r w:rsidRPr="00A40B10">
        <w:rPr>
          <w:rFonts w:ascii="Arial" w:hAnsi="Arial" w:cs="Arial"/>
          <w:spacing w:val="1"/>
        </w:rPr>
        <w:t>m</w:t>
      </w:r>
      <w:r w:rsidRPr="00A40B10">
        <w:rPr>
          <w:rFonts w:ascii="Arial" w:hAnsi="Arial" w:cs="Arial"/>
          <w:spacing w:val="-2"/>
        </w:rPr>
        <w:t>e</w:t>
      </w:r>
      <w:r w:rsidRPr="00A40B10">
        <w:rPr>
          <w:rFonts w:ascii="Arial" w:hAnsi="Arial" w:cs="Arial"/>
        </w:rPr>
        <w:t>w</w:t>
      </w:r>
      <w:r w:rsidRPr="00A40B10">
        <w:rPr>
          <w:rFonts w:ascii="Arial" w:hAnsi="Arial" w:cs="Arial"/>
          <w:spacing w:val="2"/>
        </w:rPr>
        <w:t>o</w:t>
      </w:r>
      <w:r w:rsidRPr="00A40B10">
        <w:rPr>
          <w:rFonts w:ascii="Arial" w:hAnsi="Arial" w:cs="Arial"/>
          <w:spacing w:val="-3"/>
        </w:rPr>
        <w:t>r</w:t>
      </w:r>
      <w:r w:rsidRPr="00A40B10">
        <w:rPr>
          <w:rFonts w:ascii="Arial" w:hAnsi="Arial" w:cs="Arial"/>
        </w:rPr>
        <w:t>k</w:t>
      </w:r>
      <w:r w:rsidRPr="00A40B10">
        <w:rPr>
          <w:rFonts w:ascii="Arial" w:hAnsi="Arial" w:cs="Arial"/>
          <w:spacing w:val="4"/>
        </w:rPr>
        <w:t xml:space="preserve"> </w:t>
      </w:r>
      <w:r w:rsidRPr="00A40B10">
        <w:rPr>
          <w:rFonts w:ascii="Arial" w:hAnsi="Arial" w:cs="Arial"/>
        </w:rPr>
        <w:t>Ac</w:t>
      </w:r>
      <w:r w:rsidRPr="00A40B10">
        <w:rPr>
          <w:rFonts w:ascii="Arial" w:hAnsi="Arial" w:cs="Arial"/>
          <w:spacing w:val="-2"/>
        </w:rPr>
        <w:t>t</w:t>
      </w:r>
      <w:r w:rsidRPr="00A40B10">
        <w:rPr>
          <w:rFonts w:ascii="Arial" w:hAnsi="Arial" w:cs="Arial"/>
        </w:rPr>
        <w:t>,</w:t>
      </w:r>
      <w:r w:rsidRPr="00A40B10">
        <w:rPr>
          <w:rFonts w:ascii="Arial" w:hAnsi="Arial" w:cs="Arial"/>
          <w:spacing w:val="4"/>
        </w:rPr>
        <w:t xml:space="preserve"> </w:t>
      </w:r>
      <w:r w:rsidRPr="00A40B10">
        <w:rPr>
          <w:rFonts w:ascii="Arial" w:hAnsi="Arial" w:cs="Arial"/>
          <w:spacing w:val="-2"/>
        </w:rPr>
        <w:t>2</w:t>
      </w:r>
      <w:r w:rsidRPr="00A40B10">
        <w:rPr>
          <w:rFonts w:ascii="Arial" w:hAnsi="Arial" w:cs="Arial"/>
          <w:spacing w:val="1"/>
        </w:rPr>
        <w:t>0</w:t>
      </w:r>
      <w:r w:rsidRPr="00A40B10">
        <w:rPr>
          <w:rFonts w:ascii="Arial" w:hAnsi="Arial" w:cs="Arial"/>
          <w:spacing w:val="-2"/>
        </w:rPr>
        <w:t>0</w:t>
      </w:r>
      <w:r w:rsidRPr="00A40B10">
        <w:rPr>
          <w:rFonts w:ascii="Arial" w:hAnsi="Arial" w:cs="Arial"/>
        </w:rPr>
        <w:t>0</w:t>
      </w:r>
      <w:r w:rsidRPr="00A40B10">
        <w:rPr>
          <w:rFonts w:ascii="Arial" w:hAnsi="Arial" w:cs="Arial"/>
          <w:spacing w:val="4"/>
        </w:rPr>
        <w:t xml:space="preserve"> </w:t>
      </w:r>
      <w:r w:rsidRPr="00A40B10">
        <w:rPr>
          <w:rFonts w:ascii="Arial" w:hAnsi="Arial" w:cs="Arial"/>
        </w:rPr>
        <w:t>(Act</w:t>
      </w:r>
      <w:r w:rsidRPr="00A40B10">
        <w:rPr>
          <w:rFonts w:ascii="Arial" w:hAnsi="Arial" w:cs="Arial"/>
          <w:spacing w:val="2"/>
        </w:rPr>
        <w:t xml:space="preserve"> </w:t>
      </w:r>
      <w:r w:rsidRPr="00A40B10">
        <w:rPr>
          <w:rFonts w:ascii="Arial" w:hAnsi="Arial" w:cs="Arial"/>
        </w:rPr>
        <w:t>5</w:t>
      </w:r>
      <w:r w:rsidRPr="00A40B10">
        <w:rPr>
          <w:rFonts w:ascii="Arial" w:hAnsi="Arial" w:cs="Arial"/>
          <w:spacing w:val="7"/>
        </w:rPr>
        <w:t xml:space="preserve"> </w:t>
      </w:r>
      <w:r w:rsidRPr="00A40B10">
        <w:rPr>
          <w:rFonts w:ascii="Arial" w:hAnsi="Arial" w:cs="Arial"/>
          <w:spacing w:val="1"/>
        </w:rPr>
        <w:t>o</w:t>
      </w:r>
      <w:r w:rsidRPr="00A40B10">
        <w:rPr>
          <w:rFonts w:ascii="Arial" w:hAnsi="Arial" w:cs="Arial"/>
        </w:rPr>
        <w:t>f</w:t>
      </w:r>
      <w:r w:rsidRPr="00A40B10">
        <w:rPr>
          <w:rFonts w:ascii="Arial" w:hAnsi="Arial" w:cs="Arial"/>
          <w:spacing w:val="1"/>
        </w:rPr>
        <w:t xml:space="preserve"> 2</w:t>
      </w:r>
      <w:r w:rsidRPr="00A40B10">
        <w:rPr>
          <w:rFonts w:ascii="Arial" w:hAnsi="Arial" w:cs="Arial"/>
          <w:spacing w:val="-2"/>
        </w:rPr>
        <w:t>0</w:t>
      </w:r>
      <w:r w:rsidRPr="00A40B10">
        <w:rPr>
          <w:rFonts w:ascii="Arial" w:hAnsi="Arial" w:cs="Arial"/>
          <w:spacing w:val="1"/>
        </w:rPr>
        <w:t>00</w:t>
      </w:r>
      <w:r w:rsidRPr="00A40B10">
        <w:rPr>
          <w:rFonts w:ascii="Arial" w:hAnsi="Arial" w:cs="Arial"/>
        </w:rPr>
        <w:t>),</w:t>
      </w:r>
      <w:r w:rsidRPr="00A40B10">
        <w:rPr>
          <w:rFonts w:ascii="Arial" w:hAnsi="Arial" w:cs="Arial"/>
          <w:spacing w:val="2"/>
        </w:rPr>
        <w:t xml:space="preserve"> </w:t>
      </w:r>
      <w:r w:rsidRPr="00A40B10">
        <w:rPr>
          <w:rFonts w:ascii="Arial" w:hAnsi="Arial" w:cs="Arial"/>
        </w:rPr>
        <w:t>res</w:t>
      </w:r>
      <w:r w:rsidRPr="00A40B10">
        <w:rPr>
          <w:rFonts w:ascii="Arial" w:hAnsi="Arial" w:cs="Arial"/>
          <w:spacing w:val="-3"/>
        </w:rPr>
        <w:t>p</w:t>
      </w:r>
      <w:r w:rsidRPr="00A40B10">
        <w:rPr>
          <w:rFonts w:ascii="Arial" w:hAnsi="Arial" w:cs="Arial"/>
          <w:spacing w:val="1"/>
        </w:rPr>
        <w:t>o</w:t>
      </w:r>
      <w:r w:rsidRPr="00A40B10">
        <w:rPr>
          <w:rFonts w:ascii="Arial" w:hAnsi="Arial" w:cs="Arial"/>
          <w:spacing w:val="-1"/>
        </w:rPr>
        <w:t>n</w:t>
      </w:r>
      <w:r w:rsidRPr="00A40B10">
        <w:rPr>
          <w:rFonts w:ascii="Arial" w:hAnsi="Arial" w:cs="Arial"/>
        </w:rPr>
        <w:t>s</w:t>
      </w:r>
      <w:r w:rsidRPr="00A40B10">
        <w:rPr>
          <w:rFonts w:ascii="Arial" w:hAnsi="Arial" w:cs="Arial"/>
          <w:spacing w:val="-3"/>
        </w:rPr>
        <w:t>i</w:t>
      </w:r>
      <w:r w:rsidRPr="00A40B10">
        <w:rPr>
          <w:rFonts w:ascii="Arial" w:hAnsi="Arial" w:cs="Arial"/>
          <w:spacing w:val="1"/>
        </w:rPr>
        <w:t>v</w:t>
      </w:r>
      <w:r w:rsidRPr="00A40B10">
        <w:rPr>
          <w:rFonts w:ascii="Arial" w:hAnsi="Arial" w:cs="Arial"/>
        </w:rPr>
        <w:t>e</w:t>
      </w:r>
      <w:r w:rsidRPr="00A40B10">
        <w:rPr>
          <w:rFonts w:ascii="Arial" w:hAnsi="Arial" w:cs="Arial"/>
          <w:spacing w:val="4"/>
        </w:rPr>
        <w:t xml:space="preserve"> </w:t>
      </w:r>
      <w:r w:rsidRPr="00A40B10">
        <w:rPr>
          <w:rFonts w:ascii="Arial" w:hAnsi="Arial" w:cs="Arial"/>
          <w:spacing w:val="-1"/>
        </w:rPr>
        <w:t>b</w:t>
      </w:r>
      <w:r w:rsidRPr="00A40B10">
        <w:rPr>
          <w:rFonts w:ascii="Arial" w:hAnsi="Arial" w:cs="Arial"/>
        </w:rPr>
        <w:t>i</w:t>
      </w:r>
      <w:r w:rsidRPr="00A40B10">
        <w:rPr>
          <w:rFonts w:ascii="Arial" w:hAnsi="Arial" w:cs="Arial"/>
          <w:spacing w:val="-1"/>
        </w:rPr>
        <w:t>d</w:t>
      </w:r>
      <w:r w:rsidRPr="00A40B10">
        <w:rPr>
          <w:rFonts w:ascii="Arial" w:hAnsi="Arial" w:cs="Arial"/>
        </w:rPr>
        <w:t>s</w:t>
      </w:r>
      <w:r w:rsidRPr="00A40B10">
        <w:rPr>
          <w:rFonts w:ascii="Arial" w:hAnsi="Arial" w:cs="Arial"/>
          <w:spacing w:val="4"/>
        </w:rPr>
        <w:t xml:space="preserve"> </w:t>
      </w:r>
      <w:r w:rsidRPr="00A40B10">
        <w:rPr>
          <w:rFonts w:ascii="Arial" w:hAnsi="Arial" w:cs="Arial"/>
        </w:rPr>
        <w:t>will</w:t>
      </w:r>
      <w:r w:rsidRPr="00A40B10">
        <w:rPr>
          <w:rFonts w:ascii="Arial" w:hAnsi="Arial" w:cs="Arial"/>
          <w:spacing w:val="3"/>
        </w:rPr>
        <w:t xml:space="preserve"> </w:t>
      </w:r>
      <w:r w:rsidRPr="00A40B10">
        <w:rPr>
          <w:rFonts w:ascii="Arial" w:hAnsi="Arial" w:cs="Arial"/>
          <w:spacing w:val="-1"/>
        </w:rPr>
        <w:t>b</w:t>
      </w:r>
      <w:r w:rsidRPr="00A40B10">
        <w:rPr>
          <w:rFonts w:ascii="Arial" w:hAnsi="Arial" w:cs="Arial"/>
        </w:rPr>
        <w:t>e a</w:t>
      </w:r>
      <w:r w:rsidRPr="00A40B10">
        <w:rPr>
          <w:rFonts w:ascii="Arial" w:hAnsi="Arial" w:cs="Arial"/>
          <w:spacing w:val="-1"/>
        </w:rPr>
        <w:t>d</w:t>
      </w:r>
      <w:r w:rsidRPr="00A40B10">
        <w:rPr>
          <w:rFonts w:ascii="Arial" w:hAnsi="Arial" w:cs="Arial"/>
        </w:rPr>
        <w:t>j</w:t>
      </w:r>
      <w:r w:rsidRPr="00A40B10">
        <w:rPr>
          <w:rFonts w:ascii="Arial" w:hAnsi="Arial" w:cs="Arial"/>
          <w:spacing w:val="-1"/>
        </w:rPr>
        <w:t>ud</w:t>
      </w:r>
      <w:r w:rsidRPr="00A40B10">
        <w:rPr>
          <w:rFonts w:ascii="Arial" w:hAnsi="Arial" w:cs="Arial"/>
        </w:rPr>
        <w:t>icated</w:t>
      </w:r>
      <w:r w:rsidRPr="00A40B10">
        <w:rPr>
          <w:rFonts w:ascii="Arial" w:hAnsi="Arial" w:cs="Arial"/>
          <w:spacing w:val="1"/>
        </w:rPr>
        <w:t xml:space="preserve"> </w:t>
      </w:r>
      <w:r w:rsidRPr="00A40B10">
        <w:rPr>
          <w:rFonts w:ascii="Arial" w:hAnsi="Arial" w:cs="Arial"/>
          <w:spacing w:val="-1"/>
        </w:rPr>
        <w:t>b</w:t>
      </w:r>
      <w:r w:rsidRPr="00A40B10">
        <w:rPr>
          <w:rFonts w:ascii="Arial" w:hAnsi="Arial" w:cs="Arial"/>
        </w:rPr>
        <w:t>y</w:t>
      </w:r>
      <w:r w:rsidRPr="00A40B10">
        <w:rPr>
          <w:rFonts w:ascii="Arial" w:hAnsi="Arial" w:cs="Arial"/>
          <w:spacing w:val="2"/>
        </w:rPr>
        <w:t xml:space="preserve"> the </w:t>
      </w:r>
      <w:r w:rsidRPr="00A40B10">
        <w:rPr>
          <w:rFonts w:ascii="Arial" w:hAnsi="Arial" w:cs="Arial"/>
          <w:spacing w:val="1"/>
        </w:rPr>
        <w:t xml:space="preserve">DSI </w:t>
      </w:r>
      <w:r w:rsidRPr="00A40B10">
        <w:rPr>
          <w:rFonts w:ascii="Arial" w:hAnsi="Arial" w:cs="Arial"/>
          <w:spacing w:val="-1"/>
        </w:rPr>
        <w:t>o</w:t>
      </w:r>
      <w:r w:rsidRPr="00A40B10">
        <w:rPr>
          <w:rFonts w:ascii="Arial" w:hAnsi="Arial" w:cs="Arial"/>
        </w:rPr>
        <w:t>n the</w:t>
      </w:r>
      <w:r w:rsidRPr="00A40B10">
        <w:rPr>
          <w:rFonts w:ascii="Arial" w:hAnsi="Arial" w:cs="Arial"/>
          <w:spacing w:val="3"/>
        </w:rPr>
        <w:t xml:space="preserve"> 8</w:t>
      </w:r>
      <w:r w:rsidRPr="00A40B10">
        <w:rPr>
          <w:rFonts w:ascii="Arial" w:hAnsi="Arial" w:cs="Arial"/>
          <w:spacing w:val="1"/>
        </w:rPr>
        <w:t>0</w:t>
      </w:r>
      <w:r w:rsidRPr="00A40B10">
        <w:rPr>
          <w:rFonts w:ascii="Arial" w:hAnsi="Arial" w:cs="Arial"/>
          <w:spacing w:val="-1"/>
        </w:rPr>
        <w:t>/20 p</w:t>
      </w:r>
      <w:r w:rsidRPr="00A40B10">
        <w:rPr>
          <w:rFonts w:ascii="Arial" w:hAnsi="Arial" w:cs="Arial"/>
        </w:rPr>
        <w:t>refer</w:t>
      </w:r>
      <w:r w:rsidRPr="00A40B10">
        <w:rPr>
          <w:rFonts w:ascii="Arial" w:hAnsi="Arial" w:cs="Arial"/>
          <w:spacing w:val="1"/>
        </w:rPr>
        <w:t>e</w:t>
      </w:r>
      <w:r w:rsidRPr="00A40B10">
        <w:rPr>
          <w:rFonts w:ascii="Arial" w:hAnsi="Arial" w:cs="Arial"/>
          <w:spacing w:val="-1"/>
        </w:rPr>
        <w:t>n</w:t>
      </w:r>
      <w:r w:rsidRPr="00A40B10">
        <w:rPr>
          <w:rFonts w:ascii="Arial" w:hAnsi="Arial" w:cs="Arial"/>
          <w:spacing w:val="-2"/>
        </w:rPr>
        <w:t>c</w:t>
      </w:r>
      <w:r w:rsidRPr="00A40B10">
        <w:rPr>
          <w:rFonts w:ascii="Arial" w:hAnsi="Arial" w:cs="Arial"/>
        </w:rPr>
        <w:t xml:space="preserve">e point system in </w:t>
      </w:r>
      <w:r w:rsidRPr="00A40B10">
        <w:rPr>
          <w:rFonts w:ascii="Arial" w:hAnsi="Arial" w:cs="Arial"/>
          <w:spacing w:val="-2"/>
        </w:rPr>
        <w:t>t</w:t>
      </w:r>
      <w:r w:rsidRPr="00A40B10">
        <w:rPr>
          <w:rFonts w:ascii="Arial" w:hAnsi="Arial" w:cs="Arial"/>
        </w:rPr>
        <w:t>e</w:t>
      </w:r>
      <w:r w:rsidRPr="00A40B10">
        <w:rPr>
          <w:rFonts w:ascii="Arial" w:hAnsi="Arial" w:cs="Arial"/>
          <w:spacing w:val="-2"/>
        </w:rPr>
        <w:t>r</w:t>
      </w:r>
      <w:r w:rsidRPr="00A40B10">
        <w:rPr>
          <w:rFonts w:ascii="Arial" w:hAnsi="Arial" w:cs="Arial"/>
          <w:spacing w:val="1"/>
        </w:rPr>
        <w:t>m</w:t>
      </w:r>
      <w:r w:rsidRPr="00A40B10">
        <w:rPr>
          <w:rFonts w:ascii="Arial" w:hAnsi="Arial" w:cs="Arial"/>
        </w:rPr>
        <w:t>s</w:t>
      </w:r>
      <w:r w:rsidRPr="00A40B10">
        <w:rPr>
          <w:rFonts w:ascii="Arial" w:hAnsi="Arial" w:cs="Arial"/>
          <w:spacing w:val="-2"/>
        </w:rPr>
        <w:t xml:space="preserve"> </w:t>
      </w:r>
      <w:r w:rsidRPr="00A40B10">
        <w:rPr>
          <w:rFonts w:ascii="Arial" w:hAnsi="Arial" w:cs="Arial"/>
          <w:spacing w:val="1"/>
        </w:rPr>
        <w:t>o</w:t>
      </w:r>
      <w:r w:rsidRPr="00A40B10">
        <w:rPr>
          <w:rFonts w:ascii="Arial" w:hAnsi="Arial" w:cs="Arial"/>
        </w:rPr>
        <w:t>f</w:t>
      </w:r>
      <w:r w:rsidRPr="00A40B10">
        <w:rPr>
          <w:rFonts w:ascii="Arial" w:hAnsi="Arial" w:cs="Arial"/>
          <w:spacing w:val="-2"/>
        </w:rPr>
        <w:t xml:space="preserve"> </w:t>
      </w:r>
      <w:r w:rsidRPr="00A40B10">
        <w:rPr>
          <w:rFonts w:ascii="Arial" w:hAnsi="Arial" w:cs="Arial"/>
        </w:rPr>
        <w:t>which</w:t>
      </w:r>
      <w:r w:rsidRPr="00A40B10">
        <w:rPr>
          <w:rFonts w:ascii="Arial" w:hAnsi="Arial" w:cs="Arial"/>
          <w:spacing w:val="-1"/>
        </w:rPr>
        <w:t xml:space="preserve"> </w:t>
      </w:r>
      <w:r w:rsidRPr="00A40B10">
        <w:rPr>
          <w:rFonts w:ascii="Arial" w:hAnsi="Arial" w:cs="Arial"/>
        </w:rPr>
        <w:t>p</w:t>
      </w:r>
      <w:r w:rsidRPr="00A40B10">
        <w:rPr>
          <w:rFonts w:ascii="Arial" w:hAnsi="Arial" w:cs="Arial"/>
          <w:spacing w:val="1"/>
        </w:rPr>
        <w:t>o</w:t>
      </w:r>
      <w:r w:rsidRPr="00A40B10">
        <w:rPr>
          <w:rFonts w:ascii="Arial" w:hAnsi="Arial" w:cs="Arial"/>
        </w:rPr>
        <w:t>i</w:t>
      </w:r>
      <w:r w:rsidRPr="00A40B10">
        <w:rPr>
          <w:rFonts w:ascii="Arial" w:hAnsi="Arial" w:cs="Arial"/>
          <w:spacing w:val="-1"/>
        </w:rPr>
        <w:t>n</w:t>
      </w:r>
      <w:r w:rsidRPr="00A40B10">
        <w:rPr>
          <w:rFonts w:ascii="Arial" w:hAnsi="Arial" w:cs="Arial"/>
        </w:rPr>
        <w:t>ts</w:t>
      </w:r>
      <w:r w:rsidRPr="00A40B10">
        <w:rPr>
          <w:rFonts w:ascii="Arial" w:hAnsi="Arial" w:cs="Arial"/>
          <w:spacing w:val="-2"/>
        </w:rPr>
        <w:t xml:space="preserve"> </w:t>
      </w:r>
      <w:r w:rsidRPr="00A40B10">
        <w:rPr>
          <w:rFonts w:ascii="Arial" w:hAnsi="Arial" w:cs="Arial"/>
        </w:rPr>
        <w:t>are</w:t>
      </w:r>
      <w:r w:rsidRPr="00A40B10">
        <w:rPr>
          <w:rFonts w:ascii="Arial" w:hAnsi="Arial" w:cs="Arial"/>
          <w:spacing w:val="1"/>
        </w:rPr>
        <w:t xml:space="preserve"> </w:t>
      </w:r>
      <w:r w:rsidRPr="00A40B10">
        <w:rPr>
          <w:rFonts w:ascii="Arial" w:hAnsi="Arial" w:cs="Arial"/>
          <w:spacing w:val="-3"/>
        </w:rPr>
        <w:t>a</w:t>
      </w:r>
      <w:r w:rsidRPr="00A40B10">
        <w:rPr>
          <w:rFonts w:ascii="Arial" w:hAnsi="Arial" w:cs="Arial"/>
        </w:rPr>
        <w:t>warded</w:t>
      </w:r>
      <w:r w:rsidRPr="00A40B10">
        <w:rPr>
          <w:rFonts w:ascii="Arial" w:hAnsi="Arial" w:cs="Arial"/>
          <w:spacing w:val="-3"/>
        </w:rPr>
        <w:t xml:space="preserve"> </w:t>
      </w:r>
      <w:r w:rsidRPr="00A40B10">
        <w:rPr>
          <w:rFonts w:ascii="Arial" w:hAnsi="Arial" w:cs="Arial"/>
          <w:spacing w:val="-2"/>
        </w:rPr>
        <w:t>t</w:t>
      </w:r>
      <w:r w:rsidRPr="00A40B10">
        <w:rPr>
          <w:rFonts w:ascii="Arial" w:hAnsi="Arial" w:cs="Arial"/>
        </w:rPr>
        <w:t>o</w:t>
      </w:r>
      <w:r w:rsidRPr="00A40B10">
        <w:rPr>
          <w:rFonts w:ascii="Arial" w:hAnsi="Arial" w:cs="Arial"/>
          <w:spacing w:val="1"/>
        </w:rPr>
        <w:t xml:space="preserve"> </w:t>
      </w:r>
      <w:r w:rsidRPr="00A40B10">
        <w:rPr>
          <w:rFonts w:ascii="Arial" w:hAnsi="Arial" w:cs="Arial"/>
        </w:rPr>
        <w:t>service providers</w:t>
      </w:r>
      <w:r w:rsidRPr="00A40B10">
        <w:rPr>
          <w:rFonts w:ascii="Arial" w:hAnsi="Arial" w:cs="Arial"/>
          <w:spacing w:val="-1"/>
        </w:rPr>
        <w:t xml:space="preserve"> </w:t>
      </w:r>
      <w:r w:rsidRPr="00A40B10">
        <w:rPr>
          <w:rFonts w:ascii="Arial" w:hAnsi="Arial" w:cs="Arial"/>
          <w:spacing w:val="1"/>
        </w:rPr>
        <w:t>based on</w:t>
      </w:r>
      <w:r w:rsidRPr="00A40B10">
        <w:rPr>
          <w:rFonts w:ascii="Arial" w:hAnsi="Arial" w:cs="Arial"/>
        </w:rPr>
        <w:t>:</w:t>
      </w:r>
    </w:p>
    <w:p w14:paraId="799DAE79" w14:textId="77777777" w:rsidR="00A40B10" w:rsidRPr="00A40B10" w:rsidRDefault="00A40B10" w:rsidP="00A40B10">
      <w:pPr>
        <w:widowControl w:val="0"/>
        <w:autoSpaceDE w:val="0"/>
        <w:autoSpaceDN w:val="0"/>
        <w:adjustRightInd w:val="0"/>
        <w:spacing w:line="360" w:lineRule="auto"/>
        <w:ind w:left="1440" w:right="186" w:hanging="720"/>
        <w:jc w:val="both"/>
        <w:rPr>
          <w:rFonts w:ascii="Arial" w:hAnsi="Arial" w:cs="Arial"/>
        </w:rPr>
      </w:pPr>
    </w:p>
    <w:p w14:paraId="313B4F78" w14:textId="77777777" w:rsidR="00A40B10" w:rsidRPr="00A40B10" w:rsidRDefault="00A40B10" w:rsidP="00A40B10">
      <w:pPr>
        <w:widowControl w:val="0"/>
        <w:numPr>
          <w:ilvl w:val="0"/>
          <w:numId w:val="32"/>
        </w:numPr>
        <w:autoSpaceDE w:val="0"/>
        <w:autoSpaceDN w:val="0"/>
        <w:adjustRightInd w:val="0"/>
        <w:spacing w:line="360" w:lineRule="auto"/>
        <w:ind w:right="-20"/>
        <w:contextualSpacing/>
        <w:jc w:val="both"/>
        <w:rPr>
          <w:rFonts w:ascii="Arial" w:hAnsi="Arial" w:cs="Arial"/>
        </w:rPr>
      </w:pPr>
      <w:r w:rsidRPr="00A40B10">
        <w:rPr>
          <w:rFonts w:ascii="Arial" w:hAnsi="Arial" w:cs="Arial"/>
        </w:rPr>
        <w:t>The</w:t>
      </w:r>
      <w:r w:rsidRPr="00A40B10">
        <w:rPr>
          <w:rFonts w:ascii="Arial" w:hAnsi="Arial" w:cs="Arial"/>
          <w:spacing w:val="1"/>
        </w:rPr>
        <w:t xml:space="preserve"> </w:t>
      </w:r>
      <w:r w:rsidRPr="00A40B10">
        <w:rPr>
          <w:rFonts w:ascii="Arial" w:hAnsi="Arial" w:cs="Arial"/>
          <w:spacing w:val="-1"/>
        </w:rPr>
        <w:t>b</w:t>
      </w:r>
      <w:r w:rsidRPr="00A40B10">
        <w:rPr>
          <w:rFonts w:ascii="Arial" w:hAnsi="Arial" w:cs="Arial"/>
        </w:rPr>
        <w:t>i</w:t>
      </w:r>
      <w:r w:rsidRPr="00A40B10">
        <w:rPr>
          <w:rFonts w:ascii="Arial" w:hAnsi="Arial" w:cs="Arial"/>
          <w:spacing w:val="-1"/>
        </w:rPr>
        <w:t>d</w:t>
      </w:r>
      <w:r w:rsidRPr="00A40B10">
        <w:rPr>
          <w:rFonts w:ascii="Arial" w:hAnsi="Arial" w:cs="Arial"/>
        </w:rPr>
        <w:t xml:space="preserve"> p</w:t>
      </w:r>
      <w:r w:rsidRPr="00A40B10">
        <w:rPr>
          <w:rFonts w:ascii="Arial" w:hAnsi="Arial" w:cs="Arial"/>
          <w:spacing w:val="-1"/>
        </w:rPr>
        <w:t>r</w:t>
      </w:r>
      <w:r w:rsidRPr="00A40B10">
        <w:rPr>
          <w:rFonts w:ascii="Arial" w:hAnsi="Arial" w:cs="Arial"/>
        </w:rPr>
        <w:t>ice</w:t>
      </w:r>
      <w:r w:rsidRPr="00A40B10">
        <w:rPr>
          <w:rFonts w:ascii="Arial" w:hAnsi="Arial" w:cs="Arial"/>
          <w:spacing w:val="-2"/>
        </w:rPr>
        <w:t xml:space="preserve"> </w:t>
      </w:r>
      <w:r w:rsidRPr="00A40B10">
        <w:rPr>
          <w:rFonts w:ascii="Arial" w:hAnsi="Arial" w:cs="Arial"/>
          <w:spacing w:val="1"/>
        </w:rPr>
        <w:t>(</w:t>
      </w:r>
      <w:r w:rsidRPr="00A40B10">
        <w:rPr>
          <w:rFonts w:ascii="Arial" w:hAnsi="Arial" w:cs="Arial"/>
          <w:spacing w:val="-1"/>
        </w:rPr>
        <w:t>m</w:t>
      </w:r>
      <w:r w:rsidRPr="00A40B10">
        <w:rPr>
          <w:rFonts w:ascii="Arial" w:hAnsi="Arial" w:cs="Arial"/>
        </w:rPr>
        <w:t>ax</w:t>
      </w:r>
      <w:r w:rsidRPr="00A40B10">
        <w:rPr>
          <w:rFonts w:ascii="Arial" w:hAnsi="Arial" w:cs="Arial"/>
          <w:spacing w:val="-3"/>
        </w:rPr>
        <w:t>i</w:t>
      </w:r>
      <w:r w:rsidRPr="00A40B10">
        <w:rPr>
          <w:rFonts w:ascii="Arial" w:hAnsi="Arial" w:cs="Arial"/>
          <w:spacing w:val="1"/>
        </w:rPr>
        <w:t>m</w:t>
      </w:r>
      <w:r w:rsidRPr="00A40B10">
        <w:rPr>
          <w:rFonts w:ascii="Arial" w:hAnsi="Arial" w:cs="Arial"/>
          <w:spacing w:val="-1"/>
        </w:rPr>
        <w:t>u</w:t>
      </w:r>
      <w:r w:rsidRPr="00A40B10">
        <w:rPr>
          <w:rFonts w:ascii="Arial" w:hAnsi="Arial" w:cs="Arial"/>
        </w:rPr>
        <w:t>m</w:t>
      </w:r>
      <w:r w:rsidRPr="00A40B10">
        <w:rPr>
          <w:rFonts w:ascii="Arial" w:hAnsi="Arial" w:cs="Arial"/>
          <w:spacing w:val="1"/>
        </w:rPr>
        <w:t xml:space="preserve"> 80</w:t>
      </w:r>
      <w:r w:rsidRPr="00A40B10">
        <w:rPr>
          <w:rFonts w:ascii="Arial" w:hAnsi="Arial" w:cs="Arial"/>
          <w:spacing w:val="2"/>
        </w:rPr>
        <w:t xml:space="preserve"> </w:t>
      </w:r>
      <w:r w:rsidRPr="00A40B10">
        <w:rPr>
          <w:rFonts w:ascii="Arial" w:hAnsi="Arial" w:cs="Arial"/>
          <w:spacing w:val="-3"/>
        </w:rPr>
        <w:t>p</w:t>
      </w:r>
      <w:r w:rsidRPr="00A40B10">
        <w:rPr>
          <w:rFonts w:ascii="Arial" w:hAnsi="Arial" w:cs="Arial"/>
          <w:spacing w:val="1"/>
        </w:rPr>
        <w:t>o</w:t>
      </w:r>
      <w:r w:rsidRPr="00A40B10">
        <w:rPr>
          <w:rFonts w:ascii="Arial" w:hAnsi="Arial" w:cs="Arial"/>
        </w:rPr>
        <w:t>i</w:t>
      </w:r>
      <w:r w:rsidRPr="00A40B10">
        <w:rPr>
          <w:rFonts w:ascii="Arial" w:hAnsi="Arial" w:cs="Arial"/>
          <w:spacing w:val="-1"/>
        </w:rPr>
        <w:t>n</w:t>
      </w:r>
      <w:r w:rsidRPr="00A40B10">
        <w:rPr>
          <w:rFonts w:ascii="Arial" w:hAnsi="Arial" w:cs="Arial"/>
        </w:rPr>
        <w:t>ts)</w:t>
      </w:r>
    </w:p>
    <w:p w14:paraId="4B647DA5" w14:textId="77777777" w:rsidR="00A40B10" w:rsidRPr="00A40B10" w:rsidRDefault="00A40B10" w:rsidP="00A40B10">
      <w:pPr>
        <w:widowControl w:val="0"/>
        <w:numPr>
          <w:ilvl w:val="0"/>
          <w:numId w:val="32"/>
        </w:numPr>
        <w:autoSpaceDE w:val="0"/>
        <w:autoSpaceDN w:val="0"/>
        <w:adjustRightInd w:val="0"/>
        <w:spacing w:line="360" w:lineRule="auto"/>
        <w:ind w:right="-20"/>
        <w:contextualSpacing/>
        <w:jc w:val="both"/>
        <w:rPr>
          <w:rFonts w:ascii="Arial" w:hAnsi="Arial" w:cs="Arial"/>
        </w:rPr>
      </w:pPr>
      <w:r w:rsidRPr="00A40B10">
        <w:rPr>
          <w:rFonts w:ascii="Arial" w:hAnsi="Arial" w:cs="Arial"/>
        </w:rPr>
        <w:t>Specific Goals mentioned below in Table1 (</w:t>
      </w:r>
      <w:r w:rsidRPr="00A40B10">
        <w:rPr>
          <w:rFonts w:ascii="Arial" w:hAnsi="Arial" w:cs="Arial"/>
          <w:spacing w:val="1"/>
        </w:rPr>
        <w:t>m</w:t>
      </w:r>
      <w:r w:rsidRPr="00A40B10">
        <w:rPr>
          <w:rFonts w:ascii="Arial" w:hAnsi="Arial" w:cs="Arial"/>
          <w:spacing w:val="-3"/>
        </w:rPr>
        <w:t>a</w:t>
      </w:r>
      <w:r w:rsidRPr="00A40B10">
        <w:rPr>
          <w:rFonts w:ascii="Arial" w:hAnsi="Arial" w:cs="Arial"/>
        </w:rPr>
        <w:t>xi</w:t>
      </w:r>
      <w:r w:rsidRPr="00A40B10">
        <w:rPr>
          <w:rFonts w:ascii="Arial" w:hAnsi="Arial" w:cs="Arial"/>
          <w:spacing w:val="-1"/>
        </w:rPr>
        <w:t>mu</w:t>
      </w:r>
      <w:r w:rsidRPr="00A40B10">
        <w:rPr>
          <w:rFonts w:ascii="Arial" w:hAnsi="Arial" w:cs="Arial"/>
        </w:rPr>
        <w:t>m</w:t>
      </w:r>
      <w:r w:rsidRPr="00A40B10">
        <w:rPr>
          <w:rFonts w:ascii="Arial" w:hAnsi="Arial" w:cs="Arial"/>
          <w:spacing w:val="37"/>
        </w:rPr>
        <w:t xml:space="preserve"> </w:t>
      </w:r>
      <w:r w:rsidRPr="00A40B10">
        <w:rPr>
          <w:rFonts w:ascii="Arial" w:hAnsi="Arial" w:cs="Arial"/>
          <w:spacing w:val="-2"/>
        </w:rPr>
        <w:t xml:space="preserve">20 </w:t>
      </w:r>
      <w:r w:rsidRPr="00A40B10">
        <w:rPr>
          <w:rFonts w:ascii="Arial" w:hAnsi="Arial" w:cs="Arial"/>
          <w:spacing w:val="-1"/>
        </w:rPr>
        <w:t>p</w:t>
      </w:r>
      <w:r w:rsidRPr="00A40B10">
        <w:rPr>
          <w:rFonts w:ascii="Arial" w:hAnsi="Arial" w:cs="Arial"/>
          <w:spacing w:val="1"/>
        </w:rPr>
        <w:t>o</w:t>
      </w:r>
      <w:r w:rsidRPr="00A40B10">
        <w:rPr>
          <w:rFonts w:ascii="Arial" w:hAnsi="Arial" w:cs="Arial"/>
        </w:rPr>
        <w:t>i</w:t>
      </w:r>
      <w:r w:rsidRPr="00A40B10">
        <w:rPr>
          <w:rFonts w:ascii="Arial" w:hAnsi="Arial" w:cs="Arial"/>
          <w:spacing w:val="-1"/>
        </w:rPr>
        <w:t>n</w:t>
      </w:r>
      <w:r w:rsidRPr="00A40B10">
        <w:rPr>
          <w:rFonts w:ascii="Arial" w:hAnsi="Arial" w:cs="Arial"/>
        </w:rPr>
        <w:t>ts)</w:t>
      </w:r>
    </w:p>
    <w:p w14:paraId="6934EE9E" w14:textId="77777777" w:rsidR="00A40B10" w:rsidRPr="00A40B10" w:rsidRDefault="00A40B10" w:rsidP="00A40B10">
      <w:pPr>
        <w:widowControl w:val="0"/>
        <w:tabs>
          <w:tab w:val="left" w:pos="2160"/>
        </w:tabs>
        <w:autoSpaceDE w:val="0"/>
        <w:autoSpaceDN w:val="0"/>
        <w:adjustRightInd w:val="0"/>
        <w:spacing w:line="360" w:lineRule="auto"/>
        <w:ind w:left="1418" w:right="187" w:hanging="284"/>
        <w:jc w:val="both"/>
        <w:rPr>
          <w:rFonts w:ascii="Arial" w:hAnsi="Arial" w:cs="Arial"/>
        </w:rPr>
      </w:pPr>
    </w:p>
    <w:p w14:paraId="2EB30EC6" w14:textId="77777777" w:rsidR="00A40B10" w:rsidRPr="00A40B10" w:rsidRDefault="00A40B10" w:rsidP="00A40B10">
      <w:pPr>
        <w:widowControl w:val="0"/>
        <w:autoSpaceDE w:val="0"/>
        <w:autoSpaceDN w:val="0"/>
        <w:adjustRightInd w:val="0"/>
        <w:spacing w:line="360" w:lineRule="auto"/>
        <w:ind w:left="1440" w:right="187"/>
        <w:jc w:val="both"/>
        <w:rPr>
          <w:rFonts w:ascii="Arial" w:hAnsi="Arial" w:cs="Arial"/>
        </w:rPr>
      </w:pPr>
      <w:r w:rsidRPr="00A40B10">
        <w:rPr>
          <w:rFonts w:ascii="Arial" w:hAnsi="Arial" w:cs="Arial"/>
        </w:rPr>
        <w:t>Service providers can only claim specific goal credentials, by providing a detailed company ownership certificate.</w:t>
      </w:r>
    </w:p>
    <w:p w14:paraId="264A8092" w14:textId="77777777" w:rsidR="00A40B10" w:rsidRPr="00A40B10" w:rsidRDefault="00A40B10" w:rsidP="00A40B10">
      <w:pPr>
        <w:widowControl w:val="0"/>
        <w:autoSpaceDE w:val="0"/>
        <w:autoSpaceDN w:val="0"/>
        <w:adjustRightInd w:val="0"/>
        <w:spacing w:line="360" w:lineRule="auto"/>
        <w:ind w:left="1440" w:right="186" w:hanging="720"/>
        <w:jc w:val="both"/>
        <w:rPr>
          <w:rFonts w:ascii="Arial" w:hAnsi="Arial" w:cs="Arial"/>
        </w:rPr>
      </w:pPr>
    </w:p>
    <w:p w14:paraId="13333530" w14:textId="77777777" w:rsidR="00A40B10" w:rsidRPr="00A40B10" w:rsidRDefault="00A40B10" w:rsidP="00A40B10">
      <w:pPr>
        <w:widowControl w:val="0"/>
        <w:autoSpaceDE w:val="0"/>
        <w:autoSpaceDN w:val="0"/>
        <w:adjustRightInd w:val="0"/>
        <w:spacing w:line="360" w:lineRule="auto"/>
        <w:ind w:left="1440" w:right="-20" w:hanging="360"/>
        <w:jc w:val="both"/>
        <w:rPr>
          <w:rFonts w:ascii="Arial" w:hAnsi="Arial" w:cs="Arial"/>
        </w:rPr>
      </w:pPr>
      <w:r w:rsidRPr="00A40B10">
        <w:rPr>
          <w:rFonts w:ascii="Arial" w:hAnsi="Arial" w:cs="Arial"/>
          <w:spacing w:val="-1"/>
          <w:position w:val="1"/>
        </w:rPr>
        <w:t>b</w:t>
      </w:r>
      <w:r w:rsidRPr="00A40B10">
        <w:rPr>
          <w:rFonts w:ascii="Arial" w:hAnsi="Arial" w:cs="Arial"/>
          <w:position w:val="1"/>
        </w:rPr>
        <w:t>)</w:t>
      </w:r>
      <w:r w:rsidRPr="00A40B10">
        <w:rPr>
          <w:rFonts w:ascii="Arial" w:hAnsi="Arial" w:cs="Arial"/>
          <w:spacing w:val="29"/>
          <w:position w:val="1"/>
        </w:rPr>
        <w:tab/>
      </w:r>
      <w:r w:rsidRPr="00A40B10">
        <w:rPr>
          <w:rFonts w:ascii="Arial" w:hAnsi="Arial" w:cs="Arial"/>
          <w:position w:val="1"/>
        </w:rPr>
        <w:t>The</w:t>
      </w:r>
      <w:r w:rsidRPr="00A40B10">
        <w:rPr>
          <w:rFonts w:ascii="Arial" w:hAnsi="Arial" w:cs="Arial"/>
          <w:spacing w:val="10"/>
          <w:position w:val="1"/>
        </w:rPr>
        <w:t xml:space="preserve"> </w:t>
      </w:r>
      <w:r w:rsidRPr="00A40B10">
        <w:rPr>
          <w:rFonts w:ascii="Arial" w:hAnsi="Arial" w:cs="Arial"/>
          <w:position w:val="1"/>
        </w:rPr>
        <w:t>f</w:t>
      </w:r>
      <w:r w:rsidRPr="00A40B10">
        <w:rPr>
          <w:rFonts w:ascii="Arial" w:hAnsi="Arial" w:cs="Arial"/>
          <w:spacing w:val="1"/>
          <w:position w:val="1"/>
        </w:rPr>
        <w:t>o</w:t>
      </w:r>
      <w:r w:rsidRPr="00A40B10">
        <w:rPr>
          <w:rFonts w:ascii="Arial" w:hAnsi="Arial" w:cs="Arial"/>
          <w:position w:val="1"/>
        </w:rPr>
        <w:t>l</w:t>
      </w:r>
      <w:r w:rsidRPr="00A40B10">
        <w:rPr>
          <w:rFonts w:ascii="Arial" w:hAnsi="Arial" w:cs="Arial"/>
          <w:spacing w:val="-3"/>
          <w:position w:val="1"/>
        </w:rPr>
        <w:t>l</w:t>
      </w:r>
      <w:r w:rsidRPr="00A40B10">
        <w:rPr>
          <w:rFonts w:ascii="Arial" w:hAnsi="Arial" w:cs="Arial"/>
          <w:spacing w:val="-1"/>
          <w:position w:val="1"/>
        </w:rPr>
        <w:t>o</w:t>
      </w:r>
      <w:r w:rsidRPr="00A40B10">
        <w:rPr>
          <w:rFonts w:ascii="Arial" w:hAnsi="Arial" w:cs="Arial"/>
          <w:position w:val="1"/>
        </w:rPr>
        <w:t>wing</w:t>
      </w:r>
      <w:r w:rsidRPr="00A40B10">
        <w:rPr>
          <w:rFonts w:ascii="Arial" w:hAnsi="Arial" w:cs="Arial"/>
          <w:spacing w:val="9"/>
          <w:position w:val="1"/>
        </w:rPr>
        <w:t xml:space="preserve"> </w:t>
      </w:r>
      <w:r w:rsidRPr="00A40B10">
        <w:rPr>
          <w:rFonts w:ascii="Arial" w:hAnsi="Arial" w:cs="Arial"/>
          <w:position w:val="1"/>
        </w:rPr>
        <w:t>f</w:t>
      </w:r>
      <w:r w:rsidRPr="00A40B10">
        <w:rPr>
          <w:rFonts w:ascii="Arial" w:hAnsi="Arial" w:cs="Arial"/>
          <w:spacing w:val="1"/>
          <w:position w:val="1"/>
        </w:rPr>
        <w:t>o</w:t>
      </w:r>
      <w:r w:rsidRPr="00A40B10">
        <w:rPr>
          <w:rFonts w:ascii="Arial" w:hAnsi="Arial" w:cs="Arial"/>
          <w:spacing w:val="-3"/>
          <w:position w:val="1"/>
        </w:rPr>
        <w:t>r</w:t>
      </w:r>
      <w:r w:rsidRPr="00A40B10">
        <w:rPr>
          <w:rFonts w:ascii="Arial" w:hAnsi="Arial" w:cs="Arial"/>
          <w:spacing w:val="1"/>
          <w:position w:val="1"/>
        </w:rPr>
        <w:t>m</w:t>
      </w:r>
      <w:r w:rsidRPr="00A40B10">
        <w:rPr>
          <w:rFonts w:ascii="Arial" w:hAnsi="Arial" w:cs="Arial"/>
          <w:spacing w:val="-1"/>
          <w:position w:val="1"/>
        </w:rPr>
        <w:t>u</w:t>
      </w:r>
      <w:r w:rsidRPr="00A40B10">
        <w:rPr>
          <w:rFonts w:ascii="Arial" w:hAnsi="Arial" w:cs="Arial"/>
          <w:position w:val="1"/>
        </w:rPr>
        <w:t>la</w:t>
      </w:r>
      <w:r w:rsidRPr="00A40B10">
        <w:rPr>
          <w:rFonts w:ascii="Arial" w:hAnsi="Arial" w:cs="Arial"/>
          <w:spacing w:val="7"/>
          <w:position w:val="1"/>
        </w:rPr>
        <w:t xml:space="preserve"> </w:t>
      </w:r>
      <w:r w:rsidRPr="00A40B10">
        <w:rPr>
          <w:rFonts w:ascii="Arial" w:hAnsi="Arial" w:cs="Arial"/>
          <w:position w:val="1"/>
        </w:rPr>
        <w:t>will</w:t>
      </w:r>
      <w:r w:rsidRPr="00A40B10">
        <w:rPr>
          <w:rFonts w:ascii="Arial" w:hAnsi="Arial" w:cs="Arial"/>
          <w:spacing w:val="7"/>
          <w:position w:val="1"/>
        </w:rPr>
        <w:t xml:space="preserve"> </w:t>
      </w:r>
      <w:r w:rsidRPr="00A40B10">
        <w:rPr>
          <w:rFonts w:ascii="Arial" w:hAnsi="Arial" w:cs="Arial"/>
          <w:spacing w:val="-1"/>
          <w:position w:val="1"/>
        </w:rPr>
        <w:t>b</w:t>
      </w:r>
      <w:r w:rsidRPr="00A40B10">
        <w:rPr>
          <w:rFonts w:ascii="Arial" w:hAnsi="Arial" w:cs="Arial"/>
          <w:position w:val="1"/>
        </w:rPr>
        <w:t>e</w:t>
      </w:r>
      <w:r w:rsidRPr="00A40B10">
        <w:rPr>
          <w:rFonts w:ascii="Arial" w:hAnsi="Arial" w:cs="Arial"/>
          <w:spacing w:val="11"/>
          <w:position w:val="1"/>
        </w:rPr>
        <w:t xml:space="preserve"> </w:t>
      </w:r>
      <w:r w:rsidRPr="00A40B10">
        <w:rPr>
          <w:rFonts w:ascii="Arial" w:hAnsi="Arial" w:cs="Arial"/>
          <w:spacing w:val="-1"/>
          <w:position w:val="1"/>
        </w:rPr>
        <w:t>u</w:t>
      </w:r>
      <w:r w:rsidRPr="00A40B10">
        <w:rPr>
          <w:rFonts w:ascii="Arial" w:hAnsi="Arial" w:cs="Arial"/>
          <w:position w:val="1"/>
        </w:rPr>
        <w:t>sed</w:t>
      </w:r>
      <w:r w:rsidRPr="00A40B10">
        <w:rPr>
          <w:rFonts w:ascii="Arial" w:hAnsi="Arial" w:cs="Arial"/>
          <w:spacing w:val="10"/>
          <w:position w:val="1"/>
        </w:rPr>
        <w:t xml:space="preserve"> </w:t>
      </w:r>
      <w:r w:rsidRPr="00A40B10">
        <w:rPr>
          <w:rFonts w:ascii="Arial" w:hAnsi="Arial" w:cs="Arial"/>
          <w:spacing w:val="-2"/>
          <w:position w:val="1"/>
        </w:rPr>
        <w:t>t</w:t>
      </w:r>
      <w:r w:rsidRPr="00A40B10">
        <w:rPr>
          <w:rFonts w:ascii="Arial" w:hAnsi="Arial" w:cs="Arial"/>
          <w:position w:val="1"/>
        </w:rPr>
        <w:t>o</w:t>
      </w:r>
      <w:r w:rsidRPr="00A40B10">
        <w:rPr>
          <w:rFonts w:ascii="Arial" w:hAnsi="Arial" w:cs="Arial"/>
          <w:spacing w:val="11"/>
          <w:position w:val="1"/>
        </w:rPr>
        <w:t xml:space="preserve"> </w:t>
      </w:r>
      <w:r w:rsidRPr="00A40B10">
        <w:rPr>
          <w:rFonts w:ascii="Arial" w:hAnsi="Arial" w:cs="Arial"/>
          <w:position w:val="1"/>
        </w:rPr>
        <w:t>ca</w:t>
      </w:r>
      <w:r w:rsidRPr="00A40B10">
        <w:rPr>
          <w:rFonts w:ascii="Arial" w:hAnsi="Arial" w:cs="Arial"/>
          <w:spacing w:val="-3"/>
          <w:position w:val="1"/>
        </w:rPr>
        <w:t>l</w:t>
      </w:r>
      <w:r w:rsidRPr="00A40B10">
        <w:rPr>
          <w:rFonts w:ascii="Arial" w:hAnsi="Arial" w:cs="Arial"/>
          <w:position w:val="1"/>
        </w:rPr>
        <w:t>cu</w:t>
      </w:r>
      <w:r w:rsidRPr="00A40B10">
        <w:rPr>
          <w:rFonts w:ascii="Arial" w:hAnsi="Arial" w:cs="Arial"/>
          <w:spacing w:val="-1"/>
          <w:position w:val="1"/>
        </w:rPr>
        <w:t>l</w:t>
      </w:r>
      <w:r w:rsidRPr="00A40B10">
        <w:rPr>
          <w:rFonts w:ascii="Arial" w:hAnsi="Arial" w:cs="Arial"/>
          <w:position w:val="1"/>
        </w:rPr>
        <w:t>ate</w:t>
      </w:r>
      <w:r w:rsidRPr="00A40B10">
        <w:rPr>
          <w:rFonts w:ascii="Arial" w:hAnsi="Arial" w:cs="Arial"/>
          <w:spacing w:val="8"/>
          <w:position w:val="1"/>
        </w:rPr>
        <w:t xml:space="preserve"> </w:t>
      </w:r>
      <w:r w:rsidRPr="00A40B10">
        <w:rPr>
          <w:rFonts w:ascii="Arial" w:hAnsi="Arial" w:cs="Arial"/>
          <w:position w:val="1"/>
        </w:rPr>
        <w:t>the</w:t>
      </w:r>
      <w:r w:rsidRPr="00A40B10">
        <w:rPr>
          <w:rFonts w:ascii="Arial" w:hAnsi="Arial" w:cs="Arial"/>
          <w:spacing w:val="10"/>
          <w:position w:val="1"/>
        </w:rPr>
        <w:t xml:space="preserve"> </w:t>
      </w:r>
      <w:r w:rsidRPr="00A40B10">
        <w:rPr>
          <w:rFonts w:ascii="Arial" w:hAnsi="Arial" w:cs="Arial"/>
          <w:spacing w:val="-3"/>
          <w:position w:val="1"/>
        </w:rPr>
        <w:t>p</w:t>
      </w:r>
      <w:r w:rsidRPr="00A40B10">
        <w:rPr>
          <w:rFonts w:ascii="Arial" w:hAnsi="Arial" w:cs="Arial"/>
          <w:spacing w:val="1"/>
          <w:position w:val="1"/>
        </w:rPr>
        <w:t>o</w:t>
      </w:r>
      <w:r w:rsidRPr="00A40B10">
        <w:rPr>
          <w:rFonts w:ascii="Arial" w:hAnsi="Arial" w:cs="Arial"/>
          <w:position w:val="1"/>
        </w:rPr>
        <w:t>i</w:t>
      </w:r>
      <w:r w:rsidRPr="00A40B10">
        <w:rPr>
          <w:rFonts w:ascii="Arial" w:hAnsi="Arial" w:cs="Arial"/>
          <w:spacing w:val="-1"/>
          <w:position w:val="1"/>
        </w:rPr>
        <w:t>n</w:t>
      </w:r>
      <w:r w:rsidRPr="00A40B10">
        <w:rPr>
          <w:rFonts w:ascii="Arial" w:hAnsi="Arial" w:cs="Arial"/>
          <w:position w:val="1"/>
        </w:rPr>
        <w:t>ts</w:t>
      </w:r>
      <w:r w:rsidRPr="00A40B10">
        <w:rPr>
          <w:rFonts w:ascii="Arial" w:hAnsi="Arial" w:cs="Arial"/>
          <w:spacing w:val="11"/>
          <w:position w:val="1"/>
        </w:rPr>
        <w:t xml:space="preserve"> </w:t>
      </w:r>
      <w:r w:rsidRPr="00A40B10">
        <w:rPr>
          <w:rFonts w:ascii="Arial" w:hAnsi="Arial" w:cs="Arial"/>
          <w:spacing w:val="-3"/>
          <w:position w:val="1"/>
        </w:rPr>
        <w:t>f</w:t>
      </w:r>
      <w:r w:rsidRPr="00A40B10">
        <w:rPr>
          <w:rFonts w:ascii="Arial" w:hAnsi="Arial" w:cs="Arial"/>
          <w:spacing w:val="1"/>
          <w:position w:val="1"/>
        </w:rPr>
        <w:t>o</w:t>
      </w:r>
      <w:r w:rsidRPr="00A40B10">
        <w:rPr>
          <w:rFonts w:ascii="Arial" w:hAnsi="Arial" w:cs="Arial"/>
          <w:position w:val="1"/>
        </w:rPr>
        <w:t>r</w:t>
      </w:r>
      <w:r w:rsidRPr="00A40B10">
        <w:rPr>
          <w:rFonts w:ascii="Arial" w:hAnsi="Arial" w:cs="Arial"/>
          <w:spacing w:val="10"/>
          <w:position w:val="1"/>
        </w:rPr>
        <w:t xml:space="preserve"> </w:t>
      </w:r>
      <w:r w:rsidRPr="00A40B10">
        <w:rPr>
          <w:rFonts w:ascii="Arial" w:hAnsi="Arial" w:cs="Arial"/>
          <w:spacing w:val="-1"/>
          <w:position w:val="1"/>
        </w:rPr>
        <w:t>p</w:t>
      </w:r>
      <w:r w:rsidRPr="00A40B10">
        <w:rPr>
          <w:rFonts w:ascii="Arial" w:hAnsi="Arial" w:cs="Arial"/>
          <w:position w:val="1"/>
        </w:rPr>
        <w:t>ri</w:t>
      </w:r>
      <w:r w:rsidRPr="00A40B10">
        <w:rPr>
          <w:rFonts w:ascii="Arial" w:hAnsi="Arial" w:cs="Arial"/>
          <w:spacing w:val="-3"/>
          <w:position w:val="1"/>
        </w:rPr>
        <w:t>c</w:t>
      </w:r>
      <w:r w:rsidRPr="00A40B10">
        <w:rPr>
          <w:rFonts w:ascii="Arial" w:hAnsi="Arial" w:cs="Arial"/>
          <w:position w:val="1"/>
        </w:rPr>
        <w:t>e</w:t>
      </w:r>
      <w:r w:rsidRPr="00A40B10">
        <w:rPr>
          <w:rFonts w:ascii="Arial" w:hAnsi="Arial" w:cs="Arial"/>
          <w:spacing w:val="11"/>
          <w:position w:val="1"/>
        </w:rPr>
        <w:t xml:space="preserve"> </w:t>
      </w:r>
      <w:r w:rsidRPr="00A40B10">
        <w:rPr>
          <w:rFonts w:ascii="Arial" w:hAnsi="Arial" w:cs="Arial"/>
          <w:position w:val="1"/>
        </w:rPr>
        <w:t>in</w:t>
      </w:r>
      <w:r w:rsidRPr="00A40B10">
        <w:rPr>
          <w:rFonts w:ascii="Arial" w:hAnsi="Arial" w:cs="Arial"/>
          <w:spacing w:val="9"/>
          <w:position w:val="1"/>
        </w:rPr>
        <w:t xml:space="preserve"> </w:t>
      </w:r>
      <w:r w:rsidRPr="00A40B10">
        <w:rPr>
          <w:rFonts w:ascii="Arial" w:hAnsi="Arial" w:cs="Arial"/>
          <w:position w:val="1"/>
        </w:rPr>
        <w:t>res</w:t>
      </w:r>
      <w:r w:rsidRPr="00A40B10">
        <w:rPr>
          <w:rFonts w:ascii="Arial" w:hAnsi="Arial" w:cs="Arial"/>
          <w:spacing w:val="-3"/>
          <w:position w:val="1"/>
        </w:rPr>
        <w:t>p</w:t>
      </w:r>
      <w:r w:rsidRPr="00A40B10">
        <w:rPr>
          <w:rFonts w:ascii="Arial" w:hAnsi="Arial" w:cs="Arial"/>
          <w:position w:val="1"/>
        </w:rPr>
        <w:t>ect</w:t>
      </w:r>
      <w:r w:rsidRPr="00A40B10">
        <w:rPr>
          <w:rFonts w:ascii="Arial" w:hAnsi="Arial" w:cs="Arial"/>
          <w:spacing w:val="9"/>
          <w:position w:val="1"/>
        </w:rPr>
        <w:t xml:space="preserve"> </w:t>
      </w:r>
      <w:r w:rsidRPr="00A40B10">
        <w:rPr>
          <w:rFonts w:ascii="Arial" w:hAnsi="Arial" w:cs="Arial"/>
          <w:spacing w:val="-1"/>
          <w:position w:val="1"/>
        </w:rPr>
        <w:t>o</w:t>
      </w:r>
      <w:r w:rsidRPr="00A40B10">
        <w:rPr>
          <w:rFonts w:ascii="Arial" w:hAnsi="Arial" w:cs="Arial"/>
          <w:position w:val="1"/>
        </w:rPr>
        <w:t>f</w:t>
      </w:r>
      <w:r w:rsidRPr="00A40B10">
        <w:rPr>
          <w:rFonts w:ascii="Arial" w:hAnsi="Arial" w:cs="Arial"/>
          <w:spacing w:val="10"/>
          <w:position w:val="1"/>
        </w:rPr>
        <w:t xml:space="preserve"> </w:t>
      </w:r>
      <w:r w:rsidRPr="00A40B10">
        <w:rPr>
          <w:rFonts w:ascii="Arial" w:hAnsi="Arial" w:cs="Arial"/>
          <w:spacing w:val="-1"/>
          <w:position w:val="1"/>
        </w:rPr>
        <w:t>service provider</w:t>
      </w:r>
      <w:r w:rsidRPr="00A40B10">
        <w:rPr>
          <w:rFonts w:ascii="Arial" w:hAnsi="Arial" w:cs="Arial"/>
          <w:position w:val="1"/>
        </w:rPr>
        <w:t>s</w:t>
      </w:r>
      <w:r w:rsidRPr="00A40B10">
        <w:rPr>
          <w:rFonts w:ascii="Arial" w:hAnsi="Arial" w:cs="Arial"/>
          <w:spacing w:val="10"/>
          <w:position w:val="1"/>
        </w:rPr>
        <w:t xml:space="preserve"> </w:t>
      </w:r>
      <w:r w:rsidRPr="00A40B10">
        <w:rPr>
          <w:rFonts w:ascii="Arial" w:hAnsi="Arial" w:cs="Arial"/>
          <w:position w:val="1"/>
        </w:rPr>
        <w:t>with</w:t>
      </w:r>
      <w:r w:rsidRPr="00A40B10">
        <w:rPr>
          <w:rFonts w:ascii="Arial" w:hAnsi="Arial" w:cs="Arial"/>
        </w:rPr>
        <w:t xml:space="preserve"> a rand value equal to or above </w:t>
      </w:r>
      <w:r w:rsidRPr="00A40B10">
        <w:rPr>
          <w:rFonts w:ascii="Arial" w:hAnsi="Arial" w:cs="Arial"/>
          <w:bCs/>
        </w:rPr>
        <w:t xml:space="preserve">R30 000.00 </w:t>
      </w:r>
      <w:r w:rsidRPr="00A40B10">
        <w:rPr>
          <w:rFonts w:ascii="Arial" w:hAnsi="Arial" w:cs="Arial"/>
        </w:rPr>
        <w:t>up to</w:t>
      </w:r>
      <w:r w:rsidRPr="00A40B10">
        <w:rPr>
          <w:rFonts w:ascii="Arial" w:hAnsi="Arial" w:cs="Arial"/>
          <w:spacing w:val="-2"/>
        </w:rPr>
        <w:t xml:space="preserve"> </w:t>
      </w:r>
      <w:r w:rsidRPr="00A40B10">
        <w:rPr>
          <w:rFonts w:ascii="Arial" w:hAnsi="Arial" w:cs="Arial"/>
        </w:rPr>
        <w:t>R50</w:t>
      </w:r>
      <w:r w:rsidRPr="00A40B10">
        <w:rPr>
          <w:rFonts w:ascii="Arial" w:hAnsi="Arial" w:cs="Arial"/>
          <w:spacing w:val="-2"/>
        </w:rPr>
        <w:t> 0</w:t>
      </w:r>
      <w:r w:rsidRPr="00A40B10">
        <w:rPr>
          <w:rFonts w:ascii="Arial" w:hAnsi="Arial" w:cs="Arial"/>
          <w:spacing w:val="1"/>
        </w:rPr>
        <w:t>0</w:t>
      </w:r>
      <w:r w:rsidRPr="00A40B10">
        <w:rPr>
          <w:rFonts w:ascii="Arial" w:hAnsi="Arial" w:cs="Arial"/>
          <w:spacing w:val="-2"/>
        </w:rPr>
        <w:t>0</w:t>
      </w:r>
      <w:r w:rsidRPr="00A40B10">
        <w:rPr>
          <w:rFonts w:ascii="Arial" w:hAnsi="Arial" w:cs="Arial"/>
        </w:rPr>
        <w:t xml:space="preserve"> </w:t>
      </w:r>
      <w:r w:rsidRPr="00A40B10">
        <w:rPr>
          <w:rFonts w:ascii="Arial" w:hAnsi="Arial" w:cs="Arial"/>
          <w:spacing w:val="1"/>
        </w:rPr>
        <w:t>0</w:t>
      </w:r>
      <w:r w:rsidRPr="00A40B10">
        <w:rPr>
          <w:rFonts w:ascii="Arial" w:hAnsi="Arial" w:cs="Arial"/>
          <w:spacing w:val="-2"/>
        </w:rPr>
        <w:t>0</w:t>
      </w:r>
      <w:r w:rsidRPr="00A40B10">
        <w:rPr>
          <w:rFonts w:ascii="Arial" w:hAnsi="Arial" w:cs="Arial"/>
          <w:spacing w:val="1"/>
        </w:rPr>
        <w:t>0</w:t>
      </w:r>
      <w:r w:rsidRPr="00A40B10">
        <w:rPr>
          <w:rFonts w:ascii="Arial" w:hAnsi="Arial" w:cs="Arial"/>
        </w:rPr>
        <w:t>.</w:t>
      </w:r>
      <w:r w:rsidRPr="00A40B10">
        <w:rPr>
          <w:rFonts w:ascii="Arial" w:hAnsi="Arial" w:cs="Arial"/>
          <w:spacing w:val="-2"/>
        </w:rPr>
        <w:t>0</w:t>
      </w:r>
      <w:r w:rsidRPr="00A40B10">
        <w:rPr>
          <w:rFonts w:ascii="Arial" w:hAnsi="Arial" w:cs="Arial"/>
          <w:spacing w:val="1"/>
        </w:rPr>
        <w:t>0</w:t>
      </w:r>
      <w:r w:rsidRPr="00A40B10">
        <w:rPr>
          <w:rFonts w:ascii="Arial" w:hAnsi="Arial" w:cs="Arial"/>
        </w:rPr>
        <w:t>:</w:t>
      </w:r>
    </w:p>
    <w:p w14:paraId="2E8C253E" w14:textId="77777777" w:rsidR="00A40B10" w:rsidRPr="00A40B10" w:rsidRDefault="00A40B10" w:rsidP="00A40B10">
      <w:pPr>
        <w:widowControl w:val="0"/>
        <w:autoSpaceDE w:val="0"/>
        <w:autoSpaceDN w:val="0"/>
        <w:adjustRightInd w:val="0"/>
        <w:spacing w:line="360" w:lineRule="auto"/>
        <w:ind w:left="720" w:right="6560"/>
        <w:jc w:val="both"/>
        <w:rPr>
          <w:rFonts w:ascii="Arial" w:hAnsi="Arial" w:cs="Arial"/>
        </w:rPr>
      </w:pPr>
    </w:p>
    <w:p w14:paraId="517D74D8" w14:textId="77777777" w:rsidR="00A40B10" w:rsidRPr="00A40B10" w:rsidRDefault="00A40B10" w:rsidP="00A40B10">
      <w:pPr>
        <w:spacing w:line="360" w:lineRule="auto"/>
        <w:ind w:left="1134"/>
        <w:rPr>
          <w:rFonts w:ascii="Arial" w:hAnsi="Arial" w:cs="Arial"/>
        </w:rPr>
      </w:pPr>
      <w:r w:rsidRPr="00A40B10">
        <w:rPr>
          <w:rFonts w:ascii="Arial" w:hAnsi="Arial" w:cs="Arial"/>
        </w:rPr>
        <w:t xml:space="preserve">Ps = 80 </w:t>
      </w:r>
      <w:r w:rsidRPr="00A40B10">
        <w:rPr>
          <w:rFonts w:ascii="Arial" w:hAnsi="Arial" w:cs="Arial"/>
          <w:noProof/>
          <w:position w:val="-28"/>
          <w:lang w:eastAsia="en-ZA"/>
        </w:rPr>
        <w:drawing>
          <wp:inline distT="0" distB="0" distL="0" distR="0" wp14:anchorId="3762B4A3" wp14:editId="60B8AFC6">
            <wp:extent cx="1057275" cy="428625"/>
            <wp:effectExtent l="0" t="0" r="9525" b="0"/>
            <wp:docPr id="1620904494" name="Picture 162090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54F85A95" w14:textId="77777777" w:rsidR="00A40B10" w:rsidRPr="00A40B10" w:rsidRDefault="00A40B10" w:rsidP="00A40B10">
      <w:pPr>
        <w:widowControl w:val="0"/>
        <w:autoSpaceDE w:val="0"/>
        <w:autoSpaceDN w:val="0"/>
        <w:adjustRightInd w:val="0"/>
        <w:spacing w:line="360" w:lineRule="auto"/>
        <w:ind w:left="1134"/>
        <w:jc w:val="both"/>
        <w:rPr>
          <w:rFonts w:ascii="Arial" w:hAnsi="Arial" w:cs="Arial"/>
        </w:rPr>
      </w:pPr>
    </w:p>
    <w:p w14:paraId="56B7F758" w14:textId="77777777" w:rsidR="00A40B10" w:rsidRPr="00A40B10" w:rsidRDefault="00A40B10" w:rsidP="00A40B10">
      <w:pPr>
        <w:autoSpaceDE w:val="0"/>
        <w:autoSpaceDN w:val="0"/>
        <w:adjustRightInd w:val="0"/>
        <w:spacing w:line="360" w:lineRule="auto"/>
        <w:ind w:left="1134"/>
        <w:rPr>
          <w:rFonts w:ascii="Arial" w:hAnsi="Arial" w:cs="Arial"/>
        </w:rPr>
      </w:pPr>
      <w:r w:rsidRPr="00A40B10">
        <w:rPr>
          <w:rFonts w:ascii="Arial" w:hAnsi="Arial" w:cs="Arial"/>
        </w:rPr>
        <w:t>Where</w:t>
      </w:r>
    </w:p>
    <w:p w14:paraId="6A98D66A" w14:textId="77777777" w:rsidR="00A40B10" w:rsidRPr="00A40B10" w:rsidRDefault="00A40B10" w:rsidP="00A40B10">
      <w:pPr>
        <w:autoSpaceDE w:val="0"/>
        <w:autoSpaceDN w:val="0"/>
        <w:adjustRightInd w:val="0"/>
        <w:spacing w:line="360" w:lineRule="auto"/>
        <w:ind w:left="1134"/>
        <w:rPr>
          <w:rFonts w:ascii="Arial" w:hAnsi="Arial" w:cs="Arial"/>
        </w:rPr>
      </w:pPr>
    </w:p>
    <w:p w14:paraId="04668C7C" w14:textId="77777777" w:rsidR="00A40B10" w:rsidRPr="00A40B10" w:rsidRDefault="00A40B10" w:rsidP="00A40B10">
      <w:pPr>
        <w:autoSpaceDE w:val="0"/>
        <w:autoSpaceDN w:val="0"/>
        <w:adjustRightInd w:val="0"/>
        <w:spacing w:line="360" w:lineRule="auto"/>
        <w:ind w:left="1134"/>
        <w:jc w:val="both"/>
        <w:rPr>
          <w:rFonts w:ascii="Arial" w:hAnsi="Arial" w:cs="Arial"/>
        </w:rPr>
      </w:pPr>
      <w:r w:rsidRPr="00A40B10">
        <w:rPr>
          <w:rFonts w:ascii="Arial" w:hAnsi="Arial" w:cs="Arial"/>
        </w:rPr>
        <w:t>Ps = Points scored for price of tender under consideration;</w:t>
      </w:r>
    </w:p>
    <w:p w14:paraId="6D281AB4" w14:textId="77777777" w:rsidR="00A40B10" w:rsidRPr="00A40B10" w:rsidRDefault="00A40B10" w:rsidP="00A40B10">
      <w:pPr>
        <w:autoSpaceDE w:val="0"/>
        <w:autoSpaceDN w:val="0"/>
        <w:adjustRightInd w:val="0"/>
        <w:spacing w:line="360" w:lineRule="auto"/>
        <w:ind w:left="1134"/>
        <w:jc w:val="both"/>
        <w:rPr>
          <w:rFonts w:ascii="Arial" w:hAnsi="Arial" w:cs="Arial"/>
        </w:rPr>
      </w:pPr>
      <w:r w:rsidRPr="00A40B10">
        <w:rPr>
          <w:rFonts w:ascii="Arial" w:hAnsi="Arial" w:cs="Arial"/>
        </w:rPr>
        <w:t>Pt = Price of tender under consideration;</w:t>
      </w:r>
    </w:p>
    <w:p w14:paraId="36956B4B" w14:textId="77777777" w:rsidR="00A40B10" w:rsidRPr="00A40B10" w:rsidRDefault="00A40B10" w:rsidP="00A40B10">
      <w:pPr>
        <w:autoSpaceDE w:val="0"/>
        <w:autoSpaceDN w:val="0"/>
        <w:adjustRightInd w:val="0"/>
        <w:spacing w:line="360" w:lineRule="auto"/>
        <w:ind w:left="1134"/>
        <w:jc w:val="both"/>
        <w:rPr>
          <w:rFonts w:ascii="Arial" w:hAnsi="Arial" w:cs="Arial"/>
        </w:rPr>
      </w:pPr>
      <w:r w:rsidRPr="00A40B10">
        <w:rPr>
          <w:rFonts w:ascii="Arial" w:hAnsi="Arial" w:cs="Arial"/>
        </w:rPr>
        <w:t>Pmin = Price of lowest acceptable tender.</w:t>
      </w:r>
    </w:p>
    <w:p w14:paraId="1D41F87C" w14:textId="77777777" w:rsidR="00A40B10" w:rsidRPr="00A40B10" w:rsidRDefault="00A40B10" w:rsidP="00A40B10">
      <w:pPr>
        <w:autoSpaceDE w:val="0"/>
        <w:autoSpaceDN w:val="0"/>
        <w:adjustRightInd w:val="0"/>
        <w:spacing w:line="360" w:lineRule="auto"/>
        <w:ind w:left="1134"/>
        <w:jc w:val="both"/>
        <w:rPr>
          <w:rFonts w:ascii="Arial" w:hAnsi="Arial" w:cs="Arial"/>
        </w:rPr>
      </w:pPr>
    </w:p>
    <w:p w14:paraId="06E67788" w14:textId="77777777" w:rsidR="00A40B10" w:rsidRPr="00A40B10" w:rsidRDefault="00A40B10" w:rsidP="00A40B10">
      <w:pPr>
        <w:autoSpaceDE w:val="0"/>
        <w:autoSpaceDN w:val="0"/>
        <w:adjustRightInd w:val="0"/>
        <w:spacing w:line="360" w:lineRule="auto"/>
        <w:ind w:left="1134" w:hanging="234"/>
        <w:jc w:val="both"/>
        <w:rPr>
          <w:rFonts w:ascii="Arial" w:hAnsi="Arial" w:cs="Arial"/>
        </w:rPr>
      </w:pPr>
      <w:r w:rsidRPr="00A40B10">
        <w:rPr>
          <w:rFonts w:ascii="Arial" w:hAnsi="Arial" w:cs="Arial"/>
          <w:bCs/>
          <w:spacing w:val="1"/>
          <w:position w:val="1"/>
        </w:rPr>
        <w:t>c)</w:t>
      </w:r>
      <w:r w:rsidRPr="00A40B10">
        <w:rPr>
          <w:rFonts w:ascii="Arial" w:hAnsi="Arial" w:cs="Arial"/>
          <w:bCs/>
          <w:spacing w:val="1"/>
          <w:position w:val="1"/>
        </w:rPr>
        <w:tab/>
      </w:r>
      <w:r w:rsidRPr="00A40B10">
        <w:rPr>
          <w:rFonts w:ascii="Arial" w:hAnsi="Arial" w:cs="Arial"/>
        </w:rPr>
        <w:t>A maximum of 20 points will be awarded to a tenderer for the specific goal (at least 51% ownership) specified for the tender, as per the table below:</w:t>
      </w:r>
    </w:p>
    <w:p w14:paraId="52843EA6" w14:textId="77777777" w:rsidR="00A40B10" w:rsidRPr="00A40B10" w:rsidRDefault="00A40B10" w:rsidP="00A40B10">
      <w:pPr>
        <w:spacing w:line="360" w:lineRule="auto"/>
        <w:ind w:left="1170"/>
        <w:rPr>
          <w:rFonts w:ascii="Arial" w:hAnsi="Arial" w:cs="Arial"/>
          <w:bCs/>
        </w:rPr>
      </w:pPr>
      <w:r w:rsidRPr="00A40B10">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A40B10" w:rsidRPr="00A40B10" w14:paraId="49E14C61" w14:textId="77777777" w:rsidTr="00436AC4">
        <w:trPr>
          <w:trHeight w:val="779"/>
          <w:tblHeader/>
        </w:trPr>
        <w:tc>
          <w:tcPr>
            <w:tcW w:w="5103" w:type="dxa"/>
            <w:shd w:val="clear" w:color="auto" w:fill="D9D9D9" w:themeFill="background1" w:themeFillShade="D9"/>
            <w:vAlign w:val="center"/>
          </w:tcPr>
          <w:p w14:paraId="36644085" w14:textId="77777777" w:rsidR="00A40B10" w:rsidRPr="00A40B10" w:rsidRDefault="00A40B10" w:rsidP="00A40B10">
            <w:pPr>
              <w:spacing w:line="360" w:lineRule="auto"/>
              <w:jc w:val="center"/>
              <w:rPr>
                <w:rFonts w:ascii="Arial" w:hAnsi="Arial" w:cs="Arial"/>
                <w:b/>
              </w:rPr>
            </w:pPr>
            <w:r w:rsidRPr="00A40B10">
              <w:rPr>
                <w:rFonts w:ascii="Arial" w:hAnsi="Arial" w:cs="Arial"/>
                <w:b/>
                <w:kern w:val="24"/>
              </w:rPr>
              <w:lastRenderedPageBreak/>
              <w:t>The specific goals allocated points                  in terms of this tender:</w:t>
            </w:r>
          </w:p>
        </w:tc>
        <w:tc>
          <w:tcPr>
            <w:tcW w:w="3162" w:type="dxa"/>
            <w:shd w:val="clear" w:color="auto" w:fill="D9D9D9" w:themeFill="background1" w:themeFillShade="D9"/>
            <w:vAlign w:val="center"/>
          </w:tcPr>
          <w:p w14:paraId="3F0BFC78" w14:textId="77777777" w:rsidR="00A40B10" w:rsidRPr="00A40B10" w:rsidRDefault="00A40B10" w:rsidP="00A40B10">
            <w:pPr>
              <w:spacing w:line="360" w:lineRule="auto"/>
              <w:jc w:val="center"/>
              <w:rPr>
                <w:rFonts w:ascii="Arial" w:hAnsi="Arial" w:cs="Arial"/>
                <w:b/>
              </w:rPr>
            </w:pPr>
            <w:r w:rsidRPr="00A40B10">
              <w:rPr>
                <w:rFonts w:ascii="Arial" w:hAnsi="Arial" w:cs="Arial"/>
                <w:b/>
                <w:kern w:val="24"/>
              </w:rPr>
              <w:t>Number of points allocated (80/20 system)</w:t>
            </w:r>
          </w:p>
        </w:tc>
      </w:tr>
      <w:tr w:rsidR="00A40B10" w:rsidRPr="00A40B10" w14:paraId="3F6BD1CB" w14:textId="77777777" w:rsidTr="00436AC4">
        <w:tc>
          <w:tcPr>
            <w:tcW w:w="5103" w:type="dxa"/>
            <w:vAlign w:val="center"/>
          </w:tcPr>
          <w:p w14:paraId="633BF556" w14:textId="77777777" w:rsidR="00A40B10" w:rsidRPr="00A40B10" w:rsidRDefault="00A40B10" w:rsidP="00A40B10">
            <w:pPr>
              <w:spacing w:line="360" w:lineRule="auto"/>
              <w:rPr>
                <w:rFonts w:ascii="Arial" w:hAnsi="Arial" w:cs="Arial"/>
              </w:rPr>
            </w:pPr>
            <w:r w:rsidRPr="00A40B10">
              <w:rPr>
                <w:rFonts w:ascii="Arial" w:hAnsi="Arial" w:cs="Arial"/>
              </w:rPr>
              <w:t xml:space="preserve">EMEs and QSEs </w:t>
            </w:r>
          </w:p>
        </w:tc>
        <w:tc>
          <w:tcPr>
            <w:tcW w:w="3162" w:type="dxa"/>
            <w:vAlign w:val="center"/>
          </w:tcPr>
          <w:p w14:paraId="0E3FC4C1" w14:textId="77777777" w:rsidR="00A40B10" w:rsidRPr="00A40B10" w:rsidRDefault="00A40B10" w:rsidP="00A40B10">
            <w:pPr>
              <w:spacing w:line="360" w:lineRule="auto"/>
              <w:jc w:val="center"/>
              <w:rPr>
                <w:rFonts w:ascii="Arial" w:hAnsi="Arial" w:cs="Arial"/>
              </w:rPr>
            </w:pPr>
          </w:p>
        </w:tc>
      </w:tr>
      <w:tr w:rsidR="00A40B10" w:rsidRPr="00A40B10" w14:paraId="7AE3D0AE" w14:textId="77777777" w:rsidTr="00436AC4">
        <w:tc>
          <w:tcPr>
            <w:tcW w:w="5103" w:type="dxa"/>
            <w:vAlign w:val="center"/>
          </w:tcPr>
          <w:p w14:paraId="265C1CA2" w14:textId="77777777" w:rsidR="00A40B10" w:rsidRPr="00A40B10" w:rsidRDefault="00A40B10" w:rsidP="00A40B10">
            <w:pPr>
              <w:spacing w:line="360" w:lineRule="auto"/>
              <w:rPr>
                <w:rFonts w:ascii="Arial" w:hAnsi="Arial" w:cs="Arial"/>
              </w:rPr>
            </w:pPr>
            <w:r w:rsidRPr="00A40B10">
              <w:rPr>
                <w:rFonts w:ascii="Arial" w:hAnsi="Arial" w:cs="Arial"/>
              </w:rPr>
              <w:t>Companies owned by black people</w:t>
            </w:r>
          </w:p>
        </w:tc>
        <w:tc>
          <w:tcPr>
            <w:tcW w:w="3162" w:type="dxa"/>
            <w:vAlign w:val="center"/>
          </w:tcPr>
          <w:p w14:paraId="36C33C0F" w14:textId="77777777" w:rsidR="00A40B10" w:rsidRPr="00A40B10" w:rsidRDefault="00A40B10" w:rsidP="00A40B10">
            <w:pPr>
              <w:spacing w:line="360" w:lineRule="auto"/>
              <w:jc w:val="center"/>
              <w:rPr>
                <w:rFonts w:ascii="Arial" w:hAnsi="Arial" w:cs="Arial"/>
              </w:rPr>
            </w:pPr>
            <w:r w:rsidRPr="00A40B10">
              <w:rPr>
                <w:rFonts w:ascii="Arial" w:hAnsi="Arial" w:cs="Arial"/>
              </w:rPr>
              <w:t>5</w:t>
            </w:r>
          </w:p>
        </w:tc>
      </w:tr>
      <w:tr w:rsidR="00A40B10" w:rsidRPr="00A40B10" w14:paraId="30C93E28" w14:textId="77777777" w:rsidTr="00436AC4">
        <w:tc>
          <w:tcPr>
            <w:tcW w:w="5103" w:type="dxa"/>
            <w:vAlign w:val="center"/>
          </w:tcPr>
          <w:p w14:paraId="10C99D1F" w14:textId="77777777" w:rsidR="00A40B10" w:rsidRPr="00A40B10" w:rsidRDefault="00A40B10" w:rsidP="00A40B10">
            <w:pPr>
              <w:spacing w:line="360" w:lineRule="auto"/>
              <w:rPr>
                <w:rFonts w:ascii="Arial" w:hAnsi="Arial" w:cs="Arial"/>
              </w:rPr>
            </w:pPr>
            <w:r w:rsidRPr="00A40B10">
              <w:rPr>
                <w:rFonts w:ascii="Arial" w:hAnsi="Arial" w:cs="Arial"/>
              </w:rPr>
              <w:t>Companies owned by women</w:t>
            </w:r>
          </w:p>
        </w:tc>
        <w:tc>
          <w:tcPr>
            <w:tcW w:w="3162" w:type="dxa"/>
            <w:vAlign w:val="center"/>
          </w:tcPr>
          <w:p w14:paraId="219D761F" w14:textId="77777777" w:rsidR="00A40B10" w:rsidRPr="00A40B10" w:rsidRDefault="00A40B10" w:rsidP="00A40B10">
            <w:pPr>
              <w:spacing w:line="360" w:lineRule="auto"/>
              <w:jc w:val="center"/>
              <w:rPr>
                <w:rFonts w:ascii="Arial" w:hAnsi="Arial" w:cs="Arial"/>
              </w:rPr>
            </w:pPr>
            <w:r w:rsidRPr="00A40B10">
              <w:rPr>
                <w:rFonts w:ascii="Arial" w:hAnsi="Arial" w:cs="Arial"/>
              </w:rPr>
              <w:t>5</w:t>
            </w:r>
          </w:p>
        </w:tc>
      </w:tr>
      <w:tr w:rsidR="00A40B10" w:rsidRPr="00A40B10" w14:paraId="3D28F95E" w14:textId="77777777" w:rsidTr="00436AC4">
        <w:tc>
          <w:tcPr>
            <w:tcW w:w="5103" w:type="dxa"/>
            <w:vAlign w:val="center"/>
          </w:tcPr>
          <w:p w14:paraId="33625588" w14:textId="77777777" w:rsidR="00A40B10" w:rsidRPr="00A40B10" w:rsidRDefault="00A40B10" w:rsidP="00A40B10">
            <w:pPr>
              <w:spacing w:line="360" w:lineRule="auto"/>
              <w:rPr>
                <w:rFonts w:ascii="Arial" w:hAnsi="Arial" w:cs="Arial"/>
              </w:rPr>
            </w:pPr>
            <w:r w:rsidRPr="00A40B10">
              <w:rPr>
                <w:rFonts w:ascii="Arial" w:hAnsi="Arial" w:cs="Arial"/>
              </w:rPr>
              <w:t>Companies owned by youth</w:t>
            </w:r>
          </w:p>
        </w:tc>
        <w:tc>
          <w:tcPr>
            <w:tcW w:w="3162" w:type="dxa"/>
            <w:vAlign w:val="center"/>
          </w:tcPr>
          <w:p w14:paraId="5E780371" w14:textId="77777777" w:rsidR="00A40B10" w:rsidRPr="00A40B10" w:rsidRDefault="00A40B10" w:rsidP="00A40B10">
            <w:pPr>
              <w:spacing w:line="360" w:lineRule="auto"/>
              <w:jc w:val="center"/>
              <w:rPr>
                <w:rFonts w:ascii="Arial" w:hAnsi="Arial" w:cs="Arial"/>
              </w:rPr>
            </w:pPr>
            <w:r w:rsidRPr="00A40B10">
              <w:rPr>
                <w:rFonts w:ascii="Arial" w:hAnsi="Arial" w:cs="Arial"/>
              </w:rPr>
              <w:t>5</w:t>
            </w:r>
          </w:p>
        </w:tc>
      </w:tr>
      <w:tr w:rsidR="00A40B10" w:rsidRPr="00A40B10" w14:paraId="112A3FFF" w14:textId="77777777" w:rsidTr="00436AC4">
        <w:tc>
          <w:tcPr>
            <w:tcW w:w="5103" w:type="dxa"/>
            <w:vAlign w:val="center"/>
          </w:tcPr>
          <w:p w14:paraId="67F35387" w14:textId="77777777" w:rsidR="00A40B10" w:rsidRPr="00A40B10" w:rsidRDefault="00A40B10" w:rsidP="00A40B10">
            <w:pPr>
              <w:spacing w:line="360" w:lineRule="auto"/>
              <w:rPr>
                <w:rFonts w:ascii="Arial" w:hAnsi="Arial" w:cs="Arial"/>
              </w:rPr>
            </w:pPr>
            <w:r w:rsidRPr="00A40B10">
              <w:rPr>
                <w:rFonts w:ascii="Arial" w:hAnsi="Arial" w:cs="Arial"/>
              </w:rPr>
              <w:t>Companies owned by people with disabilities</w:t>
            </w:r>
          </w:p>
        </w:tc>
        <w:tc>
          <w:tcPr>
            <w:tcW w:w="3162" w:type="dxa"/>
            <w:vAlign w:val="center"/>
          </w:tcPr>
          <w:p w14:paraId="7CD84DB6" w14:textId="77777777" w:rsidR="00A40B10" w:rsidRPr="00A40B10" w:rsidRDefault="00A40B10" w:rsidP="00A40B10">
            <w:pPr>
              <w:spacing w:line="360" w:lineRule="auto"/>
              <w:jc w:val="center"/>
              <w:rPr>
                <w:rFonts w:ascii="Arial" w:hAnsi="Arial" w:cs="Arial"/>
              </w:rPr>
            </w:pPr>
            <w:r w:rsidRPr="00A40B10">
              <w:rPr>
                <w:rFonts w:ascii="Arial" w:hAnsi="Arial" w:cs="Arial"/>
              </w:rPr>
              <w:t>5</w:t>
            </w:r>
          </w:p>
        </w:tc>
      </w:tr>
    </w:tbl>
    <w:p w14:paraId="1CE5DD4D" w14:textId="77777777" w:rsidR="00A40B10" w:rsidRPr="00A40B10" w:rsidRDefault="00A40B10" w:rsidP="00A40B10">
      <w:pPr>
        <w:tabs>
          <w:tab w:val="left" w:pos="1134"/>
        </w:tabs>
        <w:adjustRightInd w:val="0"/>
        <w:spacing w:line="360" w:lineRule="auto"/>
        <w:ind w:left="1134"/>
        <w:jc w:val="both"/>
        <w:rPr>
          <w:rFonts w:ascii="Arial" w:hAnsi="Arial" w:cs="Arial"/>
          <w:bCs/>
        </w:rPr>
      </w:pPr>
    </w:p>
    <w:p w14:paraId="39678746"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hAnsi="Arial" w:cs="Arial"/>
        </w:rPr>
        <w:t>A bidder must submit proof of its Specific goals’ status.</w:t>
      </w:r>
    </w:p>
    <w:p w14:paraId="53BD5A07"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hAnsi="Arial" w:cs="Arial"/>
        </w:rPr>
        <w:t>Bidder to claim points if their specific goal(s) ownership is at least 51 %.</w:t>
      </w:r>
    </w:p>
    <w:p w14:paraId="223390F7"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2F4D2614"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hAnsi="Arial" w:cs="Arial"/>
          <w:bCs/>
        </w:rPr>
        <w:t>The points scored by a bidder for Specific goals in accordance with the preceding paragraphs 6.4(c) must be added to the points scored for price under paragraph 6.4(b).</w:t>
      </w:r>
    </w:p>
    <w:p w14:paraId="3DBA98A5"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hAnsi="Arial" w:cs="Arial"/>
          <w:bCs/>
        </w:rPr>
        <w:t>The points scored must be rounded off to the nearest two decimal places.</w:t>
      </w:r>
    </w:p>
    <w:p w14:paraId="3A7EC171"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eastAsia="Calibri" w:hAnsi="Arial" w:cs="Arial"/>
          <w:lang w:val="en-GB" w:eastAsia="en-GB"/>
        </w:rPr>
        <w:t>If the price offered by a tenderer scoring the highest points is not market-related, the Department may not award the bid to that tenderer.</w:t>
      </w:r>
    </w:p>
    <w:p w14:paraId="2BCFDB2D" w14:textId="77777777" w:rsidR="00A40B10" w:rsidRPr="00A40B10" w:rsidRDefault="00A40B10" w:rsidP="00A40B10">
      <w:pPr>
        <w:numPr>
          <w:ilvl w:val="2"/>
          <w:numId w:val="11"/>
        </w:numPr>
        <w:tabs>
          <w:tab w:val="left" w:pos="1080"/>
        </w:tabs>
        <w:autoSpaceDE w:val="0"/>
        <w:autoSpaceDN w:val="0"/>
        <w:adjustRightInd w:val="0"/>
        <w:spacing w:line="360" w:lineRule="auto"/>
        <w:ind w:left="1985" w:hanging="425"/>
        <w:contextualSpacing/>
        <w:jc w:val="both"/>
        <w:rPr>
          <w:rFonts w:ascii="Arial" w:hAnsi="Arial" w:cs="Arial"/>
          <w:bCs/>
        </w:rPr>
      </w:pPr>
      <w:r w:rsidRPr="00A40B10">
        <w:rPr>
          <w:rFonts w:ascii="Arial" w:eastAsia="Calibri" w:hAnsi="Arial" w:cs="Arial"/>
          <w:lang w:val="en-GB" w:eastAsia="en-GB"/>
        </w:rPr>
        <w:t>The Department may negotiate a market-related price with the tenderer scoring the highest points or cancel the tender.</w:t>
      </w:r>
    </w:p>
    <w:p w14:paraId="60181FFE" w14:textId="77777777" w:rsidR="00A40B10" w:rsidRPr="00A40B10" w:rsidRDefault="00A40B10" w:rsidP="00A40B10">
      <w:pPr>
        <w:numPr>
          <w:ilvl w:val="2"/>
          <w:numId w:val="11"/>
        </w:numPr>
        <w:tabs>
          <w:tab w:val="left" w:pos="1080"/>
        </w:tabs>
        <w:autoSpaceDE w:val="0"/>
        <w:autoSpaceDN w:val="0"/>
        <w:adjustRightInd w:val="0"/>
        <w:spacing w:line="360" w:lineRule="auto"/>
        <w:ind w:left="1985" w:hanging="425"/>
        <w:contextualSpacing/>
        <w:jc w:val="both"/>
        <w:rPr>
          <w:rFonts w:ascii="Arial" w:hAnsi="Arial" w:cs="Arial"/>
          <w:bCs/>
        </w:rPr>
      </w:pPr>
      <w:r w:rsidRPr="00A40B10">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18903A87" w14:textId="77777777" w:rsidR="00A40B10" w:rsidRPr="00A40B10" w:rsidRDefault="00A40B10" w:rsidP="00A40B10">
      <w:pPr>
        <w:numPr>
          <w:ilvl w:val="2"/>
          <w:numId w:val="11"/>
        </w:numPr>
        <w:tabs>
          <w:tab w:val="left" w:pos="1080"/>
        </w:tabs>
        <w:autoSpaceDE w:val="0"/>
        <w:autoSpaceDN w:val="0"/>
        <w:adjustRightInd w:val="0"/>
        <w:spacing w:line="360" w:lineRule="auto"/>
        <w:ind w:left="1985" w:hanging="425"/>
        <w:contextualSpacing/>
        <w:jc w:val="both"/>
        <w:rPr>
          <w:rFonts w:ascii="Arial" w:hAnsi="Arial" w:cs="Arial"/>
          <w:bCs/>
        </w:rPr>
      </w:pPr>
      <w:r w:rsidRPr="00A40B10">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70220C0E" w14:textId="77777777" w:rsidR="00A40B10" w:rsidRPr="00A40B10" w:rsidRDefault="00A40B10" w:rsidP="00A40B10">
      <w:pPr>
        <w:numPr>
          <w:ilvl w:val="2"/>
          <w:numId w:val="11"/>
        </w:numPr>
        <w:tabs>
          <w:tab w:val="left" w:pos="1080"/>
        </w:tabs>
        <w:autoSpaceDE w:val="0"/>
        <w:autoSpaceDN w:val="0"/>
        <w:adjustRightInd w:val="0"/>
        <w:spacing w:line="360" w:lineRule="auto"/>
        <w:ind w:left="1985" w:hanging="425"/>
        <w:contextualSpacing/>
        <w:jc w:val="both"/>
        <w:rPr>
          <w:rFonts w:ascii="Arial" w:hAnsi="Arial" w:cs="Arial"/>
          <w:bCs/>
        </w:rPr>
      </w:pPr>
      <w:r w:rsidRPr="00A40B10">
        <w:rPr>
          <w:rFonts w:ascii="Arial" w:eastAsia="Calibri" w:hAnsi="Arial" w:cs="Arial"/>
          <w:lang w:val="en-GB" w:eastAsia="en-GB"/>
        </w:rPr>
        <w:lastRenderedPageBreak/>
        <w:t>If a market-related price is not agreed in all the respects, the Department must cancel the tender.</w:t>
      </w:r>
    </w:p>
    <w:p w14:paraId="65356C12"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eastAsia="Calibri" w:hAnsi="Arial" w:cs="Arial"/>
        </w:rPr>
        <w:t xml:space="preserve">If </w:t>
      </w:r>
      <w:r w:rsidRPr="00A40B10">
        <w:rPr>
          <w:rFonts w:ascii="Arial" w:hAnsi="Arial" w:cs="Arial"/>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A40B10">
        <w:rPr>
          <w:rFonts w:ascii="Arial" w:eastAsia="Calibri" w:hAnsi="Arial" w:cs="Arial"/>
        </w:rPr>
        <w:t>.</w:t>
      </w:r>
    </w:p>
    <w:p w14:paraId="4D7FD976" w14:textId="77777777" w:rsidR="00A40B10" w:rsidRPr="00A40B10" w:rsidRDefault="00A40B10" w:rsidP="00A40B10">
      <w:pPr>
        <w:numPr>
          <w:ilvl w:val="0"/>
          <w:numId w:val="10"/>
        </w:numPr>
        <w:tabs>
          <w:tab w:val="left" w:pos="1080"/>
        </w:tabs>
        <w:autoSpaceDE w:val="0"/>
        <w:autoSpaceDN w:val="0"/>
        <w:adjustRightInd w:val="0"/>
        <w:spacing w:line="360" w:lineRule="auto"/>
        <w:ind w:left="1560" w:hanging="142"/>
        <w:contextualSpacing/>
        <w:jc w:val="both"/>
        <w:rPr>
          <w:rFonts w:ascii="Arial" w:hAnsi="Arial" w:cs="Arial"/>
          <w:bCs/>
        </w:rPr>
      </w:pPr>
      <w:r w:rsidRPr="00A40B10">
        <w:rPr>
          <w:rFonts w:ascii="Arial" w:eastAsia="Calibri" w:hAnsi="Arial" w:cs="Arial"/>
        </w:rPr>
        <w:t>A contract may, on reasonable and justifiable grounds, be awarded to a bid that did not score the highest number of points.</w:t>
      </w:r>
    </w:p>
    <w:p w14:paraId="3CC6656D" w14:textId="77777777" w:rsidR="00A40B10" w:rsidRPr="00A40B10" w:rsidRDefault="00A40B10" w:rsidP="00A40B10">
      <w:pPr>
        <w:spacing w:line="360" w:lineRule="auto"/>
        <w:jc w:val="both"/>
        <w:rPr>
          <w:rFonts w:ascii="Arial" w:hAnsi="Arial" w:cs="Arial"/>
          <w:lang w:val="en-ZA"/>
        </w:rPr>
      </w:pPr>
    </w:p>
    <w:p w14:paraId="222DCD1B" w14:textId="77777777" w:rsidR="00A40B10" w:rsidRPr="00A40B10" w:rsidRDefault="00A40B10" w:rsidP="00A40B10">
      <w:pPr>
        <w:numPr>
          <w:ilvl w:val="3"/>
          <w:numId w:val="34"/>
        </w:numPr>
        <w:spacing w:line="360" w:lineRule="auto"/>
        <w:contextualSpacing/>
        <w:jc w:val="both"/>
        <w:rPr>
          <w:rFonts w:ascii="Arial" w:hAnsi="Arial" w:cs="Arial"/>
          <w:lang w:val="en-ZA"/>
        </w:rPr>
      </w:pPr>
      <w:r w:rsidRPr="00A40B10">
        <w:rPr>
          <w:rFonts w:ascii="Arial" w:hAnsi="Arial" w:cs="Arial"/>
        </w:rPr>
        <w:t>This bid and all contracts will be subjected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conflict with the General Conditions of Contract, the Special Conditions of Contract prevail.</w:t>
      </w:r>
    </w:p>
    <w:p w14:paraId="52225BBA" w14:textId="77777777" w:rsidR="00A40B10" w:rsidRPr="00A40B10" w:rsidRDefault="00A40B10" w:rsidP="00A40B10">
      <w:pPr>
        <w:spacing w:line="360" w:lineRule="auto"/>
        <w:jc w:val="both"/>
        <w:rPr>
          <w:rFonts w:ascii="Arial" w:hAnsi="Arial" w:cs="Arial"/>
          <w:lang w:val="en-ZA"/>
        </w:rPr>
      </w:pPr>
    </w:p>
    <w:p w14:paraId="1789CA3C" w14:textId="77777777" w:rsidR="00A40B10" w:rsidRPr="00A81296" w:rsidRDefault="00A40B10" w:rsidP="00A40B10">
      <w:pPr>
        <w:numPr>
          <w:ilvl w:val="3"/>
          <w:numId w:val="34"/>
        </w:numPr>
        <w:spacing w:line="360" w:lineRule="auto"/>
        <w:contextualSpacing/>
        <w:jc w:val="both"/>
        <w:rPr>
          <w:rFonts w:ascii="Arial" w:hAnsi="Arial" w:cs="Arial"/>
          <w:lang w:val="en-ZA"/>
        </w:rPr>
      </w:pPr>
      <w:r w:rsidRPr="00A81296">
        <w:rPr>
          <w:rFonts w:ascii="Arial" w:hAnsi="Arial" w:cs="Arial"/>
          <w:lang w:val="en-ZA"/>
        </w:rPr>
        <w:t>Service Providers must submit proposals based on the pricing format below. The price proposal must be on the service providers’ letterhead.</w:t>
      </w:r>
    </w:p>
    <w:p w14:paraId="14F1E806" w14:textId="77777777" w:rsidR="00724C80" w:rsidRPr="00A81296" w:rsidRDefault="00724C80" w:rsidP="00724C80">
      <w:pPr>
        <w:spacing w:line="360" w:lineRule="auto"/>
        <w:ind w:left="1080"/>
        <w:contextualSpacing/>
        <w:jc w:val="both"/>
        <w:rPr>
          <w:rFonts w:ascii="Arial" w:hAnsi="Arial" w:cs="Arial"/>
          <w:lang w:val="en-ZA"/>
        </w:rPr>
      </w:pPr>
    </w:p>
    <w:tbl>
      <w:tblPr>
        <w:tblStyle w:val="TableGrid4"/>
        <w:tblW w:w="9630" w:type="dxa"/>
        <w:tblInd w:w="-5" w:type="dxa"/>
        <w:tblLook w:val="04A0" w:firstRow="1" w:lastRow="0" w:firstColumn="1" w:lastColumn="0" w:noHBand="0" w:noVBand="1"/>
      </w:tblPr>
      <w:tblGrid>
        <w:gridCol w:w="3600"/>
        <w:gridCol w:w="2160"/>
        <w:gridCol w:w="1890"/>
        <w:gridCol w:w="1980"/>
      </w:tblGrid>
      <w:tr w:rsidR="00A81296" w:rsidRPr="00A81296" w14:paraId="77C6648E" w14:textId="77777777" w:rsidTr="00724C80">
        <w:tc>
          <w:tcPr>
            <w:tcW w:w="3600" w:type="dxa"/>
          </w:tcPr>
          <w:p w14:paraId="4C8953FB" w14:textId="77777777" w:rsidR="00724C80" w:rsidRPr="00A81296" w:rsidRDefault="00724C80" w:rsidP="00436AC4">
            <w:pPr>
              <w:spacing w:line="360" w:lineRule="auto"/>
              <w:jc w:val="both"/>
              <w:rPr>
                <w:rFonts w:ascii="Arial" w:hAnsi="Arial" w:cs="Arial"/>
                <w:b/>
                <w:bCs/>
                <w:lang w:val="en-ZA"/>
              </w:rPr>
            </w:pPr>
            <w:r w:rsidRPr="00A81296">
              <w:rPr>
                <w:rFonts w:ascii="Arial" w:hAnsi="Arial" w:cs="Arial"/>
                <w:b/>
                <w:bCs/>
                <w:lang w:val="en-ZA"/>
              </w:rPr>
              <w:t>DESCRIPTION</w:t>
            </w:r>
          </w:p>
        </w:tc>
        <w:tc>
          <w:tcPr>
            <w:tcW w:w="2160" w:type="dxa"/>
          </w:tcPr>
          <w:p w14:paraId="4B679F12" w14:textId="77777777" w:rsidR="00724C80" w:rsidRPr="00A81296" w:rsidRDefault="00724C80" w:rsidP="00436AC4">
            <w:pPr>
              <w:spacing w:line="360" w:lineRule="auto"/>
              <w:jc w:val="both"/>
              <w:rPr>
                <w:rFonts w:ascii="Arial" w:hAnsi="Arial" w:cs="Arial"/>
                <w:b/>
                <w:bCs/>
                <w:lang w:val="en-ZA"/>
              </w:rPr>
            </w:pPr>
            <w:r w:rsidRPr="00A81296">
              <w:rPr>
                <w:rFonts w:ascii="Arial" w:hAnsi="Arial" w:cs="Arial"/>
                <w:b/>
                <w:bCs/>
                <w:lang w:val="en-ZA"/>
              </w:rPr>
              <w:t>QUANTITY</w:t>
            </w:r>
          </w:p>
        </w:tc>
        <w:tc>
          <w:tcPr>
            <w:tcW w:w="1890" w:type="dxa"/>
          </w:tcPr>
          <w:p w14:paraId="614E5C0A" w14:textId="77777777" w:rsidR="00724C80" w:rsidRPr="00A81296" w:rsidRDefault="00724C80" w:rsidP="00436AC4">
            <w:pPr>
              <w:spacing w:line="360" w:lineRule="auto"/>
              <w:jc w:val="both"/>
              <w:rPr>
                <w:rFonts w:ascii="Arial" w:hAnsi="Arial" w:cs="Arial"/>
                <w:b/>
                <w:bCs/>
                <w:lang w:val="en-ZA"/>
              </w:rPr>
            </w:pPr>
            <w:r w:rsidRPr="00A81296">
              <w:rPr>
                <w:rFonts w:ascii="Arial" w:hAnsi="Arial" w:cs="Arial"/>
                <w:b/>
                <w:bCs/>
                <w:lang w:val="en-ZA"/>
              </w:rPr>
              <w:t xml:space="preserve">RATE </w:t>
            </w:r>
            <w:r w:rsidRPr="00A81296">
              <w:rPr>
                <w:rFonts w:ascii="Arial" w:hAnsi="Arial" w:cs="Arial"/>
                <w:b/>
                <w:bCs/>
                <w:u w:val="single"/>
                <w:lang w:val="en-ZA"/>
              </w:rPr>
              <w:t>PER DAY/HOUR</w:t>
            </w:r>
          </w:p>
        </w:tc>
        <w:tc>
          <w:tcPr>
            <w:tcW w:w="1980" w:type="dxa"/>
          </w:tcPr>
          <w:p w14:paraId="162DD80F" w14:textId="77777777" w:rsidR="00724C80" w:rsidRPr="00A81296" w:rsidRDefault="00724C80" w:rsidP="00436AC4">
            <w:pPr>
              <w:spacing w:line="360" w:lineRule="auto"/>
              <w:jc w:val="both"/>
              <w:rPr>
                <w:rFonts w:ascii="Arial" w:hAnsi="Arial" w:cs="Arial"/>
                <w:b/>
                <w:bCs/>
                <w:lang w:val="en-ZA"/>
              </w:rPr>
            </w:pPr>
            <w:r w:rsidRPr="00A81296">
              <w:rPr>
                <w:rFonts w:ascii="Arial" w:hAnsi="Arial" w:cs="Arial"/>
                <w:b/>
                <w:bCs/>
                <w:lang w:val="en-ZA"/>
              </w:rPr>
              <w:t xml:space="preserve">TOTAL </w:t>
            </w:r>
          </w:p>
        </w:tc>
      </w:tr>
      <w:tr w:rsidR="00A81296" w:rsidRPr="00A81296" w14:paraId="26F213A2" w14:textId="77777777" w:rsidTr="00724C80">
        <w:tc>
          <w:tcPr>
            <w:tcW w:w="3600" w:type="dxa"/>
          </w:tcPr>
          <w:p w14:paraId="110C82C4"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 xml:space="preserve">Provision of Event safety officer </w:t>
            </w:r>
          </w:p>
          <w:p w14:paraId="28015154" w14:textId="77777777" w:rsidR="00724C80" w:rsidRPr="00A81296" w:rsidRDefault="00724C80" w:rsidP="00436AC4">
            <w:pPr>
              <w:spacing w:line="360" w:lineRule="auto"/>
              <w:jc w:val="both"/>
              <w:rPr>
                <w:rFonts w:ascii="Arial" w:hAnsi="Arial" w:cs="Arial"/>
                <w:lang w:val="en-ZA"/>
              </w:rPr>
            </w:pPr>
          </w:p>
        </w:tc>
        <w:tc>
          <w:tcPr>
            <w:tcW w:w="2160" w:type="dxa"/>
          </w:tcPr>
          <w:p w14:paraId="5599B8DD"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1 event safety officer</w:t>
            </w:r>
          </w:p>
        </w:tc>
        <w:tc>
          <w:tcPr>
            <w:tcW w:w="1890" w:type="dxa"/>
          </w:tcPr>
          <w:p w14:paraId="0555DCB7"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c>
          <w:tcPr>
            <w:tcW w:w="1980" w:type="dxa"/>
          </w:tcPr>
          <w:p w14:paraId="4A011792"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r w:rsidR="00A81296" w:rsidRPr="00A81296" w14:paraId="37835AEE" w14:textId="77777777" w:rsidTr="00724C80">
        <w:tc>
          <w:tcPr>
            <w:tcW w:w="3600" w:type="dxa"/>
          </w:tcPr>
          <w:p w14:paraId="2FE7EE4B"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 xml:space="preserve">Cost for attending planning, security cluster and other meetings </w:t>
            </w:r>
          </w:p>
        </w:tc>
        <w:tc>
          <w:tcPr>
            <w:tcW w:w="2160" w:type="dxa"/>
          </w:tcPr>
          <w:p w14:paraId="6FAD6ED0"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1 hour</w:t>
            </w:r>
          </w:p>
        </w:tc>
        <w:tc>
          <w:tcPr>
            <w:tcW w:w="1890" w:type="dxa"/>
          </w:tcPr>
          <w:p w14:paraId="6B810AE9"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c>
          <w:tcPr>
            <w:tcW w:w="1980" w:type="dxa"/>
          </w:tcPr>
          <w:p w14:paraId="508C7578"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r w:rsidR="00A81296" w:rsidRPr="00A81296" w14:paraId="1BD62C28" w14:textId="77777777" w:rsidTr="00724C80">
        <w:tc>
          <w:tcPr>
            <w:tcW w:w="3600" w:type="dxa"/>
          </w:tcPr>
          <w:p w14:paraId="45442A3D"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Cost for the Compilation of events safety plan and file</w:t>
            </w:r>
          </w:p>
        </w:tc>
        <w:tc>
          <w:tcPr>
            <w:tcW w:w="2160" w:type="dxa"/>
          </w:tcPr>
          <w:p w14:paraId="63152E77"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 xml:space="preserve">1 </w:t>
            </w:r>
          </w:p>
        </w:tc>
        <w:tc>
          <w:tcPr>
            <w:tcW w:w="1890" w:type="dxa"/>
          </w:tcPr>
          <w:p w14:paraId="3EA46FEF"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c>
          <w:tcPr>
            <w:tcW w:w="1980" w:type="dxa"/>
          </w:tcPr>
          <w:p w14:paraId="45670275"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r w:rsidR="00A81296" w:rsidRPr="00A81296" w14:paraId="2AF01405" w14:textId="77777777" w:rsidTr="00724C80">
        <w:tc>
          <w:tcPr>
            <w:tcW w:w="3600" w:type="dxa"/>
          </w:tcPr>
          <w:p w14:paraId="0268B25B"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 xml:space="preserve">Transport Costs </w:t>
            </w:r>
            <w:r w:rsidRPr="00A81296">
              <w:rPr>
                <w:rFonts w:ascii="Arial" w:hAnsi="Arial" w:cs="Arial"/>
                <w:b/>
                <w:bCs/>
                <w:sz w:val="20"/>
                <w:szCs w:val="20"/>
                <w:lang w:val="en-ZA"/>
              </w:rPr>
              <w:t xml:space="preserve">(DSI will only accept the most economic mode of </w:t>
            </w:r>
            <w:r w:rsidRPr="00A81296">
              <w:rPr>
                <w:rFonts w:ascii="Arial" w:hAnsi="Arial" w:cs="Arial"/>
                <w:b/>
                <w:bCs/>
                <w:sz w:val="20"/>
                <w:szCs w:val="20"/>
                <w:lang w:val="en-ZA"/>
              </w:rPr>
              <w:lastRenderedPageBreak/>
              <w:t>transport if services are going to be rendered in another province)</w:t>
            </w:r>
          </w:p>
        </w:tc>
        <w:tc>
          <w:tcPr>
            <w:tcW w:w="2160" w:type="dxa"/>
          </w:tcPr>
          <w:p w14:paraId="058F0CE7"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lastRenderedPageBreak/>
              <w:t>1 km</w:t>
            </w:r>
          </w:p>
        </w:tc>
        <w:tc>
          <w:tcPr>
            <w:tcW w:w="1890" w:type="dxa"/>
          </w:tcPr>
          <w:p w14:paraId="5BEEA41B"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c>
          <w:tcPr>
            <w:tcW w:w="1980" w:type="dxa"/>
          </w:tcPr>
          <w:p w14:paraId="6D1A7464"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r w:rsidR="002A35FA" w:rsidRPr="002A35FA" w14:paraId="73D35BBB" w14:textId="77777777" w:rsidTr="00724C80">
        <w:tc>
          <w:tcPr>
            <w:tcW w:w="3600" w:type="dxa"/>
          </w:tcPr>
          <w:p w14:paraId="573CC8AD"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TOTAL (excluding vat)</w:t>
            </w:r>
          </w:p>
          <w:p w14:paraId="51EB6BEA" w14:textId="77777777" w:rsidR="00724C80" w:rsidRPr="00A81296" w:rsidRDefault="00724C80" w:rsidP="00436AC4">
            <w:pPr>
              <w:spacing w:line="360" w:lineRule="auto"/>
              <w:jc w:val="both"/>
              <w:rPr>
                <w:rFonts w:ascii="Arial" w:hAnsi="Arial" w:cs="Arial"/>
                <w:lang w:val="en-ZA"/>
              </w:rPr>
            </w:pPr>
          </w:p>
        </w:tc>
        <w:tc>
          <w:tcPr>
            <w:tcW w:w="2160" w:type="dxa"/>
          </w:tcPr>
          <w:p w14:paraId="4F97CC65" w14:textId="77777777" w:rsidR="00724C80" w:rsidRPr="002A35FA" w:rsidRDefault="00724C80" w:rsidP="00436AC4">
            <w:pPr>
              <w:spacing w:line="360" w:lineRule="auto"/>
              <w:jc w:val="both"/>
              <w:rPr>
                <w:rFonts w:ascii="Arial" w:hAnsi="Arial" w:cs="Arial"/>
                <w:color w:val="FF0000"/>
                <w:lang w:val="en-ZA"/>
              </w:rPr>
            </w:pPr>
          </w:p>
        </w:tc>
        <w:tc>
          <w:tcPr>
            <w:tcW w:w="1890" w:type="dxa"/>
          </w:tcPr>
          <w:p w14:paraId="0D89171C" w14:textId="77777777" w:rsidR="00724C80" w:rsidRPr="00A81296" w:rsidRDefault="00724C80" w:rsidP="00436AC4">
            <w:pPr>
              <w:spacing w:line="360" w:lineRule="auto"/>
              <w:rPr>
                <w:rFonts w:ascii="Arial" w:hAnsi="Arial" w:cs="Arial"/>
                <w:lang w:val="en-ZA"/>
              </w:rPr>
            </w:pPr>
            <w:r w:rsidRPr="00A81296">
              <w:rPr>
                <w:rFonts w:ascii="Arial" w:hAnsi="Arial" w:cs="Arial"/>
                <w:lang w:val="en-ZA"/>
              </w:rPr>
              <w:t>R</w:t>
            </w:r>
          </w:p>
        </w:tc>
        <w:tc>
          <w:tcPr>
            <w:tcW w:w="1980" w:type="dxa"/>
          </w:tcPr>
          <w:p w14:paraId="5F484D89"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r w:rsidR="002A35FA" w:rsidRPr="002A35FA" w14:paraId="54F9BB2A" w14:textId="77777777" w:rsidTr="00724C80">
        <w:tc>
          <w:tcPr>
            <w:tcW w:w="3600" w:type="dxa"/>
          </w:tcPr>
          <w:p w14:paraId="0E730268"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Vat @ 15%</w:t>
            </w:r>
          </w:p>
          <w:p w14:paraId="6D3011CA" w14:textId="77777777" w:rsidR="00724C80" w:rsidRPr="00A81296" w:rsidRDefault="00724C80" w:rsidP="00436AC4">
            <w:pPr>
              <w:spacing w:line="360" w:lineRule="auto"/>
              <w:jc w:val="both"/>
              <w:rPr>
                <w:rFonts w:ascii="Arial" w:hAnsi="Arial" w:cs="Arial"/>
                <w:lang w:val="en-ZA"/>
              </w:rPr>
            </w:pPr>
          </w:p>
        </w:tc>
        <w:tc>
          <w:tcPr>
            <w:tcW w:w="2160" w:type="dxa"/>
          </w:tcPr>
          <w:p w14:paraId="6827738F" w14:textId="77777777" w:rsidR="00724C80" w:rsidRPr="002A35FA" w:rsidRDefault="00724C80" w:rsidP="00436AC4">
            <w:pPr>
              <w:spacing w:line="360" w:lineRule="auto"/>
              <w:jc w:val="both"/>
              <w:rPr>
                <w:rFonts w:ascii="Arial" w:hAnsi="Arial" w:cs="Arial"/>
                <w:color w:val="FF0000"/>
                <w:lang w:val="en-ZA"/>
              </w:rPr>
            </w:pPr>
          </w:p>
        </w:tc>
        <w:tc>
          <w:tcPr>
            <w:tcW w:w="1890" w:type="dxa"/>
          </w:tcPr>
          <w:p w14:paraId="4C89147B"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c>
          <w:tcPr>
            <w:tcW w:w="1980" w:type="dxa"/>
          </w:tcPr>
          <w:p w14:paraId="41E3A33A"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r w:rsidR="002A35FA" w:rsidRPr="002A35FA" w14:paraId="0A85BA1A" w14:textId="77777777" w:rsidTr="00724C80">
        <w:tc>
          <w:tcPr>
            <w:tcW w:w="3600" w:type="dxa"/>
          </w:tcPr>
          <w:p w14:paraId="0B8E24F6"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TOTAL (including vat)</w:t>
            </w:r>
          </w:p>
          <w:p w14:paraId="672C97A7" w14:textId="77777777" w:rsidR="00724C80" w:rsidRPr="002A35FA" w:rsidRDefault="00724C80" w:rsidP="00436AC4">
            <w:pPr>
              <w:spacing w:line="360" w:lineRule="auto"/>
              <w:jc w:val="both"/>
              <w:rPr>
                <w:rFonts w:ascii="Arial" w:hAnsi="Arial" w:cs="Arial"/>
                <w:color w:val="FF0000"/>
                <w:lang w:val="en-ZA"/>
              </w:rPr>
            </w:pPr>
          </w:p>
        </w:tc>
        <w:tc>
          <w:tcPr>
            <w:tcW w:w="2160" w:type="dxa"/>
          </w:tcPr>
          <w:p w14:paraId="34C2DAE7" w14:textId="77777777" w:rsidR="00724C80" w:rsidRPr="002A35FA" w:rsidRDefault="00724C80" w:rsidP="00436AC4">
            <w:pPr>
              <w:spacing w:line="360" w:lineRule="auto"/>
              <w:jc w:val="both"/>
              <w:rPr>
                <w:rFonts w:ascii="Arial" w:hAnsi="Arial" w:cs="Arial"/>
                <w:color w:val="FF0000"/>
                <w:lang w:val="en-ZA"/>
              </w:rPr>
            </w:pPr>
          </w:p>
        </w:tc>
        <w:tc>
          <w:tcPr>
            <w:tcW w:w="1890" w:type="dxa"/>
          </w:tcPr>
          <w:p w14:paraId="3254A5B6"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c>
          <w:tcPr>
            <w:tcW w:w="1980" w:type="dxa"/>
          </w:tcPr>
          <w:p w14:paraId="74661021" w14:textId="77777777" w:rsidR="00724C80" w:rsidRPr="00A81296" w:rsidRDefault="00724C80" w:rsidP="00436AC4">
            <w:pPr>
              <w:spacing w:line="360" w:lineRule="auto"/>
              <w:jc w:val="both"/>
              <w:rPr>
                <w:rFonts w:ascii="Arial" w:hAnsi="Arial" w:cs="Arial"/>
                <w:lang w:val="en-ZA"/>
              </w:rPr>
            </w:pPr>
            <w:r w:rsidRPr="00A81296">
              <w:rPr>
                <w:rFonts w:ascii="Arial" w:hAnsi="Arial" w:cs="Arial"/>
                <w:lang w:val="en-ZA"/>
              </w:rPr>
              <w:t>R</w:t>
            </w:r>
          </w:p>
        </w:tc>
      </w:tr>
    </w:tbl>
    <w:p w14:paraId="783EBB2D" w14:textId="77777777" w:rsidR="00A40B10" w:rsidRPr="00A40B10" w:rsidRDefault="00A40B10" w:rsidP="00A40B10">
      <w:pPr>
        <w:spacing w:line="360" w:lineRule="auto"/>
        <w:jc w:val="both"/>
        <w:rPr>
          <w:rFonts w:ascii="Arial" w:hAnsi="Arial" w:cs="Arial"/>
          <w:lang w:val="en-ZA"/>
        </w:rPr>
      </w:pPr>
    </w:p>
    <w:p w14:paraId="199F9DE5" w14:textId="77777777" w:rsidR="00A40B10" w:rsidRPr="00A40B10" w:rsidRDefault="00A40B10" w:rsidP="00A40B10">
      <w:pPr>
        <w:numPr>
          <w:ilvl w:val="3"/>
          <w:numId w:val="34"/>
        </w:numPr>
        <w:spacing w:line="360" w:lineRule="auto"/>
        <w:contextualSpacing/>
        <w:jc w:val="both"/>
        <w:rPr>
          <w:rFonts w:ascii="Arial" w:hAnsi="Arial" w:cs="Arial"/>
          <w:lang w:val="en-ZA"/>
        </w:rPr>
      </w:pPr>
      <w:r w:rsidRPr="00A40B10">
        <w:rPr>
          <w:rFonts w:ascii="Arial" w:hAnsi="Arial" w:cs="Arial"/>
        </w:rPr>
        <w:t>It is important for service providers to indicate in advance provinces where they might be willing to offer the services required herein however, proposals shall be requested with the consideration of “locality” (service providers within a particular province) and on rotation basis before considering service providers who are outside a province where the event will be held.  In case a particular province does not have the services required herein, it is only then that the DSI will request the services from other provinces to mitigate against the possibility of the DSI hosting events without the required measures.</w:t>
      </w:r>
    </w:p>
    <w:p w14:paraId="0D11362D" w14:textId="0830DD39" w:rsidR="00A40B10" w:rsidRPr="00E77235" w:rsidRDefault="00A40B10" w:rsidP="00E77235">
      <w:pPr>
        <w:numPr>
          <w:ilvl w:val="3"/>
          <w:numId w:val="34"/>
        </w:numPr>
        <w:spacing w:line="360" w:lineRule="auto"/>
        <w:contextualSpacing/>
        <w:jc w:val="both"/>
        <w:rPr>
          <w:rFonts w:ascii="Arial" w:hAnsi="Arial" w:cs="Arial"/>
          <w:lang w:val="en-ZA"/>
        </w:rPr>
      </w:pPr>
      <w:r w:rsidRPr="00A40B10">
        <w:rPr>
          <w:rFonts w:ascii="Arial" w:hAnsi="Arial" w:cs="Arial"/>
        </w:rPr>
        <w:t>Considering the above, service providers are requested to indicate in the table below, the provinces in which they are willing to offer the services required herein, taking into consideration that there is no limit on the number of provinces a service provider can submit a proposal for.</w:t>
      </w:r>
    </w:p>
    <w:tbl>
      <w:tblPr>
        <w:tblStyle w:val="TableGrid1"/>
        <w:tblW w:w="9360" w:type="dxa"/>
        <w:tblInd w:w="715" w:type="dxa"/>
        <w:tblLook w:val="04A0" w:firstRow="1" w:lastRow="0" w:firstColumn="1" w:lastColumn="0" w:noHBand="0" w:noVBand="1"/>
      </w:tblPr>
      <w:tblGrid>
        <w:gridCol w:w="1170"/>
        <w:gridCol w:w="3060"/>
        <w:gridCol w:w="5130"/>
      </w:tblGrid>
      <w:tr w:rsidR="00A40B10" w:rsidRPr="00A40B10" w14:paraId="048A308D" w14:textId="77777777" w:rsidTr="00436AC4">
        <w:tc>
          <w:tcPr>
            <w:tcW w:w="1170" w:type="dxa"/>
          </w:tcPr>
          <w:p w14:paraId="685820C1" w14:textId="77777777" w:rsidR="00A40B10" w:rsidRPr="00A40B10" w:rsidRDefault="00A40B10" w:rsidP="00A40B10">
            <w:pPr>
              <w:spacing w:line="360" w:lineRule="auto"/>
              <w:jc w:val="both"/>
              <w:rPr>
                <w:rFonts w:ascii="Arial" w:hAnsi="Arial" w:cs="Arial"/>
                <w:b/>
                <w:bCs/>
                <w:sz w:val="20"/>
                <w:szCs w:val="20"/>
              </w:rPr>
            </w:pPr>
            <w:r w:rsidRPr="00A40B10">
              <w:rPr>
                <w:rFonts w:ascii="Arial" w:hAnsi="Arial" w:cs="Arial"/>
                <w:b/>
                <w:bCs/>
                <w:sz w:val="20"/>
                <w:szCs w:val="20"/>
              </w:rPr>
              <w:t xml:space="preserve">ITEM NO. </w:t>
            </w:r>
          </w:p>
        </w:tc>
        <w:tc>
          <w:tcPr>
            <w:tcW w:w="3060" w:type="dxa"/>
          </w:tcPr>
          <w:p w14:paraId="17ED8619" w14:textId="77777777" w:rsidR="00A40B10" w:rsidRPr="00A40B10" w:rsidRDefault="00A40B10" w:rsidP="00A40B10">
            <w:pPr>
              <w:spacing w:line="360" w:lineRule="auto"/>
              <w:jc w:val="both"/>
              <w:rPr>
                <w:rFonts w:ascii="Arial" w:hAnsi="Arial" w:cs="Arial"/>
                <w:b/>
                <w:bCs/>
                <w:sz w:val="20"/>
                <w:szCs w:val="20"/>
              </w:rPr>
            </w:pPr>
            <w:r w:rsidRPr="00A40B10">
              <w:rPr>
                <w:rFonts w:ascii="Arial" w:hAnsi="Arial" w:cs="Arial"/>
                <w:b/>
                <w:bCs/>
                <w:sz w:val="20"/>
                <w:szCs w:val="20"/>
              </w:rPr>
              <w:t xml:space="preserve">PROVINCE </w:t>
            </w:r>
          </w:p>
        </w:tc>
        <w:tc>
          <w:tcPr>
            <w:tcW w:w="5130" w:type="dxa"/>
          </w:tcPr>
          <w:p w14:paraId="0E3E3BD6" w14:textId="77777777" w:rsidR="00A40B10" w:rsidRPr="00A40B10" w:rsidRDefault="00A40B10" w:rsidP="00A40B10">
            <w:pPr>
              <w:spacing w:line="360" w:lineRule="auto"/>
              <w:jc w:val="both"/>
              <w:rPr>
                <w:rFonts w:ascii="Arial" w:hAnsi="Arial" w:cs="Arial"/>
                <w:b/>
                <w:bCs/>
                <w:sz w:val="20"/>
                <w:szCs w:val="20"/>
              </w:rPr>
            </w:pPr>
            <w:r w:rsidRPr="00A40B10">
              <w:rPr>
                <w:rFonts w:ascii="Arial" w:hAnsi="Arial" w:cs="Arial"/>
                <w:b/>
                <w:bCs/>
                <w:sz w:val="20"/>
                <w:szCs w:val="20"/>
              </w:rPr>
              <w:t xml:space="preserve">MY COMPANY IS WILLING TO OFFER THE REQUIRED SAFETY SERVICES IN THE FOLLOWING PROVINCE/S </w:t>
            </w:r>
            <w:r w:rsidRPr="00A40B10">
              <w:rPr>
                <w:rFonts w:ascii="Arial" w:hAnsi="Arial" w:cs="Arial"/>
                <w:b/>
                <w:bCs/>
                <w:i/>
                <w:iCs/>
                <w:sz w:val="20"/>
                <w:szCs w:val="20"/>
                <w:highlight w:val="yellow"/>
              </w:rPr>
              <w:t>(please indicate with a X)</w:t>
            </w:r>
            <w:r w:rsidRPr="00A40B10">
              <w:rPr>
                <w:rFonts w:ascii="Arial" w:hAnsi="Arial" w:cs="Arial"/>
                <w:b/>
                <w:bCs/>
                <w:i/>
                <w:iCs/>
                <w:sz w:val="20"/>
                <w:szCs w:val="20"/>
              </w:rPr>
              <w:t xml:space="preserve"> </w:t>
            </w:r>
          </w:p>
        </w:tc>
      </w:tr>
      <w:tr w:rsidR="00A40B10" w:rsidRPr="00A40B10" w14:paraId="0E623F57" w14:textId="77777777" w:rsidTr="00436AC4">
        <w:tc>
          <w:tcPr>
            <w:tcW w:w="1170" w:type="dxa"/>
          </w:tcPr>
          <w:p w14:paraId="4475405A"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1</w:t>
            </w:r>
          </w:p>
        </w:tc>
        <w:tc>
          <w:tcPr>
            <w:tcW w:w="3060" w:type="dxa"/>
          </w:tcPr>
          <w:p w14:paraId="6132A033"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Eastern Cape</w:t>
            </w:r>
          </w:p>
        </w:tc>
        <w:tc>
          <w:tcPr>
            <w:tcW w:w="5130" w:type="dxa"/>
          </w:tcPr>
          <w:p w14:paraId="6E38A6C1" w14:textId="77777777" w:rsidR="00A40B10" w:rsidRPr="00A40B10" w:rsidRDefault="00A40B10" w:rsidP="00A40B10">
            <w:pPr>
              <w:spacing w:line="360" w:lineRule="auto"/>
              <w:jc w:val="center"/>
              <w:rPr>
                <w:rFonts w:ascii="Arial" w:hAnsi="Arial" w:cs="Arial"/>
                <w:sz w:val="20"/>
                <w:szCs w:val="20"/>
              </w:rPr>
            </w:pPr>
          </w:p>
        </w:tc>
      </w:tr>
      <w:tr w:rsidR="00A40B10" w:rsidRPr="00A40B10" w14:paraId="314D7FF5" w14:textId="77777777" w:rsidTr="00436AC4">
        <w:tc>
          <w:tcPr>
            <w:tcW w:w="1170" w:type="dxa"/>
          </w:tcPr>
          <w:p w14:paraId="6A249E95"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2</w:t>
            </w:r>
          </w:p>
        </w:tc>
        <w:tc>
          <w:tcPr>
            <w:tcW w:w="3060" w:type="dxa"/>
          </w:tcPr>
          <w:p w14:paraId="19E499E4"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Free State</w:t>
            </w:r>
          </w:p>
        </w:tc>
        <w:tc>
          <w:tcPr>
            <w:tcW w:w="5130" w:type="dxa"/>
          </w:tcPr>
          <w:p w14:paraId="71F0788C" w14:textId="77777777" w:rsidR="00A40B10" w:rsidRPr="00A40B10" w:rsidRDefault="00A40B10" w:rsidP="00A40B10">
            <w:pPr>
              <w:spacing w:line="360" w:lineRule="auto"/>
              <w:jc w:val="center"/>
              <w:rPr>
                <w:rFonts w:ascii="Arial" w:hAnsi="Arial" w:cs="Arial"/>
                <w:sz w:val="20"/>
                <w:szCs w:val="20"/>
              </w:rPr>
            </w:pPr>
          </w:p>
        </w:tc>
      </w:tr>
      <w:tr w:rsidR="00A40B10" w:rsidRPr="00A40B10" w14:paraId="669E47AB" w14:textId="77777777" w:rsidTr="00436AC4">
        <w:tc>
          <w:tcPr>
            <w:tcW w:w="1170" w:type="dxa"/>
          </w:tcPr>
          <w:p w14:paraId="05329F77"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3</w:t>
            </w:r>
          </w:p>
        </w:tc>
        <w:tc>
          <w:tcPr>
            <w:tcW w:w="3060" w:type="dxa"/>
          </w:tcPr>
          <w:p w14:paraId="021C5A52"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Gauteng</w:t>
            </w:r>
          </w:p>
        </w:tc>
        <w:tc>
          <w:tcPr>
            <w:tcW w:w="5130" w:type="dxa"/>
          </w:tcPr>
          <w:p w14:paraId="14C1B736" w14:textId="77777777" w:rsidR="00A40B10" w:rsidRPr="00A40B10" w:rsidRDefault="00A40B10" w:rsidP="00A40B10">
            <w:pPr>
              <w:spacing w:line="360" w:lineRule="auto"/>
              <w:jc w:val="center"/>
              <w:rPr>
                <w:rFonts w:ascii="Arial" w:hAnsi="Arial" w:cs="Arial"/>
                <w:sz w:val="20"/>
                <w:szCs w:val="20"/>
              </w:rPr>
            </w:pPr>
          </w:p>
        </w:tc>
      </w:tr>
      <w:tr w:rsidR="00A40B10" w:rsidRPr="00A40B10" w14:paraId="2475094B" w14:textId="77777777" w:rsidTr="00436AC4">
        <w:tc>
          <w:tcPr>
            <w:tcW w:w="1170" w:type="dxa"/>
          </w:tcPr>
          <w:p w14:paraId="61304CAD"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4</w:t>
            </w:r>
          </w:p>
        </w:tc>
        <w:tc>
          <w:tcPr>
            <w:tcW w:w="3060" w:type="dxa"/>
          </w:tcPr>
          <w:p w14:paraId="14FA75B9"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KwaZulu-Natal</w:t>
            </w:r>
          </w:p>
        </w:tc>
        <w:tc>
          <w:tcPr>
            <w:tcW w:w="5130" w:type="dxa"/>
          </w:tcPr>
          <w:p w14:paraId="6782EAC2" w14:textId="77777777" w:rsidR="00A40B10" w:rsidRPr="00A40B10" w:rsidRDefault="00A40B10" w:rsidP="00A40B10">
            <w:pPr>
              <w:spacing w:line="360" w:lineRule="auto"/>
              <w:jc w:val="center"/>
              <w:rPr>
                <w:rFonts w:ascii="Arial" w:hAnsi="Arial" w:cs="Arial"/>
                <w:sz w:val="20"/>
                <w:szCs w:val="20"/>
              </w:rPr>
            </w:pPr>
          </w:p>
        </w:tc>
      </w:tr>
      <w:tr w:rsidR="00A40B10" w:rsidRPr="00A40B10" w14:paraId="4C7C52AA" w14:textId="77777777" w:rsidTr="00436AC4">
        <w:tc>
          <w:tcPr>
            <w:tcW w:w="1170" w:type="dxa"/>
          </w:tcPr>
          <w:p w14:paraId="38F23C8B"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5</w:t>
            </w:r>
          </w:p>
        </w:tc>
        <w:tc>
          <w:tcPr>
            <w:tcW w:w="3060" w:type="dxa"/>
          </w:tcPr>
          <w:p w14:paraId="4009601C"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Limpopo</w:t>
            </w:r>
          </w:p>
        </w:tc>
        <w:tc>
          <w:tcPr>
            <w:tcW w:w="5130" w:type="dxa"/>
          </w:tcPr>
          <w:p w14:paraId="42B8F42E" w14:textId="77777777" w:rsidR="00A40B10" w:rsidRPr="00A40B10" w:rsidRDefault="00A40B10" w:rsidP="00A40B10">
            <w:pPr>
              <w:spacing w:line="360" w:lineRule="auto"/>
              <w:jc w:val="center"/>
              <w:rPr>
                <w:rFonts w:ascii="Arial" w:hAnsi="Arial" w:cs="Arial"/>
                <w:sz w:val="20"/>
                <w:szCs w:val="20"/>
              </w:rPr>
            </w:pPr>
          </w:p>
        </w:tc>
      </w:tr>
      <w:tr w:rsidR="00A40B10" w:rsidRPr="00A40B10" w14:paraId="70752495" w14:textId="77777777" w:rsidTr="00436AC4">
        <w:tc>
          <w:tcPr>
            <w:tcW w:w="1170" w:type="dxa"/>
          </w:tcPr>
          <w:p w14:paraId="587C284F"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6</w:t>
            </w:r>
          </w:p>
        </w:tc>
        <w:tc>
          <w:tcPr>
            <w:tcW w:w="3060" w:type="dxa"/>
          </w:tcPr>
          <w:p w14:paraId="2E2355C3"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Mpumalanga</w:t>
            </w:r>
          </w:p>
        </w:tc>
        <w:tc>
          <w:tcPr>
            <w:tcW w:w="5130" w:type="dxa"/>
          </w:tcPr>
          <w:p w14:paraId="1C9DE55F" w14:textId="77777777" w:rsidR="00A40B10" w:rsidRPr="00A40B10" w:rsidRDefault="00A40B10" w:rsidP="00A40B10">
            <w:pPr>
              <w:spacing w:line="360" w:lineRule="auto"/>
              <w:jc w:val="center"/>
              <w:rPr>
                <w:rFonts w:ascii="Arial" w:hAnsi="Arial" w:cs="Arial"/>
                <w:sz w:val="20"/>
                <w:szCs w:val="20"/>
              </w:rPr>
            </w:pPr>
          </w:p>
        </w:tc>
      </w:tr>
      <w:tr w:rsidR="00A40B10" w:rsidRPr="00A40B10" w14:paraId="010F3DBF" w14:textId="77777777" w:rsidTr="00436AC4">
        <w:tc>
          <w:tcPr>
            <w:tcW w:w="1170" w:type="dxa"/>
          </w:tcPr>
          <w:p w14:paraId="59095560"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7</w:t>
            </w:r>
          </w:p>
        </w:tc>
        <w:tc>
          <w:tcPr>
            <w:tcW w:w="3060" w:type="dxa"/>
          </w:tcPr>
          <w:p w14:paraId="561D176B"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Northern Cape</w:t>
            </w:r>
          </w:p>
        </w:tc>
        <w:tc>
          <w:tcPr>
            <w:tcW w:w="5130" w:type="dxa"/>
          </w:tcPr>
          <w:p w14:paraId="35185204" w14:textId="77777777" w:rsidR="00A40B10" w:rsidRPr="00A40B10" w:rsidRDefault="00A40B10" w:rsidP="00A40B10">
            <w:pPr>
              <w:spacing w:line="360" w:lineRule="auto"/>
              <w:jc w:val="center"/>
              <w:rPr>
                <w:rFonts w:ascii="Arial" w:hAnsi="Arial" w:cs="Arial"/>
                <w:sz w:val="20"/>
                <w:szCs w:val="20"/>
              </w:rPr>
            </w:pPr>
          </w:p>
        </w:tc>
      </w:tr>
      <w:tr w:rsidR="00A40B10" w:rsidRPr="00A40B10" w14:paraId="1FCB5E5C" w14:textId="77777777" w:rsidTr="00436AC4">
        <w:tc>
          <w:tcPr>
            <w:tcW w:w="1170" w:type="dxa"/>
          </w:tcPr>
          <w:p w14:paraId="40C07724"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8</w:t>
            </w:r>
          </w:p>
        </w:tc>
        <w:tc>
          <w:tcPr>
            <w:tcW w:w="3060" w:type="dxa"/>
          </w:tcPr>
          <w:p w14:paraId="32A7871B"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North West</w:t>
            </w:r>
          </w:p>
        </w:tc>
        <w:tc>
          <w:tcPr>
            <w:tcW w:w="5130" w:type="dxa"/>
          </w:tcPr>
          <w:p w14:paraId="5FF6F2BE" w14:textId="77777777" w:rsidR="00A40B10" w:rsidRPr="00A40B10" w:rsidRDefault="00A40B10" w:rsidP="00A40B10">
            <w:pPr>
              <w:spacing w:line="360" w:lineRule="auto"/>
              <w:jc w:val="center"/>
              <w:rPr>
                <w:rFonts w:ascii="Arial" w:hAnsi="Arial" w:cs="Arial"/>
                <w:sz w:val="20"/>
                <w:szCs w:val="20"/>
              </w:rPr>
            </w:pPr>
          </w:p>
        </w:tc>
      </w:tr>
      <w:tr w:rsidR="00A40B10" w:rsidRPr="00A40B10" w14:paraId="2FB5F811" w14:textId="77777777" w:rsidTr="00436AC4">
        <w:tc>
          <w:tcPr>
            <w:tcW w:w="1170" w:type="dxa"/>
          </w:tcPr>
          <w:p w14:paraId="57EFA226"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9</w:t>
            </w:r>
          </w:p>
        </w:tc>
        <w:tc>
          <w:tcPr>
            <w:tcW w:w="3060" w:type="dxa"/>
          </w:tcPr>
          <w:p w14:paraId="1F2C6486" w14:textId="77777777" w:rsidR="00A40B10" w:rsidRPr="00A40B10" w:rsidRDefault="00A40B10" w:rsidP="00A40B10">
            <w:pPr>
              <w:spacing w:line="360" w:lineRule="auto"/>
              <w:jc w:val="both"/>
              <w:rPr>
                <w:rFonts w:ascii="Arial" w:hAnsi="Arial" w:cs="Arial"/>
                <w:sz w:val="20"/>
                <w:szCs w:val="20"/>
              </w:rPr>
            </w:pPr>
            <w:r w:rsidRPr="00A40B10">
              <w:rPr>
                <w:rFonts w:ascii="Arial" w:hAnsi="Arial" w:cs="Arial"/>
                <w:sz w:val="20"/>
                <w:szCs w:val="20"/>
              </w:rPr>
              <w:t xml:space="preserve">Western Cape </w:t>
            </w:r>
          </w:p>
        </w:tc>
        <w:tc>
          <w:tcPr>
            <w:tcW w:w="5130" w:type="dxa"/>
          </w:tcPr>
          <w:p w14:paraId="05191E8F" w14:textId="77777777" w:rsidR="00A40B10" w:rsidRPr="00A40B10" w:rsidRDefault="00A40B10" w:rsidP="00A40B10">
            <w:pPr>
              <w:spacing w:line="360" w:lineRule="auto"/>
              <w:jc w:val="center"/>
              <w:rPr>
                <w:rFonts w:ascii="Arial" w:hAnsi="Arial" w:cs="Arial"/>
                <w:sz w:val="20"/>
                <w:szCs w:val="20"/>
              </w:rPr>
            </w:pPr>
          </w:p>
        </w:tc>
      </w:tr>
    </w:tbl>
    <w:p w14:paraId="72FA6CC7" w14:textId="77777777" w:rsidR="00A40B10" w:rsidRPr="00A40B10" w:rsidRDefault="00A40B10" w:rsidP="00A40B10">
      <w:pPr>
        <w:spacing w:line="360" w:lineRule="auto"/>
        <w:jc w:val="both"/>
        <w:rPr>
          <w:rFonts w:ascii="Arial" w:hAnsi="Arial" w:cs="Arial"/>
          <w:lang w:val="en-ZA"/>
        </w:rPr>
      </w:pPr>
    </w:p>
    <w:p w14:paraId="0B8DAEC6" w14:textId="77777777" w:rsidR="00043573" w:rsidRPr="00043573" w:rsidRDefault="00D77735" w:rsidP="00A40B10">
      <w:pPr>
        <w:numPr>
          <w:ilvl w:val="3"/>
          <w:numId w:val="34"/>
        </w:numPr>
        <w:spacing w:line="360" w:lineRule="auto"/>
        <w:contextualSpacing/>
        <w:jc w:val="both"/>
        <w:rPr>
          <w:rFonts w:ascii="Arial" w:hAnsi="Arial" w:cs="Arial"/>
          <w:lang w:val="en-ZA"/>
        </w:rPr>
      </w:pPr>
      <w:r>
        <w:rPr>
          <w:rFonts w:ascii="Arial" w:hAnsi="Arial" w:cs="Arial"/>
          <w:lang w:val="en-GB"/>
        </w:rPr>
        <w:t xml:space="preserve">As and when the DSI hosts events, the service providers from the panel </w:t>
      </w:r>
      <w:r w:rsidR="003D41B7">
        <w:rPr>
          <w:rFonts w:ascii="Arial" w:hAnsi="Arial" w:cs="Arial"/>
          <w:lang w:val="en-GB"/>
        </w:rPr>
        <w:t>will be requested to submit quotations for such</w:t>
      </w:r>
      <w:r w:rsidR="0015220A">
        <w:rPr>
          <w:rFonts w:ascii="Arial" w:hAnsi="Arial" w:cs="Arial"/>
          <w:lang w:val="en-GB"/>
        </w:rPr>
        <w:t xml:space="preserve">, based on the rates captured in the pricing schedule as per the above format. </w:t>
      </w:r>
    </w:p>
    <w:p w14:paraId="0C2C0EE0" w14:textId="700290FE" w:rsidR="00A40B10" w:rsidRPr="00A40B10" w:rsidRDefault="00EB0755" w:rsidP="00A40B10">
      <w:pPr>
        <w:numPr>
          <w:ilvl w:val="3"/>
          <w:numId w:val="34"/>
        </w:numPr>
        <w:spacing w:line="360" w:lineRule="auto"/>
        <w:contextualSpacing/>
        <w:jc w:val="both"/>
        <w:rPr>
          <w:rFonts w:ascii="Arial" w:hAnsi="Arial" w:cs="Arial"/>
          <w:lang w:val="en-ZA"/>
        </w:rPr>
      </w:pPr>
      <w:r>
        <w:rPr>
          <w:rFonts w:ascii="Arial" w:hAnsi="Arial" w:cs="Arial"/>
          <w:lang w:val="en-GB"/>
        </w:rPr>
        <w:t>Rates</w:t>
      </w:r>
      <w:r w:rsidR="00A40B10" w:rsidRPr="00A40B10">
        <w:rPr>
          <w:rFonts w:ascii="Arial" w:hAnsi="Arial" w:cs="Arial"/>
          <w:lang w:val="en-GB"/>
        </w:rPr>
        <w:t xml:space="preserve"> quoted shall remain fixed for the first year of the contract and shall escalate (after consideration and written approval by the DSI) on the anniversary of the contract in line with the South African CPI. </w:t>
      </w:r>
      <w:r w:rsidR="00277CE0" w:rsidRPr="00277CE0">
        <w:rPr>
          <w:rFonts w:ascii="Arial" w:hAnsi="Arial" w:cs="Arial"/>
          <w:lang w:val="en-GB"/>
        </w:rPr>
        <w:t>An approved TOR shall be submitted to the selected panel of service providers to allow for submission of proper and informed quotations.</w:t>
      </w:r>
    </w:p>
    <w:p w14:paraId="6F8A4D56" w14:textId="417A7458" w:rsidR="00030A5E" w:rsidRPr="00E77235" w:rsidRDefault="00A40B10" w:rsidP="00030A5E">
      <w:pPr>
        <w:numPr>
          <w:ilvl w:val="3"/>
          <w:numId w:val="34"/>
        </w:numPr>
        <w:spacing w:line="360" w:lineRule="auto"/>
        <w:contextualSpacing/>
        <w:jc w:val="both"/>
        <w:rPr>
          <w:rFonts w:ascii="Arial" w:hAnsi="Arial" w:cs="Arial"/>
          <w:lang w:val="en-ZA"/>
        </w:rPr>
      </w:pPr>
      <w:r w:rsidRPr="00A40B10">
        <w:rPr>
          <w:rFonts w:ascii="Arial" w:hAnsi="Arial" w:cs="Arial"/>
          <w:lang w:val="en-GB"/>
        </w:rPr>
        <w:t xml:space="preserve">The rates quoted shall include all costs associated with providing services as per the </w:t>
      </w:r>
      <w:r w:rsidR="00060BC6">
        <w:rPr>
          <w:rFonts w:ascii="Arial" w:hAnsi="Arial" w:cs="Arial"/>
          <w:lang w:val="en-GB"/>
        </w:rPr>
        <w:t xml:space="preserve">scope of work for an event that the DSI will host at that time </w:t>
      </w:r>
      <w:r w:rsidRPr="00A40B10">
        <w:rPr>
          <w:rFonts w:ascii="Arial" w:hAnsi="Arial" w:cs="Arial"/>
          <w:lang w:val="en-GB"/>
        </w:rPr>
        <w:t>– including VAT, and the price shall be quoted in South African rands.</w:t>
      </w:r>
    </w:p>
    <w:p w14:paraId="4B122831" w14:textId="0B7DB25D" w:rsidR="00AF7EEA" w:rsidRPr="00E77235" w:rsidRDefault="00E77235" w:rsidP="00E77235">
      <w:pPr>
        <w:numPr>
          <w:ilvl w:val="3"/>
          <w:numId w:val="34"/>
        </w:numPr>
        <w:spacing w:line="360" w:lineRule="auto"/>
        <w:contextualSpacing/>
        <w:jc w:val="both"/>
        <w:rPr>
          <w:rFonts w:ascii="Arial" w:hAnsi="Arial" w:cs="Arial"/>
          <w:lang w:val="en-ZA"/>
        </w:rPr>
      </w:pPr>
      <w:r>
        <w:rPr>
          <w:rFonts w:ascii="Arial" w:hAnsi="Arial" w:cs="Arial"/>
          <w:lang w:val="en-GB"/>
        </w:rPr>
        <w:t>Services required herein shall be rendered upon receipt of an official purchase order from DSI.</w:t>
      </w:r>
    </w:p>
    <w:p w14:paraId="32ABD20D" w14:textId="4B24DEC4" w:rsidR="00030A5E" w:rsidRPr="00030A5E" w:rsidRDefault="00030A5E" w:rsidP="00030A5E">
      <w:pPr>
        <w:numPr>
          <w:ilvl w:val="3"/>
          <w:numId w:val="34"/>
        </w:numPr>
        <w:spacing w:line="360" w:lineRule="auto"/>
        <w:contextualSpacing/>
        <w:jc w:val="both"/>
        <w:rPr>
          <w:rFonts w:ascii="Arial" w:hAnsi="Arial" w:cs="Arial"/>
          <w:lang w:val="en-ZA"/>
        </w:rPr>
      </w:pPr>
      <w:r>
        <w:rPr>
          <w:rFonts w:ascii="Arial" w:hAnsi="Arial" w:cs="Arial"/>
          <w:lang w:val="en-ZA"/>
        </w:rPr>
        <w:t>Please take note of the following:</w:t>
      </w:r>
    </w:p>
    <w:p w14:paraId="04A60123" w14:textId="77777777" w:rsidR="00030A5E" w:rsidRPr="00F070ED" w:rsidRDefault="00030A5E" w:rsidP="00030A5E">
      <w:pPr>
        <w:numPr>
          <w:ilvl w:val="1"/>
          <w:numId w:val="14"/>
        </w:numPr>
        <w:spacing w:line="360" w:lineRule="auto"/>
        <w:jc w:val="both"/>
        <w:rPr>
          <w:rFonts w:ascii="Arial" w:hAnsi="Arial" w:cs="Arial"/>
          <w:i/>
          <w:iCs/>
        </w:rPr>
      </w:pPr>
      <w:r w:rsidRPr="00F070ED">
        <w:rPr>
          <w:rFonts w:ascii="Arial" w:hAnsi="Arial" w:cs="Arial"/>
          <w:i/>
          <w:iCs/>
        </w:rPr>
        <w:t xml:space="preserve">The rates charged for the event safety officer/s deployed for planning meetings, attending events and other logistical arrangements, shall be payable per hour. </w:t>
      </w:r>
    </w:p>
    <w:p w14:paraId="6F8648F8" w14:textId="2692F650" w:rsidR="00030A5E" w:rsidRPr="00F070ED" w:rsidRDefault="00030A5E" w:rsidP="00030A5E">
      <w:pPr>
        <w:numPr>
          <w:ilvl w:val="1"/>
          <w:numId w:val="14"/>
        </w:numPr>
        <w:spacing w:line="360" w:lineRule="auto"/>
        <w:jc w:val="both"/>
        <w:rPr>
          <w:rFonts w:ascii="Arial" w:hAnsi="Arial" w:cs="Arial"/>
          <w:b/>
          <w:bCs/>
          <w:i/>
          <w:iCs/>
        </w:rPr>
      </w:pPr>
      <w:r w:rsidRPr="00F070ED">
        <w:rPr>
          <w:rFonts w:ascii="Arial" w:hAnsi="Arial" w:cs="Arial"/>
          <w:i/>
          <w:iCs/>
        </w:rPr>
        <w:t>Where the event safety officer is required to provide services in another province, other than the province he/she resides in,</w:t>
      </w:r>
      <w:r w:rsidRPr="00F070ED">
        <w:rPr>
          <w:rFonts w:ascii="Arial" w:hAnsi="Arial" w:cs="Arial"/>
          <w:b/>
          <w:bCs/>
          <w:i/>
          <w:iCs/>
        </w:rPr>
        <w:t xml:space="preserve"> </w:t>
      </w:r>
      <w:r w:rsidRPr="00F070ED">
        <w:rPr>
          <w:rFonts w:ascii="Arial" w:hAnsi="Arial" w:cs="Arial"/>
          <w:i/>
          <w:iCs/>
        </w:rPr>
        <w:t xml:space="preserve">accommodation charges shall be payable by the DSI </w:t>
      </w:r>
      <w:r w:rsidRPr="00F070ED">
        <w:rPr>
          <w:rFonts w:ascii="Arial" w:hAnsi="Arial" w:cs="Arial"/>
          <w:b/>
          <w:bCs/>
          <w:i/>
          <w:iCs/>
        </w:rPr>
        <w:t>based on the actual costs incurred</w:t>
      </w:r>
      <w:r w:rsidRPr="00F070ED">
        <w:rPr>
          <w:rFonts w:ascii="Arial" w:hAnsi="Arial" w:cs="Arial"/>
          <w:i/>
          <w:iCs/>
        </w:rPr>
        <w:t xml:space="preserve">. </w:t>
      </w:r>
      <w:r w:rsidRPr="00F070ED">
        <w:rPr>
          <w:rFonts w:ascii="Arial" w:hAnsi="Arial" w:cs="Arial"/>
          <w:b/>
          <w:bCs/>
          <w:i/>
          <w:iCs/>
        </w:rPr>
        <w:t>The DSI shall however, limit the accommodation amount to R1200 per day</w:t>
      </w:r>
      <w:r w:rsidRPr="00F070ED">
        <w:rPr>
          <w:rFonts w:ascii="Arial" w:hAnsi="Arial" w:cs="Arial"/>
          <w:i/>
          <w:iCs/>
        </w:rPr>
        <w:t xml:space="preserve">. Meals – breakfast and dinner shall also be payable at amounts not exceeding R60 and R120 per day, respectively.  Proof of expenditure from the hotel must be submitted.  The DSI shall not pay any other charges such as laundry, telephones etc. </w:t>
      </w:r>
      <w:r>
        <w:rPr>
          <w:rFonts w:ascii="Arial" w:hAnsi="Arial" w:cs="Arial"/>
          <w:i/>
          <w:iCs/>
        </w:rPr>
        <w:t>Th</w:t>
      </w:r>
      <w:r w:rsidRPr="00F070ED">
        <w:rPr>
          <w:rFonts w:ascii="Arial" w:hAnsi="Arial" w:cs="Arial"/>
          <w:i/>
          <w:iCs/>
        </w:rPr>
        <w:t>e DSI will not pay for accommodation that was not necessary to undertake and that approval for sleeping at a hotel, guest house etc, must be obtained from the DSI before accommodation arrangements are made.</w:t>
      </w:r>
      <w:r w:rsidRPr="00F070ED">
        <w:rPr>
          <w:rFonts w:ascii="Arial" w:hAnsi="Arial" w:cs="Arial"/>
          <w:b/>
          <w:bCs/>
          <w:i/>
          <w:iCs/>
        </w:rPr>
        <w:t xml:space="preserve"> </w:t>
      </w:r>
    </w:p>
    <w:p w14:paraId="0DAA4736" w14:textId="77777777" w:rsidR="00030A5E" w:rsidRPr="00F070ED" w:rsidRDefault="00030A5E" w:rsidP="00030A5E">
      <w:pPr>
        <w:numPr>
          <w:ilvl w:val="1"/>
          <w:numId w:val="14"/>
        </w:numPr>
        <w:spacing w:line="360" w:lineRule="auto"/>
        <w:jc w:val="both"/>
        <w:rPr>
          <w:rFonts w:ascii="Arial" w:hAnsi="Arial" w:cs="Arial"/>
          <w:i/>
          <w:iCs/>
        </w:rPr>
      </w:pPr>
      <w:r w:rsidRPr="00F070ED">
        <w:rPr>
          <w:rFonts w:ascii="Arial" w:hAnsi="Arial" w:cs="Arial"/>
          <w:b/>
          <w:bCs/>
          <w:i/>
          <w:iCs/>
        </w:rPr>
        <w:t xml:space="preserve"> </w:t>
      </w:r>
      <w:r w:rsidRPr="00F070ED">
        <w:rPr>
          <w:rFonts w:ascii="Arial" w:hAnsi="Arial" w:cs="Arial"/>
          <w:i/>
          <w:iCs/>
        </w:rPr>
        <w:t xml:space="preserve">Kilometers travelled shall be payable by the DSI and shall include return trips. The tariff provided in the service provider’s quotation shall be used to </w:t>
      </w:r>
      <w:r w:rsidRPr="00F070ED">
        <w:rPr>
          <w:rFonts w:ascii="Arial" w:hAnsi="Arial" w:cs="Arial"/>
          <w:i/>
          <w:iCs/>
        </w:rPr>
        <w:lastRenderedPageBreak/>
        <w:t xml:space="preserve">calculate monies due for this expense. </w:t>
      </w:r>
      <w:r w:rsidRPr="00F070ED">
        <w:rPr>
          <w:rFonts w:ascii="Arial" w:hAnsi="Arial" w:cs="Arial"/>
          <w:b/>
          <w:bCs/>
          <w:i/>
          <w:iCs/>
        </w:rPr>
        <w:t xml:space="preserve"> The DSI reserves the right not to accept any kilometer tariffs that are not in accordance with the Automobile Association (AA) </w:t>
      </w:r>
      <w:r w:rsidRPr="00F070ED">
        <w:rPr>
          <w:rFonts w:ascii="Arial" w:hAnsi="Arial" w:cs="Arial"/>
          <w:i/>
          <w:iCs/>
        </w:rPr>
        <w:t xml:space="preserve">of South Africa.  Toll fees and other related expenses shall only be payable upon proof of expenditure. </w:t>
      </w:r>
    </w:p>
    <w:p w14:paraId="587A927F" w14:textId="77777777" w:rsidR="00030A5E" w:rsidRPr="00F070ED" w:rsidRDefault="00030A5E" w:rsidP="00030A5E">
      <w:pPr>
        <w:numPr>
          <w:ilvl w:val="1"/>
          <w:numId w:val="14"/>
        </w:numPr>
        <w:spacing w:line="360" w:lineRule="auto"/>
        <w:jc w:val="both"/>
        <w:rPr>
          <w:rFonts w:ascii="Arial" w:hAnsi="Arial" w:cs="Arial"/>
          <w:i/>
          <w:iCs/>
        </w:rPr>
      </w:pPr>
      <w:r w:rsidRPr="00F070ED">
        <w:rPr>
          <w:rFonts w:ascii="Arial" w:hAnsi="Arial" w:cs="Arial"/>
          <w:i/>
          <w:iCs/>
        </w:rPr>
        <w:t xml:space="preserve">Amounts payable by the DSI for air travel (where approved by the DSI) shall include return trips and shall be based on the actual costs incurred by the service provider.  Proof of expenditure to be submitted.  No additional charges shall be payable.  </w:t>
      </w:r>
    </w:p>
    <w:p w14:paraId="7152EE98" w14:textId="77777777" w:rsidR="00030A5E" w:rsidRPr="00F070ED" w:rsidRDefault="00030A5E" w:rsidP="00030A5E">
      <w:pPr>
        <w:numPr>
          <w:ilvl w:val="1"/>
          <w:numId w:val="14"/>
        </w:numPr>
        <w:spacing w:line="360" w:lineRule="auto"/>
        <w:jc w:val="both"/>
        <w:rPr>
          <w:rFonts w:ascii="Arial" w:hAnsi="Arial" w:cs="Arial"/>
          <w:i/>
          <w:iCs/>
        </w:rPr>
      </w:pPr>
      <w:r w:rsidRPr="00F070ED">
        <w:rPr>
          <w:rFonts w:ascii="Arial" w:hAnsi="Arial" w:cs="Arial"/>
          <w:i/>
          <w:iCs/>
        </w:rPr>
        <w:t xml:space="preserve">The service provider shall always be expected to make use of the most economical mode of transport. </w:t>
      </w:r>
    </w:p>
    <w:p w14:paraId="303FAF16" w14:textId="77777777" w:rsidR="00AF7EEA" w:rsidRPr="00A40B10" w:rsidRDefault="00AF7EEA" w:rsidP="00030A5E">
      <w:pPr>
        <w:spacing w:line="360" w:lineRule="auto"/>
        <w:contextualSpacing/>
        <w:jc w:val="both"/>
        <w:rPr>
          <w:rFonts w:ascii="Arial" w:hAnsi="Arial" w:cs="Arial"/>
          <w:lang w:val="en-ZA"/>
        </w:rPr>
      </w:pPr>
    </w:p>
    <w:p w14:paraId="75874D17" w14:textId="77777777" w:rsidR="00A40B10" w:rsidRPr="00A40B10" w:rsidRDefault="00A40B10" w:rsidP="00A40B10">
      <w:pPr>
        <w:numPr>
          <w:ilvl w:val="0"/>
          <w:numId w:val="34"/>
        </w:numPr>
        <w:spacing w:line="360" w:lineRule="auto"/>
        <w:ind w:hanging="720"/>
        <w:jc w:val="both"/>
        <w:rPr>
          <w:rFonts w:ascii="Arial" w:hAnsi="Arial" w:cs="Arial"/>
          <w:b/>
          <w:lang w:val="en-ZA"/>
        </w:rPr>
      </w:pPr>
      <w:r w:rsidRPr="00A40B10">
        <w:rPr>
          <w:rFonts w:ascii="Arial" w:hAnsi="Arial" w:cs="Arial"/>
          <w:b/>
        </w:rPr>
        <w:t>DURATION, TIMEFRAMES AND FORMAL CONTRACT</w:t>
      </w:r>
    </w:p>
    <w:p w14:paraId="62A57239" w14:textId="77777777" w:rsidR="00A40B10" w:rsidRPr="00A40B10" w:rsidRDefault="00A40B10" w:rsidP="00A40B10">
      <w:pPr>
        <w:spacing w:line="360" w:lineRule="auto"/>
        <w:ind w:left="720"/>
        <w:jc w:val="both"/>
        <w:rPr>
          <w:rFonts w:ascii="Arial" w:hAnsi="Arial" w:cs="Arial"/>
        </w:rPr>
      </w:pPr>
    </w:p>
    <w:p w14:paraId="20E3E1C1" w14:textId="77777777" w:rsidR="00AF7EEA" w:rsidRDefault="00A40B10" w:rsidP="00A40B10">
      <w:pPr>
        <w:numPr>
          <w:ilvl w:val="1"/>
          <w:numId w:val="34"/>
        </w:numPr>
        <w:spacing w:line="360" w:lineRule="auto"/>
        <w:ind w:hanging="720"/>
        <w:jc w:val="both"/>
        <w:rPr>
          <w:rFonts w:ascii="Arial" w:hAnsi="Arial" w:cs="Arial"/>
        </w:rPr>
      </w:pPr>
      <w:r w:rsidRPr="00A40B10">
        <w:rPr>
          <w:rFonts w:ascii="Arial" w:hAnsi="Arial" w:cs="Arial"/>
        </w:rPr>
        <w:t>The DSI intends to sign a three-year contract with the panel of service providers for the provision of events</w:t>
      </w:r>
      <w:r w:rsidR="00724C80">
        <w:rPr>
          <w:rFonts w:ascii="Arial" w:hAnsi="Arial" w:cs="Arial"/>
        </w:rPr>
        <w:t xml:space="preserve"> safety officer</w:t>
      </w:r>
      <w:r w:rsidRPr="00A40B10">
        <w:rPr>
          <w:rFonts w:ascii="Arial" w:hAnsi="Arial" w:cs="Arial"/>
        </w:rPr>
        <w:t xml:space="preserve"> services.</w:t>
      </w:r>
    </w:p>
    <w:p w14:paraId="001BF31E" w14:textId="129CB54C" w:rsidR="00A40B10" w:rsidRPr="00A40B10" w:rsidRDefault="00A40B10" w:rsidP="00AF7EEA">
      <w:pPr>
        <w:spacing w:line="360" w:lineRule="auto"/>
        <w:ind w:left="360"/>
        <w:jc w:val="both"/>
        <w:rPr>
          <w:rFonts w:ascii="Arial" w:hAnsi="Arial" w:cs="Arial"/>
        </w:rPr>
      </w:pPr>
      <w:r w:rsidRPr="00A40B10">
        <w:rPr>
          <w:rFonts w:ascii="Arial" w:hAnsi="Arial" w:cs="Arial"/>
        </w:rPr>
        <w:t xml:space="preserve"> </w:t>
      </w:r>
    </w:p>
    <w:p w14:paraId="1726D00C" w14:textId="77777777" w:rsidR="00AF7EEA" w:rsidRDefault="00A40B10" w:rsidP="00A40B10">
      <w:pPr>
        <w:numPr>
          <w:ilvl w:val="1"/>
          <w:numId w:val="34"/>
        </w:numPr>
        <w:spacing w:line="360" w:lineRule="auto"/>
        <w:ind w:hanging="720"/>
        <w:jc w:val="both"/>
        <w:rPr>
          <w:rFonts w:ascii="Arial" w:hAnsi="Arial" w:cs="Arial"/>
        </w:rPr>
      </w:pPr>
      <w:r w:rsidRPr="00A40B10">
        <w:rPr>
          <w:rFonts w:ascii="Arial" w:hAnsi="Arial" w:cs="Arial"/>
        </w:rPr>
        <w:t>During the three-year contract period, the service providers shall be requested to submit quotations as and when there are events to allow the DSI to determine the costs for the services required (e.g dates of event, period the medical services are required, etc).</w:t>
      </w:r>
    </w:p>
    <w:p w14:paraId="4B4A636B" w14:textId="615864FB" w:rsidR="00A40B10" w:rsidRPr="00A40B10" w:rsidRDefault="00A40B10" w:rsidP="00AF7EEA">
      <w:pPr>
        <w:spacing w:line="360" w:lineRule="auto"/>
        <w:jc w:val="both"/>
        <w:rPr>
          <w:rFonts w:ascii="Arial" w:hAnsi="Arial" w:cs="Arial"/>
        </w:rPr>
      </w:pPr>
      <w:r w:rsidRPr="00A40B10">
        <w:rPr>
          <w:rFonts w:ascii="Arial" w:hAnsi="Arial" w:cs="Arial"/>
        </w:rPr>
        <w:t xml:space="preserve"> </w:t>
      </w:r>
    </w:p>
    <w:p w14:paraId="1376E04E" w14:textId="77777777" w:rsidR="00AF7EEA" w:rsidRPr="00AF7EEA" w:rsidRDefault="00A40B10" w:rsidP="00A40B10">
      <w:pPr>
        <w:numPr>
          <w:ilvl w:val="1"/>
          <w:numId w:val="34"/>
        </w:numPr>
        <w:spacing w:line="360" w:lineRule="auto"/>
        <w:ind w:hanging="720"/>
        <w:jc w:val="both"/>
        <w:rPr>
          <w:rFonts w:ascii="Arial" w:hAnsi="Arial" w:cs="Arial"/>
        </w:rPr>
      </w:pPr>
      <w:r w:rsidRPr="00A40B10">
        <w:rPr>
          <w:rFonts w:ascii="Arial" w:hAnsi="Arial" w:cs="Arial"/>
          <w:lang w:val="en-ZA"/>
        </w:rPr>
        <w:t>The State Security Agency shall screen all the personnel employed by the service provider and this shall be done as and when the services of the service provider are procured at any of the DSI planned events.</w:t>
      </w:r>
    </w:p>
    <w:p w14:paraId="7FD4EF70" w14:textId="1B151943" w:rsidR="00A40B10" w:rsidRPr="00A40B10" w:rsidRDefault="00A40B10" w:rsidP="00AF7EEA">
      <w:pPr>
        <w:spacing w:line="360" w:lineRule="auto"/>
        <w:jc w:val="both"/>
        <w:rPr>
          <w:rFonts w:ascii="Arial" w:hAnsi="Arial" w:cs="Arial"/>
        </w:rPr>
      </w:pPr>
      <w:r w:rsidRPr="00A40B10">
        <w:rPr>
          <w:rFonts w:ascii="Arial" w:hAnsi="Arial" w:cs="Arial"/>
          <w:lang w:val="en-ZA"/>
        </w:rPr>
        <w:t xml:space="preserve"> </w:t>
      </w:r>
    </w:p>
    <w:p w14:paraId="26F295AC" w14:textId="77777777" w:rsidR="00A40B10" w:rsidRPr="00A40B10" w:rsidRDefault="00A40B10" w:rsidP="00A40B10">
      <w:pPr>
        <w:numPr>
          <w:ilvl w:val="1"/>
          <w:numId w:val="34"/>
        </w:numPr>
        <w:spacing w:line="360" w:lineRule="auto"/>
        <w:ind w:hanging="720"/>
        <w:jc w:val="both"/>
        <w:rPr>
          <w:rFonts w:ascii="Arial" w:hAnsi="Arial" w:cs="Arial"/>
        </w:rPr>
      </w:pPr>
      <w:r w:rsidRPr="00A40B10">
        <w:rPr>
          <w:rFonts w:ascii="Arial" w:hAnsi="Arial" w:cs="Arial"/>
          <w:lang w:val="en-ZA"/>
        </w:rPr>
        <w:t>It is the service providers’ responsibility to ensure that a positive screening / clearance is obtained by the company and its personnel. If the principal contractor appoints a sub-contractor, the same provision shall apply to the sub-contractor.</w:t>
      </w:r>
    </w:p>
    <w:p w14:paraId="4364B63C" w14:textId="77777777" w:rsidR="00A40B10" w:rsidRDefault="00A40B10" w:rsidP="00A40B10">
      <w:pPr>
        <w:spacing w:line="360" w:lineRule="auto"/>
        <w:ind w:left="720"/>
        <w:jc w:val="both"/>
        <w:rPr>
          <w:rFonts w:ascii="Arial" w:hAnsi="Arial" w:cs="Arial"/>
        </w:rPr>
      </w:pPr>
    </w:p>
    <w:p w14:paraId="3CC1BC21" w14:textId="77777777" w:rsidR="00A81296" w:rsidRDefault="00A81296" w:rsidP="00A40B10">
      <w:pPr>
        <w:spacing w:line="360" w:lineRule="auto"/>
        <w:ind w:left="720"/>
        <w:jc w:val="both"/>
        <w:rPr>
          <w:rFonts w:ascii="Arial" w:hAnsi="Arial" w:cs="Arial"/>
        </w:rPr>
      </w:pPr>
    </w:p>
    <w:p w14:paraId="124F6CFA" w14:textId="77777777" w:rsidR="00A81296" w:rsidRDefault="00A81296" w:rsidP="00A40B10">
      <w:pPr>
        <w:spacing w:line="360" w:lineRule="auto"/>
        <w:ind w:left="720"/>
        <w:jc w:val="both"/>
        <w:rPr>
          <w:rFonts w:ascii="Arial" w:hAnsi="Arial" w:cs="Arial"/>
        </w:rPr>
      </w:pPr>
    </w:p>
    <w:p w14:paraId="096B17D5" w14:textId="77777777" w:rsidR="00A81296" w:rsidRPr="00A40B10" w:rsidRDefault="00A81296" w:rsidP="00A40B10">
      <w:pPr>
        <w:spacing w:line="360" w:lineRule="auto"/>
        <w:ind w:left="720"/>
        <w:jc w:val="both"/>
        <w:rPr>
          <w:rFonts w:ascii="Arial" w:hAnsi="Arial" w:cs="Arial"/>
        </w:rPr>
      </w:pPr>
    </w:p>
    <w:p w14:paraId="09AFF1F8" w14:textId="77777777" w:rsidR="00A40B10" w:rsidRPr="00A40B10" w:rsidRDefault="00A40B10" w:rsidP="00A40B10">
      <w:pPr>
        <w:numPr>
          <w:ilvl w:val="0"/>
          <w:numId w:val="34"/>
        </w:numPr>
        <w:spacing w:line="360" w:lineRule="auto"/>
        <w:ind w:hanging="720"/>
        <w:jc w:val="both"/>
        <w:rPr>
          <w:rFonts w:ascii="Arial" w:hAnsi="Arial" w:cs="Arial"/>
          <w:b/>
          <w:lang w:val="en-ZA"/>
        </w:rPr>
      </w:pPr>
      <w:r w:rsidRPr="00A40B10">
        <w:rPr>
          <w:rFonts w:ascii="Arial" w:hAnsi="Arial" w:cs="Arial"/>
          <w:b/>
        </w:rPr>
        <w:lastRenderedPageBreak/>
        <w:t>PROJECT MANAGEMENT</w:t>
      </w:r>
    </w:p>
    <w:p w14:paraId="3DE26639" w14:textId="77777777" w:rsidR="00A40B10" w:rsidRPr="00A40B10" w:rsidRDefault="00A40B10" w:rsidP="00A40B10">
      <w:pPr>
        <w:spacing w:line="360" w:lineRule="auto"/>
        <w:ind w:left="1440" w:hanging="720"/>
        <w:jc w:val="both"/>
        <w:rPr>
          <w:rFonts w:ascii="Arial" w:hAnsi="Arial" w:cs="Arial"/>
        </w:rPr>
      </w:pPr>
    </w:p>
    <w:p w14:paraId="6C1E062E" w14:textId="116B6130" w:rsidR="00AF7EEA" w:rsidRDefault="00A40B10" w:rsidP="00AF7EEA">
      <w:pPr>
        <w:numPr>
          <w:ilvl w:val="1"/>
          <w:numId w:val="34"/>
        </w:numPr>
        <w:spacing w:line="360" w:lineRule="auto"/>
        <w:ind w:hanging="720"/>
        <w:jc w:val="both"/>
        <w:rPr>
          <w:rFonts w:ascii="Arial" w:hAnsi="Arial" w:cs="Arial"/>
        </w:rPr>
      </w:pPr>
      <w:r w:rsidRPr="00A40B10">
        <w:rPr>
          <w:rFonts w:ascii="Arial" w:hAnsi="Arial" w:cs="Arial"/>
        </w:rPr>
        <w:t xml:space="preserve">Although a contract will be signed with service providers who qualify for inclusion in the panel of service providers, the services will be required as and when there are events that require events </w:t>
      </w:r>
      <w:r w:rsidR="00724C80">
        <w:rPr>
          <w:rFonts w:ascii="Arial" w:hAnsi="Arial" w:cs="Arial"/>
        </w:rPr>
        <w:t xml:space="preserve">safety officer </w:t>
      </w:r>
      <w:r w:rsidRPr="00A40B10">
        <w:rPr>
          <w:rFonts w:ascii="Arial" w:hAnsi="Arial" w:cs="Arial"/>
        </w:rPr>
        <w:t>services.</w:t>
      </w:r>
    </w:p>
    <w:p w14:paraId="381400D8" w14:textId="77777777" w:rsidR="00AF7EEA" w:rsidRPr="00AF7EEA" w:rsidRDefault="00AF7EEA" w:rsidP="00AF7EEA">
      <w:pPr>
        <w:spacing w:line="360" w:lineRule="auto"/>
        <w:ind w:left="-360"/>
        <w:jc w:val="both"/>
        <w:rPr>
          <w:rFonts w:ascii="Arial" w:hAnsi="Arial" w:cs="Arial"/>
        </w:rPr>
      </w:pPr>
    </w:p>
    <w:p w14:paraId="764205D8" w14:textId="77777777" w:rsidR="00A40B10" w:rsidRDefault="00A40B10" w:rsidP="00A40B10">
      <w:pPr>
        <w:numPr>
          <w:ilvl w:val="1"/>
          <w:numId w:val="34"/>
        </w:numPr>
        <w:spacing w:line="360" w:lineRule="auto"/>
        <w:ind w:hanging="720"/>
        <w:jc w:val="both"/>
        <w:rPr>
          <w:rFonts w:ascii="Arial" w:hAnsi="Arial" w:cs="Arial"/>
        </w:rPr>
      </w:pPr>
      <w:r w:rsidRPr="00A40B10">
        <w:rPr>
          <w:rFonts w:ascii="Arial" w:hAnsi="Arial" w:cs="Arial"/>
        </w:rPr>
        <w:t>Service Providers will only be required to assist the DSI with implementing safety measures at DSI events and such services shall be for the duration of the event.</w:t>
      </w:r>
    </w:p>
    <w:p w14:paraId="31631B48" w14:textId="77777777" w:rsidR="00AF7EEA" w:rsidRPr="00A40B10" w:rsidRDefault="00AF7EEA" w:rsidP="00AF7EEA">
      <w:pPr>
        <w:spacing w:line="360" w:lineRule="auto"/>
        <w:jc w:val="both"/>
        <w:rPr>
          <w:rFonts w:ascii="Arial" w:hAnsi="Arial" w:cs="Arial"/>
        </w:rPr>
      </w:pPr>
    </w:p>
    <w:p w14:paraId="5DE734B1" w14:textId="77777777" w:rsidR="00A40B10" w:rsidRPr="00A40B10" w:rsidRDefault="00A40B10" w:rsidP="00A40B10">
      <w:pPr>
        <w:numPr>
          <w:ilvl w:val="1"/>
          <w:numId w:val="34"/>
        </w:numPr>
        <w:spacing w:line="360" w:lineRule="auto"/>
        <w:ind w:hanging="720"/>
        <w:jc w:val="both"/>
        <w:rPr>
          <w:rFonts w:ascii="Arial" w:hAnsi="Arial" w:cs="Arial"/>
        </w:rPr>
      </w:pPr>
      <w:r w:rsidRPr="00A40B10">
        <w:rPr>
          <w:rFonts w:ascii="Arial" w:hAnsi="Arial" w:cs="Arial"/>
        </w:rPr>
        <w:t xml:space="preserve">The DSI security official allocated to a particular event, shall therefore project manage the services provided by the emergency medical service provider, from start of the event until the last day of the event.  </w:t>
      </w:r>
    </w:p>
    <w:p w14:paraId="09DD42A5" w14:textId="77777777" w:rsidR="00A40B10" w:rsidRPr="00A40B10" w:rsidRDefault="00A40B10" w:rsidP="00A40B10">
      <w:pPr>
        <w:spacing w:line="360" w:lineRule="auto"/>
        <w:jc w:val="both"/>
        <w:rPr>
          <w:rFonts w:ascii="Arial" w:hAnsi="Arial" w:cs="Arial"/>
          <w:lang w:val="en-GB"/>
        </w:rPr>
      </w:pPr>
    </w:p>
    <w:p w14:paraId="08526D57" w14:textId="77777777" w:rsidR="00A40B10" w:rsidRPr="00A40B10" w:rsidRDefault="00A40B10" w:rsidP="00A40B10">
      <w:pPr>
        <w:numPr>
          <w:ilvl w:val="0"/>
          <w:numId w:val="34"/>
        </w:numPr>
        <w:spacing w:line="360" w:lineRule="auto"/>
        <w:ind w:hanging="720"/>
        <w:contextualSpacing/>
        <w:jc w:val="both"/>
        <w:rPr>
          <w:rFonts w:ascii="Arial" w:hAnsi="Arial" w:cs="Arial"/>
          <w:b/>
          <w:lang w:val="en-ZA"/>
        </w:rPr>
      </w:pPr>
      <w:r w:rsidRPr="00A40B10">
        <w:rPr>
          <w:rFonts w:ascii="Arial" w:hAnsi="Arial" w:cs="Arial"/>
          <w:b/>
        </w:rPr>
        <w:t>AWARDING OF THE BID</w:t>
      </w:r>
    </w:p>
    <w:p w14:paraId="5D395B53" w14:textId="77777777" w:rsidR="00A40B10" w:rsidRPr="00A40B10" w:rsidRDefault="00A40B10" w:rsidP="00A40B10">
      <w:pPr>
        <w:spacing w:line="360" w:lineRule="auto"/>
        <w:ind w:left="720"/>
        <w:contextualSpacing/>
        <w:jc w:val="both"/>
        <w:rPr>
          <w:rFonts w:ascii="Arial" w:hAnsi="Arial" w:cs="Arial"/>
          <w:b/>
          <w:lang w:val="en-ZA"/>
        </w:rPr>
      </w:pPr>
    </w:p>
    <w:p w14:paraId="7C716C3F" w14:textId="1A6E8FF8" w:rsidR="00A40B10" w:rsidRPr="00043573" w:rsidRDefault="00A40B10" w:rsidP="00043573">
      <w:pPr>
        <w:numPr>
          <w:ilvl w:val="1"/>
          <w:numId w:val="34"/>
        </w:numPr>
        <w:spacing w:line="360" w:lineRule="auto"/>
        <w:ind w:hanging="720"/>
        <w:contextualSpacing/>
        <w:jc w:val="both"/>
        <w:rPr>
          <w:rFonts w:ascii="Arial" w:hAnsi="Arial" w:cs="Arial"/>
          <w:b/>
          <w:lang w:val="en-ZA"/>
        </w:rPr>
      </w:pPr>
      <w:r w:rsidRPr="00A40B10">
        <w:rPr>
          <w:rFonts w:ascii="Arial" w:hAnsi="Arial" w:cs="Arial"/>
          <w:bCs/>
        </w:rPr>
        <w:t>Once the bid is awarded:</w:t>
      </w:r>
    </w:p>
    <w:p w14:paraId="265298B6" w14:textId="77777777" w:rsidR="00A40B10" w:rsidRPr="00A40B10" w:rsidRDefault="00A40B10" w:rsidP="00A40B10">
      <w:pPr>
        <w:numPr>
          <w:ilvl w:val="2"/>
          <w:numId w:val="34"/>
        </w:numPr>
        <w:spacing w:line="360" w:lineRule="auto"/>
        <w:contextualSpacing/>
        <w:jc w:val="both"/>
        <w:rPr>
          <w:rFonts w:ascii="Arial" w:hAnsi="Arial" w:cs="Arial"/>
          <w:b/>
          <w:lang w:val="en-ZA"/>
        </w:rPr>
      </w:pPr>
      <w:r w:rsidRPr="00A40B10">
        <w:rPr>
          <w:rFonts w:ascii="Arial" w:hAnsi="Arial" w:cs="Arial"/>
          <w:b/>
          <w:bCs/>
        </w:rPr>
        <w:t>Service Providers shall:</w:t>
      </w:r>
    </w:p>
    <w:p w14:paraId="49B94047" w14:textId="77777777" w:rsidR="00A40B10" w:rsidRPr="00A40B10" w:rsidRDefault="00A40B10" w:rsidP="00A40B10">
      <w:pPr>
        <w:numPr>
          <w:ilvl w:val="3"/>
          <w:numId w:val="34"/>
        </w:numPr>
        <w:spacing w:line="360" w:lineRule="auto"/>
        <w:contextualSpacing/>
        <w:jc w:val="both"/>
        <w:rPr>
          <w:rFonts w:ascii="Arial" w:hAnsi="Arial" w:cs="Arial"/>
          <w:b/>
          <w:lang w:val="en-ZA"/>
        </w:rPr>
      </w:pPr>
      <w:r w:rsidRPr="00A40B10">
        <w:rPr>
          <w:rFonts w:ascii="Arial" w:hAnsi="Arial" w:cs="Arial"/>
        </w:rPr>
        <w:t>be expected to be compliant</w:t>
      </w:r>
      <w:r w:rsidRPr="00A40B10">
        <w:rPr>
          <w:rFonts w:ascii="Arial" w:hAnsi="Arial" w:cs="Arial"/>
          <w:spacing w:val="-1"/>
        </w:rPr>
        <w:t xml:space="preserve"> with </w:t>
      </w:r>
      <w:r w:rsidRPr="00A40B10">
        <w:rPr>
          <w:rFonts w:ascii="Arial" w:hAnsi="Arial" w:cs="Arial"/>
        </w:rPr>
        <w:t>tax</w:t>
      </w:r>
      <w:r w:rsidRPr="00A40B10">
        <w:rPr>
          <w:rFonts w:ascii="Arial" w:hAnsi="Arial" w:cs="Arial"/>
          <w:spacing w:val="-2"/>
        </w:rPr>
        <w:t xml:space="preserve"> </w:t>
      </w:r>
      <w:r w:rsidRPr="00A40B10">
        <w:rPr>
          <w:rFonts w:ascii="Arial" w:hAnsi="Arial" w:cs="Arial"/>
        </w:rPr>
        <w:t>matters as per CSD or e-Filling.</w:t>
      </w:r>
    </w:p>
    <w:p w14:paraId="62E3CC8A" w14:textId="77777777" w:rsidR="00A40B10" w:rsidRPr="00A40B10" w:rsidRDefault="00A40B10" w:rsidP="00A40B10">
      <w:pPr>
        <w:numPr>
          <w:ilvl w:val="3"/>
          <w:numId w:val="34"/>
        </w:numPr>
        <w:spacing w:line="360" w:lineRule="auto"/>
        <w:contextualSpacing/>
        <w:jc w:val="both"/>
        <w:rPr>
          <w:rFonts w:ascii="Arial" w:hAnsi="Arial" w:cs="Arial"/>
          <w:b/>
          <w:lang w:val="en-ZA"/>
        </w:rPr>
      </w:pPr>
      <w:r w:rsidRPr="00A40B10">
        <w:rPr>
          <w:rFonts w:ascii="Arial" w:hAnsi="Arial" w:cs="Arial"/>
        </w:rPr>
        <w:t>conduct business in a courteous and professional manner.</w:t>
      </w:r>
    </w:p>
    <w:p w14:paraId="582AC7C9" w14:textId="77777777" w:rsidR="00A40B10" w:rsidRPr="00A40B10" w:rsidRDefault="00A40B10" w:rsidP="00A40B10">
      <w:pPr>
        <w:numPr>
          <w:ilvl w:val="3"/>
          <w:numId w:val="34"/>
        </w:numPr>
        <w:spacing w:line="360" w:lineRule="auto"/>
        <w:contextualSpacing/>
        <w:jc w:val="both"/>
        <w:rPr>
          <w:rFonts w:ascii="Arial" w:hAnsi="Arial" w:cs="Arial"/>
          <w:b/>
          <w:lang w:val="en-ZA"/>
        </w:rPr>
      </w:pPr>
      <w:r w:rsidRPr="00A40B10">
        <w:rPr>
          <w:rFonts w:ascii="Arial" w:hAnsi="Arial" w:cs="Arial"/>
        </w:rPr>
        <w:t xml:space="preserve">comply with all relevant employment legislation and applicable bargaining council agreements, including UIF, PAYE, etc. </w:t>
      </w:r>
    </w:p>
    <w:p w14:paraId="60A5F56B" w14:textId="1EF58FBD" w:rsidR="00030A5E" w:rsidRPr="00043573" w:rsidRDefault="00A40B10" w:rsidP="00043573">
      <w:pPr>
        <w:numPr>
          <w:ilvl w:val="3"/>
          <w:numId w:val="34"/>
        </w:numPr>
        <w:spacing w:line="360" w:lineRule="auto"/>
        <w:contextualSpacing/>
        <w:jc w:val="both"/>
        <w:rPr>
          <w:rFonts w:ascii="Arial" w:hAnsi="Arial" w:cs="Arial"/>
        </w:rPr>
      </w:pPr>
      <w:r w:rsidRPr="00A40B10">
        <w:rPr>
          <w:rFonts w:ascii="Arial" w:hAnsi="Arial" w:cs="Arial"/>
        </w:rPr>
        <w:t>ensure that DSI is informed of any removal and replacement of staff dedicated to this project.</w:t>
      </w:r>
    </w:p>
    <w:p w14:paraId="16B5F5B2" w14:textId="77777777" w:rsidR="00A40B10" w:rsidRPr="00A40B10" w:rsidRDefault="00A40B10" w:rsidP="0082638F">
      <w:pPr>
        <w:numPr>
          <w:ilvl w:val="2"/>
          <w:numId w:val="34"/>
        </w:numPr>
        <w:spacing w:line="360" w:lineRule="auto"/>
        <w:contextualSpacing/>
        <w:jc w:val="both"/>
        <w:rPr>
          <w:rFonts w:ascii="Arial" w:hAnsi="Arial" w:cs="Arial"/>
          <w:b/>
          <w:bCs/>
        </w:rPr>
      </w:pPr>
      <w:r w:rsidRPr="00A40B10">
        <w:rPr>
          <w:rFonts w:ascii="Arial" w:hAnsi="Arial" w:cs="Arial"/>
          <w:b/>
          <w:bCs/>
        </w:rPr>
        <w:t>The DSI shall:</w:t>
      </w:r>
    </w:p>
    <w:p w14:paraId="7F6362E2" w14:textId="77777777" w:rsidR="0004213E" w:rsidRPr="0004213E" w:rsidRDefault="0004213E" w:rsidP="00A40B10">
      <w:pPr>
        <w:numPr>
          <w:ilvl w:val="3"/>
          <w:numId w:val="34"/>
        </w:numPr>
        <w:spacing w:line="360" w:lineRule="auto"/>
        <w:contextualSpacing/>
        <w:jc w:val="both"/>
        <w:rPr>
          <w:rFonts w:ascii="Arial" w:hAnsi="Arial" w:cs="Arial"/>
          <w:b/>
          <w:bCs/>
        </w:rPr>
      </w:pPr>
      <w:r>
        <w:rPr>
          <w:rFonts w:ascii="Arial" w:hAnsi="Arial" w:cs="Arial"/>
        </w:rPr>
        <w:t>Ensure that the safety officer appointed for an event hosted by the DSI, is duly appointed as a safety officer for such event.</w:t>
      </w:r>
    </w:p>
    <w:p w14:paraId="5D9F75AB" w14:textId="575F5597" w:rsidR="00A40B10" w:rsidRPr="00A40B10" w:rsidRDefault="00A40B10" w:rsidP="00A40B10">
      <w:pPr>
        <w:numPr>
          <w:ilvl w:val="3"/>
          <w:numId w:val="34"/>
        </w:numPr>
        <w:spacing w:line="360" w:lineRule="auto"/>
        <w:contextualSpacing/>
        <w:jc w:val="both"/>
        <w:rPr>
          <w:rFonts w:ascii="Arial" w:hAnsi="Arial" w:cs="Arial"/>
          <w:b/>
          <w:bCs/>
        </w:rPr>
      </w:pPr>
      <w:r w:rsidRPr="00A40B10">
        <w:rPr>
          <w:rFonts w:ascii="Arial" w:hAnsi="Arial" w:cs="Arial"/>
        </w:rPr>
        <w:t>Manage the contract in a professional manner.</w:t>
      </w:r>
    </w:p>
    <w:p w14:paraId="49721050" w14:textId="77777777" w:rsidR="00A40B10" w:rsidRPr="00A40B10" w:rsidRDefault="00A40B10" w:rsidP="00A40B10">
      <w:pPr>
        <w:numPr>
          <w:ilvl w:val="3"/>
          <w:numId w:val="34"/>
        </w:numPr>
        <w:spacing w:line="360" w:lineRule="auto"/>
        <w:contextualSpacing/>
        <w:jc w:val="both"/>
        <w:rPr>
          <w:rFonts w:ascii="Arial" w:hAnsi="Arial" w:cs="Arial"/>
          <w:b/>
          <w:bCs/>
        </w:rPr>
      </w:pPr>
      <w:r w:rsidRPr="00A40B10">
        <w:rPr>
          <w:rFonts w:ascii="Arial" w:hAnsi="Arial" w:cs="Arial"/>
        </w:rPr>
        <w:t>Provide appropriate information as and when required and only in situations where it is required by the service provider to fulfill their duties.</w:t>
      </w:r>
    </w:p>
    <w:p w14:paraId="37E8BC2F" w14:textId="77777777" w:rsidR="00A40B10" w:rsidRPr="00A40B10" w:rsidRDefault="00A40B10" w:rsidP="00A40B10">
      <w:pPr>
        <w:numPr>
          <w:ilvl w:val="3"/>
          <w:numId w:val="34"/>
        </w:numPr>
        <w:spacing w:line="360" w:lineRule="auto"/>
        <w:contextualSpacing/>
        <w:jc w:val="both"/>
        <w:rPr>
          <w:rFonts w:ascii="Arial" w:hAnsi="Arial" w:cs="Arial"/>
          <w:b/>
          <w:bCs/>
        </w:rPr>
      </w:pPr>
      <w:r w:rsidRPr="00A40B10">
        <w:rPr>
          <w:rFonts w:ascii="Arial" w:hAnsi="Arial" w:cs="Arial"/>
        </w:rPr>
        <w:t>Not accept any responsibility for any damage suffered by the service provider or their staff for the duration of the contract.</w:t>
      </w:r>
    </w:p>
    <w:p w14:paraId="768818DC" w14:textId="77777777" w:rsidR="00A40B10" w:rsidRPr="00A40B10" w:rsidRDefault="00A40B10" w:rsidP="00A40B10">
      <w:pPr>
        <w:numPr>
          <w:ilvl w:val="3"/>
          <w:numId w:val="34"/>
        </w:numPr>
        <w:spacing w:line="360" w:lineRule="auto"/>
        <w:contextualSpacing/>
        <w:jc w:val="both"/>
        <w:rPr>
          <w:rFonts w:ascii="Arial" w:hAnsi="Arial" w:cs="Arial"/>
          <w:b/>
          <w:bCs/>
        </w:rPr>
      </w:pPr>
      <w:r w:rsidRPr="00A40B10">
        <w:rPr>
          <w:rFonts w:ascii="Arial" w:hAnsi="Arial" w:cs="Arial"/>
        </w:rPr>
        <w:lastRenderedPageBreak/>
        <w:t>Not tolerate any unfair labor practices between service provider and their staff that happen during the execution of the project activities.</w:t>
      </w:r>
    </w:p>
    <w:p w14:paraId="3D2AEFC6" w14:textId="727C6806" w:rsidR="00A40B10" w:rsidRPr="00AF7EEA" w:rsidRDefault="00A40B10" w:rsidP="00AF7EEA">
      <w:pPr>
        <w:numPr>
          <w:ilvl w:val="3"/>
          <w:numId w:val="34"/>
        </w:numPr>
        <w:spacing w:line="360" w:lineRule="auto"/>
        <w:contextualSpacing/>
        <w:jc w:val="both"/>
        <w:rPr>
          <w:rFonts w:ascii="Arial" w:hAnsi="Arial" w:cs="Arial"/>
          <w:b/>
          <w:bCs/>
        </w:rPr>
      </w:pPr>
      <w:r w:rsidRPr="00A40B10">
        <w:rPr>
          <w:rFonts w:ascii="Arial" w:hAnsi="Arial" w:cs="Arial"/>
        </w:rPr>
        <w:t>Not accept any responsibility for accounts/expenses incurred by the service provider that were not agreed upon by the contracting parties.</w:t>
      </w:r>
    </w:p>
    <w:p w14:paraId="333D4EF4" w14:textId="77777777" w:rsidR="00A40B10" w:rsidRPr="00A40B10" w:rsidRDefault="00A40B10" w:rsidP="0082638F">
      <w:pPr>
        <w:numPr>
          <w:ilvl w:val="2"/>
          <w:numId w:val="34"/>
        </w:numPr>
        <w:spacing w:line="360" w:lineRule="auto"/>
        <w:contextualSpacing/>
        <w:jc w:val="both"/>
        <w:rPr>
          <w:rFonts w:ascii="Arial" w:hAnsi="Arial" w:cs="Arial"/>
          <w:b/>
          <w:lang w:val="en-ZA"/>
        </w:rPr>
      </w:pPr>
      <w:r w:rsidRPr="00A40B10">
        <w:rPr>
          <w:rFonts w:ascii="Arial" w:hAnsi="Arial" w:cs="Arial"/>
          <w:b/>
        </w:rPr>
        <w:t>The DSI and the service provider shall enter into a service level agreement (SLA).</w:t>
      </w:r>
    </w:p>
    <w:p w14:paraId="520AC02E" w14:textId="77777777" w:rsidR="00A40B10" w:rsidRPr="00A40B10" w:rsidRDefault="00A40B10" w:rsidP="00A40B10">
      <w:pPr>
        <w:numPr>
          <w:ilvl w:val="3"/>
          <w:numId w:val="34"/>
        </w:numPr>
        <w:spacing w:line="360" w:lineRule="auto"/>
        <w:contextualSpacing/>
        <w:jc w:val="both"/>
        <w:rPr>
          <w:rFonts w:ascii="Arial" w:hAnsi="Arial" w:cs="Arial"/>
          <w:b/>
          <w:lang w:val="en-ZA"/>
        </w:rPr>
      </w:pPr>
      <w:r w:rsidRPr="00A40B10">
        <w:rPr>
          <w:rFonts w:ascii="Arial" w:hAnsi="Arial" w:cs="Arial"/>
          <w:bCs/>
          <w:szCs w:val="28"/>
        </w:rPr>
        <w:t>The SLA shall be signed with a representative of the appointed service provider</w:t>
      </w:r>
      <w:r w:rsidRPr="00A40B10">
        <w:rPr>
          <w:rFonts w:ascii="Arial" w:hAnsi="Arial" w:cs="Arial"/>
          <w:bCs/>
          <w:color w:val="000000" w:themeColor="text1"/>
          <w:szCs w:val="28"/>
        </w:rPr>
        <w:t>.</w:t>
      </w:r>
    </w:p>
    <w:p w14:paraId="017B80E0" w14:textId="77777777" w:rsidR="00A40B10" w:rsidRPr="00A40B10" w:rsidRDefault="00A40B10" w:rsidP="00A40B10">
      <w:pPr>
        <w:numPr>
          <w:ilvl w:val="3"/>
          <w:numId w:val="34"/>
        </w:numPr>
        <w:spacing w:line="360" w:lineRule="auto"/>
        <w:contextualSpacing/>
        <w:jc w:val="both"/>
        <w:rPr>
          <w:rFonts w:ascii="Arial" w:hAnsi="Arial" w:cs="Arial"/>
          <w:b/>
          <w:lang w:val="en-ZA"/>
        </w:rPr>
      </w:pPr>
      <w:r w:rsidRPr="00A40B10">
        <w:rPr>
          <w:rFonts w:ascii="Arial" w:hAnsi="Arial" w:cs="Arial"/>
          <w:bCs/>
          <w:szCs w:val="28"/>
        </w:rPr>
        <w:t>The agreed timelines, performance indicators and budget shall form part of the SLA.</w:t>
      </w:r>
    </w:p>
    <w:p w14:paraId="7A0BD4E2" w14:textId="77777777" w:rsidR="00A40B10" w:rsidRPr="00A40B10" w:rsidRDefault="00A40B10" w:rsidP="00A40B10">
      <w:pPr>
        <w:numPr>
          <w:ilvl w:val="3"/>
          <w:numId w:val="34"/>
        </w:numPr>
        <w:spacing w:line="360" w:lineRule="auto"/>
        <w:contextualSpacing/>
        <w:jc w:val="both"/>
        <w:rPr>
          <w:rFonts w:ascii="Arial" w:hAnsi="Arial" w:cs="Arial"/>
          <w:b/>
          <w:lang w:val="en-ZA"/>
        </w:rPr>
      </w:pPr>
      <w:r w:rsidRPr="00A40B10">
        <w:rPr>
          <w:rFonts w:ascii="Arial" w:hAnsi="Arial" w:cs="Arial"/>
          <w:bCs/>
          <w:szCs w:val="28"/>
        </w:rPr>
        <w:t xml:space="preserve">The original Terms of Reference and agreed amendments shall be an annexure </w:t>
      </w:r>
      <w:r w:rsidRPr="00A40B10">
        <w:rPr>
          <w:rFonts w:ascii="Arial" w:hAnsi="Arial" w:cs="Arial"/>
          <w:bCs/>
        </w:rPr>
        <w:t>to the SLA.</w:t>
      </w:r>
    </w:p>
    <w:p w14:paraId="593376CD" w14:textId="16E61522" w:rsidR="00A40B10" w:rsidRPr="00A81296" w:rsidRDefault="00A40B10" w:rsidP="0082638F">
      <w:pPr>
        <w:numPr>
          <w:ilvl w:val="3"/>
          <w:numId w:val="34"/>
        </w:numPr>
        <w:spacing w:line="360" w:lineRule="auto"/>
        <w:contextualSpacing/>
        <w:jc w:val="both"/>
        <w:rPr>
          <w:rFonts w:ascii="Arial" w:hAnsi="Arial" w:cs="Arial"/>
          <w:b/>
          <w:lang w:val="en-ZA"/>
        </w:rPr>
      </w:pPr>
      <w:r w:rsidRPr="00A40B10">
        <w:rPr>
          <w:rFonts w:ascii="Arial" w:hAnsi="Arial" w:cs="Arial"/>
          <w:bCs/>
        </w:rPr>
        <w:t>The DSI shall make payments equal to the order amount and within 30 days from the date the invoice received.</w:t>
      </w:r>
    </w:p>
    <w:p w14:paraId="374BDF37" w14:textId="77777777" w:rsidR="00A81296" w:rsidRPr="00AF7EEA" w:rsidRDefault="00A81296" w:rsidP="00A81296">
      <w:pPr>
        <w:spacing w:line="360" w:lineRule="auto"/>
        <w:ind w:left="1080"/>
        <w:contextualSpacing/>
        <w:jc w:val="both"/>
        <w:rPr>
          <w:rFonts w:ascii="Arial" w:hAnsi="Arial" w:cs="Arial"/>
          <w:b/>
          <w:lang w:val="en-ZA"/>
        </w:rPr>
      </w:pPr>
    </w:p>
    <w:p w14:paraId="26617808" w14:textId="77777777" w:rsidR="00A40B10" w:rsidRPr="00A40B10" w:rsidRDefault="00A40B10" w:rsidP="0082638F">
      <w:pPr>
        <w:numPr>
          <w:ilvl w:val="0"/>
          <w:numId w:val="34"/>
        </w:numPr>
        <w:spacing w:line="360" w:lineRule="auto"/>
        <w:contextualSpacing/>
        <w:jc w:val="both"/>
        <w:rPr>
          <w:rFonts w:ascii="Arial" w:hAnsi="Arial" w:cs="Arial"/>
          <w:b/>
          <w:lang w:val="en-ZA"/>
        </w:rPr>
      </w:pPr>
      <w:r w:rsidRPr="00A40B10">
        <w:rPr>
          <w:rFonts w:ascii="Arial" w:eastAsia="Calibri" w:hAnsi="Arial" w:cs="Arial"/>
          <w:b/>
          <w:bCs/>
        </w:rPr>
        <w:t>FRONTING</w:t>
      </w:r>
    </w:p>
    <w:p w14:paraId="0446916B" w14:textId="77777777" w:rsidR="00A40B10" w:rsidRPr="00A40B10" w:rsidRDefault="00A40B10" w:rsidP="00A40B10">
      <w:pPr>
        <w:autoSpaceDE w:val="0"/>
        <w:autoSpaceDN w:val="0"/>
        <w:adjustRightInd w:val="0"/>
        <w:spacing w:line="360" w:lineRule="auto"/>
        <w:ind w:left="709"/>
        <w:jc w:val="both"/>
        <w:rPr>
          <w:rFonts w:ascii="Arial" w:eastAsia="Calibri" w:hAnsi="Arial" w:cs="Arial"/>
        </w:rPr>
      </w:pPr>
    </w:p>
    <w:p w14:paraId="2245666D"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eastAsia="Calibri" w:hAnsi="Arial" w:cs="Arial"/>
        </w:rPr>
      </w:pPr>
      <w:r w:rsidRPr="00A40B10">
        <w:rPr>
          <w:rFonts w:ascii="Arial" w:eastAsia="Calibri" w:hAnsi="Arial" w:cs="Arial"/>
        </w:rPr>
        <w:t>DSI, in compliance with regulations,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DSI condemns any form of fronting.</w:t>
      </w:r>
    </w:p>
    <w:p w14:paraId="5B77320C"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eastAsia="Calibri" w:hAnsi="Arial" w:cs="Arial"/>
        </w:rPr>
      </w:pPr>
      <w:r w:rsidRPr="00A40B10">
        <w:rPr>
          <w:rFonts w:ascii="Arial" w:eastAsia="Calibri" w:hAnsi="Arial" w:cs="Arial"/>
        </w:rPr>
        <w:t xml:space="preserve">DSI, in ensuring that service providers conduct themselves in an honest manner will, as part of the bid evaluation processes, conduct,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t>
      </w:r>
      <w:r w:rsidRPr="00A40B10">
        <w:rPr>
          <w:rFonts w:ascii="Arial" w:eastAsia="Calibri" w:hAnsi="Arial" w:cs="Arial"/>
        </w:rPr>
        <w:lastRenderedPageBreak/>
        <w:t>with the public sector for a period not exceeding ten years, in addition to any other remedies DSI may have against the service provider/contractor concerned.</w:t>
      </w:r>
    </w:p>
    <w:p w14:paraId="06C7D705" w14:textId="77777777" w:rsidR="00A40B10" w:rsidRPr="00A40B10" w:rsidRDefault="00A40B10" w:rsidP="00A40B10">
      <w:pPr>
        <w:spacing w:line="360" w:lineRule="auto"/>
        <w:jc w:val="both"/>
        <w:rPr>
          <w:rFonts w:ascii="Arial" w:hAnsi="Arial" w:cs="Arial"/>
          <w:bCs/>
        </w:rPr>
      </w:pPr>
    </w:p>
    <w:p w14:paraId="3B909A6E" w14:textId="77777777" w:rsidR="00A40B10" w:rsidRPr="00A40B10" w:rsidRDefault="00A40B10" w:rsidP="0082638F">
      <w:pPr>
        <w:numPr>
          <w:ilvl w:val="0"/>
          <w:numId w:val="34"/>
        </w:numPr>
        <w:spacing w:line="360" w:lineRule="auto"/>
        <w:ind w:left="720" w:hanging="720"/>
        <w:jc w:val="both"/>
        <w:rPr>
          <w:rFonts w:ascii="Arial" w:hAnsi="Arial" w:cs="Arial"/>
          <w:b/>
          <w:lang w:val="en-ZA"/>
        </w:rPr>
      </w:pPr>
      <w:r w:rsidRPr="00A40B10">
        <w:rPr>
          <w:rFonts w:ascii="Arial" w:hAnsi="Arial" w:cs="Arial"/>
          <w:b/>
        </w:rPr>
        <w:t>PROPRIETARY RIGHTS</w:t>
      </w:r>
    </w:p>
    <w:p w14:paraId="35814FF8" w14:textId="77777777" w:rsidR="00A40B10" w:rsidRPr="00A40B10" w:rsidRDefault="00A40B10" w:rsidP="00A40B10">
      <w:pPr>
        <w:autoSpaceDE w:val="0"/>
        <w:autoSpaceDN w:val="0"/>
        <w:adjustRightInd w:val="0"/>
        <w:spacing w:line="360" w:lineRule="auto"/>
        <w:ind w:left="709"/>
        <w:jc w:val="both"/>
        <w:rPr>
          <w:rFonts w:ascii="Arial" w:eastAsia="Calibri" w:hAnsi="Arial" w:cs="Arial"/>
        </w:rPr>
      </w:pPr>
    </w:p>
    <w:p w14:paraId="3CE5A70C"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eastAsia="Calibri" w:hAnsi="Arial" w:cs="Arial"/>
        </w:rPr>
      </w:pPr>
      <w:r w:rsidRPr="00A40B10">
        <w:rPr>
          <w:rFonts w:ascii="Arial" w:hAnsi="Arial" w:cs="Arial"/>
        </w:rPr>
        <w:t>The proprietary rights with regards to copyright, patents and other similar rights that may arise from the service provider carrying out the assignment belong to the DSI.</w:t>
      </w:r>
    </w:p>
    <w:p w14:paraId="51465BEA"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eastAsia="Calibri" w:hAnsi="Arial" w:cs="Arial"/>
        </w:rPr>
      </w:pPr>
      <w:r w:rsidRPr="00A40B10">
        <w:rPr>
          <w:rFonts w:ascii="Arial" w:hAnsi="Arial" w:cs="Arial"/>
        </w:rPr>
        <w:t>The DSI will have unrestricted access to all material, data and information.</w:t>
      </w:r>
    </w:p>
    <w:p w14:paraId="1340F0B5"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eastAsia="Calibri" w:hAnsi="Arial" w:cs="Arial"/>
        </w:rPr>
      </w:pPr>
      <w:r w:rsidRPr="00A40B10">
        <w:rPr>
          <w:rFonts w:ascii="Arial" w:hAnsi="Arial" w:cs="Arial"/>
        </w:rPr>
        <w:t>The service provider shall deliver any or all such material, data and information to the DSI upon request.</w:t>
      </w:r>
    </w:p>
    <w:p w14:paraId="3D5F1B48"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eastAsia="Calibri" w:hAnsi="Arial" w:cs="Arial"/>
        </w:rPr>
      </w:pPr>
      <w:r w:rsidRPr="00A40B10">
        <w:rPr>
          <w:rFonts w:ascii="Arial" w:hAnsi="Arial" w:cs="Arial"/>
        </w:rPr>
        <w:t>The service provider shall agree that all rights, to be acknowledged, understood and adhered to by the service provider on acceptance of bid including, without limitation, all intellectual and property rights in and any material, data or information including computer programmes, e- data and documentation related to the project belong to the DSI.</w:t>
      </w:r>
    </w:p>
    <w:p w14:paraId="04A67699" w14:textId="77777777" w:rsidR="00A40B10" w:rsidRPr="00A40B10" w:rsidRDefault="00A40B10" w:rsidP="00A40B10">
      <w:pPr>
        <w:spacing w:line="360" w:lineRule="auto"/>
        <w:jc w:val="both"/>
        <w:rPr>
          <w:rFonts w:ascii="Arial" w:hAnsi="Arial" w:cs="Arial"/>
          <w:bCs/>
        </w:rPr>
      </w:pPr>
    </w:p>
    <w:p w14:paraId="01206C1B" w14:textId="77777777" w:rsidR="00A40B10" w:rsidRPr="00A40B10" w:rsidRDefault="00A40B10" w:rsidP="0082638F">
      <w:pPr>
        <w:numPr>
          <w:ilvl w:val="0"/>
          <w:numId w:val="34"/>
        </w:numPr>
        <w:spacing w:line="360" w:lineRule="auto"/>
        <w:ind w:left="720" w:hanging="720"/>
        <w:jc w:val="both"/>
        <w:rPr>
          <w:rFonts w:ascii="Arial" w:hAnsi="Arial" w:cs="Arial"/>
          <w:b/>
          <w:lang w:val="en-ZA"/>
        </w:rPr>
      </w:pPr>
      <w:r w:rsidRPr="00A40B10">
        <w:rPr>
          <w:rFonts w:ascii="Arial" w:eastAsia="Calibri" w:hAnsi="Arial" w:cs="Arial"/>
          <w:b/>
          <w:bCs/>
        </w:rPr>
        <w:t>PROHIBITION OF RESTRICTIVE PRACTICES</w:t>
      </w:r>
    </w:p>
    <w:p w14:paraId="53DFF4D7" w14:textId="77777777" w:rsidR="00A40B10" w:rsidRPr="00A40B10" w:rsidRDefault="00A40B10" w:rsidP="00A40B10">
      <w:pPr>
        <w:autoSpaceDE w:val="0"/>
        <w:autoSpaceDN w:val="0"/>
        <w:adjustRightInd w:val="0"/>
        <w:spacing w:line="360" w:lineRule="auto"/>
        <w:ind w:left="709"/>
        <w:jc w:val="both"/>
        <w:rPr>
          <w:rFonts w:ascii="Arial" w:eastAsia="Calibri" w:hAnsi="Arial" w:cs="Arial"/>
          <w:bCs/>
        </w:rPr>
      </w:pPr>
    </w:p>
    <w:p w14:paraId="51C0BC50" w14:textId="77777777" w:rsidR="00A40B10" w:rsidRPr="00A40B10" w:rsidRDefault="00A40B10" w:rsidP="00A40B10">
      <w:pPr>
        <w:numPr>
          <w:ilvl w:val="1"/>
          <w:numId w:val="34"/>
        </w:numPr>
        <w:autoSpaceDE w:val="0"/>
        <w:autoSpaceDN w:val="0"/>
        <w:adjustRightInd w:val="0"/>
        <w:spacing w:line="360" w:lineRule="auto"/>
        <w:ind w:left="720" w:hanging="720"/>
        <w:jc w:val="both"/>
        <w:rPr>
          <w:rFonts w:ascii="Arial" w:hAnsi="Arial" w:cs="Arial"/>
        </w:rPr>
      </w:pPr>
      <w:r w:rsidRPr="00A40B10">
        <w:rPr>
          <w:rFonts w:ascii="Arial" w:hAnsi="Arial" w:cs="Arial"/>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6A05370E" w14:textId="77777777" w:rsidR="00A40B10" w:rsidRPr="00A40B10" w:rsidRDefault="00A40B10" w:rsidP="00A40B10">
      <w:pPr>
        <w:numPr>
          <w:ilvl w:val="0"/>
          <w:numId w:val="3"/>
        </w:numPr>
        <w:autoSpaceDE w:val="0"/>
        <w:autoSpaceDN w:val="0"/>
        <w:adjustRightInd w:val="0"/>
        <w:spacing w:line="360" w:lineRule="auto"/>
        <w:ind w:left="1134" w:hanging="425"/>
        <w:jc w:val="both"/>
        <w:rPr>
          <w:rFonts w:ascii="Arial" w:hAnsi="Arial" w:cs="Arial"/>
        </w:rPr>
      </w:pPr>
      <w:r w:rsidRPr="00A40B10">
        <w:rPr>
          <w:rFonts w:ascii="Arial" w:hAnsi="Arial" w:cs="Arial"/>
        </w:rPr>
        <w:t>Directly or indirectly fixing a purchase or selling price or any other trading condition</w:t>
      </w:r>
    </w:p>
    <w:p w14:paraId="651E06CD" w14:textId="77777777" w:rsidR="00A40B10" w:rsidRPr="00A40B10" w:rsidRDefault="00A40B10" w:rsidP="00A40B10">
      <w:pPr>
        <w:numPr>
          <w:ilvl w:val="0"/>
          <w:numId w:val="3"/>
        </w:numPr>
        <w:autoSpaceDE w:val="0"/>
        <w:autoSpaceDN w:val="0"/>
        <w:adjustRightInd w:val="0"/>
        <w:spacing w:line="360" w:lineRule="auto"/>
        <w:ind w:left="1134" w:hanging="425"/>
        <w:jc w:val="both"/>
        <w:rPr>
          <w:rFonts w:ascii="Arial" w:hAnsi="Arial" w:cs="Arial"/>
        </w:rPr>
      </w:pPr>
      <w:r w:rsidRPr="00A40B10">
        <w:rPr>
          <w:rFonts w:ascii="Arial" w:hAnsi="Arial" w:cs="Arial"/>
        </w:rPr>
        <w:t>Dividing markets by allocating customers, suppliers, territories, or specific types of goods or</w:t>
      </w:r>
    </w:p>
    <w:p w14:paraId="4BF7C3D5" w14:textId="77777777" w:rsidR="00A40B10" w:rsidRPr="00A40B10" w:rsidRDefault="00A40B10" w:rsidP="00A40B10">
      <w:pPr>
        <w:numPr>
          <w:ilvl w:val="0"/>
          <w:numId w:val="3"/>
        </w:numPr>
        <w:autoSpaceDE w:val="0"/>
        <w:autoSpaceDN w:val="0"/>
        <w:adjustRightInd w:val="0"/>
        <w:spacing w:line="360" w:lineRule="auto"/>
        <w:ind w:left="1134" w:hanging="425"/>
        <w:jc w:val="both"/>
        <w:rPr>
          <w:rFonts w:ascii="Arial" w:hAnsi="Arial" w:cs="Arial"/>
        </w:rPr>
      </w:pPr>
      <w:r w:rsidRPr="00A40B10">
        <w:rPr>
          <w:rFonts w:ascii="Arial" w:hAnsi="Arial" w:cs="Arial"/>
        </w:rPr>
        <w:t>services; or</w:t>
      </w:r>
    </w:p>
    <w:p w14:paraId="7B20A8A7" w14:textId="77777777" w:rsidR="00A40B10" w:rsidRPr="00A40B10" w:rsidRDefault="00A40B10" w:rsidP="00A40B10">
      <w:pPr>
        <w:numPr>
          <w:ilvl w:val="0"/>
          <w:numId w:val="3"/>
        </w:numPr>
        <w:autoSpaceDE w:val="0"/>
        <w:autoSpaceDN w:val="0"/>
        <w:adjustRightInd w:val="0"/>
        <w:spacing w:line="360" w:lineRule="auto"/>
        <w:ind w:left="1134" w:hanging="425"/>
        <w:jc w:val="both"/>
        <w:rPr>
          <w:rFonts w:ascii="Arial" w:hAnsi="Arial" w:cs="Arial"/>
        </w:rPr>
      </w:pPr>
      <w:r w:rsidRPr="00A40B10">
        <w:rPr>
          <w:rFonts w:ascii="Arial" w:hAnsi="Arial" w:cs="Arial"/>
        </w:rPr>
        <w:t>Collusive bidding.</w:t>
      </w:r>
    </w:p>
    <w:p w14:paraId="2EF30C8D" w14:textId="77777777" w:rsidR="00A40B10" w:rsidRPr="00A40B10" w:rsidRDefault="00A40B10" w:rsidP="00A40B10">
      <w:pPr>
        <w:autoSpaceDE w:val="0"/>
        <w:autoSpaceDN w:val="0"/>
        <w:adjustRightInd w:val="0"/>
        <w:spacing w:line="360" w:lineRule="auto"/>
        <w:ind w:left="709"/>
        <w:jc w:val="both"/>
        <w:rPr>
          <w:rFonts w:ascii="Arial" w:hAnsi="Arial" w:cs="Arial"/>
        </w:rPr>
      </w:pPr>
    </w:p>
    <w:p w14:paraId="3D3536B1" w14:textId="77777777" w:rsidR="00A40B10" w:rsidRDefault="00A40B10" w:rsidP="00A40B10">
      <w:pPr>
        <w:numPr>
          <w:ilvl w:val="1"/>
          <w:numId w:val="34"/>
        </w:numPr>
        <w:autoSpaceDE w:val="0"/>
        <w:autoSpaceDN w:val="0"/>
        <w:adjustRightInd w:val="0"/>
        <w:spacing w:line="360" w:lineRule="auto"/>
        <w:ind w:left="709" w:hanging="709"/>
        <w:jc w:val="both"/>
        <w:rPr>
          <w:rFonts w:ascii="Arial" w:hAnsi="Arial" w:cs="Arial"/>
        </w:rPr>
      </w:pPr>
      <w:r w:rsidRPr="00A40B10">
        <w:rPr>
          <w:rFonts w:ascii="Arial" w:hAnsi="Arial" w:cs="Arial"/>
        </w:rPr>
        <w:t xml:space="preserve">If a service provider(s) or contractor(s), in the judgement of the purchaser, has/have engaged in any of the restrictive practices referred to above, the purchaser may, </w:t>
      </w:r>
      <w:r w:rsidRPr="00A40B10">
        <w:rPr>
          <w:rFonts w:ascii="Arial" w:hAnsi="Arial" w:cs="Arial"/>
        </w:rPr>
        <w:lastRenderedPageBreak/>
        <w:t>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47566800" w14:textId="77777777" w:rsidR="00030A5E" w:rsidRPr="00A40B10" w:rsidRDefault="00030A5E" w:rsidP="00030A5E">
      <w:pPr>
        <w:autoSpaceDE w:val="0"/>
        <w:autoSpaceDN w:val="0"/>
        <w:adjustRightInd w:val="0"/>
        <w:spacing w:line="360" w:lineRule="auto"/>
        <w:ind w:left="709"/>
        <w:jc w:val="both"/>
        <w:rPr>
          <w:rFonts w:ascii="Arial" w:hAnsi="Arial" w:cs="Arial"/>
        </w:rPr>
      </w:pPr>
    </w:p>
    <w:p w14:paraId="3D800A5B" w14:textId="77777777" w:rsidR="00A40B10" w:rsidRPr="00030A5E" w:rsidRDefault="00A40B10" w:rsidP="00A40B10">
      <w:pPr>
        <w:numPr>
          <w:ilvl w:val="1"/>
          <w:numId w:val="34"/>
        </w:numPr>
        <w:autoSpaceDE w:val="0"/>
        <w:autoSpaceDN w:val="0"/>
        <w:adjustRightInd w:val="0"/>
        <w:spacing w:line="360" w:lineRule="auto"/>
        <w:ind w:left="709" w:hanging="709"/>
        <w:jc w:val="both"/>
        <w:rPr>
          <w:rFonts w:ascii="Arial" w:hAnsi="Arial" w:cs="Arial"/>
        </w:rPr>
      </w:pPr>
      <w:r w:rsidRPr="00A40B10">
        <w:rPr>
          <w:rFonts w:ascii="Arial" w:eastAsia="Calibri" w:hAnsi="Arial" w:cs="Arial"/>
        </w:rPr>
        <w:t>Any communication either by facsimile, letter or electronic mail or any other form of correspondence to any official or representative of DSI, other than SCM officials, in respect of this bid between the closing date and the award of the bid by the service provider is prohibited.</w:t>
      </w:r>
    </w:p>
    <w:p w14:paraId="3C20AD1D" w14:textId="77777777" w:rsidR="00030A5E" w:rsidRPr="00A40B10" w:rsidRDefault="00030A5E" w:rsidP="00030A5E">
      <w:pPr>
        <w:autoSpaceDE w:val="0"/>
        <w:autoSpaceDN w:val="0"/>
        <w:adjustRightInd w:val="0"/>
        <w:spacing w:line="360" w:lineRule="auto"/>
        <w:jc w:val="both"/>
        <w:rPr>
          <w:rFonts w:ascii="Arial" w:hAnsi="Arial" w:cs="Arial"/>
        </w:rPr>
      </w:pPr>
    </w:p>
    <w:p w14:paraId="741A07AB" w14:textId="77777777" w:rsidR="00A40B10" w:rsidRDefault="00A40B10" w:rsidP="00A40B10">
      <w:pPr>
        <w:numPr>
          <w:ilvl w:val="1"/>
          <w:numId w:val="34"/>
        </w:numPr>
        <w:autoSpaceDE w:val="0"/>
        <w:autoSpaceDN w:val="0"/>
        <w:adjustRightInd w:val="0"/>
        <w:spacing w:line="360" w:lineRule="auto"/>
        <w:ind w:left="709" w:hanging="709"/>
        <w:jc w:val="both"/>
        <w:rPr>
          <w:rFonts w:ascii="Arial" w:hAnsi="Arial" w:cs="Arial"/>
        </w:rPr>
      </w:pPr>
      <w:r w:rsidRPr="00A40B10">
        <w:rPr>
          <w:rFonts w:ascii="Arial" w:hAnsi="Arial" w:cs="Arial"/>
        </w:rPr>
        <w:t>The Supplier shall not cede this Agreement without the written permission of DSI.</w:t>
      </w:r>
    </w:p>
    <w:p w14:paraId="36FBBEAD" w14:textId="77777777" w:rsidR="00030A5E" w:rsidRPr="00A40B10" w:rsidRDefault="00030A5E" w:rsidP="00030A5E">
      <w:pPr>
        <w:autoSpaceDE w:val="0"/>
        <w:autoSpaceDN w:val="0"/>
        <w:adjustRightInd w:val="0"/>
        <w:spacing w:line="360" w:lineRule="auto"/>
        <w:jc w:val="both"/>
        <w:rPr>
          <w:rFonts w:ascii="Arial" w:hAnsi="Arial" w:cs="Arial"/>
        </w:rPr>
      </w:pPr>
    </w:p>
    <w:p w14:paraId="25A51752" w14:textId="77777777" w:rsidR="00A40B10" w:rsidRPr="00A40B10" w:rsidRDefault="00A40B10" w:rsidP="00A40B10">
      <w:pPr>
        <w:numPr>
          <w:ilvl w:val="1"/>
          <w:numId w:val="34"/>
        </w:numPr>
        <w:autoSpaceDE w:val="0"/>
        <w:autoSpaceDN w:val="0"/>
        <w:adjustRightInd w:val="0"/>
        <w:spacing w:line="360" w:lineRule="auto"/>
        <w:ind w:left="709" w:hanging="709"/>
        <w:jc w:val="both"/>
        <w:rPr>
          <w:rFonts w:ascii="Arial" w:hAnsi="Arial" w:cs="Arial"/>
        </w:rPr>
      </w:pPr>
      <w:r w:rsidRPr="00A40B10">
        <w:rPr>
          <w:rFonts w:ascii="Arial" w:hAnsi="Arial" w:cs="Arial"/>
          <w:bCs/>
        </w:rPr>
        <w:t>The Supplier shall not, without the prior written consent of DSI, subcontract the rendering of the Services to a third party.</w:t>
      </w:r>
    </w:p>
    <w:p w14:paraId="497C635B" w14:textId="77777777" w:rsidR="00A40B10" w:rsidRPr="00A40B10" w:rsidRDefault="00A40B10" w:rsidP="00A40B10">
      <w:pPr>
        <w:spacing w:line="360" w:lineRule="auto"/>
        <w:jc w:val="both"/>
        <w:rPr>
          <w:rFonts w:ascii="Arial" w:hAnsi="Arial" w:cs="Arial"/>
          <w:lang w:val="en-ZA"/>
        </w:rPr>
      </w:pPr>
    </w:p>
    <w:p w14:paraId="43FC673C" w14:textId="77777777" w:rsidR="00A40B10" w:rsidRPr="00030A5E" w:rsidRDefault="00A40B10" w:rsidP="0082638F">
      <w:pPr>
        <w:numPr>
          <w:ilvl w:val="0"/>
          <w:numId w:val="34"/>
        </w:numPr>
        <w:spacing w:line="360" w:lineRule="auto"/>
        <w:ind w:left="720" w:hanging="720"/>
        <w:jc w:val="both"/>
        <w:rPr>
          <w:rFonts w:ascii="Arial" w:hAnsi="Arial" w:cs="Arial"/>
          <w:b/>
          <w:lang w:val="en-ZA"/>
        </w:rPr>
      </w:pPr>
      <w:r w:rsidRPr="00A40B10">
        <w:rPr>
          <w:rFonts w:ascii="Arial" w:eastAsia="Calibri" w:hAnsi="Arial" w:cs="Arial"/>
          <w:b/>
          <w:bCs/>
        </w:rPr>
        <w:t>BRIEFING SESSION (if applicable)</w:t>
      </w:r>
    </w:p>
    <w:p w14:paraId="417C9F88" w14:textId="77777777" w:rsidR="00030A5E" w:rsidRPr="00A40B10" w:rsidRDefault="00030A5E" w:rsidP="00030A5E">
      <w:pPr>
        <w:spacing w:line="360" w:lineRule="auto"/>
        <w:ind w:left="720"/>
        <w:jc w:val="both"/>
        <w:rPr>
          <w:rFonts w:ascii="Arial" w:hAnsi="Arial" w:cs="Arial"/>
          <w:b/>
          <w:lang w:val="en-ZA"/>
        </w:rPr>
      </w:pPr>
    </w:p>
    <w:p w14:paraId="45114615" w14:textId="12AE5CA7" w:rsidR="00A40B10" w:rsidRPr="00A40B10" w:rsidRDefault="00A40B10" w:rsidP="0082638F">
      <w:pPr>
        <w:numPr>
          <w:ilvl w:val="1"/>
          <w:numId w:val="34"/>
        </w:numPr>
        <w:spacing w:line="360" w:lineRule="auto"/>
        <w:ind w:left="720" w:hanging="720"/>
        <w:jc w:val="both"/>
        <w:rPr>
          <w:rFonts w:ascii="Arial" w:hAnsi="Arial" w:cs="Arial"/>
          <w:b/>
          <w:lang w:val="en-ZA"/>
        </w:rPr>
      </w:pPr>
      <w:r w:rsidRPr="00A40B10">
        <w:rPr>
          <w:rFonts w:ascii="Arial" w:hAnsi="Arial" w:cs="Arial"/>
        </w:rPr>
        <w:t xml:space="preserve">An information session will be held on </w:t>
      </w:r>
      <w:r w:rsidR="00AA4849">
        <w:rPr>
          <w:rFonts w:ascii="Arial" w:hAnsi="Arial" w:cs="Arial"/>
          <w:color w:val="FF0000"/>
          <w:highlight w:val="yellow"/>
        </w:rPr>
        <w:t>20</w:t>
      </w:r>
      <w:r w:rsidR="002A2FBB">
        <w:rPr>
          <w:rFonts w:ascii="Arial" w:hAnsi="Arial" w:cs="Arial"/>
          <w:color w:val="FF0000"/>
          <w:highlight w:val="yellow"/>
        </w:rPr>
        <w:t xml:space="preserve"> February</w:t>
      </w:r>
      <w:r w:rsidRPr="00A40B10">
        <w:rPr>
          <w:rFonts w:ascii="Arial" w:hAnsi="Arial" w:cs="Arial"/>
          <w:color w:val="FF0000"/>
          <w:highlight w:val="yellow"/>
        </w:rPr>
        <w:t xml:space="preserve"> 2024</w:t>
      </w:r>
      <w:r w:rsidRPr="00A40B10">
        <w:rPr>
          <w:rFonts w:ascii="Arial" w:hAnsi="Arial" w:cs="Arial"/>
          <w:color w:val="FF0000"/>
        </w:rPr>
        <w:t xml:space="preserve"> </w:t>
      </w:r>
      <w:r w:rsidRPr="00A40B10">
        <w:rPr>
          <w:rFonts w:ascii="Arial" w:hAnsi="Arial" w:cs="Arial"/>
        </w:rPr>
        <w:t>on an online platform, from 1</w:t>
      </w:r>
      <w:r w:rsidR="00B8365C">
        <w:rPr>
          <w:rFonts w:ascii="Arial" w:hAnsi="Arial" w:cs="Arial"/>
        </w:rPr>
        <w:t>2</w:t>
      </w:r>
      <w:r w:rsidRPr="00A40B10">
        <w:rPr>
          <w:rFonts w:ascii="Arial" w:hAnsi="Arial" w:cs="Arial"/>
        </w:rPr>
        <w:t>:</w:t>
      </w:r>
      <w:r w:rsidR="00B8365C">
        <w:rPr>
          <w:rFonts w:ascii="Arial" w:hAnsi="Arial" w:cs="Arial"/>
        </w:rPr>
        <w:t>3</w:t>
      </w:r>
      <w:r w:rsidRPr="00A40B10">
        <w:rPr>
          <w:rFonts w:ascii="Arial" w:hAnsi="Arial" w:cs="Arial"/>
        </w:rPr>
        <w:t>0 – 1</w:t>
      </w:r>
      <w:r w:rsidR="00B8365C">
        <w:rPr>
          <w:rFonts w:ascii="Arial" w:hAnsi="Arial" w:cs="Arial"/>
        </w:rPr>
        <w:t>3</w:t>
      </w:r>
      <w:r w:rsidRPr="00A40B10">
        <w:rPr>
          <w:rFonts w:ascii="Arial" w:hAnsi="Arial" w:cs="Arial"/>
        </w:rPr>
        <w:t>:</w:t>
      </w:r>
      <w:r w:rsidR="00B8365C">
        <w:rPr>
          <w:rFonts w:ascii="Arial" w:hAnsi="Arial" w:cs="Arial"/>
        </w:rPr>
        <w:t>3</w:t>
      </w:r>
      <w:r w:rsidRPr="00A40B10">
        <w:rPr>
          <w:rFonts w:ascii="Arial" w:hAnsi="Arial" w:cs="Arial"/>
        </w:rPr>
        <w:t xml:space="preserve">0.  Prospective service providers are therefore required to attend the session to get clarity on the department’s specifications. Service Providers interested in attending the proposed briefing session must notify the DSI Supply Chain Management via e-mail prior to </w:t>
      </w:r>
      <w:r w:rsidR="00B8365C">
        <w:rPr>
          <w:rFonts w:ascii="Arial" w:hAnsi="Arial" w:cs="Arial"/>
          <w:color w:val="FF0000"/>
          <w:highlight w:val="yellow"/>
        </w:rPr>
        <w:t>19</w:t>
      </w:r>
      <w:r w:rsidR="00A45BC0">
        <w:rPr>
          <w:rFonts w:ascii="Arial" w:hAnsi="Arial" w:cs="Arial"/>
          <w:color w:val="FF0000"/>
          <w:highlight w:val="yellow"/>
        </w:rPr>
        <w:t xml:space="preserve"> February</w:t>
      </w:r>
      <w:r w:rsidR="00A45BC0" w:rsidRPr="00A40B10">
        <w:rPr>
          <w:rFonts w:ascii="Arial" w:hAnsi="Arial" w:cs="Arial"/>
          <w:color w:val="FF0000"/>
          <w:highlight w:val="yellow"/>
        </w:rPr>
        <w:t xml:space="preserve"> </w:t>
      </w:r>
      <w:r w:rsidRPr="00A40B10">
        <w:rPr>
          <w:rFonts w:ascii="Arial" w:hAnsi="Arial" w:cs="Arial"/>
          <w:color w:val="FF0000"/>
          <w:highlight w:val="yellow"/>
        </w:rPr>
        <w:t>2024</w:t>
      </w:r>
      <w:r w:rsidRPr="00A40B10">
        <w:rPr>
          <w:rFonts w:ascii="Arial" w:hAnsi="Arial" w:cs="Arial"/>
          <w:color w:val="FF0000"/>
        </w:rPr>
        <w:t xml:space="preserve"> </w:t>
      </w:r>
      <w:r w:rsidRPr="00A40B10">
        <w:rPr>
          <w:rFonts w:ascii="Arial" w:hAnsi="Arial" w:cs="Arial"/>
        </w:rPr>
        <w:t>(</w:t>
      </w:r>
      <w:hyperlink r:id="rId13" w:history="1">
        <w:r w:rsidRPr="00A40B10">
          <w:rPr>
            <w:rFonts w:ascii="Arial" w:hAnsi="Arial" w:cs="Arial"/>
            <w:color w:val="0000FF"/>
            <w:u w:val="single"/>
          </w:rPr>
          <w:t>tenders@dst.gov.za</w:t>
        </w:r>
      </w:hyperlink>
      <w:r w:rsidRPr="00A40B10">
        <w:rPr>
          <w:rFonts w:ascii="Arial" w:hAnsi="Arial" w:cs="Arial"/>
        </w:rPr>
        <w:t>).</w:t>
      </w:r>
    </w:p>
    <w:p w14:paraId="7168D117" w14:textId="77777777" w:rsidR="00030A5E" w:rsidRPr="00A40B10" w:rsidRDefault="00030A5E" w:rsidP="00A40B10">
      <w:pPr>
        <w:spacing w:line="360" w:lineRule="auto"/>
        <w:jc w:val="both"/>
        <w:rPr>
          <w:rFonts w:ascii="Arial" w:hAnsi="Arial" w:cs="Arial"/>
          <w:lang w:val="en-ZA"/>
        </w:rPr>
      </w:pPr>
    </w:p>
    <w:p w14:paraId="05D83CD4" w14:textId="77777777" w:rsidR="00A40B10" w:rsidRPr="00A40B10" w:rsidRDefault="00A40B10" w:rsidP="0082638F">
      <w:pPr>
        <w:numPr>
          <w:ilvl w:val="0"/>
          <w:numId w:val="34"/>
        </w:numPr>
        <w:spacing w:line="360" w:lineRule="auto"/>
        <w:ind w:left="720" w:hanging="720"/>
        <w:jc w:val="both"/>
        <w:rPr>
          <w:rFonts w:ascii="Arial" w:hAnsi="Arial" w:cs="Arial"/>
          <w:b/>
          <w:lang w:val="en-ZA"/>
        </w:rPr>
      </w:pPr>
      <w:r w:rsidRPr="00A40B10">
        <w:rPr>
          <w:rFonts w:ascii="Arial" w:hAnsi="Arial" w:cs="Arial"/>
          <w:b/>
          <w:lang w:val="en-ZA"/>
        </w:rPr>
        <w:t>SUBMISSION OF PROPOSALS</w:t>
      </w:r>
    </w:p>
    <w:p w14:paraId="53A24A1C" w14:textId="77777777" w:rsidR="00A40B10" w:rsidRPr="00A40B10" w:rsidRDefault="00A40B10" w:rsidP="00A40B10">
      <w:pPr>
        <w:spacing w:line="360" w:lineRule="auto"/>
        <w:ind w:left="709"/>
        <w:jc w:val="both"/>
        <w:rPr>
          <w:rFonts w:ascii="Arial" w:hAnsi="Arial" w:cs="Arial"/>
          <w:color w:val="FF0000"/>
          <w:lang w:val="en-ZA"/>
        </w:rPr>
      </w:pPr>
    </w:p>
    <w:p w14:paraId="53C96F25" w14:textId="2EB29E36" w:rsidR="006B7178" w:rsidRDefault="0055318F" w:rsidP="0055318F">
      <w:pPr>
        <w:numPr>
          <w:ilvl w:val="1"/>
          <w:numId w:val="34"/>
        </w:numPr>
        <w:spacing w:line="360" w:lineRule="auto"/>
        <w:ind w:left="720" w:hanging="720"/>
        <w:jc w:val="both"/>
        <w:rPr>
          <w:rFonts w:ascii="Arial" w:hAnsi="Arial" w:cs="Arial"/>
        </w:rPr>
      </w:pPr>
      <w:r w:rsidRPr="0055318F">
        <w:rPr>
          <w:rFonts w:ascii="Arial" w:hAnsi="Arial" w:cs="Arial"/>
        </w:rPr>
        <w:t>All proposals must be</w:t>
      </w:r>
      <w:r w:rsidR="00CA7848">
        <w:rPr>
          <w:rFonts w:ascii="Arial" w:hAnsi="Arial" w:cs="Arial"/>
        </w:rPr>
        <w:t xml:space="preserve"> emailed to tenders@dst.gov.za</w:t>
      </w:r>
      <w:r w:rsidR="006B7178">
        <w:rPr>
          <w:rFonts w:ascii="Arial" w:hAnsi="Arial" w:cs="Arial"/>
        </w:rPr>
        <w:t>:</w:t>
      </w:r>
    </w:p>
    <w:p w14:paraId="2FA9A2E5" w14:textId="3438CAD5" w:rsidR="0082638F" w:rsidRPr="00AF7EEA" w:rsidRDefault="00132C24" w:rsidP="00AF7EEA">
      <w:pPr>
        <w:numPr>
          <w:ilvl w:val="1"/>
          <w:numId w:val="34"/>
        </w:numPr>
        <w:spacing w:line="360" w:lineRule="auto"/>
        <w:jc w:val="both"/>
        <w:rPr>
          <w:rFonts w:ascii="Arial" w:hAnsi="Arial" w:cs="Arial"/>
        </w:rPr>
      </w:pPr>
      <w:r>
        <w:rPr>
          <w:rFonts w:ascii="Arial" w:eastAsia="Calibri" w:hAnsi="Arial" w:cs="Arial"/>
        </w:rPr>
        <w:t>P</w:t>
      </w:r>
      <w:r w:rsidR="00A40B10" w:rsidRPr="00A40B10">
        <w:rPr>
          <w:rFonts w:ascii="Arial" w:eastAsia="Calibri" w:hAnsi="Arial" w:cs="Arial"/>
        </w:rPr>
        <w:t>roposal</w:t>
      </w:r>
      <w:r>
        <w:rPr>
          <w:rFonts w:ascii="Arial" w:eastAsia="Calibri" w:hAnsi="Arial" w:cs="Arial"/>
        </w:rPr>
        <w:t>s</w:t>
      </w:r>
      <w:r w:rsidR="00A40B10" w:rsidRPr="00A40B10">
        <w:rPr>
          <w:rFonts w:ascii="Arial" w:eastAsia="Calibri" w:hAnsi="Arial" w:cs="Arial"/>
        </w:rPr>
        <w:t xml:space="preserve"> must be clearly marked as follows:</w:t>
      </w:r>
    </w:p>
    <w:p w14:paraId="413C043D" w14:textId="1A215623" w:rsidR="00A40B10" w:rsidRPr="00A40B10" w:rsidRDefault="00A40B10" w:rsidP="0082638F">
      <w:pPr>
        <w:spacing w:line="360" w:lineRule="auto"/>
        <w:ind w:left="360" w:firstLine="360"/>
        <w:jc w:val="both"/>
        <w:rPr>
          <w:rFonts w:ascii="Arial" w:hAnsi="Arial" w:cs="Arial"/>
        </w:rPr>
      </w:pPr>
      <w:r w:rsidRPr="00A40B10">
        <w:rPr>
          <w:rFonts w:ascii="Arial" w:eastAsia="Calibri" w:hAnsi="Arial" w:cs="Arial"/>
        </w:rPr>
        <w:t xml:space="preserve">Bid No:  </w:t>
      </w:r>
      <w:r w:rsidR="00665454">
        <w:rPr>
          <w:rFonts w:ascii="Arial" w:eastAsia="Calibri" w:hAnsi="Arial" w:cs="Arial"/>
          <w:b/>
        </w:rPr>
        <w:t>RF</w:t>
      </w:r>
      <w:r w:rsidR="002364B1">
        <w:rPr>
          <w:rFonts w:ascii="Arial" w:eastAsia="Calibri" w:hAnsi="Arial" w:cs="Arial"/>
          <w:b/>
        </w:rPr>
        <w:t>P</w:t>
      </w:r>
      <w:r w:rsidR="00665454">
        <w:rPr>
          <w:rFonts w:ascii="Arial" w:eastAsia="Calibri" w:hAnsi="Arial" w:cs="Arial"/>
          <w:b/>
        </w:rPr>
        <w:t>06/2023-24</w:t>
      </w:r>
    </w:p>
    <w:p w14:paraId="367B7FA3" w14:textId="758E870F" w:rsidR="00A40B10" w:rsidRPr="00A40B10" w:rsidRDefault="00A40B10" w:rsidP="0082638F">
      <w:pPr>
        <w:autoSpaceDE w:val="0"/>
        <w:autoSpaceDN w:val="0"/>
        <w:adjustRightInd w:val="0"/>
        <w:spacing w:line="360" w:lineRule="auto"/>
        <w:ind w:firstLine="720"/>
        <w:rPr>
          <w:rFonts w:ascii="Arial" w:eastAsia="Calibri" w:hAnsi="Arial" w:cs="Arial"/>
          <w:b/>
          <w:bCs/>
        </w:rPr>
      </w:pPr>
      <w:r w:rsidRPr="00A40B10">
        <w:rPr>
          <w:rFonts w:ascii="Arial" w:eastAsia="Calibri" w:hAnsi="Arial" w:cs="Arial"/>
        </w:rPr>
        <w:t xml:space="preserve">Description:  </w:t>
      </w:r>
      <w:r w:rsidR="00665454" w:rsidRPr="004007D1">
        <w:rPr>
          <w:rFonts w:ascii="Arial" w:hAnsi="Arial" w:cs="Arial"/>
          <w:b/>
        </w:rPr>
        <w:t>Panel of safety officers</w:t>
      </w:r>
    </w:p>
    <w:p w14:paraId="3ADC6423" w14:textId="5A63252F" w:rsidR="00A40B10" w:rsidRPr="00A40B10" w:rsidRDefault="0082638F" w:rsidP="0082638F">
      <w:pPr>
        <w:tabs>
          <w:tab w:val="left" w:pos="720"/>
        </w:tabs>
        <w:autoSpaceDE w:val="0"/>
        <w:autoSpaceDN w:val="0"/>
        <w:adjustRightInd w:val="0"/>
        <w:spacing w:line="360" w:lineRule="auto"/>
        <w:rPr>
          <w:rFonts w:ascii="Arial" w:eastAsia="Calibri" w:hAnsi="Arial" w:cs="Arial"/>
          <w:b/>
          <w:bCs/>
        </w:rPr>
      </w:pPr>
      <w:r>
        <w:rPr>
          <w:rFonts w:ascii="Arial" w:eastAsia="Calibri" w:hAnsi="Arial" w:cs="Arial"/>
        </w:rPr>
        <w:tab/>
      </w:r>
      <w:r w:rsidR="00A40B10" w:rsidRPr="00A40B10">
        <w:rPr>
          <w:rFonts w:ascii="Arial" w:eastAsia="Calibri" w:hAnsi="Arial" w:cs="Arial"/>
        </w:rPr>
        <w:t xml:space="preserve">Bid Closing date and Time: </w:t>
      </w:r>
      <w:r w:rsidR="002364B1" w:rsidRPr="004007D1">
        <w:rPr>
          <w:rFonts w:ascii="Arial" w:eastAsia="Calibri" w:hAnsi="Arial" w:cs="Arial"/>
          <w:b/>
          <w:bCs/>
        </w:rPr>
        <w:t>29</w:t>
      </w:r>
      <w:r w:rsidR="007A7503" w:rsidRPr="004007D1">
        <w:rPr>
          <w:rFonts w:ascii="Arial" w:eastAsia="Calibri" w:hAnsi="Arial" w:cs="Arial"/>
          <w:b/>
          <w:bCs/>
        </w:rPr>
        <w:t xml:space="preserve"> February 2024 </w:t>
      </w:r>
      <w:r w:rsidR="00A40B10" w:rsidRPr="004007D1">
        <w:rPr>
          <w:rFonts w:ascii="Arial" w:eastAsia="Calibri" w:hAnsi="Arial" w:cs="Arial"/>
          <w:b/>
          <w:bCs/>
        </w:rPr>
        <w:t xml:space="preserve"> </w:t>
      </w:r>
      <w:r w:rsidR="00A40B10" w:rsidRPr="00A40B10">
        <w:rPr>
          <w:rFonts w:ascii="Arial" w:eastAsia="Calibri" w:hAnsi="Arial" w:cs="Arial"/>
          <w:b/>
          <w:bCs/>
        </w:rPr>
        <w:t>at 11h00</w:t>
      </w:r>
    </w:p>
    <w:p w14:paraId="46D35C8F" w14:textId="150C2026" w:rsidR="0082638F" w:rsidRPr="00AF7EEA" w:rsidRDefault="00A40B10" w:rsidP="00AF7EEA">
      <w:pPr>
        <w:autoSpaceDE w:val="0"/>
        <w:autoSpaceDN w:val="0"/>
        <w:adjustRightInd w:val="0"/>
        <w:spacing w:line="360" w:lineRule="auto"/>
        <w:ind w:firstLine="709"/>
        <w:rPr>
          <w:rFonts w:ascii="Arial" w:eastAsia="Calibri" w:hAnsi="Arial" w:cs="Arial"/>
        </w:rPr>
      </w:pPr>
      <w:r w:rsidRPr="00A40B10">
        <w:rPr>
          <w:rFonts w:ascii="Arial" w:eastAsia="Calibri" w:hAnsi="Arial" w:cs="Arial"/>
        </w:rPr>
        <w:t>Name and Address of Service provider</w:t>
      </w:r>
    </w:p>
    <w:p w14:paraId="493DA6B0" w14:textId="77777777" w:rsidR="006B7178" w:rsidRDefault="006B7178" w:rsidP="0082638F">
      <w:pPr>
        <w:spacing w:line="360" w:lineRule="auto"/>
        <w:jc w:val="both"/>
        <w:rPr>
          <w:rFonts w:ascii="Arial" w:hAnsi="Arial" w:cs="Arial"/>
        </w:rPr>
      </w:pPr>
    </w:p>
    <w:p w14:paraId="3C537DDB" w14:textId="3C594F22" w:rsidR="00A40B10" w:rsidRPr="00A40B10" w:rsidRDefault="0082638F" w:rsidP="0082638F">
      <w:pPr>
        <w:spacing w:line="360" w:lineRule="auto"/>
        <w:jc w:val="both"/>
        <w:rPr>
          <w:rFonts w:ascii="Arial" w:hAnsi="Arial" w:cs="Arial"/>
          <w:b/>
          <w:bCs/>
          <w:i/>
          <w:iCs/>
        </w:rPr>
      </w:pPr>
      <w:r>
        <w:rPr>
          <w:rFonts w:ascii="Arial" w:hAnsi="Arial" w:cs="Arial"/>
        </w:rPr>
        <w:t xml:space="preserve">NB: </w:t>
      </w:r>
      <w:r w:rsidR="00A40B10" w:rsidRPr="00A40B10">
        <w:rPr>
          <w:rFonts w:ascii="Arial" w:hAnsi="Arial" w:cs="Arial"/>
          <w:b/>
          <w:bCs/>
          <w:i/>
          <w:iCs/>
        </w:rPr>
        <w:t>Please note that a proposal will not be considered for evaluation if it is submitted late. Late tenders will be returned; where applicable.</w:t>
      </w:r>
    </w:p>
    <w:p w14:paraId="6A100FF9" w14:textId="77777777" w:rsidR="00A40B10" w:rsidRPr="00A40B10" w:rsidRDefault="00A40B10" w:rsidP="00A40B10">
      <w:pPr>
        <w:spacing w:line="360" w:lineRule="auto"/>
        <w:jc w:val="both"/>
        <w:rPr>
          <w:rFonts w:ascii="Arial" w:hAnsi="Arial" w:cs="Arial"/>
          <w:bCs/>
          <w:u w:val="single"/>
        </w:rPr>
      </w:pPr>
    </w:p>
    <w:p w14:paraId="0541C65C" w14:textId="77777777" w:rsidR="00A40B10" w:rsidRPr="00A40B10" w:rsidRDefault="00A40B10" w:rsidP="0082638F">
      <w:pPr>
        <w:numPr>
          <w:ilvl w:val="0"/>
          <w:numId w:val="34"/>
        </w:numPr>
        <w:spacing w:line="360" w:lineRule="auto"/>
        <w:ind w:left="720" w:hanging="720"/>
        <w:jc w:val="both"/>
        <w:rPr>
          <w:rFonts w:ascii="Arial" w:hAnsi="Arial" w:cs="Arial"/>
          <w:b/>
          <w:lang w:val="en-ZA"/>
        </w:rPr>
      </w:pPr>
      <w:r w:rsidRPr="00A40B10">
        <w:rPr>
          <w:rFonts w:ascii="Arial" w:eastAsia="Calibri" w:hAnsi="Arial" w:cs="Arial"/>
          <w:b/>
          <w:bCs/>
        </w:rPr>
        <w:t>COMMUNICATION</w:t>
      </w:r>
    </w:p>
    <w:p w14:paraId="47637769" w14:textId="77777777" w:rsidR="00A40B10" w:rsidRPr="00A40B10" w:rsidRDefault="00A40B10" w:rsidP="00A40B10">
      <w:pPr>
        <w:spacing w:line="360" w:lineRule="auto"/>
        <w:ind w:left="420"/>
        <w:jc w:val="both"/>
        <w:rPr>
          <w:rFonts w:ascii="Arial" w:hAnsi="Arial" w:cs="Arial"/>
          <w:b/>
          <w:lang w:val="en-ZA"/>
        </w:rPr>
      </w:pPr>
    </w:p>
    <w:p w14:paraId="577D2BB4" w14:textId="6FF3E2FB" w:rsidR="0082638F" w:rsidRDefault="00A40B10" w:rsidP="0082638F">
      <w:pPr>
        <w:numPr>
          <w:ilvl w:val="1"/>
          <w:numId w:val="34"/>
        </w:numPr>
        <w:autoSpaceDE w:val="0"/>
        <w:autoSpaceDN w:val="0"/>
        <w:adjustRightInd w:val="0"/>
        <w:spacing w:line="360" w:lineRule="auto"/>
        <w:ind w:left="720" w:hanging="720"/>
        <w:jc w:val="both"/>
        <w:rPr>
          <w:rFonts w:ascii="Arial" w:hAnsi="Arial" w:cs="Arial"/>
        </w:rPr>
      </w:pPr>
      <w:r w:rsidRPr="00A40B10">
        <w:rPr>
          <w:rFonts w:ascii="Arial" w:hAnsi="Arial" w:cs="Arial"/>
        </w:rPr>
        <w:t xml:space="preserve">Any questions are to be submitted not later than </w:t>
      </w:r>
      <w:r w:rsidRPr="00A40B10">
        <w:rPr>
          <w:rFonts w:ascii="Arial" w:hAnsi="Arial" w:cs="Arial"/>
          <w:b/>
        </w:rPr>
        <w:t>0</w:t>
      </w:r>
      <w:r w:rsidR="002A4D51">
        <w:rPr>
          <w:rFonts w:ascii="Arial" w:hAnsi="Arial" w:cs="Arial"/>
          <w:b/>
        </w:rPr>
        <w:t>5</w:t>
      </w:r>
      <w:r w:rsidRPr="00A40B10">
        <w:rPr>
          <w:rFonts w:ascii="Arial" w:hAnsi="Arial" w:cs="Arial"/>
          <w:b/>
        </w:rPr>
        <w:t xml:space="preserve"> Days </w:t>
      </w:r>
      <w:r w:rsidRPr="00A40B10">
        <w:rPr>
          <w:rFonts w:ascii="Arial" w:hAnsi="Arial" w:cs="Arial"/>
        </w:rPr>
        <w:t xml:space="preserve">before the closing date of the Bid. Questions received after this date will not be entertained by DSI. All questions and answers will be published at </w:t>
      </w:r>
      <w:hyperlink r:id="rId14" w:history="1">
        <w:r w:rsidRPr="00A40B10">
          <w:rPr>
            <w:rFonts w:ascii="Arial" w:hAnsi="Arial" w:cs="Arial"/>
            <w:color w:val="0000FF"/>
            <w:u w:val="single"/>
          </w:rPr>
          <w:t>www.dst.gov.za/tenders</w:t>
        </w:r>
      </w:hyperlink>
      <w:r w:rsidRPr="00A40B10">
        <w:rPr>
          <w:rFonts w:ascii="Arial" w:hAnsi="Arial" w:cs="Arial"/>
        </w:rPr>
        <w:t xml:space="preserve"> section.</w:t>
      </w:r>
    </w:p>
    <w:p w14:paraId="5119CAA3" w14:textId="77777777" w:rsidR="0082638F" w:rsidRDefault="0082638F" w:rsidP="0082638F">
      <w:pPr>
        <w:autoSpaceDE w:val="0"/>
        <w:autoSpaceDN w:val="0"/>
        <w:adjustRightInd w:val="0"/>
        <w:spacing w:line="360" w:lineRule="auto"/>
        <w:ind w:left="720"/>
        <w:jc w:val="both"/>
        <w:rPr>
          <w:rFonts w:ascii="Arial" w:hAnsi="Arial" w:cs="Arial"/>
        </w:rPr>
      </w:pPr>
    </w:p>
    <w:p w14:paraId="7DEA88CA" w14:textId="6C3C2489" w:rsidR="0082638F" w:rsidRPr="00AF7EEA" w:rsidRDefault="00A40B10" w:rsidP="00AF7EEA">
      <w:pPr>
        <w:numPr>
          <w:ilvl w:val="1"/>
          <w:numId w:val="34"/>
        </w:numPr>
        <w:autoSpaceDE w:val="0"/>
        <w:autoSpaceDN w:val="0"/>
        <w:adjustRightInd w:val="0"/>
        <w:spacing w:line="360" w:lineRule="auto"/>
        <w:ind w:left="720" w:hanging="720"/>
        <w:jc w:val="both"/>
        <w:rPr>
          <w:rFonts w:ascii="Arial" w:hAnsi="Arial" w:cs="Arial"/>
        </w:rPr>
      </w:pPr>
      <w:r w:rsidRPr="00A40B10">
        <w:rPr>
          <w:rFonts w:ascii="Arial" w:hAnsi="Arial" w:cs="Arial"/>
        </w:rPr>
        <w:t xml:space="preserve">After the closing date, only </w:t>
      </w:r>
      <w:r w:rsidRPr="00A40B10">
        <w:rPr>
          <w:rFonts w:ascii="Arial" w:eastAsia="Calibri" w:hAnsi="Arial" w:cs="Arial"/>
        </w:rPr>
        <w:t xml:space="preserve">the Supply Chain Management (SCM) Unit will communicate with service providers for, among others, where bid clarity is sought, to obtain information or to extend the validity period.  </w:t>
      </w:r>
      <w:r w:rsidRPr="00A40B10">
        <w:rPr>
          <w:rFonts w:ascii="Arial" w:hAnsi="Arial" w:cs="Arial"/>
        </w:rPr>
        <w:t xml:space="preserve">See sub-par </w:t>
      </w:r>
      <w:r w:rsidR="00E5406E">
        <w:rPr>
          <w:rFonts w:ascii="Arial" w:hAnsi="Arial" w:cs="Arial"/>
        </w:rPr>
        <w:t>11</w:t>
      </w:r>
      <w:r w:rsidRPr="00A40B10">
        <w:rPr>
          <w:rFonts w:ascii="Arial" w:eastAsia="Calibri" w:hAnsi="Arial" w:cs="Arial"/>
        </w:rPr>
        <w:t xml:space="preserve"> for prohibited practice.</w:t>
      </w:r>
    </w:p>
    <w:p w14:paraId="7EDAEB17" w14:textId="77777777" w:rsidR="0082638F" w:rsidRDefault="00A40B10" w:rsidP="0082638F">
      <w:pPr>
        <w:numPr>
          <w:ilvl w:val="1"/>
          <w:numId w:val="34"/>
        </w:numPr>
        <w:autoSpaceDE w:val="0"/>
        <w:autoSpaceDN w:val="0"/>
        <w:adjustRightInd w:val="0"/>
        <w:spacing w:line="360" w:lineRule="auto"/>
        <w:ind w:left="720" w:hanging="720"/>
        <w:jc w:val="both"/>
        <w:rPr>
          <w:rFonts w:ascii="Arial" w:hAnsi="Arial" w:cs="Arial"/>
        </w:rPr>
      </w:pPr>
      <w:r w:rsidRPr="00A40B10">
        <w:rPr>
          <w:rFonts w:ascii="Arial" w:hAnsi="Arial" w:cs="Arial"/>
        </w:rPr>
        <w:t>The results of a bid will be published in the same media as the advertisement and therefore communication will only be sent to successful service providers.</w:t>
      </w:r>
    </w:p>
    <w:p w14:paraId="7F5F5BF9" w14:textId="77777777" w:rsidR="0082638F" w:rsidRDefault="0082638F" w:rsidP="0082638F">
      <w:pPr>
        <w:autoSpaceDE w:val="0"/>
        <w:autoSpaceDN w:val="0"/>
        <w:adjustRightInd w:val="0"/>
        <w:spacing w:line="360" w:lineRule="auto"/>
        <w:ind w:left="720"/>
        <w:jc w:val="both"/>
        <w:rPr>
          <w:rFonts w:ascii="Arial" w:hAnsi="Arial" w:cs="Arial"/>
        </w:rPr>
      </w:pPr>
    </w:p>
    <w:p w14:paraId="4041C8FA" w14:textId="7EB9BD5A" w:rsidR="0082638F" w:rsidRDefault="00A40B10" w:rsidP="00A40B10">
      <w:pPr>
        <w:numPr>
          <w:ilvl w:val="1"/>
          <w:numId w:val="34"/>
        </w:numPr>
        <w:autoSpaceDE w:val="0"/>
        <w:autoSpaceDN w:val="0"/>
        <w:adjustRightInd w:val="0"/>
        <w:spacing w:line="360" w:lineRule="auto"/>
        <w:ind w:left="720" w:hanging="720"/>
        <w:jc w:val="both"/>
        <w:rPr>
          <w:rFonts w:ascii="Arial" w:hAnsi="Arial" w:cs="Arial"/>
        </w:rPr>
      </w:pPr>
      <w:r w:rsidRPr="00A40B10">
        <w:rPr>
          <w:rFonts w:ascii="Arial" w:hAnsi="Arial" w:cs="Arial"/>
          <w:lang w:val="de-DE"/>
        </w:rPr>
        <w:t>Supply Chain Management</w:t>
      </w:r>
      <w:r w:rsidRPr="00A40B10">
        <w:rPr>
          <w:rFonts w:ascii="Arial" w:hAnsi="Arial" w:cs="Arial"/>
        </w:rPr>
        <w:t xml:space="preserve"> enquiries must be directed to Demand &amp; Acquisition Management via email to </w:t>
      </w:r>
      <w:hyperlink r:id="rId15" w:history="1">
        <w:r w:rsidRPr="00A40B10">
          <w:rPr>
            <w:rFonts w:ascii="Arial" w:hAnsi="Arial" w:cs="Arial"/>
            <w:color w:val="0000FF"/>
            <w:u w:val="single"/>
          </w:rPr>
          <w:t>tenders@dst.gov.za</w:t>
        </w:r>
      </w:hyperlink>
      <w:r w:rsidRPr="00A40B10">
        <w:rPr>
          <w:rFonts w:ascii="Arial" w:hAnsi="Arial" w:cs="Arial"/>
        </w:rPr>
        <w:t xml:space="preserve"> </w:t>
      </w:r>
    </w:p>
    <w:p w14:paraId="440ADFAA" w14:textId="77777777" w:rsidR="00C15E1E" w:rsidRDefault="00C15E1E" w:rsidP="001C0096">
      <w:pPr>
        <w:autoSpaceDE w:val="0"/>
        <w:autoSpaceDN w:val="0"/>
        <w:adjustRightInd w:val="0"/>
        <w:spacing w:line="360" w:lineRule="auto"/>
        <w:jc w:val="both"/>
        <w:rPr>
          <w:rFonts w:ascii="Arial" w:hAnsi="Arial" w:cs="Arial"/>
        </w:rPr>
      </w:pPr>
    </w:p>
    <w:p w14:paraId="133A9882" w14:textId="77777777" w:rsidR="001C0096" w:rsidRDefault="001C0096" w:rsidP="001C0096">
      <w:pPr>
        <w:autoSpaceDE w:val="0"/>
        <w:autoSpaceDN w:val="0"/>
        <w:adjustRightInd w:val="0"/>
        <w:spacing w:line="360" w:lineRule="auto"/>
        <w:jc w:val="both"/>
        <w:rPr>
          <w:rFonts w:ascii="Arial" w:hAnsi="Arial" w:cs="Arial"/>
        </w:rPr>
      </w:pPr>
    </w:p>
    <w:p w14:paraId="02EDF626" w14:textId="77777777" w:rsidR="001C0096" w:rsidRDefault="001C0096" w:rsidP="001C0096">
      <w:pPr>
        <w:autoSpaceDE w:val="0"/>
        <w:autoSpaceDN w:val="0"/>
        <w:adjustRightInd w:val="0"/>
        <w:spacing w:line="360" w:lineRule="auto"/>
        <w:jc w:val="both"/>
        <w:rPr>
          <w:rFonts w:ascii="Arial" w:hAnsi="Arial" w:cs="Arial"/>
        </w:rPr>
      </w:pPr>
    </w:p>
    <w:p w14:paraId="312173DE" w14:textId="77777777" w:rsidR="001C0096" w:rsidRDefault="001C0096" w:rsidP="001C0096">
      <w:pPr>
        <w:autoSpaceDE w:val="0"/>
        <w:autoSpaceDN w:val="0"/>
        <w:adjustRightInd w:val="0"/>
        <w:spacing w:line="360" w:lineRule="auto"/>
        <w:jc w:val="both"/>
        <w:rPr>
          <w:rFonts w:ascii="Arial" w:hAnsi="Arial" w:cs="Arial"/>
        </w:rPr>
      </w:pPr>
    </w:p>
    <w:p w14:paraId="6254228D" w14:textId="77777777" w:rsidR="001C0096" w:rsidRDefault="001C0096" w:rsidP="001C0096">
      <w:pPr>
        <w:autoSpaceDE w:val="0"/>
        <w:autoSpaceDN w:val="0"/>
        <w:adjustRightInd w:val="0"/>
        <w:spacing w:line="360" w:lineRule="auto"/>
        <w:jc w:val="both"/>
        <w:rPr>
          <w:rFonts w:ascii="Arial" w:hAnsi="Arial" w:cs="Arial"/>
        </w:rPr>
      </w:pPr>
    </w:p>
    <w:p w14:paraId="327005DD" w14:textId="77777777" w:rsidR="001C0096" w:rsidRDefault="001C0096" w:rsidP="001C0096">
      <w:pPr>
        <w:autoSpaceDE w:val="0"/>
        <w:autoSpaceDN w:val="0"/>
        <w:adjustRightInd w:val="0"/>
        <w:spacing w:line="360" w:lineRule="auto"/>
        <w:jc w:val="both"/>
        <w:rPr>
          <w:rFonts w:ascii="Arial" w:hAnsi="Arial" w:cs="Arial"/>
        </w:rPr>
      </w:pPr>
    </w:p>
    <w:p w14:paraId="7E6E1757" w14:textId="77777777" w:rsidR="001C0096" w:rsidRPr="00043573" w:rsidRDefault="001C0096" w:rsidP="001C0096">
      <w:pPr>
        <w:autoSpaceDE w:val="0"/>
        <w:autoSpaceDN w:val="0"/>
        <w:adjustRightInd w:val="0"/>
        <w:spacing w:line="360" w:lineRule="auto"/>
        <w:jc w:val="both"/>
        <w:rPr>
          <w:rFonts w:ascii="Arial" w:hAnsi="Arial" w:cs="Arial"/>
        </w:rPr>
      </w:pPr>
    </w:p>
    <w:p w14:paraId="4341C479" w14:textId="7AD298A8" w:rsidR="00F070ED" w:rsidRDefault="00F070ED" w:rsidP="00F070ED">
      <w:pPr>
        <w:spacing w:before="100" w:beforeAutospacing="1" w:after="100" w:afterAutospacing="1" w:line="360" w:lineRule="auto"/>
        <w:jc w:val="both"/>
        <w:rPr>
          <w:rFonts w:ascii="Arial" w:hAnsi="Arial" w:cs="Arial"/>
          <w:b/>
        </w:rPr>
      </w:pPr>
      <w:r w:rsidRPr="00F070ED">
        <w:rPr>
          <w:rFonts w:ascii="Arial" w:hAnsi="Arial" w:cs="Arial"/>
          <w:b/>
        </w:rPr>
        <w:t>ANNEXURE A</w:t>
      </w:r>
    </w:p>
    <w:p w14:paraId="2ED60120" w14:textId="080FEF78" w:rsidR="000C6E4B" w:rsidRDefault="000C6E4B" w:rsidP="00F070ED">
      <w:pPr>
        <w:spacing w:before="100" w:beforeAutospacing="1" w:after="100" w:afterAutospacing="1" w:line="360" w:lineRule="auto"/>
        <w:jc w:val="both"/>
        <w:rPr>
          <w:rFonts w:ascii="Arial" w:hAnsi="Arial" w:cs="Arial"/>
          <w:b/>
        </w:rPr>
      </w:pPr>
      <w:bookmarkStart w:id="1" w:name="_Hlk149663767"/>
      <w:r>
        <w:rPr>
          <w:rFonts w:ascii="Arial" w:hAnsi="Arial" w:cs="Arial"/>
          <w:b/>
        </w:rPr>
        <w:t xml:space="preserve">LIST OF DOCUMENTS </w:t>
      </w:r>
      <w:r w:rsidR="00AF7EEA">
        <w:rPr>
          <w:rFonts w:ascii="Arial" w:hAnsi="Arial" w:cs="Arial"/>
          <w:b/>
        </w:rPr>
        <w:t xml:space="preserve">&amp; </w:t>
      </w:r>
      <w:r>
        <w:rPr>
          <w:rFonts w:ascii="Arial" w:hAnsi="Arial" w:cs="Arial"/>
          <w:b/>
        </w:rPr>
        <w:t>CERTIFICATES FOR THE SAFETY FILE</w:t>
      </w:r>
    </w:p>
    <w:tbl>
      <w:tblPr>
        <w:tblStyle w:val="TableGrid"/>
        <w:tblW w:w="0" w:type="auto"/>
        <w:tblLook w:val="04A0" w:firstRow="1" w:lastRow="0" w:firstColumn="1" w:lastColumn="0" w:noHBand="0" w:noVBand="1"/>
      </w:tblPr>
      <w:tblGrid>
        <w:gridCol w:w="4776"/>
        <w:gridCol w:w="4776"/>
      </w:tblGrid>
      <w:tr w:rsidR="000C6E4B" w14:paraId="69A5A03C" w14:textId="77777777" w:rsidTr="000C6E4B">
        <w:tc>
          <w:tcPr>
            <w:tcW w:w="4776" w:type="dxa"/>
          </w:tcPr>
          <w:p w14:paraId="39F31183" w14:textId="722DD728" w:rsidR="000C6E4B" w:rsidRDefault="000C6E4B" w:rsidP="00F070ED">
            <w:pPr>
              <w:spacing w:before="100" w:beforeAutospacing="1" w:after="100" w:afterAutospacing="1" w:line="360" w:lineRule="auto"/>
              <w:jc w:val="both"/>
              <w:rPr>
                <w:rFonts w:ascii="Arial" w:hAnsi="Arial" w:cs="Arial"/>
                <w:b/>
              </w:rPr>
            </w:pPr>
            <w:r>
              <w:rPr>
                <w:rFonts w:ascii="Arial" w:hAnsi="Arial" w:cs="Arial"/>
                <w:b/>
              </w:rPr>
              <w:t xml:space="preserve">DOCUMENTS </w:t>
            </w:r>
          </w:p>
        </w:tc>
        <w:tc>
          <w:tcPr>
            <w:tcW w:w="4776" w:type="dxa"/>
          </w:tcPr>
          <w:p w14:paraId="3CF3A249" w14:textId="59E56F80" w:rsidR="000C6E4B" w:rsidRDefault="000C6E4B" w:rsidP="00F070ED">
            <w:pPr>
              <w:spacing w:before="100" w:beforeAutospacing="1" w:after="100" w:afterAutospacing="1" w:line="360" w:lineRule="auto"/>
              <w:jc w:val="both"/>
              <w:rPr>
                <w:rFonts w:ascii="Arial" w:hAnsi="Arial" w:cs="Arial"/>
                <w:b/>
              </w:rPr>
            </w:pPr>
            <w:r>
              <w:rPr>
                <w:rFonts w:ascii="Arial" w:hAnsi="Arial" w:cs="Arial"/>
                <w:b/>
              </w:rPr>
              <w:t xml:space="preserve">CERTIFICATES OF COMPLIANCE </w:t>
            </w:r>
          </w:p>
        </w:tc>
      </w:tr>
      <w:tr w:rsidR="000C6E4B" w14:paraId="6140163E" w14:textId="77777777" w:rsidTr="000C6E4B">
        <w:tc>
          <w:tcPr>
            <w:tcW w:w="4776" w:type="dxa"/>
          </w:tcPr>
          <w:p w14:paraId="4977778B" w14:textId="0731EB5D" w:rsidR="001A03AF" w:rsidRPr="00AF7EEA" w:rsidRDefault="001A03AF"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lastRenderedPageBreak/>
              <w:t>SAPS Risk Categorisation;</w:t>
            </w:r>
          </w:p>
          <w:p w14:paraId="3F293019" w14:textId="63DD4857" w:rsidR="001A03AF" w:rsidRPr="00AF7EEA" w:rsidRDefault="001A03AF"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Event Public Safety Officer/Access Control Officer appointment</w:t>
            </w:r>
          </w:p>
          <w:p w14:paraId="394B0628" w14:textId="0E38077F" w:rsidR="001A03AF" w:rsidRPr="00AF7EEA" w:rsidRDefault="001A03AF"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List of VIPs;</w:t>
            </w:r>
          </w:p>
          <w:p w14:paraId="5D7A6A6B" w14:textId="3C5183BB" w:rsidR="001A03AF" w:rsidRPr="00AF7EEA" w:rsidRDefault="001A03AF"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Event schedules and programmes;</w:t>
            </w:r>
          </w:p>
          <w:p w14:paraId="2C37F8F3"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Event Safety and Security Plan (including Disaster Management Plan, where applicable)</w:t>
            </w:r>
          </w:p>
          <w:p w14:paraId="3ED66533"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The organiser’s emergency plan tailored for your event</w:t>
            </w:r>
            <w:r w:rsidR="001A03AF" w:rsidRPr="00AF7EEA">
              <w:rPr>
                <w:rFonts w:ascii="Arial" w:eastAsia="MyriadPro-Regular" w:hAnsi="Arial" w:cs="Arial"/>
                <w:sz w:val="20"/>
                <w:szCs w:val="20"/>
                <w:lang w:eastAsia="en-GB"/>
              </w:rPr>
              <w:t>.</w:t>
            </w:r>
          </w:p>
          <w:p w14:paraId="05E8A225" w14:textId="43554D51"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 xml:space="preserve">List of contractors, </w:t>
            </w:r>
            <w:r w:rsidR="001A03AF" w:rsidRPr="00AF7EEA">
              <w:rPr>
                <w:rFonts w:ascii="Arial" w:eastAsia="MyriadPro-Regular" w:hAnsi="Arial" w:cs="Arial"/>
                <w:sz w:val="20"/>
                <w:szCs w:val="20"/>
                <w:lang w:eastAsia="en-GB"/>
              </w:rPr>
              <w:t>exhibitors,</w:t>
            </w:r>
            <w:r w:rsidRPr="00AF7EEA">
              <w:rPr>
                <w:rFonts w:ascii="Arial" w:eastAsia="MyriadPro-Regular" w:hAnsi="Arial" w:cs="Arial"/>
                <w:sz w:val="20"/>
                <w:szCs w:val="20"/>
                <w:lang w:eastAsia="en-GB"/>
              </w:rPr>
              <w:t xml:space="preserve"> and service providers</w:t>
            </w:r>
            <w:r w:rsidR="001A03AF" w:rsidRPr="00AF7EEA">
              <w:rPr>
                <w:rFonts w:ascii="Arial" w:eastAsia="MyriadPro-Regular" w:hAnsi="Arial" w:cs="Arial"/>
                <w:sz w:val="20"/>
                <w:szCs w:val="20"/>
                <w:lang w:eastAsia="en-GB"/>
              </w:rPr>
              <w:t>.</w:t>
            </w:r>
          </w:p>
          <w:p w14:paraId="2777E7E4" w14:textId="76FD25E1"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 xml:space="preserve">Emergency evacuation plan </w:t>
            </w:r>
          </w:p>
          <w:p w14:paraId="06A4AFE9"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Safety Plan including the Risk Assessments</w:t>
            </w:r>
            <w:r w:rsidR="001A03AF" w:rsidRPr="00AF7EEA">
              <w:rPr>
                <w:rFonts w:ascii="Arial" w:eastAsia="MyriadPro-Regular" w:hAnsi="Arial" w:cs="Arial"/>
                <w:sz w:val="20"/>
                <w:szCs w:val="20"/>
                <w:lang w:eastAsia="en-GB"/>
              </w:rPr>
              <w:t>.</w:t>
            </w:r>
          </w:p>
          <w:p w14:paraId="00112250"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Event permit – where required</w:t>
            </w:r>
            <w:r w:rsidR="001A03AF" w:rsidRPr="00AF7EEA">
              <w:rPr>
                <w:rFonts w:ascii="Arial" w:eastAsia="MyriadPro-Regular" w:hAnsi="Arial" w:cs="Arial"/>
                <w:sz w:val="20"/>
                <w:szCs w:val="20"/>
                <w:lang w:eastAsia="en-GB"/>
              </w:rPr>
              <w:t>.</w:t>
            </w:r>
          </w:p>
          <w:p w14:paraId="17D1787E"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 xml:space="preserve">Floor plan indicating fire equipment and emergency exits </w:t>
            </w:r>
          </w:p>
          <w:p w14:paraId="6D4E04CE"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AV and stage details</w:t>
            </w:r>
          </w:p>
          <w:p w14:paraId="141F030C"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Security deployment plan</w:t>
            </w:r>
            <w:r w:rsidR="001A03AF" w:rsidRPr="00AF7EEA">
              <w:rPr>
                <w:rFonts w:ascii="Arial" w:eastAsia="MyriadPro-Regular" w:hAnsi="Arial" w:cs="Arial"/>
                <w:sz w:val="20"/>
                <w:szCs w:val="20"/>
                <w:lang w:eastAsia="en-GB"/>
              </w:rPr>
              <w:t xml:space="preserve"> including </w:t>
            </w:r>
            <w:r w:rsidRPr="00AF7EEA">
              <w:rPr>
                <w:rFonts w:ascii="Arial" w:eastAsia="MyriadPro-Regular" w:hAnsi="Arial" w:cs="Arial"/>
                <w:sz w:val="20"/>
                <w:szCs w:val="20"/>
                <w:lang w:eastAsia="en-GB"/>
              </w:rPr>
              <w:t>PSIRA details of Security Company and officers a</w:t>
            </w:r>
            <w:r w:rsidR="001A03AF" w:rsidRPr="00AF7EEA">
              <w:rPr>
                <w:rFonts w:ascii="Arial" w:eastAsia="MyriadPro-Regular" w:hAnsi="Arial" w:cs="Arial"/>
                <w:sz w:val="20"/>
                <w:szCs w:val="20"/>
                <w:lang w:eastAsia="en-GB"/>
              </w:rPr>
              <w:t xml:space="preserve">s well as </w:t>
            </w:r>
            <w:r w:rsidRPr="00AF7EEA">
              <w:rPr>
                <w:rFonts w:ascii="Arial" w:eastAsia="MyriadPro-Regular" w:hAnsi="Arial" w:cs="Arial"/>
                <w:sz w:val="20"/>
                <w:szCs w:val="20"/>
                <w:lang w:eastAsia="en-GB"/>
              </w:rPr>
              <w:t>a copy/ proof of their Public Liability</w:t>
            </w:r>
          </w:p>
          <w:p w14:paraId="1E535E55"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 xml:space="preserve"> Medical Deployment Plan with the necessary registration documents</w:t>
            </w:r>
          </w:p>
          <w:p w14:paraId="616D6101"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Waste Plan</w:t>
            </w:r>
          </w:p>
          <w:p w14:paraId="077FB592"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Traffic/Parking plan – if applicable</w:t>
            </w:r>
            <w:r w:rsidR="001A03AF" w:rsidRPr="00AF7EEA">
              <w:rPr>
                <w:rFonts w:ascii="Arial" w:eastAsia="MyriadPro-Regular" w:hAnsi="Arial" w:cs="Arial"/>
                <w:sz w:val="20"/>
                <w:szCs w:val="20"/>
                <w:lang w:eastAsia="en-GB"/>
              </w:rPr>
              <w:t>.</w:t>
            </w:r>
          </w:p>
          <w:p w14:paraId="0C359380"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Accreditation plan</w:t>
            </w:r>
            <w:r w:rsidR="001A03AF" w:rsidRPr="00AF7EEA">
              <w:rPr>
                <w:rFonts w:ascii="Arial" w:eastAsia="MyriadPro-Regular" w:hAnsi="Arial" w:cs="Arial"/>
                <w:sz w:val="20"/>
                <w:szCs w:val="20"/>
                <w:lang w:eastAsia="en-GB"/>
              </w:rPr>
              <w:t>.</w:t>
            </w:r>
          </w:p>
          <w:p w14:paraId="4FAF8140"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Weather contingency plan – if applicable</w:t>
            </w:r>
            <w:r w:rsidR="001A03AF" w:rsidRPr="00AF7EEA">
              <w:rPr>
                <w:rFonts w:ascii="Arial" w:eastAsia="MyriadPro-Regular" w:hAnsi="Arial" w:cs="Arial"/>
                <w:sz w:val="20"/>
                <w:szCs w:val="20"/>
                <w:lang w:eastAsia="en-GB"/>
              </w:rPr>
              <w:t>.</w:t>
            </w:r>
          </w:p>
          <w:p w14:paraId="3FE23D2A" w14:textId="77777777" w:rsidR="001A03AF" w:rsidRPr="00AF7EEA" w:rsidRDefault="0004213E" w:rsidP="001A03AF">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Road closures plan – if applicable</w:t>
            </w:r>
          </w:p>
          <w:p w14:paraId="12011636" w14:textId="4CAF7275" w:rsidR="000C6E4B" w:rsidRPr="00AF7EEA" w:rsidRDefault="0004213E" w:rsidP="00AF7EEA">
            <w:pPr>
              <w:pStyle w:val="ListParagraph"/>
              <w:numPr>
                <w:ilvl w:val="0"/>
                <w:numId w:val="37"/>
              </w:numPr>
              <w:autoSpaceDE w:val="0"/>
              <w:autoSpaceDN w:val="0"/>
              <w:adjustRightInd w:val="0"/>
              <w:spacing w:line="360" w:lineRule="auto"/>
              <w:rPr>
                <w:rFonts w:ascii="Arial" w:eastAsia="MyriadPro-Regular" w:hAnsi="Arial" w:cs="Arial"/>
                <w:sz w:val="20"/>
                <w:szCs w:val="20"/>
                <w:lang w:eastAsia="en-GB"/>
              </w:rPr>
            </w:pPr>
            <w:r w:rsidRPr="00AF7EEA">
              <w:rPr>
                <w:rFonts w:ascii="Arial" w:eastAsia="MyriadPro-Regular" w:hAnsi="Arial" w:cs="Arial"/>
                <w:sz w:val="20"/>
                <w:szCs w:val="20"/>
                <w:lang w:eastAsia="en-GB"/>
              </w:rPr>
              <w:t>Fencing plan – if applicable</w:t>
            </w:r>
          </w:p>
        </w:tc>
        <w:tc>
          <w:tcPr>
            <w:tcW w:w="4776" w:type="dxa"/>
          </w:tcPr>
          <w:p w14:paraId="04C3D1DE" w14:textId="77777777" w:rsidR="00C15E1E" w:rsidRPr="00AF7EEA" w:rsidRDefault="00C15E1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 xml:space="preserve">Environmental Health and Safety </w:t>
            </w:r>
          </w:p>
          <w:p w14:paraId="7842EA28" w14:textId="4F873A26" w:rsidR="0004213E" w:rsidRPr="00AF7EEA" w:rsidRDefault="0004213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 xml:space="preserve">Electrical </w:t>
            </w:r>
            <w:r w:rsidR="00C15E1E" w:rsidRPr="00AF7EEA">
              <w:rPr>
                <w:rFonts w:ascii="Arial" w:hAnsi="Arial" w:cs="Arial"/>
                <w:sz w:val="20"/>
                <w:szCs w:val="20"/>
              </w:rPr>
              <w:t>Safety</w:t>
            </w:r>
          </w:p>
          <w:p w14:paraId="41F50CE9" w14:textId="7AF5A151" w:rsidR="00C15E1E" w:rsidRPr="00AF7EEA" w:rsidRDefault="00C15E1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Fire Safety</w:t>
            </w:r>
          </w:p>
          <w:p w14:paraId="31FFDD57" w14:textId="0A57E3CC" w:rsidR="00C15E1E" w:rsidRPr="00AF7EEA" w:rsidRDefault="00C15E1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 xml:space="preserve">Event Risk Grading </w:t>
            </w:r>
          </w:p>
          <w:p w14:paraId="2CFDBCF6" w14:textId="77777777" w:rsidR="0004213E" w:rsidRPr="00AF7EEA" w:rsidRDefault="0004213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Gas installations</w:t>
            </w:r>
          </w:p>
          <w:p w14:paraId="70085E77" w14:textId="25FC0FC0" w:rsidR="0004213E" w:rsidRPr="00AF7EEA" w:rsidRDefault="00C15E1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 xml:space="preserve">Structural / </w:t>
            </w:r>
            <w:r w:rsidR="0004213E" w:rsidRPr="00AF7EEA">
              <w:rPr>
                <w:rFonts w:ascii="Arial" w:hAnsi="Arial" w:cs="Arial"/>
                <w:sz w:val="20"/>
                <w:szCs w:val="20"/>
              </w:rPr>
              <w:t>Temporary stands Engineer certificate</w:t>
            </w:r>
          </w:p>
          <w:p w14:paraId="03F13267" w14:textId="26583215" w:rsidR="0004213E" w:rsidRPr="00AF7EEA" w:rsidRDefault="0004213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 xml:space="preserve">Certificate of Acceptability </w:t>
            </w:r>
          </w:p>
          <w:p w14:paraId="43D515AB" w14:textId="344BDC22" w:rsidR="0004213E" w:rsidRPr="00AF7EEA" w:rsidRDefault="0004213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hAnsi="Arial" w:cs="Arial"/>
                <w:sz w:val="20"/>
                <w:szCs w:val="20"/>
              </w:rPr>
              <w:t>Generators (including a record of maintenance done)</w:t>
            </w:r>
          </w:p>
          <w:p w14:paraId="1E76BCE0" w14:textId="0684DACB" w:rsidR="0004213E" w:rsidRPr="00AF7EEA" w:rsidRDefault="0004213E"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eastAsia="MyriadPro-Regular" w:hAnsi="Arial" w:cs="Arial"/>
                <w:sz w:val="20"/>
                <w:szCs w:val="20"/>
                <w:lang w:eastAsia="en-GB"/>
              </w:rPr>
              <w:t>Public Insurance Liability (not less than R10 million</w:t>
            </w:r>
          </w:p>
          <w:p w14:paraId="5C1015BB" w14:textId="701E8EEF" w:rsidR="001A03AF" w:rsidRPr="00AF7EEA" w:rsidRDefault="001A03AF" w:rsidP="001A03AF">
            <w:pPr>
              <w:pStyle w:val="ListParagraph"/>
              <w:numPr>
                <w:ilvl w:val="0"/>
                <w:numId w:val="36"/>
              </w:numPr>
              <w:spacing w:before="100" w:beforeAutospacing="1" w:after="100" w:afterAutospacing="1" w:line="360" w:lineRule="auto"/>
              <w:jc w:val="both"/>
              <w:rPr>
                <w:rFonts w:ascii="Arial" w:hAnsi="Arial" w:cs="Arial"/>
                <w:sz w:val="20"/>
                <w:szCs w:val="20"/>
              </w:rPr>
            </w:pPr>
            <w:r w:rsidRPr="00AF7EEA">
              <w:rPr>
                <w:rFonts w:ascii="Arial" w:eastAsia="MyriadPro-Regular" w:hAnsi="Arial" w:cs="Arial"/>
                <w:sz w:val="20"/>
                <w:szCs w:val="20"/>
                <w:lang w:eastAsia="en-GB"/>
              </w:rPr>
              <w:t>Noise Exemption Certificate – if applicable</w:t>
            </w:r>
          </w:p>
          <w:p w14:paraId="4EBDC51F" w14:textId="77777777" w:rsidR="000C6E4B" w:rsidRPr="00AF7EEA" w:rsidRDefault="000C6E4B" w:rsidP="001A03AF">
            <w:pPr>
              <w:spacing w:before="100" w:beforeAutospacing="1" w:after="100" w:afterAutospacing="1" w:line="360" w:lineRule="auto"/>
              <w:jc w:val="both"/>
              <w:rPr>
                <w:rFonts w:ascii="Arial" w:hAnsi="Arial" w:cs="Arial"/>
                <w:sz w:val="20"/>
                <w:szCs w:val="20"/>
              </w:rPr>
            </w:pPr>
          </w:p>
        </w:tc>
      </w:tr>
    </w:tbl>
    <w:bookmarkEnd w:id="1"/>
    <w:p w14:paraId="056B4004" w14:textId="5CB6A506" w:rsidR="000C6E4B" w:rsidRPr="001A03AF" w:rsidRDefault="000C6E4B" w:rsidP="001A03AF">
      <w:pPr>
        <w:autoSpaceDE w:val="0"/>
        <w:autoSpaceDN w:val="0"/>
        <w:adjustRightInd w:val="0"/>
        <w:rPr>
          <w:rFonts w:ascii="MyriadPro-Regular" w:eastAsia="MyriadPro-Regular" w:cs="MyriadPro-Regular"/>
          <w:color w:val="52646E"/>
          <w:sz w:val="18"/>
          <w:szCs w:val="18"/>
          <w:lang w:eastAsia="en-GB"/>
        </w:rPr>
      </w:pPr>
      <w:r w:rsidRPr="000C6E4B">
        <w:rPr>
          <w:rFonts w:ascii="Arial" w:hAnsi="Arial" w:cs="Arial"/>
          <w:b/>
        </w:rPr>
        <w:t>ANNEXURE B</w:t>
      </w:r>
    </w:p>
    <w:p w14:paraId="417F3F38" w14:textId="77777777" w:rsidR="000C6E4B" w:rsidRPr="000C6E4B" w:rsidRDefault="000C6E4B" w:rsidP="00F070ED">
      <w:pPr>
        <w:spacing w:before="100" w:beforeAutospacing="1" w:after="100" w:afterAutospacing="1" w:line="360" w:lineRule="auto"/>
        <w:jc w:val="both"/>
        <w:rPr>
          <w:rFonts w:ascii="Arial" w:hAnsi="Arial" w:cs="Arial"/>
          <w:b/>
        </w:rPr>
      </w:pPr>
    </w:p>
    <w:p w14:paraId="25DA843C" w14:textId="77777777" w:rsidR="00F070ED" w:rsidRPr="00F070ED" w:rsidRDefault="00F070ED" w:rsidP="00F070ED">
      <w:pPr>
        <w:spacing w:before="100" w:beforeAutospacing="1" w:after="100" w:afterAutospacing="1" w:line="360" w:lineRule="auto"/>
        <w:jc w:val="both"/>
        <w:rPr>
          <w:rFonts w:ascii="Arial" w:hAnsi="Arial" w:cs="Arial"/>
          <w:b/>
          <w:color w:val="FF0000"/>
        </w:rPr>
      </w:pPr>
      <w:r w:rsidRPr="00F070ED">
        <w:rPr>
          <w:noProof/>
        </w:rPr>
        <w:lastRenderedPageBreak/>
        <w:drawing>
          <wp:inline distT="0" distB="0" distL="0" distR="0" wp14:anchorId="08E8ADF2" wp14:editId="6165C8AC">
            <wp:extent cx="4762500" cy="3362325"/>
            <wp:effectExtent l="0" t="0" r="0" b="9525"/>
            <wp:docPr id="1" name="Picture 1" descr="A yellow safety vest with reflectiv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safety vest with reflective stripes&#10;&#10;Description automatically generated"/>
                    <pic:cNvPicPr/>
                  </pic:nvPicPr>
                  <pic:blipFill>
                    <a:blip r:embed="rId16"/>
                    <a:stretch>
                      <a:fillRect/>
                    </a:stretch>
                  </pic:blipFill>
                  <pic:spPr>
                    <a:xfrm>
                      <a:off x="0" y="0"/>
                      <a:ext cx="4762500" cy="3362325"/>
                    </a:xfrm>
                    <a:prstGeom prst="rect">
                      <a:avLst/>
                    </a:prstGeom>
                  </pic:spPr>
                </pic:pic>
              </a:graphicData>
            </a:graphic>
          </wp:inline>
        </w:drawing>
      </w:r>
    </w:p>
    <w:p w14:paraId="4B0FAB6B"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332FF57F"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51E9E9DE"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15BDD699"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2EDE631B"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248CCD24"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48A698BF"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3A3EB9D8"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136C60DF" w14:textId="77777777" w:rsidR="00F070ED" w:rsidRPr="00F070ED" w:rsidRDefault="00F070ED" w:rsidP="00F070ED">
      <w:pPr>
        <w:spacing w:before="100" w:beforeAutospacing="1" w:after="100" w:afterAutospacing="1" w:line="360" w:lineRule="auto"/>
        <w:jc w:val="both"/>
        <w:rPr>
          <w:rFonts w:ascii="Arial" w:hAnsi="Arial" w:cs="Arial"/>
          <w:b/>
          <w:color w:val="FF0000"/>
        </w:rPr>
      </w:pPr>
    </w:p>
    <w:p w14:paraId="7154BE14" w14:textId="3FCD16D7" w:rsidR="005B43E7" w:rsidRPr="004D1BE1" w:rsidRDefault="005B43E7" w:rsidP="009C1EF4">
      <w:pPr>
        <w:spacing w:line="360" w:lineRule="auto"/>
        <w:jc w:val="both"/>
        <w:rPr>
          <w:rFonts w:ascii="Arial" w:hAnsi="Arial" w:cs="Arial"/>
        </w:rPr>
        <w:sectPr w:rsidR="005B43E7" w:rsidRPr="004D1BE1" w:rsidSect="00C32266">
          <w:footerReference w:type="even" r:id="rId17"/>
          <w:footerReference w:type="default" r:id="rId18"/>
          <w:footerReference w:type="first" r:id="rId19"/>
          <w:pgSz w:w="12240" w:h="15840"/>
          <w:pgMar w:top="1361" w:right="1418" w:bottom="1361" w:left="1260" w:header="709" w:footer="709" w:gutter="0"/>
          <w:cols w:space="708"/>
          <w:titlePg/>
          <w:docGrid w:linePitch="360"/>
        </w:sectPr>
      </w:pPr>
    </w:p>
    <w:p w14:paraId="7541A611" w14:textId="77777777" w:rsidR="007C04F7" w:rsidRPr="007C04F7" w:rsidRDefault="007C04F7" w:rsidP="007C04F7">
      <w:pPr>
        <w:spacing w:after="160" w:line="259" w:lineRule="auto"/>
        <w:jc w:val="center"/>
        <w:rPr>
          <w:rFonts w:ascii="Calibri" w:eastAsia="Calibri" w:hAnsi="Calibri"/>
          <w:b/>
          <w:sz w:val="28"/>
          <w:szCs w:val="28"/>
        </w:rPr>
      </w:pPr>
      <w:r w:rsidRPr="007C04F7">
        <w:rPr>
          <w:rFonts w:ascii="Calibri" w:eastAsia="Calibri" w:hAnsi="Calibri"/>
          <w:b/>
          <w:sz w:val="28"/>
          <w:szCs w:val="28"/>
        </w:rPr>
        <w:lastRenderedPageBreak/>
        <w:t>PART A: CLIENT BASE (</w:t>
      </w:r>
      <w:r w:rsidRPr="007C04F7">
        <w:rPr>
          <w:rFonts w:ascii="Calibri" w:eastAsia="Calibri" w:hAnsi="Calibri"/>
          <w:b/>
          <w:sz w:val="20"/>
          <w:szCs w:val="20"/>
        </w:rPr>
        <w:t xml:space="preserve">please submit a typed document with the following details) </w:t>
      </w:r>
    </w:p>
    <w:tbl>
      <w:tblPr>
        <w:tblStyle w:val="TableGrid2"/>
        <w:tblW w:w="15187" w:type="dxa"/>
        <w:tblInd w:w="-972" w:type="dxa"/>
        <w:tblLook w:val="04A0" w:firstRow="1" w:lastRow="0" w:firstColumn="1" w:lastColumn="0" w:noHBand="0" w:noVBand="1"/>
      </w:tblPr>
      <w:tblGrid>
        <w:gridCol w:w="495"/>
        <w:gridCol w:w="2505"/>
        <w:gridCol w:w="2101"/>
        <w:gridCol w:w="2126"/>
        <w:gridCol w:w="2282"/>
        <w:gridCol w:w="1358"/>
        <w:gridCol w:w="2430"/>
        <w:gridCol w:w="1890"/>
      </w:tblGrid>
      <w:tr w:rsidR="007C04F7" w:rsidRPr="007C04F7" w14:paraId="038E3F1E" w14:textId="77777777" w:rsidTr="00623A1F">
        <w:tc>
          <w:tcPr>
            <w:tcW w:w="3000" w:type="dxa"/>
            <w:gridSpan w:val="2"/>
          </w:tcPr>
          <w:p w14:paraId="728CD01C" w14:textId="77777777" w:rsidR="007C04F7" w:rsidRPr="007C04F7" w:rsidRDefault="007C04F7" w:rsidP="007C04F7">
            <w:pPr>
              <w:rPr>
                <w:b/>
                <w:sz w:val="19"/>
                <w:szCs w:val="19"/>
                <w:lang w:val="en-GB" w:eastAsia="en-GB"/>
              </w:rPr>
            </w:pPr>
            <w:r w:rsidRPr="007C04F7">
              <w:rPr>
                <w:b/>
                <w:sz w:val="19"/>
                <w:szCs w:val="19"/>
                <w:lang w:val="en-GB" w:eastAsia="en-GB"/>
              </w:rPr>
              <w:t xml:space="preserve">Name of client / organization where events safety services were executed </w:t>
            </w:r>
          </w:p>
        </w:tc>
        <w:tc>
          <w:tcPr>
            <w:tcW w:w="2101" w:type="dxa"/>
          </w:tcPr>
          <w:p w14:paraId="1F18BEC8" w14:textId="77777777" w:rsidR="007C04F7" w:rsidRPr="007C04F7" w:rsidRDefault="007C04F7" w:rsidP="007C04F7">
            <w:pPr>
              <w:rPr>
                <w:b/>
                <w:sz w:val="19"/>
                <w:szCs w:val="19"/>
                <w:lang w:val="en-GB" w:eastAsia="en-GB"/>
              </w:rPr>
            </w:pPr>
            <w:r w:rsidRPr="007C04F7">
              <w:rPr>
                <w:b/>
                <w:sz w:val="19"/>
                <w:szCs w:val="19"/>
                <w:lang w:val="en-GB" w:eastAsia="en-GB"/>
              </w:rPr>
              <w:t>Date event was held</w:t>
            </w:r>
          </w:p>
        </w:tc>
        <w:tc>
          <w:tcPr>
            <w:tcW w:w="2126" w:type="dxa"/>
          </w:tcPr>
          <w:p w14:paraId="135BB4D5" w14:textId="77777777" w:rsidR="007C04F7" w:rsidRPr="007C04F7" w:rsidRDefault="007C04F7" w:rsidP="007C04F7">
            <w:pPr>
              <w:rPr>
                <w:b/>
                <w:sz w:val="19"/>
                <w:szCs w:val="19"/>
                <w:lang w:val="en-GB" w:eastAsia="en-GB"/>
              </w:rPr>
            </w:pPr>
            <w:r w:rsidRPr="007C04F7">
              <w:rPr>
                <w:b/>
                <w:sz w:val="19"/>
                <w:szCs w:val="19"/>
                <w:lang w:val="en-GB" w:eastAsia="en-GB"/>
              </w:rPr>
              <w:t>Place / Area and Province where event was held</w:t>
            </w:r>
          </w:p>
        </w:tc>
        <w:tc>
          <w:tcPr>
            <w:tcW w:w="2282" w:type="dxa"/>
          </w:tcPr>
          <w:p w14:paraId="40350F5E" w14:textId="77777777" w:rsidR="007C04F7" w:rsidRPr="007C04F7" w:rsidRDefault="007C04F7" w:rsidP="007C04F7">
            <w:pPr>
              <w:rPr>
                <w:b/>
                <w:sz w:val="19"/>
                <w:szCs w:val="19"/>
                <w:lang w:val="en-GB" w:eastAsia="en-GB"/>
              </w:rPr>
            </w:pPr>
            <w:r w:rsidRPr="007C04F7">
              <w:rPr>
                <w:b/>
                <w:sz w:val="19"/>
                <w:szCs w:val="19"/>
                <w:lang w:val="en-GB" w:eastAsia="en-GB"/>
              </w:rPr>
              <w:t xml:space="preserve">Type of event (e.g conference, imbizo, summit etc) </w:t>
            </w:r>
          </w:p>
        </w:tc>
        <w:tc>
          <w:tcPr>
            <w:tcW w:w="1358" w:type="dxa"/>
          </w:tcPr>
          <w:p w14:paraId="4E9B67A2" w14:textId="77777777" w:rsidR="007C04F7" w:rsidRPr="007C04F7" w:rsidRDefault="007C04F7" w:rsidP="007C04F7">
            <w:pPr>
              <w:rPr>
                <w:b/>
                <w:sz w:val="19"/>
                <w:szCs w:val="19"/>
                <w:lang w:val="en-GB" w:eastAsia="en-GB"/>
              </w:rPr>
            </w:pPr>
            <w:r w:rsidRPr="007C04F7">
              <w:rPr>
                <w:b/>
                <w:sz w:val="19"/>
                <w:szCs w:val="19"/>
                <w:lang w:val="en-GB" w:eastAsia="en-GB"/>
              </w:rPr>
              <w:t xml:space="preserve">Number of event attendees </w:t>
            </w:r>
          </w:p>
        </w:tc>
        <w:tc>
          <w:tcPr>
            <w:tcW w:w="2430" w:type="dxa"/>
          </w:tcPr>
          <w:p w14:paraId="3AE38D90" w14:textId="77777777" w:rsidR="007C04F7" w:rsidRPr="007C04F7" w:rsidRDefault="007C04F7" w:rsidP="007C04F7">
            <w:pPr>
              <w:rPr>
                <w:b/>
                <w:sz w:val="19"/>
                <w:szCs w:val="19"/>
                <w:lang w:val="en-GB" w:eastAsia="en-GB"/>
              </w:rPr>
            </w:pPr>
            <w:r w:rsidRPr="007C04F7">
              <w:rPr>
                <w:b/>
                <w:sz w:val="19"/>
                <w:szCs w:val="19"/>
                <w:lang w:val="en-GB" w:eastAsia="en-GB"/>
              </w:rPr>
              <w:t xml:space="preserve">Physical Address of the Client/ organization – where the contract is/was held </w:t>
            </w:r>
          </w:p>
        </w:tc>
        <w:tc>
          <w:tcPr>
            <w:tcW w:w="1890" w:type="dxa"/>
          </w:tcPr>
          <w:p w14:paraId="46BAB3BD" w14:textId="77777777" w:rsidR="007C04F7" w:rsidRPr="007C04F7" w:rsidRDefault="007C04F7" w:rsidP="007C04F7">
            <w:pPr>
              <w:rPr>
                <w:b/>
                <w:sz w:val="19"/>
                <w:szCs w:val="19"/>
                <w:lang w:val="en-GB" w:eastAsia="en-GB"/>
              </w:rPr>
            </w:pPr>
            <w:r w:rsidRPr="007C04F7">
              <w:rPr>
                <w:b/>
                <w:sz w:val="19"/>
                <w:szCs w:val="19"/>
                <w:lang w:val="en-GB" w:eastAsia="en-GB"/>
              </w:rPr>
              <w:t>Contact persons and telephone numbers of your client</w:t>
            </w:r>
          </w:p>
        </w:tc>
      </w:tr>
      <w:tr w:rsidR="007C04F7" w:rsidRPr="007C04F7" w14:paraId="110DF1E3" w14:textId="77777777" w:rsidTr="00623A1F">
        <w:tc>
          <w:tcPr>
            <w:tcW w:w="495" w:type="dxa"/>
          </w:tcPr>
          <w:p w14:paraId="03181321" w14:textId="77777777" w:rsidR="007C04F7" w:rsidRPr="007C04F7" w:rsidRDefault="007C04F7" w:rsidP="007C04F7">
            <w:pPr>
              <w:spacing w:line="360" w:lineRule="auto"/>
              <w:rPr>
                <w:sz w:val="20"/>
                <w:szCs w:val="20"/>
                <w:lang w:val="en-GB" w:eastAsia="en-GB"/>
              </w:rPr>
            </w:pPr>
            <w:r w:rsidRPr="007C04F7">
              <w:rPr>
                <w:sz w:val="20"/>
                <w:szCs w:val="20"/>
                <w:lang w:val="en-GB" w:eastAsia="en-GB"/>
              </w:rPr>
              <w:t>1.</w:t>
            </w:r>
          </w:p>
        </w:tc>
        <w:tc>
          <w:tcPr>
            <w:tcW w:w="2505" w:type="dxa"/>
          </w:tcPr>
          <w:p w14:paraId="4DA2996D"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e.g Department of XYZ</w:t>
            </w:r>
          </w:p>
          <w:p w14:paraId="71E4CC87"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(please delete when submitting proposals)</w:t>
            </w:r>
          </w:p>
        </w:tc>
        <w:tc>
          <w:tcPr>
            <w:tcW w:w="2101" w:type="dxa"/>
          </w:tcPr>
          <w:p w14:paraId="71875764"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12 April 2022</w:t>
            </w:r>
          </w:p>
        </w:tc>
        <w:tc>
          <w:tcPr>
            <w:tcW w:w="2126" w:type="dxa"/>
          </w:tcPr>
          <w:p w14:paraId="70309D5F" w14:textId="77777777" w:rsidR="007C04F7" w:rsidRPr="00E5406E" w:rsidRDefault="007C04F7" w:rsidP="007C04F7">
            <w:pPr>
              <w:tabs>
                <w:tab w:val="left" w:pos="1910"/>
              </w:tabs>
              <w:rPr>
                <w:rFonts w:ascii="Arial" w:hAnsi="Arial" w:cs="Arial"/>
                <w:b/>
                <w:bCs/>
                <w:i/>
                <w:iCs/>
                <w:sz w:val="20"/>
                <w:szCs w:val="20"/>
                <w:lang w:val="en-GB" w:eastAsia="en-GB"/>
              </w:rPr>
            </w:pPr>
            <w:r w:rsidRPr="00E5406E">
              <w:rPr>
                <w:rFonts w:ascii="Arial" w:hAnsi="Arial" w:cs="Arial"/>
                <w:b/>
                <w:bCs/>
                <w:i/>
                <w:iCs/>
                <w:sz w:val="20"/>
                <w:szCs w:val="20"/>
                <w:lang w:val="en-GB" w:eastAsia="en-GB"/>
              </w:rPr>
              <w:t>Carnavon</w:t>
            </w:r>
          </w:p>
          <w:p w14:paraId="14124412" w14:textId="77777777" w:rsidR="007C04F7" w:rsidRPr="00E5406E" w:rsidRDefault="007C04F7" w:rsidP="007C04F7">
            <w:pPr>
              <w:tabs>
                <w:tab w:val="left" w:pos="1910"/>
              </w:tabs>
              <w:rPr>
                <w:rFonts w:ascii="Arial" w:hAnsi="Arial" w:cs="Arial"/>
                <w:b/>
                <w:bCs/>
                <w:i/>
                <w:iCs/>
                <w:sz w:val="20"/>
                <w:szCs w:val="20"/>
                <w:lang w:val="en-GB" w:eastAsia="en-GB"/>
              </w:rPr>
            </w:pPr>
            <w:r w:rsidRPr="00E5406E">
              <w:rPr>
                <w:rFonts w:ascii="Arial" w:hAnsi="Arial" w:cs="Arial"/>
                <w:b/>
                <w:bCs/>
                <w:i/>
                <w:iCs/>
                <w:sz w:val="20"/>
                <w:szCs w:val="20"/>
                <w:lang w:val="en-GB" w:eastAsia="en-GB"/>
              </w:rPr>
              <w:t xml:space="preserve">Northern Cape </w:t>
            </w:r>
          </w:p>
        </w:tc>
        <w:tc>
          <w:tcPr>
            <w:tcW w:w="2282" w:type="dxa"/>
          </w:tcPr>
          <w:p w14:paraId="1BCA1213"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 xml:space="preserve">Imbizo  </w:t>
            </w:r>
          </w:p>
        </w:tc>
        <w:tc>
          <w:tcPr>
            <w:tcW w:w="1358" w:type="dxa"/>
          </w:tcPr>
          <w:p w14:paraId="32242AD6"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700</w:t>
            </w:r>
          </w:p>
        </w:tc>
        <w:tc>
          <w:tcPr>
            <w:tcW w:w="2430" w:type="dxa"/>
          </w:tcPr>
          <w:p w14:paraId="308C159B"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240 Cnr Vermuelen and Andries Street</w:t>
            </w:r>
          </w:p>
          <w:p w14:paraId="0925A830" w14:textId="367686B5" w:rsidR="007C04F7" w:rsidRPr="00E5406E" w:rsidRDefault="00EF07EE" w:rsidP="007C04F7">
            <w:pPr>
              <w:spacing w:line="360" w:lineRule="auto"/>
              <w:rPr>
                <w:rFonts w:ascii="Arial" w:hAnsi="Arial" w:cs="Arial"/>
                <w:b/>
                <w:bCs/>
                <w:i/>
                <w:iCs/>
                <w:sz w:val="20"/>
                <w:szCs w:val="20"/>
                <w:lang w:val="en-GB" w:eastAsia="en-GB"/>
              </w:rPr>
            </w:pPr>
            <w:r>
              <w:rPr>
                <w:rFonts w:ascii="Arial" w:hAnsi="Arial" w:cs="Arial"/>
                <w:b/>
                <w:bCs/>
                <w:i/>
                <w:iCs/>
                <w:sz w:val="20"/>
                <w:szCs w:val="20"/>
                <w:lang w:val="en-GB" w:eastAsia="en-GB"/>
              </w:rPr>
              <w:t>Pretoria</w:t>
            </w:r>
          </w:p>
        </w:tc>
        <w:tc>
          <w:tcPr>
            <w:tcW w:w="1890" w:type="dxa"/>
          </w:tcPr>
          <w:p w14:paraId="04B1FADB"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Mr Kit Katlong</w:t>
            </w:r>
          </w:p>
          <w:p w14:paraId="3AF146A0"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(012) 861 4039</w:t>
            </w:r>
          </w:p>
          <w:p w14:paraId="552F4243" w14:textId="77777777" w:rsidR="007C04F7" w:rsidRPr="00E5406E" w:rsidRDefault="007C04F7" w:rsidP="007C04F7">
            <w:pPr>
              <w:spacing w:line="360" w:lineRule="auto"/>
              <w:rPr>
                <w:rFonts w:ascii="Arial" w:hAnsi="Arial" w:cs="Arial"/>
                <w:b/>
                <w:bCs/>
                <w:i/>
                <w:iCs/>
                <w:sz w:val="20"/>
                <w:szCs w:val="20"/>
                <w:lang w:val="en-GB" w:eastAsia="en-GB"/>
              </w:rPr>
            </w:pPr>
            <w:r w:rsidRPr="00E5406E">
              <w:rPr>
                <w:rFonts w:ascii="Arial" w:hAnsi="Arial" w:cs="Arial"/>
                <w:b/>
                <w:bCs/>
                <w:i/>
                <w:iCs/>
                <w:sz w:val="20"/>
                <w:szCs w:val="20"/>
                <w:lang w:val="en-GB" w:eastAsia="en-GB"/>
              </w:rPr>
              <w:t>071 9999 230</w:t>
            </w:r>
          </w:p>
        </w:tc>
      </w:tr>
      <w:tr w:rsidR="007C04F7" w:rsidRPr="007C04F7" w14:paraId="135E467A" w14:textId="77777777" w:rsidTr="00623A1F">
        <w:tc>
          <w:tcPr>
            <w:tcW w:w="495" w:type="dxa"/>
          </w:tcPr>
          <w:p w14:paraId="5F055A5E" w14:textId="77777777" w:rsidR="007C04F7" w:rsidRPr="007C04F7" w:rsidRDefault="007C04F7" w:rsidP="007C04F7">
            <w:pPr>
              <w:spacing w:line="360" w:lineRule="auto"/>
              <w:rPr>
                <w:sz w:val="20"/>
                <w:szCs w:val="20"/>
                <w:lang w:val="en-GB" w:eastAsia="en-GB"/>
              </w:rPr>
            </w:pPr>
            <w:r w:rsidRPr="007C04F7">
              <w:rPr>
                <w:sz w:val="20"/>
                <w:szCs w:val="20"/>
                <w:lang w:val="en-GB" w:eastAsia="en-GB"/>
              </w:rPr>
              <w:t>2.</w:t>
            </w:r>
          </w:p>
        </w:tc>
        <w:tc>
          <w:tcPr>
            <w:tcW w:w="2505" w:type="dxa"/>
          </w:tcPr>
          <w:p w14:paraId="6B68BE3C" w14:textId="77777777" w:rsidR="007C04F7" w:rsidRPr="007C04F7" w:rsidRDefault="007C04F7" w:rsidP="007C04F7">
            <w:pPr>
              <w:spacing w:line="360" w:lineRule="auto"/>
              <w:rPr>
                <w:sz w:val="20"/>
                <w:szCs w:val="20"/>
                <w:lang w:val="en-GB" w:eastAsia="en-GB"/>
              </w:rPr>
            </w:pPr>
          </w:p>
          <w:p w14:paraId="2C56E7D4" w14:textId="77777777" w:rsidR="007C04F7" w:rsidRPr="007C04F7" w:rsidRDefault="007C04F7" w:rsidP="007C04F7">
            <w:pPr>
              <w:spacing w:line="360" w:lineRule="auto"/>
              <w:rPr>
                <w:sz w:val="20"/>
                <w:szCs w:val="20"/>
                <w:lang w:val="en-GB" w:eastAsia="en-GB"/>
              </w:rPr>
            </w:pPr>
          </w:p>
        </w:tc>
        <w:tc>
          <w:tcPr>
            <w:tcW w:w="2101" w:type="dxa"/>
          </w:tcPr>
          <w:p w14:paraId="1D087660" w14:textId="77777777" w:rsidR="007C04F7" w:rsidRPr="007C04F7" w:rsidRDefault="007C04F7" w:rsidP="007C04F7">
            <w:pPr>
              <w:rPr>
                <w:b/>
                <w:sz w:val="19"/>
                <w:szCs w:val="19"/>
                <w:lang w:val="en-GB" w:eastAsia="en-GB"/>
              </w:rPr>
            </w:pPr>
          </w:p>
        </w:tc>
        <w:tc>
          <w:tcPr>
            <w:tcW w:w="2126" w:type="dxa"/>
          </w:tcPr>
          <w:p w14:paraId="68B209DA" w14:textId="77777777" w:rsidR="007C04F7" w:rsidRPr="007C04F7" w:rsidRDefault="007C04F7" w:rsidP="007C04F7">
            <w:pPr>
              <w:rPr>
                <w:b/>
                <w:sz w:val="19"/>
                <w:szCs w:val="19"/>
                <w:lang w:val="en-GB" w:eastAsia="en-GB"/>
              </w:rPr>
            </w:pPr>
          </w:p>
        </w:tc>
        <w:tc>
          <w:tcPr>
            <w:tcW w:w="2282" w:type="dxa"/>
          </w:tcPr>
          <w:p w14:paraId="1130ED41" w14:textId="77777777" w:rsidR="007C04F7" w:rsidRPr="007C04F7" w:rsidRDefault="007C04F7" w:rsidP="007C04F7">
            <w:pPr>
              <w:rPr>
                <w:b/>
                <w:sz w:val="19"/>
                <w:szCs w:val="19"/>
                <w:lang w:val="en-GB" w:eastAsia="en-GB"/>
              </w:rPr>
            </w:pPr>
          </w:p>
        </w:tc>
        <w:tc>
          <w:tcPr>
            <w:tcW w:w="1358" w:type="dxa"/>
          </w:tcPr>
          <w:p w14:paraId="1D0A9029" w14:textId="77777777" w:rsidR="007C04F7" w:rsidRPr="007C04F7" w:rsidRDefault="007C04F7" w:rsidP="007C04F7">
            <w:pPr>
              <w:rPr>
                <w:b/>
                <w:sz w:val="19"/>
                <w:szCs w:val="19"/>
                <w:lang w:val="en-GB" w:eastAsia="en-GB"/>
              </w:rPr>
            </w:pPr>
          </w:p>
        </w:tc>
        <w:tc>
          <w:tcPr>
            <w:tcW w:w="2430" w:type="dxa"/>
          </w:tcPr>
          <w:p w14:paraId="39493B8D" w14:textId="77777777" w:rsidR="007C04F7" w:rsidRPr="007C04F7" w:rsidRDefault="007C04F7" w:rsidP="007C04F7">
            <w:pPr>
              <w:rPr>
                <w:b/>
                <w:sz w:val="19"/>
                <w:szCs w:val="19"/>
                <w:lang w:val="en-GB" w:eastAsia="en-GB"/>
              </w:rPr>
            </w:pPr>
          </w:p>
        </w:tc>
        <w:tc>
          <w:tcPr>
            <w:tcW w:w="1890" w:type="dxa"/>
          </w:tcPr>
          <w:p w14:paraId="497E7513" w14:textId="77777777" w:rsidR="007C04F7" w:rsidRPr="007C04F7" w:rsidRDefault="007C04F7" w:rsidP="007C04F7">
            <w:pPr>
              <w:rPr>
                <w:b/>
                <w:sz w:val="19"/>
                <w:szCs w:val="19"/>
                <w:lang w:val="en-GB" w:eastAsia="en-GB"/>
              </w:rPr>
            </w:pPr>
          </w:p>
        </w:tc>
      </w:tr>
      <w:tr w:rsidR="007C04F7" w:rsidRPr="007C04F7" w14:paraId="0C58C94E" w14:textId="77777777" w:rsidTr="00623A1F">
        <w:tc>
          <w:tcPr>
            <w:tcW w:w="495" w:type="dxa"/>
          </w:tcPr>
          <w:p w14:paraId="22C2715E" w14:textId="77777777" w:rsidR="007C04F7" w:rsidRPr="007C04F7" w:rsidRDefault="007C04F7" w:rsidP="007C04F7">
            <w:pPr>
              <w:spacing w:line="360" w:lineRule="auto"/>
              <w:rPr>
                <w:sz w:val="20"/>
                <w:szCs w:val="20"/>
                <w:lang w:val="en-GB" w:eastAsia="en-GB"/>
              </w:rPr>
            </w:pPr>
            <w:r w:rsidRPr="007C04F7">
              <w:rPr>
                <w:sz w:val="20"/>
                <w:szCs w:val="20"/>
                <w:lang w:val="en-GB" w:eastAsia="en-GB"/>
              </w:rPr>
              <w:t>3.</w:t>
            </w:r>
          </w:p>
        </w:tc>
        <w:tc>
          <w:tcPr>
            <w:tcW w:w="2505" w:type="dxa"/>
          </w:tcPr>
          <w:p w14:paraId="1883DBB9" w14:textId="77777777" w:rsidR="007C04F7" w:rsidRPr="007C04F7" w:rsidRDefault="007C04F7" w:rsidP="007C04F7">
            <w:pPr>
              <w:spacing w:line="360" w:lineRule="auto"/>
              <w:rPr>
                <w:sz w:val="20"/>
                <w:szCs w:val="20"/>
                <w:lang w:val="en-GB" w:eastAsia="en-GB"/>
              </w:rPr>
            </w:pPr>
          </w:p>
          <w:p w14:paraId="15910101" w14:textId="77777777" w:rsidR="007C04F7" w:rsidRPr="007C04F7" w:rsidRDefault="007C04F7" w:rsidP="007C04F7">
            <w:pPr>
              <w:spacing w:line="360" w:lineRule="auto"/>
              <w:rPr>
                <w:sz w:val="20"/>
                <w:szCs w:val="20"/>
                <w:lang w:val="en-GB" w:eastAsia="en-GB"/>
              </w:rPr>
            </w:pPr>
          </w:p>
        </w:tc>
        <w:tc>
          <w:tcPr>
            <w:tcW w:w="2101" w:type="dxa"/>
          </w:tcPr>
          <w:p w14:paraId="76E05110" w14:textId="77777777" w:rsidR="007C04F7" w:rsidRPr="007C04F7" w:rsidRDefault="007C04F7" w:rsidP="007C04F7">
            <w:pPr>
              <w:spacing w:line="360" w:lineRule="auto"/>
              <w:rPr>
                <w:sz w:val="20"/>
                <w:szCs w:val="20"/>
                <w:lang w:val="en-GB" w:eastAsia="en-GB"/>
              </w:rPr>
            </w:pPr>
          </w:p>
        </w:tc>
        <w:tc>
          <w:tcPr>
            <w:tcW w:w="2126" w:type="dxa"/>
          </w:tcPr>
          <w:p w14:paraId="1692BA84" w14:textId="77777777" w:rsidR="007C04F7" w:rsidRPr="007C04F7" w:rsidRDefault="007C04F7" w:rsidP="007C04F7">
            <w:pPr>
              <w:spacing w:line="360" w:lineRule="auto"/>
              <w:rPr>
                <w:sz w:val="20"/>
                <w:szCs w:val="20"/>
                <w:lang w:val="en-GB" w:eastAsia="en-GB"/>
              </w:rPr>
            </w:pPr>
          </w:p>
        </w:tc>
        <w:tc>
          <w:tcPr>
            <w:tcW w:w="2282" w:type="dxa"/>
          </w:tcPr>
          <w:p w14:paraId="160A1C6B" w14:textId="77777777" w:rsidR="007C04F7" w:rsidRPr="007C04F7" w:rsidRDefault="007C04F7" w:rsidP="007C04F7">
            <w:pPr>
              <w:spacing w:line="360" w:lineRule="auto"/>
              <w:rPr>
                <w:sz w:val="20"/>
                <w:szCs w:val="20"/>
                <w:lang w:val="en-GB" w:eastAsia="en-GB"/>
              </w:rPr>
            </w:pPr>
          </w:p>
        </w:tc>
        <w:tc>
          <w:tcPr>
            <w:tcW w:w="1358" w:type="dxa"/>
          </w:tcPr>
          <w:p w14:paraId="1CF0ECC5" w14:textId="77777777" w:rsidR="007C04F7" w:rsidRPr="007C04F7" w:rsidRDefault="007C04F7" w:rsidP="007C04F7">
            <w:pPr>
              <w:spacing w:line="360" w:lineRule="auto"/>
              <w:rPr>
                <w:sz w:val="20"/>
                <w:szCs w:val="20"/>
                <w:lang w:val="en-GB" w:eastAsia="en-GB"/>
              </w:rPr>
            </w:pPr>
          </w:p>
        </w:tc>
        <w:tc>
          <w:tcPr>
            <w:tcW w:w="2430" w:type="dxa"/>
          </w:tcPr>
          <w:p w14:paraId="61B8085F" w14:textId="77777777" w:rsidR="007C04F7" w:rsidRPr="007C04F7" w:rsidRDefault="007C04F7" w:rsidP="007C04F7">
            <w:pPr>
              <w:spacing w:line="360" w:lineRule="auto"/>
              <w:rPr>
                <w:sz w:val="20"/>
                <w:szCs w:val="20"/>
                <w:lang w:val="en-GB" w:eastAsia="en-GB"/>
              </w:rPr>
            </w:pPr>
          </w:p>
        </w:tc>
        <w:tc>
          <w:tcPr>
            <w:tcW w:w="1890" w:type="dxa"/>
          </w:tcPr>
          <w:p w14:paraId="6C26174D" w14:textId="77777777" w:rsidR="007C04F7" w:rsidRPr="007C04F7" w:rsidRDefault="007C04F7" w:rsidP="007C04F7">
            <w:pPr>
              <w:spacing w:line="360" w:lineRule="auto"/>
              <w:rPr>
                <w:sz w:val="20"/>
                <w:szCs w:val="20"/>
                <w:lang w:val="en-GB" w:eastAsia="en-GB"/>
              </w:rPr>
            </w:pPr>
          </w:p>
        </w:tc>
      </w:tr>
      <w:tr w:rsidR="007C04F7" w:rsidRPr="007C04F7" w14:paraId="27E2C13F" w14:textId="77777777" w:rsidTr="00623A1F">
        <w:tc>
          <w:tcPr>
            <w:tcW w:w="495" w:type="dxa"/>
          </w:tcPr>
          <w:p w14:paraId="452F7134" w14:textId="77777777" w:rsidR="007C04F7" w:rsidRPr="007C04F7" w:rsidRDefault="007C04F7" w:rsidP="007C04F7">
            <w:pPr>
              <w:spacing w:line="360" w:lineRule="auto"/>
              <w:rPr>
                <w:sz w:val="20"/>
                <w:szCs w:val="20"/>
                <w:lang w:val="en-GB" w:eastAsia="en-GB"/>
              </w:rPr>
            </w:pPr>
            <w:r w:rsidRPr="007C04F7">
              <w:rPr>
                <w:sz w:val="20"/>
                <w:szCs w:val="20"/>
                <w:lang w:val="en-GB" w:eastAsia="en-GB"/>
              </w:rPr>
              <w:t>4.</w:t>
            </w:r>
          </w:p>
        </w:tc>
        <w:tc>
          <w:tcPr>
            <w:tcW w:w="2505" w:type="dxa"/>
          </w:tcPr>
          <w:p w14:paraId="4816B6C0" w14:textId="77777777" w:rsidR="007C04F7" w:rsidRPr="007C04F7" w:rsidRDefault="007C04F7" w:rsidP="007C04F7">
            <w:pPr>
              <w:spacing w:line="360" w:lineRule="auto"/>
              <w:rPr>
                <w:sz w:val="20"/>
                <w:szCs w:val="20"/>
                <w:lang w:val="en-GB" w:eastAsia="en-GB"/>
              </w:rPr>
            </w:pPr>
          </w:p>
          <w:p w14:paraId="2A6DBBF1" w14:textId="77777777" w:rsidR="007C04F7" w:rsidRPr="007C04F7" w:rsidRDefault="007C04F7" w:rsidP="007C04F7">
            <w:pPr>
              <w:spacing w:line="360" w:lineRule="auto"/>
              <w:rPr>
                <w:sz w:val="20"/>
                <w:szCs w:val="20"/>
                <w:lang w:val="en-GB" w:eastAsia="en-GB"/>
              </w:rPr>
            </w:pPr>
          </w:p>
        </w:tc>
        <w:tc>
          <w:tcPr>
            <w:tcW w:w="2101" w:type="dxa"/>
          </w:tcPr>
          <w:p w14:paraId="4ECFDE5F" w14:textId="77777777" w:rsidR="007C04F7" w:rsidRPr="007C04F7" w:rsidRDefault="007C04F7" w:rsidP="007C04F7">
            <w:pPr>
              <w:spacing w:line="360" w:lineRule="auto"/>
              <w:rPr>
                <w:sz w:val="20"/>
                <w:szCs w:val="20"/>
                <w:lang w:val="en-GB" w:eastAsia="en-GB"/>
              </w:rPr>
            </w:pPr>
          </w:p>
        </w:tc>
        <w:tc>
          <w:tcPr>
            <w:tcW w:w="2126" w:type="dxa"/>
          </w:tcPr>
          <w:p w14:paraId="1792C9D7" w14:textId="77777777" w:rsidR="007C04F7" w:rsidRPr="007C04F7" w:rsidRDefault="007C04F7" w:rsidP="007C04F7">
            <w:pPr>
              <w:spacing w:line="360" w:lineRule="auto"/>
              <w:rPr>
                <w:sz w:val="20"/>
                <w:szCs w:val="20"/>
                <w:lang w:val="en-GB" w:eastAsia="en-GB"/>
              </w:rPr>
            </w:pPr>
          </w:p>
        </w:tc>
        <w:tc>
          <w:tcPr>
            <w:tcW w:w="2282" w:type="dxa"/>
          </w:tcPr>
          <w:p w14:paraId="75560316" w14:textId="77777777" w:rsidR="007C04F7" w:rsidRPr="007C04F7" w:rsidRDefault="007C04F7" w:rsidP="007C04F7">
            <w:pPr>
              <w:spacing w:line="360" w:lineRule="auto"/>
              <w:rPr>
                <w:sz w:val="20"/>
                <w:szCs w:val="20"/>
                <w:lang w:val="en-GB" w:eastAsia="en-GB"/>
              </w:rPr>
            </w:pPr>
          </w:p>
        </w:tc>
        <w:tc>
          <w:tcPr>
            <w:tcW w:w="1358" w:type="dxa"/>
          </w:tcPr>
          <w:p w14:paraId="7FC155DB" w14:textId="77777777" w:rsidR="007C04F7" w:rsidRPr="007C04F7" w:rsidRDefault="007C04F7" w:rsidP="007C04F7">
            <w:pPr>
              <w:spacing w:line="360" w:lineRule="auto"/>
              <w:rPr>
                <w:sz w:val="20"/>
                <w:szCs w:val="20"/>
                <w:lang w:val="en-GB" w:eastAsia="en-GB"/>
              </w:rPr>
            </w:pPr>
          </w:p>
        </w:tc>
        <w:tc>
          <w:tcPr>
            <w:tcW w:w="2430" w:type="dxa"/>
          </w:tcPr>
          <w:p w14:paraId="37079DEF" w14:textId="77777777" w:rsidR="007C04F7" w:rsidRPr="007C04F7" w:rsidRDefault="007C04F7" w:rsidP="007C04F7">
            <w:pPr>
              <w:spacing w:line="360" w:lineRule="auto"/>
              <w:rPr>
                <w:sz w:val="20"/>
                <w:szCs w:val="20"/>
                <w:lang w:val="en-GB" w:eastAsia="en-GB"/>
              </w:rPr>
            </w:pPr>
          </w:p>
        </w:tc>
        <w:tc>
          <w:tcPr>
            <w:tcW w:w="1890" w:type="dxa"/>
          </w:tcPr>
          <w:p w14:paraId="3A42988A" w14:textId="77777777" w:rsidR="007C04F7" w:rsidRPr="007C04F7" w:rsidRDefault="007C04F7" w:rsidP="007C04F7">
            <w:pPr>
              <w:spacing w:line="360" w:lineRule="auto"/>
              <w:rPr>
                <w:sz w:val="20"/>
                <w:szCs w:val="20"/>
                <w:lang w:val="en-GB" w:eastAsia="en-GB"/>
              </w:rPr>
            </w:pPr>
          </w:p>
        </w:tc>
      </w:tr>
      <w:tr w:rsidR="007C04F7" w:rsidRPr="007C04F7" w14:paraId="0535EC19" w14:textId="77777777" w:rsidTr="00623A1F">
        <w:tc>
          <w:tcPr>
            <w:tcW w:w="495" w:type="dxa"/>
          </w:tcPr>
          <w:p w14:paraId="411C62EE" w14:textId="77777777" w:rsidR="007C04F7" w:rsidRPr="007C04F7" w:rsidRDefault="007C04F7" w:rsidP="007C04F7">
            <w:pPr>
              <w:spacing w:line="360" w:lineRule="auto"/>
              <w:rPr>
                <w:sz w:val="20"/>
                <w:szCs w:val="20"/>
                <w:lang w:val="en-GB" w:eastAsia="en-GB"/>
              </w:rPr>
            </w:pPr>
            <w:r w:rsidRPr="007C04F7">
              <w:rPr>
                <w:sz w:val="20"/>
                <w:szCs w:val="20"/>
                <w:lang w:val="en-GB" w:eastAsia="en-GB"/>
              </w:rPr>
              <w:t>5.</w:t>
            </w:r>
          </w:p>
        </w:tc>
        <w:tc>
          <w:tcPr>
            <w:tcW w:w="2505" w:type="dxa"/>
          </w:tcPr>
          <w:p w14:paraId="790C2484" w14:textId="77777777" w:rsidR="007C04F7" w:rsidRPr="007C04F7" w:rsidRDefault="007C04F7" w:rsidP="007C04F7">
            <w:pPr>
              <w:spacing w:line="360" w:lineRule="auto"/>
              <w:rPr>
                <w:sz w:val="20"/>
                <w:szCs w:val="20"/>
                <w:lang w:val="en-GB" w:eastAsia="en-GB"/>
              </w:rPr>
            </w:pPr>
          </w:p>
          <w:p w14:paraId="61E1D6E9" w14:textId="77777777" w:rsidR="007C04F7" w:rsidRPr="007C04F7" w:rsidRDefault="007C04F7" w:rsidP="007C04F7">
            <w:pPr>
              <w:spacing w:line="360" w:lineRule="auto"/>
              <w:rPr>
                <w:sz w:val="20"/>
                <w:szCs w:val="20"/>
                <w:lang w:val="en-GB" w:eastAsia="en-GB"/>
              </w:rPr>
            </w:pPr>
          </w:p>
        </w:tc>
        <w:tc>
          <w:tcPr>
            <w:tcW w:w="2101" w:type="dxa"/>
          </w:tcPr>
          <w:p w14:paraId="2FFE8555" w14:textId="77777777" w:rsidR="007C04F7" w:rsidRPr="007C04F7" w:rsidRDefault="007C04F7" w:rsidP="007C04F7">
            <w:pPr>
              <w:spacing w:line="360" w:lineRule="auto"/>
              <w:rPr>
                <w:sz w:val="20"/>
                <w:szCs w:val="20"/>
                <w:lang w:val="en-GB" w:eastAsia="en-GB"/>
              </w:rPr>
            </w:pPr>
          </w:p>
        </w:tc>
        <w:tc>
          <w:tcPr>
            <w:tcW w:w="2126" w:type="dxa"/>
          </w:tcPr>
          <w:p w14:paraId="524DDBCE" w14:textId="77777777" w:rsidR="007C04F7" w:rsidRPr="007C04F7" w:rsidRDefault="007C04F7" w:rsidP="007C04F7">
            <w:pPr>
              <w:spacing w:line="360" w:lineRule="auto"/>
              <w:rPr>
                <w:sz w:val="20"/>
                <w:szCs w:val="20"/>
                <w:lang w:val="en-GB" w:eastAsia="en-GB"/>
              </w:rPr>
            </w:pPr>
          </w:p>
        </w:tc>
        <w:tc>
          <w:tcPr>
            <w:tcW w:w="2282" w:type="dxa"/>
          </w:tcPr>
          <w:p w14:paraId="0FF64415" w14:textId="77777777" w:rsidR="007C04F7" w:rsidRPr="007C04F7" w:rsidRDefault="007C04F7" w:rsidP="007C04F7">
            <w:pPr>
              <w:spacing w:line="360" w:lineRule="auto"/>
              <w:rPr>
                <w:sz w:val="20"/>
                <w:szCs w:val="20"/>
                <w:lang w:val="en-GB" w:eastAsia="en-GB"/>
              </w:rPr>
            </w:pPr>
          </w:p>
        </w:tc>
        <w:tc>
          <w:tcPr>
            <w:tcW w:w="1358" w:type="dxa"/>
          </w:tcPr>
          <w:p w14:paraId="759E8FB9" w14:textId="77777777" w:rsidR="007C04F7" w:rsidRPr="007C04F7" w:rsidRDefault="007C04F7" w:rsidP="007C04F7">
            <w:pPr>
              <w:spacing w:line="360" w:lineRule="auto"/>
              <w:rPr>
                <w:sz w:val="20"/>
                <w:szCs w:val="20"/>
                <w:lang w:val="en-GB" w:eastAsia="en-GB"/>
              </w:rPr>
            </w:pPr>
          </w:p>
        </w:tc>
        <w:tc>
          <w:tcPr>
            <w:tcW w:w="2430" w:type="dxa"/>
          </w:tcPr>
          <w:p w14:paraId="5EFCB1F4" w14:textId="77777777" w:rsidR="007C04F7" w:rsidRPr="007C04F7" w:rsidRDefault="007C04F7" w:rsidP="007C04F7">
            <w:pPr>
              <w:spacing w:line="360" w:lineRule="auto"/>
              <w:rPr>
                <w:sz w:val="20"/>
                <w:szCs w:val="20"/>
                <w:lang w:val="en-GB" w:eastAsia="en-GB"/>
              </w:rPr>
            </w:pPr>
          </w:p>
        </w:tc>
        <w:tc>
          <w:tcPr>
            <w:tcW w:w="1890" w:type="dxa"/>
          </w:tcPr>
          <w:p w14:paraId="1F43C053" w14:textId="77777777" w:rsidR="007C04F7" w:rsidRPr="007C04F7" w:rsidRDefault="007C04F7" w:rsidP="007C04F7">
            <w:pPr>
              <w:spacing w:line="360" w:lineRule="auto"/>
              <w:rPr>
                <w:sz w:val="20"/>
                <w:szCs w:val="20"/>
                <w:lang w:val="en-GB" w:eastAsia="en-GB"/>
              </w:rPr>
            </w:pPr>
          </w:p>
        </w:tc>
      </w:tr>
      <w:tr w:rsidR="007C04F7" w:rsidRPr="007C04F7" w14:paraId="42789C33" w14:textId="77777777" w:rsidTr="00623A1F">
        <w:tc>
          <w:tcPr>
            <w:tcW w:w="495" w:type="dxa"/>
          </w:tcPr>
          <w:p w14:paraId="00AF3A8D" w14:textId="77777777" w:rsidR="007C04F7" w:rsidRPr="007C04F7" w:rsidRDefault="007C04F7" w:rsidP="007C04F7">
            <w:pPr>
              <w:spacing w:line="360" w:lineRule="auto"/>
              <w:rPr>
                <w:sz w:val="20"/>
                <w:szCs w:val="20"/>
                <w:lang w:val="en-GB" w:eastAsia="en-GB"/>
              </w:rPr>
            </w:pPr>
            <w:r w:rsidRPr="007C04F7">
              <w:rPr>
                <w:sz w:val="20"/>
                <w:szCs w:val="20"/>
                <w:lang w:val="en-GB" w:eastAsia="en-GB"/>
              </w:rPr>
              <w:t>6.</w:t>
            </w:r>
          </w:p>
        </w:tc>
        <w:tc>
          <w:tcPr>
            <w:tcW w:w="2505" w:type="dxa"/>
          </w:tcPr>
          <w:p w14:paraId="5D65E0ED" w14:textId="77777777" w:rsidR="007C04F7" w:rsidRPr="007C04F7" w:rsidRDefault="007C04F7" w:rsidP="007C04F7">
            <w:pPr>
              <w:spacing w:line="360" w:lineRule="auto"/>
              <w:rPr>
                <w:sz w:val="20"/>
                <w:szCs w:val="20"/>
                <w:lang w:val="en-GB" w:eastAsia="en-GB"/>
              </w:rPr>
            </w:pPr>
          </w:p>
          <w:p w14:paraId="2872DCA9" w14:textId="77777777" w:rsidR="007C04F7" w:rsidRPr="007C04F7" w:rsidRDefault="007C04F7" w:rsidP="007C04F7">
            <w:pPr>
              <w:spacing w:line="360" w:lineRule="auto"/>
              <w:rPr>
                <w:sz w:val="20"/>
                <w:szCs w:val="20"/>
                <w:lang w:val="en-GB" w:eastAsia="en-GB"/>
              </w:rPr>
            </w:pPr>
          </w:p>
        </w:tc>
        <w:tc>
          <w:tcPr>
            <w:tcW w:w="2101" w:type="dxa"/>
          </w:tcPr>
          <w:p w14:paraId="5988084C" w14:textId="77777777" w:rsidR="007C04F7" w:rsidRPr="007C04F7" w:rsidRDefault="007C04F7" w:rsidP="007C04F7">
            <w:pPr>
              <w:spacing w:line="360" w:lineRule="auto"/>
              <w:rPr>
                <w:sz w:val="20"/>
                <w:szCs w:val="20"/>
                <w:lang w:val="en-GB" w:eastAsia="en-GB"/>
              </w:rPr>
            </w:pPr>
          </w:p>
        </w:tc>
        <w:tc>
          <w:tcPr>
            <w:tcW w:w="2126" w:type="dxa"/>
          </w:tcPr>
          <w:p w14:paraId="52B341B2" w14:textId="77777777" w:rsidR="007C04F7" w:rsidRPr="007C04F7" w:rsidRDefault="007C04F7" w:rsidP="007C04F7">
            <w:pPr>
              <w:spacing w:line="360" w:lineRule="auto"/>
              <w:rPr>
                <w:sz w:val="20"/>
                <w:szCs w:val="20"/>
                <w:lang w:val="en-GB" w:eastAsia="en-GB"/>
              </w:rPr>
            </w:pPr>
          </w:p>
        </w:tc>
        <w:tc>
          <w:tcPr>
            <w:tcW w:w="2282" w:type="dxa"/>
          </w:tcPr>
          <w:p w14:paraId="41EC2DB2" w14:textId="77777777" w:rsidR="007C04F7" w:rsidRPr="007C04F7" w:rsidRDefault="007C04F7" w:rsidP="007C04F7">
            <w:pPr>
              <w:spacing w:line="360" w:lineRule="auto"/>
              <w:rPr>
                <w:sz w:val="20"/>
                <w:szCs w:val="20"/>
                <w:lang w:val="en-GB" w:eastAsia="en-GB"/>
              </w:rPr>
            </w:pPr>
          </w:p>
        </w:tc>
        <w:tc>
          <w:tcPr>
            <w:tcW w:w="1358" w:type="dxa"/>
          </w:tcPr>
          <w:p w14:paraId="1CA1CBF3" w14:textId="77777777" w:rsidR="007C04F7" w:rsidRPr="007C04F7" w:rsidRDefault="007C04F7" w:rsidP="007C04F7">
            <w:pPr>
              <w:spacing w:line="360" w:lineRule="auto"/>
              <w:rPr>
                <w:sz w:val="20"/>
                <w:szCs w:val="20"/>
                <w:lang w:val="en-GB" w:eastAsia="en-GB"/>
              </w:rPr>
            </w:pPr>
          </w:p>
        </w:tc>
        <w:tc>
          <w:tcPr>
            <w:tcW w:w="2430" w:type="dxa"/>
          </w:tcPr>
          <w:p w14:paraId="0619EB4B" w14:textId="77777777" w:rsidR="007C04F7" w:rsidRPr="007C04F7" w:rsidRDefault="007C04F7" w:rsidP="007C04F7">
            <w:pPr>
              <w:spacing w:line="360" w:lineRule="auto"/>
              <w:rPr>
                <w:sz w:val="20"/>
                <w:szCs w:val="20"/>
                <w:lang w:val="en-GB" w:eastAsia="en-GB"/>
              </w:rPr>
            </w:pPr>
          </w:p>
        </w:tc>
        <w:tc>
          <w:tcPr>
            <w:tcW w:w="1890" w:type="dxa"/>
          </w:tcPr>
          <w:p w14:paraId="2B6450B3" w14:textId="77777777" w:rsidR="007C04F7" w:rsidRPr="007C04F7" w:rsidRDefault="007C04F7" w:rsidP="007C04F7">
            <w:pPr>
              <w:spacing w:line="360" w:lineRule="auto"/>
              <w:rPr>
                <w:sz w:val="20"/>
                <w:szCs w:val="20"/>
                <w:lang w:val="en-GB" w:eastAsia="en-GB"/>
              </w:rPr>
            </w:pPr>
          </w:p>
        </w:tc>
      </w:tr>
      <w:tr w:rsidR="007C04F7" w:rsidRPr="007C04F7" w14:paraId="356AA656" w14:textId="77777777" w:rsidTr="00623A1F">
        <w:tc>
          <w:tcPr>
            <w:tcW w:w="495" w:type="dxa"/>
          </w:tcPr>
          <w:p w14:paraId="280D1AB5" w14:textId="77777777" w:rsidR="007C04F7" w:rsidRPr="007C04F7" w:rsidRDefault="007C04F7" w:rsidP="007C04F7">
            <w:pPr>
              <w:spacing w:line="360" w:lineRule="auto"/>
              <w:rPr>
                <w:sz w:val="20"/>
                <w:szCs w:val="20"/>
                <w:lang w:val="en-GB" w:eastAsia="en-GB"/>
              </w:rPr>
            </w:pPr>
            <w:r w:rsidRPr="007C04F7">
              <w:rPr>
                <w:sz w:val="20"/>
                <w:szCs w:val="20"/>
                <w:lang w:val="en-GB" w:eastAsia="en-GB"/>
              </w:rPr>
              <w:t>7.</w:t>
            </w:r>
          </w:p>
        </w:tc>
        <w:tc>
          <w:tcPr>
            <w:tcW w:w="2505" w:type="dxa"/>
          </w:tcPr>
          <w:p w14:paraId="19C664DA" w14:textId="77777777" w:rsidR="007C04F7" w:rsidRPr="007C04F7" w:rsidRDefault="007C04F7" w:rsidP="007C04F7">
            <w:pPr>
              <w:spacing w:line="360" w:lineRule="auto"/>
              <w:rPr>
                <w:sz w:val="20"/>
                <w:szCs w:val="20"/>
                <w:lang w:val="en-GB" w:eastAsia="en-GB"/>
              </w:rPr>
            </w:pPr>
          </w:p>
          <w:p w14:paraId="6B17C387" w14:textId="77777777" w:rsidR="007C04F7" w:rsidRPr="007C04F7" w:rsidRDefault="007C04F7" w:rsidP="007C04F7">
            <w:pPr>
              <w:spacing w:line="360" w:lineRule="auto"/>
              <w:rPr>
                <w:sz w:val="20"/>
                <w:szCs w:val="20"/>
                <w:lang w:val="en-GB" w:eastAsia="en-GB"/>
              </w:rPr>
            </w:pPr>
          </w:p>
        </w:tc>
        <w:tc>
          <w:tcPr>
            <w:tcW w:w="2101" w:type="dxa"/>
          </w:tcPr>
          <w:p w14:paraId="09B50510" w14:textId="77777777" w:rsidR="007C04F7" w:rsidRPr="007C04F7" w:rsidRDefault="007C04F7" w:rsidP="007C04F7">
            <w:pPr>
              <w:spacing w:line="360" w:lineRule="auto"/>
              <w:rPr>
                <w:sz w:val="20"/>
                <w:szCs w:val="20"/>
                <w:lang w:val="en-GB" w:eastAsia="en-GB"/>
              </w:rPr>
            </w:pPr>
          </w:p>
        </w:tc>
        <w:tc>
          <w:tcPr>
            <w:tcW w:w="2126" w:type="dxa"/>
          </w:tcPr>
          <w:p w14:paraId="008FE366" w14:textId="77777777" w:rsidR="007C04F7" w:rsidRPr="007C04F7" w:rsidRDefault="007C04F7" w:rsidP="007C04F7">
            <w:pPr>
              <w:spacing w:line="360" w:lineRule="auto"/>
              <w:rPr>
                <w:sz w:val="20"/>
                <w:szCs w:val="20"/>
                <w:lang w:val="en-GB" w:eastAsia="en-GB"/>
              </w:rPr>
            </w:pPr>
          </w:p>
        </w:tc>
        <w:tc>
          <w:tcPr>
            <w:tcW w:w="2282" w:type="dxa"/>
          </w:tcPr>
          <w:p w14:paraId="2B137674" w14:textId="77777777" w:rsidR="007C04F7" w:rsidRPr="007C04F7" w:rsidRDefault="007C04F7" w:rsidP="007C04F7">
            <w:pPr>
              <w:spacing w:line="360" w:lineRule="auto"/>
              <w:rPr>
                <w:sz w:val="20"/>
                <w:szCs w:val="20"/>
                <w:lang w:val="en-GB" w:eastAsia="en-GB"/>
              </w:rPr>
            </w:pPr>
          </w:p>
        </w:tc>
        <w:tc>
          <w:tcPr>
            <w:tcW w:w="1358" w:type="dxa"/>
          </w:tcPr>
          <w:p w14:paraId="24B4150A" w14:textId="77777777" w:rsidR="007C04F7" w:rsidRPr="007C04F7" w:rsidRDefault="007C04F7" w:rsidP="007C04F7">
            <w:pPr>
              <w:spacing w:line="360" w:lineRule="auto"/>
              <w:rPr>
                <w:sz w:val="20"/>
                <w:szCs w:val="20"/>
                <w:lang w:val="en-GB" w:eastAsia="en-GB"/>
              </w:rPr>
            </w:pPr>
          </w:p>
        </w:tc>
        <w:tc>
          <w:tcPr>
            <w:tcW w:w="2430" w:type="dxa"/>
          </w:tcPr>
          <w:p w14:paraId="2B97D7E5" w14:textId="77777777" w:rsidR="007C04F7" w:rsidRPr="007C04F7" w:rsidRDefault="007C04F7" w:rsidP="007C04F7">
            <w:pPr>
              <w:spacing w:line="360" w:lineRule="auto"/>
              <w:rPr>
                <w:sz w:val="20"/>
                <w:szCs w:val="20"/>
                <w:lang w:val="en-GB" w:eastAsia="en-GB"/>
              </w:rPr>
            </w:pPr>
          </w:p>
        </w:tc>
        <w:tc>
          <w:tcPr>
            <w:tcW w:w="1890" w:type="dxa"/>
          </w:tcPr>
          <w:p w14:paraId="7B42314F" w14:textId="77777777" w:rsidR="007C04F7" w:rsidRPr="007C04F7" w:rsidRDefault="007C04F7" w:rsidP="007C04F7">
            <w:pPr>
              <w:spacing w:line="360" w:lineRule="auto"/>
              <w:rPr>
                <w:sz w:val="20"/>
                <w:szCs w:val="20"/>
                <w:lang w:val="en-GB" w:eastAsia="en-GB"/>
              </w:rPr>
            </w:pPr>
          </w:p>
        </w:tc>
      </w:tr>
      <w:tr w:rsidR="007C04F7" w:rsidRPr="007C04F7" w14:paraId="4DDC0268" w14:textId="77777777" w:rsidTr="00623A1F">
        <w:tc>
          <w:tcPr>
            <w:tcW w:w="495" w:type="dxa"/>
          </w:tcPr>
          <w:p w14:paraId="577C126C" w14:textId="77777777" w:rsidR="007C04F7" w:rsidRPr="007C04F7" w:rsidRDefault="007C04F7" w:rsidP="007C04F7">
            <w:pPr>
              <w:spacing w:line="360" w:lineRule="auto"/>
              <w:rPr>
                <w:sz w:val="20"/>
                <w:szCs w:val="20"/>
                <w:lang w:val="en-GB" w:eastAsia="en-GB"/>
              </w:rPr>
            </w:pPr>
            <w:r w:rsidRPr="007C04F7">
              <w:rPr>
                <w:sz w:val="20"/>
                <w:szCs w:val="20"/>
                <w:lang w:val="en-GB" w:eastAsia="en-GB"/>
              </w:rPr>
              <w:t>8.</w:t>
            </w:r>
          </w:p>
        </w:tc>
        <w:tc>
          <w:tcPr>
            <w:tcW w:w="2505" w:type="dxa"/>
          </w:tcPr>
          <w:p w14:paraId="4DDBA9A0" w14:textId="77777777" w:rsidR="007C04F7" w:rsidRPr="007C04F7" w:rsidRDefault="007C04F7" w:rsidP="007C04F7">
            <w:pPr>
              <w:spacing w:line="360" w:lineRule="auto"/>
              <w:rPr>
                <w:sz w:val="20"/>
                <w:szCs w:val="20"/>
                <w:lang w:val="en-GB" w:eastAsia="en-GB"/>
              </w:rPr>
            </w:pPr>
          </w:p>
        </w:tc>
        <w:tc>
          <w:tcPr>
            <w:tcW w:w="2101" w:type="dxa"/>
          </w:tcPr>
          <w:p w14:paraId="7F074AA5" w14:textId="77777777" w:rsidR="007C04F7" w:rsidRPr="007C04F7" w:rsidRDefault="007C04F7" w:rsidP="007C04F7">
            <w:pPr>
              <w:spacing w:line="360" w:lineRule="auto"/>
              <w:rPr>
                <w:sz w:val="20"/>
                <w:szCs w:val="20"/>
                <w:lang w:val="en-GB" w:eastAsia="en-GB"/>
              </w:rPr>
            </w:pPr>
          </w:p>
          <w:p w14:paraId="55C78EE1" w14:textId="77777777" w:rsidR="007C04F7" w:rsidRPr="007C04F7" w:rsidRDefault="007C04F7" w:rsidP="007C04F7">
            <w:pPr>
              <w:spacing w:line="360" w:lineRule="auto"/>
              <w:rPr>
                <w:sz w:val="20"/>
                <w:szCs w:val="20"/>
                <w:lang w:val="en-GB" w:eastAsia="en-GB"/>
              </w:rPr>
            </w:pPr>
          </w:p>
        </w:tc>
        <w:tc>
          <w:tcPr>
            <w:tcW w:w="2126" w:type="dxa"/>
          </w:tcPr>
          <w:p w14:paraId="63C14027" w14:textId="77777777" w:rsidR="007C04F7" w:rsidRPr="007C04F7" w:rsidRDefault="007C04F7" w:rsidP="007C04F7">
            <w:pPr>
              <w:spacing w:line="360" w:lineRule="auto"/>
              <w:rPr>
                <w:sz w:val="20"/>
                <w:szCs w:val="20"/>
                <w:lang w:val="en-GB" w:eastAsia="en-GB"/>
              </w:rPr>
            </w:pPr>
          </w:p>
        </w:tc>
        <w:tc>
          <w:tcPr>
            <w:tcW w:w="2282" w:type="dxa"/>
          </w:tcPr>
          <w:p w14:paraId="07C70006" w14:textId="77777777" w:rsidR="007C04F7" w:rsidRPr="007C04F7" w:rsidRDefault="007C04F7" w:rsidP="007C04F7">
            <w:pPr>
              <w:spacing w:line="360" w:lineRule="auto"/>
              <w:rPr>
                <w:sz w:val="20"/>
                <w:szCs w:val="20"/>
                <w:lang w:val="en-GB" w:eastAsia="en-GB"/>
              </w:rPr>
            </w:pPr>
          </w:p>
        </w:tc>
        <w:tc>
          <w:tcPr>
            <w:tcW w:w="1358" w:type="dxa"/>
          </w:tcPr>
          <w:p w14:paraId="78589036" w14:textId="77777777" w:rsidR="007C04F7" w:rsidRPr="007C04F7" w:rsidRDefault="007C04F7" w:rsidP="007C04F7">
            <w:pPr>
              <w:spacing w:line="360" w:lineRule="auto"/>
              <w:rPr>
                <w:sz w:val="20"/>
                <w:szCs w:val="20"/>
                <w:lang w:val="en-GB" w:eastAsia="en-GB"/>
              </w:rPr>
            </w:pPr>
          </w:p>
        </w:tc>
        <w:tc>
          <w:tcPr>
            <w:tcW w:w="2430" w:type="dxa"/>
          </w:tcPr>
          <w:p w14:paraId="78A163FF" w14:textId="77777777" w:rsidR="007C04F7" w:rsidRPr="007C04F7" w:rsidRDefault="007C04F7" w:rsidP="007C04F7">
            <w:pPr>
              <w:spacing w:line="360" w:lineRule="auto"/>
              <w:rPr>
                <w:sz w:val="20"/>
                <w:szCs w:val="20"/>
                <w:lang w:val="en-GB" w:eastAsia="en-GB"/>
              </w:rPr>
            </w:pPr>
          </w:p>
        </w:tc>
        <w:tc>
          <w:tcPr>
            <w:tcW w:w="1890" w:type="dxa"/>
          </w:tcPr>
          <w:p w14:paraId="62861B8E" w14:textId="77777777" w:rsidR="007C04F7" w:rsidRPr="007C04F7" w:rsidRDefault="007C04F7" w:rsidP="007C04F7">
            <w:pPr>
              <w:spacing w:line="360" w:lineRule="auto"/>
              <w:rPr>
                <w:sz w:val="20"/>
                <w:szCs w:val="20"/>
                <w:lang w:val="en-GB" w:eastAsia="en-GB"/>
              </w:rPr>
            </w:pPr>
          </w:p>
        </w:tc>
      </w:tr>
      <w:tr w:rsidR="007C04F7" w:rsidRPr="007C04F7" w14:paraId="00382039" w14:textId="77777777" w:rsidTr="00623A1F">
        <w:tc>
          <w:tcPr>
            <w:tcW w:w="495" w:type="dxa"/>
          </w:tcPr>
          <w:p w14:paraId="0C55383C" w14:textId="77777777" w:rsidR="007C04F7" w:rsidRPr="007C04F7" w:rsidRDefault="007C04F7" w:rsidP="007C04F7">
            <w:pPr>
              <w:spacing w:line="360" w:lineRule="auto"/>
              <w:rPr>
                <w:sz w:val="20"/>
                <w:szCs w:val="20"/>
                <w:lang w:val="en-GB" w:eastAsia="en-GB"/>
              </w:rPr>
            </w:pPr>
            <w:r w:rsidRPr="007C04F7">
              <w:rPr>
                <w:sz w:val="20"/>
                <w:szCs w:val="20"/>
                <w:lang w:val="en-GB" w:eastAsia="en-GB"/>
              </w:rPr>
              <w:t>9.</w:t>
            </w:r>
          </w:p>
        </w:tc>
        <w:tc>
          <w:tcPr>
            <w:tcW w:w="2505" w:type="dxa"/>
          </w:tcPr>
          <w:p w14:paraId="3C5B1137" w14:textId="77777777" w:rsidR="007C04F7" w:rsidRPr="007C04F7" w:rsidRDefault="007C04F7" w:rsidP="007C04F7">
            <w:pPr>
              <w:spacing w:line="360" w:lineRule="auto"/>
              <w:rPr>
                <w:sz w:val="20"/>
                <w:szCs w:val="20"/>
                <w:lang w:val="en-GB" w:eastAsia="en-GB"/>
              </w:rPr>
            </w:pPr>
          </w:p>
        </w:tc>
        <w:tc>
          <w:tcPr>
            <w:tcW w:w="2101" w:type="dxa"/>
          </w:tcPr>
          <w:p w14:paraId="0CB04665" w14:textId="77777777" w:rsidR="007C04F7" w:rsidRPr="007C04F7" w:rsidRDefault="007C04F7" w:rsidP="007C04F7">
            <w:pPr>
              <w:spacing w:line="360" w:lineRule="auto"/>
              <w:rPr>
                <w:sz w:val="20"/>
                <w:szCs w:val="20"/>
                <w:lang w:val="en-GB" w:eastAsia="en-GB"/>
              </w:rPr>
            </w:pPr>
          </w:p>
        </w:tc>
        <w:tc>
          <w:tcPr>
            <w:tcW w:w="2126" w:type="dxa"/>
          </w:tcPr>
          <w:p w14:paraId="61895B3E" w14:textId="77777777" w:rsidR="007C04F7" w:rsidRPr="007C04F7" w:rsidRDefault="007C04F7" w:rsidP="007C04F7">
            <w:pPr>
              <w:spacing w:line="360" w:lineRule="auto"/>
              <w:rPr>
                <w:sz w:val="20"/>
                <w:szCs w:val="20"/>
                <w:lang w:val="en-GB" w:eastAsia="en-GB"/>
              </w:rPr>
            </w:pPr>
          </w:p>
          <w:p w14:paraId="6D7E4F75" w14:textId="77777777" w:rsidR="007C04F7" w:rsidRPr="007C04F7" w:rsidRDefault="007C04F7" w:rsidP="007C04F7">
            <w:pPr>
              <w:spacing w:line="360" w:lineRule="auto"/>
              <w:rPr>
                <w:sz w:val="20"/>
                <w:szCs w:val="20"/>
                <w:lang w:val="en-GB" w:eastAsia="en-GB"/>
              </w:rPr>
            </w:pPr>
          </w:p>
        </w:tc>
        <w:tc>
          <w:tcPr>
            <w:tcW w:w="2282" w:type="dxa"/>
          </w:tcPr>
          <w:p w14:paraId="21BB37F6" w14:textId="77777777" w:rsidR="007C04F7" w:rsidRPr="007C04F7" w:rsidRDefault="007C04F7" w:rsidP="007C04F7">
            <w:pPr>
              <w:spacing w:line="360" w:lineRule="auto"/>
              <w:rPr>
                <w:sz w:val="20"/>
                <w:szCs w:val="20"/>
                <w:lang w:val="en-GB" w:eastAsia="en-GB"/>
              </w:rPr>
            </w:pPr>
          </w:p>
        </w:tc>
        <w:tc>
          <w:tcPr>
            <w:tcW w:w="1358" w:type="dxa"/>
          </w:tcPr>
          <w:p w14:paraId="265EA6F8" w14:textId="77777777" w:rsidR="007C04F7" w:rsidRPr="007C04F7" w:rsidRDefault="007C04F7" w:rsidP="007C04F7">
            <w:pPr>
              <w:spacing w:line="360" w:lineRule="auto"/>
              <w:rPr>
                <w:sz w:val="20"/>
                <w:szCs w:val="20"/>
                <w:lang w:val="en-GB" w:eastAsia="en-GB"/>
              </w:rPr>
            </w:pPr>
          </w:p>
        </w:tc>
        <w:tc>
          <w:tcPr>
            <w:tcW w:w="2430" w:type="dxa"/>
          </w:tcPr>
          <w:p w14:paraId="18384054" w14:textId="77777777" w:rsidR="007C04F7" w:rsidRPr="007C04F7" w:rsidRDefault="007C04F7" w:rsidP="007C04F7">
            <w:pPr>
              <w:spacing w:line="360" w:lineRule="auto"/>
              <w:rPr>
                <w:sz w:val="20"/>
                <w:szCs w:val="20"/>
                <w:lang w:val="en-GB" w:eastAsia="en-GB"/>
              </w:rPr>
            </w:pPr>
          </w:p>
        </w:tc>
        <w:tc>
          <w:tcPr>
            <w:tcW w:w="1890" w:type="dxa"/>
          </w:tcPr>
          <w:p w14:paraId="41088DE3" w14:textId="77777777" w:rsidR="007C04F7" w:rsidRPr="007C04F7" w:rsidRDefault="007C04F7" w:rsidP="007C04F7">
            <w:pPr>
              <w:spacing w:line="360" w:lineRule="auto"/>
              <w:rPr>
                <w:sz w:val="20"/>
                <w:szCs w:val="20"/>
                <w:lang w:val="en-GB" w:eastAsia="en-GB"/>
              </w:rPr>
            </w:pPr>
          </w:p>
        </w:tc>
      </w:tr>
      <w:tr w:rsidR="007C04F7" w:rsidRPr="007C04F7" w14:paraId="5BE5B691" w14:textId="77777777" w:rsidTr="00623A1F">
        <w:tc>
          <w:tcPr>
            <w:tcW w:w="495" w:type="dxa"/>
          </w:tcPr>
          <w:p w14:paraId="0438ED9F" w14:textId="77777777" w:rsidR="007C04F7" w:rsidRPr="007C04F7" w:rsidRDefault="007C04F7" w:rsidP="007C04F7">
            <w:pPr>
              <w:spacing w:line="360" w:lineRule="auto"/>
              <w:rPr>
                <w:sz w:val="20"/>
                <w:szCs w:val="20"/>
                <w:lang w:val="en-GB" w:eastAsia="en-GB"/>
              </w:rPr>
            </w:pPr>
            <w:r w:rsidRPr="007C04F7">
              <w:rPr>
                <w:sz w:val="20"/>
                <w:szCs w:val="20"/>
                <w:lang w:val="en-GB" w:eastAsia="en-GB"/>
              </w:rPr>
              <w:t>10.</w:t>
            </w:r>
          </w:p>
        </w:tc>
        <w:tc>
          <w:tcPr>
            <w:tcW w:w="2505" w:type="dxa"/>
          </w:tcPr>
          <w:p w14:paraId="1700A81C" w14:textId="77777777" w:rsidR="007C04F7" w:rsidRPr="007C04F7" w:rsidRDefault="007C04F7" w:rsidP="007C04F7">
            <w:pPr>
              <w:spacing w:line="360" w:lineRule="auto"/>
              <w:rPr>
                <w:sz w:val="20"/>
                <w:szCs w:val="20"/>
                <w:lang w:val="en-GB" w:eastAsia="en-GB"/>
              </w:rPr>
            </w:pPr>
          </w:p>
        </w:tc>
        <w:tc>
          <w:tcPr>
            <w:tcW w:w="2101" w:type="dxa"/>
          </w:tcPr>
          <w:p w14:paraId="0F3DF6A1" w14:textId="77777777" w:rsidR="007C04F7" w:rsidRPr="007C04F7" w:rsidRDefault="007C04F7" w:rsidP="007C04F7">
            <w:pPr>
              <w:spacing w:line="360" w:lineRule="auto"/>
              <w:rPr>
                <w:sz w:val="20"/>
                <w:szCs w:val="20"/>
                <w:lang w:val="en-GB" w:eastAsia="en-GB"/>
              </w:rPr>
            </w:pPr>
          </w:p>
        </w:tc>
        <w:tc>
          <w:tcPr>
            <w:tcW w:w="2126" w:type="dxa"/>
          </w:tcPr>
          <w:p w14:paraId="572B317A" w14:textId="77777777" w:rsidR="007C04F7" w:rsidRPr="007C04F7" w:rsidRDefault="007C04F7" w:rsidP="007C04F7">
            <w:pPr>
              <w:spacing w:line="360" w:lineRule="auto"/>
              <w:rPr>
                <w:sz w:val="20"/>
                <w:szCs w:val="20"/>
                <w:lang w:val="en-GB" w:eastAsia="en-GB"/>
              </w:rPr>
            </w:pPr>
          </w:p>
          <w:p w14:paraId="2F15F33F" w14:textId="77777777" w:rsidR="007C04F7" w:rsidRPr="007C04F7" w:rsidRDefault="007C04F7" w:rsidP="007C04F7">
            <w:pPr>
              <w:spacing w:line="360" w:lineRule="auto"/>
              <w:rPr>
                <w:sz w:val="20"/>
                <w:szCs w:val="20"/>
                <w:lang w:val="en-GB" w:eastAsia="en-GB"/>
              </w:rPr>
            </w:pPr>
          </w:p>
        </w:tc>
        <w:tc>
          <w:tcPr>
            <w:tcW w:w="2282" w:type="dxa"/>
          </w:tcPr>
          <w:p w14:paraId="7821727A" w14:textId="77777777" w:rsidR="007C04F7" w:rsidRPr="007C04F7" w:rsidRDefault="007C04F7" w:rsidP="007C04F7">
            <w:pPr>
              <w:spacing w:line="360" w:lineRule="auto"/>
              <w:rPr>
                <w:sz w:val="20"/>
                <w:szCs w:val="20"/>
                <w:lang w:val="en-GB" w:eastAsia="en-GB"/>
              </w:rPr>
            </w:pPr>
          </w:p>
        </w:tc>
        <w:tc>
          <w:tcPr>
            <w:tcW w:w="1358" w:type="dxa"/>
          </w:tcPr>
          <w:p w14:paraId="3631B42C" w14:textId="77777777" w:rsidR="007C04F7" w:rsidRPr="007C04F7" w:rsidRDefault="007C04F7" w:rsidP="007C04F7">
            <w:pPr>
              <w:spacing w:line="360" w:lineRule="auto"/>
              <w:rPr>
                <w:sz w:val="20"/>
                <w:szCs w:val="20"/>
                <w:lang w:val="en-GB" w:eastAsia="en-GB"/>
              </w:rPr>
            </w:pPr>
          </w:p>
        </w:tc>
        <w:tc>
          <w:tcPr>
            <w:tcW w:w="2430" w:type="dxa"/>
          </w:tcPr>
          <w:p w14:paraId="2BD9CD95" w14:textId="77777777" w:rsidR="007C04F7" w:rsidRPr="007C04F7" w:rsidRDefault="007C04F7" w:rsidP="007C04F7">
            <w:pPr>
              <w:spacing w:line="360" w:lineRule="auto"/>
              <w:rPr>
                <w:sz w:val="20"/>
                <w:szCs w:val="20"/>
                <w:lang w:val="en-GB" w:eastAsia="en-GB"/>
              </w:rPr>
            </w:pPr>
          </w:p>
        </w:tc>
        <w:tc>
          <w:tcPr>
            <w:tcW w:w="1890" w:type="dxa"/>
          </w:tcPr>
          <w:p w14:paraId="5DB09F8C" w14:textId="77777777" w:rsidR="007C04F7" w:rsidRPr="007C04F7" w:rsidRDefault="007C04F7" w:rsidP="007C04F7">
            <w:pPr>
              <w:spacing w:line="360" w:lineRule="auto"/>
              <w:rPr>
                <w:sz w:val="20"/>
                <w:szCs w:val="20"/>
                <w:lang w:val="en-GB" w:eastAsia="en-GB"/>
              </w:rPr>
            </w:pPr>
          </w:p>
        </w:tc>
      </w:tr>
    </w:tbl>
    <w:p w14:paraId="3BA2792A" w14:textId="65375A9B" w:rsidR="00DF699A" w:rsidRPr="00DF699A" w:rsidRDefault="00DF699A" w:rsidP="009C1EF4">
      <w:pPr>
        <w:rPr>
          <w:rFonts w:ascii="Arial" w:hAnsi="Arial" w:cs="Arial"/>
          <w:lang w:val="nl-NL"/>
        </w:rPr>
      </w:pPr>
    </w:p>
    <w:sectPr w:rsidR="00DF699A" w:rsidRPr="00DF699A" w:rsidSect="00C32266">
      <w:headerReference w:type="default" r:id="rId20"/>
      <w:pgSz w:w="15840" w:h="12240" w:orient="landscape"/>
      <w:pgMar w:top="1418" w:right="1361" w:bottom="1418"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CBA7" w14:textId="77777777" w:rsidR="00C32266" w:rsidRDefault="00C32266">
      <w:r>
        <w:separator/>
      </w:r>
    </w:p>
  </w:endnote>
  <w:endnote w:type="continuationSeparator" w:id="0">
    <w:p w14:paraId="05755A82" w14:textId="77777777" w:rsidR="00C32266" w:rsidRDefault="00C3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6706" w14:textId="77777777" w:rsidR="002408B2" w:rsidRDefault="002408B2" w:rsidP="00D90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72913" w14:textId="77777777" w:rsidR="002408B2" w:rsidRDefault="00240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43A4" w14:textId="77777777" w:rsidR="002408B2" w:rsidRPr="0023599B" w:rsidRDefault="002408B2" w:rsidP="0023599B">
    <w:pPr>
      <w:pStyle w:val="Footer"/>
      <w:framePr w:wrap="around" w:vAnchor="text" w:hAnchor="margin" w:xAlign="center" w:y="1"/>
      <w:rPr>
        <w:rStyle w:val="PageNumber"/>
        <w:rFonts w:ascii="Arial" w:hAnsi="Arial" w:cs="Arial"/>
        <w:sz w:val="20"/>
        <w:szCs w:val="20"/>
      </w:rPr>
    </w:pPr>
  </w:p>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2408B2" w14:paraId="2FDA710F" w14:textId="77777777" w:rsidTr="001C43A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7D1BD57F" w14:textId="77777777" w:rsidR="002408B2" w:rsidRDefault="002408B2" w:rsidP="001C43A9">
          <w:pPr>
            <w:pStyle w:val="Footer"/>
            <w:rPr>
              <w:rFonts w:ascii="Arial Narrow" w:hAnsi="Arial Narrow"/>
              <w:sz w:val="16"/>
              <w:szCs w:val="16"/>
              <w:lang w:val="en-ZA"/>
            </w:rPr>
          </w:pPr>
          <w:r>
            <w:rPr>
              <w:rFonts w:ascii="Arial Narrow" w:hAnsi="Arial Narrow"/>
              <w:sz w:val="16"/>
              <w:szCs w:val="16"/>
            </w:rPr>
            <w:t>initiate:</w:t>
          </w:r>
        </w:p>
      </w:tc>
    </w:tr>
    <w:tr w:rsidR="002408B2" w14:paraId="5159D7A9" w14:textId="77777777" w:rsidTr="001C43A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6A30131B" w14:textId="77777777" w:rsidR="002408B2" w:rsidRDefault="002408B2" w:rsidP="001C43A9">
          <w:pPr>
            <w:pStyle w:val="Footer"/>
            <w:rPr>
              <w:rFonts w:ascii="Arial Narrow" w:hAnsi="Arial Narrow"/>
              <w:sz w:val="16"/>
              <w:szCs w:val="16"/>
              <w:lang w:val="en-ZA"/>
            </w:rPr>
          </w:pPr>
        </w:p>
      </w:tc>
    </w:tr>
  </w:tbl>
  <w:p w14:paraId="7EB35AF6" w14:textId="77777777" w:rsidR="002408B2" w:rsidRPr="00012D14" w:rsidRDefault="002408B2" w:rsidP="00A53409">
    <w:pPr>
      <w:pStyle w:val="Footer"/>
      <w:jc w:val="right"/>
      <w:rPr>
        <w:sz w:val="2"/>
        <w:szCs w:val="2"/>
      </w:rPr>
    </w:pPr>
  </w:p>
  <w:p w14:paraId="41B59723" w14:textId="77777777" w:rsidR="002408B2" w:rsidRPr="00012D14" w:rsidRDefault="002408B2" w:rsidP="00A53409">
    <w:pPr>
      <w:pStyle w:val="Footer"/>
      <w:jc w:val="center"/>
      <w:rPr>
        <w:sz w:val="20"/>
        <w:szCs w:val="20"/>
      </w:rPr>
    </w:pPr>
    <w:r w:rsidRPr="00721AE7">
      <w:rPr>
        <w:rStyle w:val="PageNumber"/>
        <w:rFonts w:ascii="Arial" w:hAnsi="Arial" w:cs="Arial"/>
        <w:sz w:val="20"/>
        <w:szCs w:val="20"/>
      </w:rPr>
      <w:fldChar w:fldCharType="begin"/>
    </w:r>
    <w:r w:rsidRPr="00721AE7">
      <w:rPr>
        <w:rStyle w:val="PageNumber"/>
        <w:rFonts w:ascii="Arial" w:hAnsi="Arial" w:cs="Arial"/>
        <w:sz w:val="20"/>
        <w:szCs w:val="20"/>
      </w:rPr>
      <w:instrText xml:space="preserve"> PAGE </w:instrText>
    </w:r>
    <w:r w:rsidRPr="00721AE7">
      <w:rPr>
        <w:rStyle w:val="PageNumber"/>
        <w:rFonts w:ascii="Arial" w:hAnsi="Arial" w:cs="Arial"/>
        <w:sz w:val="20"/>
        <w:szCs w:val="20"/>
      </w:rPr>
      <w:fldChar w:fldCharType="separate"/>
    </w:r>
    <w:r>
      <w:rPr>
        <w:rStyle w:val="PageNumber"/>
        <w:rFonts w:ascii="Arial" w:hAnsi="Arial" w:cs="Arial"/>
        <w:noProof/>
        <w:sz w:val="20"/>
        <w:szCs w:val="20"/>
      </w:rPr>
      <w:t>21</w:t>
    </w:r>
    <w:r w:rsidRPr="00721AE7">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D776" w14:textId="77777777" w:rsidR="002408B2" w:rsidRPr="0023599B" w:rsidRDefault="002408B2" w:rsidP="0023599B">
    <w:pPr>
      <w:pStyle w:val="Footer"/>
      <w:jc w:val="center"/>
      <w:rPr>
        <w:rFonts w:ascii="Arial" w:hAnsi="Arial" w:cs="Arial"/>
        <w:sz w:val="20"/>
        <w:szCs w:val="20"/>
      </w:rPr>
    </w:pPr>
    <w:r w:rsidRPr="0023599B">
      <w:rPr>
        <w:rStyle w:val="PageNumber"/>
        <w:rFonts w:ascii="Arial" w:hAnsi="Arial" w:cs="Arial"/>
        <w:sz w:val="20"/>
        <w:szCs w:val="20"/>
      </w:rPr>
      <w:fldChar w:fldCharType="begin"/>
    </w:r>
    <w:r w:rsidRPr="0023599B">
      <w:rPr>
        <w:rStyle w:val="PageNumber"/>
        <w:rFonts w:ascii="Arial" w:hAnsi="Arial" w:cs="Arial"/>
        <w:sz w:val="20"/>
        <w:szCs w:val="20"/>
      </w:rPr>
      <w:instrText xml:space="preserve"> PAGE </w:instrText>
    </w:r>
    <w:r w:rsidRPr="0023599B">
      <w:rPr>
        <w:rStyle w:val="PageNumber"/>
        <w:rFonts w:ascii="Arial" w:hAnsi="Arial" w:cs="Arial"/>
        <w:sz w:val="20"/>
        <w:szCs w:val="20"/>
      </w:rPr>
      <w:fldChar w:fldCharType="separate"/>
    </w:r>
    <w:r>
      <w:rPr>
        <w:rStyle w:val="PageNumber"/>
        <w:rFonts w:ascii="Arial" w:hAnsi="Arial" w:cs="Arial"/>
        <w:noProof/>
        <w:sz w:val="20"/>
        <w:szCs w:val="20"/>
      </w:rPr>
      <w:t>1</w:t>
    </w:r>
    <w:r w:rsidRPr="0023599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BC13" w14:textId="77777777" w:rsidR="00C32266" w:rsidRDefault="00C32266">
      <w:r>
        <w:separator/>
      </w:r>
    </w:p>
  </w:footnote>
  <w:footnote w:type="continuationSeparator" w:id="0">
    <w:p w14:paraId="162276C7" w14:textId="77777777" w:rsidR="00C32266" w:rsidRDefault="00C3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6B9E" w14:textId="77777777" w:rsidR="002408B2" w:rsidRPr="00E82F37" w:rsidRDefault="002408B2" w:rsidP="00E8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B4A"/>
    <w:multiLevelType w:val="hybridMultilevel"/>
    <w:tmpl w:val="B23ADA9A"/>
    <w:lvl w:ilvl="0" w:tplc="00A88A8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21787B"/>
    <w:multiLevelType w:val="hybridMultilevel"/>
    <w:tmpl w:val="B33EE3F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A102908"/>
    <w:multiLevelType w:val="hybridMultilevel"/>
    <w:tmpl w:val="C5ACCE6A"/>
    <w:lvl w:ilvl="0" w:tplc="0409001B">
      <w:start w:val="1"/>
      <w:numFmt w:val="low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CA267FE"/>
    <w:multiLevelType w:val="hybridMultilevel"/>
    <w:tmpl w:val="188C1A04"/>
    <w:lvl w:ilvl="0" w:tplc="883E3EC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2181A"/>
    <w:multiLevelType w:val="hybridMultilevel"/>
    <w:tmpl w:val="553C6B20"/>
    <w:lvl w:ilvl="0" w:tplc="53F0AC42">
      <w:start w:val="8"/>
      <w:numFmt w:val="decimal"/>
      <w:lvlText w:val="%1."/>
      <w:lvlJc w:val="left"/>
      <w:pPr>
        <w:ind w:left="720" w:hanging="360"/>
      </w:pPr>
      <w:rPr>
        <w:rFonts w:hint="default"/>
        <w:b/>
      </w:rPr>
    </w:lvl>
    <w:lvl w:ilvl="1" w:tplc="B02AD96E">
      <w:start w:val="1"/>
      <w:numFmt w:val="lowerLetter"/>
      <w:lvlText w:val="%2."/>
      <w:lvlJc w:val="left"/>
      <w:pPr>
        <w:ind w:left="1440" w:hanging="360"/>
      </w:pPr>
      <w:rPr>
        <w:b w:val="0"/>
        <w:bCs w:val="0"/>
      </w:rPr>
    </w:lvl>
    <w:lvl w:ilvl="2" w:tplc="07DCC63A">
      <w:start w:val="627"/>
      <w:numFmt w:val="decimal"/>
      <w:lvlText w:val="%3"/>
      <w:lvlJc w:val="left"/>
      <w:pPr>
        <w:ind w:left="2385" w:hanging="405"/>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A2E85"/>
    <w:multiLevelType w:val="hybridMultilevel"/>
    <w:tmpl w:val="9DD228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2411CD"/>
    <w:multiLevelType w:val="multilevel"/>
    <w:tmpl w:val="92AECAF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77830"/>
    <w:multiLevelType w:val="hybridMultilevel"/>
    <w:tmpl w:val="D6E815E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17817"/>
    <w:multiLevelType w:val="hybridMultilevel"/>
    <w:tmpl w:val="9DD2280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DE2122D"/>
    <w:multiLevelType w:val="hybridMultilevel"/>
    <w:tmpl w:val="0F547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2E293D"/>
    <w:multiLevelType w:val="hybridMultilevel"/>
    <w:tmpl w:val="637869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936B0D"/>
    <w:multiLevelType w:val="multilevel"/>
    <w:tmpl w:val="D9A08930"/>
    <w:lvl w:ilvl="0">
      <w:start w:val="11"/>
      <w:numFmt w:val="decimal"/>
      <w:lvlText w:val="%1"/>
      <w:lvlJc w:val="left"/>
      <w:pPr>
        <w:ind w:left="420" w:hanging="420"/>
      </w:pPr>
      <w:rPr>
        <w:rFonts w:ascii="Arial" w:hAnsi="Arial" w:cs="Arial" w:hint="default"/>
        <w:b/>
        <w:bCs/>
      </w:rPr>
    </w:lvl>
    <w:lvl w:ilvl="1">
      <w:start w:val="1"/>
      <w:numFmt w:val="decimal"/>
      <w:lvlText w:val="%1.%2"/>
      <w:lvlJc w:val="left"/>
      <w:pPr>
        <w:ind w:left="420" w:hanging="4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4" w15:restartNumberingAfterBreak="0">
    <w:nsid w:val="36F62F0C"/>
    <w:multiLevelType w:val="hybridMultilevel"/>
    <w:tmpl w:val="C6009464"/>
    <w:lvl w:ilvl="0" w:tplc="22428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E4286"/>
    <w:multiLevelType w:val="hybridMultilevel"/>
    <w:tmpl w:val="925C3BDC"/>
    <w:lvl w:ilvl="0" w:tplc="D6BECB38">
      <w:start w:val="1"/>
      <w:numFmt w:val="lowerLetter"/>
      <w:lvlText w:val="%1)"/>
      <w:lvlJc w:val="left"/>
      <w:pPr>
        <w:ind w:left="3300" w:hanging="360"/>
      </w:pPr>
      <w:rPr>
        <w:b w:val="0"/>
        <w:bCs/>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6" w15:restartNumberingAfterBreak="0">
    <w:nsid w:val="3AA50E5C"/>
    <w:multiLevelType w:val="multilevel"/>
    <w:tmpl w:val="4CF81366"/>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E517C"/>
    <w:multiLevelType w:val="multilevel"/>
    <w:tmpl w:val="9F889A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2A6436"/>
    <w:multiLevelType w:val="hybridMultilevel"/>
    <w:tmpl w:val="8CC04ADA"/>
    <w:lvl w:ilvl="0" w:tplc="301853E8">
      <w:start w:val="1"/>
      <w:numFmt w:val="bullet"/>
      <w:pStyle w:val="BasicDots"/>
      <w:lvlText w:val=""/>
      <w:lvlJc w:val="left"/>
      <w:pPr>
        <w:tabs>
          <w:tab w:val="num" w:pos="2271"/>
        </w:tabs>
        <w:ind w:left="2271"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9" w15:restartNumberingAfterBreak="0">
    <w:nsid w:val="453F325D"/>
    <w:multiLevelType w:val="hybridMultilevel"/>
    <w:tmpl w:val="9BCE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C172D"/>
    <w:multiLevelType w:val="hybridMultilevel"/>
    <w:tmpl w:val="59F0A7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A1A1696"/>
    <w:multiLevelType w:val="hybridMultilevel"/>
    <w:tmpl w:val="6ABE79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4BDC6944"/>
    <w:multiLevelType w:val="hybridMultilevel"/>
    <w:tmpl w:val="642C73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4E242E"/>
    <w:multiLevelType w:val="hybridMultilevel"/>
    <w:tmpl w:val="863A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1451F"/>
    <w:multiLevelType w:val="hybridMultilevel"/>
    <w:tmpl w:val="F1B2C9E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B9F24B7"/>
    <w:multiLevelType w:val="multilevel"/>
    <w:tmpl w:val="42BA6F1C"/>
    <w:lvl w:ilvl="0">
      <w:start w:val="1"/>
      <w:numFmt w:val="decimal"/>
      <w:lvlText w:val="%1."/>
      <w:lvlJc w:val="left"/>
      <w:pPr>
        <w:ind w:left="780" w:hanging="780"/>
      </w:pPr>
      <w:rPr>
        <w:rFonts w:hint="default"/>
        <w:u w:val="none"/>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324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320" w:hanging="1800"/>
      </w:pPr>
      <w:rPr>
        <w:rFonts w:hint="default"/>
        <w:u w:val="none"/>
      </w:rPr>
    </w:lvl>
    <w:lvl w:ilvl="8">
      <w:start w:val="1"/>
      <w:numFmt w:val="decimal"/>
      <w:isLgl/>
      <w:lvlText w:val="%1.%2.%3.%4.%5.%6.%7.%8.%9"/>
      <w:lvlJc w:val="left"/>
      <w:pPr>
        <w:ind w:left="4680" w:hanging="1800"/>
      </w:pPr>
      <w:rPr>
        <w:rFonts w:hint="default"/>
        <w:u w:val="none"/>
      </w:rPr>
    </w:lvl>
  </w:abstractNum>
  <w:abstractNum w:abstractNumId="27"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331B0C"/>
    <w:multiLevelType w:val="multilevel"/>
    <w:tmpl w:val="306E7BE0"/>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542573"/>
    <w:multiLevelType w:val="multilevel"/>
    <w:tmpl w:val="BE3ECFE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F482C"/>
    <w:multiLevelType w:val="hybridMultilevel"/>
    <w:tmpl w:val="069614F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3A63244"/>
    <w:multiLevelType w:val="multilevel"/>
    <w:tmpl w:val="9502FF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66073E"/>
    <w:multiLevelType w:val="multilevel"/>
    <w:tmpl w:val="596015F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val="0"/>
        <w:bCs w:val="0"/>
        <w:color w:val="auto"/>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D5E761D"/>
    <w:multiLevelType w:val="multilevel"/>
    <w:tmpl w:val="306E7BE0"/>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407D0"/>
    <w:multiLevelType w:val="hybridMultilevel"/>
    <w:tmpl w:val="FC74847E"/>
    <w:lvl w:ilvl="0" w:tplc="69405244">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44A13F4"/>
    <w:multiLevelType w:val="hybridMultilevel"/>
    <w:tmpl w:val="6C183C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61B2CD1"/>
    <w:multiLevelType w:val="multilevel"/>
    <w:tmpl w:val="F9D284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E0172C"/>
    <w:multiLevelType w:val="hybridMultilevel"/>
    <w:tmpl w:val="438A5312"/>
    <w:lvl w:ilvl="0" w:tplc="73F2A82C">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722561314">
    <w:abstractNumId w:val="11"/>
  </w:num>
  <w:num w:numId="2" w16cid:durableId="967469319">
    <w:abstractNumId w:val="1"/>
  </w:num>
  <w:num w:numId="3" w16cid:durableId="1004548813">
    <w:abstractNumId w:val="38"/>
  </w:num>
  <w:num w:numId="4" w16cid:durableId="755440122">
    <w:abstractNumId w:val="31"/>
  </w:num>
  <w:num w:numId="5" w16cid:durableId="55789599">
    <w:abstractNumId w:val="26"/>
  </w:num>
  <w:num w:numId="6" w16cid:durableId="1808279754">
    <w:abstractNumId w:val="36"/>
  </w:num>
  <w:num w:numId="7" w16cid:durableId="150299097">
    <w:abstractNumId w:val="7"/>
  </w:num>
  <w:num w:numId="8" w16cid:durableId="309092761">
    <w:abstractNumId w:val="8"/>
  </w:num>
  <w:num w:numId="9" w16cid:durableId="50036181">
    <w:abstractNumId w:val="10"/>
  </w:num>
  <w:num w:numId="10" w16cid:durableId="896283440">
    <w:abstractNumId w:val="20"/>
  </w:num>
  <w:num w:numId="11" w16cid:durableId="129593678">
    <w:abstractNumId w:val="27"/>
  </w:num>
  <w:num w:numId="12" w16cid:durableId="1335109898">
    <w:abstractNumId w:val="13"/>
  </w:num>
  <w:num w:numId="13" w16cid:durableId="1488979441">
    <w:abstractNumId w:val="18"/>
  </w:num>
  <w:num w:numId="14" w16cid:durableId="1429421911">
    <w:abstractNumId w:val="5"/>
  </w:num>
  <w:num w:numId="15" w16cid:durableId="634067208">
    <w:abstractNumId w:val="2"/>
  </w:num>
  <w:num w:numId="16" w16cid:durableId="1600521291">
    <w:abstractNumId w:val="35"/>
  </w:num>
  <w:num w:numId="17" w16cid:durableId="476149913">
    <w:abstractNumId w:val="4"/>
  </w:num>
  <w:num w:numId="18" w16cid:durableId="612791118">
    <w:abstractNumId w:val="21"/>
  </w:num>
  <w:num w:numId="19" w16cid:durableId="1442646357">
    <w:abstractNumId w:val="16"/>
  </w:num>
  <w:num w:numId="20" w16cid:durableId="1248493138">
    <w:abstractNumId w:val="25"/>
  </w:num>
  <w:num w:numId="21" w16cid:durableId="809177501">
    <w:abstractNumId w:val="34"/>
  </w:num>
  <w:num w:numId="22" w16cid:durableId="2124306367">
    <w:abstractNumId w:val="37"/>
  </w:num>
  <w:num w:numId="23" w16cid:durableId="1381395749">
    <w:abstractNumId w:val="30"/>
  </w:num>
  <w:num w:numId="24" w16cid:durableId="537082948">
    <w:abstractNumId w:val="15"/>
  </w:num>
  <w:num w:numId="25" w16cid:durableId="1362584315">
    <w:abstractNumId w:val="6"/>
  </w:num>
  <w:num w:numId="26" w16cid:durableId="1834759371">
    <w:abstractNumId w:val="3"/>
  </w:num>
  <w:num w:numId="27" w16cid:durableId="1196118417">
    <w:abstractNumId w:val="29"/>
  </w:num>
  <w:num w:numId="28" w16cid:durableId="1288849979">
    <w:abstractNumId w:val="0"/>
  </w:num>
  <w:num w:numId="29" w16cid:durableId="1968122986">
    <w:abstractNumId w:val="12"/>
  </w:num>
  <w:num w:numId="30" w16cid:durableId="1820489237">
    <w:abstractNumId w:val="23"/>
  </w:num>
  <w:num w:numId="31" w16cid:durableId="1915773728">
    <w:abstractNumId w:val="14"/>
  </w:num>
  <w:num w:numId="32" w16cid:durableId="557477543">
    <w:abstractNumId w:val="22"/>
  </w:num>
  <w:num w:numId="33" w16cid:durableId="1543248345">
    <w:abstractNumId w:val="17"/>
  </w:num>
  <w:num w:numId="34" w16cid:durableId="2119176530">
    <w:abstractNumId w:val="32"/>
  </w:num>
  <w:num w:numId="35" w16cid:durableId="1876382807">
    <w:abstractNumId w:val="33"/>
  </w:num>
  <w:num w:numId="36" w16cid:durableId="1882936507">
    <w:abstractNumId w:val="19"/>
  </w:num>
  <w:num w:numId="37" w16cid:durableId="648287511">
    <w:abstractNumId w:val="24"/>
  </w:num>
  <w:num w:numId="38" w16cid:durableId="1500191887">
    <w:abstractNumId w:val="9"/>
  </w:num>
  <w:num w:numId="39" w16cid:durableId="2057505594">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10022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574"/>
    <w:rsid w:val="00003ABB"/>
    <w:rsid w:val="00003FEC"/>
    <w:rsid w:val="0000495B"/>
    <w:rsid w:val="00004E0C"/>
    <w:rsid w:val="000063CA"/>
    <w:rsid w:val="00006807"/>
    <w:rsid w:val="000106C2"/>
    <w:rsid w:val="000169B4"/>
    <w:rsid w:val="00016BDA"/>
    <w:rsid w:val="00017E40"/>
    <w:rsid w:val="00030A5E"/>
    <w:rsid w:val="00032AAB"/>
    <w:rsid w:val="0003547B"/>
    <w:rsid w:val="00037D54"/>
    <w:rsid w:val="0004213E"/>
    <w:rsid w:val="00043573"/>
    <w:rsid w:val="00043C3F"/>
    <w:rsid w:val="000449A6"/>
    <w:rsid w:val="00046C0A"/>
    <w:rsid w:val="00047A23"/>
    <w:rsid w:val="000502D4"/>
    <w:rsid w:val="000531DA"/>
    <w:rsid w:val="000534BC"/>
    <w:rsid w:val="00053CAA"/>
    <w:rsid w:val="00056B8C"/>
    <w:rsid w:val="00056D62"/>
    <w:rsid w:val="00060BC6"/>
    <w:rsid w:val="00063580"/>
    <w:rsid w:val="00065293"/>
    <w:rsid w:val="00065E4A"/>
    <w:rsid w:val="000673C1"/>
    <w:rsid w:val="00067994"/>
    <w:rsid w:val="000723AE"/>
    <w:rsid w:val="00073303"/>
    <w:rsid w:val="0008461E"/>
    <w:rsid w:val="000902F8"/>
    <w:rsid w:val="00090344"/>
    <w:rsid w:val="00091265"/>
    <w:rsid w:val="00094817"/>
    <w:rsid w:val="00094938"/>
    <w:rsid w:val="000A1262"/>
    <w:rsid w:val="000A51A8"/>
    <w:rsid w:val="000A5970"/>
    <w:rsid w:val="000A72A2"/>
    <w:rsid w:val="000A7762"/>
    <w:rsid w:val="000B3530"/>
    <w:rsid w:val="000B38CB"/>
    <w:rsid w:val="000B6260"/>
    <w:rsid w:val="000C0BDB"/>
    <w:rsid w:val="000C0CB1"/>
    <w:rsid w:val="000C3E6F"/>
    <w:rsid w:val="000C50B6"/>
    <w:rsid w:val="000C6E4B"/>
    <w:rsid w:val="000D0C0A"/>
    <w:rsid w:val="000D1618"/>
    <w:rsid w:val="000D5445"/>
    <w:rsid w:val="000E0755"/>
    <w:rsid w:val="000E6417"/>
    <w:rsid w:val="000E67C0"/>
    <w:rsid w:val="000F01A8"/>
    <w:rsid w:val="000F3677"/>
    <w:rsid w:val="000F4FFB"/>
    <w:rsid w:val="000F5F01"/>
    <w:rsid w:val="0010326D"/>
    <w:rsid w:val="00110E20"/>
    <w:rsid w:val="00115CB9"/>
    <w:rsid w:val="00117F33"/>
    <w:rsid w:val="00123519"/>
    <w:rsid w:val="001258A1"/>
    <w:rsid w:val="001278F3"/>
    <w:rsid w:val="00132C24"/>
    <w:rsid w:val="001345F0"/>
    <w:rsid w:val="00137B47"/>
    <w:rsid w:val="00144A49"/>
    <w:rsid w:val="00145507"/>
    <w:rsid w:val="001457A2"/>
    <w:rsid w:val="00145AE1"/>
    <w:rsid w:val="001469C2"/>
    <w:rsid w:val="00151E11"/>
    <w:rsid w:val="0015220A"/>
    <w:rsid w:val="00153471"/>
    <w:rsid w:val="001536EF"/>
    <w:rsid w:val="00155310"/>
    <w:rsid w:val="00157856"/>
    <w:rsid w:val="00161762"/>
    <w:rsid w:val="001651B1"/>
    <w:rsid w:val="001670C5"/>
    <w:rsid w:val="0017004E"/>
    <w:rsid w:val="001716A7"/>
    <w:rsid w:val="00173EC9"/>
    <w:rsid w:val="0017519E"/>
    <w:rsid w:val="00177DB9"/>
    <w:rsid w:val="0018028D"/>
    <w:rsid w:val="00180A20"/>
    <w:rsid w:val="00181709"/>
    <w:rsid w:val="0018558E"/>
    <w:rsid w:val="00186250"/>
    <w:rsid w:val="00193089"/>
    <w:rsid w:val="0019415F"/>
    <w:rsid w:val="0019490E"/>
    <w:rsid w:val="00195BDD"/>
    <w:rsid w:val="00196241"/>
    <w:rsid w:val="00197441"/>
    <w:rsid w:val="001A03AF"/>
    <w:rsid w:val="001A13F8"/>
    <w:rsid w:val="001A1BF4"/>
    <w:rsid w:val="001A72F9"/>
    <w:rsid w:val="001A76A9"/>
    <w:rsid w:val="001A7FB5"/>
    <w:rsid w:val="001B07DE"/>
    <w:rsid w:val="001B0DCB"/>
    <w:rsid w:val="001B0EF8"/>
    <w:rsid w:val="001B10BB"/>
    <w:rsid w:val="001B1F95"/>
    <w:rsid w:val="001B3921"/>
    <w:rsid w:val="001B3DC7"/>
    <w:rsid w:val="001B665F"/>
    <w:rsid w:val="001C0096"/>
    <w:rsid w:val="001C13B5"/>
    <w:rsid w:val="001C43A9"/>
    <w:rsid w:val="001C45A9"/>
    <w:rsid w:val="001C4C2D"/>
    <w:rsid w:val="001C6116"/>
    <w:rsid w:val="001E2FA4"/>
    <w:rsid w:val="001E4E65"/>
    <w:rsid w:val="001E773D"/>
    <w:rsid w:val="001F02E4"/>
    <w:rsid w:val="001F2C8B"/>
    <w:rsid w:val="00200967"/>
    <w:rsid w:val="00201F6A"/>
    <w:rsid w:val="00212FC5"/>
    <w:rsid w:val="00221FA5"/>
    <w:rsid w:val="00224F0B"/>
    <w:rsid w:val="00225212"/>
    <w:rsid w:val="00225485"/>
    <w:rsid w:val="002272D6"/>
    <w:rsid w:val="00231BF8"/>
    <w:rsid w:val="002339D2"/>
    <w:rsid w:val="0023599B"/>
    <w:rsid w:val="002364B1"/>
    <w:rsid w:val="002369F9"/>
    <w:rsid w:val="002408B2"/>
    <w:rsid w:val="00240FB9"/>
    <w:rsid w:val="00242645"/>
    <w:rsid w:val="00242981"/>
    <w:rsid w:val="00242E52"/>
    <w:rsid w:val="00242FE8"/>
    <w:rsid w:val="00243755"/>
    <w:rsid w:val="00244677"/>
    <w:rsid w:val="002457DC"/>
    <w:rsid w:val="00247C1D"/>
    <w:rsid w:val="002508F9"/>
    <w:rsid w:val="00253656"/>
    <w:rsid w:val="0025741F"/>
    <w:rsid w:val="002611CE"/>
    <w:rsid w:val="00261FC1"/>
    <w:rsid w:val="00262F75"/>
    <w:rsid w:val="00264CAF"/>
    <w:rsid w:val="00266630"/>
    <w:rsid w:val="002703F0"/>
    <w:rsid w:val="00272AAD"/>
    <w:rsid w:val="00276782"/>
    <w:rsid w:val="00277771"/>
    <w:rsid w:val="00277CE0"/>
    <w:rsid w:val="00284406"/>
    <w:rsid w:val="002856DF"/>
    <w:rsid w:val="00285CB5"/>
    <w:rsid w:val="002867F6"/>
    <w:rsid w:val="00286B3A"/>
    <w:rsid w:val="00286E79"/>
    <w:rsid w:val="0029426C"/>
    <w:rsid w:val="00294912"/>
    <w:rsid w:val="00296564"/>
    <w:rsid w:val="002A0CB3"/>
    <w:rsid w:val="002A2585"/>
    <w:rsid w:val="002A2739"/>
    <w:rsid w:val="002A2FBB"/>
    <w:rsid w:val="002A35FA"/>
    <w:rsid w:val="002A4D51"/>
    <w:rsid w:val="002A58E3"/>
    <w:rsid w:val="002A5C94"/>
    <w:rsid w:val="002A743A"/>
    <w:rsid w:val="002A76DD"/>
    <w:rsid w:val="002B1EEC"/>
    <w:rsid w:val="002B23E1"/>
    <w:rsid w:val="002B5581"/>
    <w:rsid w:val="002B6532"/>
    <w:rsid w:val="002C0A8B"/>
    <w:rsid w:val="002C5178"/>
    <w:rsid w:val="002D0692"/>
    <w:rsid w:val="002D1057"/>
    <w:rsid w:val="002D3354"/>
    <w:rsid w:val="002D3D03"/>
    <w:rsid w:val="002D6555"/>
    <w:rsid w:val="002D6A59"/>
    <w:rsid w:val="002E04D6"/>
    <w:rsid w:val="002E7AF7"/>
    <w:rsid w:val="002F0C62"/>
    <w:rsid w:val="002F1867"/>
    <w:rsid w:val="002F1DEB"/>
    <w:rsid w:val="002F2E88"/>
    <w:rsid w:val="002F4D1A"/>
    <w:rsid w:val="002F61BB"/>
    <w:rsid w:val="002F6C29"/>
    <w:rsid w:val="00300726"/>
    <w:rsid w:val="0030098C"/>
    <w:rsid w:val="003068F5"/>
    <w:rsid w:val="003070AD"/>
    <w:rsid w:val="0030757C"/>
    <w:rsid w:val="0031366E"/>
    <w:rsid w:val="003162A7"/>
    <w:rsid w:val="0031646F"/>
    <w:rsid w:val="00317720"/>
    <w:rsid w:val="00317814"/>
    <w:rsid w:val="003235AC"/>
    <w:rsid w:val="0032409F"/>
    <w:rsid w:val="00327E94"/>
    <w:rsid w:val="003358D9"/>
    <w:rsid w:val="00335BBA"/>
    <w:rsid w:val="0034106D"/>
    <w:rsid w:val="003435F4"/>
    <w:rsid w:val="00347818"/>
    <w:rsid w:val="00350405"/>
    <w:rsid w:val="00350B9D"/>
    <w:rsid w:val="003540BF"/>
    <w:rsid w:val="00354A85"/>
    <w:rsid w:val="00355180"/>
    <w:rsid w:val="0035521B"/>
    <w:rsid w:val="003567D4"/>
    <w:rsid w:val="00362CED"/>
    <w:rsid w:val="0036466C"/>
    <w:rsid w:val="00365FEA"/>
    <w:rsid w:val="00370B46"/>
    <w:rsid w:val="00372EFC"/>
    <w:rsid w:val="00380E66"/>
    <w:rsid w:val="00380EA6"/>
    <w:rsid w:val="00382BD4"/>
    <w:rsid w:val="00382D39"/>
    <w:rsid w:val="00383878"/>
    <w:rsid w:val="003864ED"/>
    <w:rsid w:val="003917B0"/>
    <w:rsid w:val="00392D72"/>
    <w:rsid w:val="0039436D"/>
    <w:rsid w:val="003951CD"/>
    <w:rsid w:val="00397541"/>
    <w:rsid w:val="003A0098"/>
    <w:rsid w:val="003A0A54"/>
    <w:rsid w:val="003A10C1"/>
    <w:rsid w:val="003A41E1"/>
    <w:rsid w:val="003A4D3A"/>
    <w:rsid w:val="003A54BB"/>
    <w:rsid w:val="003A5ED3"/>
    <w:rsid w:val="003A6D2F"/>
    <w:rsid w:val="003B004F"/>
    <w:rsid w:val="003B2C01"/>
    <w:rsid w:val="003B3310"/>
    <w:rsid w:val="003B5121"/>
    <w:rsid w:val="003B5619"/>
    <w:rsid w:val="003B7AC9"/>
    <w:rsid w:val="003C2006"/>
    <w:rsid w:val="003C206F"/>
    <w:rsid w:val="003C381F"/>
    <w:rsid w:val="003C5411"/>
    <w:rsid w:val="003C676D"/>
    <w:rsid w:val="003C6C5F"/>
    <w:rsid w:val="003D0950"/>
    <w:rsid w:val="003D41B7"/>
    <w:rsid w:val="003E1E23"/>
    <w:rsid w:val="003E1F66"/>
    <w:rsid w:val="003E2760"/>
    <w:rsid w:val="003E44D3"/>
    <w:rsid w:val="003E62AF"/>
    <w:rsid w:val="003E6F0B"/>
    <w:rsid w:val="003E73D7"/>
    <w:rsid w:val="003F0890"/>
    <w:rsid w:val="004007D1"/>
    <w:rsid w:val="00401A8E"/>
    <w:rsid w:val="00404BD4"/>
    <w:rsid w:val="00407C98"/>
    <w:rsid w:val="00411B1E"/>
    <w:rsid w:val="00411EB6"/>
    <w:rsid w:val="004128C7"/>
    <w:rsid w:val="00413286"/>
    <w:rsid w:val="00417124"/>
    <w:rsid w:val="00417DAF"/>
    <w:rsid w:val="004204E8"/>
    <w:rsid w:val="00423AC7"/>
    <w:rsid w:val="00425147"/>
    <w:rsid w:val="00427781"/>
    <w:rsid w:val="00427949"/>
    <w:rsid w:val="00427BA5"/>
    <w:rsid w:val="0043163C"/>
    <w:rsid w:val="00431BD5"/>
    <w:rsid w:val="00433532"/>
    <w:rsid w:val="00435D2C"/>
    <w:rsid w:val="0043733E"/>
    <w:rsid w:val="00441330"/>
    <w:rsid w:val="0044253A"/>
    <w:rsid w:val="004426E1"/>
    <w:rsid w:val="0045014C"/>
    <w:rsid w:val="00450693"/>
    <w:rsid w:val="00450D73"/>
    <w:rsid w:val="00453742"/>
    <w:rsid w:val="0045516A"/>
    <w:rsid w:val="0046073E"/>
    <w:rsid w:val="00462629"/>
    <w:rsid w:val="00464909"/>
    <w:rsid w:val="00471615"/>
    <w:rsid w:val="0047201D"/>
    <w:rsid w:val="00475056"/>
    <w:rsid w:val="00477210"/>
    <w:rsid w:val="004836B7"/>
    <w:rsid w:val="004850F9"/>
    <w:rsid w:val="0049066A"/>
    <w:rsid w:val="00490F2C"/>
    <w:rsid w:val="00491C51"/>
    <w:rsid w:val="004A2205"/>
    <w:rsid w:val="004A2634"/>
    <w:rsid w:val="004A3AC1"/>
    <w:rsid w:val="004A4776"/>
    <w:rsid w:val="004A5F5F"/>
    <w:rsid w:val="004A6EB8"/>
    <w:rsid w:val="004A70C3"/>
    <w:rsid w:val="004B1383"/>
    <w:rsid w:val="004B2516"/>
    <w:rsid w:val="004B370A"/>
    <w:rsid w:val="004C19D3"/>
    <w:rsid w:val="004C42CA"/>
    <w:rsid w:val="004C4BF8"/>
    <w:rsid w:val="004C66DA"/>
    <w:rsid w:val="004C7897"/>
    <w:rsid w:val="004D1BE1"/>
    <w:rsid w:val="004D2DF8"/>
    <w:rsid w:val="004D5432"/>
    <w:rsid w:val="004D76A1"/>
    <w:rsid w:val="004E0D10"/>
    <w:rsid w:val="004E43AB"/>
    <w:rsid w:val="004E5F09"/>
    <w:rsid w:val="004E76F5"/>
    <w:rsid w:val="004F43EA"/>
    <w:rsid w:val="005029D8"/>
    <w:rsid w:val="00502E77"/>
    <w:rsid w:val="0050510A"/>
    <w:rsid w:val="00505D49"/>
    <w:rsid w:val="00506339"/>
    <w:rsid w:val="00506BE8"/>
    <w:rsid w:val="0051028B"/>
    <w:rsid w:val="005102EF"/>
    <w:rsid w:val="0051092E"/>
    <w:rsid w:val="0051553C"/>
    <w:rsid w:val="00516680"/>
    <w:rsid w:val="00516DF3"/>
    <w:rsid w:val="00521E07"/>
    <w:rsid w:val="00524EF6"/>
    <w:rsid w:val="0053064E"/>
    <w:rsid w:val="005334BE"/>
    <w:rsid w:val="00535A1B"/>
    <w:rsid w:val="00535BCB"/>
    <w:rsid w:val="00540ABA"/>
    <w:rsid w:val="00540AF2"/>
    <w:rsid w:val="005428F9"/>
    <w:rsid w:val="00545ABF"/>
    <w:rsid w:val="00545BE8"/>
    <w:rsid w:val="00545E7E"/>
    <w:rsid w:val="00547BDC"/>
    <w:rsid w:val="00550056"/>
    <w:rsid w:val="0055318F"/>
    <w:rsid w:val="00554CBA"/>
    <w:rsid w:val="005566D1"/>
    <w:rsid w:val="00557841"/>
    <w:rsid w:val="00560132"/>
    <w:rsid w:val="005606E3"/>
    <w:rsid w:val="00562471"/>
    <w:rsid w:val="005676AF"/>
    <w:rsid w:val="00572D24"/>
    <w:rsid w:val="00573FAE"/>
    <w:rsid w:val="005750F5"/>
    <w:rsid w:val="005758B7"/>
    <w:rsid w:val="005758CC"/>
    <w:rsid w:val="0058040E"/>
    <w:rsid w:val="00580DB7"/>
    <w:rsid w:val="0058108F"/>
    <w:rsid w:val="00583114"/>
    <w:rsid w:val="005849D4"/>
    <w:rsid w:val="00584DF4"/>
    <w:rsid w:val="00585F31"/>
    <w:rsid w:val="00593391"/>
    <w:rsid w:val="00593C98"/>
    <w:rsid w:val="00594179"/>
    <w:rsid w:val="005945BC"/>
    <w:rsid w:val="005956A5"/>
    <w:rsid w:val="005A03AA"/>
    <w:rsid w:val="005A1CD8"/>
    <w:rsid w:val="005A44CC"/>
    <w:rsid w:val="005A46C6"/>
    <w:rsid w:val="005A4867"/>
    <w:rsid w:val="005B03DB"/>
    <w:rsid w:val="005B1D32"/>
    <w:rsid w:val="005B43E7"/>
    <w:rsid w:val="005B6979"/>
    <w:rsid w:val="005B6BD4"/>
    <w:rsid w:val="005C63AB"/>
    <w:rsid w:val="005C7455"/>
    <w:rsid w:val="005D1E01"/>
    <w:rsid w:val="005D2DA4"/>
    <w:rsid w:val="005D2DF8"/>
    <w:rsid w:val="005D6398"/>
    <w:rsid w:val="005D79AE"/>
    <w:rsid w:val="005E2695"/>
    <w:rsid w:val="005E4CD0"/>
    <w:rsid w:val="005F0846"/>
    <w:rsid w:val="005F0D37"/>
    <w:rsid w:val="005F1E15"/>
    <w:rsid w:val="005F5A36"/>
    <w:rsid w:val="00601FCD"/>
    <w:rsid w:val="006033C4"/>
    <w:rsid w:val="0060417A"/>
    <w:rsid w:val="0060703B"/>
    <w:rsid w:val="006075F7"/>
    <w:rsid w:val="00611165"/>
    <w:rsid w:val="006126B8"/>
    <w:rsid w:val="00616B33"/>
    <w:rsid w:val="0061706C"/>
    <w:rsid w:val="00617303"/>
    <w:rsid w:val="00617BF2"/>
    <w:rsid w:val="00622997"/>
    <w:rsid w:val="00622BCC"/>
    <w:rsid w:val="00624A9B"/>
    <w:rsid w:val="00625106"/>
    <w:rsid w:val="00625A2A"/>
    <w:rsid w:val="00630919"/>
    <w:rsid w:val="00632774"/>
    <w:rsid w:val="00633B99"/>
    <w:rsid w:val="00637326"/>
    <w:rsid w:val="006418E0"/>
    <w:rsid w:val="00642680"/>
    <w:rsid w:val="00644573"/>
    <w:rsid w:val="00645854"/>
    <w:rsid w:val="006505CB"/>
    <w:rsid w:val="00652EA4"/>
    <w:rsid w:val="00653BA3"/>
    <w:rsid w:val="006549D5"/>
    <w:rsid w:val="00655979"/>
    <w:rsid w:val="006601FD"/>
    <w:rsid w:val="00660A41"/>
    <w:rsid w:val="006629BE"/>
    <w:rsid w:val="00665454"/>
    <w:rsid w:val="00671B18"/>
    <w:rsid w:val="00673112"/>
    <w:rsid w:val="006766D6"/>
    <w:rsid w:val="00676C27"/>
    <w:rsid w:val="00682C95"/>
    <w:rsid w:val="00684D02"/>
    <w:rsid w:val="00685DF7"/>
    <w:rsid w:val="00690638"/>
    <w:rsid w:val="00695049"/>
    <w:rsid w:val="00696E71"/>
    <w:rsid w:val="006A21D2"/>
    <w:rsid w:val="006A4E9D"/>
    <w:rsid w:val="006A6A6F"/>
    <w:rsid w:val="006B267F"/>
    <w:rsid w:val="006B3884"/>
    <w:rsid w:val="006B49D0"/>
    <w:rsid w:val="006B55ED"/>
    <w:rsid w:val="006B61CE"/>
    <w:rsid w:val="006B7178"/>
    <w:rsid w:val="006C090B"/>
    <w:rsid w:val="006C32E5"/>
    <w:rsid w:val="006C67AE"/>
    <w:rsid w:val="006C73A3"/>
    <w:rsid w:val="006D25FE"/>
    <w:rsid w:val="006D4CAA"/>
    <w:rsid w:val="006E33D2"/>
    <w:rsid w:val="006E3403"/>
    <w:rsid w:val="006E48AB"/>
    <w:rsid w:val="006F1006"/>
    <w:rsid w:val="006F15FC"/>
    <w:rsid w:val="006F2CC5"/>
    <w:rsid w:val="006F372C"/>
    <w:rsid w:val="006F52BF"/>
    <w:rsid w:val="006F53E7"/>
    <w:rsid w:val="007018AD"/>
    <w:rsid w:val="00705893"/>
    <w:rsid w:val="00706E95"/>
    <w:rsid w:val="0071476F"/>
    <w:rsid w:val="007166E3"/>
    <w:rsid w:val="0072118A"/>
    <w:rsid w:val="00721AE7"/>
    <w:rsid w:val="00722D58"/>
    <w:rsid w:val="00724C80"/>
    <w:rsid w:val="00731C3D"/>
    <w:rsid w:val="007337A9"/>
    <w:rsid w:val="007340B8"/>
    <w:rsid w:val="007347A3"/>
    <w:rsid w:val="0073562C"/>
    <w:rsid w:val="007358A0"/>
    <w:rsid w:val="007366BC"/>
    <w:rsid w:val="007416BF"/>
    <w:rsid w:val="007422C7"/>
    <w:rsid w:val="00745A0E"/>
    <w:rsid w:val="00746E8C"/>
    <w:rsid w:val="0074701A"/>
    <w:rsid w:val="00747AF8"/>
    <w:rsid w:val="00747BA6"/>
    <w:rsid w:val="00751574"/>
    <w:rsid w:val="00753F17"/>
    <w:rsid w:val="007549EE"/>
    <w:rsid w:val="00755833"/>
    <w:rsid w:val="007566A8"/>
    <w:rsid w:val="00757E97"/>
    <w:rsid w:val="00766326"/>
    <w:rsid w:val="00770393"/>
    <w:rsid w:val="00771C27"/>
    <w:rsid w:val="00774FAB"/>
    <w:rsid w:val="00775361"/>
    <w:rsid w:val="00776748"/>
    <w:rsid w:val="00781EB5"/>
    <w:rsid w:val="00784D6E"/>
    <w:rsid w:val="00786444"/>
    <w:rsid w:val="007866C4"/>
    <w:rsid w:val="0078767F"/>
    <w:rsid w:val="00791C5E"/>
    <w:rsid w:val="007A1803"/>
    <w:rsid w:val="007A1A83"/>
    <w:rsid w:val="007A5BB5"/>
    <w:rsid w:val="007A7503"/>
    <w:rsid w:val="007B0DBF"/>
    <w:rsid w:val="007B5F6B"/>
    <w:rsid w:val="007C03A9"/>
    <w:rsid w:val="007C04F7"/>
    <w:rsid w:val="007C1696"/>
    <w:rsid w:val="007C30EC"/>
    <w:rsid w:val="007C3AE3"/>
    <w:rsid w:val="007C5981"/>
    <w:rsid w:val="007C7791"/>
    <w:rsid w:val="007D29CB"/>
    <w:rsid w:val="007D2C3E"/>
    <w:rsid w:val="007D416E"/>
    <w:rsid w:val="007D4FE9"/>
    <w:rsid w:val="007E07F7"/>
    <w:rsid w:val="007E5AA9"/>
    <w:rsid w:val="007E6E2F"/>
    <w:rsid w:val="007E707E"/>
    <w:rsid w:val="007F0C61"/>
    <w:rsid w:val="007F1710"/>
    <w:rsid w:val="007F1B95"/>
    <w:rsid w:val="007F2C17"/>
    <w:rsid w:val="007F3FA6"/>
    <w:rsid w:val="007F5EE8"/>
    <w:rsid w:val="007F728B"/>
    <w:rsid w:val="00800A1A"/>
    <w:rsid w:val="008021D4"/>
    <w:rsid w:val="008027CB"/>
    <w:rsid w:val="00802C33"/>
    <w:rsid w:val="0080488D"/>
    <w:rsid w:val="00804B0B"/>
    <w:rsid w:val="00805239"/>
    <w:rsid w:val="0080548E"/>
    <w:rsid w:val="00806990"/>
    <w:rsid w:val="008103E9"/>
    <w:rsid w:val="00811DB5"/>
    <w:rsid w:val="0081285E"/>
    <w:rsid w:val="008131F6"/>
    <w:rsid w:val="00813957"/>
    <w:rsid w:val="0081783D"/>
    <w:rsid w:val="00817C9E"/>
    <w:rsid w:val="0082042D"/>
    <w:rsid w:val="00820941"/>
    <w:rsid w:val="0082638F"/>
    <w:rsid w:val="008307FC"/>
    <w:rsid w:val="00830BCC"/>
    <w:rsid w:val="008323E9"/>
    <w:rsid w:val="008354A9"/>
    <w:rsid w:val="008447DC"/>
    <w:rsid w:val="00846B33"/>
    <w:rsid w:val="00852418"/>
    <w:rsid w:val="00852C55"/>
    <w:rsid w:val="00853512"/>
    <w:rsid w:val="00853C9B"/>
    <w:rsid w:val="00855DA9"/>
    <w:rsid w:val="0085761C"/>
    <w:rsid w:val="00857E66"/>
    <w:rsid w:val="00860100"/>
    <w:rsid w:val="00861DF8"/>
    <w:rsid w:val="00862F48"/>
    <w:rsid w:val="0086518A"/>
    <w:rsid w:val="00867EA0"/>
    <w:rsid w:val="00873D07"/>
    <w:rsid w:val="00875211"/>
    <w:rsid w:val="00875AE0"/>
    <w:rsid w:val="00880DEC"/>
    <w:rsid w:val="00884977"/>
    <w:rsid w:val="00886755"/>
    <w:rsid w:val="0088733A"/>
    <w:rsid w:val="0089049B"/>
    <w:rsid w:val="00891B9E"/>
    <w:rsid w:val="008A030E"/>
    <w:rsid w:val="008A1437"/>
    <w:rsid w:val="008A6875"/>
    <w:rsid w:val="008A7B3F"/>
    <w:rsid w:val="008A7B5A"/>
    <w:rsid w:val="008B1EFE"/>
    <w:rsid w:val="008B7073"/>
    <w:rsid w:val="008B772D"/>
    <w:rsid w:val="008C0907"/>
    <w:rsid w:val="008C191D"/>
    <w:rsid w:val="008C1D96"/>
    <w:rsid w:val="008C342A"/>
    <w:rsid w:val="008C44B4"/>
    <w:rsid w:val="008C4708"/>
    <w:rsid w:val="008C5889"/>
    <w:rsid w:val="008C6FA9"/>
    <w:rsid w:val="008D50D1"/>
    <w:rsid w:val="008E0DAB"/>
    <w:rsid w:val="008E360C"/>
    <w:rsid w:val="008E70FF"/>
    <w:rsid w:val="008E7C3B"/>
    <w:rsid w:val="00900656"/>
    <w:rsid w:val="00906489"/>
    <w:rsid w:val="00910859"/>
    <w:rsid w:val="0091159D"/>
    <w:rsid w:val="0091404D"/>
    <w:rsid w:val="009156BD"/>
    <w:rsid w:val="0092067A"/>
    <w:rsid w:val="00920C74"/>
    <w:rsid w:val="00922990"/>
    <w:rsid w:val="00924DA9"/>
    <w:rsid w:val="00927B35"/>
    <w:rsid w:val="009355B7"/>
    <w:rsid w:val="00936C56"/>
    <w:rsid w:val="00937C45"/>
    <w:rsid w:val="00941572"/>
    <w:rsid w:val="00943532"/>
    <w:rsid w:val="00950888"/>
    <w:rsid w:val="009563C2"/>
    <w:rsid w:val="00956D3A"/>
    <w:rsid w:val="0096073E"/>
    <w:rsid w:val="00960D28"/>
    <w:rsid w:val="0096591C"/>
    <w:rsid w:val="00974467"/>
    <w:rsid w:val="00975E36"/>
    <w:rsid w:val="0097779D"/>
    <w:rsid w:val="0098367B"/>
    <w:rsid w:val="0098374E"/>
    <w:rsid w:val="009844D5"/>
    <w:rsid w:val="00986B13"/>
    <w:rsid w:val="009948B1"/>
    <w:rsid w:val="00996030"/>
    <w:rsid w:val="00996483"/>
    <w:rsid w:val="00997E86"/>
    <w:rsid w:val="009A1723"/>
    <w:rsid w:val="009A40C4"/>
    <w:rsid w:val="009A6770"/>
    <w:rsid w:val="009B0B5F"/>
    <w:rsid w:val="009B0DF0"/>
    <w:rsid w:val="009B1FF1"/>
    <w:rsid w:val="009B21C8"/>
    <w:rsid w:val="009B24E5"/>
    <w:rsid w:val="009C1154"/>
    <w:rsid w:val="009C1EF4"/>
    <w:rsid w:val="009C60D1"/>
    <w:rsid w:val="009D09B2"/>
    <w:rsid w:val="009D326C"/>
    <w:rsid w:val="009D41D8"/>
    <w:rsid w:val="009D6706"/>
    <w:rsid w:val="009E2DC5"/>
    <w:rsid w:val="009E4384"/>
    <w:rsid w:val="009E4519"/>
    <w:rsid w:val="009F0EBD"/>
    <w:rsid w:val="009F1785"/>
    <w:rsid w:val="009F2550"/>
    <w:rsid w:val="009F3B2F"/>
    <w:rsid w:val="00A016CD"/>
    <w:rsid w:val="00A07827"/>
    <w:rsid w:val="00A11618"/>
    <w:rsid w:val="00A17898"/>
    <w:rsid w:val="00A17EB2"/>
    <w:rsid w:val="00A207D0"/>
    <w:rsid w:val="00A2252B"/>
    <w:rsid w:val="00A23DCB"/>
    <w:rsid w:val="00A2799F"/>
    <w:rsid w:val="00A27EF3"/>
    <w:rsid w:val="00A31D11"/>
    <w:rsid w:val="00A31FBB"/>
    <w:rsid w:val="00A32C68"/>
    <w:rsid w:val="00A33342"/>
    <w:rsid w:val="00A35BF2"/>
    <w:rsid w:val="00A35E6E"/>
    <w:rsid w:val="00A40B10"/>
    <w:rsid w:val="00A41241"/>
    <w:rsid w:val="00A417AF"/>
    <w:rsid w:val="00A4261D"/>
    <w:rsid w:val="00A42C90"/>
    <w:rsid w:val="00A43C3F"/>
    <w:rsid w:val="00A441E1"/>
    <w:rsid w:val="00A45BC0"/>
    <w:rsid w:val="00A460A7"/>
    <w:rsid w:val="00A53409"/>
    <w:rsid w:val="00A5436E"/>
    <w:rsid w:val="00A567C2"/>
    <w:rsid w:val="00A56E24"/>
    <w:rsid w:val="00A60851"/>
    <w:rsid w:val="00A60E80"/>
    <w:rsid w:val="00A62615"/>
    <w:rsid w:val="00A65035"/>
    <w:rsid w:val="00A65353"/>
    <w:rsid w:val="00A65D5E"/>
    <w:rsid w:val="00A76687"/>
    <w:rsid w:val="00A77863"/>
    <w:rsid w:val="00A81296"/>
    <w:rsid w:val="00A813E9"/>
    <w:rsid w:val="00A821A6"/>
    <w:rsid w:val="00A82F21"/>
    <w:rsid w:val="00A82FF9"/>
    <w:rsid w:val="00A878AC"/>
    <w:rsid w:val="00A94E74"/>
    <w:rsid w:val="00AA1880"/>
    <w:rsid w:val="00AA1C9F"/>
    <w:rsid w:val="00AA2A67"/>
    <w:rsid w:val="00AA3B02"/>
    <w:rsid w:val="00AA42FA"/>
    <w:rsid w:val="00AA4849"/>
    <w:rsid w:val="00AA5479"/>
    <w:rsid w:val="00AB0C55"/>
    <w:rsid w:val="00AB27B0"/>
    <w:rsid w:val="00AB4499"/>
    <w:rsid w:val="00AB4D2A"/>
    <w:rsid w:val="00AC2833"/>
    <w:rsid w:val="00AC3D13"/>
    <w:rsid w:val="00AC4749"/>
    <w:rsid w:val="00AC7667"/>
    <w:rsid w:val="00AD1401"/>
    <w:rsid w:val="00AD30AC"/>
    <w:rsid w:val="00AD4BB7"/>
    <w:rsid w:val="00AD5425"/>
    <w:rsid w:val="00AD5E7E"/>
    <w:rsid w:val="00AE1D34"/>
    <w:rsid w:val="00AE31DF"/>
    <w:rsid w:val="00AE3B20"/>
    <w:rsid w:val="00AE3EB4"/>
    <w:rsid w:val="00AE4F4C"/>
    <w:rsid w:val="00AF1471"/>
    <w:rsid w:val="00AF5F6C"/>
    <w:rsid w:val="00AF61D3"/>
    <w:rsid w:val="00AF730C"/>
    <w:rsid w:val="00AF75B1"/>
    <w:rsid w:val="00AF7EEA"/>
    <w:rsid w:val="00B012F9"/>
    <w:rsid w:val="00B0147A"/>
    <w:rsid w:val="00B032DB"/>
    <w:rsid w:val="00B0540B"/>
    <w:rsid w:val="00B0652C"/>
    <w:rsid w:val="00B13A84"/>
    <w:rsid w:val="00B161EE"/>
    <w:rsid w:val="00B23ADD"/>
    <w:rsid w:val="00B25EC4"/>
    <w:rsid w:val="00B300A3"/>
    <w:rsid w:val="00B301F0"/>
    <w:rsid w:val="00B30495"/>
    <w:rsid w:val="00B31C57"/>
    <w:rsid w:val="00B3558D"/>
    <w:rsid w:val="00B3792E"/>
    <w:rsid w:val="00B40B6F"/>
    <w:rsid w:val="00B41748"/>
    <w:rsid w:val="00B424C1"/>
    <w:rsid w:val="00B46562"/>
    <w:rsid w:val="00B468F1"/>
    <w:rsid w:val="00B510C0"/>
    <w:rsid w:val="00B53086"/>
    <w:rsid w:val="00B5685E"/>
    <w:rsid w:val="00B60E46"/>
    <w:rsid w:val="00B626F8"/>
    <w:rsid w:val="00B63A14"/>
    <w:rsid w:val="00B6418E"/>
    <w:rsid w:val="00B656F4"/>
    <w:rsid w:val="00B67D3B"/>
    <w:rsid w:val="00B7199A"/>
    <w:rsid w:val="00B74F5D"/>
    <w:rsid w:val="00B81436"/>
    <w:rsid w:val="00B835FC"/>
    <w:rsid w:val="00B8365C"/>
    <w:rsid w:val="00B836B7"/>
    <w:rsid w:val="00B853CE"/>
    <w:rsid w:val="00B90DC1"/>
    <w:rsid w:val="00B929D4"/>
    <w:rsid w:val="00B92F6B"/>
    <w:rsid w:val="00B97F19"/>
    <w:rsid w:val="00BA0D68"/>
    <w:rsid w:val="00BA339D"/>
    <w:rsid w:val="00BA4038"/>
    <w:rsid w:val="00BA6C33"/>
    <w:rsid w:val="00BA6DA7"/>
    <w:rsid w:val="00BB0422"/>
    <w:rsid w:val="00BB15B8"/>
    <w:rsid w:val="00BB5E32"/>
    <w:rsid w:val="00BB637F"/>
    <w:rsid w:val="00BB7AD0"/>
    <w:rsid w:val="00BC1F61"/>
    <w:rsid w:val="00BD0C7D"/>
    <w:rsid w:val="00BD10D5"/>
    <w:rsid w:val="00BD253A"/>
    <w:rsid w:val="00BD2AD6"/>
    <w:rsid w:val="00BD37D9"/>
    <w:rsid w:val="00BD7255"/>
    <w:rsid w:val="00BE14CB"/>
    <w:rsid w:val="00BE1E77"/>
    <w:rsid w:val="00BE2F2F"/>
    <w:rsid w:val="00BE40BC"/>
    <w:rsid w:val="00BE7286"/>
    <w:rsid w:val="00BF03CB"/>
    <w:rsid w:val="00BF1FB5"/>
    <w:rsid w:val="00BF3D42"/>
    <w:rsid w:val="00C02202"/>
    <w:rsid w:val="00C05B4C"/>
    <w:rsid w:val="00C07800"/>
    <w:rsid w:val="00C102E7"/>
    <w:rsid w:val="00C111EF"/>
    <w:rsid w:val="00C139E2"/>
    <w:rsid w:val="00C15E1E"/>
    <w:rsid w:val="00C15E2E"/>
    <w:rsid w:val="00C21A45"/>
    <w:rsid w:val="00C21EF9"/>
    <w:rsid w:val="00C2264E"/>
    <w:rsid w:val="00C2273C"/>
    <w:rsid w:val="00C26566"/>
    <w:rsid w:val="00C274D8"/>
    <w:rsid w:val="00C30CB9"/>
    <w:rsid w:val="00C30FF1"/>
    <w:rsid w:val="00C31469"/>
    <w:rsid w:val="00C31D5D"/>
    <w:rsid w:val="00C32266"/>
    <w:rsid w:val="00C3408E"/>
    <w:rsid w:val="00C34B90"/>
    <w:rsid w:val="00C366E3"/>
    <w:rsid w:val="00C36C59"/>
    <w:rsid w:val="00C40AFC"/>
    <w:rsid w:val="00C445EA"/>
    <w:rsid w:val="00C5065A"/>
    <w:rsid w:val="00C512AE"/>
    <w:rsid w:val="00C5268A"/>
    <w:rsid w:val="00C54D01"/>
    <w:rsid w:val="00C604AB"/>
    <w:rsid w:val="00C63AA0"/>
    <w:rsid w:val="00C6423C"/>
    <w:rsid w:val="00C67761"/>
    <w:rsid w:val="00C677FE"/>
    <w:rsid w:val="00C73D5F"/>
    <w:rsid w:val="00C751AA"/>
    <w:rsid w:val="00C82340"/>
    <w:rsid w:val="00C842DB"/>
    <w:rsid w:val="00C863B4"/>
    <w:rsid w:val="00C8647F"/>
    <w:rsid w:val="00C92849"/>
    <w:rsid w:val="00C92FFD"/>
    <w:rsid w:val="00C966D1"/>
    <w:rsid w:val="00CA0A5A"/>
    <w:rsid w:val="00CA2B17"/>
    <w:rsid w:val="00CA3236"/>
    <w:rsid w:val="00CA56CF"/>
    <w:rsid w:val="00CA581B"/>
    <w:rsid w:val="00CA7848"/>
    <w:rsid w:val="00CA78BF"/>
    <w:rsid w:val="00CB12F0"/>
    <w:rsid w:val="00CB21F0"/>
    <w:rsid w:val="00CB27FB"/>
    <w:rsid w:val="00CB4248"/>
    <w:rsid w:val="00CC07D6"/>
    <w:rsid w:val="00CC1C84"/>
    <w:rsid w:val="00CC1E90"/>
    <w:rsid w:val="00CC3660"/>
    <w:rsid w:val="00CC413C"/>
    <w:rsid w:val="00CC5F3F"/>
    <w:rsid w:val="00CD0096"/>
    <w:rsid w:val="00CD207E"/>
    <w:rsid w:val="00CD3289"/>
    <w:rsid w:val="00CD4248"/>
    <w:rsid w:val="00CD4DA5"/>
    <w:rsid w:val="00CD5B13"/>
    <w:rsid w:val="00CD7391"/>
    <w:rsid w:val="00CE1195"/>
    <w:rsid w:val="00CE11B1"/>
    <w:rsid w:val="00CE2B19"/>
    <w:rsid w:val="00CE353B"/>
    <w:rsid w:val="00CE4836"/>
    <w:rsid w:val="00CE52A7"/>
    <w:rsid w:val="00CE7543"/>
    <w:rsid w:val="00CF02F5"/>
    <w:rsid w:val="00CF1B29"/>
    <w:rsid w:val="00CF2982"/>
    <w:rsid w:val="00CF2B71"/>
    <w:rsid w:val="00CF4F5D"/>
    <w:rsid w:val="00CF6E27"/>
    <w:rsid w:val="00CF7D51"/>
    <w:rsid w:val="00D00DE5"/>
    <w:rsid w:val="00D05365"/>
    <w:rsid w:val="00D05527"/>
    <w:rsid w:val="00D06F42"/>
    <w:rsid w:val="00D14137"/>
    <w:rsid w:val="00D14885"/>
    <w:rsid w:val="00D23DCE"/>
    <w:rsid w:val="00D241F6"/>
    <w:rsid w:val="00D273B4"/>
    <w:rsid w:val="00D31657"/>
    <w:rsid w:val="00D31670"/>
    <w:rsid w:val="00D34036"/>
    <w:rsid w:val="00D34DB7"/>
    <w:rsid w:val="00D4086A"/>
    <w:rsid w:val="00D4220F"/>
    <w:rsid w:val="00D43145"/>
    <w:rsid w:val="00D43F75"/>
    <w:rsid w:val="00D477FB"/>
    <w:rsid w:val="00D50738"/>
    <w:rsid w:val="00D514A5"/>
    <w:rsid w:val="00D5375C"/>
    <w:rsid w:val="00D541FB"/>
    <w:rsid w:val="00D544EB"/>
    <w:rsid w:val="00D54570"/>
    <w:rsid w:val="00D557AF"/>
    <w:rsid w:val="00D60732"/>
    <w:rsid w:val="00D6081D"/>
    <w:rsid w:val="00D71272"/>
    <w:rsid w:val="00D71A7F"/>
    <w:rsid w:val="00D72321"/>
    <w:rsid w:val="00D7299B"/>
    <w:rsid w:val="00D7334C"/>
    <w:rsid w:val="00D752CA"/>
    <w:rsid w:val="00D76BDD"/>
    <w:rsid w:val="00D77735"/>
    <w:rsid w:val="00D81278"/>
    <w:rsid w:val="00D814CC"/>
    <w:rsid w:val="00D836D5"/>
    <w:rsid w:val="00D84D12"/>
    <w:rsid w:val="00D905B7"/>
    <w:rsid w:val="00D9244E"/>
    <w:rsid w:val="00D96D47"/>
    <w:rsid w:val="00D977D6"/>
    <w:rsid w:val="00DA04B1"/>
    <w:rsid w:val="00DA099A"/>
    <w:rsid w:val="00DA6552"/>
    <w:rsid w:val="00DA7FB7"/>
    <w:rsid w:val="00DB01CC"/>
    <w:rsid w:val="00DB1F47"/>
    <w:rsid w:val="00DB373C"/>
    <w:rsid w:val="00DB507E"/>
    <w:rsid w:val="00DC0984"/>
    <w:rsid w:val="00DC3CDB"/>
    <w:rsid w:val="00DC5FD5"/>
    <w:rsid w:val="00DC7E93"/>
    <w:rsid w:val="00DD0AD3"/>
    <w:rsid w:val="00DD50DF"/>
    <w:rsid w:val="00DD679F"/>
    <w:rsid w:val="00DE1FC8"/>
    <w:rsid w:val="00DE3BA8"/>
    <w:rsid w:val="00DE5BBD"/>
    <w:rsid w:val="00DE5E6F"/>
    <w:rsid w:val="00DE61F6"/>
    <w:rsid w:val="00DF24C7"/>
    <w:rsid w:val="00DF4784"/>
    <w:rsid w:val="00DF5CB4"/>
    <w:rsid w:val="00DF699A"/>
    <w:rsid w:val="00DF772F"/>
    <w:rsid w:val="00E0022D"/>
    <w:rsid w:val="00E00D44"/>
    <w:rsid w:val="00E036E8"/>
    <w:rsid w:val="00E0621F"/>
    <w:rsid w:val="00E10748"/>
    <w:rsid w:val="00E1174B"/>
    <w:rsid w:val="00E121D1"/>
    <w:rsid w:val="00E24A5A"/>
    <w:rsid w:val="00E27995"/>
    <w:rsid w:val="00E32B8B"/>
    <w:rsid w:val="00E33672"/>
    <w:rsid w:val="00E34585"/>
    <w:rsid w:val="00E34C41"/>
    <w:rsid w:val="00E419DA"/>
    <w:rsid w:val="00E447BE"/>
    <w:rsid w:val="00E51A60"/>
    <w:rsid w:val="00E53623"/>
    <w:rsid w:val="00E5406E"/>
    <w:rsid w:val="00E55C90"/>
    <w:rsid w:val="00E60C7A"/>
    <w:rsid w:val="00E6100B"/>
    <w:rsid w:val="00E6164F"/>
    <w:rsid w:val="00E61E7A"/>
    <w:rsid w:val="00E62106"/>
    <w:rsid w:val="00E62C50"/>
    <w:rsid w:val="00E703D3"/>
    <w:rsid w:val="00E704DB"/>
    <w:rsid w:val="00E70B8C"/>
    <w:rsid w:val="00E71409"/>
    <w:rsid w:val="00E73650"/>
    <w:rsid w:val="00E73B42"/>
    <w:rsid w:val="00E77235"/>
    <w:rsid w:val="00E77B10"/>
    <w:rsid w:val="00E8017C"/>
    <w:rsid w:val="00E82F23"/>
    <w:rsid w:val="00E82F37"/>
    <w:rsid w:val="00E84DF6"/>
    <w:rsid w:val="00E85A57"/>
    <w:rsid w:val="00E86AD1"/>
    <w:rsid w:val="00E93B74"/>
    <w:rsid w:val="00E951F6"/>
    <w:rsid w:val="00E95AE2"/>
    <w:rsid w:val="00EA0DA4"/>
    <w:rsid w:val="00EA421D"/>
    <w:rsid w:val="00EB0755"/>
    <w:rsid w:val="00EB198C"/>
    <w:rsid w:val="00EB1E3F"/>
    <w:rsid w:val="00EB2E6F"/>
    <w:rsid w:val="00EB49B8"/>
    <w:rsid w:val="00EB56AA"/>
    <w:rsid w:val="00EB5877"/>
    <w:rsid w:val="00EB5B73"/>
    <w:rsid w:val="00EB721D"/>
    <w:rsid w:val="00EB7C2E"/>
    <w:rsid w:val="00EC0B8E"/>
    <w:rsid w:val="00ED1CA8"/>
    <w:rsid w:val="00ED1DB9"/>
    <w:rsid w:val="00ED368E"/>
    <w:rsid w:val="00ED436C"/>
    <w:rsid w:val="00ED4E82"/>
    <w:rsid w:val="00ED77D8"/>
    <w:rsid w:val="00EE0130"/>
    <w:rsid w:val="00EE1B89"/>
    <w:rsid w:val="00EE2156"/>
    <w:rsid w:val="00EE3D56"/>
    <w:rsid w:val="00EE4725"/>
    <w:rsid w:val="00EE5A75"/>
    <w:rsid w:val="00EF07EE"/>
    <w:rsid w:val="00EF32DF"/>
    <w:rsid w:val="00EF4519"/>
    <w:rsid w:val="00EF4F09"/>
    <w:rsid w:val="00EF6841"/>
    <w:rsid w:val="00F01D7D"/>
    <w:rsid w:val="00F055BC"/>
    <w:rsid w:val="00F070ED"/>
    <w:rsid w:val="00F103E3"/>
    <w:rsid w:val="00F136C4"/>
    <w:rsid w:val="00F14ED1"/>
    <w:rsid w:val="00F15B5A"/>
    <w:rsid w:val="00F21986"/>
    <w:rsid w:val="00F21B06"/>
    <w:rsid w:val="00F22E05"/>
    <w:rsid w:val="00F2639A"/>
    <w:rsid w:val="00F268DD"/>
    <w:rsid w:val="00F31206"/>
    <w:rsid w:val="00F34F8C"/>
    <w:rsid w:val="00F36828"/>
    <w:rsid w:val="00F40F33"/>
    <w:rsid w:val="00F41107"/>
    <w:rsid w:val="00F45C66"/>
    <w:rsid w:val="00F46E3C"/>
    <w:rsid w:val="00F47BB4"/>
    <w:rsid w:val="00F507DA"/>
    <w:rsid w:val="00F52F4C"/>
    <w:rsid w:val="00F569CC"/>
    <w:rsid w:val="00F7097B"/>
    <w:rsid w:val="00F727C7"/>
    <w:rsid w:val="00F72FAE"/>
    <w:rsid w:val="00F75942"/>
    <w:rsid w:val="00F76377"/>
    <w:rsid w:val="00F8242B"/>
    <w:rsid w:val="00F82DBE"/>
    <w:rsid w:val="00F86054"/>
    <w:rsid w:val="00F92B10"/>
    <w:rsid w:val="00F9469A"/>
    <w:rsid w:val="00F94B21"/>
    <w:rsid w:val="00F957F0"/>
    <w:rsid w:val="00F967CF"/>
    <w:rsid w:val="00F972E5"/>
    <w:rsid w:val="00FA0E60"/>
    <w:rsid w:val="00FB2AD9"/>
    <w:rsid w:val="00FC08F5"/>
    <w:rsid w:val="00FC1378"/>
    <w:rsid w:val="00FC6186"/>
    <w:rsid w:val="00FC6915"/>
    <w:rsid w:val="00FD20A7"/>
    <w:rsid w:val="00FD2D8B"/>
    <w:rsid w:val="00FD389C"/>
    <w:rsid w:val="00FD474C"/>
    <w:rsid w:val="00FD4EBC"/>
    <w:rsid w:val="00FD6478"/>
    <w:rsid w:val="00FD65DE"/>
    <w:rsid w:val="00FD71AD"/>
    <w:rsid w:val="00FE0806"/>
    <w:rsid w:val="00FE18B3"/>
    <w:rsid w:val="00FE3417"/>
    <w:rsid w:val="00FE36A9"/>
    <w:rsid w:val="00FE4371"/>
    <w:rsid w:val="00FE7C58"/>
    <w:rsid w:val="00FF195D"/>
    <w:rsid w:val="00FF253F"/>
    <w:rsid w:val="00FF34C5"/>
    <w:rsid w:val="00FF47B4"/>
    <w:rsid w:val="00FF4DB8"/>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CCDDC"/>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13E"/>
    <w:rPr>
      <w:sz w:val="24"/>
      <w:szCs w:val="24"/>
      <w:lang w:val="en-US"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val="en-ZA" w:eastAsia="zh-TW"/>
    </w:rPr>
  </w:style>
  <w:style w:type="paragraph" w:styleId="Heading2">
    <w:name w:val="heading 2"/>
    <w:basedOn w:val="Normal"/>
    <w:next w:val="Normal"/>
    <w:link w:val="Heading2Char"/>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47A"/>
    <w:pPr>
      <w:keepNext/>
      <w:spacing w:before="240" w:after="60"/>
      <w:outlineLvl w:val="3"/>
    </w:pPr>
    <w:rPr>
      <w:b/>
      <w:bCs/>
      <w:sz w:val="28"/>
      <w:szCs w:val="28"/>
    </w:rPr>
  </w:style>
  <w:style w:type="paragraph" w:styleId="Heading5">
    <w:name w:val="heading 5"/>
    <w:basedOn w:val="Normal"/>
    <w:next w:val="Normal"/>
    <w:link w:val="Heading5Char"/>
    <w:qFormat/>
    <w:rsid w:val="002A2585"/>
    <w:pPr>
      <w:spacing w:before="240" w:after="60"/>
      <w:outlineLvl w:val="4"/>
    </w:pPr>
    <w:rPr>
      <w:b/>
      <w:bCs/>
      <w:i/>
      <w:iCs/>
      <w:sz w:val="26"/>
      <w:szCs w:val="26"/>
    </w:rPr>
  </w:style>
  <w:style w:type="paragraph" w:styleId="Heading6">
    <w:name w:val="heading 6"/>
    <w:basedOn w:val="Normal"/>
    <w:next w:val="Normal"/>
    <w:link w:val="Heading6Char"/>
    <w:qFormat/>
    <w:rsid w:val="002A2585"/>
    <w:pPr>
      <w:spacing w:before="240" w:after="60"/>
      <w:outlineLvl w:val="5"/>
    </w:pPr>
    <w:rPr>
      <w:b/>
      <w:bCs/>
      <w:sz w:val="22"/>
      <w:szCs w:val="22"/>
    </w:rPr>
  </w:style>
  <w:style w:type="paragraph" w:styleId="Heading7">
    <w:name w:val="heading 7"/>
    <w:basedOn w:val="Normal"/>
    <w:next w:val="Normal"/>
    <w:link w:val="Heading7Char"/>
    <w:qFormat/>
    <w:rsid w:val="002A2585"/>
    <w:pPr>
      <w:spacing w:before="240" w:after="60"/>
      <w:outlineLvl w:val="6"/>
    </w:pPr>
  </w:style>
  <w:style w:type="paragraph" w:styleId="Heading8">
    <w:name w:val="heading 8"/>
    <w:basedOn w:val="Normal"/>
    <w:next w:val="Normal"/>
    <w:link w:val="Heading8Char"/>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link w:val="CommentTextChar"/>
    <w:semiHidden/>
    <w:rsid w:val="00FE7C58"/>
    <w:rPr>
      <w:sz w:val="20"/>
      <w:szCs w:val="20"/>
    </w:rPr>
  </w:style>
  <w:style w:type="paragraph" w:styleId="CommentSubject">
    <w:name w:val="annotation subject"/>
    <w:basedOn w:val="CommentText"/>
    <w:next w:val="CommentText"/>
    <w:link w:val="CommentSubjectChar"/>
    <w:semiHidden/>
    <w:rsid w:val="00FE7C58"/>
    <w:rPr>
      <w:b/>
      <w:bCs/>
    </w:rPr>
  </w:style>
  <w:style w:type="paragraph" w:styleId="BodyTextIndent3">
    <w:name w:val="Body Text Indent 3"/>
    <w:basedOn w:val="Normal"/>
    <w:link w:val="BodyTextIndent3Char"/>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lang w:val="en-ZA"/>
    </w:rPr>
  </w:style>
  <w:style w:type="paragraph" w:styleId="ListParagraph">
    <w:name w:val="List Paragraph"/>
    <w:aliases w:val="normal,Bullet List,Heading1,Indent Paragraph,List Paragraph 1,List Paragraph1,Recommendation,References,Table of contents numbered"/>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Bullet List Char,Heading1 Char,Indent Paragraph Char,List Paragraph 1 Char,List Paragraph1 Char,Recommendation Char,References Char,Table of contents numbered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styleId="NoSpacing">
    <w:name w:val="No Spacing"/>
    <w:uiPriority w:val="1"/>
    <w:qFormat/>
    <w:rsid w:val="00E82F37"/>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6D25FE"/>
    <w:rPr>
      <w:color w:val="605E5C"/>
      <w:shd w:val="clear" w:color="auto" w:fill="E1DFDD"/>
    </w:rPr>
  </w:style>
  <w:style w:type="character" w:customStyle="1" w:styleId="Heading2Char">
    <w:name w:val="Heading 2 Char"/>
    <w:basedOn w:val="DefaultParagraphFont"/>
    <w:link w:val="Heading2"/>
    <w:rsid w:val="00F070ED"/>
    <w:rPr>
      <w:rFonts w:ascii="Arial" w:hAnsi="Arial" w:cs="Arial"/>
      <w:b/>
      <w:bCs/>
      <w:i/>
      <w:iCs/>
      <w:sz w:val="28"/>
      <w:szCs w:val="28"/>
      <w:lang w:val="en-US" w:eastAsia="en-US"/>
    </w:rPr>
  </w:style>
  <w:style w:type="character" w:customStyle="1" w:styleId="Heading3Char">
    <w:name w:val="Heading 3 Char"/>
    <w:basedOn w:val="DefaultParagraphFont"/>
    <w:link w:val="Heading3"/>
    <w:rsid w:val="00F070ED"/>
    <w:rPr>
      <w:rFonts w:ascii="Arial" w:hAnsi="Arial" w:cs="Arial"/>
      <w:b/>
      <w:bCs/>
      <w:sz w:val="26"/>
      <w:szCs w:val="26"/>
      <w:lang w:val="en-US" w:eastAsia="en-US"/>
    </w:rPr>
  </w:style>
  <w:style w:type="character" w:customStyle="1" w:styleId="Heading4Char">
    <w:name w:val="Heading 4 Char"/>
    <w:basedOn w:val="DefaultParagraphFont"/>
    <w:link w:val="Heading4"/>
    <w:rsid w:val="00F070ED"/>
    <w:rPr>
      <w:b/>
      <w:bCs/>
      <w:sz w:val="28"/>
      <w:szCs w:val="28"/>
      <w:lang w:val="en-US" w:eastAsia="en-US"/>
    </w:rPr>
  </w:style>
  <w:style w:type="character" w:customStyle="1" w:styleId="Heading5Char">
    <w:name w:val="Heading 5 Char"/>
    <w:basedOn w:val="DefaultParagraphFont"/>
    <w:link w:val="Heading5"/>
    <w:rsid w:val="00F070ED"/>
    <w:rPr>
      <w:b/>
      <w:bCs/>
      <w:i/>
      <w:iCs/>
      <w:sz w:val="26"/>
      <w:szCs w:val="26"/>
      <w:lang w:val="en-US" w:eastAsia="en-US"/>
    </w:rPr>
  </w:style>
  <w:style w:type="character" w:customStyle="1" w:styleId="Heading6Char">
    <w:name w:val="Heading 6 Char"/>
    <w:basedOn w:val="DefaultParagraphFont"/>
    <w:link w:val="Heading6"/>
    <w:rsid w:val="00F070ED"/>
    <w:rPr>
      <w:b/>
      <w:bCs/>
      <w:sz w:val="22"/>
      <w:szCs w:val="22"/>
      <w:lang w:val="en-US" w:eastAsia="en-US"/>
    </w:rPr>
  </w:style>
  <w:style w:type="character" w:customStyle="1" w:styleId="Heading7Char">
    <w:name w:val="Heading 7 Char"/>
    <w:basedOn w:val="DefaultParagraphFont"/>
    <w:link w:val="Heading7"/>
    <w:rsid w:val="00F070ED"/>
    <w:rPr>
      <w:sz w:val="24"/>
      <w:szCs w:val="24"/>
      <w:lang w:val="en-US" w:eastAsia="en-US"/>
    </w:rPr>
  </w:style>
  <w:style w:type="character" w:customStyle="1" w:styleId="Heading8Char">
    <w:name w:val="Heading 8 Char"/>
    <w:basedOn w:val="DefaultParagraphFont"/>
    <w:link w:val="Heading8"/>
    <w:rsid w:val="00F070ED"/>
    <w:rPr>
      <w:i/>
      <w:iCs/>
      <w:sz w:val="24"/>
      <w:szCs w:val="24"/>
      <w:lang w:val="en-US" w:eastAsia="en-US"/>
    </w:rPr>
  </w:style>
  <w:style w:type="paragraph" w:customStyle="1" w:styleId="Char">
    <w:name w:val="Char"/>
    <w:basedOn w:val="Normal"/>
    <w:rsid w:val="00F070ED"/>
    <w:pPr>
      <w:spacing w:after="160" w:line="240" w:lineRule="exact"/>
    </w:pPr>
    <w:rPr>
      <w:rFonts w:ascii="Verdana" w:hAnsi="Verdana"/>
      <w:sz w:val="20"/>
      <w:szCs w:val="20"/>
    </w:rPr>
  </w:style>
  <w:style w:type="table" w:customStyle="1" w:styleId="TableGrid1">
    <w:name w:val="Table Grid1"/>
    <w:basedOn w:val="TableNormal"/>
    <w:next w:val="TableGrid"/>
    <w:rsid w:val="00F070E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tsheading">
    <w:name w:val="contents heading"/>
    <w:basedOn w:val="Heading1"/>
    <w:rsid w:val="00F070ED"/>
    <w:pPr>
      <w:tabs>
        <w:tab w:val="clear" w:pos="1080"/>
      </w:tabs>
      <w:overflowPunct/>
      <w:autoSpaceDE/>
      <w:autoSpaceDN/>
      <w:adjustRightInd/>
      <w:spacing w:line="288" w:lineRule="auto"/>
      <w:jc w:val="both"/>
      <w:textAlignment w:val="auto"/>
    </w:pPr>
    <w:rPr>
      <w:bCs/>
      <w:noProof w:val="0"/>
      <w:kern w:val="32"/>
      <w:lang w:val="en-GB" w:eastAsia="en-US"/>
    </w:rPr>
  </w:style>
  <w:style w:type="paragraph" w:customStyle="1" w:styleId="BasicDots">
    <w:name w:val="Basic Dots"/>
    <w:basedOn w:val="Normal"/>
    <w:rsid w:val="00F070ED"/>
    <w:pPr>
      <w:numPr>
        <w:numId w:val="13"/>
      </w:numPr>
      <w:spacing w:before="120" w:after="120"/>
    </w:pPr>
    <w:rPr>
      <w:rFonts w:ascii="Arial" w:hAnsi="Arial" w:cs="Arial"/>
      <w:sz w:val="22"/>
      <w:szCs w:val="22"/>
      <w:lang w:val="en-AU"/>
    </w:rPr>
  </w:style>
  <w:style w:type="paragraph" w:styleId="NormalWeb">
    <w:name w:val="Normal (Web)"/>
    <w:basedOn w:val="Normal"/>
    <w:rsid w:val="00F070ED"/>
    <w:pPr>
      <w:spacing w:before="100" w:beforeAutospacing="1" w:after="100" w:afterAutospacing="1"/>
    </w:pPr>
    <w:rPr>
      <w:lang w:val="en-GB"/>
    </w:rPr>
  </w:style>
  <w:style w:type="table" w:customStyle="1" w:styleId="TableGrid11">
    <w:name w:val="Table Grid11"/>
    <w:basedOn w:val="TableNormal"/>
    <w:next w:val="TableGrid"/>
    <w:rsid w:val="00F07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070ED"/>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semiHidden/>
    <w:rsid w:val="00F070ED"/>
    <w:rPr>
      <w:lang w:val="en-US" w:eastAsia="en-US"/>
    </w:rPr>
  </w:style>
  <w:style w:type="character" w:customStyle="1" w:styleId="CommentSubjectChar">
    <w:name w:val="Comment Subject Char"/>
    <w:basedOn w:val="CommentTextChar"/>
    <w:link w:val="CommentSubject"/>
    <w:semiHidden/>
    <w:rsid w:val="00F070ED"/>
    <w:rPr>
      <w:b/>
      <w:bCs/>
      <w:lang w:val="en-US" w:eastAsia="en-US"/>
    </w:rPr>
  </w:style>
  <w:style w:type="character" w:customStyle="1" w:styleId="UnresolvedMention1">
    <w:name w:val="Unresolved Mention1"/>
    <w:basedOn w:val="DefaultParagraphFont"/>
    <w:uiPriority w:val="99"/>
    <w:semiHidden/>
    <w:unhideWhenUsed/>
    <w:rsid w:val="00F070ED"/>
    <w:rPr>
      <w:color w:val="605E5C"/>
      <w:shd w:val="clear" w:color="auto" w:fill="E1DFDD"/>
    </w:rPr>
  </w:style>
  <w:style w:type="table" w:customStyle="1" w:styleId="TableGrid2">
    <w:name w:val="Table Grid2"/>
    <w:basedOn w:val="TableNormal"/>
    <w:uiPriority w:val="59"/>
    <w:rsid w:val="00F070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07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F070ED"/>
  </w:style>
  <w:style w:type="table" w:customStyle="1" w:styleId="TableGrid5">
    <w:name w:val="Table Grid5"/>
    <w:basedOn w:val="TableNormal"/>
    <w:next w:val="TableGrid"/>
    <w:uiPriority w:val="59"/>
    <w:rsid w:val="00F07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F070ED"/>
    <w:rPr>
      <w:sz w:val="16"/>
      <w:szCs w:val="16"/>
      <w:lang w:val="en-US" w:eastAsia="en-US"/>
    </w:rPr>
  </w:style>
  <w:style w:type="table" w:customStyle="1" w:styleId="TableGrid6">
    <w:name w:val="Table Grid6"/>
    <w:basedOn w:val="TableNormal"/>
    <w:next w:val="TableGrid"/>
    <w:uiPriority w:val="59"/>
    <w:rsid w:val="00A40B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6757">
      <w:bodyDiv w:val="1"/>
      <w:marLeft w:val="0"/>
      <w:marRight w:val="0"/>
      <w:marTop w:val="0"/>
      <w:marBottom w:val="0"/>
      <w:divBdr>
        <w:top w:val="none" w:sz="0" w:space="0" w:color="auto"/>
        <w:left w:val="none" w:sz="0" w:space="0" w:color="auto"/>
        <w:bottom w:val="none" w:sz="0" w:space="0" w:color="auto"/>
        <w:right w:val="none" w:sz="0" w:space="0" w:color="auto"/>
      </w:divBdr>
    </w:div>
    <w:div w:id="19309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dst.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dst.gov.za"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gov.za/tend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276d59-fd9b-48fb-87e9-829256316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4E03DDAF14142905D79266D7019AB" ma:contentTypeVersion="14" ma:contentTypeDescription="Create a new document." ma:contentTypeScope="" ma:versionID="540c1d1e96974ced89b52210140eb401">
  <xsd:schema xmlns:xsd="http://www.w3.org/2001/XMLSchema" xmlns:xs="http://www.w3.org/2001/XMLSchema" xmlns:p="http://schemas.microsoft.com/office/2006/metadata/properties" xmlns:ns3="eaa5767b-5148-4c84-8e69-b0effe8a8b9c" xmlns:ns4="f2276d59-fd9b-48fb-87e9-8292563165f4" targetNamespace="http://schemas.microsoft.com/office/2006/metadata/properties" ma:root="true" ma:fieldsID="9de2cc51c649129db7f9c30cdb53df0a" ns3:_="" ns4:_="">
    <xsd:import namespace="eaa5767b-5148-4c84-8e69-b0effe8a8b9c"/>
    <xsd:import namespace="f2276d59-fd9b-48fb-87e9-829256316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5767b-5148-4c84-8e69-b0effe8a8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76d59-fd9b-48fb-87e9-829256316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1CD4-627A-4AAC-8B17-C441A93D546E}">
  <ds:schemaRefs>
    <ds:schemaRef ds:uri="http://schemas.microsoft.com/office/2006/metadata/properties"/>
    <ds:schemaRef ds:uri="http://schemas.microsoft.com/office/infopath/2007/PartnerControls"/>
    <ds:schemaRef ds:uri="f2276d59-fd9b-48fb-87e9-8292563165f4"/>
  </ds:schemaRefs>
</ds:datastoreItem>
</file>

<file path=customXml/itemProps2.xml><?xml version="1.0" encoding="utf-8"?>
<ds:datastoreItem xmlns:ds="http://schemas.openxmlformats.org/officeDocument/2006/customXml" ds:itemID="{F13D70C1-EA3E-474B-93AF-33424F8B4E7C}">
  <ds:schemaRefs>
    <ds:schemaRef ds:uri="http://schemas.microsoft.com/sharepoint/v3/contenttype/forms"/>
  </ds:schemaRefs>
</ds:datastoreItem>
</file>

<file path=customXml/itemProps3.xml><?xml version="1.0" encoding="utf-8"?>
<ds:datastoreItem xmlns:ds="http://schemas.openxmlformats.org/officeDocument/2006/customXml" ds:itemID="{6869AED9-7021-4607-A264-D94ABCB1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5767b-5148-4c84-8e69-b0effe8a8b9c"/>
    <ds:schemaRef ds:uri="f2276d59-fd9b-48fb-87e9-829256316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D33EF-4BC3-4097-825C-113A2DE3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5545</Words>
  <Characters>29211</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34687</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Lize Kern</dc:creator>
  <cp:lastModifiedBy>Charlotte Nukeri</cp:lastModifiedBy>
  <cp:revision>17</cp:revision>
  <cp:lastPrinted>2016-02-02T09:25:00Z</cp:lastPrinted>
  <dcterms:created xsi:type="dcterms:W3CDTF">2024-01-15T12:03:00Z</dcterms:created>
  <dcterms:modified xsi:type="dcterms:W3CDTF">2024-02-12T07:44:00Z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2023-04-25T07:17:05Z</vt:lpwstr>
  </property>
  <property fmtid="{D5CDD505-2E9C-101B-9397-08002B2CF9AE}" pid="5" name="MSIP_Label_49d8e89e-67d8-46d3-84c2-474abeeb10f7_Name">
    <vt:lpwstr>General</vt:lpwstr>
  </property>
  <property fmtid="{D5CDD505-2E9C-101B-9397-08002B2CF9AE}" pid="6" name="MSIP_Label_49d8e89e-67d8-46d3-84c2-474abeeb10f7_ActionId">
    <vt:lpwstr>9e2580ec-d545-4f9e-87c3-de26aa22387d</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y fmtid="{D5CDD505-2E9C-101B-9397-08002B2CF9AE}" pid="10" name="ContentTypeId">
    <vt:lpwstr>0x01010072E4E03DDAF14142905D79266D7019AB</vt:lpwstr>
  </property>
</Properties>
</file>