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956" w:rsidRDefault="00F82B26" w:rsidP="00FF526D">
      <w:pPr>
        <w:jc w:val="right"/>
        <w:rPr>
          <w:rFonts w:ascii="Arial" w:hAnsi="Arial" w:cs="Arial"/>
          <w:lang w:val="en-US"/>
        </w:rPr>
      </w:pPr>
      <w:r w:rsidRPr="00B10C28">
        <w:rPr>
          <w:noProof/>
          <w:sz w:val="20"/>
          <w:szCs w:val="20"/>
          <w:lang w:eastAsia="en-ZA"/>
        </w:rPr>
        <w:drawing>
          <wp:anchor distT="0" distB="0" distL="114300" distR="114300" simplePos="0" relativeHeight="251659264" behindDoc="1" locked="0" layoutInCell="1" allowOverlap="1" wp14:anchorId="43BF926F" wp14:editId="27618471">
            <wp:simplePos x="0" y="0"/>
            <wp:positionH relativeFrom="column">
              <wp:posOffset>1524000</wp:posOffset>
            </wp:positionH>
            <wp:positionV relativeFrom="paragraph">
              <wp:posOffset>257175</wp:posOffset>
            </wp:positionV>
            <wp:extent cx="2295525" cy="1057275"/>
            <wp:effectExtent l="0" t="0" r="9525" b="9525"/>
            <wp:wrapTight wrapText="bothSides">
              <wp:wrapPolygon edited="0">
                <wp:start x="0" y="0"/>
                <wp:lineTo x="0" y="21405"/>
                <wp:lineTo x="21510" y="21405"/>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057275"/>
                    </a:xfrm>
                    <a:prstGeom prst="rect">
                      <a:avLst/>
                    </a:prstGeom>
                    <a:noFill/>
                  </pic:spPr>
                </pic:pic>
              </a:graphicData>
            </a:graphic>
            <wp14:sizeRelH relativeFrom="page">
              <wp14:pctWidth>0</wp14:pctWidth>
            </wp14:sizeRelH>
            <wp14:sizeRelV relativeFrom="page">
              <wp14:pctHeight>0</wp14:pctHeight>
            </wp14:sizeRelV>
          </wp:anchor>
        </w:drawing>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r w:rsidR="00CE375B">
        <w:rPr>
          <w:rFonts w:ascii="Arial" w:hAnsi="Arial" w:cs="Arial"/>
          <w:lang w:val="en-US"/>
        </w:rPr>
        <w:tab/>
      </w:r>
    </w:p>
    <w:p w:rsidR="003E1956" w:rsidRPr="000D62D7" w:rsidRDefault="003E1956" w:rsidP="00FF526D">
      <w:pPr>
        <w:jc w:val="right"/>
        <w:rPr>
          <w:rFonts w:ascii="Arial" w:hAnsi="Arial" w:cs="Arial"/>
          <w:sz w:val="20"/>
          <w:szCs w:val="20"/>
          <w:lang w:val="en-US"/>
        </w:rPr>
      </w:pPr>
    </w:p>
    <w:p w:rsidR="005C3BA6" w:rsidRPr="000D62D7" w:rsidRDefault="005C3BA6" w:rsidP="00FF526D">
      <w:pPr>
        <w:jc w:val="right"/>
        <w:rPr>
          <w:rFonts w:ascii="Arial" w:hAnsi="Arial" w:cs="Arial"/>
          <w:sz w:val="20"/>
          <w:szCs w:val="20"/>
          <w:lang w:val="en-US"/>
        </w:rPr>
      </w:pPr>
    </w:p>
    <w:p w:rsidR="007D7959" w:rsidRPr="000D62D7" w:rsidRDefault="007D7959" w:rsidP="007D7959">
      <w:pPr>
        <w:tabs>
          <w:tab w:val="left" w:pos="4614"/>
        </w:tabs>
        <w:spacing w:after="0"/>
        <w:ind w:firstLine="1440"/>
        <w:jc w:val="right"/>
        <w:rPr>
          <w:sz w:val="20"/>
          <w:szCs w:val="20"/>
        </w:rPr>
      </w:pPr>
    </w:p>
    <w:p w:rsidR="007D7959" w:rsidRPr="000D62D7" w:rsidRDefault="007D7959" w:rsidP="007C70C8">
      <w:pPr>
        <w:tabs>
          <w:tab w:val="left" w:pos="4614"/>
        </w:tabs>
        <w:spacing w:after="0"/>
        <w:rPr>
          <w:b/>
          <w:sz w:val="20"/>
          <w:szCs w:val="20"/>
        </w:rPr>
      </w:pPr>
    </w:p>
    <w:p w:rsidR="007C70C8" w:rsidRPr="000D62D7" w:rsidRDefault="007C70C8" w:rsidP="00362474">
      <w:pPr>
        <w:rPr>
          <w:rFonts w:cstheme="minorHAnsi"/>
          <w:b/>
          <w:sz w:val="20"/>
          <w:szCs w:val="20"/>
          <w:lang w:val="en-US"/>
        </w:rPr>
      </w:pPr>
    </w:p>
    <w:tbl>
      <w:tblPr>
        <w:tblStyle w:val="TableGrid"/>
        <w:tblW w:w="9781" w:type="dxa"/>
        <w:tblInd w:w="-147" w:type="dxa"/>
        <w:tblLook w:val="04A0" w:firstRow="1" w:lastRow="0" w:firstColumn="1" w:lastColumn="0" w:noHBand="0" w:noVBand="1"/>
      </w:tblPr>
      <w:tblGrid>
        <w:gridCol w:w="9781"/>
      </w:tblGrid>
      <w:tr w:rsidR="004F4A75" w:rsidRPr="000D62D7" w:rsidTr="00F91E78">
        <w:trPr>
          <w:trHeight w:val="572"/>
        </w:trPr>
        <w:tc>
          <w:tcPr>
            <w:tcW w:w="9781" w:type="dxa"/>
          </w:tcPr>
          <w:p w:rsidR="00F91E78" w:rsidRPr="00556A7A" w:rsidRDefault="001105BA" w:rsidP="00F91E78">
            <w:pPr>
              <w:pStyle w:val="Header"/>
              <w:jc w:val="center"/>
              <w:rPr>
                <w:rFonts w:ascii="Arial" w:hAnsi="Arial" w:cs="Arial"/>
                <w:b/>
                <w:sz w:val="24"/>
                <w:szCs w:val="24"/>
              </w:rPr>
            </w:pPr>
            <w:r w:rsidRPr="000F128E">
              <w:rPr>
                <w:rFonts w:cstheme="minorHAnsi"/>
                <w:b/>
                <w:lang w:val="en-US"/>
              </w:rPr>
              <w:t>Approval of the specification</w:t>
            </w:r>
            <w:r>
              <w:rPr>
                <w:rFonts w:cstheme="minorHAnsi"/>
                <w:b/>
                <w:sz w:val="24"/>
                <w:szCs w:val="24"/>
                <w:lang w:val="en-US"/>
              </w:rPr>
              <w:t xml:space="preserve"> for </w:t>
            </w:r>
            <w:r w:rsidR="00F91E78">
              <w:rPr>
                <w:rFonts w:cstheme="minorHAnsi"/>
                <w:b/>
                <w:sz w:val="24"/>
                <w:szCs w:val="24"/>
                <w:lang w:val="en-US"/>
              </w:rPr>
              <w:t xml:space="preserve"> Plant Pathogen Quarantine Facility Upgrade tender</w:t>
            </w:r>
          </w:p>
          <w:p w:rsidR="004F4A75" w:rsidRPr="000D62D7" w:rsidRDefault="004F4A75" w:rsidP="00F91E78">
            <w:pPr>
              <w:pStyle w:val="Header"/>
              <w:jc w:val="center"/>
              <w:rPr>
                <w:sz w:val="20"/>
                <w:szCs w:val="20"/>
              </w:rPr>
            </w:pPr>
          </w:p>
        </w:tc>
      </w:tr>
    </w:tbl>
    <w:p w:rsidR="004F4A75" w:rsidRPr="000D62D7" w:rsidRDefault="004F4A75" w:rsidP="00362474">
      <w:pPr>
        <w:rPr>
          <w:rFonts w:cstheme="minorHAnsi"/>
          <w:b/>
          <w:sz w:val="20"/>
          <w:szCs w:val="20"/>
          <w:lang w:val="en-US"/>
        </w:rPr>
      </w:pPr>
    </w:p>
    <w:tbl>
      <w:tblPr>
        <w:tblStyle w:val="TableGrid"/>
        <w:tblW w:w="9734" w:type="dxa"/>
        <w:tblInd w:w="-147" w:type="dxa"/>
        <w:tblLook w:val="04A0" w:firstRow="1" w:lastRow="0" w:firstColumn="1" w:lastColumn="0" w:noHBand="0" w:noVBand="1"/>
      </w:tblPr>
      <w:tblGrid>
        <w:gridCol w:w="3528"/>
        <w:gridCol w:w="6206"/>
      </w:tblGrid>
      <w:tr w:rsidR="000D62D7" w:rsidRPr="000D62D7" w:rsidTr="00E1569B">
        <w:tc>
          <w:tcPr>
            <w:tcW w:w="3528" w:type="dxa"/>
          </w:tcPr>
          <w:p w:rsidR="000D62D7" w:rsidRPr="000D62D7" w:rsidRDefault="000D62D7" w:rsidP="00E1569B">
            <w:pPr>
              <w:rPr>
                <w:rFonts w:ascii="Arial" w:hAnsi="Arial" w:cs="Arial"/>
                <w:b/>
                <w:color w:val="000000" w:themeColor="text1"/>
                <w:sz w:val="20"/>
                <w:szCs w:val="20"/>
              </w:rPr>
            </w:pPr>
            <w:r w:rsidRPr="000D62D7">
              <w:rPr>
                <w:rFonts w:ascii="Arial" w:hAnsi="Arial" w:cs="Arial"/>
                <w:b/>
                <w:color w:val="000000" w:themeColor="text1"/>
                <w:sz w:val="20"/>
                <w:szCs w:val="20"/>
              </w:rPr>
              <w:t>FILE NUMBER</w:t>
            </w:r>
          </w:p>
          <w:p w:rsidR="000D62D7" w:rsidRPr="000D62D7" w:rsidRDefault="000D62D7" w:rsidP="00E1569B">
            <w:pPr>
              <w:rPr>
                <w:rFonts w:ascii="Arial" w:hAnsi="Arial" w:cs="Arial"/>
                <w:b/>
                <w:color w:val="000000" w:themeColor="text1"/>
                <w:sz w:val="20"/>
                <w:szCs w:val="20"/>
              </w:rPr>
            </w:pPr>
          </w:p>
        </w:tc>
        <w:tc>
          <w:tcPr>
            <w:tcW w:w="6206" w:type="dxa"/>
          </w:tcPr>
          <w:p w:rsidR="000D62D7" w:rsidRPr="00F91E78" w:rsidRDefault="001F48AC" w:rsidP="00E1569B">
            <w:pPr>
              <w:jc w:val="both"/>
              <w:rPr>
                <w:rFonts w:ascii="Arial" w:hAnsi="Arial" w:cs="Arial"/>
                <w:color w:val="000000" w:themeColor="text1"/>
                <w:sz w:val="20"/>
                <w:szCs w:val="20"/>
              </w:rPr>
            </w:pPr>
            <w:r>
              <w:rPr>
                <w:rFonts w:ascii="Arial" w:hAnsi="Arial" w:cs="Arial"/>
                <w:sz w:val="20"/>
                <w:szCs w:val="20"/>
                <w:lang w:eastAsia="en-ZA"/>
              </w:rPr>
              <w:t>ARC13/05/2022</w:t>
            </w:r>
          </w:p>
        </w:tc>
      </w:tr>
      <w:tr w:rsidR="000D62D7" w:rsidRPr="000D62D7" w:rsidTr="00E1569B">
        <w:trPr>
          <w:trHeight w:val="775"/>
        </w:trPr>
        <w:tc>
          <w:tcPr>
            <w:tcW w:w="3528" w:type="dxa"/>
          </w:tcPr>
          <w:p w:rsidR="000D62D7" w:rsidRPr="000D62D7" w:rsidRDefault="000D62D7" w:rsidP="00E1569B">
            <w:pPr>
              <w:rPr>
                <w:rFonts w:ascii="Arial" w:hAnsi="Arial" w:cs="Arial"/>
                <w:b/>
                <w:color w:val="000000" w:themeColor="text1"/>
                <w:sz w:val="20"/>
                <w:szCs w:val="20"/>
              </w:rPr>
            </w:pPr>
            <w:r w:rsidRPr="000D62D7">
              <w:rPr>
                <w:rFonts w:ascii="Arial" w:hAnsi="Arial" w:cs="Arial"/>
                <w:b/>
                <w:color w:val="000000" w:themeColor="text1"/>
                <w:sz w:val="20"/>
                <w:szCs w:val="20"/>
              </w:rPr>
              <w:t>ARC GOAL</w:t>
            </w:r>
          </w:p>
          <w:p w:rsidR="000D62D7" w:rsidRPr="000D62D7" w:rsidRDefault="000D62D7" w:rsidP="00E1569B">
            <w:pPr>
              <w:rPr>
                <w:rFonts w:ascii="Arial" w:hAnsi="Arial" w:cs="Arial"/>
                <w:b/>
                <w:color w:val="000000" w:themeColor="text1"/>
                <w:sz w:val="20"/>
                <w:szCs w:val="20"/>
              </w:rPr>
            </w:pPr>
          </w:p>
          <w:p w:rsidR="000D62D7" w:rsidRPr="000D62D7" w:rsidRDefault="000D62D7" w:rsidP="00E1569B">
            <w:pPr>
              <w:rPr>
                <w:rFonts w:ascii="Arial" w:hAnsi="Arial" w:cs="Arial"/>
                <w:b/>
                <w:color w:val="000000" w:themeColor="text1"/>
                <w:sz w:val="20"/>
                <w:szCs w:val="20"/>
              </w:rPr>
            </w:pPr>
          </w:p>
        </w:tc>
        <w:tc>
          <w:tcPr>
            <w:tcW w:w="6206" w:type="dxa"/>
          </w:tcPr>
          <w:p w:rsidR="000D62D7" w:rsidRPr="000D62D7" w:rsidRDefault="000D62D7" w:rsidP="00E1569B">
            <w:pPr>
              <w:ind w:left="10"/>
              <w:jc w:val="both"/>
              <w:rPr>
                <w:rFonts w:ascii="Arial" w:hAnsi="Arial" w:cs="Arial"/>
                <w:color w:val="000000" w:themeColor="text1"/>
                <w:sz w:val="20"/>
                <w:szCs w:val="20"/>
              </w:rPr>
            </w:pPr>
            <w:r w:rsidRPr="000D62D7">
              <w:rPr>
                <w:rFonts w:ascii="Arial" w:hAnsi="Arial" w:cs="Arial"/>
                <w:color w:val="000000" w:themeColor="text1"/>
                <w:sz w:val="20"/>
                <w:szCs w:val="20"/>
              </w:rPr>
              <w:t>ARC’s Strategic Goal No 5</w:t>
            </w:r>
          </w:p>
        </w:tc>
      </w:tr>
      <w:tr w:rsidR="000D62D7" w:rsidRPr="000D62D7" w:rsidTr="00E1569B">
        <w:tc>
          <w:tcPr>
            <w:tcW w:w="3528" w:type="dxa"/>
          </w:tcPr>
          <w:p w:rsidR="000D62D7" w:rsidRPr="000D62D7" w:rsidRDefault="000D62D7" w:rsidP="00E1569B">
            <w:pPr>
              <w:rPr>
                <w:rFonts w:ascii="Arial" w:hAnsi="Arial" w:cs="Arial"/>
                <w:b/>
                <w:color w:val="000000" w:themeColor="text1"/>
                <w:sz w:val="20"/>
                <w:szCs w:val="20"/>
              </w:rPr>
            </w:pPr>
            <w:r w:rsidRPr="000D62D7">
              <w:rPr>
                <w:rFonts w:ascii="Arial" w:hAnsi="Arial" w:cs="Arial"/>
                <w:b/>
                <w:color w:val="000000" w:themeColor="text1"/>
                <w:sz w:val="20"/>
                <w:szCs w:val="20"/>
              </w:rPr>
              <w:t>ARC PROGRAMME</w:t>
            </w:r>
          </w:p>
          <w:p w:rsidR="000D62D7" w:rsidRPr="000D62D7" w:rsidRDefault="000D62D7" w:rsidP="00E1569B">
            <w:pPr>
              <w:rPr>
                <w:rFonts w:ascii="Arial" w:hAnsi="Arial" w:cs="Arial"/>
                <w:b/>
                <w:color w:val="000000" w:themeColor="text1"/>
                <w:sz w:val="20"/>
                <w:szCs w:val="20"/>
              </w:rPr>
            </w:pPr>
          </w:p>
          <w:p w:rsidR="000D62D7" w:rsidRPr="000D62D7" w:rsidRDefault="000D62D7" w:rsidP="00E1569B">
            <w:pPr>
              <w:rPr>
                <w:rFonts w:ascii="Arial" w:hAnsi="Arial" w:cs="Arial"/>
                <w:b/>
                <w:color w:val="000000" w:themeColor="text1"/>
                <w:sz w:val="20"/>
                <w:szCs w:val="20"/>
              </w:rPr>
            </w:pPr>
          </w:p>
        </w:tc>
        <w:tc>
          <w:tcPr>
            <w:tcW w:w="6206" w:type="dxa"/>
          </w:tcPr>
          <w:p w:rsidR="000D62D7" w:rsidRPr="000D62D7" w:rsidRDefault="000D62D7" w:rsidP="00E1569B">
            <w:pPr>
              <w:ind w:left="10"/>
              <w:jc w:val="both"/>
              <w:rPr>
                <w:rFonts w:ascii="Arial" w:hAnsi="Arial" w:cs="Arial"/>
                <w:color w:val="000000" w:themeColor="text1"/>
                <w:sz w:val="20"/>
                <w:szCs w:val="20"/>
              </w:rPr>
            </w:pPr>
            <w:r w:rsidRPr="000D62D7">
              <w:rPr>
                <w:rFonts w:ascii="Arial" w:hAnsi="Arial" w:cs="Arial"/>
                <w:color w:val="000000" w:themeColor="text1"/>
                <w:sz w:val="20"/>
                <w:szCs w:val="20"/>
              </w:rPr>
              <w:t>Programme 9: Administration and Corporate Affairs</w:t>
            </w:r>
          </w:p>
        </w:tc>
      </w:tr>
      <w:tr w:rsidR="000D62D7" w:rsidRPr="000D62D7" w:rsidTr="00E1569B">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SPECIFIC PROJECT DETAILS</w:t>
            </w:r>
          </w:p>
          <w:p w:rsidR="000D62D7" w:rsidRPr="000D62D7" w:rsidRDefault="000D62D7" w:rsidP="000D62D7">
            <w:pPr>
              <w:rPr>
                <w:rFonts w:ascii="Arial" w:hAnsi="Arial" w:cs="Arial"/>
                <w:b/>
                <w:color w:val="000000" w:themeColor="text1"/>
                <w:sz w:val="20"/>
                <w:szCs w:val="20"/>
              </w:rPr>
            </w:pPr>
          </w:p>
          <w:p w:rsidR="000D62D7" w:rsidRPr="000D62D7" w:rsidRDefault="000D62D7" w:rsidP="000D62D7">
            <w:pPr>
              <w:rPr>
                <w:rFonts w:ascii="Arial" w:hAnsi="Arial" w:cs="Arial"/>
                <w:b/>
                <w:color w:val="000000" w:themeColor="text1"/>
                <w:sz w:val="20"/>
                <w:szCs w:val="20"/>
              </w:rPr>
            </w:pPr>
          </w:p>
        </w:tc>
        <w:tc>
          <w:tcPr>
            <w:tcW w:w="6206" w:type="dxa"/>
          </w:tcPr>
          <w:p w:rsidR="000D62D7" w:rsidRPr="000D62D7" w:rsidRDefault="000D62D7" w:rsidP="000D62D7">
            <w:pPr>
              <w:rPr>
                <w:rFonts w:ascii="Arial" w:hAnsi="Arial" w:cs="Arial"/>
                <w:sz w:val="20"/>
                <w:szCs w:val="20"/>
              </w:rPr>
            </w:pPr>
            <w:r w:rsidRPr="000D62D7">
              <w:rPr>
                <w:rFonts w:ascii="Arial" w:hAnsi="Arial" w:cs="Arial"/>
                <w:sz w:val="20"/>
                <w:szCs w:val="20"/>
              </w:rPr>
              <w:t>PHP-PG Capex</w:t>
            </w:r>
          </w:p>
        </w:tc>
      </w:tr>
      <w:tr w:rsidR="000D62D7" w:rsidRPr="000D62D7" w:rsidTr="00F82B26">
        <w:trPr>
          <w:trHeight w:val="734"/>
        </w:trPr>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PURPOSE OF SUBMISSION</w:t>
            </w:r>
          </w:p>
          <w:p w:rsidR="000D62D7" w:rsidRPr="000D62D7" w:rsidRDefault="000D62D7" w:rsidP="000D62D7">
            <w:pPr>
              <w:rPr>
                <w:rFonts w:ascii="Arial" w:hAnsi="Arial" w:cs="Arial"/>
                <w:b/>
                <w:color w:val="000000" w:themeColor="text1"/>
                <w:sz w:val="20"/>
                <w:szCs w:val="20"/>
              </w:rPr>
            </w:pPr>
          </w:p>
        </w:tc>
        <w:tc>
          <w:tcPr>
            <w:tcW w:w="6206" w:type="dxa"/>
          </w:tcPr>
          <w:p w:rsidR="000D62D7" w:rsidRPr="000D62D7" w:rsidRDefault="00F91E78" w:rsidP="000D62D7">
            <w:pPr>
              <w:jc w:val="both"/>
              <w:rPr>
                <w:rFonts w:ascii="Arial" w:hAnsi="Arial" w:cs="Arial"/>
                <w:color w:val="000000" w:themeColor="text1"/>
                <w:sz w:val="20"/>
                <w:szCs w:val="20"/>
              </w:rPr>
            </w:pPr>
            <w:r>
              <w:rPr>
                <w:rFonts w:ascii="Arial" w:hAnsi="Arial" w:cs="Arial"/>
                <w:sz w:val="20"/>
                <w:szCs w:val="20"/>
              </w:rPr>
              <w:t>To seek approval</w:t>
            </w:r>
            <w:r w:rsidR="001F48AC">
              <w:rPr>
                <w:rFonts w:ascii="Arial" w:hAnsi="Arial" w:cs="Arial"/>
                <w:sz w:val="20"/>
                <w:szCs w:val="20"/>
              </w:rPr>
              <w:t xml:space="preserve"> of the specification </w:t>
            </w:r>
            <w:r>
              <w:rPr>
                <w:rFonts w:ascii="Arial" w:hAnsi="Arial" w:cs="Arial"/>
                <w:sz w:val="20"/>
                <w:szCs w:val="20"/>
              </w:rPr>
              <w:t xml:space="preserve">for </w:t>
            </w:r>
            <w:r w:rsidR="00556A7A">
              <w:rPr>
                <w:rFonts w:ascii="Arial" w:hAnsi="Arial" w:cs="Arial"/>
                <w:sz w:val="20"/>
                <w:szCs w:val="20"/>
              </w:rPr>
              <w:t>Plant Pathogen Quarantine Facility Upgrade</w:t>
            </w:r>
            <w:r w:rsidR="001F48AC">
              <w:rPr>
                <w:rFonts w:ascii="Arial" w:hAnsi="Arial" w:cs="Arial"/>
                <w:sz w:val="20"/>
                <w:szCs w:val="20"/>
              </w:rPr>
              <w:t xml:space="preserve"> tender</w:t>
            </w:r>
          </w:p>
        </w:tc>
      </w:tr>
      <w:tr w:rsidR="000D62D7" w:rsidRPr="000D62D7" w:rsidTr="00E1569B">
        <w:trPr>
          <w:trHeight w:val="702"/>
        </w:trPr>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WHAT THE SUBMISSION IS RECOMMENDING</w:t>
            </w:r>
          </w:p>
          <w:p w:rsidR="000D62D7" w:rsidRPr="000D62D7" w:rsidRDefault="000D62D7" w:rsidP="000D62D7">
            <w:pPr>
              <w:rPr>
                <w:rFonts w:ascii="Arial" w:hAnsi="Arial" w:cs="Arial"/>
                <w:b/>
                <w:color w:val="000000" w:themeColor="text1"/>
                <w:sz w:val="20"/>
                <w:szCs w:val="20"/>
              </w:rPr>
            </w:pPr>
          </w:p>
          <w:p w:rsidR="000D62D7" w:rsidRPr="000D62D7" w:rsidRDefault="000D62D7" w:rsidP="000D62D7">
            <w:pPr>
              <w:rPr>
                <w:rFonts w:ascii="Arial" w:hAnsi="Arial" w:cs="Arial"/>
                <w:b/>
                <w:color w:val="000000" w:themeColor="text1"/>
                <w:sz w:val="20"/>
                <w:szCs w:val="20"/>
              </w:rPr>
            </w:pPr>
          </w:p>
        </w:tc>
        <w:tc>
          <w:tcPr>
            <w:tcW w:w="6206" w:type="dxa"/>
          </w:tcPr>
          <w:p w:rsidR="000D62D7" w:rsidRPr="000D62D7" w:rsidRDefault="001F48AC" w:rsidP="001F48AC">
            <w:pPr>
              <w:jc w:val="both"/>
              <w:rPr>
                <w:rFonts w:ascii="Arial" w:hAnsi="Arial" w:cs="Arial"/>
                <w:color w:val="000000" w:themeColor="text1"/>
                <w:sz w:val="20"/>
                <w:szCs w:val="20"/>
              </w:rPr>
            </w:pPr>
            <w:r>
              <w:rPr>
                <w:rFonts w:ascii="Arial" w:hAnsi="Arial" w:cs="Arial"/>
                <w:sz w:val="20"/>
                <w:szCs w:val="20"/>
              </w:rPr>
              <w:t>To seek approval of the specification for Plant Pathogen Quarantine Facility Upgrade tender</w:t>
            </w:r>
          </w:p>
        </w:tc>
      </w:tr>
      <w:tr w:rsidR="000D62D7" w:rsidRPr="000D62D7" w:rsidTr="000D62D7">
        <w:trPr>
          <w:trHeight w:val="878"/>
        </w:trPr>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COMPOSER/DRAFTER OF THE SUBMISSION</w:t>
            </w:r>
          </w:p>
          <w:p w:rsidR="000D62D7" w:rsidRPr="000D62D7" w:rsidRDefault="000D62D7" w:rsidP="000D62D7">
            <w:pPr>
              <w:rPr>
                <w:rFonts w:ascii="Arial" w:hAnsi="Arial" w:cs="Arial"/>
                <w:b/>
                <w:color w:val="000000" w:themeColor="text1"/>
                <w:sz w:val="20"/>
                <w:szCs w:val="20"/>
              </w:rPr>
            </w:pPr>
          </w:p>
          <w:p w:rsidR="000D62D7" w:rsidRPr="000D62D7" w:rsidRDefault="000D62D7" w:rsidP="000D62D7">
            <w:pPr>
              <w:rPr>
                <w:rFonts w:ascii="Arial" w:hAnsi="Arial" w:cs="Arial"/>
                <w:b/>
                <w:color w:val="000000" w:themeColor="text1"/>
                <w:sz w:val="20"/>
                <w:szCs w:val="20"/>
              </w:rPr>
            </w:pPr>
          </w:p>
        </w:tc>
        <w:tc>
          <w:tcPr>
            <w:tcW w:w="6206" w:type="dxa"/>
          </w:tcPr>
          <w:p w:rsidR="000D62D7" w:rsidRPr="000D62D7" w:rsidRDefault="000D62D7" w:rsidP="000D62D7">
            <w:pPr>
              <w:jc w:val="both"/>
              <w:rPr>
                <w:rFonts w:ascii="Arial" w:hAnsi="Arial" w:cs="Arial"/>
                <w:color w:val="000000" w:themeColor="text1"/>
                <w:sz w:val="20"/>
                <w:szCs w:val="20"/>
              </w:rPr>
            </w:pPr>
            <w:r w:rsidRPr="000D62D7">
              <w:rPr>
                <w:rFonts w:ascii="Arial" w:hAnsi="Arial" w:cs="Arial"/>
                <w:color w:val="000000" w:themeColor="text1"/>
                <w:sz w:val="20"/>
                <w:szCs w:val="20"/>
              </w:rPr>
              <w:t>Ms Pontsho Mahloko</w:t>
            </w:r>
          </w:p>
        </w:tc>
      </w:tr>
      <w:tr w:rsidR="000D62D7" w:rsidRPr="000D62D7" w:rsidTr="00E1569B">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APPENDICES</w:t>
            </w:r>
          </w:p>
          <w:p w:rsidR="000D62D7" w:rsidRPr="000D62D7" w:rsidRDefault="000D62D7" w:rsidP="000D62D7">
            <w:pPr>
              <w:rPr>
                <w:rFonts w:ascii="Arial" w:hAnsi="Arial" w:cs="Arial"/>
                <w:b/>
                <w:color w:val="000000" w:themeColor="text1"/>
                <w:sz w:val="20"/>
                <w:szCs w:val="20"/>
              </w:rPr>
            </w:pPr>
          </w:p>
          <w:p w:rsidR="000D62D7" w:rsidRPr="000D62D7" w:rsidRDefault="000D62D7" w:rsidP="000D62D7">
            <w:pPr>
              <w:rPr>
                <w:rFonts w:ascii="Arial" w:hAnsi="Arial" w:cs="Arial"/>
                <w:b/>
                <w:color w:val="000000" w:themeColor="text1"/>
                <w:sz w:val="20"/>
                <w:szCs w:val="20"/>
              </w:rPr>
            </w:pPr>
          </w:p>
        </w:tc>
        <w:tc>
          <w:tcPr>
            <w:tcW w:w="6206" w:type="dxa"/>
          </w:tcPr>
          <w:p w:rsidR="00556A7A" w:rsidRDefault="00556A7A" w:rsidP="000D62D7">
            <w:pPr>
              <w:jc w:val="both"/>
              <w:rPr>
                <w:rFonts w:ascii="Arial" w:hAnsi="Arial" w:cs="Arial"/>
                <w:sz w:val="20"/>
                <w:szCs w:val="20"/>
              </w:rPr>
            </w:pPr>
            <w:r>
              <w:rPr>
                <w:rFonts w:ascii="Arial" w:hAnsi="Arial" w:cs="Arial"/>
                <w:sz w:val="20"/>
                <w:szCs w:val="20"/>
              </w:rPr>
              <w:t>Approved procurement plan</w:t>
            </w:r>
          </w:p>
          <w:p w:rsidR="003314FE" w:rsidRPr="000D62D7" w:rsidRDefault="003314FE" w:rsidP="000D62D7">
            <w:pPr>
              <w:jc w:val="both"/>
              <w:rPr>
                <w:rFonts w:ascii="Arial" w:hAnsi="Arial" w:cs="Arial"/>
                <w:sz w:val="20"/>
                <w:szCs w:val="20"/>
              </w:rPr>
            </w:pPr>
            <w:r>
              <w:rPr>
                <w:rFonts w:ascii="Arial" w:hAnsi="Arial" w:cs="Arial"/>
                <w:sz w:val="20"/>
                <w:szCs w:val="20"/>
              </w:rPr>
              <w:t>S</w:t>
            </w:r>
            <w:r w:rsidR="00647725">
              <w:rPr>
                <w:rFonts w:ascii="Arial" w:hAnsi="Arial" w:cs="Arial"/>
                <w:sz w:val="20"/>
                <w:szCs w:val="20"/>
              </w:rPr>
              <w:t>pecification</w:t>
            </w:r>
          </w:p>
        </w:tc>
      </w:tr>
      <w:tr w:rsidR="000D62D7" w:rsidRPr="000D62D7" w:rsidTr="00E1569B">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ARC LOCATION</w:t>
            </w:r>
          </w:p>
          <w:p w:rsidR="000D62D7" w:rsidRPr="000D62D7" w:rsidRDefault="000D62D7" w:rsidP="000D62D7">
            <w:pPr>
              <w:rPr>
                <w:rFonts w:ascii="Arial" w:hAnsi="Arial" w:cs="Arial"/>
                <w:b/>
                <w:color w:val="000000" w:themeColor="text1"/>
                <w:sz w:val="20"/>
                <w:szCs w:val="20"/>
              </w:rPr>
            </w:pPr>
          </w:p>
          <w:p w:rsidR="000D62D7" w:rsidRPr="000D62D7" w:rsidRDefault="000D62D7" w:rsidP="000D62D7">
            <w:pPr>
              <w:rPr>
                <w:rFonts w:ascii="Arial" w:hAnsi="Arial" w:cs="Arial"/>
                <w:b/>
                <w:color w:val="000000" w:themeColor="text1"/>
                <w:sz w:val="20"/>
                <w:szCs w:val="20"/>
              </w:rPr>
            </w:pPr>
          </w:p>
        </w:tc>
        <w:tc>
          <w:tcPr>
            <w:tcW w:w="6206" w:type="dxa"/>
          </w:tcPr>
          <w:p w:rsidR="000D62D7" w:rsidRPr="000D62D7" w:rsidRDefault="000D62D7" w:rsidP="000D62D7">
            <w:pPr>
              <w:jc w:val="both"/>
              <w:rPr>
                <w:rFonts w:ascii="Arial" w:hAnsi="Arial" w:cs="Arial"/>
                <w:color w:val="000000" w:themeColor="text1"/>
                <w:sz w:val="20"/>
                <w:szCs w:val="20"/>
              </w:rPr>
            </w:pPr>
            <w:r w:rsidRPr="000D62D7">
              <w:rPr>
                <w:rFonts w:ascii="Arial" w:hAnsi="Arial" w:cs="Arial"/>
                <w:color w:val="000000" w:themeColor="text1"/>
                <w:sz w:val="20"/>
                <w:szCs w:val="20"/>
              </w:rPr>
              <w:t>PHP-</w:t>
            </w:r>
            <w:r w:rsidR="00556A7A">
              <w:rPr>
                <w:rFonts w:ascii="Arial" w:hAnsi="Arial" w:cs="Arial"/>
                <w:sz w:val="20"/>
                <w:szCs w:val="20"/>
              </w:rPr>
              <w:t xml:space="preserve"> Roodeplaat</w:t>
            </w:r>
            <w:r w:rsidRPr="000D62D7">
              <w:rPr>
                <w:rFonts w:ascii="Arial" w:hAnsi="Arial" w:cs="Arial"/>
                <w:sz w:val="20"/>
                <w:szCs w:val="20"/>
              </w:rPr>
              <w:t xml:space="preserve"> Campus</w:t>
            </w:r>
          </w:p>
        </w:tc>
      </w:tr>
      <w:tr w:rsidR="000D62D7" w:rsidRPr="000D62D7" w:rsidTr="000D62D7">
        <w:trPr>
          <w:trHeight w:val="731"/>
        </w:trPr>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WHO IS THE SUBMISSION INTENDED FOR</w:t>
            </w:r>
          </w:p>
          <w:p w:rsidR="000D62D7" w:rsidRPr="000D62D7" w:rsidRDefault="000D62D7" w:rsidP="000D62D7">
            <w:pPr>
              <w:rPr>
                <w:rFonts w:ascii="Arial" w:hAnsi="Arial" w:cs="Arial"/>
                <w:b/>
                <w:color w:val="000000" w:themeColor="text1"/>
                <w:sz w:val="20"/>
                <w:szCs w:val="20"/>
              </w:rPr>
            </w:pPr>
          </w:p>
          <w:p w:rsidR="000D62D7" w:rsidRPr="000D62D7" w:rsidRDefault="000D62D7" w:rsidP="000D62D7">
            <w:pPr>
              <w:rPr>
                <w:rFonts w:ascii="Arial" w:hAnsi="Arial" w:cs="Arial"/>
                <w:b/>
                <w:color w:val="000000" w:themeColor="text1"/>
                <w:sz w:val="20"/>
                <w:szCs w:val="20"/>
              </w:rPr>
            </w:pPr>
          </w:p>
        </w:tc>
        <w:tc>
          <w:tcPr>
            <w:tcW w:w="6206" w:type="dxa"/>
          </w:tcPr>
          <w:p w:rsidR="000D62D7" w:rsidRPr="000D62D7" w:rsidRDefault="00647725" w:rsidP="000D62D7">
            <w:pPr>
              <w:jc w:val="both"/>
              <w:rPr>
                <w:rFonts w:ascii="Arial" w:hAnsi="Arial" w:cs="Arial"/>
                <w:color w:val="000000" w:themeColor="text1"/>
                <w:sz w:val="20"/>
                <w:szCs w:val="20"/>
              </w:rPr>
            </w:pPr>
            <w:r>
              <w:rPr>
                <w:rFonts w:ascii="Arial" w:hAnsi="Arial" w:cs="Arial"/>
                <w:color w:val="000000" w:themeColor="text1"/>
                <w:sz w:val="20"/>
                <w:szCs w:val="20"/>
              </w:rPr>
              <w:t xml:space="preserve">Chief Financial </w:t>
            </w:r>
            <w:r w:rsidR="000D62D7" w:rsidRPr="000D62D7">
              <w:rPr>
                <w:rFonts w:ascii="Arial" w:hAnsi="Arial" w:cs="Arial"/>
                <w:color w:val="000000" w:themeColor="text1"/>
                <w:sz w:val="20"/>
                <w:szCs w:val="20"/>
              </w:rPr>
              <w:t>Officer</w:t>
            </w:r>
          </w:p>
          <w:p w:rsidR="000D62D7" w:rsidRPr="000D62D7" w:rsidRDefault="000D62D7" w:rsidP="000D62D7">
            <w:pPr>
              <w:jc w:val="both"/>
              <w:rPr>
                <w:rFonts w:ascii="Arial" w:hAnsi="Arial" w:cs="Arial"/>
                <w:color w:val="000000" w:themeColor="text1"/>
                <w:sz w:val="20"/>
                <w:szCs w:val="20"/>
              </w:rPr>
            </w:pPr>
          </w:p>
        </w:tc>
      </w:tr>
      <w:tr w:rsidR="000D62D7" w:rsidRPr="000D62D7" w:rsidTr="00E1569B">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SUPPORTED BY</w:t>
            </w:r>
          </w:p>
          <w:p w:rsidR="000D62D7" w:rsidRPr="000D62D7" w:rsidRDefault="000D62D7" w:rsidP="000D62D7">
            <w:pPr>
              <w:rPr>
                <w:rFonts w:ascii="Arial" w:hAnsi="Arial" w:cs="Arial"/>
                <w:b/>
                <w:color w:val="000000" w:themeColor="text1"/>
                <w:sz w:val="20"/>
                <w:szCs w:val="20"/>
              </w:rPr>
            </w:pPr>
          </w:p>
          <w:p w:rsidR="000D62D7" w:rsidRPr="000D62D7" w:rsidRDefault="000D62D7" w:rsidP="000D62D7">
            <w:pPr>
              <w:rPr>
                <w:rFonts w:ascii="Arial" w:hAnsi="Arial" w:cs="Arial"/>
                <w:b/>
                <w:color w:val="000000" w:themeColor="text1"/>
                <w:sz w:val="20"/>
                <w:szCs w:val="20"/>
              </w:rPr>
            </w:pPr>
          </w:p>
        </w:tc>
        <w:tc>
          <w:tcPr>
            <w:tcW w:w="6206" w:type="dxa"/>
          </w:tcPr>
          <w:p w:rsidR="00F91E78" w:rsidRPr="00F91E78" w:rsidRDefault="00F91E78" w:rsidP="003314FE">
            <w:pPr>
              <w:pStyle w:val="ListParagraph"/>
              <w:spacing w:after="2"/>
              <w:ind w:left="360"/>
              <w:jc w:val="both"/>
              <w:rPr>
                <w:rFonts w:ascii="Arial" w:hAnsi="Arial" w:cs="Arial"/>
                <w:color w:val="000000" w:themeColor="text1"/>
                <w:sz w:val="20"/>
                <w:szCs w:val="20"/>
              </w:rPr>
            </w:pPr>
          </w:p>
          <w:p w:rsidR="00673BE0" w:rsidRDefault="00673BE0" w:rsidP="00A07C13">
            <w:pPr>
              <w:pStyle w:val="ListParagraph"/>
              <w:numPr>
                <w:ilvl w:val="0"/>
                <w:numId w:val="5"/>
              </w:numPr>
              <w:spacing w:after="2"/>
              <w:jc w:val="both"/>
              <w:rPr>
                <w:rFonts w:ascii="Arial" w:hAnsi="Arial" w:cs="Arial"/>
                <w:color w:val="000000" w:themeColor="text1"/>
                <w:sz w:val="20"/>
                <w:szCs w:val="20"/>
              </w:rPr>
            </w:pPr>
            <w:r>
              <w:rPr>
                <w:rFonts w:ascii="Arial" w:hAnsi="Arial" w:cs="Arial"/>
                <w:color w:val="000000" w:themeColor="text1"/>
                <w:sz w:val="20"/>
                <w:szCs w:val="20"/>
              </w:rPr>
              <w:t>Chairperson of the specification committee</w:t>
            </w:r>
          </w:p>
          <w:p w:rsidR="000D62D7" w:rsidRPr="000D62D7" w:rsidRDefault="000D62D7" w:rsidP="00A07C13">
            <w:pPr>
              <w:pStyle w:val="ListParagraph"/>
              <w:numPr>
                <w:ilvl w:val="0"/>
                <w:numId w:val="5"/>
              </w:numPr>
              <w:spacing w:after="2"/>
              <w:jc w:val="both"/>
              <w:rPr>
                <w:rFonts w:ascii="Arial" w:hAnsi="Arial" w:cs="Arial"/>
                <w:color w:val="000000" w:themeColor="text1"/>
                <w:sz w:val="20"/>
                <w:szCs w:val="20"/>
              </w:rPr>
            </w:pPr>
            <w:r w:rsidRPr="000D62D7">
              <w:rPr>
                <w:rFonts w:ascii="Arial" w:hAnsi="Arial" w:cs="Arial"/>
                <w:color w:val="000000" w:themeColor="text1"/>
                <w:sz w:val="20"/>
                <w:szCs w:val="20"/>
              </w:rPr>
              <w:t>Finance Manager-PHP</w:t>
            </w:r>
          </w:p>
          <w:p w:rsidR="000D62D7" w:rsidRDefault="000D62D7" w:rsidP="00A07C13">
            <w:pPr>
              <w:pStyle w:val="ListParagraph"/>
              <w:numPr>
                <w:ilvl w:val="0"/>
                <w:numId w:val="5"/>
              </w:numPr>
              <w:spacing w:after="2"/>
              <w:jc w:val="both"/>
              <w:rPr>
                <w:rFonts w:ascii="Arial" w:hAnsi="Arial" w:cs="Arial"/>
                <w:color w:val="000000" w:themeColor="text1"/>
                <w:sz w:val="20"/>
                <w:szCs w:val="20"/>
              </w:rPr>
            </w:pPr>
            <w:r w:rsidRPr="000D62D7">
              <w:rPr>
                <w:rFonts w:ascii="Arial" w:hAnsi="Arial" w:cs="Arial"/>
                <w:color w:val="000000" w:themeColor="text1"/>
                <w:sz w:val="20"/>
                <w:szCs w:val="20"/>
              </w:rPr>
              <w:t>Senior Manager-PHP</w:t>
            </w:r>
          </w:p>
          <w:p w:rsidR="003314FE" w:rsidRDefault="003314FE" w:rsidP="00A07C13">
            <w:pPr>
              <w:pStyle w:val="ListParagraph"/>
              <w:numPr>
                <w:ilvl w:val="0"/>
                <w:numId w:val="5"/>
              </w:numPr>
              <w:spacing w:after="2"/>
              <w:jc w:val="both"/>
              <w:rPr>
                <w:rFonts w:ascii="Arial" w:hAnsi="Arial" w:cs="Arial"/>
                <w:color w:val="000000" w:themeColor="text1"/>
                <w:sz w:val="20"/>
                <w:szCs w:val="20"/>
              </w:rPr>
            </w:pPr>
            <w:r w:rsidRPr="00442F58">
              <w:rPr>
                <w:rFonts w:ascii="Arial" w:hAnsi="Arial" w:cs="Arial"/>
                <w:color w:val="000000" w:themeColor="text1"/>
                <w:sz w:val="20"/>
                <w:szCs w:val="20"/>
              </w:rPr>
              <w:t>Senior Manager: SCM</w:t>
            </w:r>
          </w:p>
          <w:p w:rsidR="00F91E78" w:rsidRPr="003314FE" w:rsidRDefault="003314FE" w:rsidP="00A07C13">
            <w:pPr>
              <w:pStyle w:val="ListParagraph"/>
              <w:numPr>
                <w:ilvl w:val="0"/>
                <w:numId w:val="5"/>
              </w:numPr>
              <w:spacing w:after="2"/>
              <w:jc w:val="both"/>
              <w:rPr>
                <w:rFonts w:ascii="Arial" w:hAnsi="Arial" w:cs="Arial"/>
                <w:color w:val="000000" w:themeColor="text1"/>
                <w:sz w:val="20"/>
                <w:szCs w:val="20"/>
              </w:rPr>
            </w:pPr>
            <w:r>
              <w:rPr>
                <w:rFonts w:ascii="Arial" w:hAnsi="Arial" w:cs="Arial"/>
                <w:color w:val="000000" w:themeColor="text1"/>
                <w:sz w:val="20"/>
                <w:szCs w:val="20"/>
              </w:rPr>
              <w:t xml:space="preserve">Acting </w:t>
            </w:r>
            <w:r w:rsidR="00F91E78" w:rsidRPr="003314FE">
              <w:rPr>
                <w:rFonts w:ascii="Arial" w:hAnsi="Arial" w:cs="Arial"/>
                <w:color w:val="000000" w:themeColor="text1"/>
                <w:sz w:val="20"/>
                <w:szCs w:val="20"/>
              </w:rPr>
              <w:t>Chief Financial Office</w:t>
            </w:r>
            <w:r>
              <w:rPr>
                <w:rFonts w:ascii="Arial" w:hAnsi="Arial" w:cs="Arial"/>
                <w:color w:val="000000" w:themeColor="text1"/>
                <w:sz w:val="20"/>
                <w:szCs w:val="20"/>
              </w:rPr>
              <w:t>r</w:t>
            </w:r>
          </w:p>
          <w:p w:rsidR="000D62D7" w:rsidRPr="000D62D7" w:rsidRDefault="000D62D7" w:rsidP="000D62D7">
            <w:pPr>
              <w:pStyle w:val="ListParagraph"/>
              <w:jc w:val="both"/>
              <w:rPr>
                <w:rFonts w:ascii="Arial" w:hAnsi="Arial" w:cs="Arial"/>
                <w:color w:val="000000" w:themeColor="text1"/>
                <w:sz w:val="20"/>
                <w:szCs w:val="20"/>
              </w:rPr>
            </w:pPr>
          </w:p>
        </w:tc>
      </w:tr>
      <w:tr w:rsidR="000D62D7" w:rsidRPr="000D62D7" w:rsidTr="00E1569B">
        <w:tc>
          <w:tcPr>
            <w:tcW w:w="3528" w:type="dxa"/>
          </w:tcPr>
          <w:p w:rsidR="000D62D7" w:rsidRPr="000D62D7" w:rsidRDefault="000D62D7" w:rsidP="000D62D7">
            <w:pPr>
              <w:rPr>
                <w:rFonts w:ascii="Arial" w:hAnsi="Arial" w:cs="Arial"/>
                <w:b/>
                <w:color w:val="000000" w:themeColor="text1"/>
                <w:sz w:val="20"/>
                <w:szCs w:val="20"/>
              </w:rPr>
            </w:pPr>
            <w:r w:rsidRPr="000D62D7">
              <w:rPr>
                <w:rFonts w:ascii="Arial" w:hAnsi="Arial" w:cs="Arial"/>
                <w:b/>
                <w:color w:val="000000" w:themeColor="text1"/>
                <w:sz w:val="20"/>
                <w:szCs w:val="20"/>
              </w:rPr>
              <w:t>DATE OF THE SUBMISSION</w:t>
            </w:r>
          </w:p>
          <w:p w:rsidR="000D62D7" w:rsidRPr="000D62D7" w:rsidRDefault="000D62D7" w:rsidP="000D62D7">
            <w:pPr>
              <w:rPr>
                <w:rFonts w:ascii="Arial" w:hAnsi="Arial" w:cs="Arial"/>
                <w:b/>
                <w:color w:val="000000" w:themeColor="text1"/>
                <w:sz w:val="20"/>
                <w:szCs w:val="20"/>
              </w:rPr>
            </w:pPr>
          </w:p>
        </w:tc>
        <w:tc>
          <w:tcPr>
            <w:tcW w:w="6206" w:type="dxa"/>
          </w:tcPr>
          <w:p w:rsidR="000D62D7" w:rsidRPr="000D62D7" w:rsidRDefault="003314FE" w:rsidP="000D62D7">
            <w:pPr>
              <w:jc w:val="both"/>
              <w:rPr>
                <w:rFonts w:ascii="Arial" w:hAnsi="Arial" w:cs="Arial"/>
                <w:color w:val="000000" w:themeColor="text1"/>
                <w:sz w:val="20"/>
                <w:szCs w:val="20"/>
              </w:rPr>
            </w:pPr>
            <w:r>
              <w:rPr>
                <w:rFonts w:ascii="Arial" w:hAnsi="Arial" w:cs="Arial"/>
                <w:color w:val="000000" w:themeColor="text1"/>
                <w:sz w:val="20"/>
                <w:szCs w:val="20"/>
              </w:rPr>
              <w:t>13/05/</w:t>
            </w:r>
            <w:r w:rsidR="001105BA">
              <w:rPr>
                <w:rFonts w:ascii="Arial" w:hAnsi="Arial" w:cs="Arial"/>
                <w:color w:val="000000" w:themeColor="text1"/>
                <w:sz w:val="20"/>
                <w:szCs w:val="20"/>
              </w:rPr>
              <w:t>2022</w:t>
            </w:r>
          </w:p>
        </w:tc>
      </w:tr>
    </w:tbl>
    <w:p w:rsidR="000D62D7" w:rsidRDefault="00331A79" w:rsidP="00673BE0">
      <w:pPr>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p>
    <w:p w:rsidR="001E1E07" w:rsidRPr="001E17F4" w:rsidRDefault="003D3640" w:rsidP="00FF526D">
      <w:pPr>
        <w:jc w:val="both"/>
        <w:rPr>
          <w:rFonts w:ascii="Arial" w:hAnsi="Arial" w:cs="Arial"/>
          <w:b/>
          <w:sz w:val="20"/>
          <w:szCs w:val="20"/>
          <w:lang w:val="en-US"/>
        </w:rPr>
      </w:pPr>
      <w:r w:rsidRPr="00D766F8">
        <w:rPr>
          <w:rFonts w:ascii="Arial" w:hAnsi="Arial" w:cs="Arial"/>
          <w:b/>
          <w:sz w:val="20"/>
          <w:szCs w:val="20"/>
          <w:lang w:val="en-US"/>
        </w:rPr>
        <w:lastRenderedPageBreak/>
        <w:t>1</w:t>
      </w:r>
      <w:r w:rsidR="002D6FF8" w:rsidRPr="00D766F8">
        <w:rPr>
          <w:rFonts w:ascii="Arial" w:hAnsi="Arial" w:cs="Arial"/>
          <w:b/>
          <w:sz w:val="20"/>
          <w:szCs w:val="20"/>
          <w:lang w:val="en-US"/>
        </w:rPr>
        <w:t>.</w:t>
      </w:r>
      <w:r w:rsidR="002D6FF8" w:rsidRPr="00D766F8">
        <w:rPr>
          <w:rFonts w:ascii="Arial" w:hAnsi="Arial" w:cs="Arial"/>
          <w:b/>
          <w:sz w:val="20"/>
          <w:szCs w:val="20"/>
          <w:lang w:val="en-US"/>
        </w:rPr>
        <w:tab/>
      </w:r>
      <w:r w:rsidR="001E1E07" w:rsidRPr="001E17F4">
        <w:rPr>
          <w:rFonts w:ascii="Arial" w:hAnsi="Arial" w:cs="Arial"/>
          <w:b/>
          <w:sz w:val="20"/>
          <w:szCs w:val="20"/>
          <w:lang w:val="en-US"/>
        </w:rPr>
        <w:t>BACKGROUND</w:t>
      </w:r>
    </w:p>
    <w:p w:rsidR="00442F58" w:rsidRPr="001E17F4" w:rsidRDefault="000D62D7" w:rsidP="00442F58">
      <w:pPr>
        <w:widowControl w:val="0"/>
        <w:spacing w:before="240" w:after="240" w:line="360" w:lineRule="auto"/>
        <w:ind w:left="306"/>
        <w:jc w:val="both"/>
        <w:rPr>
          <w:rFonts w:ascii="Arial" w:hAnsi="Arial" w:cs="Arial"/>
          <w:color w:val="000000" w:themeColor="text1"/>
          <w:sz w:val="20"/>
          <w:szCs w:val="20"/>
        </w:rPr>
      </w:pPr>
      <w:r w:rsidRPr="001E17F4">
        <w:rPr>
          <w:rFonts w:ascii="Arial" w:hAnsi="Arial" w:cs="Arial"/>
          <w:color w:val="000000" w:themeColor="text1"/>
          <w:sz w:val="20"/>
          <w:szCs w:val="20"/>
        </w:rPr>
        <w:tab/>
        <w:t>The purpose of this submission is to request appr</w:t>
      </w:r>
      <w:r w:rsidR="006F4F35">
        <w:rPr>
          <w:rFonts w:ascii="Arial" w:hAnsi="Arial" w:cs="Arial"/>
          <w:color w:val="000000" w:themeColor="text1"/>
          <w:sz w:val="20"/>
          <w:szCs w:val="20"/>
        </w:rPr>
        <w:t xml:space="preserve">oval of the specifications for the </w:t>
      </w:r>
      <w:r w:rsidR="005F5074" w:rsidRPr="001E17F4">
        <w:rPr>
          <w:rFonts w:ascii="Arial" w:hAnsi="Arial" w:cs="Arial"/>
          <w:color w:val="000000" w:themeColor="text1"/>
          <w:sz w:val="20"/>
          <w:szCs w:val="20"/>
        </w:rPr>
        <w:t xml:space="preserve">plant </w:t>
      </w:r>
      <w:r w:rsidR="006F4F35">
        <w:rPr>
          <w:rFonts w:ascii="Arial" w:hAnsi="Arial" w:cs="Arial"/>
          <w:color w:val="000000" w:themeColor="text1"/>
          <w:sz w:val="20"/>
          <w:szCs w:val="20"/>
        </w:rPr>
        <w:t xml:space="preserve">   </w:t>
      </w:r>
      <w:r w:rsidR="006F4F35">
        <w:rPr>
          <w:rFonts w:ascii="Arial" w:hAnsi="Arial" w:cs="Arial"/>
          <w:color w:val="000000" w:themeColor="text1"/>
          <w:sz w:val="20"/>
          <w:szCs w:val="20"/>
        </w:rPr>
        <w:tab/>
      </w:r>
      <w:r w:rsidR="005F5074" w:rsidRPr="001E17F4">
        <w:rPr>
          <w:rFonts w:ascii="Arial" w:hAnsi="Arial" w:cs="Arial"/>
          <w:color w:val="000000" w:themeColor="text1"/>
          <w:sz w:val="20"/>
          <w:szCs w:val="20"/>
        </w:rPr>
        <w:t>pathogen quarantine facility upgrade</w:t>
      </w:r>
      <w:r w:rsidR="00347CBB">
        <w:rPr>
          <w:rFonts w:ascii="Arial" w:hAnsi="Arial" w:cs="Arial"/>
          <w:color w:val="000000" w:themeColor="text1"/>
          <w:sz w:val="20"/>
          <w:szCs w:val="20"/>
        </w:rPr>
        <w:t>.</w:t>
      </w:r>
    </w:p>
    <w:p w:rsidR="0071146D" w:rsidRPr="00442F58" w:rsidRDefault="00442F58" w:rsidP="00442F58">
      <w:pPr>
        <w:widowControl w:val="0"/>
        <w:spacing w:before="240" w:after="240" w:line="360" w:lineRule="auto"/>
        <w:ind w:left="306"/>
        <w:jc w:val="both"/>
        <w:rPr>
          <w:rFonts w:ascii="Arial" w:hAnsi="Arial" w:cs="Arial"/>
          <w:color w:val="000000" w:themeColor="text1"/>
        </w:rPr>
      </w:pPr>
      <w:r>
        <w:rPr>
          <w:rFonts w:ascii="Arial" w:hAnsi="Arial" w:cs="Arial"/>
          <w:color w:val="000000" w:themeColor="text1"/>
        </w:rPr>
        <w:tab/>
      </w:r>
      <w:r w:rsidR="006F4F35">
        <w:rPr>
          <w:rFonts w:ascii="Arial" w:hAnsi="Arial" w:cs="Arial"/>
          <w:color w:val="000000"/>
          <w:sz w:val="20"/>
          <w:szCs w:val="20"/>
        </w:rPr>
        <w:t xml:space="preserve">The project is on the </w:t>
      </w:r>
      <w:r>
        <w:rPr>
          <w:rFonts w:ascii="Arial" w:hAnsi="Arial" w:cs="Arial"/>
          <w:color w:val="000000"/>
          <w:sz w:val="20"/>
          <w:szCs w:val="20"/>
        </w:rPr>
        <w:t>ARC approved</w:t>
      </w:r>
      <w:r w:rsidR="000B0046">
        <w:rPr>
          <w:rFonts w:ascii="Arial" w:hAnsi="Arial" w:cs="Arial"/>
          <w:color w:val="000000"/>
          <w:sz w:val="20"/>
          <w:szCs w:val="20"/>
        </w:rPr>
        <w:t xml:space="preserve"> procurement plan, item no 61</w:t>
      </w:r>
    </w:p>
    <w:p w:rsidR="00F85E15" w:rsidRPr="00D766F8" w:rsidRDefault="00E1773E" w:rsidP="00F85E15">
      <w:pPr>
        <w:keepNext/>
        <w:jc w:val="both"/>
        <w:rPr>
          <w:rFonts w:ascii="Arial" w:hAnsi="Arial" w:cs="Arial"/>
          <w:b/>
          <w:sz w:val="20"/>
          <w:szCs w:val="20"/>
          <w:lang w:val="en-US"/>
        </w:rPr>
      </w:pPr>
      <w:r w:rsidRPr="00D766F8">
        <w:rPr>
          <w:rFonts w:ascii="Arial" w:hAnsi="Arial" w:cs="Arial"/>
          <w:b/>
          <w:sz w:val="20"/>
          <w:szCs w:val="20"/>
          <w:lang w:val="en-US"/>
        </w:rPr>
        <w:t>2</w:t>
      </w:r>
      <w:r w:rsidR="00DA658F" w:rsidRPr="00D766F8">
        <w:rPr>
          <w:rFonts w:ascii="Arial" w:hAnsi="Arial" w:cs="Arial"/>
          <w:b/>
          <w:sz w:val="20"/>
          <w:szCs w:val="20"/>
          <w:lang w:val="en-US"/>
        </w:rPr>
        <w:t>.</w:t>
      </w:r>
      <w:r w:rsidR="00DA658F" w:rsidRPr="00D766F8">
        <w:rPr>
          <w:rFonts w:ascii="Arial" w:hAnsi="Arial" w:cs="Arial"/>
          <w:b/>
          <w:sz w:val="20"/>
          <w:szCs w:val="20"/>
          <w:lang w:val="en-US"/>
        </w:rPr>
        <w:tab/>
      </w:r>
      <w:r w:rsidR="00F85E15">
        <w:rPr>
          <w:rFonts w:ascii="Arial" w:hAnsi="Arial" w:cs="Arial"/>
          <w:b/>
          <w:sz w:val="20"/>
          <w:szCs w:val="20"/>
          <w:lang w:val="en-US"/>
        </w:rPr>
        <w:t>SPECIFICATION-</w:t>
      </w:r>
      <w:r w:rsidR="003A40F0">
        <w:rPr>
          <w:rFonts w:ascii="Arial" w:hAnsi="Arial" w:cs="Arial"/>
          <w:b/>
          <w:sz w:val="20"/>
          <w:szCs w:val="20"/>
          <w:lang w:val="en-US"/>
        </w:rPr>
        <w:t>Appendix A</w:t>
      </w:r>
    </w:p>
    <w:p w:rsidR="00640E29" w:rsidRPr="00D766F8" w:rsidRDefault="00CB5AC5" w:rsidP="00372171">
      <w:pPr>
        <w:tabs>
          <w:tab w:val="left" w:pos="0"/>
        </w:tabs>
        <w:spacing w:line="360" w:lineRule="auto"/>
        <w:rPr>
          <w:rFonts w:ascii="Arial" w:eastAsia="Times New Roman" w:hAnsi="Arial" w:cs="Arial"/>
          <w:sz w:val="20"/>
          <w:szCs w:val="20"/>
          <w:lang w:val="en-GB"/>
        </w:rPr>
      </w:pPr>
      <w:r w:rsidRPr="00D766F8">
        <w:rPr>
          <w:rFonts w:ascii="Arial" w:hAnsi="Arial" w:cs="Arial"/>
          <w:b/>
          <w:sz w:val="20"/>
          <w:szCs w:val="20"/>
          <w:lang w:val="en-US"/>
        </w:rPr>
        <w:t>3</w:t>
      </w:r>
      <w:r w:rsidR="00514E5B" w:rsidRPr="00D766F8">
        <w:rPr>
          <w:rFonts w:ascii="Arial" w:hAnsi="Arial" w:cs="Arial"/>
          <w:b/>
          <w:sz w:val="20"/>
          <w:szCs w:val="20"/>
          <w:lang w:val="en-US"/>
        </w:rPr>
        <w:t>.</w:t>
      </w:r>
      <w:r w:rsidR="00514E5B" w:rsidRPr="00D766F8">
        <w:rPr>
          <w:rFonts w:ascii="Arial" w:hAnsi="Arial" w:cs="Arial"/>
          <w:b/>
          <w:sz w:val="20"/>
          <w:szCs w:val="20"/>
          <w:lang w:val="en-US"/>
        </w:rPr>
        <w:tab/>
      </w:r>
      <w:r w:rsidR="00640E29" w:rsidRPr="00D766F8">
        <w:rPr>
          <w:rFonts w:ascii="Arial" w:hAnsi="Arial" w:cs="Arial"/>
          <w:b/>
          <w:sz w:val="20"/>
          <w:szCs w:val="20"/>
          <w:lang w:val="en-US"/>
        </w:rPr>
        <w:t>ADVERTISEMENT PUBLICATION</w:t>
      </w:r>
    </w:p>
    <w:p w:rsidR="0046779E" w:rsidRPr="00F82B26" w:rsidRDefault="00362474" w:rsidP="00D86722">
      <w:pPr>
        <w:ind w:left="810" w:hanging="90"/>
        <w:jc w:val="both"/>
        <w:rPr>
          <w:rFonts w:ascii="Arial" w:hAnsi="Arial" w:cs="Arial"/>
          <w:sz w:val="20"/>
          <w:szCs w:val="20"/>
          <w:lang w:val="en-US"/>
        </w:rPr>
      </w:pPr>
      <w:r w:rsidRPr="00F82B26">
        <w:rPr>
          <w:rFonts w:ascii="Arial" w:hAnsi="Arial" w:cs="Arial"/>
          <w:sz w:val="20"/>
          <w:szCs w:val="20"/>
          <w:lang w:val="en-US"/>
        </w:rPr>
        <w:t>The tender will</w:t>
      </w:r>
      <w:r w:rsidR="00640E29" w:rsidRPr="00F82B26">
        <w:rPr>
          <w:rFonts w:ascii="Arial" w:hAnsi="Arial" w:cs="Arial"/>
          <w:sz w:val="20"/>
          <w:szCs w:val="20"/>
          <w:lang w:val="en-US"/>
        </w:rPr>
        <w:t xml:space="preserve"> be advertised</w:t>
      </w:r>
      <w:r w:rsidR="009C4448" w:rsidRPr="00F82B26">
        <w:rPr>
          <w:rFonts w:ascii="Arial" w:hAnsi="Arial" w:cs="Arial"/>
          <w:sz w:val="20"/>
          <w:szCs w:val="20"/>
          <w:lang w:val="en-US"/>
        </w:rPr>
        <w:t xml:space="preserve"> </w:t>
      </w:r>
      <w:r w:rsidR="00AD5508" w:rsidRPr="00F82B26">
        <w:rPr>
          <w:rFonts w:ascii="Arial" w:hAnsi="Arial" w:cs="Arial"/>
          <w:sz w:val="20"/>
          <w:szCs w:val="20"/>
          <w:lang w:val="en-US"/>
        </w:rPr>
        <w:t>i</w:t>
      </w:r>
      <w:r w:rsidR="009C4448" w:rsidRPr="00F82B26">
        <w:rPr>
          <w:rFonts w:ascii="Arial" w:hAnsi="Arial" w:cs="Arial"/>
          <w:sz w:val="20"/>
          <w:szCs w:val="20"/>
          <w:lang w:val="en-US"/>
        </w:rPr>
        <w:t xml:space="preserve">n </w:t>
      </w:r>
      <w:r w:rsidR="00AD5508" w:rsidRPr="00F82B26">
        <w:rPr>
          <w:rFonts w:ascii="Arial" w:hAnsi="Arial" w:cs="Arial"/>
          <w:sz w:val="20"/>
          <w:szCs w:val="20"/>
          <w:lang w:val="en-US"/>
        </w:rPr>
        <w:t xml:space="preserve">the </w:t>
      </w:r>
      <w:r w:rsidR="00BF4038" w:rsidRPr="00F82B26">
        <w:rPr>
          <w:rFonts w:ascii="Arial" w:hAnsi="Arial" w:cs="Arial"/>
          <w:sz w:val="20"/>
          <w:szCs w:val="20"/>
          <w:lang w:val="en-US"/>
        </w:rPr>
        <w:t>E-tender</w:t>
      </w:r>
      <w:r w:rsidR="003A40F0" w:rsidRPr="00F82B26">
        <w:rPr>
          <w:rFonts w:ascii="Arial" w:hAnsi="Arial" w:cs="Arial"/>
          <w:sz w:val="20"/>
          <w:szCs w:val="20"/>
          <w:lang w:val="en-US"/>
        </w:rPr>
        <w:t>, ARC website</w:t>
      </w:r>
      <w:r w:rsidR="00BF4038" w:rsidRPr="00F82B26">
        <w:rPr>
          <w:rFonts w:ascii="Arial" w:hAnsi="Arial" w:cs="Arial"/>
          <w:sz w:val="20"/>
          <w:szCs w:val="20"/>
          <w:lang w:val="en-US"/>
        </w:rPr>
        <w:t xml:space="preserve"> and CIDB website.</w:t>
      </w:r>
    </w:p>
    <w:p w:rsidR="00B33EE8" w:rsidRPr="00F82B26" w:rsidRDefault="00B33EE8" w:rsidP="00B33EE8">
      <w:pPr>
        <w:jc w:val="both"/>
        <w:rPr>
          <w:rFonts w:ascii="Arial" w:hAnsi="Arial" w:cs="Arial"/>
          <w:b/>
          <w:sz w:val="20"/>
          <w:szCs w:val="20"/>
          <w:lang w:val="en-US"/>
        </w:rPr>
      </w:pPr>
      <w:r w:rsidRPr="00F82B26">
        <w:rPr>
          <w:rFonts w:ascii="Arial" w:hAnsi="Arial" w:cs="Arial"/>
          <w:b/>
          <w:sz w:val="20"/>
          <w:szCs w:val="20"/>
          <w:lang w:val="en-US"/>
        </w:rPr>
        <w:t>4.</w:t>
      </w:r>
      <w:r w:rsidRPr="00F82B26">
        <w:rPr>
          <w:rFonts w:ascii="Arial" w:hAnsi="Arial" w:cs="Arial"/>
          <w:sz w:val="20"/>
          <w:szCs w:val="20"/>
          <w:lang w:val="en-US"/>
        </w:rPr>
        <w:tab/>
      </w:r>
      <w:r w:rsidRPr="00F82B26">
        <w:rPr>
          <w:rFonts w:ascii="Arial" w:hAnsi="Arial" w:cs="Arial"/>
          <w:b/>
          <w:sz w:val="20"/>
          <w:szCs w:val="20"/>
          <w:lang w:val="en-US"/>
        </w:rPr>
        <w:t>COMPULS</w:t>
      </w:r>
      <w:r w:rsidR="00AD5508" w:rsidRPr="00F82B26">
        <w:rPr>
          <w:rFonts w:ascii="Arial" w:hAnsi="Arial" w:cs="Arial"/>
          <w:b/>
          <w:sz w:val="20"/>
          <w:szCs w:val="20"/>
          <w:lang w:val="en-US"/>
        </w:rPr>
        <w:t>O</w:t>
      </w:r>
      <w:r w:rsidRPr="00F82B26">
        <w:rPr>
          <w:rFonts w:ascii="Arial" w:hAnsi="Arial" w:cs="Arial"/>
          <w:b/>
          <w:sz w:val="20"/>
          <w:szCs w:val="20"/>
          <w:lang w:val="en-US"/>
        </w:rPr>
        <w:t>RY REQUIREMENTS FOR THE TENDER</w:t>
      </w:r>
    </w:p>
    <w:p w:rsidR="009C172D" w:rsidRPr="00F82B26" w:rsidRDefault="005357AD" w:rsidP="00D86722">
      <w:pPr>
        <w:ind w:left="810" w:hanging="90"/>
        <w:jc w:val="both"/>
        <w:rPr>
          <w:rFonts w:ascii="Arial" w:hAnsi="Arial" w:cs="Arial"/>
          <w:sz w:val="20"/>
          <w:szCs w:val="20"/>
          <w:lang w:val="en-US"/>
        </w:rPr>
      </w:pPr>
      <w:r w:rsidRPr="00F82B26">
        <w:rPr>
          <w:rFonts w:ascii="Arial" w:hAnsi="Arial" w:cs="Arial"/>
          <w:sz w:val="20"/>
          <w:szCs w:val="20"/>
          <w:lang w:val="en-US"/>
        </w:rPr>
        <w:t>The bidders shall provide the ARC (accompanying the bid document on the closing date/time) with the following information:</w:t>
      </w:r>
    </w:p>
    <w:p w:rsidR="00D766F8" w:rsidRPr="001E17F4" w:rsidRDefault="00D766F8" w:rsidP="00A07C13">
      <w:pPr>
        <w:numPr>
          <w:ilvl w:val="0"/>
          <w:numId w:val="3"/>
        </w:numPr>
        <w:spacing w:after="0" w:line="240" w:lineRule="auto"/>
        <w:rPr>
          <w:rFonts w:ascii="Arial" w:eastAsia="Times New Roman" w:hAnsi="Arial" w:cs="Arial"/>
          <w:sz w:val="20"/>
          <w:szCs w:val="20"/>
          <w:lang w:val="en-US"/>
        </w:rPr>
      </w:pPr>
      <w:r w:rsidRPr="001E17F4">
        <w:rPr>
          <w:rFonts w:ascii="Arial" w:eastAsia="Times New Roman" w:hAnsi="Arial" w:cs="Arial"/>
          <w:sz w:val="20"/>
          <w:szCs w:val="20"/>
          <w:lang w:val="en-US"/>
        </w:rPr>
        <w:t>All SBD’s must be fully completed and signed, and attached to the bid document.</w:t>
      </w:r>
    </w:p>
    <w:p w:rsidR="00F85E15" w:rsidRPr="001E17F4" w:rsidRDefault="00F85E15" w:rsidP="00A07C13">
      <w:pPr>
        <w:numPr>
          <w:ilvl w:val="0"/>
          <w:numId w:val="3"/>
        </w:numPr>
        <w:spacing w:after="0" w:line="240" w:lineRule="auto"/>
        <w:rPr>
          <w:rFonts w:ascii="Arial" w:eastAsia="Times New Roman" w:hAnsi="Arial" w:cs="Arial"/>
          <w:sz w:val="20"/>
          <w:szCs w:val="20"/>
          <w:lang w:val="en-US"/>
        </w:rPr>
      </w:pPr>
      <w:r w:rsidRPr="001E17F4">
        <w:rPr>
          <w:rFonts w:ascii="Arial" w:eastAsia="Times New Roman" w:hAnsi="Arial" w:cs="Arial"/>
          <w:sz w:val="20"/>
          <w:szCs w:val="20"/>
          <w:lang w:val="en-US"/>
        </w:rPr>
        <w:t>Register</w:t>
      </w:r>
      <w:r w:rsidR="003A40F0" w:rsidRPr="001E17F4">
        <w:rPr>
          <w:rFonts w:ascii="Arial" w:eastAsia="Times New Roman" w:hAnsi="Arial" w:cs="Arial"/>
          <w:sz w:val="20"/>
          <w:szCs w:val="20"/>
          <w:lang w:val="en-US"/>
        </w:rPr>
        <w:t xml:space="preserve">ed on CIBD grading </w:t>
      </w:r>
      <w:r w:rsidR="009C172D" w:rsidRPr="001E17F4">
        <w:rPr>
          <w:rFonts w:ascii="Arial" w:eastAsia="Times New Roman" w:hAnsi="Arial" w:cs="Arial"/>
          <w:sz w:val="20"/>
          <w:szCs w:val="20"/>
          <w:lang w:val="en-US"/>
        </w:rPr>
        <w:t>of 4ME/4GB or higher</w:t>
      </w:r>
    </w:p>
    <w:p w:rsidR="009C172D" w:rsidRPr="001E17F4" w:rsidRDefault="009C172D" w:rsidP="00A07C13">
      <w:pPr>
        <w:pStyle w:val="ColorfulList-Accent11"/>
        <w:numPr>
          <w:ilvl w:val="0"/>
          <w:numId w:val="3"/>
        </w:numPr>
        <w:spacing w:after="0"/>
        <w:ind w:right="-19"/>
        <w:jc w:val="both"/>
        <w:rPr>
          <w:rFonts w:ascii="Arial" w:hAnsi="Arial" w:cs="Arial"/>
          <w:sz w:val="20"/>
          <w:szCs w:val="20"/>
          <w:lang w:val="en-GB"/>
        </w:rPr>
      </w:pPr>
      <w:r w:rsidRPr="001E17F4">
        <w:rPr>
          <w:rFonts w:ascii="Arial" w:hAnsi="Arial" w:cs="Arial"/>
          <w:sz w:val="20"/>
          <w:szCs w:val="20"/>
          <w:lang w:val="en-GB"/>
        </w:rPr>
        <w:t xml:space="preserve">Bidders to provide a detailed provisional project plan with this tender. </w:t>
      </w:r>
    </w:p>
    <w:p w:rsidR="009C172D" w:rsidRPr="001E17F4" w:rsidRDefault="009C172D" w:rsidP="00A07C13">
      <w:pPr>
        <w:pStyle w:val="ColorfulList-Accent11"/>
        <w:numPr>
          <w:ilvl w:val="0"/>
          <w:numId w:val="3"/>
        </w:numPr>
        <w:spacing w:after="0"/>
        <w:ind w:right="-19"/>
        <w:jc w:val="both"/>
        <w:rPr>
          <w:rFonts w:ascii="Arial" w:hAnsi="Arial" w:cs="Arial"/>
          <w:sz w:val="20"/>
          <w:szCs w:val="20"/>
          <w:lang w:val="en-GB"/>
        </w:rPr>
      </w:pPr>
      <w:r w:rsidRPr="001E17F4">
        <w:rPr>
          <w:rFonts w:ascii="Arial" w:hAnsi="Arial" w:cs="Arial"/>
          <w:sz w:val="20"/>
          <w:szCs w:val="20"/>
        </w:rPr>
        <w:t xml:space="preserve">The project plan must indicate a timeline with deliverables for the completion of Phase One. </w:t>
      </w:r>
    </w:p>
    <w:p w:rsidR="009C172D" w:rsidRPr="001E17F4" w:rsidRDefault="009C172D" w:rsidP="00A07C13">
      <w:pPr>
        <w:pStyle w:val="ListParagraph"/>
        <w:widowControl w:val="0"/>
        <w:numPr>
          <w:ilvl w:val="0"/>
          <w:numId w:val="3"/>
        </w:numPr>
        <w:spacing w:after="160"/>
        <w:jc w:val="both"/>
        <w:rPr>
          <w:rFonts w:ascii="Arial" w:hAnsi="Arial" w:cs="Arial"/>
          <w:sz w:val="20"/>
          <w:szCs w:val="20"/>
        </w:rPr>
      </w:pPr>
      <w:r w:rsidRPr="001E17F4">
        <w:rPr>
          <w:rFonts w:ascii="Arial" w:hAnsi="Arial" w:cs="Arial"/>
          <w:sz w:val="20"/>
          <w:szCs w:val="20"/>
        </w:rPr>
        <w:t>If sub-contractors are used for any portion of this tender, the bidder should include the contractor’s details so far as is possible.</w:t>
      </w:r>
    </w:p>
    <w:p w:rsidR="009C172D" w:rsidRPr="001E17F4" w:rsidRDefault="009C172D" w:rsidP="00A07C13">
      <w:pPr>
        <w:pStyle w:val="ListParagraph"/>
        <w:numPr>
          <w:ilvl w:val="0"/>
          <w:numId w:val="3"/>
        </w:numPr>
        <w:spacing w:after="160"/>
        <w:jc w:val="both"/>
        <w:rPr>
          <w:rFonts w:ascii="Arial" w:hAnsi="Arial" w:cs="Arial"/>
          <w:sz w:val="20"/>
          <w:szCs w:val="20"/>
        </w:rPr>
      </w:pPr>
      <w:r w:rsidRPr="001E17F4">
        <w:rPr>
          <w:rFonts w:ascii="Arial" w:hAnsi="Arial" w:cs="Arial"/>
          <w:sz w:val="20"/>
          <w:szCs w:val="20"/>
        </w:rPr>
        <w:t>Bidders are expected to attend a compulsory site visit at the present facility at a specified date to be communicated.</w:t>
      </w:r>
    </w:p>
    <w:p w:rsidR="009C172D" w:rsidRPr="001E17F4" w:rsidRDefault="009C172D" w:rsidP="00A07C13">
      <w:pPr>
        <w:pStyle w:val="ListParagraph"/>
        <w:widowControl w:val="0"/>
        <w:numPr>
          <w:ilvl w:val="0"/>
          <w:numId w:val="3"/>
        </w:numPr>
        <w:spacing w:after="160"/>
        <w:jc w:val="both"/>
        <w:rPr>
          <w:rFonts w:ascii="Arial" w:hAnsi="Arial" w:cs="Arial"/>
          <w:sz w:val="20"/>
          <w:szCs w:val="20"/>
        </w:rPr>
      </w:pPr>
      <w:r w:rsidRPr="001E17F4">
        <w:rPr>
          <w:rFonts w:ascii="Arial" w:hAnsi="Arial" w:cs="Arial"/>
          <w:sz w:val="20"/>
          <w:szCs w:val="20"/>
        </w:rPr>
        <w:t>The bidder must give a detailed price breakdown for Phase One of the project only.</w:t>
      </w:r>
    </w:p>
    <w:p w:rsidR="009C172D" w:rsidRPr="001E17F4" w:rsidRDefault="009C172D" w:rsidP="00A07C13">
      <w:pPr>
        <w:pStyle w:val="ListParagraph"/>
        <w:numPr>
          <w:ilvl w:val="0"/>
          <w:numId w:val="3"/>
        </w:numPr>
        <w:spacing w:after="160"/>
        <w:jc w:val="both"/>
        <w:rPr>
          <w:rFonts w:ascii="Arial" w:hAnsi="Arial" w:cs="Arial"/>
          <w:sz w:val="20"/>
          <w:szCs w:val="20"/>
        </w:rPr>
      </w:pPr>
      <w:r w:rsidRPr="001E17F4">
        <w:rPr>
          <w:rFonts w:ascii="Arial" w:hAnsi="Arial" w:cs="Arial"/>
          <w:sz w:val="20"/>
          <w:szCs w:val="20"/>
        </w:rPr>
        <w:t>The two envelope tendering system will be followed. The bidding price must be in a separate envelope.</w:t>
      </w:r>
    </w:p>
    <w:p w:rsidR="009C172D" w:rsidRPr="001E17F4" w:rsidRDefault="009C172D" w:rsidP="00A07C13">
      <w:pPr>
        <w:pStyle w:val="ListParagraph"/>
        <w:numPr>
          <w:ilvl w:val="0"/>
          <w:numId w:val="3"/>
        </w:numPr>
        <w:spacing w:after="160"/>
        <w:jc w:val="both"/>
        <w:rPr>
          <w:rFonts w:ascii="Arial" w:hAnsi="Arial" w:cs="Arial"/>
          <w:sz w:val="20"/>
          <w:szCs w:val="20"/>
        </w:rPr>
      </w:pPr>
      <w:r w:rsidRPr="001E17F4">
        <w:rPr>
          <w:rFonts w:ascii="Arial" w:hAnsi="Arial" w:cs="Arial"/>
          <w:sz w:val="20"/>
          <w:szCs w:val="20"/>
        </w:rPr>
        <w:t>The bidders shall provide the ARC (accompanying the bid document by the closing date/time) with the following information</w:t>
      </w:r>
      <w:r w:rsidRPr="001E17F4">
        <w:rPr>
          <w:rFonts w:ascii="Arial" w:hAnsi="Arial" w:cs="Arial"/>
          <w:sz w:val="20"/>
          <w:szCs w:val="20"/>
          <w:lang w:val="en-US"/>
        </w:rPr>
        <w:t>:</w:t>
      </w:r>
    </w:p>
    <w:p w:rsidR="009C172D" w:rsidRPr="001E17F4" w:rsidRDefault="009C172D" w:rsidP="00A07C13">
      <w:pPr>
        <w:pStyle w:val="ListParagraph"/>
        <w:numPr>
          <w:ilvl w:val="1"/>
          <w:numId w:val="3"/>
        </w:numPr>
        <w:jc w:val="both"/>
        <w:rPr>
          <w:rFonts w:ascii="Arial" w:hAnsi="Arial" w:cs="Arial"/>
          <w:sz w:val="20"/>
          <w:szCs w:val="20"/>
          <w:lang w:val="en-US"/>
        </w:rPr>
      </w:pPr>
      <w:r w:rsidRPr="001E17F4">
        <w:rPr>
          <w:rFonts w:ascii="Arial" w:hAnsi="Arial" w:cs="Arial"/>
          <w:sz w:val="20"/>
          <w:szCs w:val="20"/>
          <w:lang w:val="en-US"/>
        </w:rPr>
        <w:t>A company profile.</w:t>
      </w:r>
    </w:p>
    <w:p w:rsidR="009C172D" w:rsidRPr="001E17F4" w:rsidRDefault="009C172D" w:rsidP="00A07C13">
      <w:pPr>
        <w:pStyle w:val="ListParagraph"/>
        <w:numPr>
          <w:ilvl w:val="1"/>
          <w:numId w:val="3"/>
        </w:numPr>
        <w:jc w:val="both"/>
        <w:rPr>
          <w:rFonts w:ascii="Arial" w:hAnsi="Arial" w:cs="Arial"/>
          <w:sz w:val="20"/>
          <w:szCs w:val="20"/>
          <w:lang w:val="en-US"/>
        </w:rPr>
      </w:pPr>
      <w:r w:rsidRPr="001E17F4">
        <w:rPr>
          <w:rFonts w:ascii="Arial" w:hAnsi="Arial" w:cs="Arial"/>
          <w:sz w:val="20"/>
          <w:szCs w:val="20"/>
          <w:lang w:val="en-US"/>
        </w:rPr>
        <w:t>A cur</w:t>
      </w:r>
      <w:r w:rsidR="000B0046">
        <w:rPr>
          <w:rFonts w:ascii="Arial" w:hAnsi="Arial" w:cs="Arial"/>
          <w:sz w:val="20"/>
          <w:szCs w:val="20"/>
          <w:lang w:val="en-US"/>
        </w:rPr>
        <w:t>rent valid company Tax pin letter</w:t>
      </w:r>
    </w:p>
    <w:p w:rsidR="009C172D" w:rsidRPr="001E17F4" w:rsidRDefault="009C172D" w:rsidP="00A07C13">
      <w:pPr>
        <w:pStyle w:val="ListParagraph"/>
        <w:numPr>
          <w:ilvl w:val="1"/>
          <w:numId w:val="3"/>
        </w:numPr>
        <w:jc w:val="both"/>
        <w:rPr>
          <w:rFonts w:ascii="Arial" w:hAnsi="Arial" w:cs="Arial"/>
          <w:color w:val="4F81BD" w:themeColor="accent1"/>
          <w:sz w:val="20"/>
          <w:szCs w:val="20"/>
          <w:lang w:val="en-US"/>
        </w:rPr>
      </w:pPr>
      <w:r w:rsidRPr="001E17F4">
        <w:rPr>
          <w:rFonts w:ascii="Arial" w:hAnsi="Arial" w:cs="Arial"/>
          <w:sz w:val="20"/>
          <w:szCs w:val="20"/>
          <w:lang w:val="en-US"/>
        </w:rPr>
        <w:t>A current valid CIDB Certificate in good standing.</w:t>
      </w:r>
    </w:p>
    <w:p w:rsidR="009C172D" w:rsidRPr="001E17F4" w:rsidRDefault="009C172D" w:rsidP="00A07C13">
      <w:pPr>
        <w:pStyle w:val="ListParagraph"/>
        <w:numPr>
          <w:ilvl w:val="0"/>
          <w:numId w:val="3"/>
        </w:numPr>
        <w:spacing w:after="160"/>
        <w:jc w:val="both"/>
        <w:rPr>
          <w:rFonts w:ascii="Arial" w:hAnsi="Arial" w:cs="Arial"/>
          <w:sz w:val="20"/>
          <w:szCs w:val="20"/>
        </w:rPr>
      </w:pPr>
      <w:r w:rsidRPr="001E17F4">
        <w:rPr>
          <w:rFonts w:ascii="Arial" w:hAnsi="Arial" w:cs="Arial"/>
          <w:sz w:val="20"/>
          <w:szCs w:val="20"/>
        </w:rPr>
        <w:t>Three original reference letters are required for each bidder where that bidder undertook similar projects (i.e., similar scope, for example the renovation or construction of new quarantine containment facilities) that were recently completed (see also 4.5 Evaluation Criteria). The referred work must not be older than seven years. The ARC Evaluation committee has the right to contact these people. Reference letters must be from the client and has to include the following information:</w:t>
      </w:r>
    </w:p>
    <w:p w:rsidR="009C172D" w:rsidRPr="00347CBB" w:rsidRDefault="009C172D" w:rsidP="00A07C13">
      <w:pPr>
        <w:pStyle w:val="ListParagraph"/>
        <w:numPr>
          <w:ilvl w:val="1"/>
          <w:numId w:val="3"/>
        </w:numPr>
        <w:jc w:val="both"/>
        <w:rPr>
          <w:rFonts w:ascii="Arial" w:hAnsi="Arial" w:cs="Arial"/>
          <w:sz w:val="20"/>
          <w:szCs w:val="20"/>
          <w:lang w:val="en-US"/>
        </w:rPr>
      </w:pPr>
      <w:r w:rsidRPr="00347CBB">
        <w:rPr>
          <w:rFonts w:ascii="Arial" w:hAnsi="Arial" w:cs="Arial"/>
          <w:sz w:val="20"/>
          <w:szCs w:val="20"/>
          <w:lang w:val="en-US"/>
        </w:rPr>
        <w:t>Name of the business (client’s company).</w:t>
      </w:r>
    </w:p>
    <w:p w:rsidR="009C172D" w:rsidRPr="00347CBB" w:rsidRDefault="009C172D" w:rsidP="00A07C13">
      <w:pPr>
        <w:pStyle w:val="ListParagraph"/>
        <w:numPr>
          <w:ilvl w:val="1"/>
          <w:numId w:val="3"/>
        </w:numPr>
        <w:jc w:val="both"/>
        <w:rPr>
          <w:rFonts w:ascii="Arial" w:hAnsi="Arial" w:cs="Arial"/>
          <w:sz w:val="20"/>
          <w:szCs w:val="20"/>
          <w:lang w:val="en-US"/>
        </w:rPr>
      </w:pPr>
      <w:r w:rsidRPr="00347CBB">
        <w:rPr>
          <w:rFonts w:ascii="Arial" w:hAnsi="Arial" w:cs="Arial"/>
          <w:sz w:val="20"/>
          <w:szCs w:val="20"/>
          <w:lang w:val="en-US"/>
        </w:rPr>
        <w:t xml:space="preserve">Location of the project site. </w:t>
      </w:r>
    </w:p>
    <w:p w:rsidR="009C172D" w:rsidRPr="00347CBB" w:rsidRDefault="009C172D" w:rsidP="00A07C13">
      <w:pPr>
        <w:pStyle w:val="ListParagraph"/>
        <w:numPr>
          <w:ilvl w:val="1"/>
          <w:numId w:val="3"/>
        </w:numPr>
        <w:jc w:val="both"/>
        <w:rPr>
          <w:rFonts w:ascii="Arial" w:hAnsi="Arial" w:cs="Arial"/>
          <w:sz w:val="20"/>
          <w:szCs w:val="20"/>
          <w:lang w:val="en-US"/>
        </w:rPr>
      </w:pPr>
      <w:r w:rsidRPr="00347CBB">
        <w:rPr>
          <w:rFonts w:ascii="Arial" w:hAnsi="Arial" w:cs="Arial"/>
          <w:sz w:val="20"/>
          <w:szCs w:val="20"/>
          <w:lang w:val="en-US"/>
        </w:rPr>
        <w:t>Contact person who is knowledgeable of the work that was done, including a contact telephone number, cell phone number and e-mail address.</w:t>
      </w:r>
    </w:p>
    <w:p w:rsidR="009C172D" w:rsidRPr="00347CBB" w:rsidRDefault="009C172D" w:rsidP="00A07C13">
      <w:pPr>
        <w:pStyle w:val="ListParagraph"/>
        <w:numPr>
          <w:ilvl w:val="1"/>
          <w:numId w:val="3"/>
        </w:numPr>
        <w:jc w:val="both"/>
        <w:rPr>
          <w:rFonts w:ascii="Arial" w:hAnsi="Arial" w:cs="Arial"/>
          <w:sz w:val="20"/>
          <w:szCs w:val="20"/>
          <w:lang w:val="en-US"/>
        </w:rPr>
      </w:pPr>
      <w:r w:rsidRPr="00347CBB">
        <w:rPr>
          <w:rFonts w:ascii="Arial" w:hAnsi="Arial" w:cs="Arial"/>
          <w:sz w:val="20"/>
          <w:szCs w:val="20"/>
          <w:lang w:val="en-US"/>
        </w:rPr>
        <w:t xml:space="preserve">Description of the type of work done by the bidder including photos of the project and highlighting bidder’s role in the project. </w:t>
      </w:r>
    </w:p>
    <w:p w:rsidR="009C172D" w:rsidRPr="00347CBB" w:rsidRDefault="009C172D" w:rsidP="00A07C13">
      <w:pPr>
        <w:pStyle w:val="ListParagraph"/>
        <w:numPr>
          <w:ilvl w:val="1"/>
          <w:numId w:val="3"/>
        </w:numPr>
        <w:jc w:val="both"/>
        <w:rPr>
          <w:rFonts w:ascii="Arial" w:hAnsi="Arial" w:cs="Arial"/>
          <w:sz w:val="20"/>
          <w:szCs w:val="20"/>
          <w:lang w:val="en-US"/>
        </w:rPr>
      </w:pPr>
      <w:r w:rsidRPr="00347CBB">
        <w:rPr>
          <w:rFonts w:ascii="Arial" w:hAnsi="Arial" w:cs="Arial"/>
          <w:sz w:val="20"/>
          <w:szCs w:val="20"/>
          <w:lang w:val="en-US"/>
        </w:rPr>
        <w:t xml:space="preserve">Rand value of the work successfully completed by the bidder and the date of completion. </w:t>
      </w:r>
    </w:p>
    <w:p w:rsidR="009C172D" w:rsidRPr="00347CBB" w:rsidRDefault="009C172D" w:rsidP="00A07C13">
      <w:pPr>
        <w:pStyle w:val="ListParagraph"/>
        <w:numPr>
          <w:ilvl w:val="1"/>
          <w:numId w:val="3"/>
        </w:numPr>
        <w:jc w:val="both"/>
        <w:rPr>
          <w:rFonts w:ascii="Arial" w:hAnsi="Arial" w:cs="Arial"/>
          <w:sz w:val="20"/>
          <w:szCs w:val="20"/>
          <w:lang w:val="en-US"/>
        </w:rPr>
      </w:pPr>
      <w:r w:rsidRPr="00347CBB">
        <w:rPr>
          <w:rFonts w:ascii="Arial" w:hAnsi="Arial" w:cs="Arial"/>
          <w:sz w:val="20"/>
          <w:szCs w:val="20"/>
          <w:lang w:val="en-US"/>
        </w:rPr>
        <w:t xml:space="preserve">Date of the project (completion/commission date). </w:t>
      </w:r>
    </w:p>
    <w:p w:rsidR="00F85E15" w:rsidRPr="00F82B26" w:rsidRDefault="00F85E15" w:rsidP="00F85E15">
      <w:pPr>
        <w:spacing w:after="0" w:line="240" w:lineRule="auto"/>
        <w:ind w:left="1440"/>
        <w:rPr>
          <w:rFonts w:ascii="Arial" w:eastAsia="Times New Roman" w:hAnsi="Arial" w:cs="Arial"/>
          <w:sz w:val="20"/>
          <w:szCs w:val="20"/>
          <w:lang w:val="en-US"/>
        </w:rPr>
      </w:pPr>
    </w:p>
    <w:p w:rsidR="00D766F8" w:rsidRPr="00F82B26" w:rsidRDefault="004F3B9D" w:rsidP="00CE375B">
      <w:pPr>
        <w:spacing w:after="0" w:line="240" w:lineRule="auto"/>
        <w:ind w:left="555"/>
        <w:rPr>
          <w:rFonts w:ascii="Arial" w:eastAsia="Times New Roman" w:hAnsi="Arial" w:cs="Arial"/>
          <w:b/>
          <w:sz w:val="20"/>
          <w:szCs w:val="20"/>
          <w:lang w:val="en-US"/>
        </w:rPr>
      </w:pPr>
      <w:r w:rsidRPr="00F82B26">
        <w:rPr>
          <w:rFonts w:ascii="Arial" w:eastAsia="Times New Roman" w:hAnsi="Arial" w:cs="Arial"/>
          <w:b/>
          <w:sz w:val="20"/>
          <w:szCs w:val="20"/>
          <w:lang w:val="en-US"/>
        </w:rPr>
        <w:tab/>
        <w:t xml:space="preserve">      </w:t>
      </w:r>
      <w:r w:rsidR="00F85E15" w:rsidRPr="00F82B26">
        <w:rPr>
          <w:rFonts w:ascii="Arial" w:eastAsia="Times New Roman" w:hAnsi="Arial" w:cs="Arial"/>
          <w:b/>
          <w:sz w:val="20"/>
          <w:szCs w:val="20"/>
          <w:lang w:val="en-US"/>
        </w:rPr>
        <w:t xml:space="preserve">Note: Bidders who fail to submit all the </w:t>
      </w:r>
      <w:r w:rsidR="000B0C2A" w:rsidRPr="00F82B26">
        <w:rPr>
          <w:rFonts w:ascii="Arial" w:eastAsia="Times New Roman" w:hAnsi="Arial" w:cs="Arial"/>
          <w:b/>
          <w:sz w:val="20"/>
          <w:szCs w:val="20"/>
          <w:lang w:val="en-US"/>
        </w:rPr>
        <w:t>above-mentioned</w:t>
      </w:r>
      <w:r w:rsidR="00F85E15" w:rsidRPr="00F82B26">
        <w:rPr>
          <w:rFonts w:ascii="Arial" w:eastAsia="Times New Roman" w:hAnsi="Arial" w:cs="Arial"/>
          <w:b/>
          <w:sz w:val="20"/>
          <w:szCs w:val="20"/>
          <w:lang w:val="en-US"/>
        </w:rPr>
        <w:t xml:space="preserve"> requirements will be </w:t>
      </w:r>
      <w:r w:rsidRPr="00F82B26">
        <w:rPr>
          <w:rFonts w:ascii="Arial" w:eastAsia="Times New Roman" w:hAnsi="Arial" w:cs="Arial"/>
          <w:b/>
          <w:sz w:val="20"/>
          <w:szCs w:val="20"/>
          <w:lang w:val="en-US"/>
        </w:rPr>
        <w:t xml:space="preserve">    </w:t>
      </w:r>
      <w:r w:rsidRPr="00F82B26">
        <w:rPr>
          <w:rFonts w:ascii="Arial" w:eastAsia="Times New Roman" w:hAnsi="Arial" w:cs="Arial"/>
          <w:b/>
          <w:sz w:val="20"/>
          <w:szCs w:val="20"/>
          <w:lang w:val="en-US"/>
        </w:rPr>
        <w:tab/>
        <w:t xml:space="preserve">      </w:t>
      </w:r>
      <w:r w:rsidR="00F85E15" w:rsidRPr="00F82B26">
        <w:rPr>
          <w:rFonts w:ascii="Arial" w:eastAsia="Times New Roman" w:hAnsi="Arial" w:cs="Arial"/>
          <w:b/>
          <w:sz w:val="20"/>
          <w:szCs w:val="20"/>
          <w:lang w:val="en-US"/>
        </w:rPr>
        <w:t>disqualified.</w:t>
      </w:r>
      <w:r w:rsidR="00F85E15" w:rsidRPr="00F82B26">
        <w:rPr>
          <w:rFonts w:ascii="Arial" w:eastAsia="Times New Roman" w:hAnsi="Arial" w:cs="Arial"/>
          <w:sz w:val="20"/>
          <w:szCs w:val="20"/>
          <w:lang w:val="en-US"/>
        </w:rPr>
        <w:tab/>
      </w:r>
    </w:p>
    <w:p w:rsidR="00F85E15" w:rsidRPr="001E17F4" w:rsidRDefault="00F85E15" w:rsidP="00F85E15">
      <w:pPr>
        <w:spacing w:after="0" w:line="240" w:lineRule="auto"/>
        <w:rPr>
          <w:rFonts w:ascii="Arial" w:eastAsia="Times New Roman" w:hAnsi="Arial" w:cs="Arial"/>
          <w:sz w:val="20"/>
          <w:szCs w:val="20"/>
          <w:lang w:val="en-US"/>
        </w:rPr>
      </w:pPr>
    </w:p>
    <w:p w:rsidR="00006E19" w:rsidRDefault="00FD0641" w:rsidP="001E17F4">
      <w:pPr>
        <w:spacing w:after="0" w:line="240" w:lineRule="auto"/>
        <w:ind w:firstLine="555"/>
        <w:rPr>
          <w:rFonts w:ascii="Arial" w:hAnsi="Arial" w:cs="Arial"/>
          <w:b/>
          <w:sz w:val="20"/>
          <w:szCs w:val="20"/>
          <w:lang w:val="en-US"/>
        </w:rPr>
      </w:pPr>
      <w:r w:rsidRPr="001E17F4">
        <w:rPr>
          <w:rFonts w:ascii="Arial" w:hAnsi="Arial" w:cs="Arial"/>
          <w:b/>
          <w:sz w:val="20"/>
          <w:szCs w:val="20"/>
          <w:lang w:val="en-US"/>
        </w:rPr>
        <w:t>5</w:t>
      </w:r>
      <w:r w:rsidR="00372171" w:rsidRPr="001E17F4">
        <w:rPr>
          <w:rFonts w:ascii="Arial" w:hAnsi="Arial" w:cs="Arial"/>
          <w:b/>
          <w:sz w:val="20"/>
          <w:szCs w:val="20"/>
          <w:lang w:val="en-US"/>
        </w:rPr>
        <w:t>.</w:t>
      </w:r>
      <w:r w:rsidR="00F85E15" w:rsidRPr="001E17F4">
        <w:rPr>
          <w:rFonts w:ascii="Arial" w:hAnsi="Arial" w:cs="Arial"/>
          <w:sz w:val="20"/>
          <w:szCs w:val="20"/>
          <w:lang w:val="en-US"/>
        </w:rPr>
        <w:t xml:space="preserve">  </w:t>
      </w:r>
      <w:r w:rsidR="000B0C2A" w:rsidRPr="001E17F4">
        <w:rPr>
          <w:rFonts w:ascii="Arial" w:hAnsi="Arial" w:cs="Arial"/>
          <w:sz w:val="20"/>
          <w:szCs w:val="20"/>
          <w:lang w:val="en-US"/>
        </w:rPr>
        <w:t xml:space="preserve">    </w:t>
      </w:r>
      <w:r w:rsidR="00006E19" w:rsidRPr="001E17F4">
        <w:rPr>
          <w:rFonts w:ascii="Arial" w:hAnsi="Arial" w:cs="Arial"/>
          <w:b/>
          <w:sz w:val="20"/>
          <w:szCs w:val="20"/>
          <w:lang w:val="en-US"/>
        </w:rPr>
        <w:t>EVALUATION CRITERI</w:t>
      </w:r>
      <w:r w:rsidR="00FE03DF" w:rsidRPr="001E17F4">
        <w:rPr>
          <w:rFonts w:ascii="Arial" w:hAnsi="Arial" w:cs="Arial"/>
          <w:b/>
          <w:sz w:val="20"/>
          <w:szCs w:val="20"/>
          <w:lang w:val="en-US"/>
        </w:rPr>
        <w:t>A</w:t>
      </w:r>
    </w:p>
    <w:p w:rsidR="00493599" w:rsidRPr="00493599" w:rsidRDefault="00493599" w:rsidP="00493599">
      <w:pPr>
        <w:keepNext/>
        <w:spacing w:after="0" w:line="240" w:lineRule="auto"/>
        <w:jc w:val="both"/>
        <w:outlineLvl w:val="0"/>
        <w:rPr>
          <w:rFonts w:eastAsia="Times New Roman" w:cs="Arial"/>
          <w:b/>
          <w:bCs/>
          <w:color w:val="000000" w:themeColor="text1"/>
        </w:rPr>
      </w:pPr>
    </w:p>
    <w:p w:rsidR="00493599" w:rsidRPr="00493599" w:rsidRDefault="00493599" w:rsidP="00493599">
      <w:pPr>
        <w:spacing w:after="0"/>
        <w:jc w:val="both"/>
        <w:rPr>
          <w:rFonts w:eastAsia="Times New Roman" w:cs="Arial"/>
          <w:lang w:val="en-GB"/>
        </w:rPr>
      </w:pPr>
      <w:r>
        <w:rPr>
          <w:rFonts w:eastAsia="Times New Roman" w:cs="Arial"/>
          <w:lang w:val="en-GB"/>
        </w:rPr>
        <w:tab/>
      </w:r>
      <w:r w:rsidRPr="00493599">
        <w:rPr>
          <w:rFonts w:eastAsia="Times New Roman" w:cs="Arial"/>
          <w:lang w:val="en-GB"/>
        </w:rPr>
        <w:t xml:space="preserve">All bidders and proposals will be evaluated according to compliance with the listed </w:t>
      </w:r>
      <w:r>
        <w:rPr>
          <w:rFonts w:eastAsia="Times New Roman" w:cs="Arial"/>
          <w:lang w:val="en-GB"/>
        </w:rPr>
        <w:tab/>
      </w:r>
      <w:r w:rsidRPr="00493599">
        <w:rPr>
          <w:rFonts w:eastAsia="Times New Roman" w:cs="Arial"/>
          <w:lang w:val="en-GB"/>
        </w:rPr>
        <w:t xml:space="preserve">specifications, company ‘functionality’ of the potential bidder (as per table below), and price. </w:t>
      </w:r>
      <w:r>
        <w:rPr>
          <w:rFonts w:eastAsia="Times New Roman" w:cs="Arial"/>
          <w:lang w:val="en-GB"/>
        </w:rPr>
        <w:tab/>
      </w:r>
      <w:r w:rsidRPr="00493599">
        <w:rPr>
          <w:rFonts w:eastAsia="Times New Roman" w:cs="Arial"/>
          <w:lang w:val="en-GB"/>
        </w:rPr>
        <w:t>Points will be allocated and weighed on the following criteria and procedure:</w:t>
      </w:r>
    </w:p>
    <w:p w:rsidR="00493599" w:rsidRPr="00493599" w:rsidRDefault="00493599" w:rsidP="00493599">
      <w:pPr>
        <w:spacing w:after="0"/>
        <w:jc w:val="both"/>
        <w:rPr>
          <w:rFonts w:eastAsia="Times New Roman" w:cs="Arial"/>
          <w:lang w:val="en-GB"/>
        </w:rPr>
      </w:pPr>
    </w:p>
    <w:p w:rsidR="00493599" w:rsidRPr="00493599" w:rsidRDefault="00493599" w:rsidP="00493599">
      <w:pPr>
        <w:spacing w:after="0" w:line="240" w:lineRule="auto"/>
        <w:ind w:left="360"/>
        <w:jc w:val="both"/>
        <w:rPr>
          <w:rFonts w:eastAsia="Times New Roman" w:cs="Arial"/>
          <w:b/>
          <w:lang w:val="en-GB"/>
        </w:rPr>
      </w:pPr>
      <w:r>
        <w:rPr>
          <w:rFonts w:eastAsia="Times New Roman" w:cs="Arial"/>
          <w:b/>
          <w:lang w:val="en-GB"/>
        </w:rPr>
        <w:tab/>
      </w:r>
      <w:r w:rsidRPr="00493599">
        <w:rPr>
          <w:rFonts w:eastAsia="Times New Roman" w:cs="Arial"/>
          <w:b/>
          <w:lang w:val="en-GB"/>
        </w:rPr>
        <w:t xml:space="preserve">Compliance with the specification will be evaluated by an ARC appointed Bid Evaluation </w:t>
      </w:r>
      <w:r>
        <w:rPr>
          <w:rFonts w:eastAsia="Times New Roman" w:cs="Arial"/>
          <w:b/>
          <w:lang w:val="en-GB"/>
        </w:rPr>
        <w:tab/>
      </w:r>
      <w:r w:rsidRPr="00493599">
        <w:rPr>
          <w:rFonts w:eastAsia="Times New Roman" w:cs="Arial"/>
          <w:b/>
          <w:lang w:val="en-GB"/>
        </w:rPr>
        <w:t>Committee.</w:t>
      </w:r>
    </w:p>
    <w:p w:rsidR="00493599" w:rsidRPr="00493599" w:rsidRDefault="00493599" w:rsidP="00493599">
      <w:pPr>
        <w:spacing w:after="0"/>
        <w:ind w:left="720"/>
        <w:jc w:val="both"/>
        <w:rPr>
          <w:rFonts w:eastAsia="Times New Roman" w:cs="Arial"/>
          <w:b/>
          <w:lang w:val="en-GB"/>
        </w:rPr>
      </w:pPr>
    </w:p>
    <w:p w:rsidR="00493599" w:rsidRPr="00493599" w:rsidRDefault="00493599" w:rsidP="00673BE0">
      <w:pPr>
        <w:spacing w:after="0" w:line="240" w:lineRule="auto"/>
        <w:ind w:left="720"/>
        <w:jc w:val="both"/>
        <w:rPr>
          <w:rFonts w:eastAsia="Times New Roman" w:cs="Arial"/>
          <w:b/>
          <w:lang w:val="en-GB"/>
        </w:rPr>
      </w:pPr>
      <w:r w:rsidRPr="00493599">
        <w:rPr>
          <w:rFonts w:eastAsia="Times New Roman" w:cs="Arial"/>
          <w:b/>
          <w:lang w:val="en-GB"/>
        </w:rPr>
        <w:t>F</w:t>
      </w:r>
      <w:r w:rsidRPr="00493599">
        <w:rPr>
          <w:rFonts w:eastAsia="Times New Roman" w:cs="Arial"/>
          <w:b/>
          <w:lang w:val="en-GB"/>
        </w:rPr>
        <w:t>unctionality</w:t>
      </w:r>
      <w:r>
        <w:rPr>
          <w:rFonts w:eastAsia="Times New Roman" w:cs="Arial"/>
          <w:b/>
          <w:lang w:val="en-GB"/>
        </w:rPr>
        <w:t xml:space="preserve"> Criteria</w:t>
      </w:r>
    </w:p>
    <w:p w:rsidR="00493599" w:rsidRPr="00493599" w:rsidRDefault="00493599" w:rsidP="00493599">
      <w:pPr>
        <w:spacing w:after="0"/>
        <w:ind w:left="720"/>
        <w:jc w:val="both"/>
        <w:rPr>
          <w:rFonts w:eastAsia="Times New Roman" w:cs="Arial"/>
          <w:b/>
          <w:lang w:val="en-GB"/>
        </w:rPr>
      </w:pPr>
    </w:p>
    <w:tbl>
      <w:tblPr>
        <w:tblpPr w:leftFromText="180" w:rightFromText="180" w:vertAnchor="text" w:horzAnchor="margin" w:tblpX="695"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1"/>
        <w:gridCol w:w="830"/>
      </w:tblGrid>
      <w:tr w:rsidR="00493599" w:rsidRPr="00493599" w:rsidTr="00792F1A">
        <w:trPr>
          <w:trHeight w:val="567"/>
        </w:trPr>
        <w:tc>
          <w:tcPr>
            <w:tcW w:w="8321" w:type="dxa"/>
            <w:gridSpan w:val="2"/>
            <w:vAlign w:val="center"/>
          </w:tcPr>
          <w:p w:rsidR="00493599" w:rsidRPr="00493599" w:rsidRDefault="00493599" w:rsidP="00493599">
            <w:pPr>
              <w:spacing w:before="100" w:beforeAutospacing="1" w:after="100" w:afterAutospacing="1"/>
              <w:jc w:val="center"/>
              <w:rPr>
                <w:rFonts w:eastAsia="Times New Roman" w:cs="Arial"/>
                <w:b/>
                <w:lang w:val="en-GB"/>
              </w:rPr>
            </w:pPr>
            <w:r w:rsidRPr="00493599">
              <w:rPr>
                <w:rFonts w:eastAsia="Times New Roman" w:cs="Arial"/>
                <w:b/>
                <w:lang w:val="en-GB"/>
              </w:rPr>
              <w:t>F</w:t>
            </w:r>
            <w:r>
              <w:rPr>
                <w:rFonts w:eastAsia="Times New Roman" w:cs="Arial"/>
                <w:b/>
                <w:lang w:val="en-GB"/>
              </w:rPr>
              <w:t>unctionality Criteria</w:t>
            </w:r>
          </w:p>
        </w:tc>
      </w:tr>
      <w:tr w:rsidR="00493599" w:rsidRPr="00493599" w:rsidTr="00792F1A">
        <w:trPr>
          <w:trHeight w:val="1280"/>
        </w:trPr>
        <w:tc>
          <w:tcPr>
            <w:tcW w:w="7491" w:type="dxa"/>
            <w:vAlign w:val="center"/>
          </w:tcPr>
          <w:p w:rsidR="00493599" w:rsidRPr="00493599" w:rsidRDefault="00493599" w:rsidP="00493599">
            <w:pPr>
              <w:spacing w:after="0"/>
              <w:ind w:left="360"/>
              <w:contextualSpacing/>
              <w:rPr>
                <w:rFonts w:eastAsia="Times New Roman" w:cs="Arial"/>
                <w:sz w:val="10"/>
                <w:szCs w:val="10"/>
                <w:u w:val="single"/>
                <w:lang w:val="en-GB"/>
              </w:rPr>
            </w:pPr>
          </w:p>
          <w:p w:rsidR="00493599" w:rsidRPr="00493599" w:rsidRDefault="00493599" w:rsidP="00A07C13">
            <w:pPr>
              <w:numPr>
                <w:ilvl w:val="0"/>
                <w:numId w:val="1"/>
              </w:numPr>
              <w:spacing w:after="0" w:line="240" w:lineRule="auto"/>
              <w:ind w:left="360"/>
              <w:contextualSpacing/>
              <w:rPr>
                <w:rFonts w:eastAsia="Times New Roman" w:cs="Arial"/>
                <w:u w:val="single"/>
                <w:lang w:val="en-GB"/>
              </w:rPr>
            </w:pPr>
            <w:r w:rsidRPr="00493599">
              <w:rPr>
                <w:rFonts w:eastAsia="Times New Roman" w:cs="Arial"/>
                <w:b/>
                <w:u w:val="single"/>
                <w:lang w:val="en-GB"/>
              </w:rPr>
              <w:t>Project team experience:</w:t>
            </w:r>
          </w:p>
          <w:p w:rsidR="00493599" w:rsidRPr="00493599" w:rsidRDefault="00493599" w:rsidP="00493599">
            <w:pPr>
              <w:spacing w:after="0"/>
              <w:ind w:left="360"/>
              <w:contextualSpacing/>
              <w:rPr>
                <w:rFonts w:eastAsia="Times New Roman" w:cs="Arial"/>
                <w:sz w:val="10"/>
                <w:szCs w:val="10"/>
                <w:lang w:val="en-GB"/>
              </w:rPr>
            </w:pPr>
          </w:p>
          <w:p w:rsidR="00493599" w:rsidRPr="00493599" w:rsidRDefault="00493599" w:rsidP="00A07C13">
            <w:pPr>
              <w:numPr>
                <w:ilvl w:val="0"/>
                <w:numId w:val="10"/>
              </w:numPr>
              <w:spacing w:after="0" w:line="240" w:lineRule="auto"/>
              <w:ind w:left="709" w:hanging="218"/>
              <w:contextualSpacing/>
              <w:rPr>
                <w:rFonts w:eastAsia="Times New Roman" w:cs="Arial"/>
                <w:u w:val="single"/>
                <w:lang w:val="en-GB"/>
              </w:rPr>
            </w:pPr>
            <w:r w:rsidRPr="00493599">
              <w:rPr>
                <w:rFonts w:eastAsia="Times New Roman" w:cs="Arial"/>
                <w:u w:val="single"/>
                <w:lang w:val="en-GB"/>
              </w:rPr>
              <w:t>Technical capability of personnel</w:t>
            </w:r>
          </w:p>
          <w:p w:rsidR="00493599" w:rsidRPr="00493599" w:rsidRDefault="00493599" w:rsidP="00493599">
            <w:pPr>
              <w:spacing w:after="0"/>
              <w:ind w:left="360"/>
              <w:contextualSpacing/>
              <w:rPr>
                <w:rFonts w:eastAsia="Times New Roman" w:cs="Arial"/>
                <w:lang w:val="en-GB"/>
              </w:rPr>
            </w:pPr>
            <w:r w:rsidRPr="00493599">
              <w:rPr>
                <w:rFonts w:eastAsia="Times New Roman" w:cs="Arial"/>
                <w:lang w:val="en-GB"/>
              </w:rPr>
              <w:t xml:space="preserve">The bidder shall include resumes of the project management personnel and sub-contractors that will be assigned to this work and actually be working on the project for its duration. </w:t>
            </w:r>
          </w:p>
          <w:p w:rsidR="00493599" w:rsidRPr="00493599" w:rsidRDefault="00493599" w:rsidP="00493599">
            <w:pPr>
              <w:spacing w:after="0"/>
              <w:ind w:left="360"/>
              <w:contextualSpacing/>
              <w:rPr>
                <w:rFonts w:eastAsia="Times New Roman" w:cs="Arial"/>
                <w:sz w:val="10"/>
                <w:szCs w:val="10"/>
                <w:lang w:val="en-GB"/>
              </w:rPr>
            </w:pPr>
          </w:p>
          <w:p w:rsidR="00493599" w:rsidRPr="00493599" w:rsidRDefault="00493599" w:rsidP="00A07C13">
            <w:pPr>
              <w:numPr>
                <w:ilvl w:val="0"/>
                <w:numId w:val="10"/>
              </w:numPr>
              <w:spacing w:after="0" w:line="240" w:lineRule="auto"/>
              <w:ind w:left="709" w:hanging="218"/>
              <w:contextualSpacing/>
              <w:rPr>
                <w:rFonts w:eastAsia="Times New Roman" w:cs="Arial"/>
                <w:u w:val="single"/>
                <w:lang w:val="en-GB"/>
              </w:rPr>
            </w:pPr>
            <w:r w:rsidRPr="00493599">
              <w:rPr>
                <w:rFonts w:eastAsia="Times New Roman" w:cs="Arial"/>
                <w:u w:val="single"/>
                <w:lang w:val="en-GB"/>
              </w:rPr>
              <w:t>Company resources and support staff resources</w:t>
            </w:r>
          </w:p>
          <w:p w:rsidR="00493599" w:rsidRPr="00493599" w:rsidRDefault="00493599" w:rsidP="00493599">
            <w:pPr>
              <w:spacing w:after="160"/>
              <w:ind w:left="360"/>
              <w:rPr>
                <w:rFonts w:eastAsia="Times New Roman" w:cs="Arial"/>
                <w:lang w:val="en-GB"/>
              </w:rPr>
            </w:pPr>
            <w:r w:rsidRPr="00493599">
              <w:rPr>
                <w:rFonts w:eastAsia="Times New Roman" w:cs="Arial"/>
                <w:lang w:val="en-GB"/>
              </w:rPr>
              <w:t>Organizational structure, staffing and experience of the relevant staff (Incl., resumes).</w:t>
            </w:r>
          </w:p>
        </w:tc>
        <w:tc>
          <w:tcPr>
            <w:tcW w:w="0" w:type="auto"/>
            <w:vAlign w:val="center"/>
          </w:tcPr>
          <w:p w:rsidR="00493599" w:rsidRPr="00493599" w:rsidRDefault="00493599" w:rsidP="00493599">
            <w:pPr>
              <w:spacing w:before="100" w:beforeAutospacing="1" w:after="100" w:afterAutospacing="1"/>
              <w:jc w:val="center"/>
              <w:rPr>
                <w:rFonts w:eastAsia="Times New Roman" w:cs="Arial"/>
                <w:lang w:val="en-GB"/>
              </w:rPr>
            </w:pPr>
            <w:r w:rsidRPr="00493599">
              <w:rPr>
                <w:rFonts w:eastAsia="Times New Roman" w:cs="Arial"/>
                <w:lang w:val="en-GB"/>
              </w:rPr>
              <w:t>40%</w:t>
            </w:r>
          </w:p>
        </w:tc>
      </w:tr>
      <w:tr w:rsidR="00493599" w:rsidRPr="00493599" w:rsidTr="00792F1A">
        <w:trPr>
          <w:trHeight w:val="1757"/>
        </w:trPr>
        <w:tc>
          <w:tcPr>
            <w:tcW w:w="7491" w:type="dxa"/>
            <w:vAlign w:val="center"/>
          </w:tcPr>
          <w:p w:rsidR="00493599" w:rsidRPr="00493599" w:rsidRDefault="00493599" w:rsidP="00493599">
            <w:pPr>
              <w:spacing w:after="0"/>
              <w:ind w:left="360"/>
              <w:contextualSpacing/>
              <w:rPr>
                <w:rFonts w:eastAsia="Times New Roman" w:cs="Arial"/>
                <w:b/>
                <w:sz w:val="10"/>
                <w:szCs w:val="10"/>
                <w:u w:val="single"/>
                <w:lang w:val="en-GB"/>
              </w:rPr>
            </w:pPr>
          </w:p>
          <w:p w:rsidR="00493599" w:rsidRPr="00493599" w:rsidRDefault="00493599" w:rsidP="00A07C13">
            <w:pPr>
              <w:numPr>
                <w:ilvl w:val="0"/>
                <w:numId w:val="11"/>
              </w:numPr>
              <w:spacing w:after="0" w:line="240" w:lineRule="auto"/>
              <w:contextualSpacing/>
              <w:rPr>
                <w:rFonts w:eastAsia="Times New Roman" w:cs="Arial"/>
                <w:b/>
                <w:u w:val="single"/>
                <w:lang w:val="en-GB"/>
              </w:rPr>
            </w:pPr>
            <w:r w:rsidRPr="00493599">
              <w:rPr>
                <w:rFonts w:eastAsia="Times New Roman" w:cs="Arial"/>
                <w:b/>
                <w:u w:val="single"/>
                <w:lang w:val="en-GB"/>
              </w:rPr>
              <w:t>Company experience and past performance:</w:t>
            </w:r>
          </w:p>
          <w:p w:rsidR="00493599" w:rsidRPr="00493599" w:rsidRDefault="00493599" w:rsidP="00493599">
            <w:pPr>
              <w:spacing w:after="0"/>
              <w:ind w:left="360"/>
              <w:contextualSpacing/>
              <w:rPr>
                <w:rFonts w:eastAsia="Times New Roman" w:cs="Arial"/>
                <w:sz w:val="10"/>
                <w:szCs w:val="10"/>
                <w:lang w:val="en-GB"/>
              </w:rPr>
            </w:pPr>
          </w:p>
          <w:p w:rsidR="00493599" w:rsidRPr="00493599" w:rsidRDefault="00493599" w:rsidP="00493599">
            <w:pPr>
              <w:spacing w:after="0"/>
              <w:ind w:left="360"/>
              <w:contextualSpacing/>
              <w:rPr>
                <w:rFonts w:eastAsia="Times New Roman" w:cs="Arial"/>
                <w:lang w:val="en-GB"/>
              </w:rPr>
            </w:pPr>
            <w:r w:rsidRPr="00493599">
              <w:rPr>
                <w:rFonts w:eastAsia="Times New Roman" w:cs="Arial"/>
                <w:lang w:val="en-GB"/>
              </w:rPr>
              <w:t>Previous experience of the company demonstrated by a list of relevant construction projects that the company has recently completed. Consideration of the scope of work, your company responsibilities during these projects, and their rand value will be used for the evaluation.</w:t>
            </w:r>
          </w:p>
          <w:p w:rsidR="00493599" w:rsidRPr="00493599" w:rsidRDefault="00493599" w:rsidP="00493599">
            <w:pPr>
              <w:spacing w:after="0"/>
              <w:ind w:left="360"/>
              <w:contextualSpacing/>
              <w:rPr>
                <w:rFonts w:eastAsia="Times New Roman" w:cs="Arial"/>
                <w:lang w:val="en-GB"/>
              </w:rPr>
            </w:pPr>
          </w:p>
        </w:tc>
        <w:tc>
          <w:tcPr>
            <w:tcW w:w="0" w:type="auto"/>
            <w:vAlign w:val="center"/>
          </w:tcPr>
          <w:p w:rsidR="00493599" w:rsidRPr="00493599" w:rsidRDefault="00493599" w:rsidP="00493599">
            <w:pPr>
              <w:spacing w:before="100" w:beforeAutospacing="1" w:after="100" w:afterAutospacing="1"/>
              <w:jc w:val="center"/>
              <w:rPr>
                <w:rFonts w:eastAsia="Times New Roman" w:cs="Arial"/>
                <w:lang w:val="en-GB"/>
              </w:rPr>
            </w:pPr>
            <w:r w:rsidRPr="00493599">
              <w:rPr>
                <w:rFonts w:eastAsia="Times New Roman" w:cs="Arial"/>
                <w:lang w:val="en-GB"/>
              </w:rPr>
              <w:t>30%</w:t>
            </w:r>
          </w:p>
        </w:tc>
      </w:tr>
      <w:tr w:rsidR="00493599" w:rsidRPr="00493599" w:rsidTr="00792F1A">
        <w:trPr>
          <w:trHeight w:val="2548"/>
        </w:trPr>
        <w:tc>
          <w:tcPr>
            <w:tcW w:w="7491" w:type="dxa"/>
            <w:vAlign w:val="center"/>
          </w:tcPr>
          <w:p w:rsidR="00493599" w:rsidRPr="00493599" w:rsidRDefault="00493599" w:rsidP="00493599">
            <w:pPr>
              <w:spacing w:after="0"/>
              <w:ind w:left="360"/>
              <w:rPr>
                <w:rFonts w:eastAsia="Times New Roman" w:cs="Arial"/>
                <w:b/>
                <w:sz w:val="10"/>
                <w:szCs w:val="10"/>
                <w:u w:val="single"/>
                <w:lang w:val="en-GB"/>
              </w:rPr>
            </w:pPr>
          </w:p>
          <w:p w:rsidR="00493599" w:rsidRPr="00493599" w:rsidRDefault="00493599" w:rsidP="00A07C13">
            <w:pPr>
              <w:numPr>
                <w:ilvl w:val="0"/>
                <w:numId w:val="11"/>
              </w:numPr>
              <w:spacing w:after="0" w:line="240" w:lineRule="auto"/>
              <w:rPr>
                <w:rFonts w:eastAsia="Times New Roman" w:cs="Arial"/>
                <w:b/>
                <w:u w:val="single"/>
                <w:lang w:val="en-GB"/>
              </w:rPr>
            </w:pPr>
            <w:r w:rsidRPr="00493599">
              <w:rPr>
                <w:rFonts w:eastAsia="Times New Roman" w:cs="Arial"/>
                <w:b/>
                <w:u w:val="single"/>
                <w:lang w:val="en-GB"/>
              </w:rPr>
              <w:t>Project plan and capability</w:t>
            </w:r>
          </w:p>
          <w:p w:rsidR="00493599" w:rsidRPr="00493599" w:rsidRDefault="00493599" w:rsidP="00493599">
            <w:pPr>
              <w:spacing w:after="0"/>
              <w:ind w:left="360"/>
              <w:rPr>
                <w:rFonts w:eastAsia="Times New Roman" w:cs="Arial"/>
                <w:b/>
                <w:sz w:val="10"/>
                <w:szCs w:val="10"/>
                <w:u w:val="single"/>
                <w:lang w:val="en-GB"/>
              </w:rPr>
            </w:pPr>
          </w:p>
          <w:p w:rsidR="00493599" w:rsidRPr="00493599" w:rsidRDefault="00493599" w:rsidP="00A07C13">
            <w:pPr>
              <w:numPr>
                <w:ilvl w:val="1"/>
                <w:numId w:val="1"/>
              </w:numPr>
              <w:spacing w:after="0" w:line="240" w:lineRule="auto"/>
              <w:ind w:left="709" w:hanging="218"/>
              <w:contextualSpacing/>
              <w:rPr>
                <w:rFonts w:eastAsia="Times New Roman" w:cs="Arial"/>
                <w:lang w:val="en-GB"/>
              </w:rPr>
            </w:pPr>
            <w:r w:rsidRPr="00493599">
              <w:rPr>
                <w:rFonts w:eastAsia="Times New Roman" w:cs="Arial"/>
                <w:lang w:val="en-GB"/>
              </w:rPr>
              <w:t>Technical approach, methodology and work plan to achieve the completed project.</w:t>
            </w:r>
          </w:p>
          <w:p w:rsidR="00493599" w:rsidRPr="00493599" w:rsidRDefault="00493599" w:rsidP="00A07C13">
            <w:pPr>
              <w:numPr>
                <w:ilvl w:val="1"/>
                <w:numId w:val="1"/>
              </w:numPr>
              <w:spacing w:after="0" w:line="240" w:lineRule="auto"/>
              <w:ind w:left="709" w:hanging="218"/>
              <w:contextualSpacing/>
              <w:rPr>
                <w:rFonts w:eastAsia="Times New Roman" w:cs="Arial"/>
                <w:lang w:val="en-GB"/>
              </w:rPr>
            </w:pPr>
            <w:r w:rsidRPr="00493599">
              <w:rPr>
                <w:rFonts w:eastAsia="Times New Roman" w:cs="Arial"/>
                <w:lang w:val="en-GB"/>
              </w:rPr>
              <w:t>Manufacturing and construction capacity &amp; ability to conduct the work outlined in the specifications within the desired time frame.</w:t>
            </w:r>
          </w:p>
          <w:p w:rsidR="00493599" w:rsidRPr="00493599" w:rsidRDefault="00493599" w:rsidP="00A07C13">
            <w:pPr>
              <w:numPr>
                <w:ilvl w:val="1"/>
                <w:numId w:val="1"/>
              </w:numPr>
              <w:spacing w:after="0" w:line="240" w:lineRule="auto"/>
              <w:ind w:left="709" w:hanging="218"/>
              <w:contextualSpacing/>
              <w:rPr>
                <w:rFonts w:eastAsia="Times New Roman" w:cs="Arial"/>
                <w:lang w:val="en-GB"/>
              </w:rPr>
            </w:pPr>
            <w:r w:rsidRPr="00493599">
              <w:rPr>
                <w:rFonts w:eastAsia="Times New Roman" w:cs="Arial"/>
                <w:lang w:val="en-GB"/>
              </w:rPr>
              <w:t>Risk management, problems predicted and planned solutions.</w:t>
            </w:r>
          </w:p>
          <w:p w:rsidR="00493599" w:rsidRPr="00493599" w:rsidRDefault="00493599" w:rsidP="00A07C13">
            <w:pPr>
              <w:numPr>
                <w:ilvl w:val="1"/>
                <w:numId w:val="1"/>
              </w:numPr>
              <w:spacing w:after="0" w:line="240" w:lineRule="auto"/>
              <w:ind w:left="709" w:hanging="218"/>
              <w:contextualSpacing/>
              <w:rPr>
                <w:rFonts w:eastAsia="Times New Roman" w:cs="Arial"/>
                <w:lang w:val="en-GB"/>
              </w:rPr>
            </w:pPr>
            <w:r w:rsidRPr="00493599">
              <w:rPr>
                <w:rFonts w:eastAsia="Times New Roman" w:cs="Arial"/>
                <w:lang w:val="en-GB"/>
              </w:rPr>
              <w:t>Quality management (traceable quality inspection/checklist during manufacturing, construction and commissioning).</w:t>
            </w:r>
          </w:p>
          <w:p w:rsidR="00493599" w:rsidRPr="00493599" w:rsidRDefault="00493599" w:rsidP="00A07C13">
            <w:pPr>
              <w:numPr>
                <w:ilvl w:val="1"/>
                <w:numId w:val="1"/>
              </w:numPr>
              <w:spacing w:after="0" w:line="240" w:lineRule="auto"/>
              <w:ind w:left="709" w:hanging="218"/>
              <w:contextualSpacing/>
              <w:rPr>
                <w:rFonts w:eastAsia="Times New Roman" w:cs="Arial"/>
                <w:lang w:val="en-GB"/>
              </w:rPr>
            </w:pPr>
            <w:r w:rsidRPr="00493599">
              <w:rPr>
                <w:rFonts w:eastAsia="Times New Roman" w:cs="Arial"/>
                <w:lang w:val="en-GB"/>
              </w:rPr>
              <w:t>Demonstrated knowledge of quarantine containment principles.</w:t>
            </w:r>
          </w:p>
          <w:p w:rsidR="00493599" w:rsidRPr="00493599" w:rsidRDefault="00493599" w:rsidP="00493599">
            <w:pPr>
              <w:spacing w:after="0"/>
              <w:ind w:left="851"/>
              <w:contextualSpacing/>
              <w:rPr>
                <w:rFonts w:eastAsia="Times New Roman" w:cs="Arial"/>
                <w:lang w:val="en-GB"/>
              </w:rPr>
            </w:pPr>
          </w:p>
        </w:tc>
        <w:tc>
          <w:tcPr>
            <w:tcW w:w="0" w:type="auto"/>
            <w:vAlign w:val="center"/>
          </w:tcPr>
          <w:p w:rsidR="00493599" w:rsidRPr="00493599" w:rsidRDefault="00493599" w:rsidP="00493599">
            <w:pPr>
              <w:spacing w:before="100" w:beforeAutospacing="1" w:after="100" w:afterAutospacing="1"/>
              <w:jc w:val="center"/>
              <w:rPr>
                <w:rFonts w:eastAsia="Times New Roman" w:cs="Arial"/>
                <w:lang w:val="en-GB"/>
              </w:rPr>
            </w:pPr>
          </w:p>
          <w:p w:rsidR="00493599" w:rsidRPr="00493599" w:rsidRDefault="00493599" w:rsidP="00493599">
            <w:pPr>
              <w:spacing w:before="100" w:beforeAutospacing="1" w:after="100" w:afterAutospacing="1"/>
              <w:jc w:val="center"/>
              <w:rPr>
                <w:rFonts w:eastAsia="Times New Roman" w:cs="Arial"/>
                <w:lang w:val="en-GB"/>
              </w:rPr>
            </w:pPr>
            <w:r w:rsidRPr="00493599">
              <w:rPr>
                <w:rFonts w:eastAsia="Times New Roman" w:cs="Arial"/>
                <w:lang w:val="en-GB"/>
              </w:rPr>
              <w:t>30%</w:t>
            </w:r>
          </w:p>
          <w:p w:rsidR="00493599" w:rsidRPr="00493599" w:rsidRDefault="00493599" w:rsidP="00493599">
            <w:pPr>
              <w:spacing w:before="100" w:beforeAutospacing="1" w:after="100" w:afterAutospacing="1"/>
              <w:rPr>
                <w:rFonts w:eastAsia="Times New Roman" w:cs="Arial"/>
                <w:lang w:val="en-GB"/>
              </w:rPr>
            </w:pPr>
          </w:p>
        </w:tc>
      </w:tr>
      <w:tr w:rsidR="00493599" w:rsidRPr="00493599" w:rsidTr="00792F1A">
        <w:trPr>
          <w:trHeight w:val="228"/>
        </w:trPr>
        <w:tc>
          <w:tcPr>
            <w:tcW w:w="7491" w:type="dxa"/>
            <w:vAlign w:val="center"/>
          </w:tcPr>
          <w:p w:rsidR="00493599" w:rsidRPr="00493599" w:rsidRDefault="00493599" w:rsidP="00493599">
            <w:pPr>
              <w:spacing w:before="100" w:beforeAutospacing="1" w:after="100" w:afterAutospacing="1"/>
              <w:jc w:val="right"/>
              <w:rPr>
                <w:rFonts w:eastAsia="Times New Roman" w:cs="Arial"/>
                <w:b/>
                <w:lang w:val="en-GB"/>
              </w:rPr>
            </w:pPr>
            <w:r w:rsidRPr="00493599">
              <w:rPr>
                <w:rFonts w:eastAsia="Times New Roman" w:cs="Arial"/>
                <w:b/>
                <w:lang w:val="en-GB"/>
              </w:rPr>
              <w:t>TOTAL POINTS</w:t>
            </w:r>
          </w:p>
        </w:tc>
        <w:tc>
          <w:tcPr>
            <w:tcW w:w="0" w:type="auto"/>
            <w:vAlign w:val="center"/>
          </w:tcPr>
          <w:p w:rsidR="00493599" w:rsidRPr="00493599" w:rsidRDefault="00493599" w:rsidP="00493599">
            <w:pPr>
              <w:spacing w:before="100" w:beforeAutospacing="1" w:after="100" w:afterAutospacing="1"/>
              <w:jc w:val="center"/>
              <w:rPr>
                <w:rFonts w:eastAsia="Times New Roman" w:cs="Arial"/>
                <w:b/>
                <w:lang w:val="en-GB"/>
              </w:rPr>
            </w:pPr>
            <w:r w:rsidRPr="00493599">
              <w:rPr>
                <w:rFonts w:eastAsia="Times New Roman" w:cs="Arial"/>
                <w:b/>
                <w:lang w:val="en-GB"/>
              </w:rPr>
              <w:t>100%</w:t>
            </w:r>
          </w:p>
        </w:tc>
      </w:tr>
    </w:tbl>
    <w:p w:rsidR="00493599" w:rsidRPr="00493599" w:rsidRDefault="00493599" w:rsidP="00493599">
      <w:pPr>
        <w:spacing w:after="0"/>
        <w:ind w:right="-188"/>
        <w:jc w:val="both"/>
        <w:rPr>
          <w:rFonts w:eastAsia="Times New Roman" w:cs="Arial"/>
          <w:b/>
          <w:color w:val="4F81BD" w:themeColor="accent1"/>
          <w:lang w:val="en-GB"/>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Pr="00493599" w:rsidRDefault="00493599" w:rsidP="00493599">
      <w:pPr>
        <w:spacing w:after="0"/>
        <w:jc w:val="both"/>
        <w:rPr>
          <w:rFonts w:eastAsia="Times New Roman" w:cs="Arial"/>
          <w:b/>
          <w:color w:val="4F81BD" w:themeColor="accent1"/>
          <w:lang w:val="en-US"/>
        </w:rPr>
      </w:pPr>
    </w:p>
    <w:p w:rsidR="00493599" w:rsidRDefault="00493599" w:rsidP="00493599">
      <w:pPr>
        <w:spacing w:after="160"/>
        <w:ind w:left="720" w:right="-188"/>
        <w:contextualSpacing/>
        <w:jc w:val="both"/>
        <w:rPr>
          <w:rFonts w:eastAsia="Times New Roman" w:cs="Arial"/>
          <w:color w:val="4F81BD" w:themeColor="accent1"/>
          <w:lang w:val="en-US"/>
        </w:rPr>
      </w:pPr>
    </w:p>
    <w:p w:rsidR="00673BE0" w:rsidRDefault="00673BE0" w:rsidP="00493599">
      <w:pPr>
        <w:spacing w:after="160"/>
        <w:ind w:left="720" w:right="-188"/>
        <w:contextualSpacing/>
        <w:jc w:val="both"/>
        <w:rPr>
          <w:rFonts w:eastAsia="Times New Roman" w:cs="Arial"/>
          <w:b/>
          <w:lang w:val="en-GB"/>
        </w:rPr>
      </w:pPr>
    </w:p>
    <w:p w:rsidR="00673BE0" w:rsidRDefault="00673BE0" w:rsidP="00493599">
      <w:pPr>
        <w:spacing w:after="160"/>
        <w:ind w:left="720" w:right="-188"/>
        <w:contextualSpacing/>
        <w:jc w:val="both"/>
        <w:rPr>
          <w:rFonts w:eastAsia="Times New Roman" w:cs="Arial"/>
          <w:b/>
          <w:lang w:val="en-GB"/>
        </w:rPr>
      </w:pPr>
    </w:p>
    <w:p w:rsidR="00673BE0" w:rsidRDefault="00673BE0" w:rsidP="00493599">
      <w:pPr>
        <w:spacing w:after="160"/>
        <w:ind w:left="720" w:right="-188"/>
        <w:contextualSpacing/>
        <w:jc w:val="both"/>
        <w:rPr>
          <w:rFonts w:eastAsia="Times New Roman" w:cs="Arial"/>
          <w:b/>
          <w:lang w:val="en-GB"/>
        </w:rPr>
      </w:pPr>
    </w:p>
    <w:p w:rsidR="00673BE0" w:rsidRDefault="00673BE0" w:rsidP="00493599">
      <w:pPr>
        <w:spacing w:after="160"/>
        <w:ind w:left="720" w:right="-188"/>
        <w:contextualSpacing/>
        <w:jc w:val="both"/>
        <w:rPr>
          <w:rFonts w:eastAsia="Times New Roman" w:cs="Arial"/>
          <w:b/>
          <w:lang w:val="en-GB"/>
        </w:rPr>
      </w:pPr>
    </w:p>
    <w:p w:rsidR="00493599" w:rsidRPr="00493599" w:rsidRDefault="00493599" w:rsidP="00493599">
      <w:pPr>
        <w:spacing w:after="160"/>
        <w:ind w:left="720" w:right="-188"/>
        <w:contextualSpacing/>
        <w:jc w:val="both"/>
        <w:rPr>
          <w:rFonts w:eastAsia="Times New Roman" w:cs="Arial"/>
          <w:lang w:val="en-GB"/>
        </w:rPr>
      </w:pPr>
      <w:r w:rsidRPr="00493599">
        <w:rPr>
          <w:rFonts w:eastAsia="Times New Roman" w:cs="Arial"/>
          <w:b/>
          <w:lang w:val="en-GB"/>
        </w:rPr>
        <w:lastRenderedPageBreak/>
        <w:t>Points for company functionality will be awarded as follows:</w:t>
      </w:r>
      <w:r w:rsidRPr="00493599">
        <w:rPr>
          <w:rFonts w:eastAsia="Times New Roman" w:cs="Arial"/>
          <w:lang w:val="en-GB"/>
        </w:rPr>
        <w:t xml:space="preserve"> </w:t>
      </w:r>
      <w:r w:rsidRPr="00493599">
        <w:rPr>
          <w:rFonts w:eastAsia="Times New Roman" w:cs="Arial"/>
          <w:lang w:val="en-GB"/>
        </w:rPr>
        <w:tab/>
      </w:r>
    </w:p>
    <w:p w:rsidR="00493599" w:rsidRPr="00493599" w:rsidRDefault="00493599" w:rsidP="00493599">
      <w:pPr>
        <w:spacing w:after="0"/>
        <w:ind w:left="720"/>
        <w:contextualSpacing/>
        <w:jc w:val="both"/>
        <w:rPr>
          <w:rFonts w:eastAsia="Times New Roman" w:cs="Arial"/>
          <w:b/>
          <w:lang w:val="en-US"/>
        </w:rPr>
      </w:pPr>
      <w:r w:rsidRPr="00493599">
        <w:rPr>
          <w:rFonts w:eastAsia="Times New Roman" w:cs="Arial"/>
          <w:b/>
          <w:lang w:val="en-US"/>
        </w:rPr>
        <w:t>2.1 Project team experience:</w:t>
      </w:r>
    </w:p>
    <w:p w:rsidR="00493599" w:rsidRPr="00493599" w:rsidRDefault="00493599" w:rsidP="00A07C13">
      <w:pPr>
        <w:numPr>
          <w:ilvl w:val="0"/>
          <w:numId w:val="7"/>
        </w:numPr>
        <w:spacing w:after="0" w:line="240" w:lineRule="auto"/>
        <w:contextualSpacing/>
        <w:jc w:val="both"/>
        <w:rPr>
          <w:rFonts w:eastAsia="Times New Roman" w:cs="Arial"/>
          <w:lang w:val="en-US"/>
        </w:rPr>
      </w:pPr>
      <w:r w:rsidRPr="00493599">
        <w:rPr>
          <w:rFonts w:eastAsia="Times New Roman" w:cs="Arial"/>
          <w:lang w:val="en-US"/>
        </w:rPr>
        <w:t>1 point will be allocated to a tenderer whose project team includes experience in construction of laboratory or equivalent facilities.</w:t>
      </w:r>
    </w:p>
    <w:p w:rsidR="00493599" w:rsidRPr="00493599" w:rsidRDefault="00493599" w:rsidP="00A07C13">
      <w:pPr>
        <w:numPr>
          <w:ilvl w:val="0"/>
          <w:numId w:val="7"/>
        </w:numPr>
        <w:spacing w:after="0" w:line="240" w:lineRule="auto"/>
        <w:contextualSpacing/>
        <w:jc w:val="both"/>
        <w:rPr>
          <w:rFonts w:eastAsia="Times New Roman" w:cs="Arial"/>
          <w:lang w:val="en-US"/>
        </w:rPr>
      </w:pPr>
      <w:r w:rsidRPr="00493599">
        <w:rPr>
          <w:rFonts w:eastAsia="Times New Roman" w:cs="Arial"/>
          <w:lang w:val="en-US"/>
        </w:rPr>
        <w:t xml:space="preserve">2 points will be allocated to a tenderer whose project team includes experience in project management and construction of laboratory facilities without containment requirements. </w:t>
      </w:r>
    </w:p>
    <w:p w:rsidR="00493599" w:rsidRPr="00493599" w:rsidRDefault="00493599" w:rsidP="00A07C13">
      <w:pPr>
        <w:numPr>
          <w:ilvl w:val="0"/>
          <w:numId w:val="7"/>
        </w:numPr>
        <w:spacing w:after="0" w:line="240" w:lineRule="auto"/>
        <w:contextualSpacing/>
        <w:jc w:val="both"/>
        <w:rPr>
          <w:rFonts w:eastAsia="Times New Roman" w:cs="Arial"/>
          <w:lang w:val="en-US"/>
        </w:rPr>
      </w:pPr>
      <w:r w:rsidRPr="00493599">
        <w:rPr>
          <w:rFonts w:eastAsia="Times New Roman" w:cs="Arial"/>
          <w:lang w:val="en-US"/>
        </w:rPr>
        <w:t>3 points will be allocated to a tenderer whose project team includes experience in architectural design, project management and construction of laboratory facilities with containment requirements.</w:t>
      </w:r>
    </w:p>
    <w:p w:rsidR="00493599" w:rsidRPr="00493599" w:rsidRDefault="00493599" w:rsidP="00A07C13">
      <w:pPr>
        <w:numPr>
          <w:ilvl w:val="0"/>
          <w:numId w:val="7"/>
        </w:numPr>
        <w:spacing w:after="0" w:line="240" w:lineRule="auto"/>
        <w:contextualSpacing/>
        <w:jc w:val="both"/>
        <w:rPr>
          <w:rFonts w:eastAsia="Times New Roman" w:cs="Arial"/>
          <w:color w:val="4F81BD" w:themeColor="accent1"/>
          <w:lang w:val="en-GB"/>
        </w:rPr>
      </w:pPr>
      <w:r w:rsidRPr="00493599">
        <w:rPr>
          <w:rFonts w:eastAsia="Times New Roman" w:cs="Arial"/>
          <w:lang w:val="en-US"/>
        </w:rPr>
        <w:t xml:space="preserve">4 points will be allocated to a tenderer whose project team includes experience in architectural design, project management, construction and commissioning of quarantine facilities up to a Biosafety Level 2 rating. </w:t>
      </w:r>
    </w:p>
    <w:p w:rsidR="00493599" w:rsidRPr="00493599" w:rsidRDefault="00493599" w:rsidP="00A07C13">
      <w:pPr>
        <w:numPr>
          <w:ilvl w:val="0"/>
          <w:numId w:val="7"/>
        </w:numPr>
        <w:spacing w:after="0" w:line="240" w:lineRule="auto"/>
        <w:contextualSpacing/>
        <w:jc w:val="both"/>
        <w:rPr>
          <w:rFonts w:eastAsia="Times New Roman" w:cs="Arial"/>
          <w:color w:val="4F81BD" w:themeColor="accent1"/>
          <w:lang w:val="en-GB"/>
        </w:rPr>
      </w:pPr>
      <w:r w:rsidRPr="00493599">
        <w:rPr>
          <w:rFonts w:eastAsia="Times New Roman" w:cs="Arial"/>
          <w:lang w:val="en-US"/>
        </w:rPr>
        <w:t xml:space="preserve">5 points will be allocated to a tenderer whose project team includes experience in architectural design, project management, construction and commissioning of Biosafety Level 3 quarantine containment facilities.   </w:t>
      </w:r>
    </w:p>
    <w:p w:rsidR="00493599" w:rsidRPr="00493599" w:rsidRDefault="00493599" w:rsidP="00493599">
      <w:pPr>
        <w:spacing w:after="0"/>
        <w:ind w:left="1440"/>
        <w:contextualSpacing/>
        <w:jc w:val="both"/>
        <w:rPr>
          <w:rFonts w:eastAsia="Times New Roman" w:cs="Arial"/>
          <w:color w:val="4F81BD" w:themeColor="accent1"/>
          <w:lang w:val="en-GB"/>
        </w:rPr>
      </w:pPr>
    </w:p>
    <w:p w:rsidR="00493599" w:rsidRPr="00493599" w:rsidRDefault="00493599" w:rsidP="00A07C13">
      <w:pPr>
        <w:numPr>
          <w:ilvl w:val="1"/>
          <w:numId w:val="6"/>
        </w:numPr>
        <w:spacing w:after="0" w:line="240" w:lineRule="auto"/>
        <w:contextualSpacing/>
        <w:jc w:val="both"/>
        <w:rPr>
          <w:rFonts w:eastAsia="Times New Roman" w:cs="Arial"/>
          <w:b/>
          <w:lang w:val="en-GB"/>
        </w:rPr>
      </w:pPr>
      <w:r w:rsidRPr="00493599">
        <w:rPr>
          <w:rFonts w:eastAsia="Times New Roman" w:cs="Arial"/>
          <w:b/>
          <w:lang w:val="en-GB"/>
        </w:rPr>
        <w:t>Company experience and past performance:</w:t>
      </w:r>
    </w:p>
    <w:p w:rsidR="00493599" w:rsidRPr="00493599" w:rsidRDefault="00493599" w:rsidP="00A07C13">
      <w:pPr>
        <w:numPr>
          <w:ilvl w:val="1"/>
          <w:numId w:val="8"/>
        </w:numPr>
        <w:spacing w:after="0" w:line="240" w:lineRule="auto"/>
        <w:contextualSpacing/>
        <w:jc w:val="both"/>
        <w:rPr>
          <w:rFonts w:eastAsia="Times New Roman" w:cs="Arial"/>
          <w:lang w:val="en-GB"/>
        </w:rPr>
      </w:pPr>
      <w:r w:rsidRPr="00493599">
        <w:rPr>
          <w:rFonts w:eastAsia="Times New Roman" w:cs="Arial"/>
          <w:lang w:val="en-GB"/>
        </w:rPr>
        <w:t>1 point will be allocated to a tenderer who has done projects in supply, delivery, installation, renovation and commissioning of quarantine or similar laboratory structures with a value of up to R500 000.</w:t>
      </w:r>
    </w:p>
    <w:p w:rsidR="00493599" w:rsidRPr="00493599" w:rsidRDefault="00493599" w:rsidP="00A07C13">
      <w:pPr>
        <w:numPr>
          <w:ilvl w:val="1"/>
          <w:numId w:val="8"/>
        </w:numPr>
        <w:spacing w:after="0" w:line="240" w:lineRule="auto"/>
        <w:contextualSpacing/>
        <w:jc w:val="both"/>
        <w:rPr>
          <w:rFonts w:eastAsia="Times New Roman" w:cs="Arial"/>
          <w:lang w:val="en-GB"/>
        </w:rPr>
      </w:pPr>
      <w:r w:rsidRPr="00493599">
        <w:rPr>
          <w:rFonts w:eastAsia="Times New Roman" w:cs="Arial"/>
          <w:lang w:val="en-GB"/>
        </w:rPr>
        <w:t>2 points will be allocated to a tenderer who has done projects in supply, delivery, installation</w:t>
      </w:r>
      <w:r w:rsidRPr="00493599">
        <w:rPr>
          <w:rFonts w:eastAsia="Times New Roman" w:cs="Arial"/>
          <w:lang w:val="en-US"/>
        </w:rPr>
        <w:t xml:space="preserve">, </w:t>
      </w:r>
      <w:r w:rsidRPr="00493599">
        <w:rPr>
          <w:rFonts w:eastAsia="Times New Roman" w:cs="Arial"/>
          <w:lang w:val="en-GB"/>
        </w:rPr>
        <w:t>renovation and commissioning of quarantine or similar laboratory structures with a value of R500 000 up to R1 000 000 in the last 7 years.</w:t>
      </w:r>
    </w:p>
    <w:p w:rsidR="00493599" w:rsidRPr="00493599" w:rsidRDefault="00493599" w:rsidP="00A07C13">
      <w:pPr>
        <w:numPr>
          <w:ilvl w:val="1"/>
          <w:numId w:val="8"/>
        </w:numPr>
        <w:spacing w:after="0" w:line="240" w:lineRule="auto"/>
        <w:contextualSpacing/>
        <w:jc w:val="both"/>
        <w:rPr>
          <w:rFonts w:eastAsia="Times New Roman" w:cs="Arial"/>
          <w:lang w:val="en-GB"/>
        </w:rPr>
      </w:pPr>
      <w:r w:rsidRPr="00493599">
        <w:rPr>
          <w:rFonts w:eastAsia="Times New Roman" w:cs="Arial"/>
          <w:lang w:val="en-GB"/>
        </w:rPr>
        <w:t>3 points will be allocated to a tenderer who has done projects in supply, delivery, installation</w:t>
      </w:r>
      <w:r w:rsidRPr="00493599">
        <w:rPr>
          <w:rFonts w:eastAsia="Times New Roman" w:cs="Arial"/>
          <w:lang w:val="en-US"/>
        </w:rPr>
        <w:t xml:space="preserve">, </w:t>
      </w:r>
      <w:r w:rsidRPr="00493599">
        <w:rPr>
          <w:rFonts w:eastAsia="Times New Roman" w:cs="Arial"/>
          <w:lang w:val="en-GB"/>
        </w:rPr>
        <w:t>renovation and commissioning of quarantine or similar laboratory structures with a value of R1 000 000 up to R3 000 000 in the last 7 years.</w:t>
      </w:r>
    </w:p>
    <w:p w:rsidR="00493599" w:rsidRPr="00493599" w:rsidRDefault="00493599" w:rsidP="00A07C13">
      <w:pPr>
        <w:numPr>
          <w:ilvl w:val="1"/>
          <w:numId w:val="8"/>
        </w:numPr>
        <w:spacing w:after="0" w:line="240" w:lineRule="auto"/>
        <w:contextualSpacing/>
        <w:jc w:val="both"/>
        <w:rPr>
          <w:rFonts w:eastAsia="Times New Roman" w:cs="Arial"/>
          <w:lang w:val="en-GB"/>
        </w:rPr>
      </w:pPr>
      <w:r w:rsidRPr="00493599">
        <w:rPr>
          <w:rFonts w:eastAsia="Times New Roman" w:cs="Arial"/>
          <w:lang w:val="en-GB"/>
        </w:rPr>
        <w:t>4 points will be allocated to a tenderer who has done projects in supply, delivery, installation</w:t>
      </w:r>
      <w:r w:rsidRPr="00493599">
        <w:rPr>
          <w:rFonts w:eastAsia="Times New Roman" w:cs="Arial"/>
          <w:lang w:val="en-US"/>
        </w:rPr>
        <w:t xml:space="preserve">, </w:t>
      </w:r>
      <w:r w:rsidRPr="00493599">
        <w:rPr>
          <w:rFonts w:eastAsia="Times New Roman" w:cs="Arial"/>
          <w:lang w:val="en-GB"/>
        </w:rPr>
        <w:t>renovation and commissioning of quarantine or similar laboratory structures with a value of R3 000 000 up to R6 000 000 in the last 7 years.</w:t>
      </w:r>
    </w:p>
    <w:p w:rsidR="00493599" w:rsidRPr="00493599" w:rsidRDefault="00493599" w:rsidP="00A07C13">
      <w:pPr>
        <w:numPr>
          <w:ilvl w:val="1"/>
          <w:numId w:val="8"/>
        </w:numPr>
        <w:spacing w:after="0" w:line="240" w:lineRule="auto"/>
        <w:contextualSpacing/>
        <w:jc w:val="both"/>
        <w:rPr>
          <w:rFonts w:eastAsia="Times New Roman" w:cs="Arial"/>
          <w:lang w:val="en-GB"/>
        </w:rPr>
      </w:pPr>
      <w:r w:rsidRPr="00493599">
        <w:rPr>
          <w:rFonts w:eastAsia="Times New Roman" w:cs="Arial"/>
          <w:lang w:val="en-GB"/>
        </w:rPr>
        <w:t>5 points will be allocated to a tenderer who has done projects in supply, delivery, installation,</w:t>
      </w:r>
      <w:r w:rsidRPr="00493599">
        <w:rPr>
          <w:rFonts w:eastAsia="Times New Roman" w:cs="Arial"/>
          <w:lang w:val="en-US"/>
        </w:rPr>
        <w:t xml:space="preserve"> </w:t>
      </w:r>
      <w:r w:rsidRPr="00493599">
        <w:rPr>
          <w:rFonts w:eastAsia="Times New Roman" w:cs="Arial"/>
          <w:lang w:val="en-GB"/>
        </w:rPr>
        <w:t>renovation and commissioning of quarantine or similar laboratory structures with a combined value of more than R6 000 000 in the last 7 years.</w:t>
      </w:r>
    </w:p>
    <w:p w:rsidR="00493599" w:rsidRPr="00493599" w:rsidRDefault="00493599" w:rsidP="00493599">
      <w:pPr>
        <w:spacing w:after="0"/>
        <w:ind w:left="1134"/>
        <w:contextualSpacing/>
        <w:jc w:val="both"/>
        <w:rPr>
          <w:rFonts w:eastAsia="Times New Roman" w:cs="Arial"/>
          <w:lang w:val="en-GB"/>
        </w:rPr>
      </w:pPr>
    </w:p>
    <w:p w:rsidR="00493599" w:rsidRPr="00493599" w:rsidRDefault="00493599" w:rsidP="00A07C13">
      <w:pPr>
        <w:numPr>
          <w:ilvl w:val="1"/>
          <w:numId w:val="6"/>
        </w:numPr>
        <w:spacing w:after="0" w:line="240" w:lineRule="auto"/>
        <w:contextualSpacing/>
        <w:jc w:val="both"/>
        <w:rPr>
          <w:rFonts w:eastAsia="Times New Roman" w:cs="Arial"/>
          <w:b/>
          <w:lang w:val="en-GB"/>
        </w:rPr>
      </w:pPr>
      <w:r w:rsidRPr="00493599">
        <w:rPr>
          <w:rFonts w:eastAsia="Times New Roman" w:cs="Arial"/>
          <w:b/>
          <w:lang w:val="en-GB"/>
        </w:rPr>
        <w:t>Project plan and capability:</w:t>
      </w:r>
    </w:p>
    <w:p w:rsidR="00493599" w:rsidRPr="00493599" w:rsidRDefault="00493599" w:rsidP="00A07C13">
      <w:pPr>
        <w:numPr>
          <w:ilvl w:val="0"/>
          <w:numId w:val="9"/>
        </w:numPr>
        <w:spacing w:after="0" w:line="240" w:lineRule="auto"/>
        <w:contextualSpacing/>
        <w:jc w:val="both"/>
        <w:rPr>
          <w:rFonts w:eastAsia="Times New Roman" w:cs="Arial"/>
          <w:lang w:val="en-GB"/>
        </w:rPr>
      </w:pPr>
      <w:r w:rsidRPr="00493599">
        <w:rPr>
          <w:rFonts w:eastAsia="Times New Roman" w:cs="Arial"/>
          <w:lang w:val="en-GB"/>
        </w:rPr>
        <w:t>1 point will be allocated to a tenderer who has provided a project plan but has not demonstrated the capability to address the requirements of the project as specified herein.</w:t>
      </w:r>
    </w:p>
    <w:p w:rsidR="00493599" w:rsidRPr="00493599" w:rsidRDefault="00493599" w:rsidP="00A07C13">
      <w:pPr>
        <w:numPr>
          <w:ilvl w:val="0"/>
          <w:numId w:val="9"/>
        </w:numPr>
        <w:spacing w:after="0" w:line="240" w:lineRule="auto"/>
        <w:contextualSpacing/>
        <w:jc w:val="both"/>
        <w:rPr>
          <w:rFonts w:eastAsia="Times New Roman" w:cs="Arial"/>
          <w:lang w:val="en-GB"/>
        </w:rPr>
      </w:pPr>
      <w:r w:rsidRPr="00493599">
        <w:rPr>
          <w:rFonts w:eastAsia="Times New Roman" w:cs="Arial"/>
          <w:lang w:val="en-GB"/>
        </w:rPr>
        <w:t xml:space="preserve">2 points will be allocated to a tenderer who has a detailed project plan but has demonstrated capability to address very few of the project requirements. </w:t>
      </w:r>
    </w:p>
    <w:p w:rsidR="00493599" w:rsidRPr="00493599" w:rsidRDefault="00493599" w:rsidP="00A07C13">
      <w:pPr>
        <w:numPr>
          <w:ilvl w:val="0"/>
          <w:numId w:val="9"/>
        </w:numPr>
        <w:spacing w:after="0" w:line="240" w:lineRule="auto"/>
        <w:contextualSpacing/>
        <w:jc w:val="both"/>
        <w:rPr>
          <w:rFonts w:eastAsia="Times New Roman" w:cs="Arial"/>
          <w:lang w:val="en-GB"/>
        </w:rPr>
      </w:pPr>
      <w:r w:rsidRPr="00493599">
        <w:rPr>
          <w:rFonts w:eastAsia="Times New Roman" w:cs="Arial"/>
          <w:lang w:val="en-GB"/>
        </w:rPr>
        <w:t>3 points will be allocated to a tenderer who has a detailed project plan and has demonstrated the capability to address the majority of the project requirements specified.</w:t>
      </w:r>
    </w:p>
    <w:p w:rsidR="00493599" w:rsidRPr="00493599" w:rsidRDefault="00493599" w:rsidP="00A07C13">
      <w:pPr>
        <w:numPr>
          <w:ilvl w:val="0"/>
          <w:numId w:val="9"/>
        </w:numPr>
        <w:spacing w:after="0" w:line="240" w:lineRule="auto"/>
        <w:contextualSpacing/>
        <w:jc w:val="both"/>
        <w:rPr>
          <w:rFonts w:eastAsia="Times New Roman" w:cs="Arial"/>
          <w:lang w:val="en-GB"/>
        </w:rPr>
      </w:pPr>
      <w:r w:rsidRPr="00493599">
        <w:rPr>
          <w:rFonts w:eastAsia="Times New Roman" w:cs="Arial"/>
          <w:lang w:val="en-GB"/>
        </w:rPr>
        <w:t xml:space="preserve">4 points will be allocated to a tenderer who has a detailed project plan and demonstrated capability that addresses all the requirements of the project. </w:t>
      </w:r>
    </w:p>
    <w:p w:rsidR="00493599" w:rsidRPr="00493599" w:rsidRDefault="00493599" w:rsidP="00A07C13">
      <w:pPr>
        <w:numPr>
          <w:ilvl w:val="0"/>
          <w:numId w:val="9"/>
        </w:numPr>
        <w:spacing w:after="0" w:line="240" w:lineRule="auto"/>
        <w:contextualSpacing/>
        <w:jc w:val="both"/>
        <w:rPr>
          <w:rFonts w:eastAsia="Times New Roman" w:cs="Arial"/>
          <w:lang w:val="en-GB"/>
        </w:rPr>
      </w:pPr>
      <w:r w:rsidRPr="00493599">
        <w:rPr>
          <w:rFonts w:eastAsia="Times New Roman" w:cs="Arial"/>
          <w:lang w:val="en-GB"/>
        </w:rPr>
        <w:t>5 points will be allocated to a tenderer who has an elaborated project plan and has demonstrated capability that addresses all the requirements of the project as stated above, and can give the ARC a value added service (please state what service you can add to this project).</w:t>
      </w:r>
    </w:p>
    <w:p w:rsidR="00493599" w:rsidRDefault="00493599" w:rsidP="00493599">
      <w:pPr>
        <w:spacing w:after="160"/>
        <w:ind w:firstLine="517"/>
        <w:jc w:val="both"/>
        <w:rPr>
          <w:rFonts w:eastAsia="Times New Roman" w:cs="Arial"/>
          <w:b/>
          <w:i/>
          <w:u w:val="single"/>
        </w:rPr>
      </w:pPr>
    </w:p>
    <w:p w:rsidR="00493599" w:rsidRPr="00493599" w:rsidRDefault="00493599" w:rsidP="00493599">
      <w:pPr>
        <w:spacing w:after="160"/>
        <w:ind w:left="517"/>
        <w:contextualSpacing/>
        <w:jc w:val="both"/>
        <w:rPr>
          <w:rFonts w:eastAsia="Times New Roman" w:cs="Arial"/>
          <w:b/>
          <w:lang w:val="en-GB"/>
        </w:rPr>
      </w:pPr>
      <w:r w:rsidRPr="00493599">
        <w:rPr>
          <w:rFonts w:eastAsia="Times New Roman" w:cs="Arial"/>
          <w:b/>
          <w:lang w:val="en-GB"/>
        </w:rPr>
        <w:lastRenderedPageBreak/>
        <w:t>Bids that do not obtain a minimum score of 60 points for functionality will be disqualified and will not be evaluated further.</w:t>
      </w:r>
    </w:p>
    <w:p w:rsidR="00493599" w:rsidRDefault="00493599" w:rsidP="00493599">
      <w:pPr>
        <w:spacing w:after="120" w:line="240" w:lineRule="auto"/>
        <w:ind w:left="517"/>
        <w:contextualSpacing/>
        <w:jc w:val="both"/>
        <w:rPr>
          <w:rFonts w:eastAsia="Times New Roman" w:cs="Arial"/>
          <w:lang w:val="en-GB"/>
        </w:rPr>
      </w:pPr>
    </w:p>
    <w:p w:rsidR="00493599" w:rsidRPr="00493599" w:rsidRDefault="00493599" w:rsidP="00493599">
      <w:pPr>
        <w:spacing w:after="120" w:line="240" w:lineRule="auto"/>
        <w:ind w:left="517"/>
        <w:contextualSpacing/>
        <w:jc w:val="both"/>
        <w:rPr>
          <w:rFonts w:eastAsia="Times New Roman" w:cs="Arial"/>
          <w:b/>
          <w:lang w:val="en-GB"/>
        </w:rPr>
      </w:pPr>
      <w:r w:rsidRPr="00493599">
        <w:rPr>
          <w:rFonts w:eastAsia="Times New Roman" w:cs="Arial"/>
          <w:b/>
          <w:lang w:val="en-GB"/>
        </w:rPr>
        <w:t>Final scoring:</w:t>
      </w:r>
    </w:p>
    <w:p w:rsidR="00493599" w:rsidRPr="00493599" w:rsidRDefault="00493599" w:rsidP="00493599">
      <w:pPr>
        <w:spacing w:after="120"/>
        <w:ind w:left="517"/>
        <w:contextualSpacing/>
        <w:jc w:val="both"/>
        <w:rPr>
          <w:rFonts w:eastAsia="Times New Roman" w:cs="Arial"/>
          <w:b/>
          <w:lang w:val="en-GB"/>
        </w:rPr>
      </w:pPr>
      <w:r w:rsidRPr="00493599">
        <w:rPr>
          <w:rFonts w:eastAsia="Times New Roman" w:cs="Arial"/>
          <w:lang w:val="en-GB"/>
        </w:rPr>
        <w:t>Bids that obtain a score of 60 points or above for functionality will be evaluated further on price. Bidders should provide accurate costing of all listed specifications and demonstrate value for money and fair pricing where possible.</w:t>
      </w:r>
    </w:p>
    <w:p w:rsidR="00B07601" w:rsidRPr="00493599" w:rsidRDefault="004F3B9D" w:rsidP="00493599">
      <w:pPr>
        <w:spacing w:after="0" w:line="240" w:lineRule="auto"/>
        <w:ind w:firstLine="555"/>
        <w:rPr>
          <w:rFonts w:ascii="Arial" w:hAnsi="Arial" w:cs="Arial"/>
          <w:b/>
          <w:color w:val="000000"/>
          <w:sz w:val="20"/>
          <w:szCs w:val="20"/>
        </w:rPr>
      </w:pPr>
      <w:r w:rsidRPr="001E17F4">
        <w:rPr>
          <w:rFonts w:ascii="Arial" w:eastAsia="Calibri" w:hAnsi="Arial" w:cs="Arial"/>
          <w:bCs/>
          <w:sz w:val="20"/>
          <w:szCs w:val="20"/>
        </w:rPr>
        <w:tab/>
      </w:r>
      <w:r w:rsidR="00C97264" w:rsidRPr="001E17F4">
        <w:rPr>
          <w:rFonts w:ascii="Arial" w:hAnsi="Arial" w:cs="Arial"/>
          <w:b/>
          <w:color w:val="000000"/>
          <w:sz w:val="20"/>
          <w:szCs w:val="20"/>
        </w:rPr>
        <w:t xml:space="preserve"> </w:t>
      </w:r>
    </w:p>
    <w:p w:rsidR="00331A79" w:rsidRPr="00673BE0" w:rsidRDefault="00BF7423" w:rsidP="00A07C13">
      <w:pPr>
        <w:pStyle w:val="ListParagraph"/>
        <w:numPr>
          <w:ilvl w:val="0"/>
          <w:numId w:val="12"/>
        </w:numPr>
        <w:jc w:val="both"/>
        <w:rPr>
          <w:rFonts w:ascii="Arial" w:hAnsi="Arial" w:cs="Arial"/>
          <w:b/>
          <w:sz w:val="20"/>
          <w:szCs w:val="20"/>
          <w:lang w:val="en-US"/>
        </w:rPr>
      </w:pPr>
      <w:r w:rsidRPr="00673BE0">
        <w:rPr>
          <w:rFonts w:ascii="Arial" w:hAnsi="Arial" w:cs="Arial"/>
          <w:b/>
          <w:sz w:val="20"/>
          <w:szCs w:val="20"/>
          <w:lang w:val="en-US"/>
        </w:rPr>
        <w:t>BID SPECIFICATION COMMITTEE MEMBERS</w:t>
      </w:r>
    </w:p>
    <w:p w:rsidR="001E17F4" w:rsidRPr="001105BA" w:rsidRDefault="001E17F4" w:rsidP="00A07C13">
      <w:pPr>
        <w:numPr>
          <w:ilvl w:val="0"/>
          <w:numId w:val="4"/>
        </w:numPr>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05BA">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 Anthony King</w:t>
      </w:r>
      <w:r w:rsidR="001105BA">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105BA"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(Chairperson)</w:t>
      </w:r>
    </w:p>
    <w:p w:rsidR="001E17F4" w:rsidRPr="00347CBB" w:rsidRDefault="001E17F4" w:rsidP="00A07C13">
      <w:pPr>
        <w:numPr>
          <w:ilvl w:val="0"/>
          <w:numId w:val="4"/>
        </w:numPr>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proofErr w:type="spellEnd"/>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Tendekai Mahlanza </w:t>
      </w:r>
    </w:p>
    <w:p w:rsidR="001E17F4" w:rsidRPr="00493599" w:rsidRDefault="001E17F4" w:rsidP="00A07C13">
      <w:pPr>
        <w:numPr>
          <w:ilvl w:val="0"/>
          <w:numId w:val="4"/>
        </w:numPr>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proofErr w:type="spellEnd"/>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Livio Heath </w:t>
      </w:r>
    </w:p>
    <w:p w:rsidR="001E17F4" w:rsidRPr="00347CBB" w:rsidRDefault="001E17F4" w:rsidP="00A07C13">
      <w:pPr>
        <w:numPr>
          <w:ilvl w:val="0"/>
          <w:numId w:val="4"/>
        </w:numPr>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proofErr w:type="spellEnd"/>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Julia Mulabisana </w:t>
      </w:r>
    </w:p>
    <w:p w:rsidR="001E17F4" w:rsidRPr="00347CBB" w:rsidRDefault="001E17F4" w:rsidP="00A07C13">
      <w:pPr>
        <w:numPr>
          <w:ilvl w:val="0"/>
          <w:numId w:val="4"/>
        </w:numPr>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 Ayanda Nongogo</w:t>
      </w:r>
    </w:p>
    <w:p w:rsidR="001E17F4" w:rsidRPr="00347CBB" w:rsidRDefault="001E17F4" w:rsidP="00A07C13">
      <w:pPr>
        <w:numPr>
          <w:ilvl w:val="0"/>
          <w:numId w:val="4"/>
        </w:numPr>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w:t>
      </w:r>
      <w:proofErr w:type="spellEnd"/>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Elna vd Linde</w:t>
      </w:r>
    </w:p>
    <w:p w:rsidR="001E17F4" w:rsidRPr="00493599" w:rsidRDefault="001E17F4" w:rsidP="00A07C13">
      <w:pPr>
        <w:numPr>
          <w:ilvl w:val="0"/>
          <w:numId w:val="4"/>
        </w:num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CBB">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 Pontsho Mahloko ( SCM representative</w:t>
      </w:r>
      <w:r w:rsidRPr="00347CBB">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7601" w:rsidRPr="001E17F4" w:rsidRDefault="00A82851" w:rsidP="001E17F4">
      <w:pPr>
        <w:pStyle w:val="ListParagraph"/>
        <w:ind w:left="360"/>
        <w:jc w:val="both"/>
        <w:rPr>
          <w:rFonts w:ascii="Arial" w:hAnsi="Arial" w:cs="Arial"/>
          <w:sz w:val="20"/>
          <w:szCs w:val="20"/>
          <w:lang w:val="en-GB"/>
        </w:rPr>
      </w:pPr>
      <w:r w:rsidRPr="001E17F4">
        <w:rPr>
          <w:rFonts w:ascii="Arial" w:hAnsi="Arial" w:cs="Arial"/>
          <w:b/>
          <w:sz w:val="20"/>
          <w:szCs w:val="20"/>
          <w:lang w:val="en-US"/>
        </w:rPr>
        <w:tab/>
      </w:r>
      <w:r w:rsidRPr="001E17F4">
        <w:rPr>
          <w:rFonts w:ascii="Arial" w:hAnsi="Arial" w:cs="Arial"/>
          <w:b/>
          <w:sz w:val="20"/>
          <w:szCs w:val="20"/>
          <w:lang w:val="en-US"/>
        </w:rPr>
        <w:tab/>
      </w:r>
    </w:p>
    <w:p w:rsidR="004538E4" w:rsidRPr="001E17F4" w:rsidRDefault="003C548C" w:rsidP="00B07601">
      <w:pPr>
        <w:jc w:val="both"/>
        <w:rPr>
          <w:rFonts w:ascii="Arial" w:hAnsi="Arial" w:cs="Arial"/>
          <w:sz w:val="20"/>
          <w:szCs w:val="20"/>
          <w:lang w:val="en-GB"/>
        </w:rPr>
      </w:pPr>
      <w:r w:rsidRPr="001E17F4">
        <w:rPr>
          <w:rFonts w:ascii="Arial" w:hAnsi="Arial" w:cs="Arial"/>
          <w:b/>
          <w:sz w:val="20"/>
          <w:szCs w:val="20"/>
          <w:lang w:val="en-US"/>
        </w:rPr>
        <w:t xml:space="preserve">  </w:t>
      </w:r>
      <w:r w:rsidR="00673BE0">
        <w:rPr>
          <w:rFonts w:ascii="Arial" w:hAnsi="Arial" w:cs="Arial"/>
          <w:b/>
          <w:sz w:val="20"/>
          <w:szCs w:val="20"/>
          <w:lang w:val="en-US"/>
        </w:rPr>
        <w:t xml:space="preserve">  </w:t>
      </w:r>
      <w:r w:rsidR="00D86722" w:rsidRPr="001E17F4">
        <w:rPr>
          <w:rFonts w:ascii="Arial" w:hAnsi="Arial" w:cs="Arial"/>
          <w:b/>
          <w:sz w:val="20"/>
          <w:szCs w:val="20"/>
          <w:lang w:val="en-US"/>
        </w:rPr>
        <w:t>7</w:t>
      </w:r>
      <w:r w:rsidR="000A6234" w:rsidRPr="001E17F4">
        <w:rPr>
          <w:rFonts w:ascii="Arial" w:hAnsi="Arial" w:cs="Arial"/>
          <w:b/>
          <w:sz w:val="20"/>
          <w:szCs w:val="20"/>
          <w:lang w:val="en-US"/>
        </w:rPr>
        <w:t>.</w:t>
      </w:r>
      <w:r w:rsidR="00D86722" w:rsidRPr="001E17F4">
        <w:rPr>
          <w:rFonts w:ascii="Arial" w:hAnsi="Arial" w:cs="Arial"/>
          <w:b/>
          <w:sz w:val="20"/>
          <w:szCs w:val="20"/>
          <w:lang w:val="en-US"/>
        </w:rPr>
        <w:tab/>
      </w:r>
      <w:r w:rsidR="008C6649" w:rsidRPr="001E17F4">
        <w:rPr>
          <w:rFonts w:ascii="Arial" w:hAnsi="Arial" w:cs="Arial"/>
          <w:b/>
          <w:sz w:val="20"/>
          <w:szCs w:val="20"/>
          <w:lang w:val="en-US"/>
        </w:rPr>
        <w:t>RECOMMENDATIONS</w:t>
      </w:r>
      <w:r w:rsidR="00940BDC" w:rsidRPr="001E17F4">
        <w:rPr>
          <w:rFonts w:ascii="Arial" w:hAnsi="Arial" w:cs="Arial"/>
          <w:b/>
          <w:sz w:val="20"/>
          <w:szCs w:val="20"/>
          <w:lang w:val="en-US"/>
        </w:rPr>
        <w:t xml:space="preserve"> AND APPROVAL</w:t>
      </w:r>
    </w:p>
    <w:p w:rsidR="00673BE0" w:rsidRDefault="004E784B" w:rsidP="000B0C2A">
      <w:pPr>
        <w:ind w:left="720"/>
        <w:rPr>
          <w:rFonts w:ascii="Arial" w:hAnsi="Arial" w:cs="Arial"/>
          <w:sz w:val="20"/>
          <w:szCs w:val="20"/>
          <w:lang w:val="en-US"/>
        </w:rPr>
      </w:pPr>
      <w:r w:rsidRPr="001E17F4">
        <w:rPr>
          <w:rFonts w:ascii="Arial" w:hAnsi="Arial" w:cs="Arial"/>
          <w:sz w:val="20"/>
          <w:szCs w:val="20"/>
        </w:rPr>
        <w:t xml:space="preserve">It is therefore recommended that the Chief Financial Officer approve the </w:t>
      </w:r>
      <w:r w:rsidRPr="001E17F4">
        <w:rPr>
          <w:rFonts w:ascii="Arial" w:hAnsi="Arial" w:cs="Arial"/>
          <w:sz w:val="20"/>
          <w:szCs w:val="20"/>
          <w:lang w:val="en-US"/>
        </w:rPr>
        <w:t xml:space="preserve">specifications for </w:t>
      </w:r>
      <w:r w:rsidR="00347CBB" w:rsidRPr="001E17F4">
        <w:rPr>
          <w:rFonts w:ascii="Arial" w:hAnsi="Arial" w:cs="Arial"/>
          <w:color w:val="000000" w:themeColor="text1"/>
          <w:sz w:val="20"/>
          <w:szCs w:val="20"/>
        </w:rPr>
        <w:t xml:space="preserve">plant pathogen quarantine </w:t>
      </w:r>
      <w:r w:rsidR="00673BE0">
        <w:rPr>
          <w:rFonts w:ascii="Arial" w:hAnsi="Arial" w:cs="Arial"/>
          <w:color w:val="000000" w:themeColor="text1"/>
          <w:sz w:val="20"/>
          <w:szCs w:val="20"/>
        </w:rPr>
        <w:t>facility upgrade.</w:t>
      </w:r>
    </w:p>
    <w:p w:rsidR="00673BE0" w:rsidRPr="001E17F4" w:rsidRDefault="00673BE0" w:rsidP="000B0C2A">
      <w:pPr>
        <w:ind w:left="720"/>
        <w:rPr>
          <w:rFonts w:ascii="Arial" w:hAnsi="Arial" w:cs="Arial"/>
          <w:sz w:val="20"/>
          <w:szCs w:val="20"/>
          <w:lang w:val="en-US"/>
        </w:rPr>
      </w:pPr>
    </w:p>
    <w:p w:rsidR="004E784B" w:rsidRPr="001E17F4" w:rsidRDefault="000B0C2A" w:rsidP="000B0C2A">
      <w:pPr>
        <w:rPr>
          <w:rFonts w:ascii="Arial" w:hAnsi="Arial" w:cs="Arial"/>
          <w:b/>
          <w:color w:val="000000" w:themeColor="text1"/>
          <w:sz w:val="20"/>
          <w:szCs w:val="20"/>
        </w:rPr>
      </w:pPr>
      <w:r w:rsidRPr="001E17F4">
        <w:rPr>
          <w:rFonts w:ascii="Arial" w:hAnsi="Arial" w:cs="Arial"/>
          <w:b/>
          <w:color w:val="000000" w:themeColor="text1"/>
          <w:sz w:val="20"/>
          <w:szCs w:val="20"/>
        </w:rPr>
        <w:t xml:space="preserve">  </w:t>
      </w:r>
      <w:r w:rsidR="00673BE0">
        <w:rPr>
          <w:rFonts w:ascii="Arial" w:hAnsi="Arial" w:cs="Arial"/>
          <w:b/>
          <w:color w:val="000000" w:themeColor="text1"/>
          <w:sz w:val="20"/>
          <w:szCs w:val="20"/>
        </w:rPr>
        <w:t xml:space="preserve"> </w:t>
      </w:r>
      <w:r w:rsidRPr="001E17F4">
        <w:rPr>
          <w:rFonts w:ascii="Arial" w:hAnsi="Arial" w:cs="Arial"/>
          <w:b/>
          <w:color w:val="000000" w:themeColor="text1"/>
          <w:sz w:val="20"/>
          <w:szCs w:val="20"/>
        </w:rPr>
        <w:t xml:space="preserve">8.     </w:t>
      </w:r>
      <w:r w:rsidR="00936B9A" w:rsidRPr="001E17F4">
        <w:rPr>
          <w:rFonts w:ascii="Arial" w:hAnsi="Arial" w:cs="Arial"/>
          <w:b/>
          <w:color w:val="000000" w:themeColor="text1"/>
          <w:sz w:val="20"/>
          <w:szCs w:val="20"/>
        </w:rPr>
        <w:t>SIGNATURES</w:t>
      </w:r>
    </w:p>
    <w:p w:rsidR="00936B9A" w:rsidRPr="001E17F4" w:rsidRDefault="00936B9A" w:rsidP="00936B9A">
      <w:pPr>
        <w:pStyle w:val="ListParagraph"/>
        <w:ind w:left="360"/>
        <w:rPr>
          <w:rFonts w:ascii="Arial" w:hAnsi="Arial" w:cs="Arial"/>
          <w:b/>
          <w:sz w:val="20"/>
          <w:szCs w:val="20"/>
          <w:lang w:val="en-US"/>
        </w:rPr>
      </w:pPr>
      <w:r w:rsidRPr="001E17F4">
        <w:rPr>
          <w:rFonts w:ascii="Arial" w:hAnsi="Arial" w:cs="Arial"/>
          <w:b/>
          <w:sz w:val="20"/>
          <w:szCs w:val="20"/>
          <w:lang w:val="en-US"/>
        </w:rPr>
        <w:t xml:space="preserve">       </w:t>
      </w:r>
    </w:p>
    <w:p w:rsidR="00936B9A" w:rsidRPr="001E17F4" w:rsidRDefault="001E17F4" w:rsidP="00936B9A">
      <w:pPr>
        <w:rPr>
          <w:rFonts w:ascii="Arial" w:hAnsi="Arial" w:cs="Arial"/>
          <w:b/>
          <w:sz w:val="20"/>
          <w:szCs w:val="20"/>
          <w:lang w:val="en-US"/>
        </w:rPr>
      </w:pPr>
      <w:r>
        <w:rPr>
          <w:rFonts w:ascii="Arial" w:hAnsi="Arial" w:cs="Arial"/>
          <w:b/>
          <w:sz w:val="20"/>
          <w:szCs w:val="20"/>
          <w:lang w:val="en-US"/>
        </w:rPr>
        <w:t xml:space="preserve"> </w:t>
      </w:r>
      <w:r w:rsidR="00347CBB">
        <w:rPr>
          <w:rFonts w:ascii="Arial" w:hAnsi="Arial" w:cs="Arial"/>
          <w:b/>
          <w:sz w:val="20"/>
          <w:szCs w:val="20"/>
          <w:lang w:val="en-US"/>
        </w:rPr>
        <w:t xml:space="preserve"> </w:t>
      </w:r>
      <w:r w:rsidR="00936B9A" w:rsidRPr="001E17F4">
        <w:rPr>
          <w:rFonts w:ascii="Arial" w:hAnsi="Arial" w:cs="Arial"/>
          <w:b/>
          <w:sz w:val="20"/>
          <w:szCs w:val="20"/>
          <w:lang w:val="en-US"/>
        </w:rPr>
        <w:t>Prepared by SCM Accountant</w:t>
      </w:r>
    </w:p>
    <w:p w:rsidR="00936B9A" w:rsidRPr="001E17F4" w:rsidRDefault="00936B9A" w:rsidP="00936B9A">
      <w:pPr>
        <w:rPr>
          <w:rFonts w:ascii="Arial" w:hAnsi="Arial" w:cs="Arial"/>
          <w:b/>
          <w:sz w:val="20"/>
          <w:szCs w:val="20"/>
          <w:lang w:val="en-US"/>
        </w:rPr>
      </w:pPr>
    </w:p>
    <w:p w:rsidR="00936B9A"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936B9A" w:rsidRPr="001E17F4">
        <w:rPr>
          <w:rFonts w:ascii="Arial" w:hAnsi="Arial" w:cs="Arial"/>
          <w:b/>
          <w:sz w:val="20"/>
          <w:szCs w:val="20"/>
          <w:lang w:val="en-US"/>
        </w:rPr>
        <w:t>Signed: __________________________</w:t>
      </w:r>
      <w:r w:rsidR="00936B9A" w:rsidRPr="001E17F4">
        <w:rPr>
          <w:rFonts w:ascii="Arial" w:hAnsi="Arial" w:cs="Arial"/>
          <w:b/>
          <w:sz w:val="20"/>
          <w:szCs w:val="20"/>
          <w:lang w:val="en-US"/>
        </w:rPr>
        <w:tab/>
      </w:r>
      <w:r w:rsidR="00936B9A" w:rsidRPr="001E17F4">
        <w:rPr>
          <w:rFonts w:ascii="Arial" w:hAnsi="Arial" w:cs="Arial"/>
          <w:b/>
          <w:sz w:val="20"/>
          <w:szCs w:val="20"/>
          <w:lang w:val="en-US"/>
        </w:rPr>
        <w:tab/>
        <w:t xml:space="preserve">           Date: _______________________</w:t>
      </w:r>
    </w:p>
    <w:p w:rsidR="00936B9A"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936B9A" w:rsidRPr="001E17F4">
        <w:rPr>
          <w:rFonts w:ascii="Arial" w:hAnsi="Arial" w:cs="Arial"/>
          <w:b/>
          <w:sz w:val="20"/>
          <w:szCs w:val="20"/>
          <w:lang w:val="en-US"/>
        </w:rPr>
        <w:t xml:space="preserve">Ms. </w:t>
      </w:r>
      <w:r w:rsidR="001E17F4">
        <w:rPr>
          <w:rFonts w:ascii="Arial" w:hAnsi="Arial" w:cs="Arial"/>
          <w:b/>
          <w:sz w:val="20"/>
          <w:szCs w:val="20"/>
          <w:lang w:val="en-US"/>
        </w:rPr>
        <w:t xml:space="preserve"> </w:t>
      </w:r>
      <w:r w:rsidR="00936B9A" w:rsidRPr="001E17F4">
        <w:rPr>
          <w:rFonts w:ascii="Arial" w:hAnsi="Arial" w:cs="Arial"/>
          <w:b/>
          <w:sz w:val="20"/>
          <w:szCs w:val="20"/>
          <w:lang w:val="en-US"/>
        </w:rPr>
        <w:t>Pontsho Mahloko</w:t>
      </w:r>
    </w:p>
    <w:p w:rsidR="000B0C2A" w:rsidRPr="001E17F4" w:rsidRDefault="000B0C2A" w:rsidP="00936B9A">
      <w:pPr>
        <w:rPr>
          <w:rFonts w:ascii="Arial" w:hAnsi="Arial" w:cs="Arial"/>
          <w:b/>
          <w:color w:val="000000" w:themeColor="text1"/>
          <w:sz w:val="20"/>
          <w:szCs w:val="20"/>
        </w:rPr>
      </w:pPr>
    </w:p>
    <w:p w:rsidR="00936B9A" w:rsidRPr="001E17F4" w:rsidRDefault="00347CBB" w:rsidP="00936B9A">
      <w:pPr>
        <w:rPr>
          <w:rFonts w:ascii="Arial" w:hAnsi="Arial" w:cs="Arial"/>
          <w:b/>
          <w:sz w:val="20"/>
          <w:szCs w:val="20"/>
          <w:lang w:val="en-US"/>
        </w:rPr>
      </w:pPr>
      <w:r>
        <w:rPr>
          <w:rFonts w:ascii="Arial" w:hAnsi="Arial" w:cs="Arial"/>
          <w:b/>
          <w:color w:val="000000" w:themeColor="text1"/>
          <w:sz w:val="20"/>
          <w:szCs w:val="20"/>
        </w:rPr>
        <w:t xml:space="preserve"> </w:t>
      </w:r>
      <w:r w:rsidR="00936B9A" w:rsidRPr="001E17F4">
        <w:rPr>
          <w:rFonts w:ascii="Arial" w:hAnsi="Arial" w:cs="Arial"/>
          <w:b/>
          <w:color w:val="000000" w:themeColor="text1"/>
          <w:sz w:val="20"/>
          <w:szCs w:val="20"/>
        </w:rPr>
        <w:t>Comments: Chairperson of the specification committee</w:t>
      </w:r>
    </w:p>
    <w:p w:rsidR="00936B9A"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936B9A" w:rsidRPr="001E17F4">
        <w:rPr>
          <w:rFonts w:ascii="Arial" w:hAnsi="Arial" w:cs="Arial"/>
          <w:b/>
          <w:sz w:val="20"/>
          <w:szCs w:val="20"/>
          <w:lang w:val="en-US"/>
        </w:rPr>
        <w:t>_______________________________________________________________________________</w:t>
      </w:r>
    </w:p>
    <w:p w:rsidR="00936B9A"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936B9A" w:rsidRPr="001E17F4">
        <w:rPr>
          <w:rFonts w:ascii="Arial" w:hAnsi="Arial" w:cs="Arial"/>
          <w:b/>
          <w:sz w:val="20"/>
          <w:szCs w:val="20"/>
          <w:lang w:val="en-US"/>
        </w:rPr>
        <w:t>_______________________________________________________________________________</w:t>
      </w:r>
    </w:p>
    <w:p w:rsidR="00936B9A"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E741EC" w:rsidRPr="001E17F4">
        <w:rPr>
          <w:rFonts w:ascii="Arial" w:hAnsi="Arial" w:cs="Arial"/>
          <w:b/>
          <w:sz w:val="20"/>
          <w:szCs w:val="20"/>
          <w:lang w:val="en-US"/>
        </w:rPr>
        <w:t>_______________________________________________________________________________</w:t>
      </w:r>
    </w:p>
    <w:p w:rsidR="00B01FBE" w:rsidRPr="001E17F4" w:rsidRDefault="00B01FBE" w:rsidP="00936B9A">
      <w:pPr>
        <w:rPr>
          <w:rFonts w:ascii="Arial" w:hAnsi="Arial" w:cs="Arial"/>
          <w:b/>
          <w:sz w:val="20"/>
          <w:szCs w:val="20"/>
          <w:lang w:val="en-US"/>
        </w:rPr>
      </w:pP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Signed: __________________________</w:t>
      </w:r>
      <w:r w:rsidRPr="001E17F4">
        <w:rPr>
          <w:rFonts w:ascii="Arial" w:hAnsi="Arial" w:cs="Arial"/>
          <w:b/>
          <w:sz w:val="20"/>
          <w:szCs w:val="20"/>
          <w:lang w:val="en-US"/>
        </w:rPr>
        <w:tab/>
      </w:r>
      <w:r w:rsidRPr="001E17F4">
        <w:rPr>
          <w:rFonts w:ascii="Arial" w:hAnsi="Arial" w:cs="Arial"/>
          <w:b/>
          <w:sz w:val="20"/>
          <w:szCs w:val="20"/>
          <w:lang w:val="en-US"/>
        </w:rPr>
        <w:tab/>
      </w:r>
      <w:r w:rsidR="00E741EC" w:rsidRPr="001E17F4">
        <w:rPr>
          <w:rFonts w:ascii="Arial" w:hAnsi="Arial" w:cs="Arial"/>
          <w:b/>
          <w:sz w:val="20"/>
          <w:szCs w:val="20"/>
          <w:lang w:val="en-US"/>
        </w:rPr>
        <w:t xml:space="preserve">           </w:t>
      </w:r>
      <w:r w:rsidRPr="001E17F4">
        <w:rPr>
          <w:rFonts w:ascii="Arial" w:hAnsi="Arial" w:cs="Arial"/>
          <w:b/>
          <w:sz w:val="20"/>
          <w:szCs w:val="20"/>
          <w:lang w:val="en-US"/>
        </w:rPr>
        <w:t>Date: ____________________</w:t>
      </w:r>
      <w:r w:rsidR="00E741EC" w:rsidRPr="001E17F4">
        <w:rPr>
          <w:rFonts w:ascii="Arial" w:hAnsi="Arial" w:cs="Arial"/>
          <w:b/>
          <w:sz w:val="20"/>
          <w:szCs w:val="20"/>
          <w:lang w:val="en-US"/>
        </w:rPr>
        <w:t>___</w:t>
      </w:r>
    </w:p>
    <w:p w:rsidR="00936B9A" w:rsidRPr="001E17F4" w:rsidRDefault="000B0C2A" w:rsidP="00936B9A">
      <w:pPr>
        <w:rPr>
          <w:rFonts w:ascii="Arial" w:hAnsi="Arial" w:cs="Arial"/>
          <w:b/>
          <w:sz w:val="20"/>
          <w:szCs w:val="20"/>
          <w:lang w:val="en-US"/>
        </w:rPr>
      </w:pPr>
      <w:r w:rsidRPr="001E17F4">
        <w:rPr>
          <w:rFonts w:ascii="Arial" w:hAnsi="Arial" w:cs="Arial"/>
          <w:b/>
          <w:sz w:val="20"/>
          <w:szCs w:val="20"/>
          <w:lang w:val="en-US"/>
        </w:rPr>
        <w:t xml:space="preserve"> </w:t>
      </w:r>
      <w:r w:rsidR="001105BA">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Mr. </w:t>
      </w:r>
      <w:r w:rsidR="001105BA" w:rsidRPr="001105BA">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Anthony King</w:t>
      </w:r>
    </w:p>
    <w:p w:rsidR="00E741EC" w:rsidRPr="001E17F4" w:rsidRDefault="00E741EC" w:rsidP="00936B9A">
      <w:pPr>
        <w:rPr>
          <w:rFonts w:ascii="Arial" w:hAnsi="Arial" w:cs="Arial"/>
          <w:b/>
          <w:sz w:val="20"/>
          <w:szCs w:val="20"/>
          <w:lang w:val="en-US"/>
        </w:rPr>
      </w:pPr>
    </w:p>
    <w:p w:rsidR="00284997" w:rsidRDefault="00284997" w:rsidP="00936B9A">
      <w:pPr>
        <w:rPr>
          <w:rFonts w:ascii="Arial" w:hAnsi="Arial" w:cs="Arial"/>
          <w:b/>
          <w:sz w:val="20"/>
          <w:szCs w:val="20"/>
          <w:lang w:val="en-US"/>
        </w:rPr>
      </w:pPr>
    </w:p>
    <w:p w:rsidR="00284997" w:rsidRDefault="00284997" w:rsidP="00936B9A">
      <w:pPr>
        <w:rPr>
          <w:rFonts w:ascii="Arial" w:hAnsi="Arial" w:cs="Arial"/>
          <w:b/>
          <w:sz w:val="20"/>
          <w:szCs w:val="20"/>
          <w:lang w:val="en-US"/>
        </w:rPr>
      </w:pPr>
    </w:p>
    <w:p w:rsidR="00936B9A" w:rsidRPr="001E17F4" w:rsidRDefault="00E741EC" w:rsidP="00936B9A">
      <w:pPr>
        <w:rPr>
          <w:rFonts w:ascii="Arial" w:hAnsi="Arial" w:cs="Arial"/>
          <w:b/>
          <w:sz w:val="20"/>
          <w:szCs w:val="20"/>
          <w:lang w:val="en-US"/>
        </w:rPr>
      </w:pPr>
      <w:r w:rsidRPr="001E17F4">
        <w:rPr>
          <w:rFonts w:ascii="Arial" w:hAnsi="Arial" w:cs="Arial"/>
          <w:b/>
          <w:sz w:val="20"/>
          <w:szCs w:val="20"/>
          <w:lang w:val="en-US"/>
        </w:rPr>
        <w:t xml:space="preserve">Comments: </w:t>
      </w:r>
      <w:r w:rsidR="00936B9A" w:rsidRPr="001E17F4">
        <w:rPr>
          <w:rFonts w:ascii="Arial" w:hAnsi="Arial" w:cs="Arial"/>
          <w:b/>
          <w:sz w:val="20"/>
          <w:szCs w:val="20"/>
          <w:lang w:val="en-US"/>
        </w:rPr>
        <w:t>Financial Manager: ARC-PHP</w:t>
      </w:r>
    </w:p>
    <w:p w:rsidR="00E741EC"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936B9A" w:rsidRPr="001E17F4">
        <w:rPr>
          <w:rFonts w:ascii="Arial" w:hAnsi="Arial" w:cs="Arial"/>
          <w:b/>
          <w:sz w:val="20"/>
          <w:szCs w:val="20"/>
          <w:lang w:val="en-US"/>
        </w:rPr>
        <w:t>___________________________________________________________________________</w:t>
      </w:r>
      <w:r w:rsidR="00E741EC" w:rsidRPr="001E17F4">
        <w:rPr>
          <w:rFonts w:ascii="Arial" w:hAnsi="Arial" w:cs="Arial"/>
          <w:b/>
          <w:sz w:val="20"/>
          <w:szCs w:val="20"/>
          <w:lang w:val="en-US"/>
        </w:rPr>
        <w:t>____</w:t>
      </w:r>
    </w:p>
    <w:p w:rsidR="00936B9A"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936B9A" w:rsidRPr="001E17F4">
        <w:rPr>
          <w:rFonts w:ascii="Arial" w:hAnsi="Arial" w:cs="Arial"/>
          <w:b/>
          <w:sz w:val="20"/>
          <w:szCs w:val="20"/>
          <w:lang w:val="en-US"/>
        </w:rPr>
        <w:t>___________________________________________________________________________</w:t>
      </w:r>
      <w:r w:rsidR="00E741EC" w:rsidRPr="001E17F4">
        <w:rPr>
          <w:rFonts w:ascii="Arial" w:hAnsi="Arial" w:cs="Arial"/>
          <w:b/>
          <w:sz w:val="20"/>
          <w:szCs w:val="20"/>
          <w:lang w:val="en-US"/>
        </w:rPr>
        <w:t>____</w:t>
      </w:r>
    </w:p>
    <w:p w:rsidR="00936B9A"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E741EC" w:rsidRPr="001E17F4">
        <w:rPr>
          <w:rFonts w:ascii="Arial" w:hAnsi="Arial" w:cs="Arial"/>
          <w:b/>
          <w:sz w:val="20"/>
          <w:szCs w:val="20"/>
          <w:lang w:val="en-US"/>
        </w:rPr>
        <w:t>_______________________________________________________________________________</w:t>
      </w:r>
    </w:p>
    <w:p w:rsidR="00E741EC" w:rsidRPr="001E17F4" w:rsidRDefault="00E741EC" w:rsidP="00936B9A">
      <w:pPr>
        <w:rPr>
          <w:rFonts w:ascii="Arial" w:hAnsi="Arial" w:cs="Arial"/>
          <w:b/>
          <w:sz w:val="20"/>
          <w:szCs w:val="20"/>
          <w:lang w:val="en-US"/>
        </w:rPr>
      </w:pP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Signed: __________________________</w:t>
      </w:r>
      <w:r w:rsidRPr="001E17F4">
        <w:rPr>
          <w:rFonts w:ascii="Arial" w:hAnsi="Arial" w:cs="Arial"/>
          <w:b/>
          <w:sz w:val="20"/>
          <w:szCs w:val="20"/>
          <w:lang w:val="en-US"/>
        </w:rPr>
        <w:tab/>
      </w:r>
      <w:r w:rsidRPr="001E17F4">
        <w:rPr>
          <w:rFonts w:ascii="Arial" w:hAnsi="Arial" w:cs="Arial"/>
          <w:b/>
          <w:sz w:val="20"/>
          <w:szCs w:val="20"/>
          <w:lang w:val="en-US"/>
        </w:rPr>
        <w:tab/>
      </w:r>
      <w:r w:rsidR="00E741EC" w:rsidRPr="001E17F4">
        <w:rPr>
          <w:rFonts w:ascii="Arial" w:hAnsi="Arial" w:cs="Arial"/>
          <w:b/>
          <w:sz w:val="20"/>
          <w:szCs w:val="20"/>
          <w:lang w:val="en-US"/>
        </w:rPr>
        <w:t xml:space="preserve">           </w:t>
      </w:r>
      <w:r w:rsidRPr="001E17F4">
        <w:rPr>
          <w:rFonts w:ascii="Arial" w:hAnsi="Arial" w:cs="Arial"/>
          <w:b/>
          <w:sz w:val="20"/>
          <w:szCs w:val="20"/>
          <w:lang w:val="en-US"/>
        </w:rPr>
        <w:t>Date: ____________________</w:t>
      </w:r>
      <w:r w:rsidR="00E741EC" w:rsidRPr="001E17F4">
        <w:rPr>
          <w:rFonts w:ascii="Arial" w:hAnsi="Arial" w:cs="Arial"/>
          <w:b/>
          <w:sz w:val="20"/>
          <w:szCs w:val="20"/>
          <w:lang w:val="en-US"/>
        </w:rPr>
        <w:t>____</w:t>
      </w:r>
    </w:p>
    <w:p w:rsidR="00347CBB" w:rsidRDefault="00665F02" w:rsidP="00936B9A">
      <w:pPr>
        <w:rPr>
          <w:rFonts w:ascii="Arial" w:hAnsi="Arial" w:cs="Arial"/>
          <w:b/>
          <w:sz w:val="20"/>
          <w:szCs w:val="20"/>
          <w:lang w:val="en-US"/>
        </w:rPr>
      </w:pPr>
      <w:r w:rsidRPr="001E17F4">
        <w:rPr>
          <w:rFonts w:ascii="Arial" w:hAnsi="Arial" w:cs="Arial"/>
          <w:b/>
          <w:sz w:val="20"/>
          <w:szCs w:val="20"/>
          <w:lang w:val="en-US"/>
        </w:rPr>
        <w:t>Mr. L</w:t>
      </w:r>
      <w:r w:rsidR="00E741EC" w:rsidRPr="001E17F4">
        <w:rPr>
          <w:rFonts w:ascii="Arial" w:hAnsi="Arial" w:cs="Arial"/>
          <w:b/>
          <w:sz w:val="20"/>
          <w:szCs w:val="20"/>
          <w:lang w:val="en-US"/>
        </w:rPr>
        <w:t>enny</w:t>
      </w:r>
      <w:r w:rsidR="00936B9A" w:rsidRPr="001E17F4">
        <w:rPr>
          <w:rFonts w:ascii="Arial" w:hAnsi="Arial" w:cs="Arial"/>
          <w:b/>
          <w:sz w:val="20"/>
          <w:szCs w:val="20"/>
          <w:lang w:val="en-US"/>
        </w:rPr>
        <w:t xml:space="preserve"> Monama</w:t>
      </w:r>
    </w:p>
    <w:p w:rsidR="00284997" w:rsidRDefault="00284997" w:rsidP="00936B9A">
      <w:pPr>
        <w:rPr>
          <w:rFonts w:ascii="Arial" w:hAnsi="Arial" w:cs="Arial"/>
          <w:b/>
          <w:sz w:val="20"/>
          <w:szCs w:val="20"/>
          <w:lang w:val="en-US"/>
        </w:rPr>
      </w:pPr>
    </w:p>
    <w:p w:rsidR="00936B9A" w:rsidRPr="001E17F4" w:rsidRDefault="00E741EC" w:rsidP="00936B9A">
      <w:pPr>
        <w:rPr>
          <w:rFonts w:ascii="Arial" w:hAnsi="Arial" w:cs="Arial"/>
          <w:b/>
          <w:sz w:val="20"/>
          <w:szCs w:val="20"/>
          <w:lang w:val="en-US"/>
        </w:rPr>
      </w:pPr>
      <w:r w:rsidRPr="001E17F4">
        <w:rPr>
          <w:rFonts w:ascii="Arial" w:hAnsi="Arial" w:cs="Arial"/>
          <w:b/>
          <w:sz w:val="20"/>
          <w:szCs w:val="20"/>
          <w:lang w:val="en-US"/>
        </w:rPr>
        <w:t xml:space="preserve">Comments: </w:t>
      </w:r>
      <w:r w:rsidR="00936B9A" w:rsidRPr="001E17F4">
        <w:rPr>
          <w:rFonts w:ascii="Arial" w:hAnsi="Arial" w:cs="Arial"/>
          <w:b/>
          <w:sz w:val="20"/>
          <w:szCs w:val="20"/>
          <w:lang w:val="en-US"/>
        </w:rPr>
        <w:t>Senior Manager: ARC-PHP</w:t>
      </w:r>
    </w:p>
    <w:p w:rsidR="00936B9A" w:rsidRPr="001E17F4" w:rsidRDefault="00347CBB" w:rsidP="00936B9A">
      <w:pPr>
        <w:rPr>
          <w:rFonts w:ascii="Arial" w:hAnsi="Arial" w:cs="Arial"/>
          <w:b/>
          <w:sz w:val="20"/>
          <w:szCs w:val="20"/>
          <w:lang w:val="en-US"/>
        </w:rPr>
      </w:pPr>
      <w:r>
        <w:rPr>
          <w:rFonts w:ascii="Arial" w:hAnsi="Arial" w:cs="Arial"/>
          <w:b/>
          <w:sz w:val="20"/>
          <w:szCs w:val="20"/>
          <w:lang w:val="en-US"/>
        </w:rPr>
        <w:t xml:space="preserve"> </w:t>
      </w:r>
      <w:r w:rsidR="00936B9A" w:rsidRPr="001E17F4">
        <w:rPr>
          <w:rFonts w:ascii="Arial" w:hAnsi="Arial" w:cs="Arial"/>
          <w:b/>
          <w:sz w:val="20"/>
          <w:szCs w:val="20"/>
          <w:lang w:val="en-US"/>
        </w:rPr>
        <w:t>__________________________________________________________________________</w:t>
      </w:r>
      <w:r w:rsidR="00E741EC" w:rsidRPr="001E17F4">
        <w:rPr>
          <w:rFonts w:ascii="Arial" w:hAnsi="Arial" w:cs="Arial"/>
          <w:b/>
          <w:sz w:val="20"/>
          <w:szCs w:val="20"/>
          <w:lang w:val="en-US"/>
        </w:rPr>
        <w:t>______</w:t>
      </w:r>
    </w:p>
    <w:p w:rsidR="00E741EC" w:rsidRPr="001E17F4" w:rsidRDefault="00E741EC" w:rsidP="00936B9A">
      <w:pPr>
        <w:rPr>
          <w:rFonts w:ascii="Arial" w:hAnsi="Arial" w:cs="Arial"/>
          <w:b/>
          <w:sz w:val="20"/>
          <w:szCs w:val="20"/>
          <w:lang w:val="en-US"/>
        </w:rPr>
      </w:pPr>
      <w:r w:rsidRPr="001E17F4">
        <w:rPr>
          <w:rFonts w:ascii="Arial" w:hAnsi="Arial" w:cs="Arial"/>
          <w:b/>
          <w:sz w:val="20"/>
          <w:szCs w:val="20"/>
          <w:lang w:val="en-US"/>
        </w:rPr>
        <w:t>________________________________________________________________________________</w:t>
      </w:r>
    </w:p>
    <w:p w:rsidR="00936B9A" w:rsidRPr="001E17F4" w:rsidRDefault="00E741EC" w:rsidP="00936B9A">
      <w:pPr>
        <w:rPr>
          <w:rFonts w:ascii="Arial" w:hAnsi="Arial" w:cs="Arial"/>
          <w:b/>
          <w:sz w:val="20"/>
          <w:szCs w:val="20"/>
          <w:lang w:val="en-US"/>
        </w:rPr>
      </w:pPr>
      <w:r w:rsidRPr="001E17F4">
        <w:rPr>
          <w:rFonts w:ascii="Arial" w:hAnsi="Arial" w:cs="Arial"/>
          <w:b/>
          <w:sz w:val="20"/>
          <w:szCs w:val="20"/>
          <w:lang w:val="en-US"/>
        </w:rPr>
        <w:t>________________________________________________________________________________</w:t>
      </w:r>
    </w:p>
    <w:p w:rsidR="00936B9A" w:rsidRPr="001E17F4" w:rsidRDefault="00936B9A" w:rsidP="00936B9A">
      <w:pPr>
        <w:rPr>
          <w:rFonts w:ascii="Arial" w:hAnsi="Arial" w:cs="Arial"/>
          <w:b/>
          <w:sz w:val="20"/>
          <w:szCs w:val="20"/>
          <w:lang w:val="en-US"/>
        </w:rPr>
      </w:pP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Signed: __________________________</w:t>
      </w:r>
      <w:r w:rsidRPr="001E17F4">
        <w:rPr>
          <w:rFonts w:ascii="Arial" w:hAnsi="Arial" w:cs="Arial"/>
          <w:b/>
          <w:sz w:val="20"/>
          <w:szCs w:val="20"/>
          <w:lang w:val="en-US"/>
        </w:rPr>
        <w:tab/>
      </w:r>
      <w:r w:rsidRPr="001E17F4">
        <w:rPr>
          <w:rFonts w:ascii="Arial" w:hAnsi="Arial" w:cs="Arial"/>
          <w:b/>
          <w:sz w:val="20"/>
          <w:szCs w:val="20"/>
          <w:lang w:val="en-US"/>
        </w:rPr>
        <w:tab/>
      </w:r>
      <w:r w:rsidR="00E741EC" w:rsidRPr="001E17F4">
        <w:rPr>
          <w:rFonts w:ascii="Arial" w:hAnsi="Arial" w:cs="Arial"/>
          <w:b/>
          <w:sz w:val="20"/>
          <w:szCs w:val="20"/>
          <w:lang w:val="en-US"/>
        </w:rPr>
        <w:t xml:space="preserve">           </w:t>
      </w:r>
      <w:r w:rsidRPr="001E17F4">
        <w:rPr>
          <w:rFonts w:ascii="Arial" w:hAnsi="Arial" w:cs="Arial"/>
          <w:b/>
          <w:sz w:val="20"/>
          <w:szCs w:val="20"/>
          <w:lang w:val="en-US"/>
        </w:rPr>
        <w:t>Date: ____________________</w:t>
      </w:r>
      <w:r w:rsidR="00E741EC" w:rsidRPr="001E17F4">
        <w:rPr>
          <w:rFonts w:ascii="Arial" w:hAnsi="Arial" w:cs="Arial"/>
          <w:b/>
          <w:sz w:val="20"/>
          <w:szCs w:val="20"/>
          <w:lang w:val="en-US"/>
        </w:rPr>
        <w:t>____</w:t>
      </w: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Dr</w:t>
      </w:r>
      <w:r w:rsidR="000B0C2A" w:rsidRPr="001E17F4">
        <w:rPr>
          <w:rFonts w:ascii="Arial" w:hAnsi="Arial" w:cs="Arial"/>
          <w:b/>
          <w:sz w:val="20"/>
          <w:szCs w:val="20"/>
          <w:lang w:val="en-US"/>
        </w:rPr>
        <w:t>.</w:t>
      </w:r>
      <w:r w:rsidRPr="001E17F4">
        <w:rPr>
          <w:rFonts w:ascii="Arial" w:hAnsi="Arial" w:cs="Arial"/>
          <w:b/>
          <w:sz w:val="20"/>
          <w:szCs w:val="20"/>
          <w:lang w:val="en-US"/>
        </w:rPr>
        <w:t xml:space="preserve"> A</w:t>
      </w:r>
      <w:r w:rsidR="00E741EC" w:rsidRPr="001E17F4">
        <w:rPr>
          <w:rFonts w:ascii="Arial" w:hAnsi="Arial" w:cs="Arial"/>
          <w:b/>
          <w:sz w:val="20"/>
          <w:szCs w:val="20"/>
          <w:lang w:val="en-US"/>
        </w:rPr>
        <w:t>nsa</w:t>
      </w:r>
      <w:r w:rsidRPr="001E17F4">
        <w:rPr>
          <w:rFonts w:ascii="Arial" w:hAnsi="Arial" w:cs="Arial"/>
          <w:b/>
          <w:sz w:val="20"/>
          <w:szCs w:val="20"/>
          <w:lang w:val="en-US"/>
        </w:rPr>
        <w:t xml:space="preserve"> Van Vuuren</w:t>
      </w:r>
    </w:p>
    <w:p w:rsidR="00936B9A" w:rsidRPr="001E17F4" w:rsidRDefault="00936B9A" w:rsidP="00936B9A">
      <w:pPr>
        <w:rPr>
          <w:rFonts w:ascii="Arial" w:hAnsi="Arial" w:cs="Arial"/>
          <w:b/>
          <w:sz w:val="20"/>
          <w:szCs w:val="20"/>
          <w:lang w:val="en-US"/>
        </w:rPr>
      </w:pPr>
    </w:p>
    <w:p w:rsidR="00936B9A" w:rsidRPr="001E17F4" w:rsidRDefault="00E741EC" w:rsidP="00936B9A">
      <w:pPr>
        <w:rPr>
          <w:rFonts w:ascii="Arial" w:hAnsi="Arial" w:cs="Arial"/>
          <w:b/>
          <w:sz w:val="20"/>
          <w:szCs w:val="20"/>
          <w:lang w:val="en-US"/>
        </w:rPr>
      </w:pPr>
      <w:r w:rsidRPr="001E17F4">
        <w:rPr>
          <w:rFonts w:ascii="Arial" w:hAnsi="Arial" w:cs="Arial"/>
          <w:b/>
          <w:sz w:val="20"/>
          <w:szCs w:val="20"/>
          <w:lang w:val="en-US"/>
        </w:rPr>
        <w:t xml:space="preserve">Comments: </w:t>
      </w:r>
      <w:r w:rsidR="00936B9A" w:rsidRPr="001E17F4">
        <w:rPr>
          <w:rFonts w:ascii="Arial" w:hAnsi="Arial" w:cs="Arial"/>
          <w:b/>
          <w:sz w:val="20"/>
          <w:szCs w:val="20"/>
          <w:lang w:val="en-US"/>
        </w:rPr>
        <w:t>Senior Supply Chain Manager</w:t>
      </w: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__________________________________________________________________________</w:t>
      </w:r>
      <w:r w:rsidR="00E741EC" w:rsidRPr="001E17F4">
        <w:rPr>
          <w:rFonts w:ascii="Arial" w:hAnsi="Arial" w:cs="Arial"/>
          <w:b/>
          <w:sz w:val="20"/>
          <w:szCs w:val="20"/>
          <w:lang w:val="en-US"/>
        </w:rPr>
        <w:t>____</w:t>
      </w:r>
    </w:p>
    <w:p w:rsidR="00936B9A" w:rsidRPr="001E17F4" w:rsidRDefault="00E741EC" w:rsidP="00936B9A">
      <w:pPr>
        <w:rPr>
          <w:rFonts w:ascii="Arial" w:hAnsi="Arial" w:cs="Arial"/>
          <w:b/>
          <w:sz w:val="20"/>
          <w:szCs w:val="20"/>
          <w:lang w:val="en-US"/>
        </w:rPr>
      </w:pPr>
      <w:r w:rsidRPr="001E17F4">
        <w:rPr>
          <w:rFonts w:ascii="Arial" w:hAnsi="Arial" w:cs="Arial"/>
          <w:b/>
          <w:sz w:val="20"/>
          <w:szCs w:val="20"/>
          <w:lang w:val="en-US"/>
        </w:rPr>
        <w:t>______________________________________________________________________________</w:t>
      </w: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__________________________________________________________________________</w:t>
      </w:r>
      <w:r w:rsidR="00E741EC" w:rsidRPr="001E17F4">
        <w:rPr>
          <w:rFonts w:ascii="Arial" w:hAnsi="Arial" w:cs="Arial"/>
          <w:b/>
          <w:sz w:val="20"/>
          <w:szCs w:val="20"/>
          <w:lang w:val="en-US"/>
        </w:rPr>
        <w:t>____</w:t>
      </w:r>
    </w:p>
    <w:p w:rsidR="00936B9A" w:rsidRPr="001E17F4" w:rsidRDefault="00936B9A" w:rsidP="00936B9A">
      <w:pPr>
        <w:rPr>
          <w:rFonts w:ascii="Arial" w:hAnsi="Arial" w:cs="Arial"/>
          <w:b/>
          <w:sz w:val="20"/>
          <w:szCs w:val="20"/>
          <w:lang w:val="en-US"/>
        </w:rPr>
      </w:pP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Signed: __________________________</w:t>
      </w:r>
      <w:r w:rsidRPr="001E17F4">
        <w:rPr>
          <w:rFonts w:ascii="Arial" w:hAnsi="Arial" w:cs="Arial"/>
          <w:b/>
          <w:sz w:val="20"/>
          <w:szCs w:val="20"/>
          <w:lang w:val="en-US"/>
        </w:rPr>
        <w:tab/>
      </w:r>
      <w:r w:rsidRPr="001E17F4">
        <w:rPr>
          <w:rFonts w:ascii="Arial" w:hAnsi="Arial" w:cs="Arial"/>
          <w:b/>
          <w:sz w:val="20"/>
          <w:szCs w:val="20"/>
          <w:lang w:val="en-US"/>
        </w:rPr>
        <w:tab/>
      </w:r>
      <w:r w:rsidR="00E741EC" w:rsidRPr="001E17F4">
        <w:rPr>
          <w:rFonts w:ascii="Arial" w:hAnsi="Arial" w:cs="Arial"/>
          <w:b/>
          <w:sz w:val="20"/>
          <w:szCs w:val="20"/>
          <w:lang w:val="en-US"/>
        </w:rPr>
        <w:t xml:space="preserve">         </w:t>
      </w:r>
      <w:r w:rsidRPr="001E17F4">
        <w:rPr>
          <w:rFonts w:ascii="Arial" w:hAnsi="Arial" w:cs="Arial"/>
          <w:b/>
          <w:sz w:val="20"/>
          <w:szCs w:val="20"/>
          <w:lang w:val="en-US"/>
        </w:rPr>
        <w:t>Date: ____________________</w:t>
      </w:r>
      <w:r w:rsidR="00E741EC" w:rsidRPr="001E17F4">
        <w:rPr>
          <w:rFonts w:ascii="Arial" w:hAnsi="Arial" w:cs="Arial"/>
          <w:b/>
          <w:sz w:val="20"/>
          <w:szCs w:val="20"/>
          <w:lang w:val="en-US"/>
        </w:rPr>
        <w:t>___</w:t>
      </w:r>
    </w:p>
    <w:p w:rsidR="00936B9A" w:rsidRPr="001E17F4" w:rsidRDefault="00284997" w:rsidP="00936B9A">
      <w:pPr>
        <w:rPr>
          <w:rFonts w:ascii="Arial" w:hAnsi="Arial" w:cs="Arial"/>
          <w:b/>
          <w:sz w:val="20"/>
          <w:szCs w:val="20"/>
          <w:lang w:val="en-US"/>
        </w:rPr>
      </w:pPr>
      <w:r>
        <w:rPr>
          <w:rFonts w:ascii="Arial" w:hAnsi="Arial" w:cs="Arial"/>
          <w:b/>
          <w:sz w:val="20"/>
          <w:szCs w:val="20"/>
          <w:lang w:val="en-US"/>
        </w:rPr>
        <w:t xml:space="preserve">Mr. </w:t>
      </w:r>
      <w:proofErr w:type="spellStart"/>
      <w:r w:rsidRPr="00284997">
        <w:rPr>
          <w:rFonts w:ascii="Arial" w:hAnsi="Arial" w:cs="Arial"/>
          <w:b/>
          <w:sz w:val="20"/>
          <w:szCs w:val="20"/>
          <w:lang w:val="en-US"/>
        </w:rPr>
        <w:t>Velaphi</w:t>
      </w:r>
      <w:proofErr w:type="spellEnd"/>
      <w:r w:rsidRPr="00284997">
        <w:rPr>
          <w:rFonts w:ascii="Arial" w:hAnsi="Arial" w:cs="Arial"/>
          <w:b/>
          <w:sz w:val="20"/>
          <w:szCs w:val="20"/>
          <w:lang w:val="en-US"/>
        </w:rPr>
        <w:t xml:space="preserve"> </w:t>
      </w:r>
      <w:proofErr w:type="spellStart"/>
      <w:r w:rsidRPr="00284997">
        <w:rPr>
          <w:rFonts w:ascii="Arial" w:hAnsi="Arial" w:cs="Arial"/>
          <w:b/>
          <w:sz w:val="20"/>
          <w:szCs w:val="20"/>
          <w:lang w:val="en-US"/>
        </w:rPr>
        <w:t>Zikalala</w:t>
      </w:r>
      <w:proofErr w:type="spellEnd"/>
    </w:p>
    <w:p w:rsidR="00B01FBE" w:rsidRDefault="00B01FBE" w:rsidP="00936B9A">
      <w:pPr>
        <w:rPr>
          <w:rFonts w:ascii="Arial" w:hAnsi="Arial" w:cs="Arial"/>
          <w:b/>
          <w:sz w:val="20"/>
          <w:szCs w:val="20"/>
          <w:lang w:val="en-US"/>
        </w:rPr>
      </w:pPr>
    </w:p>
    <w:p w:rsidR="00284997" w:rsidRDefault="00284997" w:rsidP="00936B9A">
      <w:pPr>
        <w:rPr>
          <w:rFonts w:ascii="Arial" w:hAnsi="Arial" w:cs="Arial"/>
          <w:b/>
          <w:sz w:val="20"/>
          <w:szCs w:val="20"/>
          <w:lang w:val="en-US"/>
        </w:rPr>
      </w:pPr>
    </w:p>
    <w:p w:rsidR="00284997" w:rsidRDefault="00284997" w:rsidP="00936B9A">
      <w:pPr>
        <w:rPr>
          <w:rFonts w:ascii="Arial" w:hAnsi="Arial" w:cs="Arial"/>
          <w:b/>
          <w:sz w:val="20"/>
          <w:szCs w:val="20"/>
          <w:lang w:val="en-US"/>
        </w:rPr>
      </w:pPr>
    </w:p>
    <w:p w:rsidR="00284997" w:rsidRDefault="00284997" w:rsidP="00936B9A">
      <w:pPr>
        <w:rPr>
          <w:rFonts w:ascii="Arial" w:hAnsi="Arial" w:cs="Arial"/>
          <w:b/>
          <w:sz w:val="20"/>
          <w:szCs w:val="20"/>
          <w:lang w:val="en-US"/>
        </w:rPr>
      </w:pPr>
    </w:p>
    <w:p w:rsidR="00284997" w:rsidRDefault="00284997" w:rsidP="00936B9A">
      <w:pPr>
        <w:rPr>
          <w:rFonts w:ascii="Arial" w:hAnsi="Arial" w:cs="Arial"/>
          <w:b/>
          <w:sz w:val="20"/>
          <w:szCs w:val="20"/>
          <w:lang w:val="en-US"/>
        </w:rPr>
      </w:pPr>
    </w:p>
    <w:p w:rsidR="00284997" w:rsidRDefault="00284997" w:rsidP="00936B9A">
      <w:pPr>
        <w:rPr>
          <w:rFonts w:ascii="Arial" w:hAnsi="Arial" w:cs="Arial"/>
          <w:b/>
          <w:sz w:val="20"/>
          <w:szCs w:val="20"/>
          <w:lang w:val="en-US"/>
        </w:rPr>
      </w:pPr>
    </w:p>
    <w:p w:rsidR="00284997" w:rsidRDefault="00284997" w:rsidP="00936B9A">
      <w:pPr>
        <w:rPr>
          <w:rFonts w:ascii="Arial" w:hAnsi="Arial" w:cs="Arial"/>
          <w:b/>
          <w:sz w:val="20"/>
          <w:szCs w:val="20"/>
          <w:lang w:val="en-US"/>
        </w:rPr>
      </w:pPr>
    </w:p>
    <w:p w:rsidR="00284997" w:rsidRPr="001E17F4" w:rsidRDefault="00284997" w:rsidP="00936B9A">
      <w:pPr>
        <w:rPr>
          <w:rFonts w:ascii="Arial" w:hAnsi="Arial" w:cs="Arial"/>
          <w:b/>
          <w:sz w:val="20"/>
          <w:szCs w:val="20"/>
          <w:lang w:val="en-US"/>
        </w:rPr>
      </w:pPr>
    </w:p>
    <w:p w:rsidR="00936B9A" w:rsidRPr="001E17F4" w:rsidRDefault="00DF2A6B" w:rsidP="00936B9A">
      <w:pPr>
        <w:rPr>
          <w:rFonts w:ascii="Arial" w:hAnsi="Arial" w:cs="Arial"/>
          <w:b/>
          <w:sz w:val="20"/>
          <w:szCs w:val="20"/>
          <w:lang w:val="en-US"/>
        </w:rPr>
      </w:pPr>
      <w:r>
        <w:rPr>
          <w:rFonts w:ascii="Arial" w:hAnsi="Arial" w:cs="Arial"/>
          <w:b/>
          <w:sz w:val="20"/>
          <w:szCs w:val="20"/>
          <w:lang w:val="en-US"/>
        </w:rPr>
        <w:t>Approval by: Chief Financial Officer</w:t>
      </w: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__________________________________________________________________________</w:t>
      </w:r>
      <w:r w:rsidR="00B01FBE" w:rsidRPr="001E17F4">
        <w:rPr>
          <w:rFonts w:ascii="Arial" w:hAnsi="Arial" w:cs="Arial"/>
          <w:b/>
          <w:sz w:val="20"/>
          <w:szCs w:val="20"/>
          <w:lang w:val="en-US"/>
        </w:rPr>
        <w:t>____</w:t>
      </w:r>
    </w:p>
    <w:p w:rsidR="00936B9A" w:rsidRPr="001E17F4" w:rsidRDefault="00B01FBE" w:rsidP="00936B9A">
      <w:pPr>
        <w:rPr>
          <w:rFonts w:ascii="Arial" w:hAnsi="Arial" w:cs="Arial"/>
          <w:b/>
          <w:sz w:val="20"/>
          <w:szCs w:val="20"/>
          <w:lang w:val="en-US"/>
        </w:rPr>
      </w:pPr>
      <w:r w:rsidRPr="001E17F4">
        <w:rPr>
          <w:rFonts w:ascii="Arial" w:hAnsi="Arial" w:cs="Arial"/>
          <w:b/>
          <w:sz w:val="20"/>
          <w:szCs w:val="20"/>
          <w:lang w:val="en-US"/>
        </w:rPr>
        <w:t>______________________________________________________________________________</w:t>
      </w: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__________________________________________________________________________</w:t>
      </w:r>
      <w:r w:rsidR="00B01FBE" w:rsidRPr="001E17F4">
        <w:rPr>
          <w:rFonts w:ascii="Arial" w:hAnsi="Arial" w:cs="Arial"/>
          <w:b/>
          <w:sz w:val="20"/>
          <w:szCs w:val="20"/>
          <w:lang w:val="en-US"/>
        </w:rPr>
        <w:t>____</w:t>
      </w:r>
    </w:p>
    <w:p w:rsidR="00936B9A" w:rsidRPr="001E17F4" w:rsidRDefault="00936B9A" w:rsidP="00936B9A">
      <w:pPr>
        <w:rPr>
          <w:rFonts w:ascii="Arial" w:hAnsi="Arial" w:cs="Arial"/>
          <w:b/>
          <w:sz w:val="20"/>
          <w:szCs w:val="20"/>
          <w:lang w:val="en-US"/>
        </w:rPr>
      </w:pPr>
    </w:p>
    <w:p w:rsidR="00936B9A" w:rsidRPr="001E17F4" w:rsidRDefault="00936B9A" w:rsidP="00936B9A">
      <w:pPr>
        <w:rPr>
          <w:rFonts w:ascii="Arial" w:hAnsi="Arial" w:cs="Arial"/>
          <w:b/>
          <w:sz w:val="20"/>
          <w:szCs w:val="20"/>
          <w:lang w:val="en-US"/>
        </w:rPr>
      </w:pPr>
      <w:r w:rsidRPr="001E17F4">
        <w:rPr>
          <w:rFonts w:ascii="Arial" w:hAnsi="Arial" w:cs="Arial"/>
          <w:b/>
          <w:sz w:val="20"/>
          <w:szCs w:val="20"/>
          <w:lang w:val="en-US"/>
        </w:rPr>
        <w:t>Signed: __________________________</w:t>
      </w:r>
      <w:r w:rsidRPr="001E17F4">
        <w:rPr>
          <w:rFonts w:ascii="Arial" w:hAnsi="Arial" w:cs="Arial"/>
          <w:b/>
          <w:sz w:val="20"/>
          <w:szCs w:val="20"/>
          <w:lang w:val="en-US"/>
        </w:rPr>
        <w:tab/>
      </w:r>
      <w:r w:rsidRPr="001E17F4">
        <w:rPr>
          <w:rFonts w:ascii="Arial" w:hAnsi="Arial" w:cs="Arial"/>
          <w:b/>
          <w:sz w:val="20"/>
          <w:szCs w:val="20"/>
          <w:lang w:val="en-US"/>
        </w:rPr>
        <w:tab/>
        <w:t>Date: ____________________________</w:t>
      </w:r>
    </w:p>
    <w:p w:rsidR="00936B9A" w:rsidRPr="001E17F4" w:rsidRDefault="00284997" w:rsidP="00936B9A">
      <w:pPr>
        <w:rPr>
          <w:rFonts w:ascii="Arial" w:hAnsi="Arial" w:cs="Arial"/>
          <w:b/>
          <w:sz w:val="20"/>
          <w:szCs w:val="20"/>
          <w:lang w:val="en-US"/>
        </w:rPr>
      </w:pPr>
      <w:r>
        <w:rPr>
          <w:rFonts w:ascii="Arial" w:hAnsi="Arial" w:cs="Arial"/>
          <w:b/>
          <w:sz w:val="20"/>
          <w:szCs w:val="20"/>
          <w:lang w:val="en-US"/>
        </w:rPr>
        <w:t>Mr. Kolobe Mashala</w:t>
      </w:r>
    </w:p>
    <w:p w:rsidR="00936B9A" w:rsidRPr="001E17F4" w:rsidRDefault="00936B9A" w:rsidP="00936B9A">
      <w:pPr>
        <w:rPr>
          <w:rFonts w:ascii="Arial" w:hAnsi="Arial" w:cs="Arial"/>
          <w:b/>
          <w:sz w:val="20"/>
          <w:szCs w:val="20"/>
          <w:lang w:val="en-US"/>
        </w:rPr>
      </w:pPr>
    </w:p>
    <w:tbl>
      <w:tblPr>
        <w:tblStyle w:val="TableGrid"/>
        <w:tblW w:w="0" w:type="auto"/>
        <w:tblInd w:w="658" w:type="dxa"/>
        <w:tblLook w:val="04A0" w:firstRow="1" w:lastRow="0" w:firstColumn="1" w:lastColumn="0" w:noHBand="0" w:noVBand="1"/>
      </w:tblPr>
      <w:tblGrid>
        <w:gridCol w:w="1812"/>
        <w:gridCol w:w="596"/>
        <w:gridCol w:w="366"/>
        <w:gridCol w:w="1675"/>
        <w:gridCol w:w="548"/>
        <w:gridCol w:w="548"/>
        <w:gridCol w:w="2217"/>
        <w:gridCol w:w="596"/>
      </w:tblGrid>
      <w:tr w:rsidR="00936B9A" w:rsidRPr="001E17F4" w:rsidTr="00E1569B">
        <w:tc>
          <w:tcPr>
            <w:tcW w:w="1838" w:type="dxa"/>
            <w:shd w:val="clear" w:color="auto" w:fill="DDD9C3" w:themeFill="background2" w:themeFillShade="E6"/>
            <w:vAlign w:val="center"/>
          </w:tcPr>
          <w:p w:rsidR="00936B9A" w:rsidRPr="001E17F4" w:rsidRDefault="00936B9A" w:rsidP="00936B9A">
            <w:pPr>
              <w:spacing w:after="200" w:line="276" w:lineRule="auto"/>
              <w:rPr>
                <w:rFonts w:ascii="Arial" w:hAnsi="Arial" w:cs="Arial"/>
                <w:b/>
                <w:sz w:val="20"/>
                <w:szCs w:val="20"/>
                <w:lang w:val="en-US"/>
              </w:rPr>
            </w:pPr>
            <w:r w:rsidRPr="001E17F4">
              <w:rPr>
                <w:rFonts w:ascii="Arial" w:hAnsi="Arial" w:cs="Arial"/>
                <w:b/>
                <w:sz w:val="20"/>
                <w:szCs w:val="20"/>
                <w:lang w:val="en-US"/>
              </w:rPr>
              <w:t>APPROVED</w:t>
            </w:r>
          </w:p>
        </w:tc>
        <w:tc>
          <w:tcPr>
            <w:tcW w:w="618" w:type="dxa"/>
            <w:vAlign w:val="center"/>
          </w:tcPr>
          <w:p w:rsidR="00936B9A" w:rsidRPr="001E17F4" w:rsidRDefault="00936B9A" w:rsidP="00936B9A">
            <w:pPr>
              <w:spacing w:after="200" w:line="276" w:lineRule="auto"/>
              <w:rPr>
                <w:rFonts w:ascii="Arial" w:hAnsi="Arial" w:cs="Arial"/>
                <w:b/>
                <w:sz w:val="20"/>
                <w:szCs w:val="20"/>
                <w:lang w:val="en-US"/>
              </w:rPr>
            </w:pPr>
          </w:p>
        </w:tc>
        <w:tc>
          <w:tcPr>
            <w:tcW w:w="374" w:type="dxa"/>
            <w:tcBorders>
              <w:top w:val="nil"/>
              <w:bottom w:val="nil"/>
            </w:tcBorders>
            <w:vAlign w:val="center"/>
          </w:tcPr>
          <w:p w:rsidR="00936B9A" w:rsidRPr="001E17F4" w:rsidRDefault="00936B9A" w:rsidP="00936B9A">
            <w:pPr>
              <w:spacing w:after="200" w:line="276" w:lineRule="auto"/>
              <w:rPr>
                <w:rFonts w:ascii="Arial" w:hAnsi="Arial" w:cs="Arial"/>
                <w:b/>
                <w:sz w:val="20"/>
                <w:szCs w:val="20"/>
                <w:lang w:val="en-US"/>
              </w:rPr>
            </w:pPr>
          </w:p>
        </w:tc>
        <w:tc>
          <w:tcPr>
            <w:tcW w:w="1701" w:type="dxa"/>
            <w:shd w:val="clear" w:color="auto" w:fill="DDD9C3" w:themeFill="background2" w:themeFillShade="E6"/>
            <w:vAlign w:val="center"/>
          </w:tcPr>
          <w:p w:rsidR="00936B9A" w:rsidRPr="001E17F4" w:rsidRDefault="00936B9A" w:rsidP="00936B9A">
            <w:pPr>
              <w:spacing w:after="200" w:line="276" w:lineRule="auto"/>
              <w:rPr>
                <w:rFonts w:ascii="Arial" w:hAnsi="Arial" w:cs="Arial"/>
                <w:b/>
                <w:sz w:val="20"/>
                <w:szCs w:val="20"/>
                <w:lang w:val="en-US"/>
              </w:rPr>
            </w:pPr>
            <w:r w:rsidRPr="001E17F4">
              <w:rPr>
                <w:rFonts w:ascii="Arial" w:hAnsi="Arial" w:cs="Arial"/>
                <w:b/>
                <w:sz w:val="20"/>
                <w:szCs w:val="20"/>
                <w:lang w:val="en-US"/>
              </w:rPr>
              <w:t>AMENDED</w:t>
            </w:r>
          </w:p>
        </w:tc>
        <w:tc>
          <w:tcPr>
            <w:tcW w:w="567" w:type="dxa"/>
            <w:vAlign w:val="center"/>
          </w:tcPr>
          <w:p w:rsidR="00936B9A" w:rsidRPr="001E17F4" w:rsidRDefault="00936B9A" w:rsidP="00936B9A">
            <w:pPr>
              <w:spacing w:after="200" w:line="276" w:lineRule="auto"/>
              <w:rPr>
                <w:rFonts w:ascii="Arial" w:hAnsi="Arial" w:cs="Arial"/>
                <w:b/>
                <w:sz w:val="20"/>
                <w:szCs w:val="20"/>
                <w:lang w:val="en-US"/>
              </w:rPr>
            </w:pPr>
          </w:p>
        </w:tc>
        <w:tc>
          <w:tcPr>
            <w:tcW w:w="567" w:type="dxa"/>
            <w:tcBorders>
              <w:top w:val="nil"/>
              <w:bottom w:val="nil"/>
            </w:tcBorders>
            <w:vAlign w:val="center"/>
          </w:tcPr>
          <w:p w:rsidR="00936B9A" w:rsidRPr="001E17F4" w:rsidRDefault="00936B9A" w:rsidP="00936B9A">
            <w:pPr>
              <w:spacing w:after="200" w:line="276" w:lineRule="auto"/>
              <w:rPr>
                <w:rFonts w:ascii="Arial" w:hAnsi="Arial" w:cs="Arial"/>
                <w:b/>
                <w:sz w:val="20"/>
                <w:szCs w:val="20"/>
                <w:lang w:val="en-US"/>
              </w:rPr>
            </w:pPr>
          </w:p>
        </w:tc>
        <w:tc>
          <w:tcPr>
            <w:tcW w:w="2268" w:type="dxa"/>
            <w:shd w:val="clear" w:color="auto" w:fill="DDD9C3" w:themeFill="background2" w:themeFillShade="E6"/>
            <w:vAlign w:val="center"/>
          </w:tcPr>
          <w:p w:rsidR="00936B9A" w:rsidRPr="001E17F4" w:rsidRDefault="00936B9A" w:rsidP="00936B9A">
            <w:pPr>
              <w:spacing w:after="200" w:line="276" w:lineRule="auto"/>
              <w:rPr>
                <w:rFonts w:ascii="Arial" w:hAnsi="Arial" w:cs="Arial"/>
                <w:b/>
                <w:sz w:val="20"/>
                <w:szCs w:val="20"/>
                <w:lang w:val="en-US"/>
              </w:rPr>
            </w:pPr>
            <w:r w:rsidRPr="001E17F4">
              <w:rPr>
                <w:rFonts w:ascii="Arial" w:hAnsi="Arial" w:cs="Arial"/>
                <w:b/>
                <w:sz w:val="20"/>
                <w:szCs w:val="20"/>
                <w:lang w:val="en-US"/>
              </w:rPr>
              <w:t>NOT APPROVED</w:t>
            </w:r>
          </w:p>
        </w:tc>
        <w:tc>
          <w:tcPr>
            <w:tcW w:w="618" w:type="dxa"/>
            <w:vAlign w:val="center"/>
          </w:tcPr>
          <w:p w:rsidR="00936B9A" w:rsidRPr="001E17F4" w:rsidRDefault="00936B9A" w:rsidP="00936B9A">
            <w:pPr>
              <w:spacing w:after="200" w:line="276" w:lineRule="auto"/>
              <w:rPr>
                <w:rFonts w:ascii="Arial" w:hAnsi="Arial" w:cs="Arial"/>
                <w:b/>
                <w:sz w:val="20"/>
                <w:szCs w:val="20"/>
                <w:lang w:val="en-US"/>
              </w:rPr>
            </w:pPr>
          </w:p>
        </w:tc>
      </w:tr>
    </w:tbl>
    <w:p w:rsidR="00936B9A" w:rsidRPr="001E17F4" w:rsidRDefault="00936B9A" w:rsidP="00936B9A">
      <w:pPr>
        <w:rPr>
          <w:rFonts w:ascii="Arial" w:hAnsi="Arial" w:cs="Arial"/>
          <w:b/>
          <w:sz w:val="20"/>
          <w:szCs w:val="20"/>
          <w:lang w:val="en-US"/>
        </w:rPr>
      </w:pPr>
    </w:p>
    <w:p w:rsidR="00936B9A" w:rsidRPr="001E17F4" w:rsidRDefault="00936B9A" w:rsidP="00936B9A">
      <w:pPr>
        <w:rPr>
          <w:rFonts w:ascii="Arial" w:hAnsi="Arial" w:cs="Arial"/>
          <w:b/>
          <w:sz w:val="20"/>
          <w:szCs w:val="20"/>
          <w:lang w:val="en-US"/>
        </w:rPr>
      </w:pPr>
      <w:bookmarkStart w:id="0" w:name="_GoBack"/>
      <w:bookmarkEnd w:id="0"/>
    </w:p>
    <w:sectPr w:rsidR="00936B9A" w:rsidRPr="001E17F4" w:rsidSect="003F7418">
      <w:headerReference w:type="default"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C13" w:rsidRDefault="00A07C13" w:rsidP="00FF526D">
      <w:pPr>
        <w:spacing w:after="0" w:line="240" w:lineRule="auto"/>
      </w:pPr>
      <w:r>
        <w:separator/>
      </w:r>
    </w:p>
  </w:endnote>
  <w:endnote w:type="continuationSeparator" w:id="0">
    <w:p w:rsidR="00A07C13" w:rsidRDefault="00A07C13" w:rsidP="00FF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witzerland Narrow">
    <w:altName w:val="Switzerland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200987"/>
      <w:docPartObj>
        <w:docPartGallery w:val="Page Numbers (Bottom of Page)"/>
        <w:docPartUnique/>
      </w:docPartObj>
    </w:sdtPr>
    <w:sdtEndPr>
      <w:rPr>
        <w:color w:val="7F7F7F" w:themeColor="background1" w:themeShade="7F"/>
        <w:spacing w:val="60"/>
      </w:rPr>
    </w:sdtEndPr>
    <w:sdtContent>
      <w:p w:rsidR="001B39A6" w:rsidRDefault="001B39A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7725">
          <w:rPr>
            <w:noProof/>
          </w:rPr>
          <w:t>7</w:t>
        </w:r>
        <w:r>
          <w:rPr>
            <w:noProof/>
          </w:rPr>
          <w:fldChar w:fldCharType="end"/>
        </w:r>
        <w:r>
          <w:t xml:space="preserve"> | </w:t>
        </w:r>
        <w:r>
          <w:rPr>
            <w:color w:val="7F7F7F" w:themeColor="background1" w:themeShade="7F"/>
            <w:spacing w:val="60"/>
          </w:rPr>
          <w:t>Page</w:t>
        </w:r>
      </w:p>
    </w:sdtContent>
  </w:sdt>
  <w:p w:rsidR="00331A79" w:rsidRDefault="00331A79" w:rsidP="00331A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C13" w:rsidRDefault="00A07C13" w:rsidP="00FF526D">
      <w:pPr>
        <w:spacing w:after="0" w:line="240" w:lineRule="auto"/>
      </w:pPr>
      <w:r>
        <w:separator/>
      </w:r>
    </w:p>
  </w:footnote>
  <w:footnote w:type="continuationSeparator" w:id="0">
    <w:p w:rsidR="00A07C13" w:rsidRDefault="00A07C13" w:rsidP="00FF5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5BA" w:rsidRPr="00556A7A" w:rsidRDefault="001105BA" w:rsidP="001105BA">
    <w:pPr>
      <w:pStyle w:val="Header"/>
      <w:jc w:val="center"/>
      <w:rPr>
        <w:rFonts w:ascii="Arial" w:hAnsi="Arial" w:cs="Arial"/>
        <w:b/>
        <w:sz w:val="24"/>
        <w:szCs w:val="24"/>
      </w:rPr>
    </w:pPr>
    <w:r w:rsidRPr="000F128E">
      <w:rPr>
        <w:rFonts w:cstheme="minorHAnsi"/>
        <w:b/>
        <w:lang w:val="en-US"/>
      </w:rPr>
      <w:t>Approval of the specification</w:t>
    </w:r>
    <w:r>
      <w:rPr>
        <w:rFonts w:cstheme="minorHAnsi"/>
        <w:b/>
        <w:sz w:val="24"/>
        <w:szCs w:val="24"/>
        <w:lang w:val="en-US"/>
      </w:rPr>
      <w:t xml:space="preserve"> for Plant Pathogen Quarantine Facility Upgrade tender</w:t>
    </w:r>
  </w:p>
  <w:p w:rsidR="00CE375B" w:rsidRPr="00CE375B" w:rsidRDefault="00CE375B" w:rsidP="00CE3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352"/>
    <w:multiLevelType w:val="hybridMultilevel"/>
    <w:tmpl w:val="D51AEF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A24D04"/>
    <w:multiLevelType w:val="hybridMultilevel"/>
    <w:tmpl w:val="BE2640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6794692"/>
    <w:multiLevelType w:val="hybridMultilevel"/>
    <w:tmpl w:val="4644118A"/>
    <w:lvl w:ilvl="0" w:tplc="9C9A4C3A">
      <w:start w:val="1"/>
      <w:numFmt w:val="decimal"/>
      <w:lvlText w:val="%1."/>
      <w:lvlJc w:val="left"/>
      <w:pPr>
        <w:ind w:left="720" w:hanging="360"/>
      </w:pPr>
      <w:rPr>
        <w:b/>
      </w:rPr>
    </w:lvl>
    <w:lvl w:ilvl="1" w:tplc="58A2A472">
      <w:start w:val="1"/>
      <w:numFmt w:val="lowerLetter"/>
      <w:lvlText w:val="%2."/>
      <w:lvlJc w:val="left"/>
      <w:pPr>
        <w:ind w:left="1440" w:hanging="360"/>
      </w:pPr>
      <w:rPr>
        <w:color w:val="auto"/>
      </w:rPr>
    </w:lvl>
    <w:lvl w:ilvl="2" w:tplc="EC680960">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C7D1691"/>
    <w:multiLevelType w:val="hybridMultilevel"/>
    <w:tmpl w:val="00F40252"/>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23A63F6A"/>
    <w:multiLevelType w:val="hybridMultilevel"/>
    <w:tmpl w:val="F1088492"/>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5E075D"/>
    <w:multiLevelType w:val="hybridMultilevel"/>
    <w:tmpl w:val="BED20F1A"/>
    <w:lvl w:ilvl="0" w:tplc="D1343C2C">
      <w:start w:val="1"/>
      <w:numFmt w:val="lowerLetter"/>
      <w:lvlText w:val="%1."/>
      <w:lvlJc w:val="left"/>
      <w:pPr>
        <w:ind w:left="1440" w:hanging="360"/>
      </w:pPr>
      <w:rPr>
        <w:color w:val="auto"/>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38E02142"/>
    <w:multiLevelType w:val="hybridMultilevel"/>
    <w:tmpl w:val="24F4E7C4"/>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778"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EC928E7"/>
    <w:multiLevelType w:val="multilevel"/>
    <w:tmpl w:val="2EB8A8CA"/>
    <w:lvl w:ilvl="0">
      <w:start w:val="1"/>
      <w:numFmt w:val="decimal"/>
      <w:lvlText w:val="%1."/>
      <w:lvlJc w:val="left"/>
      <w:pPr>
        <w:ind w:left="517" w:hanging="360"/>
      </w:pPr>
      <w:rPr>
        <w:rFonts w:asciiTheme="minorHAnsi" w:eastAsia="Times New Roman" w:hAnsiTheme="minorHAnsi" w:cstheme="minorHAnsi"/>
        <w:b/>
        <w:bCs w:val="0"/>
        <w:i w:val="0"/>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2003" w:hanging="720"/>
      </w:pPr>
      <w:rPr>
        <w:rFonts w:hint="default"/>
      </w:rPr>
    </w:lvl>
    <w:lvl w:ilvl="3">
      <w:start w:val="1"/>
      <w:numFmt w:val="decimal"/>
      <w:isLgl/>
      <w:lvlText w:val="%1.%2.%3.%4"/>
      <w:lvlJc w:val="left"/>
      <w:pPr>
        <w:ind w:left="2566"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5"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61" w:hanging="1800"/>
      </w:pPr>
      <w:rPr>
        <w:rFonts w:hint="default"/>
      </w:rPr>
    </w:lvl>
  </w:abstractNum>
  <w:abstractNum w:abstractNumId="8" w15:restartNumberingAfterBreak="0">
    <w:nsid w:val="528740C8"/>
    <w:multiLevelType w:val="hybridMultilevel"/>
    <w:tmpl w:val="D0D63BB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5E6B02B5"/>
    <w:multiLevelType w:val="multilevel"/>
    <w:tmpl w:val="B4B61C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0026846"/>
    <w:multiLevelType w:val="multilevel"/>
    <w:tmpl w:val="F7587AEE"/>
    <w:lvl w:ilvl="0">
      <w:start w:val="1"/>
      <w:numFmt w:val="decimal"/>
      <w:pStyle w:val="Heading1"/>
      <w:lvlText w:val="%1."/>
      <w:lvlJc w:val="left"/>
      <w:pPr>
        <w:ind w:left="720" w:hanging="360"/>
      </w:pPr>
      <w:rPr>
        <w:rFonts w:hint="default"/>
      </w:rPr>
    </w:lvl>
    <w:lvl w:ilvl="1">
      <w:start w:val="1"/>
      <w:numFmt w:val="decimal"/>
      <w:isLgl/>
      <w:lvlText w:val="%1.%2"/>
      <w:lvlJc w:val="left"/>
      <w:pPr>
        <w:ind w:left="735" w:hanging="375"/>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520" w:hanging="2160"/>
      </w:pPr>
      <w:rPr>
        <w:rFonts w:hint="default"/>
        <w:b w:val="0"/>
        <w:u w:val="none"/>
      </w:rPr>
    </w:lvl>
  </w:abstractNum>
  <w:abstractNum w:abstractNumId="11" w15:restartNumberingAfterBreak="0">
    <w:nsid w:val="6D4538EF"/>
    <w:multiLevelType w:val="hybridMultilevel"/>
    <w:tmpl w:val="594E929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 w:numId="2">
    <w:abstractNumId w:val="10"/>
  </w:num>
  <w:num w:numId="3">
    <w:abstractNumId w:val="6"/>
  </w:num>
  <w:num w:numId="4">
    <w:abstractNumId w:val="8"/>
  </w:num>
  <w:num w:numId="5">
    <w:abstractNumId w:val="9"/>
  </w:num>
  <w:num w:numId="6">
    <w:abstractNumId w:val="7"/>
  </w:num>
  <w:num w:numId="7">
    <w:abstractNumId w:val="5"/>
  </w:num>
  <w:num w:numId="8">
    <w:abstractNumId w:val="2"/>
  </w:num>
  <w:num w:numId="9">
    <w:abstractNumId w:val="3"/>
  </w:num>
  <w:num w:numId="10">
    <w:abstractNumId w:val="11"/>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F8"/>
    <w:rsid w:val="000027D7"/>
    <w:rsid w:val="00003968"/>
    <w:rsid w:val="00006E19"/>
    <w:rsid w:val="00013EC9"/>
    <w:rsid w:val="00030F16"/>
    <w:rsid w:val="000351F6"/>
    <w:rsid w:val="0004722E"/>
    <w:rsid w:val="00064E76"/>
    <w:rsid w:val="0007519F"/>
    <w:rsid w:val="000904DF"/>
    <w:rsid w:val="00096768"/>
    <w:rsid w:val="000A51D2"/>
    <w:rsid w:val="000A6234"/>
    <w:rsid w:val="000B0046"/>
    <w:rsid w:val="000B02DE"/>
    <w:rsid w:val="000B0C2A"/>
    <w:rsid w:val="000B1EE7"/>
    <w:rsid w:val="000C08BD"/>
    <w:rsid w:val="000C50B6"/>
    <w:rsid w:val="000C5291"/>
    <w:rsid w:val="000C6148"/>
    <w:rsid w:val="000D2100"/>
    <w:rsid w:val="000D62D7"/>
    <w:rsid w:val="000E1067"/>
    <w:rsid w:val="000E2E20"/>
    <w:rsid w:val="000E2ED1"/>
    <w:rsid w:val="000F2B41"/>
    <w:rsid w:val="001013D4"/>
    <w:rsid w:val="001105BA"/>
    <w:rsid w:val="001134E5"/>
    <w:rsid w:val="00117686"/>
    <w:rsid w:val="00124369"/>
    <w:rsid w:val="00137F1B"/>
    <w:rsid w:val="001551FC"/>
    <w:rsid w:val="00162F6A"/>
    <w:rsid w:val="00167900"/>
    <w:rsid w:val="00176D75"/>
    <w:rsid w:val="00177815"/>
    <w:rsid w:val="00177D7D"/>
    <w:rsid w:val="001831BA"/>
    <w:rsid w:val="0018778E"/>
    <w:rsid w:val="001B1B63"/>
    <w:rsid w:val="001B39A6"/>
    <w:rsid w:val="001C0AE3"/>
    <w:rsid w:val="001C0FAE"/>
    <w:rsid w:val="001C5792"/>
    <w:rsid w:val="001D2987"/>
    <w:rsid w:val="001E17F4"/>
    <w:rsid w:val="001E1934"/>
    <w:rsid w:val="001E1E07"/>
    <w:rsid w:val="001E31D6"/>
    <w:rsid w:val="001F3069"/>
    <w:rsid w:val="001F48AC"/>
    <w:rsid w:val="001F621D"/>
    <w:rsid w:val="00200507"/>
    <w:rsid w:val="00203870"/>
    <w:rsid w:val="00203ADF"/>
    <w:rsid w:val="00206B27"/>
    <w:rsid w:val="00215F2A"/>
    <w:rsid w:val="00224270"/>
    <w:rsid w:val="002248DC"/>
    <w:rsid w:val="002350E5"/>
    <w:rsid w:val="0024068B"/>
    <w:rsid w:val="00253F43"/>
    <w:rsid w:val="00254BC7"/>
    <w:rsid w:val="00261A30"/>
    <w:rsid w:val="0026351B"/>
    <w:rsid w:val="00284997"/>
    <w:rsid w:val="0028516D"/>
    <w:rsid w:val="002863AB"/>
    <w:rsid w:val="0029521A"/>
    <w:rsid w:val="002C03C9"/>
    <w:rsid w:val="002C0EC5"/>
    <w:rsid w:val="002D6FF8"/>
    <w:rsid w:val="002E033C"/>
    <w:rsid w:val="002E5661"/>
    <w:rsid w:val="002F0702"/>
    <w:rsid w:val="002F0CEF"/>
    <w:rsid w:val="00321B6B"/>
    <w:rsid w:val="00323603"/>
    <w:rsid w:val="003314FE"/>
    <w:rsid w:val="00331A79"/>
    <w:rsid w:val="00332E1F"/>
    <w:rsid w:val="003362DF"/>
    <w:rsid w:val="0034535F"/>
    <w:rsid w:val="00347CBB"/>
    <w:rsid w:val="0035293E"/>
    <w:rsid w:val="00360EC5"/>
    <w:rsid w:val="00362474"/>
    <w:rsid w:val="003646D4"/>
    <w:rsid w:val="00364870"/>
    <w:rsid w:val="00372171"/>
    <w:rsid w:val="00373909"/>
    <w:rsid w:val="00374DF5"/>
    <w:rsid w:val="00386912"/>
    <w:rsid w:val="00391AF3"/>
    <w:rsid w:val="00396647"/>
    <w:rsid w:val="00397C0E"/>
    <w:rsid w:val="003A40F0"/>
    <w:rsid w:val="003A5648"/>
    <w:rsid w:val="003C1B0E"/>
    <w:rsid w:val="003C3BE3"/>
    <w:rsid w:val="003C548C"/>
    <w:rsid w:val="003D3640"/>
    <w:rsid w:val="003E0CEA"/>
    <w:rsid w:val="003E1956"/>
    <w:rsid w:val="003E257C"/>
    <w:rsid w:val="003F7418"/>
    <w:rsid w:val="00400853"/>
    <w:rsid w:val="00403384"/>
    <w:rsid w:val="004127E7"/>
    <w:rsid w:val="00442F58"/>
    <w:rsid w:val="004538E4"/>
    <w:rsid w:val="00457FF2"/>
    <w:rsid w:val="004628BE"/>
    <w:rsid w:val="00464473"/>
    <w:rsid w:val="0046779E"/>
    <w:rsid w:val="00493599"/>
    <w:rsid w:val="004A0DC2"/>
    <w:rsid w:val="004A36D7"/>
    <w:rsid w:val="004E784B"/>
    <w:rsid w:val="004F3B9D"/>
    <w:rsid w:val="004F4A75"/>
    <w:rsid w:val="00504D1A"/>
    <w:rsid w:val="005055BC"/>
    <w:rsid w:val="00514E5B"/>
    <w:rsid w:val="00532C49"/>
    <w:rsid w:val="00535691"/>
    <w:rsid w:val="005357AD"/>
    <w:rsid w:val="00536FFE"/>
    <w:rsid w:val="005374A5"/>
    <w:rsid w:val="00553283"/>
    <w:rsid w:val="00555B22"/>
    <w:rsid w:val="00556A7A"/>
    <w:rsid w:val="00557952"/>
    <w:rsid w:val="00563007"/>
    <w:rsid w:val="00576AFE"/>
    <w:rsid w:val="00576FED"/>
    <w:rsid w:val="005778A2"/>
    <w:rsid w:val="00580A19"/>
    <w:rsid w:val="00582F6D"/>
    <w:rsid w:val="005835A5"/>
    <w:rsid w:val="00595C4D"/>
    <w:rsid w:val="00596A34"/>
    <w:rsid w:val="005C3BA6"/>
    <w:rsid w:val="005D1F2E"/>
    <w:rsid w:val="005D7F6B"/>
    <w:rsid w:val="005E114A"/>
    <w:rsid w:val="005E2F72"/>
    <w:rsid w:val="005E546F"/>
    <w:rsid w:val="005F5074"/>
    <w:rsid w:val="00617E6B"/>
    <w:rsid w:val="00622BBA"/>
    <w:rsid w:val="0062742E"/>
    <w:rsid w:val="00633AEC"/>
    <w:rsid w:val="00636F3C"/>
    <w:rsid w:val="00637095"/>
    <w:rsid w:val="00640E29"/>
    <w:rsid w:val="00647725"/>
    <w:rsid w:val="00652D2D"/>
    <w:rsid w:val="00652E49"/>
    <w:rsid w:val="00654605"/>
    <w:rsid w:val="00654845"/>
    <w:rsid w:val="00655252"/>
    <w:rsid w:val="00660519"/>
    <w:rsid w:val="00660F18"/>
    <w:rsid w:val="00665F02"/>
    <w:rsid w:val="00673BE0"/>
    <w:rsid w:val="00681CA9"/>
    <w:rsid w:val="00684FCF"/>
    <w:rsid w:val="00695469"/>
    <w:rsid w:val="006A5976"/>
    <w:rsid w:val="006A5A3A"/>
    <w:rsid w:val="006A5D5D"/>
    <w:rsid w:val="006B31D3"/>
    <w:rsid w:val="006C5DA4"/>
    <w:rsid w:val="006F1EC3"/>
    <w:rsid w:val="006F4F35"/>
    <w:rsid w:val="006F697A"/>
    <w:rsid w:val="00701880"/>
    <w:rsid w:val="00701CF7"/>
    <w:rsid w:val="00705638"/>
    <w:rsid w:val="0071146D"/>
    <w:rsid w:val="00713395"/>
    <w:rsid w:val="007157A9"/>
    <w:rsid w:val="00715C25"/>
    <w:rsid w:val="00721CFB"/>
    <w:rsid w:val="00742ABC"/>
    <w:rsid w:val="007534CB"/>
    <w:rsid w:val="00764949"/>
    <w:rsid w:val="00774AE2"/>
    <w:rsid w:val="00783CCA"/>
    <w:rsid w:val="00784F6B"/>
    <w:rsid w:val="007864A3"/>
    <w:rsid w:val="007A0EDB"/>
    <w:rsid w:val="007A4D6B"/>
    <w:rsid w:val="007B4C92"/>
    <w:rsid w:val="007B54E8"/>
    <w:rsid w:val="007C70C8"/>
    <w:rsid w:val="007D0B09"/>
    <w:rsid w:val="007D7959"/>
    <w:rsid w:val="007E1299"/>
    <w:rsid w:val="007E7E60"/>
    <w:rsid w:val="008039F0"/>
    <w:rsid w:val="00827422"/>
    <w:rsid w:val="00851818"/>
    <w:rsid w:val="00871AE9"/>
    <w:rsid w:val="00880EF8"/>
    <w:rsid w:val="00895446"/>
    <w:rsid w:val="008A3FE1"/>
    <w:rsid w:val="008B3C60"/>
    <w:rsid w:val="008C535F"/>
    <w:rsid w:val="008C5585"/>
    <w:rsid w:val="008C5E52"/>
    <w:rsid w:val="008C611B"/>
    <w:rsid w:val="008C6649"/>
    <w:rsid w:val="008D55E8"/>
    <w:rsid w:val="008D7136"/>
    <w:rsid w:val="008E3709"/>
    <w:rsid w:val="008E570E"/>
    <w:rsid w:val="008E782F"/>
    <w:rsid w:val="00902072"/>
    <w:rsid w:val="0090325D"/>
    <w:rsid w:val="009066AD"/>
    <w:rsid w:val="009304D0"/>
    <w:rsid w:val="00936B9A"/>
    <w:rsid w:val="00940BDC"/>
    <w:rsid w:val="00947CE7"/>
    <w:rsid w:val="009564DA"/>
    <w:rsid w:val="009757B6"/>
    <w:rsid w:val="00982948"/>
    <w:rsid w:val="009970FA"/>
    <w:rsid w:val="009A741D"/>
    <w:rsid w:val="009B4C35"/>
    <w:rsid w:val="009B52A0"/>
    <w:rsid w:val="009B7315"/>
    <w:rsid w:val="009C046B"/>
    <w:rsid w:val="009C0EFE"/>
    <w:rsid w:val="009C172D"/>
    <w:rsid w:val="009C3C75"/>
    <w:rsid w:val="009C4448"/>
    <w:rsid w:val="009F06EE"/>
    <w:rsid w:val="009F3113"/>
    <w:rsid w:val="009F4A19"/>
    <w:rsid w:val="00A07C13"/>
    <w:rsid w:val="00A2766C"/>
    <w:rsid w:val="00A374DC"/>
    <w:rsid w:val="00A3759B"/>
    <w:rsid w:val="00A43F3C"/>
    <w:rsid w:val="00A552CB"/>
    <w:rsid w:val="00A61020"/>
    <w:rsid w:val="00A63C94"/>
    <w:rsid w:val="00A652B9"/>
    <w:rsid w:val="00A664BD"/>
    <w:rsid w:val="00A7066B"/>
    <w:rsid w:val="00A82851"/>
    <w:rsid w:val="00A83643"/>
    <w:rsid w:val="00AB521E"/>
    <w:rsid w:val="00AC450C"/>
    <w:rsid w:val="00AD4A8E"/>
    <w:rsid w:val="00AD5508"/>
    <w:rsid w:val="00AD643F"/>
    <w:rsid w:val="00AD74A1"/>
    <w:rsid w:val="00AE17A2"/>
    <w:rsid w:val="00AE31B2"/>
    <w:rsid w:val="00AF15C3"/>
    <w:rsid w:val="00AF36C2"/>
    <w:rsid w:val="00AF3F3D"/>
    <w:rsid w:val="00B01FBE"/>
    <w:rsid w:val="00B07601"/>
    <w:rsid w:val="00B10C28"/>
    <w:rsid w:val="00B116C9"/>
    <w:rsid w:val="00B14871"/>
    <w:rsid w:val="00B2309D"/>
    <w:rsid w:val="00B31BDC"/>
    <w:rsid w:val="00B33EE8"/>
    <w:rsid w:val="00B46801"/>
    <w:rsid w:val="00B57B1C"/>
    <w:rsid w:val="00B81A83"/>
    <w:rsid w:val="00B83F10"/>
    <w:rsid w:val="00B96DE8"/>
    <w:rsid w:val="00B97724"/>
    <w:rsid w:val="00BC51E5"/>
    <w:rsid w:val="00BD2BFF"/>
    <w:rsid w:val="00BD4E0F"/>
    <w:rsid w:val="00BE549A"/>
    <w:rsid w:val="00BF2C90"/>
    <w:rsid w:val="00BF4038"/>
    <w:rsid w:val="00BF5C17"/>
    <w:rsid w:val="00BF7423"/>
    <w:rsid w:val="00C05C65"/>
    <w:rsid w:val="00C06A3E"/>
    <w:rsid w:val="00C10BC2"/>
    <w:rsid w:val="00C12348"/>
    <w:rsid w:val="00C15A3A"/>
    <w:rsid w:val="00C32A0D"/>
    <w:rsid w:val="00C4263A"/>
    <w:rsid w:val="00C44B76"/>
    <w:rsid w:val="00C456FB"/>
    <w:rsid w:val="00C45E25"/>
    <w:rsid w:val="00C5766D"/>
    <w:rsid w:val="00C62C2F"/>
    <w:rsid w:val="00C73A76"/>
    <w:rsid w:val="00C91707"/>
    <w:rsid w:val="00C97264"/>
    <w:rsid w:val="00C97F23"/>
    <w:rsid w:val="00CA48C0"/>
    <w:rsid w:val="00CB5AC5"/>
    <w:rsid w:val="00CB5E88"/>
    <w:rsid w:val="00CC1C34"/>
    <w:rsid w:val="00CD6313"/>
    <w:rsid w:val="00CD65BB"/>
    <w:rsid w:val="00CE375B"/>
    <w:rsid w:val="00CF3ED0"/>
    <w:rsid w:val="00D052A8"/>
    <w:rsid w:val="00D16E6C"/>
    <w:rsid w:val="00D32982"/>
    <w:rsid w:val="00D355BF"/>
    <w:rsid w:val="00D37D54"/>
    <w:rsid w:val="00D548B9"/>
    <w:rsid w:val="00D56A03"/>
    <w:rsid w:val="00D646A2"/>
    <w:rsid w:val="00D7045E"/>
    <w:rsid w:val="00D763DE"/>
    <w:rsid w:val="00D766F8"/>
    <w:rsid w:val="00D779BE"/>
    <w:rsid w:val="00D83983"/>
    <w:rsid w:val="00D86722"/>
    <w:rsid w:val="00D92F05"/>
    <w:rsid w:val="00D97FCE"/>
    <w:rsid w:val="00DA658F"/>
    <w:rsid w:val="00DB0F3E"/>
    <w:rsid w:val="00DB1B3C"/>
    <w:rsid w:val="00DB2905"/>
    <w:rsid w:val="00DB3CF5"/>
    <w:rsid w:val="00DC19A8"/>
    <w:rsid w:val="00DC1C1B"/>
    <w:rsid w:val="00DC2A23"/>
    <w:rsid w:val="00DC2FFB"/>
    <w:rsid w:val="00DD19D6"/>
    <w:rsid w:val="00DE34E9"/>
    <w:rsid w:val="00DF2A6B"/>
    <w:rsid w:val="00DF2A98"/>
    <w:rsid w:val="00DF3514"/>
    <w:rsid w:val="00DF4546"/>
    <w:rsid w:val="00E000B6"/>
    <w:rsid w:val="00E1773E"/>
    <w:rsid w:val="00E23412"/>
    <w:rsid w:val="00E33362"/>
    <w:rsid w:val="00E42729"/>
    <w:rsid w:val="00E43BAE"/>
    <w:rsid w:val="00E50EE4"/>
    <w:rsid w:val="00E537FF"/>
    <w:rsid w:val="00E53874"/>
    <w:rsid w:val="00E54FBF"/>
    <w:rsid w:val="00E64871"/>
    <w:rsid w:val="00E72046"/>
    <w:rsid w:val="00E73C44"/>
    <w:rsid w:val="00E741EC"/>
    <w:rsid w:val="00E8251A"/>
    <w:rsid w:val="00E91963"/>
    <w:rsid w:val="00EA1500"/>
    <w:rsid w:val="00EA50D0"/>
    <w:rsid w:val="00EB5DB0"/>
    <w:rsid w:val="00EB75A3"/>
    <w:rsid w:val="00EC5364"/>
    <w:rsid w:val="00ED327A"/>
    <w:rsid w:val="00EF3C52"/>
    <w:rsid w:val="00F23B28"/>
    <w:rsid w:val="00F32C56"/>
    <w:rsid w:val="00F35BF6"/>
    <w:rsid w:val="00F51F81"/>
    <w:rsid w:val="00F5369C"/>
    <w:rsid w:val="00F551EE"/>
    <w:rsid w:val="00F65CE3"/>
    <w:rsid w:val="00F668CE"/>
    <w:rsid w:val="00F72835"/>
    <w:rsid w:val="00F749D7"/>
    <w:rsid w:val="00F74BDE"/>
    <w:rsid w:val="00F82B26"/>
    <w:rsid w:val="00F84052"/>
    <w:rsid w:val="00F8471A"/>
    <w:rsid w:val="00F85E15"/>
    <w:rsid w:val="00F85EEF"/>
    <w:rsid w:val="00F873DC"/>
    <w:rsid w:val="00F91E78"/>
    <w:rsid w:val="00FA2E6F"/>
    <w:rsid w:val="00FB1038"/>
    <w:rsid w:val="00FC04F5"/>
    <w:rsid w:val="00FD0641"/>
    <w:rsid w:val="00FD320F"/>
    <w:rsid w:val="00FD33D2"/>
    <w:rsid w:val="00FD634D"/>
    <w:rsid w:val="00FD7692"/>
    <w:rsid w:val="00FE03DF"/>
    <w:rsid w:val="00FE3B68"/>
    <w:rsid w:val="00FF526D"/>
    <w:rsid w:val="00FF6DCF"/>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2C12D"/>
  <w15:docId w15:val="{C6FDC215-9918-4548-B40C-4B797B6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E4"/>
  </w:style>
  <w:style w:type="paragraph" w:styleId="Heading1">
    <w:name w:val="heading 1"/>
    <w:basedOn w:val="Normal"/>
    <w:next w:val="Normal"/>
    <w:link w:val="Heading1Char"/>
    <w:uiPriority w:val="9"/>
    <w:qFormat/>
    <w:rsid w:val="003E257C"/>
    <w:pPr>
      <w:keepNext/>
      <w:keepLines/>
      <w:numPr>
        <w:numId w:val="2"/>
      </w:numPr>
      <w:spacing w:before="480" w:after="0"/>
      <w:ind w:left="567" w:hanging="567"/>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375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10C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B75A3"/>
    <w:pPr>
      <w:ind w:left="720"/>
      <w:contextualSpacing/>
    </w:pPr>
  </w:style>
  <w:style w:type="paragraph" w:styleId="Header">
    <w:name w:val="header"/>
    <w:basedOn w:val="Normal"/>
    <w:link w:val="HeaderChar"/>
    <w:uiPriority w:val="99"/>
    <w:unhideWhenUsed/>
    <w:rsid w:val="00FF5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26D"/>
  </w:style>
  <w:style w:type="paragraph" w:styleId="Footer">
    <w:name w:val="footer"/>
    <w:basedOn w:val="Normal"/>
    <w:link w:val="FooterChar"/>
    <w:uiPriority w:val="99"/>
    <w:unhideWhenUsed/>
    <w:rsid w:val="00FF5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26D"/>
  </w:style>
  <w:style w:type="character" w:customStyle="1" w:styleId="Heading3Char">
    <w:name w:val="Heading 3 Char"/>
    <w:basedOn w:val="DefaultParagraphFont"/>
    <w:link w:val="Heading3"/>
    <w:uiPriority w:val="9"/>
    <w:rsid w:val="00B10C2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B54E8"/>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7B54E8"/>
    <w:rPr>
      <w:rFonts w:ascii="Arial" w:hAnsi="Arial" w:cs="Arial"/>
      <w:sz w:val="16"/>
      <w:szCs w:val="16"/>
    </w:rPr>
  </w:style>
  <w:style w:type="character" w:styleId="CommentReference">
    <w:name w:val="annotation reference"/>
    <w:basedOn w:val="DefaultParagraphFont"/>
    <w:uiPriority w:val="99"/>
    <w:semiHidden/>
    <w:unhideWhenUsed/>
    <w:rsid w:val="001551FC"/>
    <w:rPr>
      <w:sz w:val="16"/>
      <w:szCs w:val="16"/>
    </w:rPr>
  </w:style>
  <w:style w:type="paragraph" w:styleId="CommentText">
    <w:name w:val="annotation text"/>
    <w:basedOn w:val="Normal"/>
    <w:link w:val="CommentTextChar"/>
    <w:uiPriority w:val="99"/>
    <w:semiHidden/>
    <w:unhideWhenUsed/>
    <w:rsid w:val="001551FC"/>
    <w:pPr>
      <w:spacing w:line="240" w:lineRule="auto"/>
    </w:pPr>
    <w:rPr>
      <w:sz w:val="20"/>
      <w:szCs w:val="20"/>
    </w:rPr>
  </w:style>
  <w:style w:type="character" w:customStyle="1" w:styleId="CommentTextChar">
    <w:name w:val="Comment Text Char"/>
    <w:basedOn w:val="DefaultParagraphFont"/>
    <w:link w:val="CommentText"/>
    <w:uiPriority w:val="99"/>
    <w:semiHidden/>
    <w:rsid w:val="001551FC"/>
    <w:rPr>
      <w:sz w:val="20"/>
      <w:szCs w:val="20"/>
    </w:rPr>
  </w:style>
  <w:style w:type="paragraph" w:styleId="CommentSubject">
    <w:name w:val="annotation subject"/>
    <w:basedOn w:val="CommentText"/>
    <w:next w:val="CommentText"/>
    <w:link w:val="CommentSubjectChar"/>
    <w:uiPriority w:val="99"/>
    <w:semiHidden/>
    <w:unhideWhenUsed/>
    <w:rsid w:val="001551FC"/>
    <w:rPr>
      <w:b/>
      <w:bCs/>
    </w:rPr>
  </w:style>
  <w:style w:type="character" w:customStyle="1" w:styleId="CommentSubjectChar">
    <w:name w:val="Comment Subject Char"/>
    <w:basedOn w:val="CommentTextChar"/>
    <w:link w:val="CommentSubject"/>
    <w:uiPriority w:val="99"/>
    <w:semiHidden/>
    <w:rsid w:val="001551FC"/>
    <w:rPr>
      <w:b/>
      <w:bCs/>
      <w:sz w:val="20"/>
      <w:szCs w:val="20"/>
    </w:rPr>
  </w:style>
  <w:style w:type="character" w:customStyle="1" w:styleId="A2">
    <w:name w:val="A2"/>
    <w:uiPriority w:val="99"/>
    <w:rsid w:val="00DA658F"/>
    <w:rPr>
      <w:rFonts w:cs="Switzerland Narrow"/>
      <w:b/>
      <w:bCs/>
      <w:color w:val="000000"/>
      <w:sz w:val="16"/>
      <w:szCs w:val="16"/>
    </w:rPr>
  </w:style>
  <w:style w:type="paragraph" w:styleId="BodyText">
    <w:name w:val="Body Text"/>
    <w:basedOn w:val="Normal"/>
    <w:link w:val="BodyTextChar"/>
    <w:uiPriority w:val="99"/>
    <w:rsid w:val="00701CF7"/>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Arial"/>
      <w:b/>
      <w:bCs/>
    </w:rPr>
  </w:style>
  <w:style w:type="character" w:customStyle="1" w:styleId="BodyTextChar">
    <w:name w:val="Body Text Char"/>
    <w:basedOn w:val="DefaultParagraphFont"/>
    <w:link w:val="BodyText"/>
    <w:uiPriority w:val="99"/>
    <w:rsid w:val="00701CF7"/>
    <w:rPr>
      <w:rFonts w:ascii="Arial" w:eastAsia="Times New Roman" w:hAnsi="Arial" w:cs="Arial"/>
      <w:b/>
      <w:bCs/>
    </w:rPr>
  </w:style>
  <w:style w:type="character" w:customStyle="1" w:styleId="Heading1Char">
    <w:name w:val="Heading 1 Char"/>
    <w:basedOn w:val="DefaultParagraphFont"/>
    <w:link w:val="Heading1"/>
    <w:uiPriority w:val="9"/>
    <w:rsid w:val="003E25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3759B"/>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A3759B"/>
    <w:pPr>
      <w:spacing w:line="240" w:lineRule="auto"/>
    </w:pPr>
    <w:rPr>
      <w:rFonts w:ascii="Calibri" w:eastAsia="Calibri" w:hAnsi="Calibri" w:cs="Times New Roman"/>
      <w:b/>
      <w:bCs/>
      <w:color w:val="4F81BD"/>
      <w:sz w:val="18"/>
      <w:szCs w:val="18"/>
      <w:lang w:val="en-US"/>
    </w:rPr>
  </w:style>
  <w:style w:type="paragraph" w:styleId="TOCHeading">
    <w:name w:val="TOC Heading"/>
    <w:basedOn w:val="Heading1"/>
    <w:next w:val="Normal"/>
    <w:uiPriority w:val="39"/>
    <w:unhideWhenUsed/>
    <w:qFormat/>
    <w:rsid w:val="00A3759B"/>
    <w:pPr>
      <w:outlineLvl w:val="9"/>
    </w:pPr>
    <w:rPr>
      <w:rFonts w:ascii="Cambria" w:eastAsia="Times New Roman" w:hAnsi="Cambria" w:cs="Times New Roman"/>
      <w:b/>
      <w:bCs/>
      <w:color w:val="365F91"/>
      <w:sz w:val="28"/>
      <w:szCs w:val="28"/>
      <w:lang w:val="en-US" w:eastAsia="ja-JP"/>
    </w:rPr>
  </w:style>
  <w:style w:type="paragraph" w:styleId="TOC1">
    <w:name w:val="toc 1"/>
    <w:basedOn w:val="Normal"/>
    <w:next w:val="Normal"/>
    <w:autoRedefine/>
    <w:uiPriority w:val="39"/>
    <w:unhideWhenUsed/>
    <w:qFormat/>
    <w:rsid w:val="00A3759B"/>
    <w:pPr>
      <w:spacing w:after="100"/>
    </w:pPr>
    <w:rPr>
      <w:rFonts w:ascii="Calibri" w:eastAsia="Times New Roman" w:hAnsi="Calibri" w:cs="Times New Roman"/>
      <w:lang w:val="en-US" w:eastAsia="ja-JP"/>
    </w:rPr>
  </w:style>
  <w:style w:type="character" w:styleId="Hyperlink">
    <w:name w:val="Hyperlink"/>
    <w:uiPriority w:val="99"/>
    <w:unhideWhenUsed/>
    <w:rsid w:val="00A3759B"/>
    <w:rPr>
      <w:color w:val="0000FF"/>
      <w:u w:val="single"/>
    </w:rPr>
  </w:style>
  <w:style w:type="paragraph" w:styleId="TOC2">
    <w:name w:val="toc 2"/>
    <w:basedOn w:val="Normal"/>
    <w:next w:val="Normal"/>
    <w:autoRedefine/>
    <w:uiPriority w:val="39"/>
    <w:unhideWhenUsed/>
    <w:rsid w:val="00576FED"/>
    <w:pPr>
      <w:spacing w:after="100"/>
      <w:ind w:left="220"/>
    </w:pPr>
  </w:style>
  <w:style w:type="character" w:styleId="Strong">
    <w:name w:val="Strong"/>
    <w:basedOn w:val="DefaultParagraphFont"/>
    <w:uiPriority w:val="22"/>
    <w:qFormat/>
    <w:rsid w:val="00215F2A"/>
    <w:rPr>
      <w:b/>
      <w:bCs/>
    </w:rPr>
  </w:style>
  <w:style w:type="paragraph" w:styleId="BodyTextIndent2">
    <w:name w:val="Body Text Indent 2"/>
    <w:basedOn w:val="Normal"/>
    <w:link w:val="BodyTextIndent2Char"/>
    <w:uiPriority w:val="99"/>
    <w:semiHidden/>
    <w:unhideWhenUsed/>
    <w:rsid w:val="00006E19"/>
    <w:pPr>
      <w:spacing w:after="120" w:line="480" w:lineRule="auto"/>
      <w:ind w:left="283"/>
    </w:pPr>
  </w:style>
  <w:style w:type="character" w:customStyle="1" w:styleId="BodyTextIndent2Char">
    <w:name w:val="Body Text Indent 2 Char"/>
    <w:basedOn w:val="DefaultParagraphFont"/>
    <w:link w:val="BodyTextIndent2"/>
    <w:uiPriority w:val="99"/>
    <w:semiHidden/>
    <w:rsid w:val="00006E19"/>
  </w:style>
  <w:style w:type="character" w:customStyle="1" w:styleId="ListParagraphChar">
    <w:name w:val="List Paragraph Char"/>
    <w:link w:val="ListParagraph"/>
    <w:uiPriority w:val="34"/>
    <w:locked/>
    <w:rsid w:val="000D62D7"/>
  </w:style>
  <w:style w:type="paragraph" w:customStyle="1" w:styleId="ColorfulList-Accent11">
    <w:name w:val="Colorful List - Accent 11"/>
    <w:basedOn w:val="Normal"/>
    <w:uiPriority w:val="99"/>
    <w:rsid w:val="009C172D"/>
    <w:pPr>
      <w:ind w:left="720"/>
      <w:contextualSpacing/>
    </w:pPr>
    <w:rPr>
      <w:rFonts w:ascii="Calibri" w:eastAsia="Times New Roman" w:hAnsi="Calibri" w:cs="Times New Roman"/>
    </w:rPr>
  </w:style>
  <w:style w:type="paragraph" w:styleId="BodyTextIndent">
    <w:name w:val="Body Text Indent"/>
    <w:basedOn w:val="Normal"/>
    <w:link w:val="BodyTextIndentChar"/>
    <w:uiPriority w:val="99"/>
    <w:semiHidden/>
    <w:unhideWhenUsed/>
    <w:rsid w:val="00493599"/>
    <w:pPr>
      <w:spacing w:after="120"/>
      <w:ind w:left="283"/>
    </w:pPr>
  </w:style>
  <w:style w:type="character" w:customStyle="1" w:styleId="BodyTextIndentChar">
    <w:name w:val="Body Text Indent Char"/>
    <w:basedOn w:val="DefaultParagraphFont"/>
    <w:link w:val="BodyTextIndent"/>
    <w:uiPriority w:val="99"/>
    <w:semiHidden/>
    <w:rsid w:val="0049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4763">
      <w:bodyDiv w:val="1"/>
      <w:marLeft w:val="0"/>
      <w:marRight w:val="0"/>
      <w:marTop w:val="0"/>
      <w:marBottom w:val="0"/>
      <w:divBdr>
        <w:top w:val="none" w:sz="0" w:space="0" w:color="auto"/>
        <w:left w:val="none" w:sz="0" w:space="0" w:color="auto"/>
        <w:bottom w:val="none" w:sz="0" w:space="0" w:color="auto"/>
        <w:right w:val="none" w:sz="0" w:space="0" w:color="auto"/>
      </w:divBdr>
    </w:div>
    <w:div w:id="210268604">
      <w:bodyDiv w:val="1"/>
      <w:marLeft w:val="0"/>
      <w:marRight w:val="0"/>
      <w:marTop w:val="0"/>
      <w:marBottom w:val="0"/>
      <w:divBdr>
        <w:top w:val="none" w:sz="0" w:space="0" w:color="auto"/>
        <w:left w:val="none" w:sz="0" w:space="0" w:color="auto"/>
        <w:bottom w:val="none" w:sz="0" w:space="0" w:color="auto"/>
        <w:right w:val="none" w:sz="0" w:space="0" w:color="auto"/>
      </w:divBdr>
    </w:div>
    <w:div w:id="273633317">
      <w:bodyDiv w:val="1"/>
      <w:marLeft w:val="0"/>
      <w:marRight w:val="0"/>
      <w:marTop w:val="0"/>
      <w:marBottom w:val="0"/>
      <w:divBdr>
        <w:top w:val="none" w:sz="0" w:space="0" w:color="auto"/>
        <w:left w:val="none" w:sz="0" w:space="0" w:color="auto"/>
        <w:bottom w:val="none" w:sz="0" w:space="0" w:color="auto"/>
        <w:right w:val="none" w:sz="0" w:space="0" w:color="auto"/>
      </w:divBdr>
    </w:div>
    <w:div w:id="357047909">
      <w:bodyDiv w:val="1"/>
      <w:marLeft w:val="0"/>
      <w:marRight w:val="0"/>
      <w:marTop w:val="0"/>
      <w:marBottom w:val="0"/>
      <w:divBdr>
        <w:top w:val="none" w:sz="0" w:space="0" w:color="auto"/>
        <w:left w:val="none" w:sz="0" w:space="0" w:color="auto"/>
        <w:bottom w:val="none" w:sz="0" w:space="0" w:color="auto"/>
        <w:right w:val="none" w:sz="0" w:space="0" w:color="auto"/>
      </w:divBdr>
    </w:div>
    <w:div w:id="453445560">
      <w:bodyDiv w:val="1"/>
      <w:marLeft w:val="0"/>
      <w:marRight w:val="0"/>
      <w:marTop w:val="0"/>
      <w:marBottom w:val="0"/>
      <w:divBdr>
        <w:top w:val="none" w:sz="0" w:space="0" w:color="auto"/>
        <w:left w:val="none" w:sz="0" w:space="0" w:color="auto"/>
        <w:bottom w:val="none" w:sz="0" w:space="0" w:color="auto"/>
        <w:right w:val="none" w:sz="0" w:space="0" w:color="auto"/>
      </w:divBdr>
    </w:div>
    <w:div w:id="760032060">
      <w:bodyDiv w:val="1"/>
      <w:marLeft w:val="0"/>
      <w:marRight w:val="0"/>
      <w:marTop w:val="0"/>
      <w:marBottom w:val="0"/>
      <w:divBdr>
        <w:top w:val="none" w:sz="0" w:space="0" w:color="auto"/>
        <w:left w:val="none" w:sz="0" w:space="0" w:color="auto"/>
        <w:bottom w:val="none" w:sz="0" w:space="0" w:color="auto"/>
        <w:right w:val="none" w:sz="0" w:space="0" w:color="auto"/>
      </w:divBdr>
    </w:div>
    <w:div w:id="817038234">
      <w:bodyDiv w:val="1"/>
      <w:marLeft w:val="0"/>
      <w:marRight w:val="0"/>
      <w:marTop w:val="0"/>
      <w:marBottom w:val="0"/>
      <w:divBdr>
        <w:top w:val="none" w:sz="0" w:space="0" w:color="auto"/>
        <w:left w:val="none" w:sz="0" w:space="0" w:color="auto"/>
        <w:bottom w:val="none" w:sz="0" w:space="0" w:color="auto"/>
        <w:right w:val="none" w:sz="0" w:space="0" w:color="auto"/>
      </w:divBdr>
    </w:div>
    <w:div w:id="1202475892">
      <w:bodyDiv w:val="1"/>
      <w:marLeft w:val="0"/>
      <w:marRight w:val="0"/>
      <w:marTop w:val="0"/>
      <w:marBottom w:val="0"/>
      <w:divBdr>
        <w:top w:val="none" w:sz="0" w:space="0" w:color="auto"/>
        <w:left w:val="none" w:sz="0" w:space="0" w:color="auto"/>
        <w:bottom w:val="none" w:sz="0" w:space="0" w:color="auto"/>
        <w:right w:val="none" w:sz="0" w:space="0" w:color="auto"/>
      </w:divBdr>
    </w:div>
    <w:div w:id="1325086653">
      <w:bodyDiv w:val="1"/>
      <w:marLeft w:val="0"/>
      <w:marRight w:val="0"/>
      <w:marTop w:val="0"/>
      <w:marBottom w:val="0"/>
      <w:divBdr>
        <w:top w:val="none" w:sz="0" w:space="0" w:color="auto"/>
        <w:left w:val="none" w:sz="0" w:space="0" w:color="auto"/>
        <w:bottom w:val="none" w:sz="0" w:space="0" w:color="auto"/>
        <w:right w:val="none" w:sz="0" w:space="0" w:color="auto"/>
      </w:divBdr>
    </w:div>
    <w:div w:id="1587885218">
      <w:bodyDiv w:val="1"/>
      <w:marLeft w:val="0"/>
      <w:marRight w:val="0"/>
      <w:marTop w:val="0"/>
      <w:marBottom w:val="0"/>
      <w:divBdr>
        <w:top w:val="none" w:sz="0" w:space="0" w:color="auto"/>
        <w:left w:val="none" w:sz="0" w:space="0" w:color="auto"/>
        <w:bottom w:val="none" w:sz="0" w:space="0" w:color="auto"/>
        <w:right w:val="none" w:sz="0" w:space="0" w:color="auto"/>
      </w:divBdr>
    </w:div>
    <w:div w:id="17741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AABE9-D8EB-44A1-99B9-F1206B5A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masebenzam</dc:creator>
  <cp:keywords/>
  <dc:description/>
  <cp:lastModifiedBy>Pontsho Mahloko</cp:lastModifiedBy>
  <cp:revision>9</cp:revision>
  <cp:lastPrinted>2017-11-15T12:00:00Z</cp:lastPrinted>
  <dcterms:created xsi:type="dcterms:W3CDTF">2021-10-07T12:17:00Z</dcterms:created>
  <dcterms:modified xsi:type="dcterms:W3CDTF">2022-05-13T12:47:00Z</dcterms:modified>
</cp:coreProperties>
</file>