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4038F1FE" w14:textId="77777777" w:rsidR="00AB0B86" w:rsidRDefault="00AB0B86" w:rsidP="00AB0B86">
              <w:pPr>
                <w:jc w:val="center"/>
              </w:pPr>
            </w:p>
            <w:p w14:paraId="63A87EAE"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13D91D23" wp14:editId="0B3F743A">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5210B825"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1C5A8481" wp14:editId="5799FB84">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6754299" w14:textId="77777777" w:rsidR="00AB0B86" w:rsidRDefault="00AB0B86" w:rsidP="00AB0B86">
              <w:pPr>
                <w:jc w:val="center"/>
              </w:pPr>
            </w:p>
            <w:p w14:paraId="3B88DBA6" w14:textId="77777777" w:rsidR="00AB0B86" w:rsidRDefault="00AB0B86" w:rsidP="00AB0B86">
              <w:pPr>
                <w:jc w:val="center"/>
              </w:pPr>
            </w:p>
            <w:p w14:paraId="0C5F30A5" w14:textId="77777777" w:rsidR="00AB0B86" w:rsidRDefault="00AB0B86" w:rsidP="00AB0B86">
              <w:pPr>
                <w:jc w:val="center"/>
              </w:pPr>
            </w:p>
            <w:p w14:paraId="3AD9EC67" w14:textId="77777777" w:rsidR="00AB0B86" w:rsidRDefault="00AB0B86" w:rsidP="00AB0B86">
              <w:pPr>
                <w:jc w:val="center"/>
              </w:pPr>
            </w:p>
            <w:p w14:paraId="554F09AD" w14:textId="77777777" w:rsidR="00AB0B86" w:rsidRDefault="00AB0B86" w:rsidP="00AB0B86">
              <w:pPr>
                <w:jc w:val="center"/>
              </w:pPr>
            </w:p>
            <w:p w14:paraId="54331F04" w14:textId="77777777" w:rsidR="00AB0B86" w:rsidRDefault="00AB0B86" w:rsidP="00AB0B86">
              <w:pPr>
                <w:jc w:val="center"/>
              </w:pPr>
            </w:p>
            <w:p w14:paraId="4839CF3E" w14:textId="77777777" w:rsidR="00AB0B86" w:rsidRDefault="00AB0B86" w:rsidP="00AB0B86">
              <w:pPr>
                <w:jc w:val="center"/>
              </w:pPr>
            </w:p>
            <w:p w14:paraId="3B26D4E2" w14:textId="77777777" w:rsidR="00B070BB" w:rsidRDefault="00000000" w:rsidP="009C0D1E">
              <w:pPr>
                <w:jc w:val="center"/>
              </w:pPr>
            </w:p>
          </w:sdtContent>
        </w:sdt>
      </w:sdtContent>
    </w:sdt>
    <w:p w14:paraId="55E50B8D" w14:textId="587E0C69" w:rsidR="00845434" w:rsidRPr="00845434" w:rsidRDefault="00845434" w:rsidP="00845434">
      <w:pPr>
        <w:jc w:val="center"/>
        <w:rPr>
          <w:rFonts w:asciiTheme="majorHAnsi" w:hAnsiTheme="majorHAnsi"/>
          <w:b/>
          <w:color w:val="0E1B8D"/>
          <w:sz w:val="48"/>
          <w:szCs w:val="48"/>
        </w:rPr>
      </w:pPr>
      <w:r w:rsidRPr="00D97348">
        <w:rPr>
          <w:rFonts w:asciiTheme="majorHAnsi" w:hAnsiTheme="majorHAnsi"/>
          <w:b/>
          <w:color w:val="0E1B8D"/>
          <w:sz w:val="48"/>
          <w:szCs w:val="48"/>
        </w:rPr>
        <w:t xml:space="preserve">Annexure 1: Bid Specification: </w:t>
      </w:r>
    </w:p>
    <w:p w14:paraId="093452EF" w14:textId="54F85516" w:rsidR="00BA55B6" w:rsidRPr="00845434" w:rsidRDefault="00B070BB" w:rsidP="00B070BB">
      <w:pPr>
        <w:jc w:val="center"/>
        <w:rPr>
          <w:rFonts w:asciiTheme="majorHAnsi" w:hAnsiTheme="majorHAnsi"/>
          <w:b/>
          <w:color w:val="0E1B8D"/>
          <w:sz w:val="40"/>
          <w:szCs w:val="40"/>
        </w:rPr>
      </w:pPr>
      <w:r w:rsidRPr="00845434">
        <w:rPr>
          <w:rFonts w:asciiTheme="majorHAnsi" w:hAnsiTheme="majorHAnsi"/>
          <w:b/>
          <w:color w:val="0E1B8D"/>
          <w:sz w:val="40"/>
          <w:szCs w:val="40"/>
        </w:rPr>
        <w:t xml:space="preserve">WO75923 REQUEST FOR BID FOR THE PROCUREMENT </w:t>
      </w:r>
      <w:r w:rsidR="000E3747" w:rsidRPr="00845434">
        <w:rPr>
          <w:rFonts w:asciiTheme="majorHAnsi" w:hAnsiTheme="majorHAnsi"/>
          <w:b/>
          <w:color w:val="0E1B8D"/>
          <w:sz w:val="40"/>
          <w:szCs w:val="40"/>
        </w:rPr>
        <w:t>OF</w:t>
      </w:r>
      <w:r w:rsidRPr="00845434">
        <w:rPr>
          <w:rFonts w:asciiTheme="majorHAnsi" w:hAnsiTheme="majorHAnsi"/>
          <w:b/>
          <w:color w:val="0E1B8D"/>
          <w:sz w:val="40"/>
          <w:szCs w:val="40"/>
        </w:rPr>
        <w:t xml:space="preserve"> ADDITIONAL SMALL FORM-FACTOR PLUGGABLE (SFP) MODULES AND FIBRE CABLES TO ALLOW LAN/ETHERNET CONNECTIONS ON THE SITA SOFTWARE DEFINED NETWORK (SDN)</w:t>
      </w:r>
    </w:p>
    <w:p w14:paraId="7E6DC6F8" w14:textId="77777777" w:rsidR="00845434" w:rsidRPr="00845434" w:rsidRDefault="00845434" w:rsidP="00845434">
      <w:pPr>
        <w:jc w:val="center"/>
        <w:rPr>
          <w:rFonts w:asciiTheme="majorHAnsi" w:hAnsiTheme="majorHAnsi"/>
          <w:b/>
          <w:color w:val="0E1B8D"/>
          <w:sz w:val="40"/>
          <w:szCs w:val="40"/>
        </w:rPr>
      </w:pPr>
      <w:r w:rsidRPr="00845434">
        <w:rPr>
          <w:rFonts w:asciiTheme="majorHAnsi" w:hAnsiTheme="majorHAnsi"/>
          <w:b/>
          <w:color w:val="0E1B8D"/>
          <w:sz w:val="40"/>
          <w:szCs w:val="40"/>
        </w:rPr>
        <w:t>TECHNICAL, PRICING AND PREFERENCE POINTS REQUIREMENTS</w:t>
      </w:r>
    </w:p>
    <w:p w14:paraId="387C11FB" w14:textId="77777777" w:rsidR="00845434" w:rsidRPr="00A73301" w:rsidRDefault="00845434" w:rsidP="00B070BB">
      <w:pPr>
        <w:jc w:val="center"/>
        <w:rPr>
          <w:rFonts w:asciiTheme="majorHAnsi" w:hAnsiTheme="majorHAnsi"/>
          <w:b/>
          <w:color w:val="002060"/>
          <w:sz w:val="40"/>
          <w:szCs w:val="40"/>
        </w:rPr>
      </w:pPr>
    </w:p>
    <w:p w14:paraId="65E8348B" w14:textId="77777777" w:rsidR="009C0D1E" w:rsidRDefault="009C0D1E" w:rsidP="00B070BB">
      <w:pPr>
        <w:jc w:val="center"/>
      </w:pPr>
    </w:p>
    <w:p w14:paraId="1834A811" w14:textId="77777777" w:rsidR="00AB0B86" w:rsidRDefault="00AB0B86">
      <w:pPr>
        <w:jc w:val="left"/>
        <w:rPr>
          <w:b/>
          <w:color w:val="000099"/>
          <w:sz w:val="24"/>
        </w:rPr>
      </w:pPr>
    </w:p>
    <w:p w14:paraId="37205969" w14:textId="77777777" w:rsidR="00F70A16" w:rsidRDefault="00F70A16">
      <w:pPr>
        <w:jc w:val="left"/>
      </w:pPr>
      <w:r>
        <w:br w:type="page"/>
      </w:r>
    </w:p>
    <w:p w14:paraId="6F12E4B0" w14:textId="77777777" w:rsidR="00A44D99" w:rsidRPr="006C0A8D" w:rsidRDefault="00A44D99" w:rsidP="00C2646C">
      <w:pPr>
        <w:pStyle w:val="Title"/>
      </w:pPr>
      <w:r w:rsidRPr="006C0A8D">
        <w:lastRenderedPageBreak/>
        <w:t>Contents</w:t>
      </w:r>
    </w:p>
    <w:p w14:paraId="3F2F04AB" w14:textId="4EB793D7" w:rsidR="00845434"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EE201F">
        <w:fldChar w:fldCharType="begin"/>
      </w:r>
      <w:r w:rsidRPr="00EE201F">
        <w:instrText xml:space="preserve"> TOC \o "2-2" \h \z \t "Heading 1,1,Heading 3,3,Annex H1,1" </w:instrText>
      </w:r>
      <w:r w:rsidRPr="00EE201F">
        <w:fldChar w:fldCharType="separate"/>
      </w:r>
      <w:hyperlink w:anchor="_Toc233867403" w:history="1">
        <w:r w:rsidR="00845434" w:rsidRPr="00757033">
          <w:rPr>
            <w:rStyle w:val="Hyperlink"/>
            <w:noProof/>
          </w:rPr>
          <w:t>1.</w:t>
        </w:r>
        <w:r w:rsidR="00845434">
          <w:rPr>
            <w:rFonts w:asciiTheme="minorHAnsi" w:eastAsiaTheme="minorEastAsia" w:hAnsiTheme="minorHAnsi" w:cstheme="minorBidi"/>
            <w:b w:val="0"/>
            <w:noProof/>
            <w:kern w:val="2"/>
            <w:sz w:val="24"/>
            <w:szCs w:val="24"/>
            <w:lang w:eastAsia="en-ZA"/>
            <w14:ligatures w14:val="standardContextual"/>
          </w:rPr>
          <w:tab/>
        </w:r>
        <w:r w:rsidR="00845434" w:rsidRPr="00757033">
          <w:rPr>
            <w:rStyle w:val="Hyperlink"/>
            <w:noProof/>
          </w:rPr>
          <w:t>Introduction</w:t>
        </w:r>
        <w:r w:rsidR="00845434">
          <w:rPr>
            <w:noProof/>
            <w:webHidden/>
          </w:rPr>
          <w:tab/>
        </w:r>
        <w:r w:rsidR="00845434">
          <w:rPr>
            <w:noProof/>
            <w:webHidden/>
          </w:rPr>
          <w:fldChar w:fldCharType="begin"/>
        </w:r>
        <w:r w:rsidR="00845434">
          <w:rPr>
            <w:noProof/>
            <w:webHidden/>
          </w:rPr>
          <w:instrText xml:space="preserve"> PAGEREF _Toc233867403 \h </w:instrText>
        </w:r>
        <w:r w:rsidR="00845434">
          <w:rPr>
            <w:noProof/>
            <w:webHidden/>
          </w:rPr>
        </w:r>
        <w:r w:rsidR="00845434">
          <w:rPr>
            <w:noProof/>
            <w:webHidden/>
          </w:rPr>
          <w:fldChar w:fldCharType="separate"/>
        </w:r>
        <w:r w:rsidR="00845434">
          <w:rPr>
            <w:noProof/>
            <w:webHidden/>
          </w:rPr>
          <w:t>3</w:t>
        </w:r>
        <w:r w:rsidR="00845434">
          <w:rPr>
            <w:noProof/>
            <w:webHidden/>
          </w:rPr>
          <w:fldChar w:fldCharType="end"/>
        </w:r>
      </w:hyperlink>
    </w:p>
    <w:p w14:paraId="09D2E3EC" w14:textId="2C7DBC12" w:rsidR="00845434" w:rsidRDefault="00845434">
      <w:pPr>
        <w:pStyle w:val="TOC2"/>
        <w:rPr>
          <w:rFonts w:asciiTheme="minorHAnsi" w:eastAsiaTheme="minorEastAsia" w:hAnsiTheme="minorHAnsi" w:cstheme="minorBidi"/>
          <w:kern w:val="2"/>
          <w:sz w:val="24"/>
          <w:szCs w:val="24"/>
          <w:lang w:val="en-ZA" w:eastAsia="en-ZA"/>
          <w14:ligatures w14:val="standardContextual"/>
        </w:rPr>
      </w:pPr>
      <w:hyperlink w:anchor="_Toc233867404" w:history="1">
        <w:r w:rsidRPr="00757033">
          <w:rPr>
            <w:rStyle w:val="Hyperlink"/>
          </w:rPr>
          <w:t>1.1</w:t>
        </w:r>
        <w:r>
          <w:rPr>
            <w:rFonts w:asciiTheme="minorHAnsi" w:eastAsiaTheme="minorEastAsia" w:hAnsiTheme="minorHAnsi" w:cstheme="minorBidi"/>
            <w:kern w:val="2"/>
            <w:sz w:val="24"/>
            <w:szCs w:val="24"/>
            <w:lang w:val="en-ZA" w:eastAsia="en-ZA"/>
            <w14:ligatures w14:val="standardContextual"/>
          </w:rPr>
          <w:tab/>
        </w:r>
        <w:r w:rsidRPr="00757033">
          <w:rPr>
            <w:rStyle w:val="Hyperlink"/>
          </w:rPr>
          <w:t>Purpose</w:t>
        </w:r>
        <w:r>
          <w:rPr>
            <w:webHidden/>
          </w:rPr>
          <w:tab/>
        </w:r>
        <w:r>
          <w:rPr>
            <w:webHidden/>
          </w:rPr>
          <w:fldChar w:fldCharType="begin"/>
        </w:r>
        <w:r>
          <w:rPr>
            <w:webHidden/>
          </w:rPr>
          <w:instrText xml:space="preserve"> PAGEREF _Toc233867404 \h </w:instrText>
        </w:r>
        <w:r>
          <w:rPr>
            <w:webHidden/>
          </w:rPr>
        </w:r>
        <w:r>
          <w:rPr>
            <w:webHidden/>
          </w:rPr>
          <w:fldChar w:fldCharType="separate"/>
        </w:r>
        <w:r>
          <w:rPr>
            <w:webHidden/>
          </w:rPr>
          <w:t>3</w:t>
        </w:r>
        <w:r>
          <w:rPr>
            <w:webHidden/>
          </w:rPr>
          <w:fldChar w:fldCharType="end"/>
        </w:r>
      </w:hyperlink>
    </w:p>
    <w:p w14:paraId="7A7E995E" w14:textId="4530515C" w:rsidR="00845434" w:rsidRDefault="00845434">
      <w:pPr>
        <w:pStyle w:val="TOC2"/>
        <w:rPr>
          <w:rFonts w:asciiTheme="minorHAnsi" w:eastAsiaTheme="minorEastAsia" w:hAnsiTheme="minorHAnsi" w:cstheme="minorBidi"/>
          <w:kern w:val="2"/>
          <w:sz w:val="24"/>
          <w:szCs w:val="24"/>
          <w:lang w:val="en-ZA" w:eastAsia="en-ZA"/>
          <w14:ligatures w14:val="standardContextual"/>
        </w:rPr>
      </w:pPr>
      <w:hyperlink w:anchor="_Toc233867405" w:history="1">
        <w:r w:rsidRPr="00757033">
          <w:rPr>
            <w:rStyle w:val="Hyperlink"/>
          </w:rPr>
          <w:t>1.2</w:t>
        </w:r>
        <w:r>
          <w:rPr>
            <w:rFonts w:asciiTheme="minorHAnsi" w:eastAsiaTheme="minorEastAsia" w:hAnsiTheme="minorHAnsi" w:cstheme="minorBidi"/>
            <w:kern w:val="2"/>
            <w:sz w:val="24"/>
            <w:szCs w:val="24"/>
            <w:lang w:val="en-ZA" w:eastAsia="en-ZA"/>
            <w14:ligatures w14:val="standardContextual"/>
          </w:rPr>
          <w:tab/>
        </w:r>
        <w:r w:rsidRPr="00757033">
          <w:rPr>
            <w:rStyle w:val="Hyperlink"/>
          </w:rPr>
          <w:t>Background</w:t>
        </w:r>
        <w:r>
          <w:rPr>
            <w:webHidden/>
          </w:rPr>
          <w:tab/>
        </w:r>
        <w:r>
          <w:rPr>
            <w:webHidden/>
          </w:rPr>
          <w:fldChar w:fldCharType="begin"/>
        </w:r>
        <w:r>
          <w:rPr>
            <w:webHidden/>
          </w:rPr>
          <w:instrText xml:space="preserve"> PAGEREF _Toc233867405 \h </w:instrText>
        </w:r>
        <w:r>
          <w:rPr>
            <w:webHidden/>
          </w:rPr>
        </w:r>
        <w:r>
          <w:rPr>
            <w:webHidden/>
          </w:rPr>
          <w:fldChar w:fldCharType="separate"/>
        </w:r>
        <w:r>
          <w:rPr>
            <w:webHidden/>
          </w:rPr>
          <w:t>3</w:t>
        </w:r>
        <w:r>
          <w:rPr>
            <w:webHidden/>
          </w:rPr>
          <w:fldChar w:fldCharType="end"/>
        </w:r>
      </w:hyperlink>
    </w:p>
    <w:p w14:paraId="65CE93AC" w14:textId="53FDBFAB" w:rsidR="00845434" w:rsidRDefault="00845434">
      <w:pPr>
        <w:pStyle w:val="TOC1"/>
        <w:rPr>
          <w:rFonts w:asciiTheme="minorHAnsi" w:eastAsiaTheme="minorEastAsia" w:hAnsiTheme="minorHAnsi" w:cstheme="minorBidi"/>
          <w:b w:val="0"/>
          <w:noProof/>
          <w:kern w:val="2"/>
          <w:sz w:val="24"/>
          <w:szCs w:val="24"/>
          <w:lang w:eastAsia="en-ZA"/>
          <w14:ligatures w14:val="standardContextual"/>
        </w:rPr>
      </w:pPr>
      <w:hyperlink w:anchor="_Toc233867406" w:history="1">
        <w:r w:rsidRPr="00757033">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757033">
          <w:rPr>
            <w:rStyle w:val="Hyperlink"/>
            <w:noProof/>
          </w:rPr>
          <w:t>Scope of Bid</w:t>
        </w:r>
        <w:r>
          <w:rPr>
            <w:noProof/>
            <w:webHidden/>
          </w:rPr>
          <w:tab/>
        </w:r>
        <w:r>
          <w:rPr>
            <w:noProof/>
            <w:webHidden/>
          </w:rPr>
          <w:fldChar w:fldCharType="begin"/>
        </w:r>
        <w:r>
          <w:rPr>
            <w:noProof/>
            <w:webHidden/>
          </w:rPr>
          <w:instrText xml:space="preserve"> PAGEREF _Toc233867406 \h </w:instrText>
        </w:r>
        <w:r>
          <w:rPr>
            <w:noProof/>
            <w:webHidden/>
          </w:rPr>
        </w:r>
        <w:r>
          <w:rPr>
            <w:noProof/>
            <w:webHidden/>
          </w:rPr>
          <w:fldChar w:fldCharType="separate"/>
        </w:r>
        <w:r>
          <w:rPr>
            <w:noProof/>
            <w:webHidden/>
          </w:rPr>
          <w:t>3</w:t>
        </w:r>
        <w:r>
          <w:rPr>
            <w:noProof/>
            <w:webHidden/>
          </w:rPr>
          <w:fldChar w:fldCharType="end"/>
        </w:r>
      </w:hyperlink>
    </w:p>
    <w:p w14:paraId="4104164F" w14:textId="79314616" w:rsidR="00845434" w:rsidRDefault="00845434">
      <w:pPr>
        <w:pStyle w:val="TOC2"/>
        <w:rPr>
          <w:rFonts w:asciiTheme="minorHAnsi" w:eastAsiaTheme="minorEastAsia" w:hAnsiTheme="minorHAnsi" w:cstheme="minorBidi"/>
          <w:kern w:val="2"/>
          <w:sz w:val="24"/>
          <w:szCs w:val="24"/>
          <w:lang w:val="en-ZA" w:eastAsia="en-ZA"/>
          <w14:ligatures w14:val="standardContextual"/>
        </w:rPr>
      </w:pPr>
      <w:hyperlink w:anchor="_Toc233867407" w:history="1">
        <w:r w:rsidRPr="00757033">
          <w:rPr>
            <w:rStyle w:val="Hyperlink"/>
          </w:rPr>
          <w:t>2.1</w:t>
        </w:r>
        <w:r>
          <w:rPr>
            <w:rFonts w:asciiTheme="minorHAnsi" w:eastAsiaTheme="minorEastAsia" w:hAnsiTheme="minorHAnsi" w:cstheme="minorBidi"/>
            <w:kern w:val="2"/>
            <w:sz w:val="24"/>
            <w:szCs w:val="24"/>
            <w:lang w:val="en-ZA" w:eastAsia="en-ZA"/>
            <w14:ligatures w14:val="standardContextual"/>
          </w:rPr>
          <w:tab/>
        </w:r>
        <w:r w:rsidRPr="00757033">
          <w:rPr>
            <w:rStyle w:val="Hyperlink"/>
          </w:rPr>
          <w:t>Scope of Work</w:t>
        </w:r>
        <w:r>
          <w:rPr>
            <w:webHidden/>
          </w:rPr>
          <w:tab/>
        </w:r>
        <w:r>
          <w:rPr>
            <w:webHidden/>
          </w:rPr>
          <w:fldChar w:fldCharType="begin"/>
        </w:r>
        <w:r>
          <w:rPr>
            <w:webHidden/>
          </w:rPr>
          <w:instrText xml:space="preserve"> PAGEREF _Toc233867407 \h </w:instrText>
        </w:r>
        <w:r>
          <w:rPr>
            <w:webHidden/>
          </w:rPr>
        </w:r>
        <w:r>
          <w:rPr>
            <w:webHidden/>
          </w:rPr>
          <w:fldChar w:fldCharType="separate"/>
        </w:r>
        <w:r>
          <w:rPr>
            <w:webHidden/>
          </w:rPr>
          <w:t>3</w:t>
        </w:r>
        <w:r>
          <w:rPr>
            <w:webHidden/>
          </w:rPr>
          <w:fldChar w:fldCharType="end"/>
        </w:r>
      </w:hyperlink>
    </w:p>
    <w:p w14:paraId="54D8B2F5" w14:textId="1B447D55" w:rsidR="00845434" w:rsidRDefault="00845434">
      <w:pPr>
        <w:pStyle w:val="TOC2"/>
        <w:rPr>
          <w:rFonts w:asciiTheme="minorHAnsi" w:eastAsiaTheme="minorEastAsia" w:hAnsiTheme="minorHAnsi" w:cstheme="minorBidi"/>
          <w:kern w:val="2"/>
          <w:sz w:val="24"/>
          <w:szCs w:val="24"/>
          <w:lang w:val="en-ZA" w:eastAsia="en-ZA"/>
          <w14:ligatures w14:val="standardContextual"/>
        </w:rPr>
      </w:pPr>
      <w:hyperlink w:anchor="_Toc233867408" w:history="1">
        <w:r w:rsidRPr="00757033">
          <w:rPr>
            <w:rStyle w:val="Hyperlink"/>
          </w:rPr>
          <w:t>2.2</w:t>
        </w:r>
        <w:r>
          <w:rPr>
            <w:rFonts w:asciiTheme="minorHAnsi" w:eastAsiaTheme="minorEastAsia" w:hAnsiTheme="minorHAnsi" w:cstheme="minorBidi"/>
            <w:kern w:val="2"/>
            <w:sz w:val="24"/>
            <w:szCs w:val="24"/>
            <w:lang w:val="en-ZA" w:eastAsia="en-ZA"/>
            <w14:ligatures w14:val="standardContextual"/>
          </w:rPr>
          <w:tab/>
        </w:r>
        <w:r w:rsidRPr="00757033">
          <w:rPr>
            <w:rStyle w:val="Hyperlink"/>
          </w:rPr>
          <w:t>Delivery Address</w:t>
        </w:r>
        <w:r>
          <w:rPr>
            <w:webHidden/>
          </w:rPr>
          <w:tab/>
        </w:r>
        <w:r>
          <w:rPr>
            <w:webHidden/>
          </w:rPr>
          <w:fldChar w:fldCharType="begin"/>
        </w:r>
        <w:r>
          <w:rPr>
            <w:webHidden/>
          </w:rPr>
          <w:instrText xml:space="preserve"> PAGEREF _Toc233867408 \h </w:instrText>
        </w:r>
        <w:r>
          <w:rPr>
            <w:webHidden/>
          </w:rPr>
        </w:r>
        <w:r>
          <w:rPr>
            <w:webHidden/>
          </w:rPr>
          <w:fldChar w:fldCharType="separate"/>
        </w:r>
        <w:r>
          <w:rPr>
            <w:webHidden/>
          </w:rPr>
          <w:t>3</w:t>
        </w:r>
        <w:r>
          <w:rPr>
            <w:webHidden/>
          </w:rPr>
          <w:fldChar w:fldCharType="end"/>
        </w:r>
      </w:hyperlink>
    </w:p>
    <w:p w14:paraId="18564E2D" w14:textId="75B6CD59" w:rsidR="00845434" w:rsidRDefault="00845434">
      <w:pPr>
        <w:pStyle w:val="TOC1"/>
        <w:rPr>
          <w:rFonts w:asciiTheme="minorHAnsi" w:eastAsiaTheme="minorEastAsia" w:hAnsiTheme="minorHAnsi" w:cstheme="minorBidi"/>
          <w:b w:val="0"/>
          <w:noProof/>
          <w:kern w:val="2"/>
          <w:sz w:val="24"/>
          <w:szCs w:val="24"/>
          <w:lang w:eastAsia="en-ZA"/>
          <w14:ligatures w14:val="standardContextual"/>
        </w:rPr>
      </w:pPr>
      <w:hyperlink w:anchor="_Toc233867409" w:history="1">
        <w:r w:rsidRPr="00757033">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757033">
          <w:rPr>
            <w:rStyle w:val="Hyperlink"/>
            <w:noProof/>
          </w:rPr>
          <w:t>Requirements</w:t>
        </w:r>
        <w:r>
          <w:rPr>
            <w:noProof/>
            <w:webHidden/>
          </w:rPr>
          <w:tab/>
        </w:r>
        <w:r>
          <w:rPr>
            <w:noProof/>
            <w:webHidden/>
          </w:rPr>
          <w:fldChar w:fldCharType="begin"/>
        </w:r>
        <w:r>
          <w:rPr>
            <w:noProof/>
            <w:webHidden/>
          </w:rPr>
          <w:instrText xml:space="preserve"> PAGEREF _Toc233867409 \h </w:instrText>
        </w:r>
        <w:r>
          <w:rPr>
            <w:noProof/>
            <w:webHidden/>
          </w:rPr>
        </w:r>
        <w:r>
          <w:rPr>
            <w:noProof/>
            <w:webHidden/>
          </w:rPr>
          <w:fldChar w:fldCharType="separate"/>
        </w:r>
        <w:r>
          <w:rPr>
            <w:noProof/>
            <w:webHidden/>
          </w:rPr>
          <w:t>3</w:t>
        </w:r>
        <w:r>
          <w:rPr>
            <w:noProof/>
            <w:webHidden/>
          </w:rPr>
          <w:fldChar w:fldCharType="end"/>
        </w:r>
      </w:hyperlink>
    </w:p>
    <w:p w14:paraId="4201E0C6" w14:textId="3150CCC7" w:rsidR="00845434" w:rsidRDefault="00845434">
      <w:pPr>
        <w:pStyle w:val="TOC2"/>
        <w:rPr>
          <w:rFonts w:asciiTheme="minorHAnsi" w:eastAsiaTheme="minorEastAsia" w:hAnsiTheme="minorHAnsi" w:cstheme="minorBidi"/>
          <w:kern w:val="2"/>
          <w:sz w:val="24"/>
          <w:szCs w:val="24"/>
          <w:lang w:val="en-ZA" w:eastAsia="en-ZA"/>
          <w14:ligatures w14:val="standardContextual"/>
        </w:rPr>
      </w:pPr>
      <w:hyperlink w:anchor="_Toc233867410" w:history="1">
        <w:r w:rsidRPr="00757033">
          <w:rPr>
            <w:rStyle w:val="Hyperlink"/>
          </w:rPr>
          <w:t>3.1</w:t>
        </w:r>
        <w:r>
          <w:rPr>
            <w:rFonts w:asciiTheme="minorHAnsi" w:eastAsiaTheme="minorEastAsia" w:hAnsiTheme="minorHAnsi" w:cstheme="minorBidi"/>
            <w:kern w:val="2"/>
            <w:sz w:val="24"/>
            <w:szCs w:val="24"/>
            <w:lang w:val="en-ZA" w:eastAsia="en-ZA"/>
            <w14:ligatures w14:val="standardContextual"/>
          </w:rPr>
          <w:tab/>
        </w:r>
        <w:r w:rsidRPr="00757033">
          <w:rPr>
            <w:rStyle w:val="Hyperlink"/>
          </w:rPr>
          <w:t>Service Requirements</w:t>
        </w:r>
        <w:r>
          <w:rPr>
            <w:webHidden/>
          </w:rPr>
          <w:tab/>
        </w:r>
        <w:r>
          <w:rPr>
            <w:webHidden/>
          </w:rPr>
          <w:fldChar w:fldCharType="begin"/>
        </w:r>
        <w:r>
          <w:rPr>
            <w:webHidden/>
          </w:rPr>
          <w:instrText xml:space="preserve"> PAGEREF _Toc233867410 \h </w:instrText>
        </w:r>
        <w:r>
          <w:rPr>
            <w:webHidden/>
          </w:rPr>
        </w:r>
        <w:r>
          <w:rPr>
            <w:webHidden/>
          </w:rPr>
          <w:fldChar w:fldCharType="separate"/>
        </w:r>
        <w:r>
          <w:rPr>
            <w:webHidden/>
          </w:rPr>
          <w:t>3</w:t>
        </w:r>
        <w:r>
          <w:rPr>
            <w:webHidden/>
          </w:rPr>
          <w:fldChar w:fldCharType="end"/>
        </w:r>
      </w:hyperlink>
    </w:p>
    <w:p w14:paraId="5D18F042" w14:textId="5E9D2643" w:rsidR="00845434" w:rsidRDefault="00845434">
      <w:pPr>
        <w:pStyle w:val="TOC3"/>
        <w:rPr>
          <w:rFonts w:asciiTheme="minorHAnsi" w:eastAsiaTheme="minorEastAsia" w:hAnsiTheme="minorHAnsi" w:cstheme="minorBidi"/>
          <w:noProof/>
          <w:kern w:val="2"/>
          <w:sz w:val="24"/>
          <w:szCs w:val="24"/>
          <w:lang w:eastAsia="en-ZA"/>
          <w14:ligatures w14:val="standardContextual"/>
        </w:rPr>
      </w:pPr>
      <w:hyperlink w:anchor="_Toc233867411" w:history="1">
        <w:r w:rsidRPr="00757033">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757033">
          <w:rPr>
            <w:rStyle w:val="Hyperlink"/>
            <w:noProof/>
          </w:rPr>
          <w:t>Device List</w:t>
        </w:r>
        <w:r>
          <w:rPr>
            <w:noProof/>
            <w:webHidden/>
          </w:rPr>
          <w:tab/>
        </w:r>
        <w:r>
          <w:rPr>
            <w:noProof/>
            <w:webHidden/>
          </w:rPr>
          <w:fldChar w:fldCharType="begin"/>
        </w:r>
        <w:r>
          <w:rPr>
            <w:noProof/>
            <w:webHidden/>
          </w:rPr>
          <w:instrText xml:space="preserve"> PAGEREF _Toc233867411 \h </w:instrText>
        </w:r>
        <w:r>
          <w:rPr>
            <w:noProof/>
            <w:webHidden/>
          </w:rPr>
        </w:r>
        <w:r>
          <w:rPr>
            <w:noProof/>
            <w:webHidden/>
          </w:rPr>
          <w:fldChar w:fldCharType="separate"/>
        </w:r>
        <w:r>
          <w:rPr>
            <w:noProof/>
            <w:webHidden/>
          </w:rPr>
          <w:t>3</w:t>
        </w:r>
        <w:r>
          <w:rPr>
            <w:noProof/>
            <w:webHidden/>
          </w:rPr>
          <w:fldChar w:fldCharType="end"/>
        </w:r>
      </w:hyperlink>
    </w:p>
    <w:p w14:paraId="20C5F623" w14:textId="01DF8294" w:rsidR="00845434" w:rsidRDefault="00845434">
      <w:pPr>
        <w:pStyle w:val="TOC1"/>
        <w:rPr>
          <w:rFonts w:asciiTheme="minorHAnsi" w:eastAsiaTheme="minorEastAsia" w:hAnsiTheme="minorHAnsi" w:cstheme="minorBidi"/>
          <w:b w:val="0"/>
          <w:noProof/>
          <w:kern w:val="2"/>
          <w:sz w:val="24"/>
          <w:szCs w:val="24"/>
          <w:lang w:eastAsia="en-ZA"/>
          <w14:ligatures w14:val="standardContextual"/>
        </w:rPr>
      </w:pPr>
      <w:hyperlink w:anchor="_Toc233867412" w:history="1">
        <w:r w:rsidRPr="00757033">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757033">
          <w:rPr>
            <w:rStyle w:val="Hyperlink"/>
            <w:noProof/>
          </w:rPr>
          <w:t>Bid Evaluation Stages</w:t>
        </w:r>
        <w:r>
          <w:rPr>
            <w:noProof/>
            <w:webHidden/>
          </w:rPr>
          <w:tab/>
        </w:r>
        <w:r>
          <w:rPr>
            <w:noProof/>
            <w:webHidden/>
          </w:rPr>
          <w:fldChar w:fldCharType="begin"/>
        </w:r>
        <w:r>
          <w:rPr>
            <w:noProof/>
            <w:webHidden/>
          </w:rPr>
          <w:instrText xml:space="preserve"> PAGEREF _Toc233867412 \h </w:instrText>
        </w:r>
        <w:r>
          <w:rPr>
            <w:noProof/>
            <w:webHidden/>
          </w:rPr>
        </w:r>
        <w:r>
          <w:rPr>
            <w:noProof/>
            <w:webHidden/>
          </w:rPr>
          <w:fldChar w:fldCharType="separate"/>
        </w:r>
        <w:r>
          <w:rPr>
            <w:noProof/>
            <w:webHidden/>
          </w:rPr>
          <w:t>4</w:t>
        </w:r>
        <w:r>
          <w:rPr>
            <w:noProof/>
            <w:webHidden/>
          </w:rPr>
          <w:fldChar w:fldCharType="end"/>
        </w:r>
      </w:hyperlink>
    </w:p>
    <w:p w14:paraId="65804E3E" w14:textId="1A7FCF27" w:rsidR="00845434" w:rsidRDefault="00845434">
      <w:pPr>
        <w:pStyle w:val="TOC2"/>
        <w:rPr>
          <w:rFonts w:asciiTheme="minorHAnsi" w:eastAsiaTheme="minorEastAsia" w:hAnsiTheme="minorHAnsi" w:cstheme="minorBidi"/>
          <w:kern w:val="2"/>
          <w:sz w:val="24"/>
          <w:szCs w:val="24"/>
          <w:lang w:val="en-ZA" w:eastAsia="en-ZA"/>
          <w14:ligatures w14:val="standardContextual"/>
        </w:rPr>
      </w:pPr>
      <w:hyperlink w:anchor="_Toc233867413" w:history="1">
        <w:r w:rsidRPr="00757033">
          <w:rPr>
            <w:rStyle w:val="Hyperlink"/>
          </w:rPr>
          <w:t>4.1</w:t>
        </w:r>
        <w:r>
          <w:rPr>
            <w:rFonts w:asciiTheme="minorHAnsi" w:eastAsiaTheme="minorEastAsia" w:hAnsiTheme="minorHAnsi" w:cstheme="minorBidi"/>
            <w:kern w:val="2"/>
            <w:sz w:val="24"/>
            <w:szCs w:val="24"/>
            <w:lang w:val="en-ZA" w:eastAsia="en-ZA"/>
            <w14:ligatures w14:val="standardContextual"/>
          </w:rPr>
          <w:tab/>
        </w:r>
        <w:r w:rsidRPr="00757033">
          <w:rPr>
            <w:rStyle w:val="Hyperlink"/>
          </w:rPr>
          <w:t>Mandatory Administrative Responsiveness (Stage 1)</w:t>
        </w:r>
        <w:r>
          <w:rPr>
            <w:webHidden/>
          </w:rPr>
          <w:tab/>
        </w:r>
        <w:r>
          <w:rPr>
            <w:webHidden/>
          </w:rPr>
          <w:fldChar w:fldCharType="begin"/>
        </w:r>
        <w:r>
          <w:rPr>
            <w:webHidden/>
          </w:rPr>
          <w:instrText xml:space="preserve"> PAGEREF _Toc233867413 \h </w:instrText>
        </w:r>
        <w:r>
          <w:rPr>
            <w:webHidden/>
          </w:rPr>
        </w:r>
        <w:r>
          <w:rPr>
            <w:webHidden/>
          </w:rPr>
          <w:fldChar w:fldCharType="separate"/>
        </w:r>
        <w:r>
          <w:rPr>
            <w:webHidden/>
          </w:rPr>
          <w:t>4</w:t>
        </w:r>
        <w:r>
          <w:rPr>
            <w:webHidden/>
          </w:rPr>
          <w:fldChar w:fldCharType="end"/>
        </w:r>
      </w:hyperlink>
    </w:p>
    <w:p w14:paraId="06467CD7" w14:textId="4F4B739C" w:rsidR="00845434" w:rsidRDefault="00845434">
      <w:pPr>
        <w:pStyle w:val="TOC3"/>
        <w:rPr>
          <w:rFonts w:asciiTheme="minorHAnsi" w:eastAsiaTheme="minorEastAsia" w:hAnsiTheme="minorHAnsi" w:cstheme="minorBidi"/>
          <w:noProof/>
          <w:kern w:val="2"/>
          <w:sz w:val="24"/>
          <w:szCs w:val="24"/>
          <w:lang w:eastAsia="en-ZA"/>
          <w14:ligatures w14:val="standardContextual"/>
        </w:rPr>
      </w:pPr>
      <w:hyperlink w:anchor="_Toc233867414" w:history="1">
        <w:r w:rsidRPr="00757033">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757033">
          <w:rPr>
            <w:rStyle w:val="Hyperlink"/>
            <w:noProof/>
          </w:rPr>
          <w:t>Attendance of briefing session</w:t>
        </w:r>
        <w:r>
          <w:rPr>
            <w:noProof/>
            <w:webHidden/>
          </w:rPr>
          <w:tab/>
        </w:r>
        <w:r>
          <w:rPr>
            <w:noProof/>
            <w:webHidden/>
          </w:rPr>
          <w:fldChar w:fldCharType="begin"/>
        </w:r>
        <w:r>
          <w:rPr>
            <w:noProof/>
            <w:webHidden/>
          </w:rPr>
          <w:instrText xml:space="preserve"> PAGEREF _Toc233867414 \h </w:instrText>
        </w:r>
        <w:r>
          <w:rPr>
            <w:noProof/>
            <w:webHidden/>
          </w:rPr>
        </w:r>
        <w:r>
          <w:rPr>
            <w:noProof/>
            <w:webHidden/>
          </w:rPr>
          <w:fldChar w:fldCharType="separate"/>
        </w:r>
        <w:r>
          <w:rPr>
            <w:noProof/>
            <w:webHidden/>
          </w:rPr>
          <w:t>4</w:t>
        </w:r>
        <w:r>
          <w:rPr>
            <w:noProof/>
            <w:webHidden/>
          </w:rPr>
          <w:fldChar w:fldCharType="end"/>
        </w:r>
      </w:hyperlink>
    </w:p>
    <w:p w14:paraId="592FEF30" w14:textId="1B6B8BDE" w:rsidR="00845434" w:rsidRDefault="00845434">
      <w:pPr>
        <w:pStyle w:val="TOC3"/>
        <w:rPr>
          <w:rFonts w:asciiTheme="minorHAnsi" w:eastAsiaTheme="minorEastAsia" w:hAnsiTheme="minorHAnsi" w:cstheme="minorBidi"/>
          <w:noProof/>
          <w:kern w:val="2"/>
          <w:sz w:val="24"/>
          <w:szCs w:val="24"/>
          <w:lang w:eastAsia="en-ZA"/>
          <w14:ligatures w14:val="standardContextual"/>
        </w:rPr>
      </w:pPr>
      <w:hyperlink w:anchor="_Toc233867415" w:history="1">
        <w:r w:rsidRPr="00757033">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757033">
          <w:rPr>
            <w:rStyle w:val="Hyperlink"/>
            <w:noProof/>
          </w:rPr>
          <w:t>Registered Supplier</w:t>
        </w:r>
        <w:r>
          <w:rPr>
            <w:noProof/>
            <w:webHidden/>
          </w:rPr>
          <w:tab/>
        </w:r>
        <w:r>
          <w:rPr>
            <w:noProof/>
            <w:webHidden/>
          </w:rPr>
          <w:fldChar w:fldCharType="begin"/>
        </w:r>
        <w:r>
          <w:rPr>
            <w:noProof/>
            <w:webHidden/>
          </w:rPr>
          <w:instrText xml:space="preserve"> PAGEREF _Toc233867415 \h </w:instrText>
        </w:r>
        <w:r>
          <w:rPr>
            <w:noProof/>
            <w:webHidden/>
          </w:rPr>
        </w:r>
        <w:r>
          <w:rPr>
            <w:noProof/>
            <w:webHidden/>
          </w:rPr>
          <w:fldChar w:fldCharType="separate"/>
        </w:r>
        <w:r>
          <w:rPr>
            <w:noProof/>
            <w:webHidden/>
          </w:rPr>
          <w:t>4</w:t>
        </w:r>
        <w:r>
          <w:rPr>
            <w:noProof/>
            <w:webHidden/>
          </w:rPr>
          <w:fldChar w:fldCharType="end"/>
        </w:r>
      </w:hyperlink>
    </w:p>
    <w:p w14:paraId="1EF7EF4A" w14:textId="7192420D" w:rsidR="00845434" w:rsidRDefault="00845434">
      <w:pPr>
        <w:pStyle w:val="TOC2"/>
        <w:rPr>
          <w:rFonts w:asciiTheme="minorHAnsi" w:eastAsiaTheme="minorEastAsia" w:hAnsiTheme="minorHAnsi" w:cstheme="minorBidi"/>
          <w:kern w:val="2"/>
          <w:sz w:val="24"/>
          <w:szCs w:val="24"/>
          <w:lang w:val="en-ZA" w:eastAsia="en-ZA"/>
          <w14:ligatures w14:val="standardContextual"/>
        </w:rPr>
      </w:pPr>
      <w:hyperlink w:anchor="_Toc233867416" w:history="1">
        <w:r w:rsidRPr="00757033">
          <w:rPr>
            <w:rStyle w:val="Hyperlink"/>
          </w:rPr>
          <w:t>4.2</w:t>
        </w:r>
        <w:r>
          <w:rPr>
            <w:rFonts w:asciiTheme="minorHAnsi" w:eastAsiaTheme="minorEastAsia" w:hAnsiTheme="minorHAnsi" w:cstheme="minorBidi"/>
            <w:kern w:val="2"/>
            <w:sz w:val="24"/>
            <w:szCs w:val="24"/>
            <w:lang w:val="en-ZA" w:eastAsia="en-ZA"/>
            <w14:ligatures w14:val="standardContextual"/>
          </w:rPr>
          <w:tab/>
        </w:r>
        <w:r w:rsidRPr="00757033">
          <w:rPr>
            <w:rStyle w:val="Hyperlink"/>
          </w:rPr>
          <w:t>Technical returnable documents</w:t>
        </w:r>
        <w:r>
          <w:rPr>
            <w:webHidden/>
          </w:rPr>
          <w:tab/>
        </w:r>
        <w:r>
          <w:rPr>
            <w:webHidden/>
          </w:rPr>
          <w:fldChar w:fldCharType="begin"/>
        </w:r>
        <w:r>
          <w:rPr>
            <w:webHidden/>
          </w:rPr>
          <w:instrText xml:space="preserve"> PAGEREF _Toc233867416 \h </w:instrText>
        </w:r>
        <w:r>
          <w:rPr>
            <w:webHidden/>
          </w:rPr>
        </w:r>
        <w:r>
          <w:rPr>
            <w:webHidden/>
          </w:rPr>
          <w:fldChar w:fldCharType="separate"/>
        </w:r>
        <w:r>
          <w:rPr>
            <w:webHidden/>
          </w:rPr>
          <w:t>4</w:t>
        </w:r>
        <w:r>
          <w:rPr>
            <w:webHidden/>
          </w:rPr>
          <w:fldChar w:fldCharType="end"/>
        </w:r>
      </w:hyperlink>
    </w:p>
    <w:p w14:paraId="28A39E1C" w14:textId="094B722E" w:rsidR="00845434" w:rsidRDefault="00845434">
      <w:pPr>
        <w:pStyle w:val="TOC3"/>
        <w:rPr>
          <w:rFonts w:asciiTheme="minorHAnsi" w:eastAsiaTheme="minorEastAsia" w:hAnsiTheme="minorHAnsi" w:cstheme="minorBidi"/>
          <w:noProof/>
          <w:kern w:val="2"/>
          <w:sz w:val="24"/>
          <w:szCs w:val="24"/>
          <w:lang w:eastAsia="en-ZA"/>
          <w14:ligatures w14:val="standardContextual"/>
        </w:rPr>
      </w:pPr>
      <w:hyperlink w:anchor="_Toc233867417" w:history="1">
        <w:r w:rsidRPr="00757033">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757033">
          <w:rPr>
            <w:rStyle w:val="Hyperlink"/>
            <w:noProof/>
          </w:rPr>
          <w:t>Instruction and evaluation criteria</w:t>
        </w:r>
        <w:r>
          <w:rPr>
            <w:noProof/>
            <w:webHidden/>
          </w:rPr>
          <w:tab/>
        </w:r>
        <w:r>
          <w:rPr>
            <w:noProof/>
            <w:webHidden/>
          </w:rPr>
          <w:fldChar w:fldCharType="begin"/>
        </w:r>
        <w:r>
          <w:rPr>
            <w:noProof/>
            <w:webHidden/>
          </w:rPr>
          <w:instrText xml:space="preserve"> PAGEREF _Toc233867417 \h </w:instrText>
        </w:r>
        <w:r>
          <w:rPr>
            <w:noProof/>
            <w:webHidden/>
          </w:rPr>
        </w:r>
        <w:r>
          <w:rPr>
            <w:noProof/>
            <w:webHidden/>
          </w:rPr>
          <w:fldChar w:fldCharType="separate"/>
        </w:r>
        <w:r>
          <w:rPr>
            <w:noProof/>
            <w:webHidden/>
          </w:rPr>
          <w:t>4</w:t>
        </w:r>
        <w:r>
          <w:rPr>
            <w:noProof/>
            <w:webHidden/>
          </w:rPr>
          <w:fldChar w:fldCharType="end"/>
        </w:r>
      </w:hyperlink>
    </w:p>
    <w:p w14:paraId="27F562CD" w14:textId="674E1B6D" w:rsidR="00845434" w:rsidRDefault="00845434">
      <w:pPr>
        <w:pStyle w:val="TOC3"/>
        <w:rPr>
          <w:rFonts w:asciiTheme="minorHAnsi" w:eastAsiaTheme="minorEastAsia" w:hAnsiTheme="minorHAnsi" w:cstheme="minorBidi"/>
          <w:noProof/>
          <w:kern w:val="2"/>
          <w:sz w:val="24"/>
          <w:szCs w:val="24"/>
          <w:lang w:eastAsia="en-ZA"/>
          <w14:ligatures w14:val="standardContextual"/>
        </w:rPr>
      </w:pPr>
      <w:hyperlink w:anchor="_Toc233867418" w:history="1">
        <w:r w:rsidRPr="00757033">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757033">
          <w:rPr>
            <w:rStyle w:val="Hyperlink"/>
            <w:noProof/>
          </w:rPr>
          <w:t>Technical mandatory requirements (Stage 2)</w:t>
        </w:r>
        <w:r>
          <w:rPr>
            <w:noProof/>
            <w:webHidden/>
          </w:rPr>
          <w:tab/>
        </w:r>
        <w:r>
          <w:rPr>
            <w:noProof/>
            <w:webHidden/>
          </w:rPr>
          <w:fldChar w:fldCharType="begin"/>
        </w:r>
        <w:r>
          <w:rPr>
            <w:noProof/>
            <w:webHidden/>
          </w:rPr>
          <w:instrText xml:space="preserve"> PAGEREF _Toc233867418 \h </w:instrText>
        </w:r>
        <w:r>
          <w:rPr>
            <w:noProof/>
            <w:webHidden/>
          </w:rPr>
        </w:r>
        <w:r>
          <w:rPr>
            <w:noProof/>
            <w:webHidden/>
          </w:rPr>
          <w:fldChar w:fldCharType="separate"/>
        </w:r>
        <w:r>
          <w:rPr>
            <w:noProof/>
            <w:webHidden/>
          </w:rPr>
          <w:t>4</w:t>
        </w:r>
        <w:r>
          <w:rPr>
            <w:noProof/>
            <w:webHidden/>
          </w:rPr>
          <w:fldChar w:fldCharType="end"/>
        </w:r>
      </w:hyperlink>
    </w:p>
    <w:p w14:paraId="0BDC2905" w14:textId="385AD92D" w:rsidR="00845434" w:rsidRDefault="00845434">
      <w:pPr>
        <w:pStyle w:val="TOC2"/>
        <w:rPr>
          <w:rFonts w:asciiTheme="minorHAnsi" w:eastAsiaTheme="minorEastAsia" w:hAnsiTheme="minorHAnsi" w:cstheme="minorBidi"/>
          <w:kern w:val="2"/>
          <w:sz w:val="24"/>
          <w:szCs w:val="24"/>
          <w:lang w:val="en-ZA" w:eastAsia="en-ZA"/>
          <w14:ligatures w14:val="standardContextual"/>
        </w:rPr>
      </w:pPr>
      <w:hyperlink w:anchor="_Toc233867419" w:history="1">
        <w:r w:rsidRPr="00757033">
          <w:rPr>
            <w:rStyle w:val="Hyperlink"/>
          </w:rPr>
          <w:t>4.3</w:t>
        </w:r>
        <w:r>
          <w:rPr>
            <w:rFonts w:asciiTheme="minorHAnsi" w:eastAsiaTheme="minorEastAsia" w:hAnsiTheme="minorHAnsi" w:cstheme="minorBidi"/>
            <w:kern w:val="2"/>
            <w:sz w:val="24"/>
            <w:szCs w:val="24"/>
            <w:lang w:val="en-ZA" w:eastAsia="en-ZA"/>
            <w14:ligatures w14:val="standardContextual"/>
          </w:rPr>
          <w:tab/>
        </w:r>
        <w:r w:rsidRPr="00757033">
          <w:rPr>
            <w:rStyle w:val="Hyperlink"/>
          </w:rPr>
          <w:t>Special Conditions of Contract Verification (Stage 3)</w:t>
        </w:r>
        <w:r>
          <w:rPr>
            <w:webHidden/>
          </w:rPr>
          <w:tab/>
        </w:r>
        <w:r>
          <w:rPr>
            <w:webHidden/>
          </w:rPr>
          <w:fldChar w:fldCharType="begin"/>
        </w:r>
        <w:r>
          <w:rPr>
            <w:webHidden/>
          </w:rPr>
          <w:instrText xml:space="preserve"> PAGEREF _Toc233867419 \h </w:instrText>
        </w:r>
        <w:r>
          <w:rPr>
            <w:webHidden/>
          </w:rPr>
        </w:r>
        <w:r>
          <w:rPr>
            <w:webHidden/>
          </w:rPr>
          <w:fldChar w:fldCharType="separate"/>
        </w:r>
        <w:r>
          <w:rPr>
            <w:webHidden/>
          </w:rPr>
          <w:t>6</w:t>
        </w:r>
        <w:r>
          <w:rPr>
            <w:webHidden/>
          </w:rPr>
          <w:fldChar w:fldCharType="end"/>
        </w:r>
      </w:hyperlink>
    </w:p>
    <w:p w14:paraId="181E506D" w14:textId="0F12A13B" w:rsidR="00845434" w:rsidRDefault="00845434">
      <w:pPr>
        <w:pStyle w:val="TOC3"/>
        <w:rPr>
          <w:rFonts w:asciiTheme="minorHAnsi" w:eastAsiaTheme="minorEastAsia" w:hAnsiTheme="minorHAnsi" w:cstheme="minorBidi"/>
          <w:noProof/>
          <w:kern w:val="2"/>
          <w:sz w:val="24"/>
          <w:szCs w:val="24"/>
          <w:lang w:eastAsia="en-ZA"/>
          <w14:ligatures w14:val="standardContextual"/>
        </w:rPr>
      </w:pPr>
      <w:hyperlink w:anchor="_Toc233867420" w:history="1">
        <w:r w:rsidRPr="00757033">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757033">
          <w:rPr>
            <w:rStyle w:val="Hyperlink"/>
            <w:noProof/>
          </w:rPr>
          <w:t>Special Conditions of Contract</w:t>
        </w:r>
        <w:r>
          <w:rPr>
            <w:noProof/>
            <w:webHidden/>
          </w:rPr>
          <w:tab/>
        </w:r>
        <w:r>
          <w:rPr>
            <w:noProof/>
            <w:webHidden/>
          </w:rPr>
          <w:fldChar w:fldCharType="begin"/>
        </w:r>
        <w:r>
          <w:rPr>
            <w:noProof/>
            <w:webHidden/>
          </w:rPr>
          <w:instrText xml:space="preserve"> PAGEREF _Toc233867420 \h </w:instrText>
        </w:r>
        <w:r>
          <w:rPr>
            <w:noProof/>
            <w:webHidden/>
          </w:rPr>
        </w:r>
        <w:r>
          <w:rPr>
            <w:noProof/>
            <w:webHidden/>
          </w:rPr>
          <w:fldChar w:fldCharType="separate"/>
        </w:r>
        <w:r>
          <w:rPr>
            <w:noProof/>
            <w:webHidden/>
          </w:rPr>
          <w:t>6</w:t>
        </w:r>
        <w:r>
          <w:rPr>
            <w:noProof/>
            <w:webHidden/>
          </w:rPr>
          <w:fldChar w:fldCharType="end"/>
        </w:r>
      </w:hyperlink>
    </w:p>
    <w:p w14:paraId="5E00347F" w14:textId="58F0F358" w:rsidR="00845434" w:rsidRDefault="00845434">
      <w:pPr>
        <w:pStyle w:val="TOC3"/>
        <w:rPr>
          <w:rFonts w:asciiTheme="minorHAnsi" w:eastAsiaTheme="minorEastAsia" w:hAnsiTheme="minorHAnsi" w:cstheme="minorBidi"/>
          <w:noProof/>
          <w:kern w:val="2"/>
          <w:sz w:val="24"/>
          <w:szCs w:val="24"/>
          <w:lang w:eastAsia="en-ZA"/>
          <w14:ligatures w14:val="standardContextual"/>
        </w:rPr>
      </w:pPr>
      <w:hyperlink w:anchor="_Toc233867421" w:history="1">
        <w:r w:rsidRPr="00757033">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757033">
          <w:rPr>
            <w:rStyle w:val="Hyperlink"/>
            <w:noProof/>
          </w:rPr>
          <w:t>Declaration of compliance and acceptance SCC</w:t>
        </w:r>
        <w:r>
          <w:rPr>
            <w:noProof/>
            <w:webHidden/>
          </w:rPr>
          <w:tab/>
        </w:r>
        <w:r>
          <w:rPr>
            <w:noProof/>
            <w:webHidden/>
          </w:rPr>
          <w:fldChar w:fldCharType="begin"/>
        </w:r>
        <w:r>
          <w:rPr>
            <w:noProof/>
            <w:webHidden/>
          </w:rPr>
          <w:instrText xml:space="preserve"> PAGEREF _Toc233867421 \h </w:instrText>
        </w:r>
        <w:r>
          <w:rPr>
            <w:noProof/>
            <w:webHidden/>
          </w:rPr>
        </w:r>
        <w:r>
          <w:rPr>
            <w:noProof/>
            <w:webHidden/>
          </w:rPr>
          <w:fldChar w:fldCharType="separate"/>
        </w:r>
        <w:r>
          <w:rPr>
            <w:noProof/>
            <w:webHidden/>
          </w:rPr>
          <w:t>11</w:t>
        </w:r>
        <w:r>
          <w:rPr>
            <w:noProof/>
            <w:webHidden/>
          </w:rPr>
          <w:fldChar w:fldCharType="end"/>
        </w:r>
      </w:hyperlink>
    </w:p>
    <w:p w14:paraId="48EAD03E" w14:textId="566D484B" w:rsidR="00845434" w:rsidRDefault="00845434">
      <w:pPr>
        <w:pStyle w:val="TOC2"/>
        <w:rPr>
          <w:rFonts w:asciiTheme="minorHAnsi" w:eastAsiaTheme="minorEastAsia" w:hAnsiTheme="minorHAnsi" w:cstheme="minorBidi"/>
          <w:kern w:val="2"/>
          <w:sz w:val="24"/>
          <w:szCs w:val="24"/>
          <w:lang w:val="en-ZA" w:eastAsia="en-ZA"/>
          <w14:ligatures w14:val="standardContextual"/>
        </w:rPr>
      </w:pPr>
      <w:hyperlink w:anchor="_Toc233867422" w:history="1">
        <w:r w:rsidRPr="00757033">
          <w:rPr>
            <w:rStyle w:val="Hyperlink"/>
          </w:rPr>
          <w:t>4.4</w:t>
        </w:r>
        <w:r>
          <w:rPr>
            <w:rFonts w:asciiTheme="minorHAnsi" w:eastAsiaTheme="minorEastAsia" w:hAnsiTheme="minorHAnsi" w:cstheme="minorBidi"/>
            <w:kern w:val="2"/>
            <w:sz w:val="24"/>
            <w:szCs w:val="24"/>
            <w:lang w:val="en-ZA" w:eastAsia="en-ZA"/>
            <w14:ligatures w14:val="standardContextual"/>
          </w:rPr>
          <w:tab/>
        </w:r>
        <w:r w:rsidRPr="00757033">
          <w:rPr>
            <w:rStyle w:val="Hyperlink"/>
          </w:rPr>
          <w:t>Price and Preference Points Evaluation (Stage 4)</w:t>
        </w:r>
        <w:r>
          <w:rPr>
            <w:webHidden/>
          </w:rPr>
          <w:tab/>
        </w:r>
        <w:r>
          <w:rPr>
            <w:webHidden/>
          </w:rPr>
          <w:fldChar w:fldCharType="begin"/>
        </w:r>
        <w:r>
          <w:rPr>
            <w:webHidden/>
          </w:rPr>
          <w:instrText xml:space="preserve"> PAGEREF _Toc233867422 \h </w:instrText>
        </w:r>
        <w:r>
          <w:rPr>
            <w:webHidden/>
          </w:rPr>
        </w:r>
        <w:r>
          <w:rPr>
            <w:webHidden/>
          </w:rPr>
          <w:fldChar w:fldCharType="separate"/>
        </w:r>
        <w:r>
          <w:rPr>
            <w:webHidden/>
          </w:rPr>
          <w:t>11</w:t>
        </w:r>
        <w:r>
          <w:rPr>
            <w:webHidden/>
          </w:rPr>
          <w:fldChar w:fldCharType="end"/>
        </w:r>
      </w:hyperlink>
    </w:p>
    <w:p w14:paraId="7343A7C6" w14:textId="492A156A" w:rsidR="00845434" w:rsidRDefault="00845434">
      <w:pPr>
        <w:pStyle w:val="TOC3"/>
        <w:rPr>
          <w:rFonts w:asciiTheme="minorHAnsi" w:eastAsiaTheme="minorEastAsia" w:hAnsiTheme="minorHAnsi" w:cstheme="minorBidi"/>
          <w:noProof/>
          <w:kern w:val="2"/>
          <w:sz w:val="24"/>
          <w:szCs w:val="24"/>
          <w:lang w:eastAsia="en-ZA"/>
          <w14:ligatures w14:val="standardContextual"/>
        </w:rPr>
      </w:pPr>
      <w:hyperlink w:anchor="_Toc233867423" w:history="1">
        <w:r w:rsidRPr="00757033">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757033">
          <w:rPr>
            <w:rStyle w:val="Hyperlink"/>
            <w:noProof/>
          </w:rPr>
          <w:t>Costing and Preference Evaluation</w:t>
        </w:r>
        <w:r>
          <w:rPr>
            <w:noProof/>
            <w:webHidden/>
          </w:rPr>
          <w:tab/>
        </w:r>
        <w:r>
          <w:rPr>
            <w:noProof/>
            <w:webHidden/>
          </w:rPr>
          <w:fldChar w:fldCharType="begin"/>
        </w:r>
        <w:r>
          <w:rPr>
            <w:noProof/>
            <w:webHidden/>
          </w:rPr>
          <w:instrText xml:space="preserve"> PAGEREF _Toc233867423 \h </w:instrText>
        </w:r>
        <w:r>
          <w:rPr>
            <w:noProof/>
            <w:webHidden/>
          </w:rPr>
        </w:r>
        <w:r>
          <w:rPr>
            <w:noProof/>
            <w:webHidden/>
          </w:rPr>
          <w:fldChar w:fldCharType="separate"/>
        </w:r>
        <w:r>
          <w:rPr>
            <w:noProof/>
            <w:webHidden/>
          </w:rPr>
          <w:t>11</w:t>
        </w:r>
        <w:r>
          <w:rPr>
            <w:noProof/>
            <w:webHidden/>
          </w:rPr>
          <w:fldChar w:fldCharType="end"/>
        </w:r>
      </w:hyperlink>
    </w:p>
    <w:p w14:paraId="05883B30" w14:textId="64EFE8AB" w:rsidR="00845434" w:rsidRDefault="00845434">
      <w:pPr>
        <w:pStyle w:val="TOC3"/>
        <w:rPr>
          <w:rFonts w:asciiTheme="minorHAnsi" w:eastAsiaTheme="minorEastAsia" w:hAnsiTheme="minorHAnsi" w:cstheme="minorBidi"/>
          <w:noProof/>
          <w:kern w:val="2"/>
          <w:sz w:val="24"/>
          <w:szCs w:val="24"/>
          <w:lang w:eastAsia="en-ZA"/>
          <w14:ligatures w14:val="standardContextual"/>
        </w:rPr>
      </w:pPr>
      <w:hyperlink w:anchor="_Toc233867424" w:history="1">
        <w:r w:rsidRPr="00757033">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757033">
          <w:rPr>
            <w:rStyle w:val="Hyperlink"/>
            <w:noProof/>
          </w:rPr>
          <w:t>Costing and Pricing Conditions</w:t>
        </w:r>
        <w:r>
          <w:rPr>
            <w:noProof/>
            <w:webHidden/>
          </w:rPr>
          <w:tab/>
        </w:r>
        <w:r>
          <w:rPr>
            <w:noProof/>
            <w:webHidden/>
          </w:rPr>
          <w:fldChar w:fldCharType="begin"/>
        </w:r>
        <w:r>
          <w:rPr>
            <w:noProof/>
            <w:webHidden/>
          </w:rPr>
          <w:instrText xml:space="preserve"> PAGEREF _Toc233867424 \h </w:instrText>
        </w:r>
        <w:r>
          <w:rPr>
            <w:noProof/>
            <w:webHidden/>
          </w:rPr>
        </w:r>
        <w:r>
          <w:rPr>
            <w:noProof/>
            <w:webHidden/>
          </w:rPr>
          <w:fldChar w:fldCharType="separate"/>
        </w:r>
        <w:r>
          <w:rPr>
            <w:noProof/>
            <w:webHidden/>
          </w:rPr>
          <w:t>11</w:t>
        </w:r>
        <w:r>
          <w:rPr>
            <w:noProof/>
            <w:webHidden/>
          </w:rPr>
          <w:fldChar w:fldCharType="end"/>
        </w:r>
      </w:hyperlink>
    </w:p>
    <w:p w14:paraId="56535569" w14:textId="2881211B" w:rsidR="00845434" w:rsidRDefault="00845434">
      <w:pPr>
        <w:pStyle w:val="TOC3"/>
        <w:rPr>
          <w:rFonts w:asciiTheme="minorHAnsi" w:eastAsiaTheme="minorEastAsia" w:hAnsiTheme="minorHAnsi" w:cstheme="minorBidi"/>
          <w:noProof/>
          <w:kern w:val="2"/>
          <w:sz w:val="24"/>
          <w:szCs w:val="24"/>
          <w:lang w:eastAsia="en-ZA"/>
          <w14:ligatures w14:val="standardContextual"/>
        </w:rPr>
      </w:pPr>
      <w:hyperlink w:anchor="_Toc233867425" w:history="1">
        <w:r w:rsidRPr="00757033">
          <w:rPr>
            <w:rStyle w:val="Hyperlink"/>
            <w:noProof/>
          </w:rPr>
          <w:t>4.4.3</w:t>
        </w:r>
        <w:r>
          <w:rPr>
            <w:rFonts w:asciiTheme="minorHAnsi" w:eastAsiaTheme="minorEastAsia" w:hAnsiTheme="minorHAnsi" w:cstheme="minorBidi"/>
            <w:noProof/>
            <w:kern w:val="2"/>
            <w:sz w:val="24"/>
            <w:szCs w:val="24"/>
            <w:lang w:eastAsia="en-ZA"/>
            <w14:ligatures w14:val="standardContextual"/>
          </w:rPr>
          <w:tab/>
        </w:r>
        <w:r w:rsidRPr="00757033">
          <w:rPr>
            <w:rStyle w:val="Hyperlink"/>
            <w:noProof/>
          </w:rPr>
          <w:t>Bid Exchange Rate Conditions</w:t>
        </w:r>
        <w:r>
          <w:rPr>
            <w:noProof/>
            <w:webHidden/>
          </w:rPr>
          <w:tab/>
        </w:r>
        <w:r>
          <w:rPr>
            <w:noProof/>
            <w:webHidden/>
          </w:rPr>
          <w:fldChar w:fldCharType="begin"/>
        </w:r>
        <w:r>
          <w:rPr>
            <w:noProof/>
            <w:webHidden/>
          </w:rPr>
          <w:instrText xml:space="preserve"> PAGEREF _Toc233867425 \h </w:instrText>
        </w:r>
        <w:r>
          <w:rPr>
            <w:noProof/>
            <w:webHidden/>
          </w:rPr>
        </w:r>
        <w:r>
          <w:rPr>
            <w:noProof/>
            <w:webHidden/>
          </w:rPr>
          <w:fldChar w:fldCharType="separate"/>
        </w:r>
        <w:r>
          <w:rPr>
            <w:noProof/>
            <w:webHidden/>
          </w:rPr>
          <w:t>12</w:t>
        </w:r>
        <w:r>
          <w:rPr>
            <w:noProof/>
            <w:webHidden/>
          </w:rPr>
          <w:fldChar w:fldCharType="end"/>
        </w:r>
      </w:hyperlink>
    </w:p>
    <w:p w14:paraId="56008718" w14:textId="302438B9" w:rsidR="00845434" w:rsidRDefault="00845434">
      <w:pPr>
        <w:pStyle w:val="TOC3"/>
        <w:rPr>
          <w:rFonts w:asciiTheme="minorHAnsi" w:eastAsiaTheme="minorEastAsia" w:hAnsiTheme="minorHAnsi" w:cstheme="minorBidi"/>
          <w:noProof/>
          <w:kern w:val="2"/>
          <w:sz w:val="24"/>
          <w:szCs w:val="24"/>
          <w:lang w:eastAsia="en-ZA"/>
          <w14:ligatures w14:val="standardContextual"/>
        </w:rPr>
      </w:pPr>
      <w:hyperlink w:anchor="_Toc233867426" w:history="1">
        <w:r w:rsidRPr="00757033">
          <w:rPr>
            <w:rStyle w:val="Hyperlink"/>
            <w:noProof/>
          </w:rPr>
          <w:t>4.4.4</w:t>
        </w:r>
        <w:r>
          <w:rPr>
            <w:rFonts w:asciiTheme="minorHAnsi" w:eastAsiaTheme="minorEastAsia" w:hAnsiTheme="minorHAnsi" w:cstheme="minorBidi"/>
            <w:noProof/>
            <w:kern w:val="2"/>
            <w:sz w:val="24"/>
            <w:szCs w:val="24"/>
            <w:lang w:eastAsia="en-ZA"/>
            <w14:ligatures w14:val="standardContextual"/>
          </w:rPr>
          <w:tab/>
        </w:r>
        <w:r w:rsidRPr="00757033">
          <w:rPr>
            <w:rStyle w:val="Hyperlink"/>
            <w:noProof/>
          </w:rPr>
          <w:t>Bid Pricing Schedule</w:t>
        </w:r>
        <w:r>
          <w:rPr>
            <w:noProof/>
            <w:webHidden/>
          </w:rPr>
          <w:tab/>
        </w:r>
        <w:r>
          <w:rPr>
            <w:noProof/>
            <w:webHidden/>
          </w:rPr>
          <w:fldChar w:fldCharType="begin"/>
        </w:r>
        <w:r>
          <w:rPr>
            <w:noProof/>
            <w:webHidden/>
          </w:rPr>
          <w:instrText xml:space="preserve"> PAGEREF _Toc233867426 \h </w:instrText>
        </w:r>
        <w:r>
          <w:rPr>
            <w:noProof/>
            <w:webHidden/>
          </w:rPr>
        </w:r>
        <w:r>
          <w:rPr>
            <w:noProof/>
            <w:webHidden/>
          </w:rPr>
          <w:fldChar w:fldCharType="separate"/>
        </w:r>
        <w:r>
          <w:rPr>
            <w:noProof/>
            <w:webHidden/>
          </w:rPr>
          <w:t>12</w:t>
        </w:r>
        <w:r>
          <w:rPr>
            <w:noProof/>
            <w:webHidden/>
          </w:rPr>
          <w:fldChar w:fldCharType="end"/>
        </w:r>
      </w:hyperlink>
    </w:p>
    <w:p w14:paraId="6D4B7769" w14:textId="514BF2AF" w:rsidR="00845434" w:rsidRDefault="00845434">
      <w:pPr>
        <w:pStyle w:val="TOC3"/>
        <w:rPr>
          <w:rFonts w:asciiTheme="minorHAnsi" w:eastAsiaTheme="minorEastAsia" w:hAnsiTheme="minorHAnsi" w:cstheme="minorBidi"/>
          <w:noProof/>
          <w:kern w:val="2"/>
          <w:sz w:val="24"/>
          <w:szCs w:val="24"/>
          <w:lang w:eastAsia="en-ZA"/>
          <w14:ligatures w14:val="standardContextual"/>
        </w:rPr>
      </w:pPr>
      <w:hyperlink w:anchor="_Toc233867427" w:history="1">
        <w:r w:rsidRPr="00757033">
          <w:rPr>
            <w:rStyle w:val="Hyperlink"/>
            <w:noProof/>
          </w:rPr>
          <w:t>4.4.5</w:t>
        </w:r>
        <w:r>
          <w:rPr>
            <w:rFonts w:asciiTheme="minorHAnsi" w:eastAsiaTheme="minorEastAsia" w:hAnsiTheme="minorHAnsi" w:cstheme="minorBidi"/>
            <w:noProof/>
            <w:kern w:val="2"/>
            <w:sz w:val="24"/>
            <w:szCs w:val="24"/>
            <w:lang w:eastAsia="en-ZA"/>
            <w14:ligatures w14:val="standardContextual"/>
          </w:rPr>
          <w:tab/>
        </w:r>
        <w:r w:rsidRPr="00757033">
          <w:rPr>
            <w:rStyle w:val="Hyperlink"/>
            <w:noProof/>
          </w:rPr>
          <w:t>Declaration of Acceptance</w:t>
        </w:r>
        <w:r>
          <w:rPr>
            <w:noProof/>
            <w:webHidden/>
          </w:rPr>
          <w:tab/>
        </w:r>
        <w:r>
          <w:rPr>
            <w:noProof/>
            <w:webHidden/>
          </w:rPr>
          <w:fldChar w:fldCharType="begin"/>
        </w:r>
        <w:r>
          <w:rPr>
            <w:noProof/>
            <w:webHidden/>
          </w:rPr>
          <w:instrText xml:space="preserve"> PAGEREF _Toc233867427 \h </w:instrText>
        </w:r>
        <w:r>
          <w:rPr>
            <w:noProof/>
            <w:webHidden/>
          </w:rPr>
        </w:r>
        <w:r>
          <w:rPr>
            <w:noProof/>
            <w:webHidden/>
          </w:rPr>
          <w:fldChar w:fldCharType="separate"/>
        </w:r>
        <w:r>
          <w:rPr>
            <w:noProof/>
            <w:webHidden/>
          </w:rPr>
          <w:t>12</w:t>
        </w:r>
        <w:r>
          <w:rPr>
            <w:noProof/>
            <w:webHidden/>
          </w:rPr>
          <w:fldChar w:fldCharType="end"/>
        </w:r>
      </w:hyperlink>
    </w:p>
    <w:p w14:paraId="0330F33B" w14:textId="3BB602CC" w:rsidR="00845434" w:rsidRDefault="00845434">
      <w:pPr>
        <w:pStyle w:val="TOC2"/>
        <w:rPr>
          <w:rFonts w:asciiTheme="minorHAnsi" w:eastAsiaTheme="minorEastAsia" w:hAnsiTheme="minorHAnsi" w:cstheme="minorBidi"/>
          <w:kern w:val="2"/>
          <w:sz w:val="24"/>
          <w:szCs w:val="24"/>
          <w:lang w:val="en-ZA" w:eastAsia="en-ZA"/>
          <w14:ligatures w14:val="standardContextual"/>
        </w:rPr>
      </w:pPr>
      <w:hyperlink w:anchor="_Toc233867428" w:history="1">
        <w:r w:rsidRPr="00757033">
          <w:rPr>
            <w:rStyle w:val="Hyperlink"/>
          </w:rPr>
          <w:t>4.5</w:t>
        </w:r>
        <w:r>
          <w:rPr>
            <w:rFonts w:asciiTheme="minorHAnsi" w:eastAsiaTheme="minorEastAsia" w:hAnsiTheme="minorHAnsi" w:cstheme="minorBidi"/>
            <w:kern w:val="2"/>
            <w:sz w:val="24"/>
            <w:szCs w:val="24"/>
            <w:lang w:val="en-ZA" w:eastAsia="en-ZA"/>
            <w14:ligatures w14:val="standardContextual"/>
          </w:rPr>
          <w:tab/>
        </w:r>
        <w:r w:rsidRPr="00757033">
          <w:rPr>
            <w:rStyle w:val="Hyperlink"/>
          </w:rPr>
          <w:t>Preference Requirements</w:t>
        </w:r>
        <w:r>
          <w:rPr>
            <w:webHidden/>
          </w:rPr>
          <w:tab/>
        </w:r>
        <w:r>
          <w:rPr>
            <w:webHidden/>
          </w:rPr>
          <w:fldChar w:fldCharType="begin"/>
        </w:r>
        <w:r>
          <w:rPr>
            <w:webHidden/>
          </w:rPr>
          <w:instrText xml:space="preserve"> PAGEREF _Toc233867428 \h </w:instrText>
        </w:r>
        <w:r>
          <w:rPr>
            <w:webHidden/>
          </w:rPr>
        </w:r>
        <w:r>
          <w:rPr>
            <w:webHidden/>
          </w:rPr>
          <w:fldChar w:fldCharType="separate"/>
        </w:r>
        <w:r>
          <w:rPr>
            <w:webHidden/>
          </w:rPr>
          <w:t>13</w:t>
        </w:r>
        <w:r>
          <w:rPr>
            <w:webHidden/>
          </w:rPr>
          <w:fldChar w:fldCharType="end"/>
        </w:r>
      </w:hyperlink>
    </w:p>
    <w:p w14:paraId="07EFCA1F" w14:textId="2BA7E809" w:rsidR="00845434" w:rsidRDefault="00845434">
      <w:pPr>
        <w:pStyle w:val="TOC1"/>
        <w:rPr>
          <w:rFonts w:asciiTheme="minorHAnsi" w:eastAsiaTheme="minorEastAsia" w:hAnsiTheme="minorHAnsi" w:cstheme="minorBidi"/>
          <w:b w:val="0"/>
          <w:noProof/>
          <w:kern w:val="2"/>
          <w:sz w:val="24"/>
          <w:szCs w:val="24"/>
          <w:lang w:eastAsia="en-ZA"/>
          <w14:ligatures w14:val="standardContextual"/>
        </w:rPr>
      </w:pPr>
      <w:hyperlink w:anchor="_Toc233867429" w:history="1">
        <w:r w:rsidRPr="00757033">
          <w:rPr>
            <w:rStyle w:val="Hyperlink"/>
            <w:noProof/>
            <w14:scene3d>
              <w14:camera w14:prst="orthographicFront"/>
              <w14:lightRig w14:rig="threePt" w14:dir="t">
                <w14:rot w14:lat="0" w14:lon="0" w14:rev="0"/>
              </w14:lightRig>
            </w14:scene3d>
          </w:rPr>
          <w:t>Annex A:</w:t>
        </w:r>
        <w:r w:rsidRPr="00757033">
          <w:rPr>
            <w:rStyle w:val="Hyperlink"/>
            <w:noProof/>
          </w:rPr>
          <w:t xml:space="preserve"> Bidder substantiating evidence</w:t>
        </w:r>
        <w:r>
          <w:rPr>
            <w:noProof/>
            <w:webHidden/>
          </w:rPr>
          <w:tab/>
        </w:r>
        <w:r>
          <w:rPr>
            <w:noProof/>
            <w:webHidden/>
          </w:rPr>
          <w:fldChar w:fldCharType="begin"/>
        </w:r>
        <w:r>
          <w:rPr>
            <w:noProof/>
            <w:webHidden/>
          </w:rPr>
          <w:instrText xml:space="preserve"> PAGEREF _Toc233867429 \h </w:instrText>
        </w:r>
        <w:r>
          <w:rPr>
            <w:noProof/>
            <w:webHidden/>
          </w:rPr>
        </w:r>
        <w:r>
          <w:rPr>
            <w:noProof/>
            <w:webHidden/>
          </w:rPr>
          <w:fldChar w:fldCharType="separate"/>
        </w:r>
        <w:r>
          <w:rPr>
            <w:noProof/>
            <w:webHidden/>
          </w:rPr>
          <w:t>18</w:t>
        </w:r>
        <w:r>
          <w:rPr>
            <w:noProof/>
            <w:webHidden/>
          </w:rPr>
          <w:fldChar w:fldCharType="end"/>
        </w:r>
      </w:hyperlink>
    </w:p>
    <w:p w14:paraId="1529B6C6" w14:textId="5F5EB90D" w:rsidR="00845434" w:rsidRDefault="00845434">
      <w:pPr>
        <w:pStyle w:val="TOC1"/>
        <w:rPr>
          <w:rFonts w:asciiTheme="minorHAnsi" w:eastAsiaTheme="minorEastAsia" w:hAnsiTheme="minorHAnsi" w:cstheme="minorBidi"/>
          <w:b w:val="0"/>
          <w:noProof/>
          <w:kern w:val="2"/>
          <w:sz w:val="24"/>
          <w:szCs w:val="24"/>
          <w:lang w:eastAsia="en-ZA"/>
          <w14:ligatures w14:val="standardContextual"/>
        </w:rPr>
      </w:pPr>
      <w:hyperlink w:anchor="_Toc233867430" w:history="1">
        <w:r w:rsidRPr="00757033">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757033">
          <w:rPr>
            <w:rStyle w:val="Hyperlink"/>
            <w:noProof/>
          </w:rPr>
          <w:t>Technical Mandatory Requirement Evidence</w:t>
        </w:r>
        <w:r>
          <w:rPr>
            <w:noProof/>
            <w:webHidden/>
          </w:rPr>
          <w:tab/>
        </w:r>
        <w:r>
          <w:rPr>
            <w:noProof/>
            <w:webHidden/>
          </w:rPr>
          <w:fldChar w:fldCharType="begin"/>
        </w:r>
        <w:r>
          <w:rPr>
            <w:noProof/>
            <w:webHidden/>
          </w:rPr>
          <w:instrText xml:space="preserve"> PAGEREF _Toc233867430 \h </w:instrText>
        </w:r>
        <w:r>
          <w:rPr>
            <w:noProof/>
            <w:webHidden/>
          </w:rPr>
        </w:r>
        <w:r>
          <w:rPr>
            <w:noProof/>
            <w:webHidden/>
          </w:rPr>
          <w:fldChar w:fldCharType="separate"/>
        </w:r>
        <w:r>
          <w:rPr>
            <w:noProof/>
            <w:webHidden/>
          </w:rPr>
          <w:t>18</w:t>
        </w:r>
        <w:r>
          <w:rPr>
            <w:noProof/>
            <w:webHidden/>
          </w:rPr>
          <w:fldChar w:fldCharType="end"/>
        </w:r>
      </w:hyperlink>
    </w:p>
    <w:p w14:paraId="7C55742D" w14:textId="79937969" w:rsidR="00845434" w:rsidRDefault="00845434">
      <w:pPr>
        <w:pStyle w:val="TOC2"/>
        <w:rPr>
          <w:rFonts w:asciiTheme="minorHAnsi" w:eastAsiaTheme="minorEastAsia" w:hAnsiTheme="minorHAnsi" w:cstheme="minorBidi"/>
          <w:kern w:val="2"/>
          <w:sz w:val="24"/>
          <w:szCs w:val="24"/>
          <w:lang w:val="en-ZA" w:eastAsia="en-ZA"/>
          <w14:ligatures w14:val="standardContextual"/>
        </w:rPr>
      </w:pPr>
      <w:hyperlink w:anchor="_Toc233867431" w:history="1">
        <w:r w:rsidRPr="00757033">
          <w:rPr>
            <w:rStyle w:val="Hyperlink"/>
          </w:rPr>
          <w:t>5.1</w:t>
        </w:r>
        <w:r>
          <w:rPr>
            <w:rFonts w:asciiTheme="minorHAnsi" w:eastAsiaTheme="minorEastAsia" w:hAnsiTheme="minorHAnsi" w:cstheme="minorBidi"/>
            <w:kern w:val="2"/>
            <w:sz w:val="24"/>
            <w:szCs w:val="24"/>
            <w:lang w:val="en-ZA" w:eastAsia="en-ZA"/>
            <w14:ligatures w14:val="standardContextual"/>
          </w:rPr>
          <w:tab/>
        </w:r>
        <w:r w:rsidRPr="00757033">
          <w:rPr>
            <w:rStyle w:val="Hyperlink"/>
          </w:rPr>
          <w:t>Bidder Certification / Affiliation Requirements</w:t>
        </w:r>
        <w:r>
          <w:rPr>
            <w:webHidden/>
          </w:rPr>
          <w:tab/>
        </w:r>
        <w:r>
          <w:rPr>
            <w:webHidden/>
          </w:rPr>
          <w:fldChar w:fldCharType="begin"/>
        </w:r>
        <w:r>
          <w:rPr>
            <w:webHidden/>
          </w:rPr>
          <w:instrText xml:space="preserve"> PAGEREF _Toc233867431 \h </w:instrText>
        </w:r>
        <w:r>
          <w:rPr>
            <w:webHidden/>
          </w:rPr>
        </w:r>
        <w:r>
          <w:rPr>
            <w:webHidden/>
          </w:rPr>
          <w:fldChar w:fldCharType="separate"/>
        </w:r>
        <w:r>
          <w:rPr>
            <w:webHidden/>
          </w:rPr>
          <w:t>18</w:t>
        </w:r>
        <w:r>
          <w:rPr>
            <w:webHidden/>
          </w:rPr>
          <w:fldChar w:fldCharType="end"/>
        </w:r>
      </w:hyperlink>
    </w:p>
    <w:p w14:paraId="7556E462" w14:textId="54CAF27E" w:rsidR="00845434" w:rsidRDefault="00845434">
      <w:pPr>
        <w:pStyle w:val="TOC2"/>
        <w:rPr>
          <w:rFonts w:asciiTheme="minorHAnsi" w:eastAsiaTheme="minorEastAsia" w:hAnsiTheme="minorHAnsi" w:cstheme="minorBidi"/>
          <w:kern w:val="2"/>
          <w:sz w:val="24"/>
          <w:szCs w:val="24"/>
          <w:lang w:val="en-ZA" w:eastAsia="en-ZA"/>
          <w14:ligatures w14:val="standardContextual"/>
        </w:rPr>
      </w:pPr>
      <w:hyperlink w:anchor="_Toc233867432" w:history="1">
        <w:r w:rsidRPr="00757033">
          <w:rPr>
            <w:rStyle w:val="Hyperlink"/>
          </w:rPr>
          <w:t>5.2</w:t>
        </w:r>
        <w:r>
          <w:rPr>
            <w:rFonts w:asciiTheme="minorHAnsi" w:eastAsiaTheme="minorEastAsia" w:hAnsiTheme="minorHAnsi" w:cstheme="minorBidi"/>
            <w:kern w:val="2"/>
            <w:sz w:val="24"/>
            <w:szCs w:val="24"/>
            <w:lang w:val="en-ZA" w:eastAsia="en-ZA"/>
            <w14:ligatures w14:val="standardContextual"/>
          </w:rPr>
          <w:tab/>
        </w:r>
        <w:r w:rsidRPr="00757033">
          <w:rPr>
            <w:rStyle w:val="Hyperlink"/>
          </w:rPr>
          <w:t>Bidder Experience and Capability Requirements</w:t>
        </w:r>
        <w:r>
          <w:rPr>
            <w:webHidden/>
          </w:rPr>
          <w:tab/>
        </w:r>
        <w:r>
          <w:rPr>
            <w:webHidden/>
          </w:rPr>
          <w:fldChar w:fldCharType="begin"/>
        </w:r>
        <w:r>
          <w:rPr>
            <w:webHidden/>
          </w:rPr>
          <w:instrText xml:space="preserve"> PAGEREF _Toc233867432 \h </w:instrText>
        </w:r>
        <w:r>
          <w:rPr>
            <w:webHidden/>
          </w:rPr>
        </w:r>
        <w:r>
          <w:rPr>
            <w:webHidden/>
          </w:rPr>
          <w:fldChar w:fldCharType="separate"/>
        </w:r>
        <w:r>
          <w:rPr>
            <w:webHidden/>
          </w:rPr>
          <w:t>18</w:t>
        </w:r>
        <w:r>
          <w:rPr>
            <w:webHidden/>
          </w:rPr>
          <w:fldChar w:fldCharType="end"/>
        </w:r>
      </w:hyperlink>
    </w:p>
    <w:p w14:paraId="218479C4" w14:textId="218EE849" w:rsidR="00845434" w:rsidRDefault="00845434">
      <w:pPr>
        <w:pStyle w:val="TOC2"/>
        <w:rPr>
          <w:rFonts w:asciiTheme="minorHAnsi" w:eastAsiaTheme="minorEastAsia" w:hAnsiTheme="minorHAnsi" w:cstheme="minorBidi"/>
          <w:kern w:val="2"/>
          <w:sz w:val="24"/>
          <w:szCs w:val="24"/>
          <w:lang w:val="en-ZA" w:eastAsia="en-ZA"/>
          <w14:ligatures w14:val="standardContextual"/>
        </w:rPr>
      </w:pPr>
      <w:hyperlink w:anchor="_Toc233867433" w:history="1">
        <w:r w:rsidRPr="00757033">
          <w:rPr>
            <w:rStyle w:val="Hyperlink"/>
          </w:rPr>
          <w:t>5.3</w:t>
        </w:r>
        <w:r>
          <w:rPr>
            <w:rFonts w:asciiTheme="minorHAnsi" w:eastAsiaTheme="minorEastAsia" w:hAnsiTheme="minorHAnsi" w:cstheme="minorBidi"/>
            <w:kern w:val="2"/>
            <w:sz w:val="24"/>
            <w:szCs w:val="24"/>
            <w:lang w:val="en-ZA" w:eastAsia="en-ZA"/>
            <w14:ligatures w14:val="standardContextual"/>
          </w:rPr>
          <w:tab/>
        </w:r>
        <w:r w:rsidRPr="00757033">
          <w:rPr>
            <w:rStyle w:val="Hyperlink"/>
          </w:rPr>
          <w:t>Special Conditions of Contract Verification</w:t>
        </w:r>
        <w:r>
          <w:rPr>
            <w:webHidden/>
          </w:rPr>
          <w:tab/>
        </w:r>
        <w:r>
          <w:rPr>
            <w:webHidden/>
          </w:rPr>
          <w:fldChar w:fldCharType="begin"/>
        </w:r>
        <w:r>
          <w:rPr>
            <w:webHidden/>
          </w:rPr>
          <w:instrText xml:space="preserve"> PAGEREF _Toc233867433 \h </w:instrText>
        </w:r>
        <w:r>
          <w:rPr>
            <w:webHidden/>
          </w:rPr>
        </w:r>
        <w:r>
          <w:rPr>
            <w:webHidden/>
          </w:rPr>
          <w:fldChar w:fldCharType="separate"/>
        </w:r>
        <w:r>
          <w:rPr>
            <w:webHidden/>
          </w:rPr>
          <w:t>19</w:t>
        </w:r>
        <w:r>
          <w:rPr>
            <w:webHidden/>
          </w:rPr>
          <w:fldChar w:fldCharType="end"/>
        </w:r>
      </w:hyperlink>
    </w:p>
    <w:p w14:paraId="724018E9" w14:textId="6C1A91E5" w:rsidR="00845434" w:rsidRDefault="00845434">
      <w:pPr>
        <w:pStyle w:val="TOC2"/>
        <w:rPr>
          <w:rFonts w:asciiTheme="minorHAnsi" w:eastAsiaTheme="minorEastAsia" w:hAnsiTheme="minorHAnsi" w:cstheme="minorBidi"/>
          <w:kern w:val="2"/>
          <w:sz w:val="24"/>
          <w:szCs w:val="24"/>
          <w:lang w:val="en-ZA" w:eastAsia="en-ZA"/>
          <w14:ligatures w14:val="standardContextual"/>
        </w:rPr>
      </w:pPr>
      <w:hyperlink w:anchor="_Toc233867434" w:history="1">
        <w:r w:rsidRPr="00757033">
          <w:rPr>
            <w:rStyle w:val="Hyperlink"/>
          </w:rPr>
          <w:t>5.4</w:t>
        </w:r>
        <w:r>
          <w:rPr>
            <w:rFonts w:asciiTheme="minorHAnsi" w:eastAsiaTheme="minorEastAsia" w:hAnsiTheme="minorHAnsi" w:cstheme="minorBidi"/>
            <w:kern w:val="2"/>
            <w:sz w:val="24"/>
            <w:szCs w:val="24"/>
            <w:lang w:val="en-ZA" w:eastAsia="en-ZA"/>
            <w14:ligatures w14:val="standardContextual"/>
          </w:rPr>
          <w:tab/>
        </w:r>
        <w:r w:rsidRPr="00757033">
          <w:rPr>
            <w:rStyle w:val="Hyperlink"/>
          </w:rPr>
          <w:t>Preference Points Preferential Goals Evidence</w:t>
        </w:r>
        <w:r>
          <w:rPr>
            <w:webHidden/>
          </w:rPr>
          <w:tab/>
        </w:r>
        <w:r>
          <w:rPr>
            <w:webHidden/>
          </w:rPr>
          <w:fldChar w:fldCharType="begin"/>
        </w:r>
        <w:r>
          <w:rPr>
            <w:webHidden/>
          </w:rPr>
          <w:instrText xml:space="preserve"> PAGEREF _Toc233867434 \h </w:instrText>
        </w:r>
        <w:r>
          <w:rPr>
            <w:webHidden/>
          </w:rPr>
        </w:r>
        <w:r>
          <w:rPr>
            <w:webHidden/>
          </w:rPr>
          <w:fldChar w:fldCharType="separate"/>
        </w:r>
        <w:r>
          <w:rPr>
            <w:webHidden/>
          </w:rPr>
          <w:t>19</w:t>
        </w:r>
        <w:r>
          <w:rPr>
            <w:webHidden/>
          </w:rPr>
          <w:fldChar w:fldCharType="end"/>
        </w:r>
      </w:hyperlink>
    </w:p>
    <w:p w14:paraId="0AF27FBA" w14:textId="20089224" w:rsidR="00A44D99" w:rsidRPr="00A73301" w:rsidRDefault="00A44D99" w:rsidP="00A44D99">
      <w:r w:rsidRPr="00EE201F">
        <w:rPr>
          <w:rFonts w:asciiTheme="minorHAnsi" w:hAnsiTheme="minorHAnsi"/>
          <w:b/>
          <w:bCs/>
          <w:caps/>
          <w:sz w:val="20"/>
        </w:rPr>
        <w:fldChar w:fldCharType="end"/>
      </w:r>
    </w:p>
    <w:p w14:paraId="1455EA74" w14:textId="29C91E8C" w:rsidR="00AB361C" w:rsidRDefault="00AB361C" w:rsidP="00A44D99">
      <w:pPr>
        <w:sectPr w:rsidR="00AB361C" w:rsidSect="00E5740F">
          <w:footerReference w:type="default" r:id="rId10"/>
          <w:pgSz w:w="11906" w:h="16838" w:code="9"/>
          <w:pgMar w:top="1276" w:right="1134" w:bottom="993" w:left="1134" w:header="709" w:footer="584" w:gutter="0"/>
          <w:cols w:space="708"/>
          <w:docGrid w:linePitch="360"/>
        </w:sectPr>
      </w:pPr>
    </w:p>
    <w:p w14:paraId="3F101E49" w14:textId="77777777" w:rsidR="001313AD" w:rsidRDefault="00496E1A" w:rsidP="007E6FC0">
      <w:pPr>
        <w:pStyle w:val="Heading1"/>
      </w:pPr>
      <w:bookmarkStart w:id="0" w:name="_Toc233867403"/>
      <w:bookmarkStart w:id="1" w:name="_Toc394775451"/>
      <w:bookmarkStart w:id="2" w:name="_Toc394778358"/>
      <w:bookmarkStart w:id="3" w:name="_Toc498843318"/>
      <w:bookmarkStart w:id="4" w:name="_Toc505652265"/>
      <w:r>
        <w:lastRenderedPageBreak/>
        <w:t>Introduction</w:t>
      </w:r>
      <w:bookmarkEnd w:id="0"/>
    </w:p>
    <w:p w14:paraId="0200B4AC" w14:textId="2020C2B1" w:rsidR="00B070BB" w:rsidRPr="00B070BB" w:rsidRDefault="00B070BB" w:rsidP="00B070BB">
      <w:pPr>
        <w:pStyle w:val="Heading2"/>
        <w:rPr>
          <w:lang w:val="en-GB"/>
        </w:rPr>
      </w:pPr>
      <w:bookmarkStart w:id="5" w:name="_Toc233867404"/>
      <w:r>
        <w:rPr>
          <w:lang w:val="en-GB"/>
        </w:rPr>
        <w:t>Purpose</w:t>
      </w:r>
      <w:bookmarkEnd w:id="5"/>
      <w:r>
        <w:rPr>
          <w:lang w:val="en-GB"/>
        </w:rPr>
        <w:t xml:space="preserve"> </w:t>
      </w:r>
    </w:p>
    <w:p w14:paraId="330705EA" w14:textId="78455021" w:rsidR="00BA55B6" w:rsidRPr="00E45EE2" w:rsidRDefault="00B26407" w:rsidP="00FA0EBB">
      <w:pPr>
        <w:ind w:left="567"/>
        <w:jc w:val="left"/>
        <w:rPr>
          <w:lang w:val="en-GB"/>
        </w:rPr>
      </w:pPr>
      <w:r w:rsidRPr="00E45EE2">
        <w:rPr>
          <w:lang w:val="en-GB"/>
        </w:rPr>
        <w:t xml:space="preserve">The purpose of this </w:t>
      </w:r>
      <w:r w:rsidR="00FA0EBB">
        <w:rPr>
          <w:lang w:val="en-GB"/>
        </w:rPr>
        <w:t>Request for Bid (</w:t>
      </w:r>
      <w:r w:rsidRPr="00E45EE2">
        <w:rPr>
          <w:lang w:val="en-GB"/>
        </w:rPr>
        <w:t>RFB</w:t>
      </w:r>
      <w:r w:rsidR="00FA0EBB">
        <w:rPr>
          <w:lang w:val="en-GB"/>
        </w:rPr>
        <w:t>)</w:t>
      </w:r>
      <w:r w:rsidRPr="00E45EE2">
        <w:rPr>
          <w:lang w:val="en-GB"/>
        </w:rPr>
        <w:t xml:space="preserve"> is to invite Suppliers (hereinafter referred to as “bidders”) to submit bids for</w:t>
      </w:r>
      <w:r w:rsidR="00B070BB">
        <w:rPr>
          <w:lang w:val="en-GB"/>
        </w:rPr>
        <w:t xml:space="preserve"> the</w:t>
      </w:r>
      <w:r w:rsidR="00D23104">
        <w:rPr>
          <w:lang w:val="en-GB"/>
        </w:rPr>
        <w:t xml:space="preserve"> </w:t>
      </w:r>
      <w:r w:rsidR="00B070BB">
        <w:rPr>
          <w:lang w:val="en-GB"/>
        </w:rPr>
        <w:t>s</w:t>
      </w:r>
      <w:r w:rsidR="00D23104">
        <w:rPr>
          <w:lang w:val="en-GB"/>
        </w:rPr>
        <w:t xml:space="preserve">upply </w:t>
      </w:r>
      <w:r w:rsidR="00B070BB">
        <w:rPr>
          <w:lang w:val="en-GB"/>
        </w:rPr>
        <w:t>and delivery</w:t>
      </w:r>
      <w:r w:rsidR="00BA55B6" w:rsidRPr="00BA55B6">
        <w:rPr>
          <w:lang w:val="en-GB"/>
        </w:rPr>
        <w:t xml:space="preserve"> </w:t>
      </w:r>
      <w:r w:rsidR="00D23104">
        <w:rPr>
          <w:lang w:val="en-GB"/>
        </w:rPr>
        <w:t>of</w:t>
      </w:r>
      <w:r w:rsidR="00BA55B6" w:rsidRPr="00BA55B6">
        <w:rPr>
          <w:lang w:val="en-GB"/>
        </w:rPr>
        <w:t xml:space="preserve"> </w:t>
      </w:r>
      <w:r w:rsidR="00036E7A" w:rsidRPr="00036E7A">
        <w:rPr>
          <w:lang w:val="en-GB"/>
        </w:rPr>
        <w:t xml:space="preserve">Small Form-factor Pluggable (SFP) modules and </w:t>
      </w:r>
      <w:r w:rsidR="00FA0EBB">
        <w:rPr>
          <w:lang w:val="en-GB"/>
        </w:rPr>
        <w:t>F</w:t>
      </w:r>
      <w:r w:rsidR="00036E7A" w:rsidRPr="00036E7A">
        <w:rPr>
          <w:lang w:val="en-GB"/>
        </w:rPr>
        <w:t xml:space="preserve">ibre </w:t>
      </w:r>
      <w:r w:rsidR="00FA0EBB">
        <w:rPr>
          <w:lang w:val="en-GB"/>
        </w:rPr>
        <w:t>C</w:t>
      </w:r>
      <w:r w:rsidR="00036E7A" w:rsidRPr="00036E7A">
        <w:rPr>
          <w:lang w:val="en-GB"/>
        </w:rPr>
        <w:t>ables to allow LAN/Ethernet connections on the SITA Software Defined Network (SDN)</w:t>
      </w:r>
      <w:r w:rsidR="00B070BB">
        <w:rPr>
          <w:lang w:val="en-GB"/>
        </w:rPr>
        <w:t>.</w:t>
      </w:r>
    </w:p>
    <w:p w14:paraId="39A6A6AE" w14:textId="6CE91234" w:rsidR="00B26407" w:rsidRPr="00B26407" w:rsidRDefault="00B26407" w:rsidP="00B070BB">
      <w:pPr>
        <w:pStyle w:val="Heading2"/>
      </w:pPr>
      <w:bookmarkStart w:id="6" w:name="_Toc233867405"/>
      <w:r>
        <w:t>Background</w:t>
      </w:r>
      <w:bookmarkEnd w:id="6"/>
    </w:p>
    <w:p w14:paraId="1F45D29D" w14:textId="55193536" w:rsidR="0074151C" w:rsidRDefault="00036E7A" w:rsidP="00426A29">
      <w:pPr>
        <w:ind w:left="567"/>
        <w:rPr>
          <w:lang w:val="en-GB"/>
        </w:rPr>
      </w:pPr>
      <w:r w:rsidRPr="00036E7A">
        <w:rPr>
          <w:lang w:val="en-GB"/>
        </w:rPr>
        <w:t>The SITA SDN has evolved from the Government Common Core Network (GCCN) that was implemented in 2007/2008 to provide a platform on which to offer converged IT services to government departments. There have been several refreshes of the infrastructure supporting the network architecture, however, given the age of the network (&gt;10 years) there are some fundamental concerns that have been raised around both technology/capacity constraints in supporting current, in-flight and future requirements.</w:t>
      </w:r>
      <w:r w:rsidR="00426A29">
        <w:rPr>
          <w:lang w:val="en-GB"/>
        </w:rPr>
        <w:t xml:space="preserve"> </w:t>
      </w:r>
      <w:r>
        <w:rPr>
          <w:lang w:val="en-GB"/>
        </w:rPr>
        <w:t>SITA has since then transitioned</w:t>
      </w:r>
      <w:r w:rsidRPr="00036E7A">
        <w:rPr>
          <w:lang w:val="en-GB"/>
        </w:rPr>
        <w:t xml:space="preserve"> from </w:t>
      </w:r>
      <w:r>
        <w:rPr>
          <w:lang w:val="en-GB"/>
        </w:rPr>
        <w:t xml:space="preserve">the </w:t>
      </w:r>
      <w:r w:rsidRPr="00036E7A">
        <w:rPr>
          <w:lang w:val="en-GB"/>
        </w:rPr>
        <w:t>traditional MPLS to SDN to meet the growing demands of a dynamic business environment.</w:t>
      </w:r>
      <w:r w:rsidR="00BE4580">
        <w:rPr>
          <w:lang w:val="en-GB"/>
        </w:rPr>
        <w:t xml:space="preserve"> To continue to promote SITA’s core network as an enablement of other products, we must </w:t>
      </w:r>
      <w:r w:rsidR="00BE4580" w:rsidRPr="00BE4580">
        <w:rPr>
          <w:lang w:val="en-GB"/>
        </w:rPr>
        <w:t>procur</w:t>
      </w:r>
      <w:r w:rsidR="00BE4580">
        <w:rPr>
          <w:lang w:val="en-GB"/>
        </w:rPr>
        <w:t>e</w:t>
      </w:r>
      <w:r w:rsidR="00BE4580" w:rsidRPr="00BE4580">
        <w:rPr>
          <w:lang w:val="en-GB"/>
        </w:rPr>
        <w:t xml:space="preserve"> </w:t>
      </w:r>
      <w:r w:rsidR="00BE4580">
        <w:rPr>
          <w:lang w:val="en-GB"/>
        </w:rPr>
        <w:t>the</w:t>
      </w:r>
      <w:r w:rsidR="00BE4580" w:rsidRPr="00BE4580">
        <w:rPr>
          <w:lang w:val="en-GB"/>
        </w:rPr>
        <w:t xml:space="preserve"> additional hardware to accommodate network growth.</w:t>
      </w:r>
    </w:p>
    <w:p w14:paraId="46438E33" w14:textId="77777777" w:rsidR="00496E1A" w:rsidRPr="00B070BB" w:rsidRDefault="00AF05FE" w:rsidP="00AF05FE">
      <w:pPr>
        <w:pStyle w:val="Heading1"/>
        <w:rPr>
          <w:sz w:val="28"/>
          <w:szCs w:val="28"/>
        </w:rPr>
      </w:pPr>
      <w:bookmarkStart w:id="7" w:name="_Toc233867406"/>
      <w:r w:rsidRPr="00B070BB">
        <w:rPr>
          <w:sz w:val="28"/>
          <w:szCs w:val="28"/>
        </w:rPr>
        <w:t>Scope of Bid</w:t>
      </w:r>
      <w:bookmarkEnd w:id="7"/>
    </w:p>
    <w:p w14:paraId="28B303BC" w14:textId="77777777" w:rsidR="00AF05FE" w:rsidRPr="00AF05FE" w:rsidRDefault="00AF05FE" w:rsidP="00AF05FE">
      <w:pPr>
        <w:pStyle w:val="Heading2"/>
      </w:pPr>
      <w:bookmarkStart w:id="8" w:name="_Toc233867407"/>
      <w:r w:rsidRPr="00AF05FE">
        <w:t>Scope of Work</w:t>
      </w:r>
      <w:bookmarkEnd w:id="8"/>
    </w:p>
    <w:p w14:paraId="64403090" w14:textId="77777777" w:rsidR="001F616E" w:rsidRDefault="00AF05FE" w:rsidP="001F616E">
      <w:pPr>
        <w:ind w:firstLine="567"/>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is as follow</w:t>
      </w:r>
      <w:r>
        <w:rPr>
          <w:rFonts w:cs="Calibri"/>
        </w:rPr>
        <w:t>:</w:t>
      </w:r>
    </w:p>
    <w:p w14:paraId="375494B6" w14:textId="0D93EB6B" w:rsidR="001F616E" w:rsidRPr="001F616E" w:rsidRDefault="001F616E">
      <w:pPr>
        <w:pStyle w:val="ListParagraph"/>
        <w:numPr>
          <w:ilvl w:val="0"/>
          <w:numId w:val="45"/>
        </w:numPr>
        <w:ind w:left="993"/>
        <w:rPr>
          <w:rFonts w:cs="Calibri"/>
        </w:rPr>
      </w:pPr>
      <w:r w:rsidRPr="001F616E">
        <w:rPr>
          <w:lang w:val="en-GB"/>
        </w:rPr>
        <w:t>Supply &amp; delivery of fibre cables and Small Form-factor Pluggable (SFP) modules that will be compatible with the current deployed infrastructure (SDN/SD-WAN Huawei infrastructure).</w:t>
      </w:r>
    </w:p>
    <w:p w14:paraId="69973CB0" w14:textId="613B2F25" w:rsidR="00AF05FE" w:rsidRPr="00AF05FE" w:rsidRDefault="00AF05FE" w:rsidP="00AF05FE">
      <w:pPr>
        <w:pStyle w:val="Heading2"/>
      </w:pPr>
      <w:bookmarkStart w:id="9" w:name="_Toc233867408"/>
      <w:r w:rsidRPr="00AF05FE">
        <w:t xml:space="preserve">Delivery </w:t>
      </w:r>
      <w:r w:rsidR="00FA0EBB">
        <w:t>A</w:t>
      </w:r>
      <w:r w:rsidRPr="00AF05FE">
        <w:t>ddress</w:t>
      </w:r>
      <w:bookmarkEnd w:id="9"/>
    </w:p>
    <w:p w14:paraId="32A90F95" w14:textId="6B36C627" w:rsidR="00BD3CCC" w:rsidRDefault="00AF05FE" w:rsidP="00FA0EBB">
      <w:pPr>
        <w:ind w:firstLine="567"/>
        <w:rPr>
          <w:lang w:val="en-GB"/>
        </w:rPr>
      </w:pPr>
      <w:r>
        <w:rPr>
          <w:lang w:val="en-GB"/>
        </w:rPr>
        <w:t xml:space="preserve">The address where the required </w:t>
      </w:r>
      <w:r w:rsidRPr="00BD3CCC">
        <w:rPr>
          <w:lang w:val="en-GB"/>
        </w:rPr>
        <w:t xml:space="preserve">services </w:t>
      </w:r>
      <w:r>
        <w:rPr>
          <w:lang w:val="en-GB"/>
        </w:rPr>
        <w:t>must be delivered is</w:t>
      </w:r>
      <w:r w:rsidR="00D23104">
        <w:rPr>
          <w:lang w:val="en-GB"/>
        </w:rPr>
        <w:t>:</w:t>
      </w:r>
    </w:p>
    <w:tbl>
      <w:tblPr>
        <w:tblW w:w="3529" w:type="pct"/>
        <w:tblInd w:w="56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559"/>
        <w:gridCol w:w="5244"/>
      </w:tblGrid>
      <w:tr w:rsidR="002851D6" w:rsidRPr="008571F3" w14:paraId="0D4A9044" w14:textId="77777777" w:rsidTr="00FB724E">
        <w:trPr>
          <w:trHeight w:val="561"/>
        </w:trPr>
        <w:tc>
          <w:tcPr>
            <w:tcW w:w="5000" w:type="pct"/>
            <w:gridSpan w:val="2"/>
            <w:shd w:val="clear" w:color="auto" w:fill="DEEAF6"/>
          </w:tcPr>
          <w:p w14:paraId="29FA959E" w14:textId="118C350C" w:rsidR="002851D6" w:rsidRPr="008571F3" w:rsidRDefault="002851D6" w:rsidP="003141D7">
            <w:pPr>
              <w:rPr>
                <w:b/>
              </w:rPr>
            </w:pPr>
            <w:r>
              <w:rPr>
                <w:b/>
              </w:rPr>
              <w:t>Address</w:t>
            </w:r>
          </w:p>
        </w:tc>
      </w:tr>
      <w:tr w:rsidR="002851D6" w:rsidRPr="008571F3" w14:paraId="190B08E3" w14:textId="77777777" w:rsidTr="00FA0EBB">
        <w:trPr>
          <w:trHeight w:val="449"/>
        </w:trPr>
        <w:tc>
          <w:tcPr>
            <w:tcW w:w="1146" w:type="pct"/>
          </w:tcPr>
          <w:p w14:paraId="422650C2" w14:textId="64DB01AD" w:rsidR="002851D6" w:rsidRPr="008571F3" w:rsidRDefault="002851D6" w:rsidP="003141D7">
            <w:pPr>
              <w:rPr>
                <w:szCs w:val="24"/>
              </w:rPr>
            </w:pPr>
            <w:r w:rsidRPr="00B81247">
              <w:rPr>
                <w:szCs w:val="24"/>
              </w:rPr>
              <w:t>Gauteng</w:t>
            </w:r>
          </w:p>
        </w:tc>
        <w:tc>
          <w:tcPr>
            <w:tcW w:w="3854" w:type="pct"/>
          </w:tcPr>
          <w:p w14:paraId="52F4EBE8" w14:textId="7F44B685" w:rsidR="002851D6" w:rsidRPr="00CE1403" w:rsidRDefault="002851D6" w:rsidP="000B3613">
            <w:r>
              <w:t>SITA Centurion, 1108 John Vorster Drive, Centurion, Pretoria</w:t>
            </w:r>
          </w:p>
        </w:tc>
      </w:tr>
    </w:tbl>
    <w:p w14:paraId="20C45CF4" w14:textId="33EDE793" w:rsidR="00AF05FE" w:rsidRPr="00B070BB" w:rsidRDefault="00AF05FE" w:rsidP="00AF05FE">
      <w:pPr>
        <w:pStyle w:val="Heading1"/>
        <w:rPr>
          <w:sz w:val="28"/>
          <w:szCs w:val="28"/>
        </w:rPr>
      </w:pPr>
      <w:bookmarkStart w:id="10" w:name="_Toc233867409"/>
      <w:r w:rsidRPr="00B070BB">
        <w:rPr>
          <w:sz w:val="28"/>
          <w:szCs w:val="28"/>
        </w:rPr>
        <w:t>Requirements</w:t>
      </w:r>
      <w:bookmarkEnd w:id="10"/>
    </w:p>
    <w:p w14:paraId="282EC04D" w14:textId="6C4F0134" w:rsidR="00AF05FE" w:rsidRPr="00A73301" w:rsidRDefault="00A73301" w:rsidP="00AF05FE">
      <w:pPr>
        <w:pStyle w:val="Heading2"/>
      </w:pPr>
      <w:bookmarkStart w:id="11" w:name="_Toc233867410"/>
      <w:r w:rsidRPr="00A73301">
        <w:t>Service Requirements</w:t>
      </w:r>
      <w:bookmarkEnd w:id="11"/>
    </w:p>
    <w:p w14:paraId="249424A3" w14:textId="4A91FDFB" w:rsidR="00AF05FE" w:rsidRPr="00845434" w:rsidRDefault="00E51255" w:rsidP="00845434">
      <w:pPr>
        <w:pStyle w:val="ListParagraph"/>
        <w:numPr>
          <w:ilvl w:val="0"/>
          <w:numId w:val="46"/>
        </w:numPr>
        <w:ind w:left="924" w:hanging="357"/>
        <w:rPr>
          <w:b/>
        </w:rPr>
      </w:pPr>
      <w:r w:rsidRPr="004C38EC">
        <w:t xml:space="preserve">Provide </w:t>
      </w:r>
      <w:r w:rsidR="000B3613" w:rsidRPr="004C38EC">
        <w:t xml:space="preserve">additional Small Form-factor Pluggable (SFP) modules and </w:t>
      </w:r>
      <w:r w:rsidR="00FB724E">
        <w:t>F</w:t>
      </w:r>
      <w:r w:rsidR="000B3613" w:rsidRPr="004C38EC">
        <w:t xml:space="preserve">ibre </w:t>
      </w:r>
      <w:r w:rsidR="00FB724E">
        <w:t>C</w:t>
      </w:r>
      <w:r w:rsidR="000B3613" w:rsidRPr="004C38EC">
        <w:t>ables</w:t>
      </w:r>
      <w:r w:rsidRPr="004C38EC">
        <w:t xml:space="preserve"> </w:t>
      </w:r>
      <w:r w:rsidR="007A2214" w:rsidRPr="004C38EC">
        <w:t>which</w:t>
      </w:r>
      <w:r w:rsidRPr="004C38EC">
        <w:t xml:space="preserve"> includes the following:</w:t>
      </w:r>
    </w:p>
    <w:p w14:paraId="458A3908" w14:textId="0F8EF6C5" w:rsidR="00277092" w:rsidRPr="00FA0EBB" w:rsidRDefault="0020014A">
      <w:pPr>
        <w:pStyle w:val="ListParagraph"/>
        <w:numPr>
          <w:ilvl w:val="0"/>
          <w:numId w:val="33"/>
        </w:numPr>
        <w:rPr>
          <w:bCs/>
          <w:color w:val="000000" w:themeColor="text1"/>
        </w:rPr>
      </w:pPr>
      <w:r w:rsidRPr="004C38EC">
        <w:rPr>
          <w:bCs/>
          <w:color w:val="000000" w:themeColor="text1"/>
        </w:rPr>
        <w:t>Guaranteed operation lifespan of no less than 7 years</w:t>
      </w:r>
      <w:r w:rsidR="007A2214" w:rsidRPr="004C38EC">
        <w:rPr>
          <w:bCs/>
          <w:color w:val="000000" w:themeColor="text1"/>
        </w:rPr>
        <w:t xml:space="preserve"> as prescribed by OEM</w:t>
      </w:r>
      <w:r w:rsidR="00FA0EBB">
        <w:rPr>
          <w:bCs/>
          <w:color w:val="000000" w:themeColor="text1"/>
        </w:rPr>
        <w:t>.</w:t>
      </w:r>
      <w:r w:rsidRPr="004C38EC">
        <w:rPr>
          <w:bCs/>
          <w:color w:val="000000" w:themeColor="text1"/>
        </w:rPr>
        <w:t xml:space="preserve"> </w:t>
      </w:r>
    </w:p>
    <w:p w14:paraId="6EBEBA0F" w14:textId="25CAB111" w:rsidR="0030569A" w:rsidRPr="0030569A" w:rsidRDefault="00C75E7D" w:rsidP="00674C49">
      <w:pPr>
        <w:pStyle w:val="Heading3"/>
        <w:ind w:left="709" w:hanging="709"/>
      </w:pPr>
      <w:bookmarkStart w:id="12" w:name="_Toc233867411"/>
      <w:r>
        <w:t>Device List</w:t>
      </w:r>
      <w:bookmarkEnd w:id="12"/>
    </w:p>
    <w:tbl>
      <w:tblPr>
        <w:tblStyle w:val="TableGrid"/>
        <w:tblW w:w="5000" w:type="pct"/>
        <w:tblInd w:w="13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7817"/>
        <w:gridCol w:w="972"/>
      </w:tblGrid>
      <w:tr w:rsidR="0030569A" w:rsidRPr="00F326FD" w14:paraId="40EE7AC5" w14:textId="77777777" w:rsidTr="00F326FD">
        <w:trPr>
          <w:trHeight w:val="205"/>
        </w:trPr>
        <w:tc>
          <w:tcPr>
            <w:tcW w:w="441" w:type="pct"/>
            <w:shd w:val="clear" w:color="auto" w:fill="DBE5F1" w:themeFill="accent1" w:themeFillTint="33"/>
            <w:vAlign w:val="bottom"/>
          </w:tcPr>
          <w:p w14:paraId="78BEAAB4" w14:textId="7277D343" w:rsidR="0030569A" w:rsidRPr="00F326FD" w:rsidRDefault="0030569A" w:rsidP="003141D7">
            <w:pPr>
              <w:rPr>
                <w:rFonts w:cs="Calibri"/>
                <w:b/>
                <w:sz w:val="20"/>
                <w:szCs w:val="20"/>
              </w:rPr>
            </w:pPr>
            <w:r w:rsidRPr="00F326FD">
              <w:rPr>
                <w:rFonts w:cs="Calibri"/>
                <w:b/>
                <w:sz w:val="20"/>
                <w:szCs w:val="20"/>
              </w:rPr>
              <w:t>Qty</w:t>
            </w:r>
          </w:p>
        </w:tc>
        <w:tc>
          <w:tcPr>
            <w:tcW w:w="4054" w:type="pct"/>
            <w:shd w:val="clear" w:color="auto" w:fill="DBE5F1" w:themeFill="accent1" w:themeFillTint="33"/>
          </w:tcPr>
          <w:p w14:paraId="6647FAE4" w14:textId="777C510D" w:rsidR="0030569A" w:rsidRPr="00F326FD" w:rsidRDefault="0030569A" w:rsidP="00434F5D">
            <w:pPr>
              <w:spacing w:before="240"/>
              <w:rPr>
                <w:rFonts w:cs="Calibri"/>
                <w:b/>
                <w:sz w:val="20"/>
                <w:szCs w:val="20"/>
              </w:rPr>
            </w:pPr>
            <w:r w:rsidRPr="00F326FD">
              <w:rPr>
                <w:rFonts w:cs="Calibri"/>
                <w:b/>
                <w:sz w:val="20"/>
                <w:szCs w:val="20"/>
              </w:rPr>
              <w:t>Description</w:t>
            </w:r>
          </w:p>
        </w:tc>
        <w:tc>
          <w:tcPr>
            <w:tcW w:w="504" w:type="pct"/>
            <w:shd w:val="clear" w:color="auto" w:fill="DBE5F1" w:themeFill="accent1" w:themeFillTint="33"/>
            <w:vAlign w:val="bottom"/>
          </w:tcPr>
          <w:p w14:paraId="4CCF1F3E" w14:textId="0EE79B92" w:rsidR="0030569A" w:rsidRPr="00F326FD" w:rsidRDefault="0030569A" w:rsidP="003141D7">
            <w:pPr>
              <w:rPr>
                <w:rFonts w:cs="Calibri"/>
                <w:b/>
                <w:sz w:val="20"/>
                <w:szCs w:val="20"/>
              </w:rPr>
            </w:pPr>
            <w:r w:rsidRPr="00F326FD">
              <w:rPr>
                <w:rFonts w:cs="Calibri"/>
                <w:b/>
                <w:sz w:val="20"/>
                <w:szCs w:val="20"/>
              </w:rPr>
              <w:t>Location</w:t>
            </w:r>
          </w:p>
        </w:tc>
      </w:tr>
      <w:tr w:rsidR="0030569A" w:rsidRPr="00F326FD" w14:paraId="2BA5A2DF" w14:textId="77777777" w:rsidTr="00F326FD">
        <w:trPr>
          <w:trHeight w:val="222"/>
        </w:trPr>
        <w:tc>
          <w:tcPr>
            <w:tcW w:w="441" w:type="pct"/>
          </w:tcPr>
          <w:p w14:paraId="53F37F93" w14:textId="026866F8" w:rsidR="0030569A" w:rsidRPr="00F326FD" w:rsidRDefault="0030569A" w:rsidP="0020014A">
            <w:pPr>
              <w:rPr>
                <w:rFonts w:cs="Calibri"/>
                <w:sz w:val="20"/>
                <w:szCs w:val="20"/>
              </w:rPr>
            </w:pPr>
            <w:r w:rsidRPr="00F326FD">
              <w:rPr>
                <w:rFonts w:cs="Calibri"/>
                <w:sz w:val="20"/>
                <w:szCs w:val="20"/>
              </w:rPr>
              <w:t>10</w:t>
            </w:r>
          </w:p>
        </w:tc>
        <w:tc>
          <w:tcPr>
            <w:tcW w:w="4054" w:type="pct"/>
          </w:tcPr>
          <w:p w14:paraId="708BB166" w14:textId="3980F025" w:rsidR="0030569A" w:rsidRPr="00F326FD" w:rsidRDefault="0030569A" w:rsidP="0020014A">
            <w:pPr>
              <w:rPr>
                <w:sz w:val="20"/>
                <w:szCs w:val="20"/>
              </w:rPr>
            </w:pPr>
            <w:r w:rsidRPr="00F326FD">
              <w:rPr>
                <w:sz w:val="20"/>
                <w:szCs w:val="20"/>
              </w:rPr>
              <w:t>Optical Transceiver (SFP+,850nm,10Gb/s, -7.3~-1dBm, -9.9dBm, LC, MM,0.3km)</w:t>
            </w:r>
          </w:p>
        </w:tc>
        <w:tc>
          <w:tcPr>
            <w:tcW w:w="504" w:type="pct"/>
          </w:tcPr>
          <w:p w14:paraId="15670132" w14:textId="7270E846" w:rsidR="0030569A" w:rsidRPr="00F326FD" w:rsidRDefault="0030569A" w:rsidP="0020014A">
            <w:pPr>
              <w:rPr>
                <w:rFonts w:cs="Calibri"/>
                <w:sz w:val="20"/>
                <w:szCs w:val="20"/>
              </w:rPr>
            </w:pPr>
            <w:r w:rsidRPr="00F326FD">
              <w:rPr>
                <w:sz w:val="20"/>
                <w:szCs w:val="20"/>
              </w:rPr>
              <w:t>Gauteng</w:t>
            </w:r>
          </w:p>
        </w:tc>
      </w:tr>
      <w:tr w:rsidR="0030569A" w:rsidRPr="00F326FD" w14:paraId="4DB40392" w14:textId="77777777" w:rsidTr="00F326FD">
        <w:trPr>
          <w:trHeight w:val="222"/>
        </w:trPr>
        <w:tc>
          <w:tcPr>
            <w:tcW w:w="441" w:type="pct"/>
          </w:tcPr>
          <w:p w14:paraId="43C04E1E" w14:textId="53563880" w:rsidR="0030569A" w:rsidRPr="00F326FD" w:rsidRDefault="0030569A" w:rsidP="0020014A">
            <w:pPr>
              <w:rPr>
                <w:rFonts w:cs="Calibri"/>
                <w:sz w:val="20"/>
                <w:szCs w:val="20"/>
              </w:rPr>
            </w:pPr>
            <w:r w:rsidRPr="00F326FD">
              <w:rPr>
                <w:rFonts w:cs="Calibri"/>
                <w:sz w:val="20"/>
                <w:szCs w:val="20"/>
              </w:rPr>
              <w:t>10</w:t>
            </w:r>
          </w:p>
        </w:tc>
        <w:tc>
          <w:tcPr>
            <w:tcW w:w="4054" w:type="pct"/>
          </w:tcPr>
          <w:p w14:paraId="34188489" w14:textId="2A96E79A" w:rsidR="0030569A" w:rsidRPr="00F326FD" w:rsidRDefault="0030569A" w:rsidP="0020014A">
            <w:pPr>
              <w:rPr>
                <w:sz w:val="20"/>
                <w:szCs w:val="20"/>
              </w:rPr>
            </w:pPr>
            <w:r w:rsidRPr="00F326FD">
              <w:rPr>
                <w:sz w:val="20"/>
                <w:szCs w:val="20"/>
              </w:rPr>
              <w:t>Patch Cord, LC/PC, LC/PC, Multi-mode, GJFJH-A1a (OM3, bending insensitive), 2mm, 10m, LSZH</w:t>
            </w:r>
          </w:p>
        </w:tc>
        <w:tc>
          <w:tcPr>
            <w:tcW w:w="504" w:type="pct"/>
          </w:tcPr>
          <w:p w14:paraId="6304E437" w14:textId="3A218C84" w:rsidR="0030569A" w:rsidRPr="00F326FD" w:rsidRDefault="0030569A" w:rsidP="0020014A">
            <w:pPr>
              <w:rPr>
                <w:rFonts w:cs="Calibri"/>
                <w:sz w:val="20"/>
                <w:szCs w:val="20"/>
              </w:rPr>
            </w:pPr>
            <w:r w:rsidRPr="00F326FD">
              <w:rPr>
                <w:sz w:val="20"/>
                <w:szCs w:val="20"/>
              </w:rPr>
              <w:t>Gauteng</w:t>
            </w:r>
          </w:p>
        </w:tc>
      </w:tr>
      <w:tr w:rsidR="0030569A" w:rsidRPr="00F326FD" w14:paraId="318C90EB" w14:textId="77777777" w:rsidTr="00F326FD">
        <w:trPr>
          <w:trHeight w:val="222"/>
        </w:trPr>
        <w:tc>
          <w:tcPr>
            <w:tcW w:w="441" w:type="pct"/>
            <w:vAlign w:val="bottom"/>
          </w:tcPr>
          <w:p w14:paraId="3CE17442" w14:textId="372A3FCF" w:rsidR="0030569A" w:rsidRPr="00F326FD" w:rsidRDefault="0030569A" w:rsidP="00E34DF7">
            <w:pPr>
              <w:rPr>
                <w:rFonts w:cs="Calibri"/>
                <w:sz w:val="20"/>
                <w:szCs w:val="20"/>
              </w:rPr>
            </w:pPr>
            <w:r w:rsidRPr="00F326FD">
              <w:rPr>
                <w:rFonts w:cs="Calibri"/>
                <w:sz w:val="20"/>
                <w:szCs w:val="20"/>
              </w:rPr>
              <w:t>100</w:t>
            </w:r>
          </w:p>
        </w:tc>
        <w:tc>
          <w:tcPr>
            <w:tcW w:w="4054" w:type="pct"/>
          </w:tcPr>
          <w:p w14:paraId="68246A6B" w14:textId="7BD7DCDB" w:rsidR="0030569A" w:rsidRPr="00F326FD" w:rsidRDefault="0030569A" w:rsidP="00E34DF7">
            <w:pPr>
              <w:rPr>
                <w:sz w:val="20"/>
                <w:szCs w:val="20"/>
              </w:rPr>
            </w:pPr>
            <w:r w:rsidRPr="00F326FD">
              <w:rPr>
                <w:sz w:val="20"/>
                <w:szCs w:val="20"/>
              </w:rPr>
              <w:t>Optical Transceiver (SFP+, 1310nm, 10Gb/s, -8.2~0.5dBm, -12.6dBm, LC, SM, 10km)</w:t>
            </w:r>
          </w:p>
        </w:tc>
        <w:tc>
          <w:tcPr>
            <w:tcW w:w="504" w:type="pct"/>
          </w:tcPr>
          <w:p w14:paraId="1BAF5CEC" w14:textId="2BA15AC8" w:rsidR="0030569A" w:rsidRPr="00F326FD" w:rsidRDefault="0030569A" w:rsidP="00E34DF7">
            <w:pPr>
              <w:rPr>
                <w:rFonts w:cs="Calibri"/>
                <w:sz w:val="20"/>
                <w:szCs w:val="20"/>
              </w:rPr>
            </w:pPr>
            <w:r w:rsidRPr="00F326FD">
              <w:rPr>
                <w:sz w:val="20"/>
                <w:szCs w:val="20"/>
              </w:rPr>
              <w:t>Gauteng</w:t>
            </w:r>
          </w:p>
        </w:tc>
      </w:tr>
      <w:tr w:rsidR="0030569A" w:rsidRPr="00F326FD" w14:paraId="77E15D09" w14:textId="77777777" w:rsidTr="00F326FD">
        <w:trPr>
          <w:trHeight w:val="222"/>
        </w:trPr>
        <w:tc>
          <w:tcPr>
            <w:tcW w:w="441" w:type="pct"/>
            <w:vAlign w:val="bottom"/>
          </w:tcPr>
          <w:p w14:paraId="5EE50043" w14:textId="157DB22B" w:rsidR="0030569A" w:rsidRPr="00F326FD" w:rsidRDefault="0030569A" w:rsidP="00E34DF7">
            <w:pPr>
              <w:rPr>
                <w:rFonts w:cs="Calibri"/>
                <w:sz w:val="20"/>
                <w:szCs w:val="20"/>
              </w:rPr>
            </w:pPr>
            <w:r w:rsidRPr="00F326FD">
              <w:rPr>
                <w:rFonts w:cs="Calibri"/>
                <w:sz w:val="20"/>
                <w:szCs w:val="20"/>
              </w:rPr>
              <w:t>100</w:t>
            </w:r>
          </w:p>
        </w:tc>
        <w:tc>
          <w:tcPr>
            <w:tcW w:w="4054" w:type="pct"/>
          </w:tcPr>
          <w:p w14:paraId="1247E169" w14:textId="5D1DFE48" w:rsidR="0030569A" w:rsidRPr="00F326FD" w:rsidRDefault="0030569A" w:rsidP="00E34DF7">
            <w:pPr>
              <w:rPr>
                <w:sz w:val="20"/>
                <w:szCs w:val="20"/>
              </w:rPr>
            </w:pPr>
            <w:r w:rsidRPr="00F326FD">
              <w:rPr>
                <w:sz w:val="20"/>
                <w:szCs w:val="20"/>
              </w:rPr>
              <w:t>Patch Cord, LC/UPC, LC/UPC, SINGLE-MODE, 10m, G.657A2, 1.6mm, 30mm LC, LSZH</w:t>
            </w:r>
          </w:p>
        </w:tc>
        <w:tc>
          <w:tcPr>
            <w:tcW w:w="504" w:type="pct"/>
          </w:tcPr>
          <w:p w14:paraId="6A9F2F2A" w14:textId="79EABFC9" w:rsidR="0030569A" w:rsidRPr="00F326FD" w:rsidRDefault="0030569A" w:rsidP="00E34DF7">
            <w:pPr>
              <w:rPr>
                <w:sz w:val="20"/>
                <w:szCs w:val="20"/>
              </w:rPr>
            </w:pPr>
            <w:r w:rsidRPr="00F326FD">
              <w:rPr>
                <w:sz w:val="20"/>
                <w:szCs w:val="20"/>
              </w:rPr>
              <w:t>Gauteng</w:t>
            </w:r>
          </w:p>
        </w:tc>
      </w:tr>
    </w:tbl>
    <w:p w14:paraId="24225493" w14:textId="77777777" w:rsidR="009A07C6" w:rsidRPr="00B070BB" w:rsidRDefault="00CE4A9B" w:rsidP="00CE4A9B">
      <w:pPr>
        <w:pStyle w:val="Heading1"/>
        <w:rPr>
          <w:sz w:val="28"/>
          <w:szCs w:val="28"/>
        </w:rPr>
      </w:pPr>
      <w:bookmarkStart w:id="13" w:name="_Toc233867412"/>
      <w:r w:rsidRPr="00B070BB">
        <w:rPr>
          <w:sz w:val="28"/>
          <w:szCs w:val="28"/>
        </w:rPr>
        <w:lastRenderedPageBreak/>
        <w:t>Bid Evaluation Stages</w:t>
      </w:r>
      <w:bookmarkEnd w:id="13"/>
    </w:p>
    <w:p w14:paraId="54135F19" w14:textId="2FE76E44" w:rsidR="00CE4A9B" w:rsidRDefault="00CE4A9B" w:rsidP="00426A29">
      <w:pPr>
        <w:ind w:left="567"/>
        <w:rPr>
          <w:rFonts w:cs="Calibri"/>
        </w:rPr>
      </w:pPr>
      <w:r w:rsidRPr="000A4071">
        <w:rPr>
          <w:rFonts w:cs="Calibri"/>
        </w:rPr>
        <w:t xml:space="preserve">The bid evaluation process consists of </w:t>
      </w:r>
      <w:r w:rsidR="00426A29" w:rsidRPr="00426A29">
        <w:rPr>
          <w:rFonts w:cs="Calibri"/>
          <w:b/>
          <w:bCs/>
        </w:rPr>
        <w:t>F</w:t>
      </w:r>
      <w:r w:rsidRPr="00426A29">
        <w:rPr>
          <w:rFonts w:cs="Calibri"/>
          <w:b/>
          <w:bCs/>
        </w:rPr>
        <w:t>our</w:t>
      </w:r>
      <w:r>
        <w:rPr>
          <w:rFonts w:cs="Calibri"/>
        </w:rPr>
        <w:t xml:space="preserve"> </w:t>
      </w:r>
      <w:r w:rsidR="00426A29" w:rsidRPr="00426A29">
        <w:rPr>
          <w:rFonts w:cs="Calibri"/>
          <w:b/>
          <w:bCs/>
        </w:rPr>
        <w:t>S</w:t>
      </w:r>
      <w:r w:rsidRPr="00426A29">
        <w:rPr>
          <w:rFonts w:cs="Calibri"/>
          <w:b/>
          <w:bCs/>
        </w:rPr>
        <w:t>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063417CE" w14:textId="77777777" w:rsidR="00CE4A9B" w:rsidRDefault="00CE4A9B" w:rsidP="00CE4A9B">
      <w:pPr>
        <w:pStyle w:val="Caption"/>
        <w:rPr>
          <w:rFonts w:cs="Calibri"/>
        </w:rPr>
      </w:pPr>
      <w:bookmarkStart w:id="14" w:name="_Toc233709333"/>
      <w:r>
        <w:t xml:space="preserve">Table </w:t>
      </w:r>
      <w:r>
        <w:fldChar w:fldCharType="begin"/>
      </w:r>
      <w:r>
        <w:instrText xml:space="preserve"> SEQ Table \* ARABIC </w:instrText>
      </w:r>
      <w:r>
        <w:fldChar w:fldCharType="separate"/>
      </w:r>
      <w:r w:rsidR="000E14DD">
        <w:rPr>
          <w:noProof/>
        </w:rPr>
        <w:t>1</w:t>
      </w:r>
      <w:r>
        <w:fldChar w:fldCharType="end"/>
      </w:r>
      <w:r>
        <w:t>: Bid Evaluation Stages</w:t>
      </w:r>
      <w:bookmarkEnd w:id="14"/>
    </w:p>
    <w:tbl>
      <w:tblPr>
        <w:tblStyle w:val="TableGrid"/>
        <w:tblW w:w="4632" w:type="pct"/>
        <w:tblInd w:w="70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700"/>
        <w:gridCol w:w="4260"/>
        <w:gridCol w:w="2970"/>
      </w:tblGrid>
      <w:tr w:rsidR="00A62B8F" w:rsidRPr="00E140C0" w14:paraId="4F0CC926" w14:textId="77777777" w:rsidTr="004C5BB1">
        <w:tc>
          <w:tcPr>
            <w:tcW w:w="952" w:type="pct"/>
            <w:shd w:val="clear" w:color="auto" w:fill="DBE5F1" w:themeFill="accent1" w:themeFillTint="33"/>
            <w:vAlign w:val="center"/>
          </w:tcPr>
          <w:p w14:paraId="1781E586"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385" w:type="pct"/>
            <w:shd w:val="clear" w:color="auto" w:fill="DBE5F1" w:themeFill="accent1" w:themeFillTint="33"/>
            <w:vAlign w:val="center"/>
          </w:tcPr>
          <w:p w14:paraId="6D4EF52F"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663" w:type="pct"/>
            <w:shd w:val="clear" w:color="auto" w:fill="DBE5F1" w:themeFill="accent1" w:themeFillTint="33"/>
            <w:vAlign w:val="center"/>
          </w:tcPr>
          <w:p w14:paraId="0920EC10"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6016EC55" w14:textId="77777777" w:rsidTr="004C5BB1">
        <w:tc>
          <w:tcPr>
            <w:tcW w:w="952" w:type="pct"/>
            <w:vAlign w:val="center"/>
          </w:tcPr>
          <w:p w14:paraId="388D9E82" w14:textId="77777777" w:rsidR="00CE4A9B" w:rsidRPr="00A73301" w:rsidRDefault="00CE4A9B" w:rsidP="00595AD7">
            <w:pPr>
              <w:rPr>
                <w:rFonts w:cs="Calibri"/>
              </w:rPr>
            </w:pPr>
            <w:r w:rsidRPr="00A73301">
              <w:rPr>
                <w:rFonts w:cs="Calibri"/>
              </w:rPr>
              <w:t>Stage 1</w:t>
            </w:r>
            <w:r w:rsidRPr="00A73301">
              <w:rPr>
                <w:rFonts w:cs="Calibri"/>
              </w:rPr>
              <w:tab/>
            </w:r>
          </w:p>
        </w:tc>
        <w:tc>
          <w:tcPr>
            <w:tcW w:w="2385" w:type="pct"/>
            <w:vAlign w:val="center"/>
          </w:tcPr>
          <w:p w14:paraId="2C06A3B1" w14:textId="44DFEC74" w:rsidR="00CE4A9B" w:rsidRPr="00A73301" w:rsidRDefault="00B070BB" w:rsidP="00F52232">
            <w:pPr>
              <w:jc w:val="left"/>
              <w:rPr>
                <w:rFonts w:cs="Calibri"/>
              </w:rPr>
            </w:pPr>
            <w:r>
              <w:rPr>
                <w:rFonts w:cs="Calibri"/>
              </w:rPr>
              <w:t xml:space="preserve">Mandatory </w:t>
            </w:r>
            <w:r w:rsidR="00CE4A9B" w:rsidRPr="00A73301">
              <w:rPr>
                <w:rFonts w:cs="Calibri"/>
              </w:rPr>
              <w:t xml:space="preserve">Administrative </w:t>
            </w:r>
            <w:r w:rsidR="00FA0EBB">
              <w:rPr>
                <w:rFonts w:cs="Calibri"/>
              </w:rPr>
              <w:t>R</w:t>
            </w:r>
            <w:r w:rsidR="00F52232" w:rsidRPr="00A73301">
              <w:rPr>
                <w:rFonts w:cs="Calibri"/>
              </w:rPr>
              <w:t>esponsiveness</w:t>
            </w:r>
          </w:p>
        </w:tc>
        <w:tc>
          <w:tcPr>
            <w:tcW w:w="1663" w:type="pct"/>
            <w:shd w:val="clear" w:color="auto" w:fill="DBE5F1" w:themeFill="accent1" w:themeFillTint="33"/>
            <w:vAlign w:val="center"/>
          </w:tcPr>
          <w:p w14:paraId="15C27533" w14:textId="3D824C19" w:rsidR="00CE4A9B" w:rsidRPr="00A73301" w:rsidRDefault="00CE4A9B" w:rsidP="00595AD7">
            <w:pPr>
              <w:jc w:val="center"/>
              <w:rPr>
                <w:rFonts w:cs="Calibri"/>
              </w:rPr>
            </w:pPr>
            <w:r w:rsidRPr="00A73301">
              <w:rPr>
                <w:rFonts w:cs="Calibri"/>
              </w:rPr>
              <w:t>YES</w:t>
            </w:r>
          </w:p>
        </w:tc>
      </w:tr>
      <w:tr w:rsidR="00A62B8F" w:rsidRPr="00E140C0" w14:paraId="2B03ECB7" w14:textId="77777777" w:rsidTr="004C5BB1">
        <w:tc>
          <w:tcPr>
            <w:tcW w:w="952" w:type="pct"/>
            <w:vAlign w:val="center"/>
          </w:tcPr>
          <w:p w14:paraId="6A756BAB" w14:textId="77777777" w:rsidR="00CE4A9B" w:rsidRPr="00A73301" w:rsidRDefault="00CE4A9B" w:rsidP="00595AD7">
            <w:pPr>
              <w:rPr>
                <w:rFonts w:cs="Calibri"/>
              </w:rPr>
            </w:pPr>
            <w:r w:rsidRPr="00A73301">
              <w:rPr>
                <w:rFonts w:cs="Calibri"/>
              </w:rPr>
              <w:t xml:space="preserve">Stage 2 </w:t>
            </w:r>
          </w:p>
        </w:tc>
        <w:tc>
          <w:tcPr>
            <w:tcW w:w="2385" w:type="pct"/>
            <w:vAlign w:val="center"/>
          </w:tcPr>
          <w:p w14:paraId="35B06373" w14:textId="1C94CD12" w:rsidR="00CE4A9B" w:rsidRPr="00A73301" w:rsidRDefault="00CE4A9B" w:rsidP="00F52232">
            <w:pPr>
              <w:jc w:val="left"/>
              <w:rPr>
                <w:rFonts w:cs="Calibri"/>
              </w:rPr>
            </w:pPr>
            <w:r w:rsidRPr="00A73301">
              <w:rPr>
                <w:rFonts w:cs="Calibri"/>
              </w:rPr>
              <w:t>Technical Mandatory</w:t>
            </w:r>
            <w:r w:rsidR="00F52232" w:rsidRPr="00A73301">
              <w:rPr>
                <w:rFonts w:cs="Calibri"/>
              </w:rPr>
              <w:t xml:space="preserve"> </w:t>
            </w:r>
            <w:r w:rsidR="00FA0EBB">
              <w:rPr>
                <w:rFonts w:cs="Calibri"/>
              </w:rPr>
              <w:t>R</w:t>
            </w:r>
            <w:r w:rsidR="00F52232" w:rsidRPr="00A73301">
              <w:rPr>
                <w:rFonts w:cs="Calibri"/>
              </w:rPr>
              <w:t>esponsiveness</w:t>
            </w:r>
            <w:r w:rsidRPr="00A73301">
              <w:rPr>
                <w:rFonts w:cs="Calibri"/>
              </w:rPr>
              <w:t xml:space="preserve"> </w:t>
            </w:r>
          </w:p>
        </w:tc>
        <w:tc>
          <w:tcPr>
            <w:tcW w:w="1663" w:type="pct"/>
            <w:shd w:val="clear" w:color="auto" w:fill="DBE5F1" w:themeFill="accent1" w:themeFillTint="33"/>
            <w:vAlign w:val="center"/>
          </w:tcPr>
          <w:p w14:paraId="4AE414EF" w14:textId="70295AB4" w:rsidR="00CE4A9B" w:rsidRPr="00A73301" w:rsidRDefault="00CE4A9B" w:rsidP="00595AD7">
            <w:pPr>
              <w:jc w:val="center"/>
              <w:rPr>
                <w:rFonts w:cs="Calibri"/>
              </w:rPr>
            </w:pPr>
            <w:r w:rsidRPr="00A73301">
              <w:rPr>
                <w:rFonts w:cs="Calibri"/>
              </w:rPr>
              <w:t>YE</w:t>
            </w:r>
            <w:r w:rsidR="00A73301" w:rsidRPr="00A73301">
              <w:rPr>
                <w:rFonts w:cs="Calibri"/>
              </w:rPr>
              <w:t>S</w:t>
            </w:r>
          </w:p>
        </w:tc>
      </w:tr>
      <w:tr w:rsidR="00A62B8F" w:rsidRPr="00E140C0" w14:paraId="3EC9BA9E" w14:textId="77777777" w:rsidTr="004C5BB1">
        <w:tc>
          <w:tcPr>
            <w:tcW w:w="952" w:type="pct"/>
            <w:vAlign w:val="center"/>
          </w:tcPr>
          <w:p w14:paraId="7B3A0952" w14:textId="307F5B0A" w:rsidR="00CE4A9B" w:rsidRPr="00A73301" w:rsidRDefault="00CE4A9B" w:rsidP="00595AD7">
            <w:pPr>
              <w:rPr>
                <w:rFonts w:cs="Calibri"/>
              </w:rPr>
            </w:pPr>
            <w:r w:rsidRPr="00A73301">
              <w:rPr>
                <w:rFonts w:cs="Calibri"/>
              </w:rPr>
              <w:t xml:space="preserve">Stage </w:t>
            </w:r>
            <w:r w:rsidR="00F177C8">
              <w:rPr>
                <w:rFonts w:cs="Calibri"/>
              </w:rPr>
              <w:t>3</w:t>
            </w:r>
          </w:p>
        </w:tc>
        <w:tc>
          <w:tcPr>
            <w:tcW w:w="2385" w:type="pct"/>
            <w:vAlign w:val="center"/>
          </w:tcPr>
          <w:p w14:paraId="7C848266" w14:textId="51F7B120" w:rsidR="00CE4A9B" w:rsidRPr="00A73301" w:rsidRDefault="00CE4A9B" w:rsidP="00F52232">
            <w:pPr>
              <w:jc w:val="left"/>
              <w:rPr>
                <w:rFonts w:cs="Calibri"/>
              </w:rPr>
            </w:pPr>
            <w:r w:rsidRPr="00A73301">
              <w:rPr>
                <w:rFonts w:cs="Calibri"/>
              </w:rPr>
              <w:t xml:space="preserve">Special Conditions of Contract </w:t>
            </w:r>
            <w:r w:rsidR="00FA0EBB">
              <w:rPr>
                <w:rFonts w:cs="Calibri"/>
              </w:rPr>
              <w:t>V</w:t>
            </w:r>
            <w:r w:rsidRPr="00A73301">
              <w:rPr>
                <w:rFonts w:cs="Calibri"/>
              </w:rPr>
              <w:t>erification</w:t>
            </w:r>
          </w:p>
        </w:tc>
        <w:tc>
          <w:tcPr>
            <w:tcW w:w="1663" w:type="pct"/>
            <w:shd w:val="clear" w:color="auto" w:fill="DBE5F1" w:themeFill="accent1" w:themeFillTint="33"/>
            <w:vAlign w:val="center"/>
          </w:tcPr>
          <w:p w14:paraId="028B8DC0" w14:textId="2FCDCE99" w:rsidR="00CE4A9B" w:rsidRPr="00A73301" w:rsidRDefault="00CE4A9B" w:rsidP="00595AD7">
            <w:pPr>
              <w:jc w:val="center"/>
              <w:rPr>
                <w:rFonts w:cs="Calibri"/>
              </w:rPr>
            </w:pPr>
            <w:r w:rsidRPr="00A73301">
              <w:rPr>
                <w:rFonts w:cs="Calibri"/>
              </w:rPr>
              <w:t>YES</w:t>
            </w:r>
          </w:p>
        </w:tc>
      </w:tr>
      <w:tr w:rsidR="00A62B8F" w:rsidRPr="00E140C0" w14:paraId="02C35BD1" w14:textId="77777777" w:rsidTr="004C5BB1">
        <w:tc>
          <w:tcPr>
            <w:tcW w:w="952" w:type="pct"/>
            <w:vAlign w:val="center"/>
          </w:tcPr>
          <w:p w14:paraId="5C091E42" w14:textId="155EFBCC" w:rsidR="00CE4A9B" w:rsidRPr="00A73301" w:rsidRDefault="00CE4A9B" w:rsidP="00595AD7">
            <w:pPr>
              <w:rPr>
                <w:rFonts w:cs="Calibri"/>
              </w:rPr>
            </w:pPr>
            <w:r w:rsidRPr="00A73301">
              <w:rPr>
                <w:rFonts w:cs="Calibri"/>
              </w:rPr>
              <w:t xml:space="preserve">Stage </w:t>
            </w:r>
            <w:r w:rsidR="00F177C8">
              <w:rPr>
                <w:rFonts w:cs="Calibri"/>
              </w:rPr>
              <w:t>4</w:t>
            </w:r>
          </w:p>
        </w:tc>
        <w:tc>
          <w:tcPr>
            <w:tcW w:w="2385" w:type="pct"/>
            <w:vAlign w:val="center"/>
          </w:tcPr>
          <w:p w14:paraId="64DAB92B" w14:textId="01053A5A" w:rsidR="00CE4A9B" w:rsidRPr="00A73301" w:rsidRDefault="00CE4A9B" w:rsidP="00F52232">
            <w:pPr>
              <w:jc w:val="left"/>
              <w:rPr>
                <w:rFonts w:cs="Calibri"/>
              </w:rPr>
            </w:pPr>
            <w:r w:rsidRPr="00A73301">
              <w:rPr>
                <w:rFonts w:cs="Calibri"/>
              </w:rPr>
              <w:t xml:space="preserve">Price </w:t>
            </w:r>
            <w:r w:rsidR="00FA0EBB">
              <w:rPr>
                <w:rFonts w:cs="Calibri"/>
              </w:rPr>
              <w:t>and</w:t>
            </w:r>
            <w:r w:rsidRPr="00A73301">
              <w:rPr>
                <w:rFonts w:cs="Calibri"/>
              </w:rPr>
              <w:t xml:space="preserve"> </w:t>
            </w:r>
            <w:r w:rsidR="00504F20" w:rsidRPr="00A73301">
              <w:rPr>
                <w:rFonts w:cs="Calibri"/>
              </w:rPr>
              <w:t xml:space="preserve">Preference </w:t>
            </w:r>
            <w:r w:rsidR="00FA0EBB">
              <w:rPr>
                <w:rFonts w:cs="Calibri"/>
              </w:rPr>
              <w:t>P</w:t>
            </w:r>
            <w:r w:rsidR="00504F20" w:rsidRPr="00A73301">
              <w:rPr>
                <w:rFonts w:cs="Calibri"/>
              </w:rPr>
              <w:t>oints</w:t>
            </w:r>
            <w:r w:rsidR="00FA0EBB">
              <w:rPr>
                <w:rFonts w:cs="Calibri"/>
              </w:rPr>
              <w:t xml:space="preserve"> Evaluation</w:t>
            </w:r>
          </w:p>
        </w:tc>
        <w:tc>
          <w:tcPr>
            <w:tcW w:w="1663" w:type="pct"/>
            <w:shd w:val="clear" w:color="auto" w:fill="DBE5F1" w:themeFill="accent1" w:themeFillTint="33"/>
            <w:vAlign w:val="center"/>
          </w:tcPr>
          <w:p w14:paraId="35FE95BE" w14:textId="713970B1" w:rsidR="00CE4A9B" w:rsidRPr="00A73301" w:rsidRDefault="00CE4A9B" w:rsidP="00595AD7">
            <w:pPr>
              <w:jc w:val="center"/>
              <w:rPr>
                <w:rFonts w:cs="Calibri"/>
              </w:rPr>
            </w:pPr>
            <w:r w:rsidRPr="00A73301">
              <w:rPr>
                <w:rFonts w:cs="Calibri"/>
              </w:rPr>
              <w:t>YES</w:t>
            </w:r>
          </w:p>
        </w:tc>
      </w:tr>
    </w:tbl>
    <w:p w14:paraId="1BA60079" w14:textId="77777777" w:rsidR="00AF05FE" w:rsidRDefault="00AF05FE" w:rsidP="00AF05FE"/>
    <w:p w14:paraId="4A6CE77E" w14:textId="56213CEE" w:rsidR="00CE4A9B" w:rsidRPr="00CE4A9B" w:rsidRDefault="00B070BB" w:rsidP="00CE4A9B">
      <w:pPr>
        <w:pStyle w:val="Heading2"/>
      </w:pPr>
      <w:bookmarkStart w:id="15" w:name="_Toc233867413"/>
      <w:r>
        <w:t xml:space="preserve">Mandatory </w:t>
      </w:r>
      <w:r w:rsidR="00CE4A9B" w:rsidRPr="00CE4A9B">
        <w:t xml:space="preserve">Administrative </w:t>
      </w:r>
      <w:r w:rsidR="00FA0EBB">
        <w:t>R</w:t>
      </w:r>
      <w:r w:rsidR="00F52232">
        <w:t>esponsiveness</w:t>
      </w:r>
      <w:r w:rsidR="00595AD7">
        <w:t xml:space="preserve"> (Stage 1)</w:t>
      </w:r>
      <w:bookmarkEnd w:id="15"/>
    </w:p>
    <w:p w14:paraId="4EF9ACD5" w14:textId="77777777" w:rsidR="00942B4A" w:rsidRDefault="00942B4A" w:rsidP="00B070BB">
      <w:pPr>
        <w:pStyle w:val="Heading3"/>
        <w:ind w:left="567"/>
      </w:pPr>
      <w:bookmarkStart w:id="16" w:name="_Toc233867414"/>
      <w:r>
        <w:t>Attendance of briefing session</w:t>
      </w:r>
      <w:bookmarkEnd w:id="16"/>
    </w:p>
    <w:p w14:paraId="5B683BF9" w14:textId="55D27B24" w:rsidR="00942B4A" w:rsidRPr="00576C51" w:rsidRDefault="00942B4A">
      <w:pPr>
        <w:pStyle w:val="ListParagraph"/>
        <w:numPr>
          <w:ilvl w:val="0"/>
          <w:numId w:val="14"/>
        </w:numPr>
        <w:rPr>
          <w:lang w:val="en-GB"/>
        </w:rPr>
      </w:pPr>
      <w:r w:rsidRPr="00851EB9">
        <w:rPr>
          <w:rFonts w:cs="Calibri"/>
        </w:rPr>
        <w:t xml:space="preserve">A </w:t>
      </w:r>
      <w:r w:rsidR="00782A35" w:rsidRPr="00FA0EBB">
        <w:rPr>
          <w:rFonts w:cs="Calibri"/>
          <w:b/>
          <w:bCs/>
        </w:rPr>
        <w:t>no</w:t>
      </w:r>
      <w:r w:rsidR="00336813">
        <w:rPr>
          <w:rFonts w:cs="Calibri"/>
          <w:b/>
          <w:bCs/>
        </w:rPr>
        <w:t>n</w:t>
      </w:r>
      <w:r w:rsidR="00782A35" w:rsidRPr="00FA0EBB">
        <w:rPr>
          <w:rFonts w:cs="Calibri"/>
          <w:b/>
          <w:bCs/>
        </w:rPr>
        <w:t>-c</w:t>
      </w:r>
      <w:r w:rsidRPr="00FA0EBB">
        <w:rPr>
          <w:rFonts w:cs="Calibri"/>
          <w:b/>
          <w:bCs/>
        </w:rPr>
        <w:t>ompulsory</w:t>
      </w:r>
      <w:r w:rsidR="00851EB9" w:rsidRPr="00FA0EBB">
        <w:rPr>
          <w:rFonts w:cs="Calibri"/>
          <w:b/>
          <w:bCs/>
        </w:rPr>
        <w:t xml:space="preserve"> </w:t>
      </w:r>
      <w:r w:rsidRPr="00FA0EBB">
        <w:rPr>
          <w:rFonts w:cs="Calibri"/>
          <w:b/>
          <w:bCs/>
        </w:rPr>
        <w:t>virtual briefing session</w:t>
      </w:r>
      <w:r w:rsidRPr="00851EB9">
        <w:rPr>
          <w:rFonts w:cs="Calibri"/>
        </w:rPr>
        <w:t xml:space="preserve"> will be held. </w:t>
      </w:r>
    </w:p>
    <w:p w14:paraId="48D19C11" w14:textId="77777777" w:rsidR="00942B4A" w:rsidRDefault="00942B4A" w:rsidP="00B070BB">
      <w:pPr>
        <w:pStyle w:val="Heading3"/>
        <w:ind w:left="567"/>
      </w:pPr>
      <w:bookmarkStart w:id="17" w:name="_Toc233867415"/>
      <w:r>
        <w:t>Registered Supplier</w:t>
      </w:r>
      <w:bookmarkEnd w:id="17"/>
    </w:p>
    <w:p w14:paraId="2C5D257F" w14:textId="0E5A1663" w:rsidR="00504F20" w:rsidRPr="00504F20" w:rsidRDefault="00504F20">
      <w:pPr>
        <w:pStyle w:val="ListParagraph"/>
        <w:numPr>
          <w:ilvl w:val="0"/>
          <w:numId w:val="15"/>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FA0EBB">
        <w:rPr>
          <w:rFonts w:cs="Calibri"/>
        </w:rPr>
        <w:t>B</w:t>
      </w:r>
      <w:r>
        <w:rPr>
          <w:rFonts w:cs="Calibri"/>
        </w:rPr>
        <w:t>.</w:t>
      </w:r>
    </w:p>
    <w:p w14:paraId="65B43196" w14:textId="77777777" w:rsidR="00235913" w:rsidRPr="00235913" w:rsidRDefault="00235913" w:rsidP="00235913">
      <w:pPr>
        <w:pStyle w:val="Heading2"/>
      </w:pPr>
      <w:bookmarkStart w:id="18" w:name="_Toc233867416"/>
      <w:r w:rsidRPr="00235913">
        <w:t xml:space="preserve">Technical </w:t>
      </w:r>
      <w:r w:rsidR="003806BB">
        <w:t>returnable documents</w:t>
      </w:r>
      <w:bookmarkEnd w:id="18"/>
    </w:p>
    <w:p w14:paraId="4CDF2A66" w14:textId="77777777" w:rsidR="00942B4A" w:rsidRDefault="00235913" w:rsidP="00B070BB">
      <w:pPr>
        <w:pStyle w:val="Heading3"/>
        <w:ind w:left="567"/>
      </w:pPr>
      <w:bookmarkStart w:id="19" w:name="_Toc233867417"/>
      <w:r>
        <w:t>Instruction and evaluation criteria</w:t>
      </w:r>
      <w:bookmarkEnd w:id="19"/>
    </w:p>
    <w:p w14:paraId="286A5BE7" w14:textId="77777777" w:rsidR="00235913" w:rsidRPr="00235913" w:rsidRDefault="00235913">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13548663" w14:textId="77777777" w:rsidR="00235913" w:rsidRPr="00235913" w:rsidRDefault="00235913">
      <w:pPr>
        <w:pStyle w:val="ListParagraph"/>
        <w:numPr>
          <w:ilvl w:val="0"/>
          <w:numId w:val="3"/>
        </w:numPr>
      </w:pPr>
      <w:r w:rsidRPr="00235913">
        <w:t xml:space="preserve">The bidder must provide a unique reference number (e.g. binder/folio, chapter, section, page) to locate substantiating evidence in the bid response. </w:t>
      </w:r>
    </w:p>
    <w:p w14:paraId="2CB432CC" w14:textId="77777777" w:rsidR="00235913" w:rsidRPr="00235913" w:rsidRDefault="00235913">
      <w:pPr>
        <w:pStyle w:val="ListParagraph"/>
        <w:numPr>
          <w:ilvl w:val="0"/>
          <w:numId w:val="3"/>
        </w:numPr>
      </w:pPr>
      <w:r w:rsidRPr="00235913">
        <w:t xml:space="preserve">The bidder must comply with </w:t>
      </w:r>
      <w:r w:rsidRPr="00851EB9">
        <w:t>ALL</w:t>
      </w:r>
      <w:r w:rsidRPr="00235913">
        <w:t xml:space="preserve"> the TECHNICAL MANDATORY REQUIREMENTS in order for the bid</w:t>
      </w:r>
      <w:r>
        <w:t xml:space="preserve"> response</w:t>
      </w:r>
      <w:r w:rsidRPr="00235913">
        <w:t xml:space="preserve"> to proceed to the next stage of the evaluation.</w:t>
      </w:r>
    </w:p>
    <w:p w14:paraId="180D83BE" w14:textId="77777777" w:rsidR="00942B4A" w:rsidRDefault="00942B4A" w:rsidP="00AF05FE"/>
    <w:p w14:paraId="5983DC60" w14:textId="77777777" w:rsidR="00235913" w:rsidRDefault="00235913" w:rsidP="00B070BB">
      <w:pPr>
        <w:pStyle w:val="Heading3"/>
        <w:ind w:left="567"/>
      </w:pPr>
      <w:bookmarkStart w:id="20" w:name="_Toc233867418"/>
      <w:r>
        <w:t>Technical mandatory requirement</w:t>
      </w:r>
      <w:r w:rsidR="00B46FFE">
        <w:t>s</w:t>
      </w:r>
      <w:r w:rsidR="00512A12">
        <w:t xml:space="preserve"> (Stage 2)</w:t>
      </w:r>
      <w:bookmarkEnd w:id="20"/>
    </w:p>
    <w:p w14:paraId="32AA2C3D" w14:textId="77777777" w:rsidR="00576C51" w:rsidRPr="00576C51" w:rsidRDefault="00576C51" w:rsidP="00576C51">
      <w:pPr>
        <w:pStyle w:val="Caption"/>
      </w:pPr>
      <w:bookmarkStart w:id="21" w:name="_Toc233709334"/>
      <w:r>
        <w:t xml:space="preserve">Table </w:t>
      </w:r>
      <w:r>
        <w:fldChar w:fldCharType="begin"/>
      </w:r>
      <w:r>
        <w:instrText xml:space="preserve"> SEQ Table \* ARABIC </w:instrText>
      </w:r>
      <w:r>
        <w:fldChar w:fldCharType="separate"/>
      </w:r>
      <w:r w:rsidR="000E14DD">
        <w:rPr>
          <w:noProof/>
        </w:rPr>
        <w:t>2</w:t>
      </w:r>
      <w:r>
        <w:fldChar w:fldCharType="end"/>
      </w:r>
      <w:r>
        <w:t>: Technical</w:t>
      </w:r>
      <w:r w:rsidR="003711BF">
        <w:t xml:space="preserve"> </w:t>
      </w:r>
      <w:r>
        <w:t>Mandatory Requirements</w:t>
      </w:r>
      <w:bookmarkEnd w:id="2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14:paraId="4588B785" w14:textId="77777777" w:rsidTr="006856DA">
        <w:trPr>
          <w:tblHeader/>
        </w:trPr>
        <w:tc>
          <w:tcPr>
            <w:tcW w:w="3209" w:type="dxa"/>
            <w:shd w:val="solid" w:color="DBE5F1" w:themeColor="accent1" w:themeTint="33" w:fill="DBE5F1" w:themeFill="accent1" w:themeFillTint="33"/>
          </w:tcPr>
          <w:p w14:paraId="456FE013"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6FF4106A"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0126B8B5"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7BDAD937" w14:textId="77777777" w:rsidTr="00595AD7">
        <w:tc>
          <w:tcPr>
            <w:tcW w:w="9628" w:type="dxa"/>
            <w:gridSpan w:val="3"/>
          </w:tcPr>
          <w:p w14:paraId="61AE6EBB" w14:textId="5D27E712" w:rsidR="00805234" w:rsidRPr="0013226B" w:rsidRDefault="00805234" w:rsidP="00235913">
            <w:pPr>
              <w:rPr>
                <w:b/>
                <w:bCs/>
                <w:lang w:val="en-GB"/>
              </w:rPr>
            </w:pPr>
            <w:r w:rsidRPr="00805234">
              <w:rPr>
                <w:b/>
                <w:bCs/>
                <w:lang w:val="en-GB"/>
              </w:rPr>
              <w:t xml:space="preserve">1. Bidder Certification/Affiliation </w:t>
            </w:r>
            <w:r>
              <w:rPr>
                <w:b/>
                <w:bCs/>
                <w:lang w:val="en-GB"/>
              </w:rPr>
              <w:t>R</w:t>
            </w:r>
            <w:r w:rsidRPr="00805234">
              <w:rPr>
                <w:b/>
                <w:bCs/>
                <w:lang w:val="en-GB"/>
              </w:rPr>
              <w:t>equirements</w:t>
            </w:r>
          </w:p>
        </w:tc>
      </w:tr>
      <w:tr w:rsidR="00805234" w14:paraId="26A63252" w14:textId="77777777" w:rsidTr="00E87622">
        <w:tc>
          <w:tcPr>
            <w:tcW w:w="3209" w:type="dxa"/>
          </w:tcPr>
          <w:p w14:paraId="1A716B61" w14:textId="0FD6ED45" w:rsidR="00971A14" w:rsidRDefault="00851EB9" w:rsidP="0013226B">
            <w:pPr>
              <w:pStyle w:val="ListParagraph"/>
              <w:jc w:val="left"/>
              <w:rPr>
                <w:lang w:val="en-GB"/>
              </w:rPr>
            </w:pPr>
            <w:r w:rsidRPr="00851EB9">
              <w:rPr>
                <w:lang w:val="en-GB"/>
              </w:rPr>
              <w:t xml:space="preserve">The bidder </w:t>
            </w:r>
            <w:r w:rsidRPr="00942C93">
              <w:rPr>
                <w:b/>
                <w:lang w:val="en-GB"/>
              </w:rPr>
              <w:t>must</w:t>
            </w:r>
            <w:r w:rsidRPr="00851EB9">
              <w:rPr>
                <w:lang w:val="en-GB"/>
              </w:rPr>
              <w:t xml:space="preserve"> be a</w:t>
            </w:r>
            <w:r w:rsidR="007C513A">
              <w:rPr>
                <w:lang w:val="en-GB"/>
              </w:rPr>
              <w:t>n</w:t>
            </w:r>
            <w:r w:rsidRPr="00851EB9">
              <w:rPr>
                <w:lang w:val="en-GB"/>
              </w:rPr>
              <w:t xml:space="preserve"> </w:t>
            </w:r>
            <w:r w:rsidR="0013226B">
              <w:rPr>
                <w:lang w:val="en-GB"/>
              </w:rPr>
              <w:t>Original Equipment Manufacturer (</w:t>
            </w:r>
            <w:r w:rsidR="002C1C32">
              <w:t>OEM</w:t>
            </w:r>
            <w:r w:rsidR="0013226B">
              <w:t>)</w:t>
            </w:r>
            <w:r w:rsidR="00971A14">
              <w:t xml:space="preserve"> </w:t>
            </w:r>
            <w:r w:rsidR="007C513A">
              <w:rPr>
                <w:lang w:val="en-GB"/>
              </w:rPr>
              <w:t xml:space="preserve">or accredited </w:t>
            </w:r>
            <w:r w:rsidR="0013226B">
              <w:rPr>
                <w:lang w:val="en-GB"/>
              </w:rPr>
              <w:t xml:space="preserve">with the OEM as a </w:t>
            </w:r>
            <w:r w:rsidR="007C513A">
              <w:rPr>
                <w:lang w:val="en-GB"/>
              </w:rPr>
              <w:t>partner/distributor</w:t>
            </w:r>
            <w:r w:rsidR="002D346D">
              <w:rPr>
                <w:lang w:val="en-GB"/>
              </w:rPr>
              <w:t xml:space="preserve"> </w:t>
            </w:r>
            <w:r w:rsidR="00971A14">
              <w:rPr>
                <w:lang w:val="en-GB"/>
              </w:rPr>
              <w:t xml:space="preserve">to provide </w:t>
            </w:r>
            <w:r w:rsidR="006C4D31">
              <w:rPr>
                <w:lang w:val="en-GB"/>
              </w:rPr>
              <w:t>Small Form-Factor Pluggable (SFP) modules</w:t>
            </w:r>
            <w:r w:rsidR="00971A14">
              <w:rPr>
                <w:lang w:val="en-GB"/>
              </w:rPr>
              <w:t>.</w:t>
            </w:r>
          </w:p>
          <w:p w14:paraId="15CC18A8" w14:textId="2CCDDA03" w:rsidR="00805234" w:rsidRDefault="00805234" w:rsidP="0013226B">
            <w:pPr>
              <w:pStyle w:val="ListParagraph"/>
              <w:jc w:val="left"/>
              <w:rPr>
                <w:lang w:val="en-GB"/>
              </w:rPr>
            </w:pPr>
          </w:p>
        </w:tc>
        <w:tc>
          <w:tcPr>
            <w:tcW w:w="3209" w:type="dxa"/>
          </w:tcPr>
          <w:p w14:paraId="1FAE49FF" w14:textId="3C2C373C" w:rsidR="00971A14" w:rsidRDefault="00851EB9" w:rsidP="0013226B">
            <w:pPr>
              <w:jc w:val="left"/>
              <w:rPr>
                <w:lang w:val="en-GB"/>
              </w:rPr>
            </w:pPr>
            <w:r>
              <w:rPr>
                <w:lang w:val="en-GB"/>
              </w:rPr>
              <w:t>Attach</w:t>
            </w:r>
            <w:r w:rsidR="005238C6">
              <w:rPr>
                <w:lang w:val="en-GB"/>
              </w:rPr>
              <w:t xml:space="preserve"> </w:t>
            </w:r>
            <w:r w:rsidR="00971A14">
              <w:rPr>
                <w:lang w:val="en-GB"/>
              </w:rPr>
              <w:t xml:space="preserve">to </w:t>
            </w:r>
            <w:r w:rsidR="00971A14" w:rsidRPr="0013226B">
              <w:rPr>
                <w:b/>
                <w:bCs/>
                <w:lang w:val="en-GB"/>
              </w:rPr>
              <w:t>A</w:t>
            </w:r>
            <w:r w:rsidR="0013226B" w:rsidRPr="0013226B">
              <w:rPr>
                <w:b/>
                <w:bCs/>
                <w:lang w:val="en-GB"/>
              </w:rPr>
              <w:t>NNE</w:t>
            </w:r>
            <w:r w:rsidR="0013226B">
              <w:rPr>
                <w:b/>
                <w:bCs/>
                <w:lang w:val="en-GB"/>
              </w:rPr>
              <w:t xml:space="preserve">X </w:t>
            </w:r>
            <w:r w:rsidR="00971A14" w:rsidRPr="0013226B">
              <w:rPr>
                <w:b/>
                <w:bCs/>
                <w:lang w:val="en-GB"/>
              </w:rPr>
              <w:t>A</w:t>
            </w:r>
            <w:r w:rsidR="0013226B">
              <w:rPr>
                <w:lang w:val="en-GB"/>
              </w:rPr>
              <w:t xml:space="preserve">, </w:t>
            </w:r>
            <w:r w:rsidR="00971A14">
              <w:rPr>
                <w:lang w:val="en-GB"/>
              </w:rPr>
              <w:t>a valid documentation (</w:t>
            </w:r>
            <w:r w:rsidR="002D346D">
              <w:rPr>
                <w:lang w:val="en-GB"/>
              </w:rPr>
              <w:t>Certificate/</w:t>
            </w:r>
            <w:r w:rsidR="0013226B">
              <w:rPr>
                <w:lang w:val="en-GB"/>
              </w:rPr>
              <w:t>L</w:t>
            </w:r>
            <w:r w:rsidR="002D346D">
              <w:rPr>
                <w:lang w:val="en-GB"/>
              </w:rPr>
              <w:t>icence/</w:t>
            </w:r>
            <w:r w:rsidR="0013226B">
              <w:rPr>
                <w:lang w:val="en-GB"/>
              </w:rPr>
              <w:t>L</w:t>
            </w:r>
            <w:r w:rsidR="002D346D">
              <w:rPr>
                <w:lang w:val="en-GB"/>
              </w:rPr>
              <w:t xml:space="preserve">etter) </w:t>
            </w:r>
            <w:r w:rsidR="00971A14">
              <w:rPr>
                <w:lang w:val="en-GB"/>
              </w:rPr>
              <w:t>as proof that the bidder is an OEM</w:t>
            </w:r>
            <w:r w:rsidR="00863ED2">
              <w:rPr>
                <w:lang w:val="en-GB"/>
              </w:rPr>
              <w:t xml:space="preserve"> or accredited with an OEM as a</w:t>
            </w:r>
            <w:r w:rsidR="0013226B">
              <w:rPr>
                <w:lang w:val="en-GB"/>
              </w:rPr>
              <w:t xml:space="preserve"> </w:t>
            </w:r>
            <w:r w:rsidR="00971A14">
              <w:rPr>
                <w:lang w:val="en-GB"/>
              </w:rPr>
              <w:t xml:space="preserve">partner/distributor to provide </w:t>
            </w:r>
            <w:r w:rsidR="00971A14" w:rsidRPr="00971A14">
              <w:rPr>
                <w:lang w:val="en-GB"/>
              </w:rPr>
              <w:t>Small Form-Factor Pluggable (SFP) modules</w:t>
            </w:r>
            <w:r w:rsidR="00971A14">
              <w:rPr>
                <w:lang w:val="en-GB"/>
              </w:rPr>
              <w:t>.</w:t>
            </w:r>
          </w:p>
          <w:p w14:paraId="4419DE69" w14:textId="77777777" w:rsidR="001A50CD" w:rsidRDefault="001A50CD" w:rsidP="0013226B">
            <w:pPr>
              <w:jc w:val="left"/>
              <w:rPr>
                <w:lang w:val="en-GB"/>
              </w:rPr>
            </w:pPr>
          </w:p>
          <w:p w14:paraId="3E3CA900" w14:textId="77777777" w:rsidR="00863ED2" w:rsidRPr="0037461D" w:rsidRDefault="00863ED2" w:rsidP="00863ED2">
            <w:pPr>
              <w:jc w:val="left"/>
              <w:rPr>
                <w:rFonts w:cs="Calibri Light"/>
                <w:b/>
              </w:rPr>
            </w:pPr>
            <w:r w:rsidRPr="0037461D">
              <w:rPr>
                <w:rFonts w:cs="Calibri Light"/>
                <w:b/>
              </w:rPr>
              <w:t>NOTE (1)</w:t>
            </w:r>
          </w:p>
          <w:p w14:paraId="382C3998" w14:textId="77777777" w:rsidR="00863ED2" w:rsidRPr="0037461D" w:rsidRDefault="00863ED2" w:rsidP="00863ED2">
            <w:pPr>
              <w:jc w:val="left"/>
              <w:rPr>
                <w:rFonts w:cs="Calibri Light"/>
                <w:bCs/>
              </w:rPr>
            </w:pPr>
            <w:r w:rsidRPr="0037461D">
              <w:rPr>
                <w:rFonts w:cs="Calibri Light"/>
                <w:bCs/>
              </w:rPr>
              <w:lastRenderedPageBreak/>
              <w:t xml:space="preserve">The valid letter and/or certificate should not be older than 12 months, must be dated, signed and on a letterhead of the entity that issued it. </w:t>
            </w:r>
          </w:p>
          <w:p w14:paraId="13AA58D5" w14:textId="77777777" w:rsidR="00863ED2" w:rsidRPr="0037461D" w:rsidRDefault="00863ED2" w:rsidP="00863ED2">
            <w:pPr>
              <w:jc w:val="left"/>
              <w:rPr>
                <w:rFonts w:cs="Calibri Light"/>
                <w:bCs/>
              </w:rPr>
            </w:pPr>
            <w:r w:rsidRPr="0037461D">
              <w:rPr>
                <w:rFonts w:cs="Calibri Light"/>
                <w:bCs/>
              </w:rPr>
              <w:t>The letter and/or certificate should clearly indicate the following information below:</w:t>
            </w:r>
          </w:p>
          <w:p w14:paraId="091EAA57" w14:textId="52C3AC70" w:rsidR="00863ED2" w:rsidRPr="00191869" w:rsidRDefault="00863ED2">
            <w:pPr>
              <w:pStyle w:val="ListParagraph"/>
              <w:numPr>
                <w:ilvl w:val="0"/>
                <w:numId w:val="34"/>
              </w:numPr>
              <w:ind w:left="357" w:hanging="357"/>
              <w:jc w:val="left"/>
              <w:rPr>
                <w:rFonts w:cs="Calibri Light"/>
                <w:bCs/>
              </w:rPr>
            </w:pPr>
            <w:r w:rsidRPr="00191869">
              <w:rPr>
                <w:rFonts w:cs="Calibri Light"/>
                <w:bCs/>
              </w:rPr>
              <w:t>The O</w:t>
            </w:r>
            <w:r>
              <w:rPr>
                <w:rFonts w:cs="Calibri Light"/>
                <w:bCs/>
              </w:rPr>
              <w:t>E</w:t>
            </w:r>
            <w:r w:rsidRPr="00191869">
              <w:rPr>
                <w:rFonts w:cs="Calibri Light"/>
                <w:bCs/>
              </w:rPr>
              <w:t>M name; and</w:t>
            </w:r>
          </w:p>
          <w:p w14:paraId="78797F9A" w14:textId="77777777" w:rsidR="00863ED2" w:rsidRPr="00191869" w:rsidRDefault="00863ED2">
            <w:pPr>
              <w:pStyle w:val="ListParagraph"/>
              <w:numPr>
                <w:ilvl w:val="0"/>
                <w:numId w:val="34"/>
              </w:numPr>
              <w:ind w:left="357" w:hanging="357"/>
              <w:jc w:val="left"/>
              <w:rPr>
                <w:rFonts w:cs="Calibri Light"/>
                <w:bCs/>
              </w:rPr>
            </w:pPr>
            <w:r w:rsidRPr="00191869">
              <w:rPr>
                <w:rFonts w:cs="Calibri Light"/>
                <w:bCs/>
              </w:rPr>
              <w:t xml:space="preserve">The Bidder’s name; </w:t>
            </w:r>
            <w:r w:rsidRPr="00191869">
              <w:rPr>
                <w:rFonts w:cs="Calibri Light"/>
                <w:b/>
              </w:rPr>
              <w:t>and</w:t>
            </w:r>
          </w:p>
          <w:p w14:paraId="68213965" w14:textId="2BB6995B" w:rsidR="00863ED2" w:rsidRPr="00191869" w:rsidRDefault="00863ED2">
            <w:pPr>
              <w:pStyle w:val="ListParagraph"/>
              <w:numPr>
                <w:ilvl w:val="0"/>
                <w:numId w:val="34"/>
              </w:numPr>
              <w:ind w:left="357" w:hanging="357"/>
              <w:jc w:val="left"/>
              <w:rPr>
                <w:rFonts w:cs="Calibri Light"/>
                <w:bCs/>
              </w:rPr>
            </w:pPr>
            <w:r w:rsidRPr="00191869">
              <w:rPr>
                <w:rFonts w:cs="Calibri Light"/>
                <w:bCs/>
              </w:rPr>
              <w:t>Confirmation that the bidder is an O</w:t>
            </w:r>
            <w:r>
              <w:rPr>
                <w:rFonts w:cs="Calibri Light"/>
                <w:bCs/>
              </w:rPr>
              <w:t>E</w:t>
            </w:r>
            <w:r w:rsidRPr="00191869">
              <w:rPr>
                <w:rFonts w:cs="Calibri Light"/>
                <w:bCs/>
              </w:rPr>
              <w:t>M or is registered with the O</w:t>
            </w:r>
            <w:r>
              <w:rPr>
                <w:rFonts w:cs="Calibri Light"/>
                <w:bCs/>
              </w:rPr>
              <w:t>E</w:t>
            </w:r>
            <w:r w:rsidRPr="00191869">
              <w:rPr>
                <w:rFonts w:cs="Calibri Light"/>
                <w:bCs/>
              </w:rPr>
              <w:t>M</w:t>
            </w:r>
            <w:r>
              <w:rPr>
                <w:rFonts w:cs="Calibri Light"/>
                <w:bCs/>
              </w:rPr>
              <w:t xml:space="preserve"> as a partner/distributor</w:t>
            </w:r>
            <w:r w:rsidRPr="00191869">
              <w:rPr>
                <w:rFonts w:cs="Calibri Light"/>
                <w:bCs/>
              </w:rPr>
              <w:t xml:space="preserve"> to provide </w:t>
            </w:r>
            <w:r w:rsidRPr="00971A14">
              <w:rPr>
                <w:lang w:val="en-GB"/>
              </w:rPr>
              <w:t>Small Form-Factor Pluggable (SFP) modules</w:t>
            </w:r>
            <w:r w:rsidRPr="00191869">
              <w:rPr>
                <w:rFonts w:cs="Calibri Light"/>
                <w:bCs/>
              </w:rPr>
              <w:t xml:space="preserve">; </w:t>
            </w:r>
            <w:r w:rsidRPr="00191869">
              <w:rPr>
                <w:rFonts w:cs="Calibri Light"/>
                <w:b/>
              </w:rPr>
              <w:t>and</w:t>
            </w:r>
          </w:p>
          <w:p w14:paraId="5DA3BAAC" w14:textId="77777777" w:rsidR="00863ED2" w:rsidRPr="00191869" w:rsidRDefault="00863ED2">
            <w:pPr>
              <w:pStyle w:val="ListParagraph"/>
              <w:numPr>
                <w:ilvl w:val="0"/>
                <w:numId w:val="34"/>
              </w:numPr>
              <w:ind w:left="357" w:hanging="357"/>
              <w:jc w:val="left"/>
              <w:rPr>
                <w:rFonts w:cs="Calibri Light"/>
                <w:bCs/>
              </w:rPr>
            </w:pPr>
            <w:r w:rsidRPr="00191869">
              <w:rPr>
                <w:rFonts w:cs="Calibri Light"/>
                <w:bCs/>
              </w:rPr>
              <w:t xml:space="preserve">The date it was issued; </w:t>
            </w:r>
            <w:r w:rsidRPr="00191869">
              <w:rPr>
                <w:rFonts w:cs="Calibri Light"/>
                <w:b/>
              </w:rPr>
              <w:t>and</w:t>
            </w:r>
          </w:p>
          <w:p w14:paraId="6D3D304C" w14:textId="77777777" w:rsidR="00863ED2" w:rsidRPr="00191869" w:rsidRDefault="00863ED2">
            <w:pPr>
              <w:pStyle w:val="ListParagraph"/>
              <w:numPr>
                <w:ilvl w:val="0"/>
                <w:numId w:val="34"/>
              </w:numPr>
              <w:ind w:left="357" w:hanging="357"/>
              <w:jc w:val="left"/>
              <w:rPr>
                <w:rFonts w:cs="Calibri Light"/>
                <w:bCs/>
              </w:rPr>
            </w:pPr>
            <w:r w:rsidRPr="00191869">
              <w:rPr>
                <w:rFonts w:cs="Calibri Light"/>
                <w:bCs/>
              </w:rPr>
              <w:t>If applicable, the expiry date</w:t>
            </w:r>
          </w:p>
          <w:p w14:paraId="5F72CF50" w14:textId="77777777" w:rsidR="00863ED2" w:rsidRPr="00191869" w:rsidRDefault="00863ED2" w:rsidP="00863ED2">
            <w:pPr>
              <w:pStyle w:val="ListParagraph"/>
              <w:ind w:left="357"/>
              <w:jc w:val="left"/>
              <w:rPr>
                <w:rFonts w:cs="Calibri Light"/>
                <w:bCs/>
              </w:rPr>
            </w:pPr>
          </w:p>
          <w:p w14:paraId="52882C11" w14:textId="77777777" w:rsidR="00863ED2" w:rsidRPr="0037461D" w:rsidRDefault="00863ED2" w:rsidP="00863ED2">
            <w:pPr>
              <w:jc w:val="left"/>
              <w:rPr>
                <w:rFonts w:cs="Calibri Light"/>
                <w:b/>
              </w:rPr>
            </w:pPr>
            <w:r w:rsidRPr="0037461D">
              <w:rPr>
                <w:rFonts w:cs="Calibri Light"/>
                <w:b/>
              </w:rPr>
              <w:t xml:space="preserve">NOTE (2): </w:t>
            </w:r>
          </w:p>
          <w:p w14:paraId="51DA9A4E" w14:textId="4D0F799E" w:rsidR="001A50CD" w:rsidRDefault="00863ED2" w:rsidP="00863ED2">
            <w:pPr>
              <w:jc w:val="left"/>
              <w:rPr>
                <w:lang w:val="en-GB"/>
              </w:rPr>
            </w:pPr>
            <w:r w:rsidRPr="0037461D">
              <w:rPr>
                <w:rFonts w:cs="Calibri Light"/>
                <w:b/>
              </w:rPr>
              <w:t>SITA</w:t>
            </w:r>
            <w:r w:rsidRPr="0037461D">
              <w:rPr>
                <w:rFonts w:cs="Calibri Light"/>
                <w:bCs/>
              </w:rPr>
              <w:t xml:space="preserve"> reserves the right to verify information provided.</w:t>
            </w:r>
          </w:p>
        </w:tc>
        <w:tc>
          <w:tcPr>
            <w:tcW w:w="3210" w:type="dxa"/>
          </w:tcPr>
          <w:p w14:paraId="4A5E81CB" w14:textId="77777777" w:rsidR="00805234" w:rsidRDefault="00805234" w:rsidP="0013226B">
            <w:pPr>
              <w:jc w:val="left"/>
              <w:rPr>
                <w:lang w:val="en-GB"/>
              </w:rPr>
            </w:pPr>
            <w:r w:rsidRPr="000A4071">
              <w:rPr>
                <w:rFonts w:cs="Calibri"/>
                <w:color w:val="FF0000"/>
              </w:rPr>
              <w:lastRenderedPageBreak/>
              <w:t xml:space="preserve">&lt;provide unique reference to locate substantiating evidence in the bid response – </w:t>
            </w:r>
            <w:r w:rsidRPr="00560F4B">
              <w:rPr>
                <w:rFonts w:cs="Calibri"/>
                <w:b/>
                <w:bCs/>
                <w:color w:val="FF0000"/>
              </w:rPr>
              <w:t xml:space="preserve">see Annex </w:t>
            </w:r>
            <w:r w:rsidR="0002219A" w:rsidRPr="00560F4B">
              <w:rPr>
                <w:rFonts w:cs="Calibri"/>
                <w:b/>
                <w:bCs/>
                <w:color w:val="FF0000"/>
              </w:rPr>
              <w:t>A</w:t>
            </w:r>
            <w:r w:rsidRPr="00560F4B">
              <w:rPr>
                <w:rFonts w:cs="Calibri"/>
                <w:b/>
                <w:bCs/>
                <w:color w:val="FF0000"/>
              </w:rPr>
              <w:t xml:space="preserve">, </w:t>
            </w:r>
            <w:r w:rsidR="003711BF" w:rsidRPr="0013226B">
              <w:rPr>
                <w:rFonts w:cs="Calibri"/>
                <w:b/>
                <w:bCs/>
                <w:color w:val="FF0000"/>
              </w:rPr>
              <w:t>par 5</w:t>
            </w:r>
            <w:r w:rsidRPr="0013226B">
              <w:rPr>
                <w:rFonts w:cs="Calibri"/>
                <w:b/>
                <w:bCs/>
                <w:color w:val="FF0000"/>
              </w:rPr>
              <w:t>.1</w:t>
            </w:r>
            <w:r w:rsidRPr="0013226B">
              <w:rPr>
                <w:rFonts w:cs="Calibri"/>
                <w:color w:val="FF0000"/>
              </w:rPr>
              <w:t>&gt;</w:t>
            </w:r>
          </w:p>
        </w:tc>
      </w:tr>
      <w:tr w:rsidR="00805234" w14:paraId="20ACE31D" w14:textId="77777777" w:rsidTr="00595AD7">
        <w:tc>
          <w:tcPr>
            <w:tcW w:w="9628" w:type="dxa"/>
            <w:gridSpan w:val="3"/>
          </w:tcPr>
          <w:p w14:paraId="077B4FB1" w14:textId="36066D28" w:rsidR="00805234" w:rsidRPr="002C791B" w:rsidRDefault="00805234" w:rsidP="00805234">
            <w:pPr>
              <w:jc w:val="left"/>
              <w:rPr>
                <w:b/>
                <w:bCs/>
                <w:lang w:val="en-GB"/>
              </w:rPr>
            </w:pPr>
            <w:r w:rsidRPr="00805234">
              <w:rPr>
                <w:b/>
                <w:bCs/>
                <w:lang w:val="en-GB"/>
              </w:rPr>
              <w:t>2. Bidder Experience and Capability Requirements</w:t>
            </w:r>
          </w:p>
        </w:tc>
      </w:tr>
      <w:tr w:rsidR="00805234" w14:paraId="2E192790" w14:textId="77777777" w:rsidTr="00E87622">
        <w:tc>
          <w:tcPr>
            <w:tcW w:w="3209" w:type="dxa"/>
          </w:tcPr>
          <w:p w14:paraId="239190A6" w14:textId="2A1A1321" w:rsidR="00805234" w:rsidRDefault="00942C93" w:rsidP="00DA4305">
            <w:pPr>
              <w:rPr>
                <w:lang w:val="en-GB"/>
              </w:rPr>
            </w:pPr>
            <w:r w:rsidRPr="00942C93">
              <w:rPr>
                <w:lang w:val="en-GB"/>
              </w:rPr>
              <w:t xml:space="preserve">The bidder must </w:t>
            </w:r>
            <w:r>
              <w:rPr>
                <w:lang w:val="en-GB"/>
              </w:rPr>
              <w:t>have</w:t>
            </w:r>
            <w:r w:rsidRPr="00942C93">
              <w:rPr>
                <w:lang w:val="en-GB"/>
              </w:rPr>
              <w:t xml:space="preserve"> </w:t>
            </w:r>
            <w:r w:rsidR="008052A1">
              <w:rPr>
                <w:lang w:val="en-GB"/>
              </w:rPr>
              <w:t>provided</w:t>
            </w:r>
            <w:r w:rsidRPr="00942C93">
              <w:rPr>
                <w:lang w:val="en-GB"/>
              </w:rPr>
              <w:t xml:space="preserve"> </w:t>
            </w:r>
            <w:r w:rsidR="005B00FC">
              <w:rPr>
                <w:lang w:val="en-GB"/>
              </w:rPr>
              <w:t xml:space="preserve">fibre cables and </w:t>
            </w:r>
            <w:r w:rsidR="005B00FC" w:rsidRPr="005B00FC">
              <w:rPr>
                <w:lang w:val="en-GB"/>
              </w:rPr>
              <w:t xml:space="preserve">Small Form-Factor </w:t>
            </w:r>
            <w:r w:rsidR="005B00FC">
              <w:rPr>
                <w:lang w:val="en-GB"/>
              </w:rPr>
              <w:t xml:space="preserve">Pluggable </w:t>
            </w:r>
            <w:r w:rsidR="002C1C32" w:rsidRPr="002C1C32">
              <w:rPr>
                <w:lang w:val="en-GB"/>
              </w:rPr>
              <w:t xml:space="preserve">(SFP) </w:t>
            </w:r>
            <w:r w:rsidR="008052A1">
              <w:rPr>
                <w:lang w:val="en-GB"/>
              </w:rPr>
              <w:t>product</w:t>
            </w:r>
            <w:r w:rsidR="005B00FC">
              <w:rPr>
                <w:lang w:val="en-GB"/>
              </w:rPr>
              <w:t>s</w:t>
            </w:r>
            <w:r w:rsidR="008052A1">
              <w:rPr>
                <w:lang w:val="en-GB"/>
              </w:rPr>
              <w:t xml:space="preserve"> to at least </w:t>
            </w:r>
            <w:r w:rsidR="0013226B" w:rsidRPr="002C791B">
              <w:rPr>
                <w:b/>
                <w:bCs/>
                <w:lang w:val="en-GB"/>
              </w:rPr>
              <w:t>O</w:t>
            </w:r>
            <w:r w:rsidR="008052A1" w:rsidRPr="002C791B">
              <w:rPr>
                <w:b/>
                <w:bCs/>
                <w:lang w:val="en-GB"/>
              </w:rPr>
              <w:t>ne (1)</w:t>
            </w:r>
            <w:r w:rsidR="008052A1">
              <w:rPr>
                <w:lang w:val="en-GB"/>
              </w:rPr>
              <w:t xml:space="preserve"> customer in the past </w:t>
            </w:r>
            <w:r w:rsidR="002C791B" w:rsidRPr="002C791B">
              <w:rPr>
                <w:b/>
                <w:bCs/>
                <w:lang w:val="en-GB"/>
              </w:rPr>
              <w:t>F</w:t>
            </w:r>
            <w:r w:rsidR="008052A1" w:rsidRPr="002C791B">
              <w:rPr>
                <w:b/>
                <w:bCs/>
                <w:lang w:val="en-GB"/>
              </w:rPr>
              <w:t>ive</w:t>
            </w:r>
            <w:r w:rsidR="002C791B">
              <w:rPr>
                <w:b/>
                <w:bCs/>
                <w:lang w:val="en-GB"/>
              </w:rPr>
              <w:t xml:space="preserve"> </w:t>
            </w:r>
            <w:r w:rsidR="008052A1" w:rsidRPr="002C791B">
              <w:rPr>
                <w:b/>
                <w:bCs/>
                <w:lang w:val="en-GB"/>
              </w:rPr>
              <w:t>(5)</w:t>
            </w:r>
            <w:r w:rsidR="008052A1">
              <w:rPr>
                <w:lang w:val="en-GB"/>
              </w:rPr>
              <w:t xml:space="preserve"> years</w:t>
            </w:r>
            <w:r w:rsidR="00DA4305">
              <w:rPr>
                <w:lang w:val="en-GB"/>
              </w:rPr>
              <w:t xml:space="preserve"> from the publication of this bid.</w:t>
            </w:r>
          </w:p>
        </w:tc>
        <w:tc>
          <w:tcPr>
            <w:tcW w:w="3209" w:type="dxa"/>
          </w:tcPr>
          <w:p w14:paraId="06754009" w14:textId="33649DCC" w:rsidR="002A7AB3" w:rsidRDefault="002A7AB3" w:rsidP="00DA4305">
            <w:pPr>
              <w:rPr>
                <w:lang w:val="en-GB"/>
              </w:rPr>
            </w:pPr>
            <w:r w:rsidRPr="002A7AB3">
              <w:rPr>
                <w:lang w:val="en-GB"/>
              </w:rPr>
              <w:t xml:space="preserve">Provide </w:t>
            </w:r>
            <w:r w:rsidR="00DA4305">
              <w:rPr>
                <w:lang w:val="en-GB"/>
              </w:rPr>
              <w:t xml:space="preserve">to </w:t>
            </w:r>
            <w:r w:rsidR="00DA4305" w:rsidRPr="002C791B">
              <w:rPr>
                <w:b/>
                <w:bCs/>
                <w:lang w:val="en-GB"/>
              </w:rPr>
              <w:t>A</w:t>
            </w:r>
            <w:r w:rsidR="002C791B" w:rsidRPr="002C791B">
              <w:rPr>
                <w:b/>
                <w:bCs/>
                <w:lang w:val="en-GB"/>
              </w:rPr>
              <w:t>NNEX</w:t>
            </w:r>
            <w:r w:rsidR="00DA4305" w:rsidRPr="002C791B">
              <w:rPr>
                <w:b/>
                <w:bCs/>
                <w:lang w:val="en-GB"/>
              </w:rPr>
              <w:t xml:space="preserve"> A</w:t>
            </w:r>
            <w:r w:rsidR="00DA4305">
              <w:rPr>
                <w:lang w:val="en-GB"/>
              </w:rPr>
              <w:t xml:space="preserve"> </w:t>
            </w:r>
            <w:r>
              <w:rPr>
                <w:lang w:val="en-GB"/>
              </w:rPr>
              <w:t>reference</w:t>
            </w:r>
            <w:r w:rsidR="00DA4305">
              <w:rPr>
                <w:lang w:val="en-GB"/>
              </w:rPr>
              <w:t xml:space="preserve"> details </w:t>
            </w:r>
            <w:r w:rsidR="00DA4305" w:rsidRPr="00E73453">
              <w:rPr>
                <w:b/>
                <w:bCs/>
                <w:lang w:val="en-GB"/>
              </w:rPr>
              <w:t>and</w:t>
            </w:r>
            <w:r w:rsidR="0013226B" w:rsidRPr="00E73453">
              <w:rPr>
                <w:b/>
                <w:bCs/>
                <w:lang w:val="en-GB"/>
              </w:rPr>
              <w:t>/</w:t>
            </w:r>
            <w:r w:rsidR="00DA4305" w:rsidRPr="00E73453">
              <w:rPr>
                <w:b/>
                <w:bCs/>
                <w:lang w:val="en-GB"/>
              </w:rPr>
              <w:t>or</w:t>
            </w:r>
            <w:r w:rsidR="00DA4305">
              <w:rPr>
                <w:lang w:val="en-GB"/>
              </w:rPr>
              <w:t xml:space="preserve"> reference letter from</w:t>
            </w:r>
            <w:r w:rsidR="008052A1">
              <w:rPr>
                <w:lang w:val="en-GB"/>
              </w:rPr>
              <w:t xml:space="preserve"> at least </w:t>
            </w:r>
            <w:r w:rsidR="002C791B" w:rsidRPr="002C791B">
              <w:rPr>
                <w:b/>
                <w:bCs/>
                <w:lang w:val="en-GB"/>
              </w:rPr>
              <w:t>O</w:t>
            </w:r>
            <w:r w:rsidR="008052A1" w:rsidRPr="002C791B">
              <w:rPr>
                <w:b/>
                <w:bCs/>
                <w:lang w:val="en-GB"/>
              </w:rPr>
              <w:t>ne (1)</w:t>
            </w:r>
            <w:r w:rsidR="008052A1">
              <w:rPr>
                <w:lang w:val="en-GB"/>
              </w:rPr>
              <w:t xml:space="preserve"> customer to whom the </w:t>
            </w:r>
            <w:r w:rsidR="005B00FC">
              <w:rPr>
                <w:lang w:val="en-GB"/>
              </w:rPr>
              <w:t xml:space="preserve">fibre cables and Form-Factor </w:t>
            </w:r>
            <w:r w:rsidR="00434F5D">
              <w:rPr>
                <w:lang w:val="en-GB"/>
              </w:rPr>
              <w:t>Pluggable (SFP) product</w:t>
            </w:r>
            <w:r w:rsidR="008052A1">
              <w:rPr>
                <w:lang w:val="en-GB"/>
              </w:rPr>
              <w:t xml:space="preserve"> in the past </w:t>
            </w:r>
            <w:r w:rsidR="002C791B" w:rsidRPr="002C791B">
              <w:rPr>
                <w:b/>
                <w:bCs/>
                <w:lang w:val="en-GB"/>
              </w:rPr>
              <w:t>F</w:t>
            </w:r>
            <w:r w:rsidR="008052A1" w:rsidRPr="002C791B">
              <w:rPr>
                <w:b/>
                <w:bCs/>
                <w:lang w:val="en-GB"/>
              </w:rPr>
              <w:t>ive (5)</w:t>
            </w:r>
            <w:r w:rsidR="008052A1">
              <w:rPr>
                <w:lang w:val="en-GB"/>
              </w:rPr>
              <w:t xml:space="preserve"> </w:t>
            </w:r>
            <w:r w:rsidR="00475A85">
              <w:rPr>
                <w:lang w:val="en-GB"/>
              </w:rPr>
              <w:t>years.</w:t>
            </w:r>
          </w:p>
          <w:p w14:paraId="02AC72E8" w14:textId="77777777" w:rsidR="00DA4305" w:rsidRPr="002A7AB3" w:rsidRDefault="00DA4305" w:rsidP="00DA4305">
            <w:pPr>
              <w:rPr>
                <w:lang w:val="en-GB"/>
              </w:rPr>
            </w:pPr>
          </w:p>
          <w:p w14:paraId="3C468CBE" w14:textId="77777777" w:rsidR="00DA4305" w:rsidRPr="00E12AE2" w:rsidRDefault="00DA4305" w:rsidP="00DA4305">
            <w:pPr>
              <w:rPr>
                <w:rFonts w:cs="Calibri"/>
                <w:b/>
                <w:bCs/>
                <w:color w:val="000000"/>
              </w:rPr>
            </w:pPr>
            <w:r w:rsidRPr="00E12AE2">
              <w:rPr>
                <w:rFonts w:cs="Calibri"/>
                <w:b/>
                <w:bCs/>
                <w:color w:val="000000"/>
              </w:rPr>
              <w:t xml:space="preserve">NOTE (1): </w:t>
            </w:r>
          </w:p>
          <w:p w14:paraId="79923497" w14:textId="77777777" w:rsidR="00DA4305" w:rsidRPr="00E12AE2" w:rsidRDefault="00DA4305" w:rsidP="00DA4305">
            <w:pPr>
              <w:rPr>
                <w:rFonts w:cs="Calibri"/>
                <w:color w:val="000000"/>
              </w:rPr>
            </w:pPr>
            <w:r w:rsidRPr="00E12AE2">
              <w:rPr>
                <w:rFonts w:cs="Calibri"/>
                <w:color w:val="000000"/>
              </w:rPr>
              <w:t xml:space="preserve">The Bidder must provide all the following information when completing </w:t>
            </w:r>
            <w:r w:rsidRPr="002C791B">
              <w:rPr>
                <w:rFonts w:cs="Calibri"/>
                <w:b/>
                <w:bCs/>
                <w:color w:val="000000"/>
              </w:rPr>
              <w:t>Table 6</w:t>
            </w:r>
            <w:r w:rsidRPr="00E12AE2">
              <w:rPr>
                <w:rFonts w:cs="Calibri"/>
                <w:color w:val="000000"/>
              </w:rPr>
              <w:t>:</w:t>
            </w:r>
          </w:p>
          <w:p w14:paraId="78F88C06" w14:textId="77777777" w:rsidR="00DA4305" w:rsidRPr="00E12AE2" w:rsidRDefault="00DA4305">
            <w:pPr>
              <w:numPr>
                <w:ilvl w:val="0"/>
                <w:numId w:val="35"/>
              </w:numPr>
              <w:rPr>
                <w:rFonts w:cs="Calibri"/>
                <w:color w:val="000000"/>
              </w:rPr>
            </w:pPr>
            <w:r w:rsidRPr="00E12AE2">
              <w:rPr>
                <w:rFonts w:cs="Calibri"/>
                <w:color w:val="000000"/>
              </w:rPr>
              <w:t>Company name; and</w:t>
            </w:r>
          </w:p>
          <w:p w14:paraId="7220B617" w14:textId="77777777" w:rsidR="00DA4305" w:rsidRPr="00E12AE2" w:rsidRDefault="00DA4305">
            <w:pPr>
              <w:numPr>
                <w:ilvl w:val="0"/>
                <w:numId w:val="35"/>
              </w:numPr>
              <w:rPr>
                <w:rFonts w:cs="Calibri"/>
                <w:color w:val="000000"/>
              </w:rPr>
            </w:pPr>
            <w:r w:rsidRPr="00E12AE2">
              <w:rPr>
                <w:rFonts w:cs="Calibri"/>
                <w:color w:val="000000"/>
              </w:rPr>
              <w:t>Contact person, telephone</w:t>
            </w:r>
          </w:p>
          <w:p w14:paraId="6BF6908E" w14:textId="77777777" w:rsidR="00DA4305" w:rsidRPr="00E12AE2" w:rsidRDefault="00DA4305">
            <w:pPr>
              <w:numPr>
                <w:ilvl w:val="0"/>
                <w:numId w:val="35"/>
              </w:numPr>
              <w:rPr>
                <w:rFonts w:cs="Calibri"/>
                <w:color w:val="000000"/>
              </w:rPr>
            </w:pPr>
            <w:r w:rsidRPr="00E12AE2">
              <w:rPr>
                <w:rFonts w:cs="Calibri"/>
                <w:color w:val="000000"/>
              </w:rPr>
              <w:t>and/or e-mail address; and</w:t>
            </w:r>
          </w:p>
          <w:p w14:paraId="6D148FB2" w14:textId="77777777" w:rsidR="00DA4305" w:rsidRPr="00E12AE2" w:rsidRDefault="00DA4305">
            <w:pPr>
              <w:numPr>
                <w:ilvl w:val="0"/>
                <w:numId w:val="35"/>
              </w:numPr>
              <w:rPr>
                <w:rFonts w:cs="Calibri"/>
                <w:color w:val="000000"/>
              </w:rPr>
            </w:pPr>
            <w:r w:rsidRPr="00E12AE2">
              <w:rPr>
                <w:rFonts w:cs="Calibri"/>
                <w:color w:val="000000"/>
              </w:rPr>
              <w:t>(Project scope of Work; and</w:t>
            </w:r>
          </w:p>
          <w:p w14:paraId="48D98019" w14:textId="77777777" w:rsidR="00DA4305" w:rsidRPr="00E12AE2" w:rsidRDefault="00DA4305">
            <w:pPr>
              <w:numPr>
                <w:ilvl w:val="0"/>
                <w:numId w:val="35"/>
              </w:numPr>
              <w:rPr>
                <w:rFonts w:cs="Calibri"/>
                <w:color w:val="000000"/>
              </w:rPr>
            </w:pPr>
            <w:r w:rsidRPr="00E12AE2">
              <w:rPr>
                <w:rFonts w:cs="Calibri"/>
                <w:color w:val="000000"/>
              </w:rPr>
              <w:t xml:space="preserve">Project start and End date. </w:t>
            </w:r>
          </w:p>
          <w:p w14:paraId="5B14103A" w14:textId="77777777" w:rsidR="00DA4305" w:rsidRPr="00E12AE2" w:rsidRDefault="00DA4305" w:rsidP="00DA4305">
            <w:pPr>
              <w:rPr>
                <w:rFonts w:cs="Calibri"/>
                <w:b/>
                <w:bCs/>
                <w:color w:val="000000"/>
              </w:rPr>
            </w:pPr>
          </w:p>
          <w:p w14:paraId="2BBF7669" w14:textId="77777777" w:rsidR="00DA4305" w:rsidRPr="00E12AE2" w:rsidRDefault="00DA4305" w:rsidP="00DA4305">
            <w:pPr>
              <w:rPr>
                <w:rFonts w:cs="Calibri"/>
                <w:b/>
                <w:bCs/>
                <w:color w:val="000000"/>
              </w:rPr>
            </w:pPr>
            <w:r w:rsidRPr="00E12AE2">
              <w:rPr>
                <w:rFonts w:cs="Calibri"/>
                <w:b/>
                <w:bCs/>
                <w:color w:val="000000"/>
              </w:rPr>
              <w:t xml:space="preserve">NOTE (2): </w:t>
            </w:r>
          </w:p>
          <w:p w14:paraId="6B2E5EDA" w14:textId="77777777" w:rsidR="00DA4305" w:rsidRPr="00E12AE2" w:rsidRDefault="00DA4305" w:rsidP="00FB724E">
            <w:pPr>
              <w:jc w:val="left"/>
              <w:rPr>
                <w:rFonts w:cs="Calibri"/>
                <w:color w:val="000000"/>
              </w:rPr>
            </w:pPr>
            <w:r w:rsidRPr="00E12AE2">
              <w:rPr>
                <w:rFonts w:cs="Calibri"/>
                <w:color w:val="000000"/>
              </w:rPr>
              <w:t>The reference letter/s should be on the referees’ company letterhead and include all of the following information:</w:t>
            </w:r>
          </w:p>
          <w:p w14:paraId="6CF9C0B0" w14:textId="1C106446" w:rsidR="00DA4305" w:rsidRPr="00E12AE2" w:rsidRDefault="00DA4305">
            <w:pPr>
              <w:numPr>
                <w:ilvl w:val="0"/>
                <w:numId w:val="36"/>
              </w:numPr>
              <w:jc w:val="left"/>
              <w:rPr>
                <w:rFonts w:cs="Calibri"/>
                <w:color w:val="000000"/>
              </w:rPr>
            </w:pPr>
            <w:r w:rsidRPr="00E12AE2">
              <w:rPr>
                <w:rFonts w:cs="Calibri"/>
                <w:color w:val="000000"/>
              </w:rPr>
              <w:t>Company Name; and</w:t>
            </w:r>
          </w:p>
          <w:p w14:paraId="44620491" w14:textId="592E0A5A" w:rsidR="00DA4305" w:rsidRPr="00E12AE2" w:rsidRDefault="00DA4305">
            <w:pPr>
              <w:numPr>
                <w:ilvl w:val="0"/>
                <w:numId w:val="36"/>
              </w:numPr>
              <w:jc w:val="left"/>
              <w:rPr>
                <w:rFonts w:cs="Calibri"/>
                <w:color w:val="000000"/>
              </w:rPr>
            </w:pPr>
            <w:r w:rsidRPr="00E12AE2">
              <w:rPr>
                <w:rFonts w:cs="Calibri"/>
                <w:color w:val="000000"/>
              </w:rPr>
              <w:t xml:space="preserve">Contact </w:t>
            </w:r>
            <w:r w:rsidR="00FB724E">
              <w:rPr>
                <w:rFonts w:cs="Calibri"/>
                <w:color w:val="000000"/>
              </w:rPr>
              <w:t>P</w:t>
            </w:r>
            <w:r w:rsidRPr="00E12AE2">
              <w:rPr>
                <w:rFonts w:cs="Calibri"/>
                <w:color w:val="000000"/>
              </w:rPr>
              <w:t xml:space="preserve">erson, </w:t>
            </w:r>
            <w:r w:rsidR="00FB724E">
              <w:rPr>
                <w:rFonts w:cs="Calibri"/>
                <w:color w:val="000000"/>
              </w:rPr>
              <w:t>T</w:t>
            </w:r>
            <w:r w:rsidRPr="00E12AE2">
              <w:rPr>
                <w:rFonts w:cs="Calibri"/>
                <w:color w:val="000000"/>
              </w:rPr>
              <w:t xml:space="preserve">elephone and/or </w:t>
            </w:r>
            <w:r w:rsidR="00FB724E">
              <w:rPr>
                <w:rFonts w:cs="Calibri"/>
                <w:color w:val="000000"/>
              </w:rPr>
              <w:t>E</w:t>
            </w:r>
            <w:r w:rsidRPr="00E12AE2">
              <w:rPr>
                <w:rFonts w:cs="Calibri"/>
                <w:color w:val="000000"/>
              </w:rPr>
              <w:t>-mail address; and</w:t>
            </w:r>
          </w:p>
          <w:p w14:paraId="7F56066A" w14:textId="59681E9D" w:rsidR="00DA4305" w:rsidRPr="00E12AE2" w:rsidRDefault="00DA4305">
            <w:pPr>
              <w:numPr>
                <w:ilvl w:val="0"/>
                <w:numId w:val="36"/>
              </w:numPr>
              <w:jc w:val="left"/>
              <w:rPr>
                <w:rFonts w:cs="Calibri"/>
                <w:color w:val="000000"/>
              </w:rPr>
            </w:pPr>
            <w:r w:rsidRPr="00E12AE2">
              <w:rPr>
                <w:rFonts w:cs="Calibri"/>
                <w:color w:val="000000"/>
              </w:rPr>
              <w:t xml:space="preserve">Project </w:t>
            </w:r>
            <w:r w:rsidR="00FB724E">
              <w:rPr>
                <w:rFonts w:cs="Calibri"/>
                <w:color w:val="000000"/>
              </w:rPr>
              <w:t>S</w:t>
            </w:r>
            <w:r w:rsidRPr="00E12AE2">
              <w:rPr>
                <w:rFonts w:cs="Calibri"/>
                <w:color w:val="000000"/>
              </w:rPr>
              <w:t>cope of Work; and</w:t>
            </w:r>
          </w:p>
          <w:p w14:paraId="22410540" w14:textId="54FA3DF6" w:rsidR="00DA4305" w:rsidRPr="00E12AE2" w:rsidRDefault="00DA4305">
            <w:pPr>
              <w:numPr>
                <w:ilvl w:val="0"/>
                <w:numId w:val="36"/>
              </w:numPr>
              <w:jc w:val="left"/>
              <w:rPr>
                <w:rFonts w:cs="Calibri"/>
                <w:color w:val="000000"/>
              </w:rPr>
            </w:pPr>
            <w:r w:rsidRPr="00E12AE2">
              <w:rPr>
                <w:rFonts w:cs="Calibri"/>
                <w:color w:val="000000"/>
              </w:rPr>
              <w:t xml:space="preserve">Project </w:t>
            </w:r>
            <w:r w:rsidR="00FB724E">
              <w:rPr>
                <w:rFonts w:cs="Calibri"/>
                <w:color w:val="000000"/>
              </w:rPr>
              <w:t>S</w:t>
            </w:r>
            <w:r w:rsidRPr="00E12AE2">
              <w:rPr>
                <w:rFonts w:cs="Calibri"/>
                <w:color w:val="000000"/>
              </w:rPr>
              <w:t xml:space="preserve">tart and End date. </w:t>
            </w:r>
          </w:p>
          <w:p w14:paraId="33731BBA" w14:textId="77777777" w:rsidR="00DA4305" w:rsidRPr="00E12AE2" w:rsidRDefault="00DA4305" w:rsidP="00DA4305">
            <w:pPr>
              <w:rPr>
                <w:rFonts w:cs="Calibri"/>
                <w:b/>
                <w:bCs/>
                <w:color w:val="000000"/>
              </w:rPr>
            </w:pPr>
          </w:p>
          <w:p w14:paraId="61FB803E" w14:textId="77777777" w:rsidR="00DA4305" w:rsidRPr="00E12AE2" w:rsidRDefault="00DA4305" w:rsidP="00DA4305">
            <w:pPr>
              <w:rPr>
                <w:rFonts w:cs="Calibri"/>
                <w:b/>
                <w:bCs/>
                <w:color w:val="000000"/>
              </w:rPr>
            </w:pPr>
            <w:r w:rsidRPr="00E12AE2">
              <w:rPr>
                <w:rFonts w:cs="Calibri"/>
                <w:b/>
                <w:bCs/>
                <w:color w:val="000000"/>
              </w:rPr>
              <w:lastRenderedPageBreak/>
              <w:t xml:space="preserve">NOTE (3): </w:t>
            </w:r>
          </w:p>
          <w:p w14:paraId="2267043A" w14:textId="0873A3EB" w:rsidR="001A50CD" w:rsidRDefault="00DA4305" w:rsidP="00FB724E">
            <w:pPr>
              <w:jc w:val="left"/>
              <w:rPr>
                <w:lang w:val="en-GB"/>
              </w:rPr>
            </w:pPr>
            <w:r w:rsidRPr="00E12AE2">
              <w:rPr>
                <w:rFonts w:cs="Calibri"/>
                <w:color w:val="000000"/>
              </w:rPr>
              <w:t xml:space="preserve">Failure to complete </w:t>
            </w:r>
            <w:r w:rsidRPr="00FB724E">
              <w:rPr>
                <w:rFonts w:cs="Calibri"/>
                <w:b/>
                <w:bCs/>
                <w:color w:val="000000"/>
              </w:rPr>
              <w:t>Table 6</w:t>
            </w:r>
            <w:r w:rsidRPr="00E12AE2">
              <w:rPr>
                <w:rFonts w:cs="Calibri"/>
                <w:color w:val="000000"/>
              </w:rPr>
              <w:t xml:space="preserve"> fully and or submit reference letters as indicated above will result in disqualification.</w:t>
            </w:r>
          </w:p>
        </w:tc>
        <w:tc>
          <w:tcPr>
            <w:tcW w:w="3210" w:type="dxa"/>
          </w:tcPr>
          <w:p w14:paraId="6519E954" w14:textId="6939C546" w:rsidR="00805234" w:rsidRDefault="006856DA" w:rsidP="00DA4305">
            <w:pPr>
              <w:rPr>
                <w:lang w:val="en-GB"/>
              </w:rPr>
            </w:pPr>
            <w:r w:rsidRPr="000A4071">
              <w:rPr>
                <w:rFonts w:cs="Calibri"/>
                <w:color w:val="FF0000"/>
              </w:rPr>
              <w:lastRenderedPageBreak/>
              <w:t>&lt;provide unique reference to locate substantiating evidence in the bid response –</w:t>
            </w:r>
            <w:r w:rsidRPr="00560F4B">
              <w:rPr>
                <w:rFonts w:cs="Calibri"/>
                <w:b/>
                <w:bCs/>
                <w:color w:val="FF0000"/>
              </w:rPr>
              <w:t xml:space="preserve"> see Annex </w:t>
            </w:r>
            <w:r w:rsidR="0002219A" w:rsidRPr="00560F4B">
              <w:rPr>
                <w:rFonts w:cs="Calibri"/>
                <w:b/>
                <w:bCs/>
                <w:color w:val="FF0000"/>
              </w:rPr>
              <w:t>A</w:t>
            </w:r>
            <w:r w:rsidRPr="00560F4B">
              <w:rPr>
                <w:rFonts w:cs="Calibri"/>
                <w:b/>
                <w:bCs/>
                <w:color w:val="FF0000"/>
              </w:rPr>
              <w:t xml:space="preserve">, </w:t>
            </w:r>
            <w:r w:rsidR="003711BF" w:rsidRPr="00560F4B">
              <w:rPr>
                <w:rFonts w:cs="Calibri"/>
                <w:b/>
                <w:bCs/>
                <w:color w:val="FF0000"/>
              </w:rPr>
              <w:t>par 5</w:t>
            </w:r>
            <w:r w:rsidRPr="00560F4B">
              <w:rPr>
                <w:rFonts w:cs="Calibri"/>
                <w:b/>
                <w:bCs/>
                <w:color w:val="FF0000"/>
              </w:rPr>
              <w:t xml:space="preserve">.2, table </w:t>
            </w:r>
            <w:r w:rsidR="00845434">
              <w:rPr>
                <w:rFonts w:cs="Calibri"/>
                <w:b/>
                <w:bCs/>
                <w:color w:val="FF0000"/>
              </w:rPr>
              <w:t>6</w:t>
            </w:r>
            <w:r w:rsidRPr="003711BF">
              <w:rPr>
                <w:rFonts w:cs="Calibri"/>
                <w:color w:val="FF0000"/>
              </w:rPr>
              <w:t>&gt;</w:t>
            </w:r>
          </w:p>
        </w:tc>
      </w:tr>
      <w:tr w:rsidR="00F326FD" w14:paraId="55825F8A" w14:textId="77777777" w:rsidTr="00EC3740">
        <w:tc>
          <w:tcPr>
            <w:tcW w:w="9628" w:type="dxa"/>
            <w:gridSpan w:val="3"/>
          </w:tcPr>
          <w:p w14:paraId="36BB9651" w14:textId="31DA228C" w:rsidR="00F326FD" w:rsidRPr="000A4071" w:rsidRDefault="00F326FD" w:rsidP="00F326FD">
            <w:pPr>
              <w:jc w:val="left"/>
              <w:rPr>
                <w:rFonts w:cs="Calibri"/>
                <w:color w:val="FF0000"/>
              </w:rPr>
            </w:pPr>
            <w:r w:rsidRPr="00F326FD">
              <w:rPr>
                <w:b/>
                <w:bCs/>
                <w:lang w:val="en-GB"/>
              </w:rPr>
              <w:t>3. Special Conditions of Contract</w:t>
            </w:r>
          </w:p>
        </w:tc>
      </w:tr>
      <w:tr w:rsidR="00F326FD" w14:paraId="194CC254" w14:textId="77777777" w:rsidTr="00E87622">
        <w:tc>
          <w:tcPr>
            <w:tcW w:w="3209" w:type="dxa"/>
          </w:tcPr>
          <w:p w14:paraId="75730A1F" w14:textId="77777777" w:rsidR="00F326FD" w:rsidRPr="0013305A" w:rsidRDefault="00F326FD" w:rsidP="00E73453">
            <w:pPr>
              <w:jc w:val="left"/>
              <w:rPr>
                <w:lang w:val="en-GB"/>
              </w:rPr>
            </w:pPr>
            <w:r w:rsidRPr="0013305A">
              <w:rPr>
                <w:lang w:val="en-GB"/>
              </w:rPr>
              <w:t>Bidder must accept ALL the Special Conditions of contract.</w:t>
            </w:r>
          </w:p>
          <w:p w14:paraId="457C06AF" w14:textId="77777777" w:rsidR="00F326FD" w:rsidRPr="00942C93" w:rsidRDefault="00F326FD" w:rsidP="00DA4305">
            <w:pPr>
              <w:rPr>
                <w:lang w:val="en-GB"/>
              </w:rPr>
            </w:pPr>
          </w:p>
        </w:tc>
        <w:tc>
          <w:tcPr>
            <w:tcW w:w="3209" w:type="dxa"/>
          </w:tcPr>
          <w:p w14:paraId="15DA102C" w14:textId="62AE5083" w:rsidR="00F326FD" w:rsidRPr="00F326FD" w:rsidRDefault="00F326FD" w:rsidP="00E73453">
            <w:pPr>
              <w:jc w:val="left"/>
              <w:rPr>
                <w:lang w:val="en-GB"/>
              </w:rPr>
            </w:pPr>
            <w:r w:rsidRPr="00F326FD">
              <w:rPr>
                <w:lang w:val="en-GB"/>
              </w:rPr>
              <w:t xml:space="preserve">The Bidder must accept the Special Conditions of Contract (SCC) as stated in section </w:t>
            </w:r>
            <w:r w:rsidR="00E73453">
              <w:rPr>
                <w:lang w:val="en-GB"/>
              </w:rPr>
              <w:t>4</w:t>
            </w:r>
            <w:r w:rsidRPr="00F326FD">
              <w:rPr>
                <w:lang w:val="en-GB"/>
              </w:rPr>
              <w:t>.3 by signing the declaration of compliance and acceptance of SCC in section 4.3.2.</w:t>
            </w:r>
          </w:p>
          <w:p w14:paraId="69AB30BD" w14:textId="77777777" w:rsidR="00F326FD" w:rsidRPr="00F326FD" w:rsidRDefault="00F326FD" w:rsidP="00F326FD">
            <w:pPr>
              <w:rPr>
                <w:lang w:val="en-GB"/>
              </w:rPr>
            </w:pPr>
          </w:p>
          <w:p w14:paraId="6779AACF" w14:textId="77777777" w:rsidR="00F326FD" w:rsidRPr="00F326FD" w:rsidRDefault="00F326FD" w:rsidP="00F326FD">
            <w:pPr>
              <w:rPr>
                <w:b/>
                <w:bCs/>
                <w:lang w:val="en-GB"/>
              </w:rPr>
            </w:pPr>
            <w:r w:rsidRPr="00F326FD">
              <w:rPr>
                <w:b/>
                <w:bCs/>
                <w:lang w:val="en-GB"/>
              </w:rPr>
              <w:t>NOTE (1):</w:t>
            </w:r>
          </w:p>
          <w:p w14:paraId="419AB379" w14:textId="77777777" w:rsidR="00F326FD" w:rsidRPr="00F326FD" w:rsidRDefault="00F326FD" w:rsidP="00E73453">
            <w:pPr>
              <w:jc w:val="left"/>
              <w:rPr>
                <w:lang w:val="en-GB"/>
              </w:rPr>
            </w:pPr>
            <w:r w:rsidRPr="00F326FD">
              <w:rPr>
                <w:lang w:val="en-GB"/>
              </w:rPr>
              <w:t>SITA reserves the right to verify the information provided.</w:t>
            </w:r>
          </w:p>
          <w:p w14:paraId="09E32082" w14:textId="77777777" w:rsidR="00F326FD" w:rsidRDefault="00F326FD" w:rsidP="00E73453">
            <w:pPr>
              <w:jc w:val="left"/>
              <w:rPr>
                <w:b/>
                <w:bCs/>
                <w:lang w:val="en-GB"/>
              </w:rPr>
            </w:pPr>
          </w:p>
          <w:p w14:paraId="66E3EE7D" w14:textId="30CB7F65" w:rsidR="00F326FD" w:rsidRPr="00F326FD" w:rsidRDefault="00F326FD" w:rsidP="00E73453">
            <w:pPr>
              <w:jc w:val="left"/>
              <w:rPr>
                <w:b/>
                <w:bCs/>
                <w:lang w:val="en-GB"/>
              </w:rPr>
            </w:pPr>
            <w:r w:rsidRPr="00F326FD">
              <w:rPr>
                <w:b/>
                <w:bCs/>
                <w:lang w:val="en-GB"/>
              </w:rPr>
              <w:t>NOTE (2):</w:t>
            </w:r>
          </w:p>
          <w:p w14:paraId="42194FA6" w14:textId="514120D4" w:rsidR="00F326FD" w:rsidRPr="002A7AB3" w:rsidRDefault="00F326FD" w:rsidP="00E73453">
            <w:pPr>
              <w:jc w:val="left"/>
              <w:rPr>
                <w:lang w:val="en-GB"/>
              </w:rPr>
            </w:pPr>
            <w:r w:rsidRPr="00F326FD">
              <w:rPr>
                <w:lang w:val="en-GB"/>
              </w:rPr>
              <w:t>Failure to complete and sign the SCC in section 4.3.2 will result in disqualification.</w:t>
            </w:r>
          </w:p>
        </w:tc>
        <w:tc>
          <w:tcPr>
            <w:tcW w:w="3210" w:type="dxa"/>
          </w:tcPr>
          <w:p w14:paraId="01E7C0D9" w14:textId="0F7B173D" w:rsidR="00F326FD" w:rsidRPr="0065357A" w:rsidRDefault="00F326FD" w:rsidP="00F326FD">
            <w:pPr>
              <w:jc w:val="left"/>
              <w:rPr>
                <w:rFonts w:cs="Calibri"/>
                <w:color w:val="FF0000"/>
              </w:rPr>
            </w:pPr>
            <w:r w:rsidRPr="00033854">
              <w:rPr>
                <w:rFonts w:cs="Calibri"/>
                <w:color w:val="FF0000"/>
              </w:rPr>
              <w:t xml:space="preserve">&lt;provide unique reference to locate substantiating evidence in the bid response – see </w:t>
            </w:r>
            <w:r w:rsidRPr="00033854">
              <w:rPr>
                <w:rFonts w:cs="Calibri"/>
                <w:b/>
                <w:bCs/>
                <w:color w:val="FF0000"/>
              </w:rPr>
              <w:t xml:space="preserve">Annex A, par </w:t>
            </w:r>
            <w:r>
              <w:rPr>
                <w:rFonts w:cs="Calibri"/>
                <w:b/>
                <w:bCs/>
                <w:color w:val="FF0000"/>
              </w:rPr>
              <w:t>5</w:t>
            </w:r>
            <w:r w:rsidRPr="00033854">
              <w:rPr>
                <w:rFonts w:cs="Calibri"/>
                <w:b/>
                <w:bCs/>
                <w:color w:val="FF0000"/>
              </w:rPr>
              <w:t>.</w:t>
            </w:r>
            <w:r>
              <w:rPr>
                <w:rFonts w:cs="Calibri"/>
                <w:b/>
                <w:bCs/>
                <w:color w:val="FF0000"/>
              </w:rPr>
              <w:t>3</w:t>
            </w:r>
            <w:r>
              <w:rPr>
                <w:rFonts w:cs="Calibri"/>
                <w:color w:val="FF0000"/>
              </w:rPr>
              <w:t>&gt;</w:t>
            </w:r>
          </w:p>
          <w:p w14:paraId="6011789B" w14:textId="77777777" w:rsidR="00F326FD" w:rsidRPr="000A4071" w:rsidRDefault="00F326FD" w:rsidP="00F326FD">
            <w:pPr>
              <w:ind w:firstLine="567"/>
              <w:rPr>
                <w:rFonts w:cs="Calibri"/>
                <w:color w:val="FF0000"/>
              </w:rPr>
            </w:pPr>
          </w:p>
        </w:tc>
      </w:tr>
    </w:tbl>
    <w:p w14:paraId="7793486B" w14:textId="77777777" w:rsidR="00B402FF" w:rsidRDefault="00B402FF" w:rsidP="00B402FF">
      <w:pPr>
        <w:pStyle w:val="ListParagraph"/>
        <w:ind w:left="1134"/>
      </w:pPr>
    </w:p>
    <w:p w14:paraId="395AC353" w14:textId="484697B5" w:rsidR="00942B4A" w:rsidRDefault="00B402FF" w:rsidP="008228E6">
      <w:pPr>
        <w:pStyle w:val="Heading2"/>
      </w:pPr>
      <w:bookmarkStart w:id="22" w:name="_Toc233867419"/>
      <w:r>
        <w:t xml:space="preserve">Special Conditions of Contract Verification (Stage </w:t>
      </w:r>
      <w:r w:rsidR="00782A35">
        <w:t>3</w:t>
      </w:r>
      <w:r>
        <w:t>)</w:t>
      </w:r>
      <w:bookmarkEnd w:id="22"/>
    </w:p>
    <w:p w14:paraId="6A042496" w14:textId="77777777" w:rsidR="00B402FF" w:rsidRPr="00B402FF" w:rsidRDefault="00B402FF">
      <w:pPr>
        <w:pStyle w:val="ListParagraph"/>
        <w:numPr>
          <w:ilvl w:val="0"/>
          <w:numId w:val="20"/>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3BFC7BBD" w14:textId="77777777" w:rsidR="00B402FF" w:rsidRDefault="00B402FF">
      <w:pPr>
        <w:pStyle w:val="ListParagraph"/>
        <w:numPr>
          <w:ilvl w:val="0"/>
          <w:numId w:val="20"/>
        </w:numPr>
        <w:rPr>
          <w:lang w:val="en-GB"/>
        </w:rPr>
      </w:pPr>
      <w:r w:rsidRPr="00B402FF">
        <w:rPr>
          <w:lang w:val="en-GB"/>
        </w:rPr>
        <w:t>SITA reserves the right to</w:t>
      </w:r>
      <w:r>
        <w:rPr>
          <w:lang w:val="en-GB"/>
        </w:rPr>
        <w:t>:</w:t>
      </w:r>
    </w:p>
    <w:p w14:paraId="6023D50E" w14:textId="77777777" w:rsidR="00B402FF" w:rsidRPr="00B402FF" w:rsidRDefault="00B402FF">
      <w:pPr>
        <w:pStyle w:val="ListParagraph"/>
        <w:numPr>
          <w:ilvl w:val="1"/>
          <w:numId w:val="20"/>
        </w:numPr>
        <w:rPr>
          <w:lang w:val="en-GB"/>
        </w:rPr>
      </w:pPr>
      <w:r w:rsidRPr="00B402FF">
        <w:rPr>
          <w:lang w:val="en-GB"/>
        </w:rPr>
        <w:t>Negotiate the conditions</w:t>
      </w:r>
      <w:r>
        <w:rPr>
          <w:lang w:val="en-GB"/>
        </w:rPr>
        <w:t>;</w:t>
      </w:r>
      <w:r w:rsidRPr="00B402FF">
        <w:rPr>
          <w:lang w:val="en-GB"/>
        </w:rPr>
        <w:t xml:space="preserve"> or</w:t>
      </w:r>
    </w:p>
    <w:p w14:paraId="03E1D1C8" w14:textId="11B91155" w:rsidR="00B222ED" w:rsidRPr="00DA4305" w:rsidRDefault="00B402FF">
      <w:pPr>
        <w:pStyle w:val="ListParagraph"/>
        <w:numPr>
          <w:ilvl w:val="1"/>
          <w:numId w:val="20"/>
        </w:numPr>
        <w:rPr>
          <w:lang w:val="en-GB"/>
        </w:rPr>
      </w:pPr>
      <w:r w:rsidRPr="00B402FF">
        <w:rPr>
          <w:lang w:val="en-GB"/>
        </w:rPr>
        <w:t>Automatically disqualify a bidder for not accepting these conditions</w:t>
      </w:r>
      <w:r w:rsidR="00B222ED">
        <w:rPr>
          <w:lang w:val="en-GB"/>
        </w:rPr>
        <w:t>; or</w:t>
      </w:r>
    </w:p>
    <w:p w14:paraId="093993AA" w14:textId="5300D720" w:rsidR="00B402FF" w:rsidRDefault="00B222ED">
      <w:pPr>
        <w:pStyle w:val="ListParagraph"/>
        <w:numPr>
          <w:ilvl w:val="0"/>
          <w:numId w:val="20"/>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00E2A878" w14:textId="77777777" w:rsidR="00B402FF" w:rsidRDefault="00B402FF" w:rsidP="00AF05FE"/>
    <w:p w14:paraId="1265B08E" w14:textId="77777777" w:rsidR="00B222ED" w:rsidRPr="003723FA" w:rsidRDefault="00B222ED" w:rsidP="00DA4305">
      <w:pPr>
        <w:pStyle w:val="Heading3"/>
        <w:ind w:left="567"/>
      </w:pPr>
      <w:bookmarkStart w:id="23" w:name="_Toc233867420"/>
      <w:r w:rsidRPr="003723FA">
        <w:t>Special Conditions of Contract</w:t>
      </w:r>
      <w:bookmarkEnd w:id="23"/>
    </w:p>
    <w:p w14:paraId="6232EA76" w14:textId="77777777" w:rsidR="00B222ED" w:rsidRPr="003723FA" w:rsidRDefault="00B222ED" w:rsidP="00A51B80">
      <w:pPr>
        <w:pStyle w:val="Heading4"/>
        <w:ind w:hanging="1135"/>
      </w:pPr>
      <w:r w:rsidRPr="003723FA">
        <w:t>Contracting Conditions</w:t>
      </w:r>
    </w:p>
    <w:p w14:paraId="5659A305" w14:textId="77777777" w:rsidR="00B222ED" w:rsidRPr="003723FA" w:rsidRDefault="00B222ED">
      <w:pPr>
        <w:pStyle w:val="ListParagraph"/>
        <w:numPr>
          <w:ilvl w:val="0"/>
          <w:numId w:val="4"/>
        </w:numPr>
        <w:ind w:hanging="425"/>
        <w:rPr>
          <w:lang w:val="en-GB"/>
        </w:rPr>
      </w:pPr>
      <w:r w:rsidRPr="003723FA">
        <w:rPr>
          <w:b/>
          <w:bCs/>
          <w:lang w:val="en-GB"/>
        </w:rPr>
        <w:t>Formal Contract</w:t>
      </w:r>
      <w:r w:rsidRPr="003723FA">
        <w:rPr>
          <w:lang w:val="en-GB"/>
        </w:rPr>
        <w:t xml:space="preserve"> - The supplier must enter into a formal written contract (agreement) with SITA.</w:t>
      </w:r>
    </w:p>
    <w:p w14:paraId="47CFD96C" w14:textId="77777777" w:rsidR="00B222ED" w:rsidRPr="003723FA" w:rsidRDefault="00B222ED">
      <w:pPr>
        <w:pStyle w:val="ListParagraph"/>
        <w:numPr>
          <w:ilvl w:val="0"/>
          <w:numId w:val="4"/>
        </w:numPr>
        <w:ind w:hanging="425"/>
        <w:rPr>
          <w:lang w:val="en-GB"/>
        </w:rPr>
      </w:pPr>
      <w:r w:rsidRPr="003723FA">
        <w:rPr>
          <w:b/>
          <w:bCs/>
          <w:lang w:val="en-GB"/>
        </w:rPr>
        <w:t>Right to Audit</w:t>
      </w:r>
      <w:r w:rsidRPr="003723FA">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0BD4DF93" w14:textId="77777777" w:rsidR="00B222ED" w:rsidRPr="003723FA" w:rsidRDefault="00B222ED" w:rsidP="00A51B80">
      <w:pPr>
        <w:pStyle w:val="Heading4"/>
        <w:ind w:hanging="1135"/>
      </w:pPr>
      <w:r w:rsidRPr="003723FA">
        <w:t>Delivery Address</w:t>
      </w:r>
    </w:p>
    <w:p w14:paraId="0091CDFE" w14:textId="49ACB57C" w:rsidR="00B222ED" w:rsidRPr="003723FA" w:rsidRDefault="00B222ED">
      <w:pPr>
        <w:pStyle w:val="ListParagraph"/>
        <w:numPr>
          <w:ilvl w:val="0"/>
          <w:numId w:val="5"/>
        </w:numPr>
        <w:ind w:hanging="425"/>
      </w:pPr>
      <w:r w:rsidRPr="003723FA">
        <w:t>The supplier must deliver the required products or services</w:t>
      </w:r>
      <w:r w:rsidR="001D34BA">
        <w:t xml:space="preserve"> </w:t>
      </w:r>
      <w:r w:rsidRPr="003723FA">
        <w:t xml:space="preserve">as indicated in </w:t>
      </w:r>
      <w:r w:rsidRPr="00E73453">
        <w:t xml:space="preserve">Section </w:t>
      </w:r>
      <w:r w:rsidR="00D75343" w:rsidRPr="00E73453">
        <w:t>3</w:t>
      </w:r>
      <w:r w:rsidRPr="00E73453">
        <w:t>.2</w:t>
      </w:r>
      <w:r w:rsidRPr="003723FA">
        <w:t>, Delivery Address</w:t>
      </w:r>
    </w:p>
    <w:p w14:paraId="7498369A" w14:textId="77777777" w:rsidR="00B222ED" w:rsidRPr="003723FA" w:rsidRDefault="00B222ED" w:rsidP="00A51B80">
      <w:pPr>
        <w:pStyle w:val="Heading4"/>
        <w:ind w:hanging="1135"/>
      </w:pPr>
      <w:r w:rsidRPr="003723FA">
        <w:lastRenderedPageBreak/>
        <w:t>Services and Performance Metrics</w:t>
      </w:r>
    </w:p>
    <w:p w14:paraId="462DDB36" w14:textId="0B602936" w:rsidR="00782A35" w:rsidRPr="003723FA" w:rsidRDefault="00782A35">
      <w:pPr>
        <w:pStyle w:val="ListParagraph"/>
        <w:numPr>
          <w:ilvl w:val="0"/>
          <w:numId w:val="37"/>
        </w:numPr>
        <w:ind w:hanging="425"/>
      </w:pPr>
      <w:r w:rsidRPr="0049413F">
        <w:t>Th</w:t>
      </w:r>
      <w:r w:rsidR="00432D47">
        <w:t>e</w:t>
      </w:r>
      <w:r w:rsidRPr="0049413F">
        <w:t xml:space="preserve"> supplier must provide</w:t>
      </w:r>
      <w:r>
        <w:t xml:space="preserve"> </w:t>
      </w:r>
      <w:r w:rsidR="005B00FC">
        <w:t>fibre cables and Small Form-Factor pluggable (SFP) modules</w:t>
      </w:r>
      <w:r>
        <w:t xml:space="preserve"> within a period of </w:t>
      </w:r>
      <w:r w:rsidR="002A62ED">
        <w:t>3</w:t>
      </w:r>
      <w:r>
        <w:t xml:space="preserve"> months after they have been awarded the tender.</w:t>
      </w:r>
    </w:p>
    <w:p w14:paraId="07AB4522" w14:textId="77777777" w:rsidR="00E60BE0" w:rsidRPr="001E41C1" w:rsidRDefault="00E60BE0" w:rsidP="00A51B80">
      <w:pPr>
        <w:pStyle w:val="Heading4"/>
        <w:ind w:hanging="1135"/>
      </w:pPr>
      <w:r w:rsidRPr="001E41C1">
        <w:t>Certification, Expertise and Qualification</w:t>
      </w:r>
    </w:p>
    <w:p w14:paraId="5087D569" w14:textId="77777777" w:rsidR="00E60BE0" w:rsidRPr="001E41C1" w:rsidRDefault="00E60BE0">
      <w:pPr>
        <w:pStyle w:val="ListParagraph"/>
        <w:numPr>
          <w:ilvl w:val="0"/>
          <w:numId w:val="6"/>
        </w:numPr>
        <w:ind w:hanging="425"/>
      </w:pPr>
      <w:r w:rsidRPr="001E41C1">
        <w:t>The bidder certifies that:</w:t>
      </w:r>
    </w:p>
    <w:p w14:paraId="0612EF7F" w14:textId="434F1752" w:rsidR="00E60BE0" w:rsidRPr="001E41C1" w:rsidRDefault="00CA731E">
      <w:pPr>
        <w:pStyle w:val="ListParagraph"/>
        <w:numPr>
          <w:ilvl w:val="1"/>
          <w:numId w:val="6"/>
        </w:numPr>
      </w:pPr>
      <w:r w:rsidRPr="001E41C1">
        <w:t>it has the necessary expertise, skill, qualifications and ability to undertake the work required in terms of the Statement of Work or Service Definition</w:t>
      </w:r>
      <w:r w:rsidR="00E73453">
        <w:t>.</w:t>
      </w:r>
    </w:p>
    <w:p w14:paraId="1F7A8027" w14:textId="77777777" w:rsidR="00CA731E" w:rsidRPr="001E41C1" w:rsidRDefault="00CA731E">
      <w:pPr>
        <w:pStyle w:val="ListParagraph"/>
        <w:numPr>
          <w:ilvl w:val="1"/>
          <w:numId w:val="6"/>
        </w:numPr>
      </w:pPr>
      <w:r w:rsidRPr="001E41C1">
        <w:t>it is committed to provide the Products or Services; and</w:t>
      </w:r>
    </w:p>
    <w:p w14:paraId="399327AB" w14:textId="4C3E7FFA" w:rsidR="00CA731E" w:rsidRPr="001E41C1" w:rsidRDefault="00CA731E">
      <w:pPr>
        <w:pStyle w:val="ListParagraph"/>
        <w:numPr>
          <w:ilvl w:val="1"/>
          <w:numId w:val="6"/>
        </w:numPr>
      </w:pPr>
      <w:r w:rsidRPr="001E41C1">
        <w:t>perform all obligations detailed herein without any interruption to the Customer</w:t>
      </w:r>
      <w:r w:rsidR="00E73453">
        <w:t>.</w:t>
      </w:r>
    </w:p>
    <w:p w14:paraId="1DDB3589" w14:textId="09724626" w:rsidR="00E60BE0" w:rsidRDefault="00CA731E">
      <w:pPr>
        <w:pStyle w:val="ListParagraph"/>
        <w:numPr>
          <w:ilvl w:val="1"/>
          <w:numId w:val="6"/>
        </w:numPr>
      </w:pPr>
      <w:r w:rsidRPr="001E41C1">
        <w:t>it has been certified for the Products and Services required</w:t>
      </w:r>
      <w:r w:rsidR="00E73453">
        <w:t>.</w:t>
      </w:r>
    </w:p>
    <w:p w14:paraId="04A33EB7" w14:textId="1B13309D" w:rsidR="001F616E" w:rsidRPr="001E41C1" w:rsidRDefault="001F616E" w:rsidP="001F616E">
      <w:pPr>
        <w:pStyle w:val="ListParagraph"/>
        <w:numPr>
          <w:ilvl w:val="1"/>
          <w:numId w:val="6"/>
        </w:numPr>
      </w:pPr>
      <w:r w:rsidRPr="001F616E">
        <w:t>It will provide (SFP) compatible with the current deployed infrastructure - SDN/SD-WAN Huawei infrastructure.</w:t>
      </w:r>
    </w:p>
    <w:p w14:paraId="7DA189A7" w14:textId="77777777" w:rsidR="00CA731E" w:rsidRPr="001E41C1" w:rsidRDefault="00CA731E" w:rsidP="00A51B80">
      <w:pPr>
        <w:pStyle w:val="Heading4"/>
        <w:ind w:hanging="1135"/>
      </w:pPr>
      <w:r w:rsidRPr="001E41C1">
        <w:t>Logistical Conditions</w:t>
      </w:r>
    </w:p>
    <w:p w14:paraId="2903EF2A" w14:textId="77777777" w:rsidR="006F4D35" w:rsidRPr="00CE23AE" w:rsidRDefault="006F4D35">
      <w:pPr>
        <w:pStyle w:val="ListParagraph"/>
        <w:numPr>
          <w:ilvl w:val="0"/>
          <w:numId w:val="7"/>
        </w:numPr>
      </w:pPr>
      <w:r w:rsidRPr="00CE23AE">
        <w:rPr>
          <w:b/>
          <w:bCs/>
        </w:rPr>
        <w:t>Hours of Work</w:t>
      </w:r>
      <w:r w:rsidRPr="00CE23AE">
        <w:t xml:space="preserve">  </w:t>
      </w:r>
    </w:p>
    <w:p w14:paraId="16FAE092" w14:textId="77777777" w:rsidR="006F4D35" w:rsidRPr="00CE23AE" w:rsidRDefault="006F4D35">
      <w:pPr>
        <w:pStyle w:val="ListParagraph"/>
        <w:numPr>
          <w:ilvl w:val="1"/>
          <w:numId w:val="7"/>
        </w:numPr>
      </w:pPr>
      <w:r w:rsidRPr="00CE23AE">
        <w:t>Office hours are defined as business working hours of the customer and is Mondays to Fridays between 07:30 and 16:00</w:t>
      </w:r>
    </w:p>
    <w:p w14:paraId="3186115D" w14:textId="3CDEB3B3" w:rsidR="006F4D35" w:rsidRPr="00CE23AE" w:rsidRDefault="006F4D35">
      <w:pPr>
        <w:pStyle w:val="ListParagraph"/>
        <w:numPr>
          <w:ilvl w:val="1"/>
          <w:numId w:val="7"/>
        </w:numPr>
      </w:pPr>
      <w:r w:rsidRPr="00CE23AE">
        <w:t xml:space="preserve">After hours of the customer during </w:t>
      </w:r>
      <w:r w:rsidR="00674C49" w:rsidRPr="00CE23AE">
        <w:t>weekdays</w:t>
      </w:r>
      <w:r w:rsidRPr="00CE23AE">
        <w:t xml:space="preserve"> are from16:00 to 07:30</w:t>
      </w:r>
    </w:p>
    <w:p w14:paraId="7F54EBD5" w14:textId="77777777" w:rsidR="006F4D35" w:rsidRPr="00CE23AE" w:rsidRDefault="006F4D35">
      <w:pPr>
        <w:pStyle w:val="ListParagraph"/>
        <w:numPr>
          <w:ilvl w:val="1"/>
          <w:numId w:val="7"/>
        </w:numPr>
      </w:pPr>
      <w:r w:rsidRPr="00CE23AE">
        <w:t xml:space="preserve">All mission critical sites will be managed on a 24 x 7 x 365 basis </w:t>
      </w:r>
    </w:p>
    <w:p w14:paraId="77E83C6B" w14:textId="77777777" w:rsidR="006F4D35" w:rsidRPr="00CE23AE" w:rsidRDefault="006F4D35">
      <w:pPr>
        <w:pStyle w:val="ListParagraph"/>
        <w:numPr>
          <w:ilvl w:val="0"/>
          <w:numId w:val="7"/>
        </w:numPr>
        <w:rPr>
          <w:b/>
          <w:bCs/>
        </w:rPr>
      </w:pPr>
      <w:r w:rsidRPr="00CE23AE">
        <w:rPr>
          <w:b/>
          <w:bCs/>
        </w:rPr>
        <w:t>Client environment</w:t>
      </w:r>
    </w:p>
    <w:p w14:paraId="2362C065" w14:textId="77777777" w:rsidR="006F4D35" w:rsidRPr="00CE23AE" w:rsidRDefault="006F4D35">
      <w:pPr>
        <w:pStyle w:val="ListParagraph"/>
        <w:numPr>
          <w:ilvl w:val="1"/>
          <w:numId w:val="7"/>
        </w:numPr>
      </w:pPr>
      <w:r w:rsidRPr="00CE23AE">
        <w:rPr>
          <w:rFonts w:cs="Calibri"/>
          <w:szCs w:val="24"/>
        </w:rPr>
        <w:t>In the event that SITA grants the bidder permission to access SITA's Environment including hardware, software, internet facilities, data, telecommunication facilities and/or network facilities remotely, the bidder must adhere to SITA's relevant policies and procedures (which policy and procedures are available to the Supplier on request) or in the absence of such policy and procedures, in terms of, best industry practice.</w:t>
      </w:r>
    </w:p>
    <w:p w14:paraId="1E7BAF58" w14:textId="77777777" w:rsidR="006F4D35" w:rsidRPr="00CE23AE" w:rsidRDefault="006F4D35">
      <w:pPr>
        <w:pStyle w:val="ListParagraph"/>
        <w:numPr>
          <w:ilvl w:val="0"/>
          <w:numId w:val="7"/>
        </w:numPr>
        <w:rPr>
          <w:b/>
          <w:bCs/>
        </w:rPr>
      </w:pPr>
      <w:r w:rsidRPr="00CE23AE">
        <w:rPr>
          <w:b/>
          <w:bCs/>
        </w:rPr>
        <w:t>Tools of Trade</w:t>
      </w:r>
    </w:p>
    <w:p w14:paraId="0A0295D8" w14:textId="77777777" w:rsidR="006F4D35" w:rsidRPr="00CE23AE" w:rsidRDefault="006F4D35">
      <w:pPr>
        <w:pStyle w:val="ListParagraph"/>
        <w:numPr>
          <w:ilvl w:val="1"/>
          <w:numId w:val="7"/>
        </w:numPr>
      </w:pPr>
      <w:r w:rsidRPr="00CE23AE">
        <w:t>The bidder is expected to use its own resources (cell phone, laptops etc) to communicate with its own offices or outside of the SITA/Client buildings, including all tools and equipment to render the services effectively.</w:t>
      </w:r>
    </w:p>
    <w:p w14:paraId="0B23579E" w14:textId="761322D3" w:rsidR="00F2583E" w:rsidRPr="00E73453" w:rsidRDefault="006F4D35">
      <w:pPr>
        <w:pStyle w:val="ListParagraph"/>
        <w:numPr>
          <w:ilvl w:val="0"/>
          <w:numId w:val="7"/>
        </w:numPr>
      </w:pPr>
      <w:r w:rsidRPr="00CE23AE">
        <w:rPr>
          <w:b/>
          <w:bCs/>
        </w:rPr>
        <w:t xml:space="preserve">Onsite and remote Support. </w:t>
      </w:r>
      <w:r w:rsidRPr="00CE23AE">
        <w:t>The bidder must provide support/help desk for all items that he is responsible for.</w:t>
      </w:r>
    </w:p>
    <w:p w14:paraId="65E4FBB9" w14:textId="77777777" w:rsidR="00B12F3C" w:rsidRPr="00C0071A" w:rsidRDefault="00F2583E" w:rsidP="00A51B80">
      <w:pPr>
        <w:pStyle w:val="Heading4"/>
        <w:ind w:hanging="1135"/>
      </w:pPr>
      <w:r w:rsidRPr="00C0071A">
        <w:t>Regulatory, Quality and Standards</w:t>
      </w:r>
    </w:p>
    <w:p w14:paraId="10E1D6EA" w14:textId="5F8C3037" w:rsidR="004A3688" w:rsidRPr="00926B76" w:rsidRDefault="004A3688">
      <w:pPr>
        <w:numPr>
          <w:ilvl w:val="1"/>
          <w:numId w:val="21"/>
        </w:numPr>
        <w:spacing w:line="240" w:lineRule="auto"/>
        <w:rPr>
          <w:rFonts w:cs="Calibri"/>
          <w:color w:val="000000" w:themeColor="text1"/>
          <w:szCs w:val="24"/>
        </w:rPr>
      </w:pPr>
      <w:r w:rsidRPr="00926B76">
        <w:rPr>
          <w:rFonts w:cs="Calibri"/>
          <w:color w:val="000000" w:themeColor="text1"/>
          <w:szCs w:val="24"/>
        </w:rPr>
        <w:t>The bidder must for the duration of the contract ensure compliance with ISO General Quality Standards</w:t>
      </w:r>
      <w:r w:rsidRPr="00F901AB">
        <w:rPr>
          <w:rFonts w:cs="Calibri"/>
          <w:color w:val="000000" w:themeColor="text1"/>
          <w:szCs w:val="24"/>
        </w:rPr>
        <w:t>, ISO9001</w:t>
      </w:r>
      <w:r w:rsidR="001F616E">
        <w:rPr>
          <w:rFonts w:cs="Calibri"/>
          <w:color w:val="000000" w:themeColor="text1"/>
          <w:szCs w:val="24"/>
        </w:rPr>
        <w:t xml:space="preserve"> and </w:t>
      </w:r>
      <w:r w:rsidR="001F616E" w:rsidRPr="001F616E">
        <w:rPr>
          <w:color w:val="000000" w:themeColor="text1"/>
          <w:szCs w:val="24"/>
        </w:rPr>
        <w:t>Protection of Personal Information Act (POPIA)</w:t>
      </w:r>
      <w:r w:rsidRPr="001F616E">
        <w:rPr>
          <w:rFonts w:cs="Calibri"/>
          <w:color w:val="000000" w:themeColor="text1"/>
          <w:szCs w:val="24"/>
        </w:rPr>
        <w:t>.</w:t>
      </w:r>
    </w:p>
    <w:p w14:paraId="19539CF0" w14:textId="77777777" w:rsidR="00F2583E" w:rsidRPr="00C0071A" w:rsidRDefault="004176AA" w:rsidP="004176AA">
      <w:pPr>
        <w:pStyle w:val="Heading4"/>
        <w:ind w:left="567"/>
      </w:pPr>
      <w:r w:rsidRPr="00C0071A">
        <w:t>Confidentiality and non -disclosure conditions</w:t>
      </w:r>
    </w:p>
    <w:p w14:paraId="37B860B4" w14:textId="20229DB3" w:rsidR="00942B4A" w:rsidRPr="00C0071A" w:rsidRDefault="004176AA">
      <w:pPr>
        <w:pStyle w:val="ListParagraph"/>
        <w:numPr>
          <w:ilvl w:val="0"/>
          <w:numId w:val="8"/>
        </w:numPr>
        <w:ind w:hanging="283"/>
      </w:pPr>
      <w:r w:rsidRPr="00C0071A">
        <w:t>The Supplier, including its management and staff, must before commencement of the Contract, sign a non-disclosure agreement regarding Confidential Information</w:t>
      </w:r>
      <w:r w:rsidR="001F616E">
        <w:t>/</w:t>
      </w:r>
    </w:p>
    <w:p w14:paraId="3762B81A" w14:textId="26A082F9" w:rsidR="00785040" w:rsidRPr="00C0071A" w:rsidRDefault="00785040">
      <w:pPr>
        <w:pStyle w:val="ListParagraph"/>
        <w:numPr>
          <w:ilvl w:val="0"/>
          <w:numId w:val="8"/>
        </w:numPr>
        <w:ind w:hanging="283"/>
      </w:pPr>
      <w:r w:rsidRPr="00C0071A">
        <w:t xml:space="preserve">Confidential Information means any information or data, irrespective of the form or medium in which it may be stored, which is not in the public </w:t>
      </w:r>
      <w:r w:rsidR="00674C49" w:rsidRPr="00C0071A">
        <w:t>domain,</w:t>
      </w:r>
      <w:r w:rsidRPr="00C0071A">
        <w:t xml:space="preserve"> and which becomes available or accessible to a Party as a consequence of this Contract, including information or data which is prohibited from disclosure by virtue of:</w:t>
      </w:r>
    </w:p>
    <w:p w14:paraId="613D87B3" w14:textId="77777777" w:rsidR="00785040" w:rsidRPr="00C0071A" w:rsidRDefault="00785040">
      <w:pPr>
        <w:pStyle w:val="ListParagraph"/>
        <w:numPr>
          <w:ilvl w:val="1"/>
          <w:numId w:val="8"/>
        </w:numPr>
      </w:pPr>
      <w:r w:rsidRPr="00C0071A">
        <w:t>the Promotion of Access to Information Act, 2000 (Act no. 2 of 2000);</w:t>
      </w:r>
    </w:p>
    <w:p w14:paraId="108BB818" w14:textId="77777777" w:rsidR="00785040" w:rsidRPr="00C0071A" w:rsidRDefault="00785040">
      <w:pPr>
        <w:pStyle w:val="ListParagraph"/>
        <w:numPr>
          <w:ilvl w:val="1"/>
          <w:numId w:val="8"/>
        </w:numPr>
      </w:pPr>
      <w:r w:rsidRPr="00C0071A">
        <w:t>being clearly marked "Confidential" and which is provided by one Party to another Party in terms of this Contract;</w:t>
      </w:r>
    </w:p>
    <w:p w14:paraId="5B2230EE" w14:textId="77777777" w:rsidR="00785040" w:rsidRPr="00C0071A" w:rsidRDefault="00785040">
      <w:pPr>
        <w:pStyle w:val="ListParagraph"/>
        <w:numPr>
          <w:ilvl w:val="1"/>
          <w:numId w:val="8"/>
        </w:numPr>
      </w:pPr>
      <w:r w:rsidRPr="00C0071A">
        <w:lastRenderedPageBreak/>
        <w:t>being information or data, which one Party provides to another Party or to which a Party has access because of Services provided in terms of this Contract and in which a Party would have a reasonable expectation of confidentiality;</w:t>
      </w:r>
    </w:p>
    <w:p w14:paraId="49BC0DDA" w14:textId="77777777" w:rsidR="00785040" w:rsidRPr="00C0071A" w:rsidRDefault="00785040">
      <w:pPr>
        <w:pStyle w:val="ListParagraph"/>
        <w:numPr>
          <w:ilvl w:val="1"/>
          <w:numId w:val="8"/>
        </w:numPr>
      </w:pPr>
      <w:r w:rsidRPr="00C0071A">
        <w:t>being information provided by one Party to another Party in the course of contractual or other negotiations, which could reasonably be expected to prejudice the right of the non-disclosing Party;</w:t>
      </w:r>
    </w:p>
    <w:p w14:paraId="4E6C338B" w14:textId="77777777" w:rsidR="00785040" w:rsidRPr="00C0071A" w:rsidRDefault="00785040">
      <w:pPr>
        <w:pStyle w:val="ListParagraph"/>
        <w:numPr>
          <w:ilvl w:val="1"/>
          <w:numId w:val="8"/>
        </w:numPr>
      </w:pPr>
      <w:r w:rsidRPr="00C0071A">
        <w:t>being information, the disclosure of which could reasonably be expected to endanger a life or physical security of a person;</w:t>
      </w:r>
    </w:p>
    <w:p w14:paraId="2802430C" w14:textId="77777777" w:rsidR="00785040" w:rsidRPr="00C0071A" w:rsidRDefault="00785040">
      <w:pPr>
        <w:pStyle w:val="ListParagraph"/>
        <w:numPr>
          <w:ilvl w:val="1"/>
          <w:numId w:val="8"/>
        </w:numPr>
      </w:pPr>
      <w:r w:rsidRPr="00C0071A">
        <w:t>being technical, scientific, commercial, financial and market-related information, know-how and trade secrets of a Party;</w:t>
      </w:r>
    </w:p>
    <w:p w14:paraId="79D2FE3F" w14:textId="77777777" w:rsidR="00785040" w:rsidRPr="00C0071A" w:rsidRDefault="00785040">
      <w:pPr>
        <w:pStyle w:val="ListParagraph"/>
        <w:numPr>
          <w:ilvl w:val="1"/>
          <w:numId w:val="8"/>
        </w:numPr>
      </w:pPr>
      <w:r w:rsidRPr="00C0071A">
        <w:t>being financial, commercial, scientific or technical information, other than trade secrets, of a Party, the disclosure of which would be likely to cause harm to the commercial or financial interests of a non-disclosing Party; and</w:t>
      </w:r>
    </w:p>
    <w:p w14:paraId="2E709D64" w14:textId="77777777" w:rsidR="00785040" w:rsidRPr="00C0071A" w:rsidRDefault="00785040">
      <w:pPr>
        <w:pStyle w:val="ListParagraph"/>
        <w:numPr>
          <w:ilvl w:val="1"/>
          <w:numId w:val="8"/>
        </w:numPr>
      </w:pPr>
      <w:r w:rsidRPr="00C0071A">
        <w:t>being information supplied by a Party in confidence, the disclosure of which could reasonably be expected either to put the Party at a disadvantage in contractual or other negotiations or to prejudice the Party in commercial competition; or</w:t>
      </w:r>
    </w:p>
    <w:p w14:paraId="3152CB63" w14:textId="77777777" w:rsidR="00785040" w:rsidRPr="00C0071A" w:rsidRDefault="00785040">
      <w:pPr>
        <w:pStyle w:val="ListParagraph"/>
        <w:numPr>
          <w:ilvl w:val="1"/>
          <w:numId w:val="8"/>
        </w:numPr>
      </w:pPr>
      <w:r w:rsidRPr="00C0071A">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5051686F" w14:textId="77777777" w:rsidR="00785040" w:rsidRPr="00C0071A" w:rsidRDefault="00785040">
      <w:pPr>
        <w:pStyle w:val="ListParagraph"/>
        <w:numPr>
          <w:ilvl w:val="0"/>
          <w:numId w:val="8"/>
        </w:numPr>
      </w:pPr>
      <w:r w:rsidRPr="00C0071A">
        <w:t>Notwithstanding the provisions of this Contract, no Party is entitled to disclose Confidential Information, except where required to do so in terms of a law, without the prior written consent of any other Party having an interest in the disclosure;</w:t>
      </w:r>
    </w:p>
    <w:p w14:paraId="5E205180" w14:textId="77777777" w:rsidR="00785040" w:rsidRPr="00C0071A" w:rsidRDefault="00785040">
      <w:pPr>
        <w:pStyle w:val="ListParagraph"/>
        <w:numPr>
          <w:ilvl w:val="0"/>
          <w:numId w:val="8"/>
        </w:numPr>
      </w:pPr>
      <w:r w:rsidRPr="00C0071A">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18E379EA" w14:textId="77777777" w:rsidR="00785040" w:rsidRPr="00C0071A" w:rsidRDefault="00785040">
      <w:pPr>
        <w:pStyle w:val="ListParagraph"/>
        <w:numPr>
          <w:ilvl w:val="0"/>
          <w:numId w:val="8"/>
        </w:numPr>
      </w:pPr>
      <w:r w:rsidRPr="00C0071A">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9C8B463" w14:textId="77777777" w:rsidR="004176AA" w:rsidRPr="00C0071A" w:rsidRDefault="00785040" w:rsidP="00785040">
      <w:pPr>
        <w:pStyle w:val="Heading4"/>
        <w:ind w:left="567"/>
      </w:pPr>
      <w:r w:rsidRPr="00C0071A">
        <w:t>Guarantee and warranties</w:t>
      </w:r>
    </w:p>
    <w:p w14:paraId="53BD2483" w14:textId="77777777" w:rsidR="00785040" w:rsidRPr="00C0071A" w:rsidRDefault="00785040">
      <w:pPr>
        <w:pStyle w:val="ListParagraph"/>
        <w:numPr>
          <w:ilvl w:val="0"/>
          <w:numId w:val="9"/>
        </w:numPr>
        <w:ind w:hanging="425"/>
      </w:pPr>
      <w:r w:rsidRPr="00C0071A">
        <w:t>The supplier confirms that:</w:t>
      </w:r>
    </w:p>
    <w:p w14:paraId="1A2E9AAC" w14:textId="6D3D7A80" w:rsidR="00785040" w:rsidRPr="00C0071A" w:rsidRDefault="00785040">
      <w:pPr>
        <w:pStyle w:val="ListParagraph"/>
        <w:numPr>
          <w:ilvl w:val="1"/>
          <w:numId w:val="9"/>
        </w:numPr>
      </w:pPr>
      <w:r w:rsidRPr="00C0071A">
        <w:t>The warranty of goods</w:t>
      </w:r>
      <w:r w:rsidR="002A62ED">
        <w:t xml:space="preserve"> </w:t>
      </w:r>
      <w:r w:rsidRPr="00C0071A">
        <w:t xml:space="preserve">under this contract </w:t>
      </w:r>
      <w:r w:rsidR="002A62ED">
        <w:t xml:space="preserve">will </w:t>
      </w:r>
      <w:r w:rsidRPr="00C0071A">
        <w:t>remain valid for the duration of the contract</w:t>
      </w:r>
      <w:r w:rsidR="002A62ED">
        <w:t>,</w:t>
      </w:r>
    </w:p>
    <w:p w14:paraId="08F06D3D" w14:textId="77777777" w:rsidR="00785040" w:rsidRPr="00C0071A" w:rsidRDefault="00785040">
      <w:pPr>
        <w:pStyle w:val="ListParagraph"/>
        <w:numPr>
          <w:ilvl w:val="1"/>
          <w:numId w:val="9"/>
        </w:numPr>
      </w:pPr>
      <w:r w:rsidRPr="00C0071A">
        <w:lastRenderedPageBreak/>
        <w:t>as at Commencement Date, it has the rights, title and interest in and to the Product or Services to deliver such Product or Services in terms of the Contract and that such rights are free from any encumbrances whatsoever;</w:t>
      </w:r>
    </w:p>
    <w:p w14:paraId="3D298C67" w14:textId="77777777" w:rsidR="00B673C2" w:rsidRPr="00B673C2" w:rsidRDefault="00A16EF8" w:rsidP="00B673C2">
      <w:pPr>
        <w:pStyle w:val="ListParagraph"/>
        <w:numPr>
          <w:ilvl w:val="1"/>
          <w:numId w:val="9"/>
        </w:numPr>
      </w:pPr>
      <w:bookmarkStart w:id="24" w:name="_Toc448483292"/>
      <w:r w:rsidRPr="00B673C2">
        <w:t>the service is maintained during its Warranty Period at no expense to SITA;</w:t>
      </w:r>
      <w:bookmarkEnd w:id="24"/>
    </w:p>
    <w:p w14:paraId="06DA5FB7" w14:textId="787860E1" w:rsidR="007C14D0" w:rsidRPr="00B673C2" w:rsidRDefault="007C14D0" w:rsidP="00B673C2">
      <w:pPr>
        <w:pStyle w:val="ListParagraph"/>
        <w:numPr>
          <w:ilvl w:val="1"/>
          <w:numId w:val="9"/>
        </w:numPr>
      </w:pPr>
      <w:r>
        <w:t>Guaranteed operation lifespan of no less than 7 years as prescribed by OEM</w:t>
      </w:r>
      <w:r w:rsidR="002C791B">
        <w:t>.</w:t>
      </w:r>
      <w:r>
        <w:t xml:space="preserve"> </w:t>
      </w:r>
    </w:p>
    <w:p w14:paraId="0784F72B" w14:textId="77777777" w:rsidR="004176AA" w:rsidRPr="00C0071A" w:rsidRDefault="00785040" w:rsidP="00785040">
      <w:pPr>
        <w:pStyle w:val="Heading4"/>
        <w:ind w:left="567"/>
      </w:pPr>
      <w:r w:rsidRPr="00C0071A">
        <w:t>Intellectual Property Rights</w:t>
      </w:r>
    </w:p>
    <w:p w14:paraId="130ADADB" w14:textId="77777777" w:rsidR="004176AA" w:rsidRPr="00C0071A" w:rsidRDefault="00785040">
      <w:pPr>
        <w:pStyle w:val="ListParagraph"/>
        <w:numPr>
          <w:ilvl w:val="0"/>
          <w:numId w:val="10"/>
        </w:numPr>
        <w:ind w:hanging="283"/>
      </w:pPr>
      <w:r w:rsidRPr="00C0071A">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227AB9CF" w14:textId="77777777" w:rsidR="00FB0A01" w:rsidRPr="00C0071A" w:rsidRDefault="00FB0A01">
      <w:pPr>
        <w:pStyle w:val="ListParagraph"/>
        <w:numPr>
          <w:ilvl w:val="1"/>
          <w:numId w:val="10"/>
        </w:numPr>
        <w:ind w:left="1560" w:hanging="426"/>
      </w:pPr>
      <w:r w:rsidRPr="00C0071A">
        <w:t xml:space="preserve">termination or expiration date of this Contract; </w:t>
      </w:r>
    </w:p>
    <w:p w14:paraId="59370128" w14:textId="77777777" w:rsidR="00FB0A01" w:rsidRPr="00C0071A" w:rsidRDefault="00FB0A01">
      <w:pPr>
        <w:pStyle w:val="ListParagraph"/>
        <w:numPr>
          <w:ilvl w:val="1"/>
          <w:numId w:val="10"/>
        </w:numPr>
        <w:ind w:left="1560" w:hanging="426"/>
      </w:pPr>
      <w:r w:rsidRPr="00C0071A">
        <w:t xml:space="preserve">the date of completion of the Services; and </w:t>
      </w:r>
    </w:p>
    <w:p w14:paraId="2E3435E5" w14:textId="77777777" w:rsidR="00FB0A01" w:rsidRPr="00C0071A" w:rsidRDefault="00FB0A01">
      <w:pPr>
        <w:pStyle w:val="ListParagraph"/>
        <w:numPr>
          <w:ilvl w:val="1"/>
          <w:numId w:val="10"/>
        </w:numPr>
        <w:ind w:left="1560" w:hanging="426"/>
      </w:pPr>
      <w:r w:rsidRPr="00C0071A">
        <w:t>the date of rendering of the last of the Deliverables</w:t>
      </w:r>
    </w:p>
    <w:p w14:paraId="24046E48" w14:textId="77777777" w:rsidR="00FB0A01" w:rsidRPr="00C0071A" w:rsidRDefault="00FB0A01">
      <w:pPr>
        <w:pStyle w:val="ListParagraph"/>
        <w:numPr>
          <w:ilvl w:val="0"/>
          <w:numId w:val="10"/>
        </w:numPr>
        <w:ind w:hanging="283"/>
      </w:pPr>
      <w:r w:rsidRPr="00C0071A">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59077CB2" w14:textId="77777777" w:rsidR="00FB0A01" w:rsidRPr="00C0071A" w:rsidRDefault="00FB0A01">
      <w:pPr>
        <w:pStyle w:val="ListParagraph"/>
        <w:numPr>
          <w:ilvl w:val="0"/>
          <w:numId w:val="10"/>
        </w:numPr>
        <w:ind w:hanging="283"/>
      </w:pPr>
      <w:r w:rsidRPr="00C0071A">
        <w:t xml:space="preserve">SITA, at all times, owns all Intellectual Property Rights in and to all Bespoke Intellectual Property. </w:t>
      </w:r>
    </w:p>
    <w:p w14:paraId="0F47AFE1" w14:textId="77777777" w:rsidR="00FB0A01" w:rsidRPr="00C0071A" w:rsidRDefault="00FB0A01">
      <w:pPr>
        <w:pStyle w:val="ListParagraph"/>
        <w:numPr>
          <w:ilvl w:val="0"/>
          <w:numId w:val="10"/>
        </w:numPr>
        <w:ind w:hanging="283"/>
      </w:pPr>
      <w:r w:rsidRPr="00C0071A">
        <w:t>Save for the license granted in terms of this Contract, the Supplier retains all Intellectual Property Rights in and to the Supplier’s pre-existing Intellectual Property that is used or supplied in connection with the Products or Services</w:t>
      </w:r>
    </w:p>
    <w:p w14:paraId="4C32FDD7" w14:textId="77777777" w:rsidR="00FB0A01" w:rsidRPr="00C0071A" w:rsidRDefault="00FB0A01">
      <w:pPr>
        <w:pStyle w:val="ListParagraph"/>
        <w:numPr>
          <w:ilvl w:val="0"/>
          <w:numId w:val="10"/>
        </w:numPr>
        <w:ind w:hanging="283"/>
      </w:pPr>
      <w:r w:rsidRPr="00C0071A">
        <w:t>Provide SITA with the compliant Occupational Health and Safety File (required on site for period of installation and proof of compliance).</w:t>
      </w:r>
    </w:p>
    <w:p w14:paraId="5B40F64C" w14:textId="77777777" w:rsidR="00AF6423" w:rsidRPr="00C0071A" w:rsidRDefault="00AF6423" w:rsidP="00AF6423">
      <w:pPr>
        <w:pStyle w:val="Heading4"/>
        <w:ind w:left="567"/>
      </w:pPr>
      <w:r w:rsidRPr="00C0071A">
        <w:t>General</w:t>
      </w:r>
    </w:p>
    <w:p w14:paraId="349E99A9" w14:textId="36FE8F52" w:rsidR="00AF6423" w:rsidRPr="00C0071A" w:rsidRDefault="00AF6423" w:rsidP="00B673C2">
      <w:pPr>
        <w:pStyle w:val="ListParagraph"/>
        <w:numPr>
          <w:ilvl w:val="0"/>
          <w:numId w:val="11"/>
        </w:numPr>
        <w:ind w:hanging="283"/>
      </w:pPr>
      <w:r w:rsidRPr="00C0071A">
        <w:t>The supplier will be bound by Government Procurement: General Conditions of Contract</w:t>
      </w:r>
      <w:r w:rsidR="00B673C2">
        <w:t xml:space="preserve"> </w:t>
      </w:r>
      <w:r w:rsidRPr="00C0071A">
        <w:t>(GCC) as well as this Special Conditions of Contract (SCC), which will form part of the signed contract with the Supplier. However, SITA reserves the right to include or waive the condition in the signed contract.</w:t>
      </w:r>
    </w:p>
    <w:p w14:paraId="4379C5C1" w14:textId="77777777" w:rsidR="00AF6423" w:rsidRPr="00C0071A" w:rsidRDefault="00AF6423">
      <w:pPr>
        <w:pStyle w:val="ListParagraph"/>
        <w:numPr>
          <w:ilvl w:val="0"/>
          <w:numId w:val="11"/>
        </w:numPr>
        <w:ind w:hanging="283"/>
      </w:pPr>
      <w:r w:rsidRPr="00C0071A">
        <w:t>SITA reserves the right to:</w:t>
      </w:r>
    </w:p>
    <w:p w14:paraId="31A46364" w14:textId="77777777" w:rsidR="00AF6423" w:rsidRPr="00C0071A" w:rsidRDefault="00AF6423">
      <w:pPr>
        <w:pStyle w:val="ListParagraph"/>
        <w:numPr>
          <w:ilvl w:val="1"/>
          <w:numId w:val="11"/>
        </w:numPr>
        <w:ind w:left="1560" w:hanging="426"/>
      </w:pPr>
      <w:r w:rsidRPr="00C0071A">
        <w:t>Negotiate the conditions, or</w:t>
      </w:r>
    </w:p>
    <w:p w14:paraId="0A85CAD9" w14:textId="77777777" w:rsidR="00AF6423" w:rsidRPr="00C0071A" w:rsidRDefault="00AF6423">
      <w:pPr>
        <w:pStyle w:val="ListParagraph"/>
        <w:numPr>
          <w:ilvl w:val="1"/>
          <w:numId w:val="11"/>
        </w:numPr>
        <w:ind w:left="1560" w:hanging="426"/>
      </w:pPr>
      <w:r w:rsidRPr="00C0071A">
        <w:t>Automatically disqualify a bidder for not accepting these conditions, or</w:t>
      </w:r>
    </w:p>
    <w:p w14:paraId="49C3A04D" w14:textId="77777777" w:rsidR="00AF6423" w:rsidRPr="00C0071A" w:rsidRDefault="00AF6423">
      <w:pPr>
        <w:pStyle w:val="ListParagraph"/>
        <w:numPr>
          <w:ilvl w:val="1"/>
          <w:numId w:val="11"/>
        </w:numPr>
        <w:ind w:left="1560" w:hanging="426"/>
      </w:pPr>
      <w:r w:rsidRPr="00C0071A">
        <w:t>Before entering into a contract, conduct or commission an external service provider to audit or conduct probity to ascertain whether a qualifying bidder has the technical capability to provide the goods and services as required by this tender.</w:t>
      </w:r>
    </w:p>
    <w:p w14:paraId="4B471F27" w14:textId="77777777" w:rsidR="00AF6423" w:rsidRPr="00C0071A" w:rsidRDefault="00AF6423" w:rsidP="00AF6423">
      <w:pPr>
        <w:pStyle w:val="Heading4"/>
        <w:ind w:left="567"/>
      </w:pPr>
      <w:r w:rsidRPr="00C0071A">
        <w:t>Counter Conditions</w:t>
      </w:r>
    </w:p>
    <w:p w14:paraId="02830772" w14:textId="77777777" w:rsidR="00AF6423" w:rsidRPr="00C0071A" w:rsidRDefault="00AF6423">
      <w:pPr>
        <w:pStyle w:val="ListParagraph"/>
        <w:numPr>
          <w:ilvl w:val="0"/>
          <w:numId w:val="38"/>
        </w:numPr>
        <w:ind w:left="1276"/>
      </w:pPr>
      <w:r w:rsidRPr="00C0071A">
        <w:t>Bidders’ attention is drawn to the fact that amendments to any of the Bid Conditions or setting of counter conditions by bidders may result in the invalidation of such bids.</w:t>
      </w:r>
    </w:p>
    <w:p w14:paraId="77C13F95" w14:textId="77777777" w:rsidR="00AF6423" w:rsidRPr="00C0071A" w:rsidRDefault="00AF6423" w:rsidP="00AF6423">
      <w:pPr>
        <w:pStyle w:val="Heading4"/>
        <w:ind w:left="567"/>
      </w:pPr>
      <w:r w:rsidRPr="00C0071A">
        <w:lastRenderedPageBreak/>
        <w:t>Fronting</w:t>
      </w:r>
    </w:p>
    <w:p w14:paraId="4BB1268D" w14:textId="1737443C" w:rsidR="00AF6423" w:rsidRPr="00C0071A" w:rsidRDefault="00AF6423">
      <w:pPr>
        <w:pStyle w:val="ListParagraph"/>
        <w:numPr>
          <w:ilvl w:val="0"/>
          <w:numId w:val="12"/>
        </w:numPr>
        <w:ind w:hanging="283"/>
      </w:pPr>
      <w:r w:rsidRPr="00C0071A">
        <w:t>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620BD85" w14:textId="7496789C" w:rsidR="00AF6423" w:rsidRPr="00C0071A" w:rsidRDefault="00AF6423">
      <w:pPr>
        <w:pStyle w:val="ListParagraph"/>
        <w:numPr>
          <w:ilvl w:val="0"/>
          <w:numId w:val="12"/>
        </w:numPr>
        <w:ind w:hanging="283"/>
      </w:pPr>
      <w:r w:rsidRPr="00C0071A">
        <w:t>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11139067" w14:textId="77777777" w:rsidR="005F2530" w:rsidRPr="00C0071A" w:rsidRDefault="005F2530" w:rsidP="005F2530">
      <w:pPr>
        <w:pStyle w:val="Heading4"/>
        <w:ind w:left="567"/>
      </w:pPr>
      <w:r w:rsidRPr="00C0071A">
        <w:t>Business Continuity and Disaster Recovery Plans</w:t>
      </w:r>
    </w:p>
    <w:p w14:paraId="36978746" w14:textId="77777777" w:rsidR="004176AA" w:rsidRPr="00C0071A" w:rsidRDefault="005F2530">
      <w:pPr>
        <w:pStyle w:val="ListParagraph"/>
        <w:numPr>
          <w:ilvl w:val="0"/>
          <w:numId w:val="39"/>
        </w:numPr>
        <w:ind w:left="1276"/>
      </w:pPr>
      <w:r w:rsidRPr="00B673C2">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w:t>
      </w:r>
      <w:r w:rsidRPr="00C0071A">
        <w:t xml:space="preserve"> the cause of the disruption.</w:t>
      </w:r>
    </w:p>
    <w:p w14:paraId="6E2D69AF" w14:textId="77777777" w:rsidR="005F2530" w:rsidRPr="00C0071A" w:rsidRDefault="005F2530" w:rsidP="005F2530">
      <w:pPr>
        <w:pStyle w:val="Heading4"/>
        <w:ind w:left="567"/>
      </w:pPr>
      <w:r w:rsidRPr="00C0071A">
        <w:t>Supplier Due Diligence</w:t>
      </w:r>
    </w:p>
    <w:p w14:paraId="5F3C55EF" w14:textId="77777777" w:rsidR="0072760B" w:rsidRPr="00C0071A" w:rsidRDefault="005F2530">
      <w:pPr>
        <w:pStyle w:val="ListParagraph"/>
        <w:numPr>
          <w:ilvl w:val="0"/>
          <w:numId w:val="40"/>
        </w:numPr>
        <w:ind w:left="1276"/>
      </w:pPr>
      <w:r w:rsidRPr="00C0071A">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28B9994D" w14:textId="346DE925" w:rsidR="0072760B" w:rsidRPr="00C0071A" w:rsidRDefault="0072760B" w:rsidP="0072760B">
      <w:pPr>
        <w:pStyle w:val="Heading4"/>
        <w:ind w:left="567"/>
      </w:pPr>
      <w:r w:rsidRPr="00C0071A">
        <w:t xml:space="preserve">Preference Goal Requirements </w:t>
      </w:r>
      <w:r w:rsidR="00B673C2">
        <w:t>C</w:t>
      </w:r>
      <w:r w:rsidRPr="00C0071A">
        <w:t>onditions</w:t>
      </w:r>
    </w:p>
    <w:p w14:paraId="733AF2E4" w14:textId="76BEFE2B" w:rsidR="0072760B" w:rsidRPr="00C0071A" w:rsidRDefault="0072760B">
      <w:pPr>
        <w:pStyle w:val="ListParagraph"/>
        <w:numPr>
          <w:ilvl w:val="0"/>
          <w:numId w:val="18"/>
        </w:numPr>
        <w:ind w:hanging="283"/>
      </w:pPr>
      <w:r w:rsidRPr="00C0071A">
        <w:t xml:space="preserve">The Bidder’s commitment for the Preference Goal Requirements in this tender will be legally </w:t>
      </w:r>
      <w:r w:rsidR="00674C49" w:rsidRPr="00C0071A">
        <w:t>binding,</w:t>
      </w:r>
      <w:r w:rsidRPr="00C0071A">
        <w:t xml:space="preserve"> and the Bidder needs to perform against their commitment for the duration of the contract which will form part of the Contractual Agreement.</w:t>
      </w:r>
    </w:p>
    <w:p w14:paraId="3784FF74" w14:textId="13D9E744" w:rsidR="0072760B" w:rsidRPr="00C0071A" w:rsidRDefault="0072760B">
      <w:pPr>
        <w:pStyle w:val="ListParagraph"/>
        <w:numPr>
          <w:ilvl w:val="0"/>
          <w:numId w:val="18"/>
        </w:numPr>
        <w:ind w:hanging="283"/>
      </w:pPr>
      <w:r w:rsidRPr="00C0071A">
        <w:t xml:space="preserve">The Bidder must </w:t>
      </w:r>
      <w:r w:rsidR="00674C49" w:rsidRPr="00C0071A">
        <w:t>sustain or</w:t>
      </w:r>
      <w:r w:rsidRPr="00C0071A">
        <w:t xml:space="preserve"> improve the company’s BBBEE Level for the duration of the contact which will form part of the Contractual Agreement.</w:t>
      </w:r>
    </w:p>
    <w:p w14:paraId="0448CAE7" w14:textId="77777777" w:rsidR="0072760B" w:rsidRPr="00C0071A" w:rsidRDefault="0072760B">
      <w:pPr>
        <w:pStyle w:val="ListParagraph"/>
        <w:numPr>
          <w:ilvl w:val="0"/>
          <w:numId w:val="18"/>
        </w:numPr>
        <w:ind w:hanging="283"/>
      </w:pPr>
      <w:r w:rsidRPr="00C0071A">
        <w:t>Performance of Preference Goal Requirements will be determined annually. Bidders must submit their Preference status report indicating progress against the Bidder’s Preferential commitments within 30 days of the yearly anniversary of the contract.</w:t>
      </w:r>
    </w:p>
    <w:p w14:paraId="779CB783" w14:textId="51D992BE" w:rsidR="0072760B" w:rsidRPr="00C0071A" w:rsidRDefault="0072760B">
      <w:pPr>
        <w:pStyle w:val="ListParagraph"/>
        <w:numPr>
          <w:ilvl w:val="0"/>
          <w:numId w:val="18"/>
        </w:numPr>
        <w:ind w:hanging="283"/>
      </w:pPr>
      <w:r w:rsidRPr="00C0071A">
        <w:t>Bidders need to keep auditable substantive records / evidence and upon request by SITA must be made available for audit and, or due diligence purposes.</w:t>
      </w:r>
    </w:p>
    <w:p w14:paraId="52391440" w14:textId="6B31F588" w:rsidR="0072760B" w:rsidRPr="00C0071A" w:rsidRDefault="0072760B">
      <w:pPr>
        <w:pStyle w:val="ListParagraph"/>
        <w:numPr>
          <w:ilvl w:val="0"/>
          <w:numId w:val="18"/>
        </w:numPr>
        <w:ind w:hanging="283"/>
      </w:pPr>
      <w:r w:rsidRPr="00C0071A">
        <w:t>SITA reserves the right to require from a Bidder, either before a bid is adjudicated or at any time subsequently, to substantiate any claim with regards to preferences, in any manner required by SITA.</w:t>
      </w:r>
    </w:p>
    <w:p w14:paraId="72CAB83C" w14:textId="77777777" w:rsidR="0072760B" w:rsidRPr="00C0071A" w:rsidRDefault="0072760B">
      <w:pPr>
        <w:pStyle w:val="ListParagraph"/>
        <w:numPr>
          <w:ilvl w:val="0"/>
          <w:numId w:val="18"/>
        </w:numPr>
        <w:ind w:hanging="283"/>
      </w:pPr>
      <w:r w:rsidRPr="00C0071A">
        <w:t>SITA reserves the right to verify information / evidence provided by the Bidder.</w:t>
      </w:r>
    </w:p>
    <w:p w14:paraId="660ABF98" w14:textId="6F3EA8AB" w:rsidR="008049F9" w:rsidRPr="00C0071A" w:rsidRDefault="0072760B">
      <w:pPr>
        <w:pStyle w:val="ListParagraph"/>
        <w:numPr>
          <w:ilvl w:val="0"/>
          <w:numId w:val="18"/>
        </w:numPr>
        <w:ind w:hanging="283"/>
      </w:pPr>
      <w:r w:rsidRPr="00C0071A">
        <w:t xml:space="preserve">SITA reserves the right to introduce a </w:t>
      </w:r>
      <w:r w:rsidRPr="00C0071A">
        <w:rPr>
          <w:b/>
          <w:bCs/>
        </w:rPr>
        <w:t>penalty of 1%</w:t>
      </w:r>
      <w:r w:rsidRPr="00C0071A">
        <w:t xml:space="preserve"> of the overall annual year spent by SITA for the prior year if the Bidder fails to comply to </w:t>
      </w:r>
      <w:r w:rsidRPr="00C0071A">
        <w:rPr>
          <w:b/>
          <w:bCs/>
        </w:rPr>
        <w:t>paragraphs (a), (b) and (c) above</w:t>
      </w:r>
      <w:r w:rsidRPr="00C0071A">
        <w:t>.</w:t>
      </w:r>
    </w:p>
    <w:p w14:paraId="45651657" w14:textId="77777777" w:rsidR="008049F9" w:rsidRPr="00C0071A" w:rsidRDefault="008049F9" w:rsidP="009D4E8E">
      <w:pPr>
        <w:pStyle w:val="Heading3"/>
        <w:ind w:left="567"/>
      </w:pPr>
      <w:bookmarkStart w:id="25" w:name="_Toc106894479"/>
      <w:bookmarkStart w:id="26" w:name="_Toc233867421"/>
      <w:r w:rsidRPr="00C0071A">
        <w:lastRenderedPageBreak/>
        <w:t>Declaration of compliance and acceptance SCC</w:t>
      </w:r>
      <w:bookmarkEnd w:id="25"/>
      <w:bookmarkEnd w:id="26"/>
    </w:p>
    <w:p w14:paraId="5216E591" w14:textId="2E556CEC" w:rsidR="008049F9" w:rsidRPr="00C0071A" w:rsidRDefault="008049F9" w:rsidP="008049F9">
      <w:pPr>
        <w:rPr>
          <w:lang w:val="en-GB"/>
        </w:rPr>
      </w:pPr>
      <w:r w:rsidRPr="00C0071A">
        <w:rPr>
          <w:lang w:val="en-GB"/>
        </w:rPr>
        <w:t xml:space="preserve">I (we), the bidder hereby declare that I (we) accept ALL the Special Conditions of Contract as specified in par </w:t>
      </w:r>
      <w:r w:rsidR="00F326FD">
        <w:rPr>
          <w:lang w:val="en-GB"/>
        </w:rPr>
        <w:t>4</w:t>
      </w:r>
      <w:r w:rsidRPr="00C0071A">
        <w:rPr>
          <w:lang w:val="en-GB"/>
        </w:rPr>
        <w:t>.3.</w:t>
      </w:r>
      <w:r w:rsidR="00F326FD">
        <w:rPr>
          <w:lang w:val="en-GB"/>
        </w:rPr>
        <w:t>1</w:t>
      </w:r>
      <w:r w:rsidRPr="00C0071A">
        <w:rPr>
          <w:lang w:val="en-GB"/>
        </w:rPr>
        <w:t xml:space="preserve"> above and shall comply with all stated obligations:</w:t>
      </w:r>
    </w:p>
    <w:p w14:paraId="5371BCF9" w14:textId="77777777" w:rsidR="008049F9" w:rsidRPr="00C0071A" w:rsidRDefault="008049F9" w:rsidP="008049F9">
      <w:pPr>
        <w:rPr>
          <w:lang w:val="en-GB"/>
        </w:rPr>
      </w:pPr>
    </w:p>
    <w:p w14:paraId="4D6B795E" w14:textId="77777777" w:rsidR="008049F9" w:rsidRPr="00C0071A" w:rsidRDefault="008049F9" w:rsidP="008049F9">
      <w:pPr>
        <w:rPr>
          <w:lang w:val="en-GB"/>
        </w:rPr>
      </w:pPr>
      <w:r w:rsidRPr="00C0071A">
        <w:rPr>
          <w:lang w:val="en-GB"/>
        </w:rPr>
        <w:t>Name of Bidder:_____________________________</w:t>
      </w:r>
      <w:r w:rsidRPr="00C0071A">
        <w:rPr>
          <w:lang w:val="en-GB"/>
        </w:rPr>
        <w:tab/>
        <w:t>Signature: _________________________</w:t>
      </w:r>
    </w:p>
    <w:p w14:paraId="2F1BEDFB" w14:textId="77777777" w:rsidR="008049F9" w:rsidRPr="00C0071A" w:rsidRDefault="008049F9" w:rsidP="008049F9"/>
    <w:p w14:paraId="5D858010" w14:textId="77777777" w:rsidR="0026097F" w:rsidRDefault="008049F9" w:rsidP="0026097F">
      <w:r w:rsidRPr="00C0071A">
        <w:t>Date:______________</w:t>
      </w:r>
    </w:p>
    <w:p w14:paraId="16F69F99" w14:textId="77777777" w:rsidR="00674C49" w:rsidRDefault="00674C49" w:rsidP="00674C49"/>
    <w:p w14:paraId="0E556410" w14:textId="77777777" w:rsidR="00674C49" w:rsidRPr="005F19B3" w:rsidRDefault="00674C49" w:rsidP="005F19B3">
      <w:pPr>
        <w:pStyle w:val="Heading2"/>
      </w:pPr>
      <w:bookmarkStart w:id="27" w:name="_Toc165635687"/>
      <w:bookmarkStart w:id="28" w:name="_Toc212792007"/>
      <w:bookmarkStart w:id="29" w:name="_Toc220498013"/>
      <w:bookmarkStart w:id="30" w:name="_Toc233867422"/>
      <w:r w:rsidRPr="005F19B3">
        <w:t>Price and Preference Points Evaluation (Stage 4)</w:t>
      </w:r>
      <w:bookmarkEnd w:id="27"/>
      <w:bookmarkEnd w:id="28"/>
      <w:bookmarkEnd w:id="29"/>
      <w:bookmarkEnd w:id="30"/>
      <w:r w:rsidRPr="005F19B3">
        <w:t xml:space="preserve"> </w:t>
      </w:r>
    </w:p>
    <w:p w14:paraId="7CEC651E" w14:textId="77777777" w:rsidR="00674C49" w:rsidRPr="005F19B3" w:rsidRDefault="00674C49" w:rsidP="00674C49">
      <w:pPr>
        <w:pStyle w:val="Heading3"/>
        <w:ind w:left="747" w:hanging="747"/>
        <w:rPr>
          <w:iCs w:val="0"/>
        </w:rPr>
      </w:pPr>
      <w:bookmarkStart w:id="31" w:name="_Toc132720221"/>
      <w:bookmarkStart w:id="32" w:name="_Toc212792008"/>
      <w:bookmarkStart w:id="33" w:name="_Toc220498014"/>
      <w:bookmarkStart w:id="34" w:name="_Toc233867423"/>
      <w:bookmarkStart w:id="35" w:name="_Toc139372678"/>
      <w:r w:rsidRPr="005F19B3">
        <w:t xml:space="preserve">Costing </w:t>
      </w:r>
      <w:bookmarkEnd w:id="31"/>
      <w:r w:rsidRPr="005F19B3">
        <w:t>and Preference Evaluation</w:t>
      </w:r>
      <w:bookmarkEnd w:id="32"/>
      <w:bookmarkEnd w:id="33"/>
      <w:bookmarkEnd w:id="34"/>
    </w:p>
    <w:p w14:paraId="13F02FA7" w14:textId="77777777" w:rsidR="00674C49" w:rsidRPr="00435565" w:rsidRDefault="00674C49">
      <w:pPr>
        <w:numPr>
          <w:ilvl w:val="0"/>
          <w:numId w:val="24"/>
        </w:numPr>
      </w:pPr>
      <w:r w:rsidRPr="00435565">
        <w:rPr>
          <w:lang w:val="en-GB"/>
        </w:rPr>
        <w:t xml:space="preserve">In terms of </w:t>
      </w:r>
      <w:bookmarkStart w:id="36" w:name="_Hlk80033687"/>
      <w:r w:rsidRPr="00435565">
        <w:rPr>
          <w:lang w:val="en-GB"/>
        </w:rPr>
        <w:t>the SITA Preferential Procurement Policy</w:t>
      </w:r>
      <w:bookmarkEnd w:id="36"/>
      <w:r w:rsidRPr="00435565">
        <w:rPr>
          <w:lang w:val="en-GB"/>
        </w:rPr>
        <w:t xml:space="preserve"> (PPP), the following preference point system is applicable to all Bids:</w:t>
      </w:r>
    </w:p>
    <w:p w14:paraId="0060E7F9" w14:textId="43619AD1" w:rsidR="00674C49" w:rsidRPr="00435565" w:rsidRDefault="00674C49">
      <w:pPr>
        <w:numPr>
          <w:ilvl w:val="1"/>
          <w:numId w:val="25"/>
        </w:numPr>
      </w:pPr>
      <w:r w:rsidRPr="00435565">
        <w:t xml:space="preserve">the 80/20 system (80 Price, 20 </w:t>
      </w:r>
      <w:r w:rsidR="001F616E">
        <w:t>Specific Goals</w:t>
      </w:r>
      <w:r w:rsidRPr="00435565">
        <w:t xml:space="preserve">) for requirements with a Rand value of up to R50 000 000 (all applicable taxes included); or </w:t>
      </w:r>
    </w:p>
    <w:p w14:paraId="20AFE7D1" w14:textId="77777777" w:rsidR="00674C49" w:rsidRPr="00435565" w:rsidRDefault="00674C49">
      <w:pPr>
        <w:numPr>
          <w:ilvl w:val="0"/>
          <w:numId w:val="24"/>
        </w:numPr>
        <w:rPr>
          <w:lang w:val="en-GB"/>
        </w:rPr>
      </w:pPr>
      <w:r w:rsidRPr="00435565">
        <w:rPr>
          <w:lang w:val="en-GB"/>
        </w:rPr>
        <w:t xml:space="preserve">The Applicable Preference Point system for this tender is the </w:t>
      </w:r>
      <w:r w:rsidRPr="00435565">
        <w:rPr>
          <w:b/>
          <w:bCs/>
          <w:lang w:val="en-GB"/>
        </w:rPr>
        <w:t>80/20</w:t>
      </w:r>
      <w:r w:rsidRPr="00435565">
        <w:rPr>
          <w:lang w:val="en-GB"/>
        </w:rPr>
        <w:t xml:space="preserve"> preference point system. </w:t>
      </w:r>
    </w:p>
    <w:p w14:paraId="175D04C9" w14:textId="77777777" w:rsidR="00674C49" w:rsidRPr="00435565" w:rsidRDefault="00674C49">
      <w:pPr>
        <w:numPr>
          <w:ilvl w:val="0"/>
          <w:numId w:val="24"/>
        </w:numPr>
        <w:rPr>
          <w:lang w:val="en-GB"/>
        </w:rPr>
      </w:pPr>
      <w:r w:rsidRPr="00435565">
        <w:rPr>
          <w:lang w:val="en-GB"/>
        </w:rPr>
        <w:t xml:space="preserve">Points for this tender shall be awarded for: </w:t>
      </w:r>
    </w:p>
    <w:p w14:paraId="668D5C4C" w14:textId="77777777" w:rsidR="00674C49" w:rsidRPr="00435565" w:rsidRDefault="00674C49">
      <w:pPr>
        <w:numPr>
          <w:ilvl w:val="1"/>
          <w:numId w:val="26"/>
        </w:numPr>
      </w:pPr>
      <w:r w:rsidRPr="00435565">
        <w:t>Price; and</w:t>
      </w:r>
    </w:p>
    <w:p w14:paraId="581AC22C" w14:textId="77777777" w:rsidR="00674C49" w:rsidRPr="00435565" w:rsidRDefault="00674C49">
      <w:pPr>
        <w:numPr>
          <w:ilvl w:val="1"/>
          <w:numId w:val="26"/>
        </w:numPr>
      </w:pPr>
      <w:r w:rsidRPr="00435565">
        <w:t>Preference points for specific goals.</w:t>
      </w:r>
    </w:p>
    <w:p w14:paraId="159807C6" w14:textId="77777777" w:rsidR="00674C49" w:rsidRPr="00435565" w:rsidRDefault="00674C49">
      <w:pPr>
        <w:numPr>
          <w:ilvl w:val="0"/>
          <w:numId w:val="24"/>
        </w:numPr>
        <w:rPr>
          <w:lang w:val="en-GB"/>
        </w:rPr>
      </w:pPr>
      <w:r w:rsidRPr="00435565">
        <w:rPr>
          <w:lang w:val="en-GB"/>
        </w:rPr>
        <w:t>The maximum points for this tender will be allocated as follows, subject to par.2.</w:t>
      </w:r>
    </w:p>
    <w:p w14:paraId="046EFF17" w14:textId="0A03E3F1" w:rsidR="00674C49" w:rsidRPr="005F19B3" w:rsidRDefault="00674C49" w:rsidP="00674C49">
      <w:pPr>
        <w:pStyle w:val="TableParagraph"/>
        <w:jc w:val="center"/>
        <w:rPr>
          <w:rFonts w:asciiTheme="minorHAnsi" w:hAnsiTheme="minorHAnsi" w:cstheme="minorHAnsi"/>
          <w:b/>
          <w:bCs/>
        </w:rPr>
      </w:pPr>
      <w:bookmarkStart w:id="37" w:name="_Toc107394442"/>
      <w:r w:rsidRPr="005F19B3">
        <w:rPr>
          <w:rFonts w:asciiTheme="minorHAnsi" w:hAnsiTheme="minorHAnsi" w:cstheme="minorHAnsi"/>
          <w:b/>
          <w:bCs/>
        </w:rPr>
        <w:t xml:space="preserve">Table 3: Points </w:t>
      </w:r>
      <w:r w:rsidR="005F19B3">
        <w:rPr>
          <w:rFonts w:asciiTheme="minorHAnsi" w:hAnsiTheme="minorHAnsi" w:cstheme="minorHAnsi"/>
          <w:b/>
          <w:bCs/>
        </w:rPr>
        <w:t>A</w:t>
      </w:r>
      <w:r w:rsidRPr="005F19B3">
        <w:rPr>
          <w:rFonts w:asciiTheme="minorHAnsi" w:hAnsiTheme="minorHAnsi" w:cstheme="minorHAnsi"/>
          <w:b/>
          <w:bCs/>
        </w:rPr>
        <w:t>llocation</w:t>
      </w:r>
      <w:bookmarkEnd w:id="37"/>
    </w:p>
    <w:p w14:paraId="313CC5C3" w14:textId="77777777" w:rsidR="00674C49" w:rsidRPr="00E50055" w:rsidRDefault="00674C49" w:rsidP="00D9331B">
      <w:pPr>
        <w:pStyle w:val="TableParagraph"/>
        <w:ind w:left="0"/>
        <w:rPr>
          <w:b/>
          <w:bCs/>
        </w:rPr>
      </w:pPr>
    </w:p>
    <w:tbl>
      <w:tblPr>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674C49" w:rsidRPr="00435565" w14:paraId="4599B772" w14:textId="77777777" w:rsidTr="003618AB">
        <w:tc>
          <w:tcPr>
            <w:tcW w:w="7791" w:type="dxa"/>
            <w:shd w:val="solid" w:color="DBE5F1" w:fill="DBE5F1"/>
          </w:tcPr>
          <w:p w14:paraId="037B8A5B" w14:textId="77777777" w:rsidR="00674C49" w:rsidRPr="00435565" w:rsidRDefault="00674C49" w:rsidP="003618AB">
            <w:pPr>
              <w:ind w:left="360"/>
              <w:rPr>
                <w:b/>
                <w:bCs/>
              </w:rPr>
            </w:pPr>
            <w:r w:rsidRPr="00435565">
              <w:rPr>
                <w:b/>
                <w:bCs/>
              </w:rPr>
              <w:t>Description</w:t>
            </w:r>
          </w:p>
        </w:tc>
        <w:tc>
          <w:tcPr>
            <w:tcW w:w="1275" w:type="dxa"/>
            <w:shd w:val="solid" w:color="DBE5F1" w:fill="DBE5F1"/>
          </w:tcPr>
          <w:p w14:paraId="35778799" w14:textId="77777777" w:rsidR="00674C49" w:rsidRPr="00435565" w:rsidRDefault="00674C49" w:rsidP="003618AB">
            <w:pPr>
              <w:rPr>
                <w:b/>
                <w:bCs/>
              </w:rPr>
            </w:pPr>
            <w:r w:rsidRPr="00435565">
              <w:rPr>
                <w:b/>
                <w:bCs/>
              </w:rPr>
              <w:t>Points</w:t>
            </w:r>
          </w:p>
        </w:tc>
      </w:tr>
      <w:tr w:rsidR="00674C49" w:rsidRPr="00435565" w14:paraId="3A45EEB7" w14:textId="77777777" w:rsidTr="003618AB">
        <w:tc>
          <w:tcPr>
            <w:tcW w:w="7791" w:type="dxa"/>
          </w:tcPr>
          <w:p w14:paraId="351F7977" w14:textId="77777777" w:rsidR="00674C49" w:rsidRPr="00435565" w:rsidRDefault="00674C49" w:rsidP="005F19B3">
            <w:pPr>
              <w:rPr>
                <w:lang w:val="en-GB"/>
              </w:rPr>
            </w:pPr>
            <w:r w:rsidRPr="00435565">
              <w:rPr>
                <w:lang w:val="en-GB"/>
              </w:rPr>
              <w:t>Price</w:t>
            </w:r>
          </w:p>
        </w:tc>
        <w:tc>
          <w:tcPr>
            <w:tcW w:w="1275" w:type="dxa"/>
          </w:tcPr>
          <w:p w14:paraId="13839709" w14:textId="77777777" w:rsidR="00674C49" w:rsidRPr="005F19B3" w:rsidRDefault="00674C49" w:rsidP="003618AB">
            <w:pPr>
              <w:rPr>
                <w:b/>
                <w:bCs/>
              </w:rPr>
            </w:pPr>
            <w:r w:rsidRPr="005F19B3">
              <w:rPr>
                <w:b/>
                <w:bCs/>
              </w:rPr>
              <w:t>80</w:t>
            </w:r>
          </w:p>
        </w:tc>
      </w:tr>
      <w:tr w:rsidR="00674C49" w:rsidRPr="00435565" w14:paraId="3FBE1D30" w14:textId="77777777" w:rsidTr="003618AB">
        <w:tc>
          <w:tcPr>
            <w:tcW w:w="7791" w:type="dxa"/>
          </w:tcPr>
          <w:p w14:paraId="27E3B008" w14:textId="77777777" w:rsidR="00674C49" w:rsidRPr="00435565" w:rsidRDefault="00674C49" w:rsidP="005F19B3">
            <w:pPr>
              <w:rPr>
                <w:lang w:val="en-GB"/>
              </w:rPr>
            </w:pPr>
            <w:r w:rsidRPr="00435565">
              <w:rPr>
                <w:lang w:val="en-GB"/>
              </w:rPr>
              <w:t>Preference points for specific goals</w:t>
            </w:r>
          </w:p>
        </w:tc>
        <w:tc>
          <w:tcPr>
            <w:tcW w:w="1275" w:type="dxa"/>
          </w:tcPr>
          <w:p w14:paraId="64E4FCAB" w14:textId="77777777" w:rsidR="00674C49" w:rsidRPr="005F19B3" w:rsidRDefault="00674C49" w:rsidP="003618AB">
            <w:pPr>
              <w:rPr>
                <w:b/>
                <w:bCs/>
              </w:rPr>
            </w:pPr>
            <w:r w:rsidRPr="005F19B3">
              <w:rPr>
                <w:b/>
                <w:bCs/>
              </w:rPr>
              <w:t>20</w:t>
            </w:r>
          </w:p>
        </w:tc>
      </w:tr>
      <w:tr w:rsidR="00674C49" w:rsidRPr="00435565" w14:paraId="79B6A856" w14:textId="77777777" w:rsidTr="003618AB">
        <w:tc>
          <w:tcPr>
            <w:tcW w:w="7791" w:type="dxa"/>
          </w:tcPr>
          <w:p w14:paraId="7B7297F2" w14:textId="77777777" w:rsidR="00674C49" w:rsidRPr="00435565" w:rsidRDefault="00674C49" w:rsidP="005F19B3">
            <w:pPr>
              <w:rPr>
                <w:lang w:val="en-GB"/>
              </w:rPr>
            </w:pPr>
            <w:r w:rsidRPr="00435565">
              <w:rPr>
                <w:lang w:val="en-GB"/>
              </w:rPr>
              <w:t>Total points for Price and preference points for specific goals</w:t>
            </w:r>
          </w:p>
        </w:tc>
        <w:tc>
          <w:tcPr>
            <w:tcW w:w="1275" w:type="dxa"/>
          </w:tcPr>
          <w:p w14:paraId="763C1320" w14:textId="77777777" w:rsidR="00674C49" w:rsidRPr="005F19B3" w:rsidRDefault="00674C49" w:rsidP="003618AB">
            <w:pPr>
              <w:rPr>
                <w:b/>
                <w:bCs/>
              </w:rPr>
            </w:pPr>
            <w:r w:rsidRPr="005F19B3">
              <w:rPr>
                <w:b/>
                <w:bCs/>
              </w:rPr>
              <w:t>100</w:t>
            </w:r>
          </w:p>
        </w:tc>
      </w:tr>
    </w:tbl>
    <w:p w14:paraId="6F64D2DE" w14:textId="77777777" w:rsidR="00674C49" w:rsidRPr="005F19B3" w:rsidRDefault="00674C49" w:rsidP="00674C49">
      <w:pPr>
        <w:pStyle w:val="Heading3"/>
        <w:ind w:left="747" w:hanging="747"/>
      </w:pPr>
      <w:bookmarkStart w:id="38" w:name="_Toc141871390"/>
      <w:bookmarkStart w:id="39" w:name="_Toc212792009"/>
      <w:bookmarkStart w:id="40" w:name="_Toc220498015"/>
      <w:bookmarkStart w:id="41" w:name="_Toc233867424"/>
      <w:r w:rsidRPr="00435565">
        <w:t>Costing and Pricing Conditions</w:t>
      </w:r>
      <w:bookmarkEnd w:id="38"/>
      <w:bookmarkEnd w:id="39"/>
      <w:bookmarkEnd w:id="40"/>
      <w:bookmarkEnd w:id="41"/>
    </w:p>
    <w:p w14:paraId="09FA7095" w14:textId="77777777" w:rsidR="00674C49" w:rsidRDefault="00674C49">
      <w:pPr>
        <w:numPr>
          <w:ilvl w:val="6"/>
          <w:numId w:val="23"/>
        </w:numPr>
        <w:ind w:left="993" w:hanging="284"/>
      </w:pPr>
      <w:r w:rsidRPr="00435565">
        <w:rPr>
          <w:b/>
          <w:bCs/>
        </w:rPr>
        <w:t>South African Pricing</w:t>
      </w:r>
      <w:r w:rsidRPr="00435565">
        <w:t xml:space="preserve"> - The total price must be VAT inclusive and be quoted in South African Rand (ZAR).</w:t>
      </w:r>
    </w:p>
    <w:p w14:paraId="67BDC730" w14:textId="77777777" w:rsidR="00674C49" w:rsidRPr="0017574E" w:rsidRDefault="00674C49">
      <w:pPr>
        <w:numPr>
          <w:ilvl w:val="6"/>
          <w:numId w:val="23"/>
        </w:numPr>
        <w:ind w:left="993" w:hanging="284"/>
      </w:pPr>
      <w:r w:rsidRPr="0017574E">
        <w:rPr>
          <w:b/>
          <w:bCs/>
        </w:rPr>
        <w:t>Total Price</w:t>
      </w:r>
    </w:p>
    <w:p w14:paraId="768F6C14" w14:textId="77777777" w:rsidR="00674C49" w:rsidRPr="00435565" w:rsidRDefault="00674C49">
      <w:pPr>
        <w:numPr>
          <w:ilvl w:val="1"/>
          <w:numId w:val="13"/>
        </w:numPr>
        <w:ind w:left="1418" w:hanging="425"/>
      </w:pPr>
      <w:r w:rsidRPr="00435565">
        <w:t>All quoted prices are the total price for the entire scope of required services and deliverables to be provided by the bidder.</w:t>
      </w:r>
    </w:p>
    <w:p w14:paraId="77322DD4" w14:textId="77777777" w:rsidR="00674C49" w:rsidRPr="00435565" w:rsidRDefault="00674C49">
      <w:pPr>
        <w:numPr>
          <w:ilvl w:val="1"/>
          <w:numId w:val="13"/>
        </w:numPr>
        <w:ind w:left="1418" w:hanging="425"/>
      </w:pPr>
      <w:r w:rsidRPr="00435565">
        <w:t>All additional costs as well as cost of delivery, labour, S&amp;T, overtime, etc. must be included in this bid.</w:t>
      </w:r>
    </w:p>
    <w:p w14:paraId="5B1513E0" w14:textId="77777777" w:rsidR="00674C49" w:rsidRPr="00435565" w:rsidRDefault="00674C49">
      <w:pPr>
        <w:numPr>
          <w:ilvl w:val="1"/>
          <w:numId w:val="13"/>
        </w:numPr>
        <w:ind w:left="1418" w:hanging="425"/>
      </w:pPr>
      <w:r w:rsidRPr="00435565">
        <w:t>All services, accessories, upgrades and options required by the solution or specified by the client must be included in the quoted price. If not included, suppliers will be required to supply these accessories at no cost to the client.</w:t>
      </w:r>
    </w:p>
    <w:p w14:paraId="52A86DF0" w14:textId="77777777" w:rsidR="00674C49" w:rsidRPr="00435565" w:rsidRDefault="00674C49">
      <w:pPr>
        <w:numPr>
          <w:ilvl w:val="1"/>
          <w:numId w:val="13"/>
        </w:numPr>
        <w:ind w:left="1843" w:hanging="425"/>
        <w:rPr>
          <w:u w:val="single"/>
        </w:rPr>
      </w:pPr>
      <w:r w:rsidRPr="00435565">
        <w:rPr>
          <w:u w:val="single"/>
        </w:rPr>
        <w:lastRenderedPageBreak/>
        <w:t>SITA reserves the right to negotiate pricing with the successful bidder prior to the award as well as envisaged quantities</w:t>
      </w:r>
    </w:p>
    <w:p w14:paraId="228E69CE" w14:textId="77777777" w:rsidR="00674C49" w:rsidRPr="00435565" w:rsidRDefault="00674C49">
      <w:pPr>
        <w:numPr>
          <w:ilvl w:val="6"/>
          <w:numId w:val="23"/>
        </w:numPr>
        <w:ind w:left="1134" w:hanging="425"/>
      </w:pPr>
      <w:r w:rsidRPr="00435565">
        <w:t>These conditions will form part of the Contract between SITA and the bidder. However, SITA reserves the right to include or waive the condition in the Contract.</w:t>
      </w:r>
    </w:p>
    <w:p w14:paraId="4C7DC09A" w14:textId="77777777" w:rsidR="00674C49" w:rsidRPr="00435565" w:rsidRDefault="00674C49">
      <w:pPr>
        <w:numPr>
          <w:ilvl w:val="6"/>
          <w:numId w:val="23"/>
        </w:numPr>
        <w:ind w:left="1134" w:hanging="425"/>
      </w:pPr>
      <w:r w:rsidRPr="00435565">
        <w:t xml:space="preserve">The bidder must complete the declaration of acceptance as per </w:t>
      </w:r>
      <w:r w:rsidRPr="00435565">
        <w:rPr>
          <w:b/>
          <w:bCs/>
        </w:rPr>
        <w:t xml:space="preserve">par 4.4.5 </w:t>
      </w:r>
      <w:r w:rsidRPr="00435565">
        <w:t xml:space="preserve">below by marking with an “X” either “ACCEPT ALL”, or “DO NOT ACCEPT ALL”, failing which the declaration will be regarded as “DO NOT ACCEPT ALL” and the bid will be disqualified. </w:t>
      </w:r>
    </w:p>
    <w:p w14:paraId="0F52B9B4" w14:textId="77777777" w:rsidR="00674C49" w:rsidRPr="00435565" w:rsidRDefault="00674C49">
      <w:pPr>
        <w:numPr>
          <w:ilvl w:val="6"/>
          <w:numId w:val="23"/>
        </w:numPr>
        <w:ind w:left="1134" w:hanging="425"/>
        <w:rPr>
          <w:b/>
          <w:bCs/>
        </w:rPr>
      </w:pPr>
      <w:bookmarkStart w:id="42" w:name="_Toc72441262"/>
      <w:bookmarkStart w:id="43" w:name="_Toc80563735"/>
      <w:bookmarkStart w:id="44" w:name="_Toc139372680"/>
      <w:bookmarkEnd w:id="35"/>
      <w:r w:rsidRPr="00435565">
        <w:rPr>
          <w:b/>
          <w:bCs/>
        </w:rPr>
        <w:t>Rate of Exchange Pricing Information</w:t>
      </w:r>
    </w:p>
    <w:p w14:paraId="73AAD520" w14:textId="77777777" w:rsidR="00674C49" w:rsidRPr="00435565" w:rsidRDefault="00674C49" w:rsidP="00674C49">
      <w:pPr>
        <w:ind w:left="1134"/>
      </w:pPr>
      <w:r w:rsidRPr="00435565">
        <w:t>Provide the TOTAL BID PRICE for the duration of Contract and clearly indicate the Local Price and Foreign Price, where –</w:t>
      </w:r>
    </w:p>
    <w:p w14:paraId="7BBF294D" w14:textId="77777777" w:rsidR="00674C49" w:rsidRPr="00435565" w:rsidRDefault="00674C49">
      <w:pPr>
        <w:numPr>
          <w:ilvl w:val="0"/>
          <w:numId w:val="27"/>
        </w:numPr>
      </w:pPr>
      <w:r w:rsidRPr="00435565">
        <w:rPr>
          <w:b/>
        </w:rPr>
        <w:t>Local Price</w:t>
      </w:r>
      <w:r w:rsidRPr="00435565">
        <w:t xml:space="preserve"> means the portion of the TOTAL price that is NOT dependent on the Foreign Rate of Exchange (ROE) and.</w:t>
      </w:r>
    </w:p>
    <w:p w14:paraId="6FA078C3" w14:textId="77777777" w:rsidR="00674C49" w:rsidRPr="00435565" w:rsidRDefault="00674C49">
      <w:pPr>
        <w:numPr>
          <w:ilvl w:val="0"/>
          <w:numId w:val="27"/>
        </w:numPr>
      </w:pPr>
      <w:r w:rsidRPr="00435565">
        <w:rPr>
          <w:b/>
        </w:rPr>
        <w:t>Foreign Price</w:t>
      </w:r>
      <w:r w:rsidRPr="00435565">
        <w:t xml:space="preserve"> means the portion of the TOTAL price that is dependent on the Foreign Rate of Exchange (ROE).</w:t>
      </w:r>
    </w:p>
    <w:p w14:paraId="7A45D28A" w14:textId="77777777" w:rsidR="00674C49" w:rsidRPr="00435565" w:rsidRDefault="00674C49">
      <w:pPr>
        <w:numPr>
          <w:ilvl w:val="0"/>
          <w:numId w:val="27"/>
        </w:numPr>
      </w:pPr>
      <w:r w:rsidRPr="00435565">
        <w:rPr>
          <w:b/>
        </w:rPr>
        <w:t>Exchange Rate</w:t>
      </w:r>
      <w:r w:rsidRPr="00435565">
        <w:t xml:space="preserve"> means the ROE (ZA Rand vs foreign currency) as determined at time of bid.</w:t>
      </w:r>
    </w:p>
    <w:p w14:paraId="63AAE228" w14:textId="77777777" w:rsidR="00674C49" w:rsidRPr="003167B1" w:rsidRDefault="00674C49" w:rsidP="00674C49">
      <w:pPr>
        <w:pStyle w:val="Heading3"/>
        <w:ind w:left="747" w:hanging="747"/>
      </w:pPr>
      <w:bookmarkStart w:id="45" w:name="_Toc212792010"/>
      <w:bookmarkStart w:id="46" w:name="_Toc220498016"/>
      <w:bookmarkStart w:id="47" w:name="_Toc233867425"/>
      <w:r w:rsidRPr="003167B1">
        <w:t>Bid Exchange Rate Conditions</w:t>
      </w:r>
      <w:bookmarkEnd w:id="45"/>
      <w:bookmarkEnd w:id="46"/>
      <w:bookmarkEnd w:id="47"/>
    </w:p>
    <w:p w14:paraId="2DB2F345" w14:textId="77777777" w:rsidR="00674C49" w:rsidRPr="00435565" w:rsidRDefault="00674C49" w:rsidP="00674C49">
      <w:pPr>
        <w:ind w:left="720"/>
        <w:rPr>
          <w:b/>
        </w:rPr>
      </w:pPr>
      <w:r w:rsidRPr="00435565">
        <w:t>The bidders must use the exchange rate provided below to enable SITA to compare the prices provided by using the same exchange rate:</w:t>
      </w:r>
    </w:p>
    <w:tbl>
      <w:tblPr>
        <w:tblW w:w="0" w:type="auto"/>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969"/>
        <w:gridCol w:w="4530"/>
      </w:tblGrid>
      <w:tr w:rsidR="00674C49" w:rsidRPr="00435565" w14:paraId="67E6F1E3" w14:textId="77777777" w:rsidTr="003618AB">
        <w:tc>
          <w:tcPr>
            <w:tcW w:w="3969" w:type="dxa"/>
            <w:shd w:val="clear" w:color="auto" w:fill="C6D9F1"/>
          </w:tcPr>
          <w:p w14:paraId="452B76A2" w14:textId="77777777" w:rsidR="00674C49" w:rsidRPr="00435565" w:rsidRDefault="00674C49" w:rsidP="003618AB">
            <w:pPr>
              <w:rPr>
                <w:b/>
              </w:rPr>
            </w:pPr>
            <w:r w:rsidRPr="00435565">
              <w:rPr>
                <w:b/>
              </w:rPr>
              <w:t>Foreign currency</w:t>
            </w:r>
          </w:p>
        </w:tc>
        <w:tc>
          <w:tcPr>
            <w:tcW w:w="4530" w:type="dxa"/>
            <w:shd w:val="clear" w:color="auto" w:fill="C6D9F1"/>
          </w:tcPr>
          <w:p w14:paraId="2F72F327" w14:textId="77777777" w:rsidR="00674C49" w:rsidRPr="00435565" w:rsidRDefault="00674C49" w:rsidP="003618AB">
            <w:pPr>
              <w:rPr>
                <w:b/>
              </w:rPr>
            </w:pPr>
            <w:r w:rsidRPr="00435565">
              <w:rPr>
                <w:b/>
              </w:rPr>
              <w:t xml:space="preserve">South African Rand (ZAR) exchange rate </w:t>
            </w:r>
          </w:p>
        </w:tc>
      </w:tr>
      <w:tr w:rsidR="00674C49" w:rsidRPr="00435565" w14:paraId="6B8DE560" w14:textId="77777777" w:rsidTr="003618AB">
        <w:tc>
          <w:tcPr>
            <w:tcW w:w="3969" w:type="dxa"/>
          </w:tcPr>
          <w:p w14:paraId="21DA7FB0" w14:textId="77777777" w:rsidR="00674C49" w:rsidRPr="00435565" w:rsidRDefault="00674C49" w:rsidP="003618AB">
            <w:r w:rsidRPr="00435565">
              <w:t>1 US Dollar</w:t>
            </w:r>
          </w:p>
        </w:tc>
        <w:tc>
          <w:tcPr>
            <w:tcW w:w="4530" w:type="dxa"/>
          </w:tcPr>
          <w:p w14:paraId="56613DD5" w14:textId="5D2C2566" w:rsidR="00674C49" w:rsidRPr="004D1F53" w:rsidRDefault="00674C49" w:rsidP="003618AB">
            <w:pPr>
              <w:rPr>
                <w:b/>
                <w:bCs/>
              </w:rPr>
            </w:pPr>
            <w:r w:rsidRPr="004D1F53">
              <w:rPr>
                <w:b/>
                <w:bCs/>
              </w:rPr>
              <w:t>R</w:t>
            </w:r>
            <w:r w:rsidR="001F616E">
              <w:rPr>
                <w:b/>
                <w:bCs/>
              </w:rPr>
              <w:t>16.</w:t>
            </w:r>
            <w:r w:rsidR="009D1006">
              <w:rPr>
                <w:b/>
                <w:bCs/>
              </w:rPr>
              <w:t>39</w:t>
            </w:r>
          </w:p>
        </w:tc>
      </w:tr>
      <w:tr w:rsidR="00674C49" w:rsidRPr="00435565" w14:paraId="4509AAC4" w14:textId="77777777" w:rsidTr="003618AB">
        <w:tc>
          <w:tcPr>
            <w:tcW w:w="3969" w:type="dxa"/>
          </w:tcPr>
          <w:p w14:paraId="3DA57B47" w14:textId="77777777" w:rsidR="00674C49" w:rsidRPr="00435565" w:rsidRDefault="00674C49" w:rsidP="003618AB">
            <w:r w:rsidRPr="00435565">
              <w:t>1 Euro</w:t>
            </w:r>
          </w:p>
        </w:tc>
        <w:tc>
          <w:tcPr>
            <w:tcW w:w="4530" w:type="dxa"/>
          </w:tcPr>
          <w:p w14:paraId="10771FBF" w14:textId="5CC6DB9B" w:rsidR="00674C49" w:rsidRPr="004D1F53" w:rsidRDefault="00674C49" w:rsidP="003618AB">
            <w:pPr>
              <w:rPr>
                <w:b/>
                <w:bCs/>
              </w:rPr>
            </w:pPr>
            <w:r w:rsidRPr="004D1F53">
              <w:rPr>
                <w:b/>
                <w:bCs/>
              </w:rPr>
              <w:t>R</w:t>
            </w:r>
            <w:r w:rsidR="001F616E">
              <w:rPr>
                <w:b/>
                <w:bCs/>
              </w:rPr>
              <w:t>18.</w:t>
            </w:r>
            <w:r w:rsidR="009D1006">
              <w:rPr>
                <w:b/>
                <w:bCs/>
              </w:rPr>
              <w:t>92</w:t>
            </w:r>
          </w:p>
        </w:tc>
      </w:tr>
      <w:tr w:rsidR="00674C49" w:rsidRPr="00435565" w14:paraId="25C4397E" w14:textId="77777777" w:rsidTr="003618AB">
        <w:tc>
          <w:tcPr>
            <w:tcW w:w="3969" w:type="dxa"/>
          </w:tcPr>
          <w:p w14:paraId="1EE90CE1" w14:textId="77777777" w:rsidR="00674C49" w:rsidRPr="00435565" w:rsidRDefault="00674C49" w:rsidP="003618AB">
            <w:r w:rsidRPr="00435565">
              <w:t>1 Pound</w:t>
            </w:r>
          </w:p>
        </w:tc>
        <w:tc>
          <w:tcPr>
            <w:tcW w:w="4530" w:type="dxa"/>
          </w:tcPr>
          <w:p w14:paraId="6D9FC7E3" w14:textId="03E4B860" w:rsidR="00674C49" w:rsidRPr="004D1F53" w:rsidRDefault="009D1006" w:rsidP="003618AB">
            <w:pPr>
              <w:rPr>
                <w:b/>
                <w:bCs/>
              </w:rPr>
            </w:pPr>
            <w:r>
              <w:rPr>
                <w:b/>
                <w:bCs/>
              </w:rPr>
              <w:t>R</w:t>
            </w:r>
            <w:r w:rsidRPr="009D1006">
              <w:rPr>
                <w:b/>
                <w:bCs/>
              </w:rPr>
              <w:t>22.07</w:t>
            </w:r>
          </w:p>
        </w:tc>
      </w:tr>
    </w:tbl>
    <w:p w14:paraId="73DE4B25" w14:textId="1D2021A1" w:rsidR="00674C49" w:rsidRPr="00435565" w:rsidRDefault="008507AB" w:rsidP="00674C49">
      <w:pPr>
        <w:tabs>
          <w:tab w:val="left" w:pos="709"/>
          <w:tab w:val="left" w:pos="851"/>
          <w:tab w:val="left" w:pos="1134"/>
        </w:tabs>
        <w:ind w:left="851" w:hanging="142"/>
        <w:rPr>
          <w:b/>
          <w:bCs/>
        </w:rPr>
      </w:pPr>
      <w:r>
        <w:rPr>
          <w:b/>
          <w:bCs/>
        </w:rPr>
        <w:tab/>
      </w:r>
      <w:r w:rsidR="00674C49" w:rsidRPr="00435565">
        <w:rPr>
          <w:b/>
          <w:bCs/>
        </w:rPr>
        <w:t>Note (1):</w:t>
      </w:r>
    </w:p>
    <w:p w14:paraId="31F5C95F" w14:textId="77777777" w:rsidR="00674C49" w:rsidRPr="00435565" w:rsidRDefault="00674C49" w:rsidP="008507AB">
      <w:pPr>
        <w:ind w:left="851"/>
      </w:pPr>
      <w:r w:rsidRPr="00435565">
        <w:t>The ROE indicated above is to ensure a competitive bidding process.</w:t>
      </w:r>
    </w:p>
    <w:p w14:paraId="3D3B0FF6" w14:textId="77777777" w:rsidR="00674C49" w:rsidRPr="00435565" w:rsidRDefault="00674C49" w:rsidP="008507AB">
      <w:pPr>
        <w:ind w:left="851"/>
        <w:rPr>
          <w:b/>
          <w:bCs/>
        </w:rPr>
      </w:pPr>
      <w:r w:rsidRPr="00435565">
        <w:rPr>
          <w:b/>
          <w:bCs/>
        </w:rPr>
        <w:t>Note (2):</w:t>
      </w:r>
    </w:p>
    <w:p w14:paraId="1DE03107" w14:textId="77777777" w:rsidR="00674C49" w:rsidRPr="004D1F53" w:rsidRDefault="00674C49" w:rsidP="008507AB">
      <w:pPr>
        <w:ind w:left="851"/>
        <w:rPr>
          <w:b/>
        </w:rPr>
      </w:pPr>
      <w:r w:rsidRPr="004D1F53">
        <w:t>This bid is subject to ROE.</w:t>
      </w:r>
    </w:p>
    <w:p w14:paraId="3CC59928" w14:textId="77777777" w:rsidR="00674C49" w:rsidRPr="005F19B3" w:rsidRDefault="00674C49" w:rsidP="005F19B3">
      <w:pPr>
        <w:pStyle w:val="Heading3"/>
        <w:ind w:left="747" w:hanging="747"/>
      </w:pPr>
      <w:bookmarkStart w:id="48" w:name="_Toc212792011"/>
      <w:bookmarkStart w:id="49" w:name="_Toc220498017"/>
      <w:bookmarkStart w:id="50" w:name="_Toc233867426"/>
      <w:r w:rsidRPr="00435565">
        <w:t>Bid Pricing Schedule</w:t>
      </w:r>
      <w:bookmarkEnd w:id="48"/>
      <w:bookmarkEnd w:id="49"/>
      <w:bookmarkEnd w:id="50"/>
    </w:p>
    <w:p w14:paraId="0391758B" w14:textId="77777777" w:rsidR="00674C49" w:rsidRPr="00435565" w:rsidRDefault="00674C49" w:rsidP="00D9331B">
      <w:pPr>
        <w:ind w:left="747"/>
      </w:pPr>
      <w:r w:rsidRPr="00435565">
        <w:rPr>
          <w:lang w:val="en-GB"/>
        </w:rPr>
        <w:t xml:space="preserve">Bidders </w:t>
      </w:r>
      <w:r w:rsidRPr="00435565">
        <w:rPr>
          <w:b/>
          <w:bCs/>
          <w:lang w:val="en-GB"/>
        </w:rPr>
        <w:t xml:space="preserve">must </w:t>
      </w:r>
      <w:r w:rsidRPr="00435565">
        <w:rPr>
          <w:lang w:val="en-GB"/>
        </w:rPr>
        <w:t>complete the bid pricing schedule in the Excel spreadsheet format provided and upload this as part of their submission.</w:t>
      </w:r>
    </w:p>
    <w:p w14:paraId="7E56F915" w14:textId="77777777" w:rsidR="00674C49" w:rsidRPr="005F19B3" w:rsidRDefault="00674C49" w:rsidP="005F19B3">
      <w:pPr>
        <w:pStyle w:val="Heading3"/>
        <w:ind w:left="747" w:hanging="747"/>
      </w:pPr>
      <w:bookmarkStart w:id="51" w:name="_Toc435315930"/>
      <w:bookmarkStart w:id="52" w:name="_Ref455338328"/>
      <w:bookmarkStart w:id="53" w:name="_Ref455597629"/>
      <w:bookmarkStart w:id="54" w:name="_Toc127119463"/>
      <w:bookmarkStart w:id="55" w:name="_Toc212792012"/>
      <w:bookmarkStart w:id="56" w:name="_Toc220498018"/>
      <w:bookmarkStart w:id="57" w:name="_Toc233867427"/>
      <w:bookmarkEnd w:id="42"/>
      <w:bookmarkEnd w:id="43"/>
      <w:bookmarkEnd w:id="44"/>
      <w:r w:rsidRPr="005F19B3">
        <w:t>D</w:t>
      </w:r>
      <w:bookmarkEnd w:id="51"/>
      <w:bookmarkEnd w:id="52"/>
      <w:bookmarkEnd w:id="53"/>
      <w:bookmarkEnd w:id="54"/>
      <w:r w:rsidRPr="005F19B3">
        <w:t>eclaration of Acceptance</w:t>
      </w:r>
      <w:bookmarkEnd w:id="55"/>
      <w:bookmarkEnd w:id="56"/>
      <w:bookmarkEnd w:id="57"/>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61"/>
        <w:gridCol w:w="1387"/>
        <w:gridCol w:w="1628"/>
      </w:tblGrid>
      <w:tr w:rsidR="00674C49" w:rsidRPr="00435565" w14:paraId="1CF94A8A" w14:textId="77777777" w:rsidTr="003618AB">
        <w:trPr>
          <w:tblHeader/>
        </w:trPr>
        <w:tc>
          <w:tcPr>
            <w:tcW w:w="3339" w:type="pct"/>
            <w:shd w:val="clear" w:color="auto" w:fill="C6D9F1"/>
          </w:tcPr>
          <w:p w14:paraId="699EA58B" w14:textId="77777777" w:rsidR="00674C49" w:rsidRPr="00435565" w:rsidRDefault="00674C49" w:rsidP="003618AB">
            <w:pPr>
              <w:rPr>
                <w:b/>
              </w:rPr>
            </w:pPr>
          </w:p>
        </w:tc>
        <w:tc>
          <w:tcPr>
            <w:tcW w:w="764" w:type="pct"/>
            <w:shd w:val="clear" w:color="auto" w:fill="C6D9F1"/>
          </w:tcPr>
          <w:p w14:paraId="0641BCB6" w14:textId="77777777" w:rsidR="00674C49" w:rsidRPr="00435565" w:rsidRDefault="00674C49" w:rsidP="003618AB">
            <w:pPr>
              <w:rPr>
                <w:b/>
              </w:rPr>
            </w:pPr>
            <w:r w:rsidRPr="00435565">
              <w:rPr>
                <w:b/>
              </w:rPr>
              <w:t>ACCEPT ALL</w:t>
            </w:r>
          </w:p>
        </w:tc>
        <w:tc>
          <w:tcPr>
            <w:tcW w:w="897" w:type="pct"/>
            <w:shd w:val="clear" w:color="auto" w:fill="C6D9F1"/>
          </w:tcPr>
          <w:p w14:paraId="22F14538" w14:textId="77777777" w:rsidR="00674C49" w:rsidRPr="00435565" w:rsidRDefault="00674C49" w:rsidP="003618AB">
            <w:pPr>
              <w:rPr>
                <w:b/>
              </w:rPr>
            </w:pPr>
            <w:r w:rsidRPr="00435565">
              <w:rPr>
                <w:b/>
              </w:rPr>
              <w:t>DO NOT ACCEPT ALL</w:t>
            </w:r>
          </w:p>
        </w:tc>
      </w:tr>
      <w:tr w:rsidR="00674C49" w:rsidRPr="00435565" w14:paraId="211FEC83" w14:textId="77777777" w:rsidTr="003618AB">
        <w:tc>
          <w:tcPr>
            <w:tcW w:w="3339" w:type="pct"/>
          </w:tcPr>
          <w:p w14:paraId="22AD57C4" w14:textId="77777777" w:rsidR="00674C49" w:rsidRPr="00435565" w:rsidRDefault="00674C49">
            <w:pPr>
              <w:numPr>
                <w:ilvl w:val="0"/>
                <w:numId w:val="19"/>
              </w:numPr>
              <w:tabs>
                <w:tab w:val="clear" w:pos="567"/>
              </w:tabs>
            </w:pPr>
            <w:r w:rsidRPr="00435565">
              <w:t xml:space="preserve">The bidder declares to ACCEPT ALL the Costing and Pricing conditions as specified in </w:t>
            </w:r>
            <w:r w:rsidRPr="00435565">
              <w:rPr>
                <w:b/>
                <w:bCs/>
              </w:rPr>
              <w:t xml:space="preserve">par 4.4.2 </w:t>
            </w:r>
            <w:r w:rsidRPr="00435565">
              <w:t>above by indicating with an “X” in the “ACCEPT ALL” column, or</w:t>
            </w:r>
          </w:p>
          <w:p w14:paraId="6F0CC68D" w14:textId="77777777" w:rsidR="00674C49" w:rsidRPr="00435565" w:rsidRDefault="00674C49">
            <w:pPr>
              <w:numPr>
                <w:ilvl w:val="0"/>
                <w:numId w:val="19"/>
              </w:numPr>
              <w:tabs>
                <w:tab w:val="clear" w:pos="567"/>
              </w:tabs>
            </w:pPr>
            <w:r w:rsidRPr="00435565">
              <w:t xml:space="preserve">The bidder declares to NOT ACCEPT ALL the Costing and Pricing Conditions as specified in </w:t>
            </w:r>
            <w:r w:rsidRPr="00435565">
              <w:rPr>
                <w:b/>
                <w:bCs/>
              </w:rPr>
              <w:t xml:space="preserve">par 4.4.2 </w:t>
            </w:r>
            <w:r w:rsidRPr="00435565">
              <w:t xml:space="preserve">above by - </w:t>
            </w:r>
          </w:p>
          <w:p w14:paraId="582A12F2" w14:textId="77777777" w:rsidR="00674C49" w:rsidRPr="00435565" w:rsidRDefault="00674C49">
            <w:pPr>
              <w:numPr>
                <w:ilvl w:val="1"/>
                <w:numId w:val="19"/>
              </w:numPr>
              <w:tabs>
                <w:tab w:val="num" w:pos="993"/>
              </w:tabs>
            </w:pPr>
            <w:r w:rsidRPr="00435565">
              <w:lastRenderedPageBreak/>
              <w:t>Indicating with an “X” in the “DO NOT ACCEPT ALL” column, and.</w:t>
            </w:r>
          </w:p>
          <w:p w14:paraId="6125B457" w14:textId="77777777" w:rsidR="00674C49" w:rsidRPr="00435565" w:rsidRDefault="00674C49">
            <w:pPr>
              <w:numPr>
                <w:ilvl w:val="1"/>
                <w:numId w:val="19"/>
              </w:numPr>
              <w:tabs>
                <w:tab w:val="num" w:pos="993"/>
              </w:tabs>
            </w:pPr>
            <w:r w:rsidRPr="00435565">
              <w:t xml:space="preserve">Provide reason and proposal for each of the condition not accepted. </w:t>
            </w:r>
          </w:p>
        </w:tc>
        <w:tc>
          <w:tcPr>
            <w:tcW w:w="764" w:type="pct"/>
          </w:tcPr>
          <w:p w14:paraId="7E84530E" w14:textId="77777777" w:rsidR="00674C49" w:rsidRPr="00435565" w:rsidRDefault="00674C49" w:rsidP="003618AB"/>
        </w:tc>
        <w:tc>
          <w:tcPr>
            <w:tcW w:w="897" w:type="pct"/>
          </w:tcPr>
          <w:p w14:paraId="35733E0B" w14:textId="77777777" w:rsidR="00674C49" w:rsidRPr="00435565" w:rsidRDefault="00674C49" w:rsidP="003618AB"/>
        </w:tc>
      </w:tr>
      <w:tr w:rsidR="00674C49" w:rsidRPr="00435565" w14:paraId="7CFCA43E" w14:textId="77777777" w:rsidTr="003618AB">
        <w:tc>
          <w:tcPr>
            <w:tcW w:w="5000" w:type="pct"/>
            <w:gridSpan w:val="3"/>
          </w:tcPr>
          <w:p w14:paraId="60C12020" w14:textId="77777777" w:rsidR="00674C49" w:rsidRPr="00435565" w:rsidRDefault="00674C49" w:rsidP="003618AB">
            <w:pPr>
              <w:rPr>
                <w:b/>
              </w:rPr>
            </w:pPr>
            <w:r w:rsidRPr="00435565">
              <w:rPr>
                <w:b/>
              </w:rPr>
              <w:t>Comments by bidder:</w:t>
            </w:r>
          </w:p>
          <w:p w14:paraId="6BFA50DA" w14:textId="77777777" w:rsidR="00674C49" w:rsidRPr="00435565" w:rsidRDefault="00674C49" w:rsidP="003618AB">
            <w:pPr>
              <w:rPr>
                <w:b/>
              </w:rPr>
            </w:pPr>
            <w:r w:rsidRPr="00435565">
              <w:t>Provide the condition reference, the reasons for not accepting the condition.</w:t>
            </w:r>
          </w:p>
        </w:tc>
      </w:tr>
    </w:tbl>
    <w:p w14:paraId="0335D1D8" w14:textId="77777777" w:rsidR="00674C49" w:rsidRPr="00435565" w:rsidRDefault="00674C49" w:rsidP="00674C49"/>
    <w:p w14:paraId="42BFED90" w14:textId="77777777" w:rsidR="00674C49" w:rsidRPr="005F19B3" w:rsidRDefault="00674C49" w:rsidP="005F19B3">
      <w:pPr>
        <w:pStyle w:val="Heading2"/>
      </w:pPr>
      <w:bookmarkStart w:id="58" w:name="_Toc139372684"/>
      <w:bookmarkStart w:id="59" w:name="_Toc165635688"/>
      <w:bookmarkStart w:id="60" w:name="_Toc212792013"/>
      <w:bookmarkStart w:id="61" w:name="_Toc220498019"/>
      <w:bookmarkStart w:id="62" w:name="_Toc233867428"/>
      <w:r w:rsidRPr="005F19B3">
        <w:t>Preference Requirements</w:t>
      </w:r>
      <w:bookmarkEnd w:id="58"/>
      <w:bookmarkEnd w:id="59"/>
      <w:bookmarkEnd w:id="60"/>
      <w:bookmarkEnd w:id="61"/>
      <w:bookmarkEnd w:id="62"/>
    </w:p>
    <w:p w14:paraId="58097997" w14:textId="77777777" w:rsidR="00674C49" w:rsidRPr="00435565" w:rsidRDefault="00674C49" w:rsidP="008507AB">
      <w:pPr>
        <w:numPr>
          <w:ilvl w:val="0"/>
          <w:numId w:val="16"/>
        </w:numPr>
        <w:spacing w:after="0"/>
        <w:ind w:hanging="425"/>
      </w:pPr>
      <w:r w:rsidRPr="00435565">
        <w:t>The bidder must complete in full all the PREFERENCE requirements.</w:t>
      </w:r>
    </w:p>
    <w:p w14:paraId="7E8A833F" w14:textId="77777777" w:rsidR="00674C49" w:rsidRPr="00435565" w:rsidRDefault="00674C49" w:rsidP="008507AB">
      <w:pPr>
        <w:numPr>
          <w:ilvl w:val="0"/>
          <w:numId w:val="16"/>
        </w:numPr>
        <w:spacing w:after="0"/>
        <w:ind w:hanging="425"/>
      </w:pPr>
      <w:r w:rsidRPr="00435565">
        <w:t>Allocation of points per requirements:</w:t>
      </w:r>
      <w:r w:rsidRPr="00435565">
        <w:rPr>
          <w:b/>
          <w:bCs/>
        </w:rPr>
        <w:t xml:space="preserve"> </w:t>
      </w:r>
      <w:r w:rsidRPr="00435565">
        <w:t>The points allocation of bidders’ responses to the requirements will be determined by the completeness, relevance and accuracy of substantiating evidence.</w:t>
      </w:r>
    </w:p>
    <w:p w14:paraId="22DA0F95" w14:textId="77777777" w:rsidR="00674C49" w:rsidRPr="00435565" w:rsidRDefault="00674C49" w:rsidP="008507AB">
      <w:pPr>
        <w:numPr>
          <w:ilvl w:val="0"/>
          <w:numId w:val="16"/>
        </w:numPr>
        <w:spacing w:after="0"/>
        <w:ind w:hanging="425"/>
      </w:pPr>
      <w:r w:rsidRPr="00435565">
        <w:t xml:space="preserve">Points will be allocated for each </w:t>
      </w:r>
      <w:r w:rsidRPr="00435565">
        <w:rPr>
          <w:b/>
          <w:bCs/>
        </w:rPr>
        <w:t>PREFERENCE requirement</w:t>
      </w:r>
      <w:r w:rsidRPr="00435565">
        <w:t xml:space="preserve"> as per the criteria set in each section in the </w:t>
      </w:r>
      <w:r w:rsidRPr="00435565">
        <w:rPr>
          <w:b/>
          <w:bCs/>
        </w:rPr>
        <w:t>table</w:t>
      </w:r>
      <w:r w:rsidRPr="00435565">
        <w:t xml:space="preserve"> below.</w:t>
      </w:r>
    </w:p>
    <w:p w14:paraId="22949F2C" w14:textId="77777777" w:rsidR="00674C49" w:rsidRPr="00435565" w:rsidRDefault="00674C49" w:rsidP="008507AB">
      <w:pPr>
        <w:numPr>
          <w:ilvl w:val="0"/>
          <w:numId w:val="16"/>
        </w:numPr>
        <w:spacing w:after="0"/>
        <w:ind w:hanging="425"/>
      </w:pPr>
      <w:r w:rsidRPr="00435565">
        <w:rPr>
          <w:b/>
          <w:bCs/>
        </w:rPr>
        <w:t>The bidder must provide a unique reference number</w:t>
      </w:r>
      <w:r w:rsidRPr="00435565">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435565">
        <w:rPr>
          <w:b/>
          <w:bCs/>
        </w:rPr>
        <w:t>ANNEX A</w:t>
      </w:r>
      <w:r w:rsidRPr="00435565">
        <w:t>.</w:t>
      </w:r>
    </w:p>
    <w:p w14:paraId="3AAB1EDF" w14:textId="77777777" w:rsidR="00674C49" w:rsidRPr="00435565" w:rsidRDefault="00674C49" w:rsidP="008507AB">
      <w:pPr>
        <w:numPr>
          <w:ilvl w:val="0"/>
          <w:numId w:val="16"/>
        </w:numPr>
        <w:ind w:hanging="425"/>
      </w:pPr>
      <w:r w:rsidRPr="00435565">
        <w:rPr>
          <w:b/>
          <w:bCs/>
        </w:rPr>
        <w:t>Preference Goal Requirements</w:t>
      </w:r>
    </w:p>
    <w:p w14:paraId="51CC1A37" w14:textId="77777777" w:rsidR="00674C49" w:rsidRPr="00435565" w:rsidRDefault="00674C49" w:rsidP="008507AB">
      <w:pPr>
        <w:numPr>
          <w:ilvl w:val="1"/>
          <w:numId w:val="29"/>
        </w:numPr>
        <w:spacing w:after="0"/>
        <w:ind w:left="1491" w:hanging="215"/>
      </w:pPr>
      <w:r w:rsidRPr="00435565">
        <w:t xml:space="preserve">The applicable Preference Point system for this tender and points claimed is </w:t>
      </w:r>
      <w:r w:rsidRPr="00435565">
        <w:rPr>
          <w:b/>
          <w:bCs/>
        </w:rPr>
        <w:t>80/20.</w:t>
      </w:r>
    </w:p>
    <w:p w14:paraId="1E169B94" w14:textId="77777777" w:rsidR="00674C49" w:rsidRPr="00435565" w:rsidRDefault="00674C49" w:rsidP="008507AB">
      <w:pPr>
        <w:numPr>
          <w:ilvl w:val="1"/>
          <w:numId w:val="29"/>
        </w:numPr>
        <w:spacing w:after="0"/>
        <w:ind w:left="1491" w:hanging="215"/>
      </w:pPr>
      <w:r w:rsidRPr="00435565">
        <w:t xml:space="preserve">The specific Preferential Goal Requirements for this tender is indicated in </w:t>
      </w:r>
      <w:r w:rsidRPr="00435565">
        <w:rPr>
          <w:b/>
          <w:bCs/>
        </w:rPr>
        <w:t xml:space="preserve">table </w:t>
      </w:r>
      <w:r>
        <w:rPr>
          <w:b/>
          <w:bCs/>
        </w:rPr>
        <w:t>4</w:t>
      </w:r>
      <w:r w:rsidRPr="00435565">
        <w:t xml:space="preserve"> below.</w:t>
      </w:r>
    </w:p>
    <w:p w14:paraId="645B504F" w14:textId="77777777" w:rsidR="00674C49" w:rsidRPr="00435565" w:rsidRDefault="00674C49" w:rsidP="008507AB">
      <w:pPr>
        <w:numPr>
          <w:ilvl w:val="1"/>
          <w:numId w:val="29"/>
        </w:numPr>
        <w:spacing w:after="0"/>
        <w:ind w:left="1491" w:hanging="215"/>
      </w:pPr>
      <w:r w:rsidRPr="00435565">
        <w:t xml:space="preserve">The Bidder </w:t>
      </w:r>
      <w:r w:rsidRPr="005F19B3">
        <w:rPr>
          <w:b/>
          <w:bCs/>
        </w:rPr>
        <w:t>must</w:t>
      </w:r>
      <w:r w:rsidRPr="005F19B3">
        <w:t xml:space="preserve"> </w:t>
      </w:r>
      <w:r w:rsidRPr="00435565">
        <w:t xml:space="preserve">complete 80/20 </w:t>
      </w:r>
      <w:r w:rsidRPr="00435565">
        <w:rPr>
          <w:b/>
          <w:bCs/>
        </w:rPr>
        <w:t>preference point system</w:t>
      </w:r>
      <w:r w:rsidRPr="00435565">
        <w:t xml:space="preserve"> and submit proof or documentation required in terms of this tender.</w:t>
      </w:r>
    </w:p>
    <w:p w14:paraId="1E24D4D9" w14:textId="77777777" w:rsidR="00674C49" w:rsidRPr="00435565" w:rsidRDefault="00674C49" w:rsidP="008507AB">
      <w:pPr>
        <w:numPr>
          <w:ilvl w:val="1"/>
          <w:numId w:val="29"/>
        </w:numPr>
        <w:spacing w:after="0"/>
        <w:ind w:left="1491" w:hanging="215"/>
      </w:pPr>
      <w:r w:rsidRPr="00435565">
        <w:t xml:space="preserve">The Bidder </w:t>
      </w:r>
      <w:r w:rsidRPr="00435565">
        <w:rPr>
          <w:b/>
          <w:bCs/>
        </w:rPr>
        <w:t>must indicate their commitment</w:t>
      </w:r>
      <w:r w:rsidRPr="00435565">
        <w:t xml:space="preserve"> to claim points for each of the preference points by signing at par 4.5 in the Invitation to Bid document.</w:t>
      </w:r>
    </w:p>
    <w:p w14:paraId="06063CC3" w14:textId="77777777" w:rsidR="00674C49" w:rsidRPr="00435565" w:rsidRDefault="00674C49" w:rsidP="008507AB">
      <w:pPr>
        <w:numPr>
          <w:ilvl w:val="1"/>
          <w:numId w:val="29"/>
        </w:numPr>
        <w:spacing w:after="0"/>
        <w:ind w:left="1491" w:hanging="215"/>
      </w:pPr>
      <w:r w:rsidRPr="00435565">
        <w:t xml:space="preserve">Failure on the part of a bidder to submit proof or documentation required or to comply to paragraph (d) above in terms of this tender to claim preference points for the </w:t>
      </w:r>
      <w:r w:rsidRPr="00435565">
        <w:rPr>
          <w:b/>
          <w:bCs/>
        </w:rPr>
        <w:t>Preference Goal Requirements</w:t>
      </w:r>
      <w:r w:rsidRPr="00435565">
        <w:t xml:space="preserve"> for this tender, will be interpreted to mean that preference points are not claimed.</w:t>
      </w:r>
    </w:p>
    <w:p w14:paraId="3855B399" w14:textId="77777777" w:rsidR="00674C49" w:rsidRPr="00435565" w:rsidRDefault="00674C49" w:rsidP="008507AB">
      <w:pPr>
        <w:numPr>
          <w:ilvl w:val="0"/>
          <w:numId w:val="16"/>
        </w:numPr>
        <w:spacing w:after="0"/>
        <w:ind w:hanging="425"/>
      </w:pPr>
      <w:r w:rsidRPr="00435565">
        <w:t xml:space="preserve">The Bidder’s </w:t>
      </w:r>
      <w:r w:rsidRPr="00435565">
        <w:rPr>
          <w:b/>
          <w:bCs/>
        </w:rPr>
        <w:t>commitment</w:t>
      </w:r>
      <w:r w:rsidRPr="00435565">
        <w:t xml:space="preserve"> for the </w:t>
      </w:r>
      <w:r w:rsidRPr="00435565">
        <w:rPr>
          <w:b/>
          <w:bCs/>
        </w:rPr>
        <w:t xml:space="preserve">Preference Goal Requirements </w:t>
      </w:r>
      <w:r w:rsidRPr="00435565">
        <w:t xml:space="preserve">in this tender will be </w:t>
      </w:r>
      <w:r w:rsidRPr="00435565">
        <w:rPr>
          <w:b/>
          <w:bCs/>
        </w:rPr>
        <w:t>legally binding,</w:t>
      </w:r>
      <w:r w:rsidRPr="00435565">
        <w:t xml:space="preserve"> and the Bidder needs to </w:t>
      </w:r>
      <w:r w:rsidRPr="00435565">
        <w:rPr>
          <w:b/>
          <w:bCs/>
        </w:rPr>
        <w:t>perform against their commitment</w:t>
      </w:r>
      <w:r w:rsidRPr="00435565">
        <w:t xml:space="preserve"> for the duration of the contract which will form part of the Contractual Agreement.</w:t>
      </w:r>
    </w:p>
    <w:p w14:paraId="4AD7B53F" w14:textId="77777777" w:rsidR="00674C49" w:rsidRPr="00435565" w:rsidRDefault="00674C49" w:rsidP="008507AB">
      <w:pPr>
        <w:numPr>
          <w:ilvl w:val="0"/>
          <w:numId w:val="16"/>
        </w:numPr>
        <w:spacing w:after="0"/>
        <w:ind w:hanging="425"/>
      </w:pPr>
      <w:r w:rsidRPr="00435565">
        <w:t xml:space="preserve">The Bidder </w:t>
      </w:r>
      <w:r w:rsidRPr="00435565">
        <w:rPr>
          <w:b/>
          <w:bCs/>
        </w:rPr>
        <w:t>must sustain or improve</w:t>
      </w:r>
      <w:r w:rsidRPr="00435565">
        <w:t xml:space="preserve"> the company’s </w:t>
      </w:r>
      <w:r w:rsidRPr="00435565">
        <w:rPr>
          <w:b/>
          <w:bCs/>
        </w:rPr>
        <w:t>BBBEE Level</w:t>
      </w:r>
      <w:r w:rsidRPr="00435565">
        <w:t xml:space="preserve"> for the duration of the contact which will form part of the Contractual Agreement.</w:t>
      </w:r>
    </w:p>
    <w:p w14:paraId="5051025C" w14:textId="77777777" w:rsidR="00674C49" w:rsidRPr="00435565" w:rsidRDefault="00674C49" w:rsidP="008507AB">
      <w:pPr>
        <w:numPr>
          <w:ilvl w:val="0"/>
          <w:numId w:val="16"/>
        </w:numPr>
        <w:spacing w:after="0"/>
        <w:ind w:hanging="425"/>
      </w:pPr>
      <w:r w:rsidRPr="00435565">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4ED46068" w14:textId="77777777" w:rsidR="00674C49" w:rsidRPr="00435565" w:rsidRDefault="00674C49" w:rsidP="008507AB">
      <w:pPr>
        <w:numPr>
          <w:ilvl w:val="0"/>
          <w:numId w:val="16"/>
        </w:numPr>
        <w:spacing w:after="0"/>
        <w:ind w:hanging="425"/>
      </w:pPr>
      <w:r w:rsidRPr="00435565">
        <w:t xml:space="preserve">Bidders need to keep auditable substantive records / evidence and upon request by </w:t>
      </w:r>
      <w:r w:rsidRPr="00435565">
        <w:rPr>
          <w:b/>
          <w:bCs/>
        </w:rPr>
        <w:t xml:space="preserve">SITA </w:t>
      </w:r>
      <w:r w:rsidRPr="00435565">
        <w:t>must be made available for audit and, or due diligence purposes.</w:t>
      </w:r>
    </w:p>
    <w:p w14:paraId="44835F94" w14:textId="77777777" w:rsidR="00674C49" w:rsidRPr="00435565" w:rsidRDefault="00674C49" w:rsidP="008507AB">
      <w:pPr>
        <w:numPr>
          <w:ilvl w:val="0"/>
          <w:numId w:val="16"/>
        </w:numPr>
        <w:spacing w:after="0"/>
        <w:ind w:hanging="425"/>
      </w:pPr>
      <w:r w:rsidRPr="00435565">
        <w:rPr>
          <w:b/>
          <w:bCs/>
        </w:rPr>
        <w:lastRenderedPageBreak/>
        <w:t>SITA reserves the right</w:t>
      </w:r>
      <w:r w:rsidRPr="00435565">
        <w:t xml:space="preserve"> </w:t>
      </w:r>
      <w:r w:rsidRPr="00435565">
        <w:rPr>
          <w:b/>
          <w:bCs/>
        </w:rPr>
        <w:t>to</w:t>
      </w:r>
      <w:r w:rsidRPr="00435565">
        <w:t xml:space="preserve"> require from a Bidder, either before a bid is adjudicated or at any time subsequently, to substantiate any claim with regards to preferences, in any manner required by SITA.</w:t>
      </w:r>
    </w:p>
    <w:p w14:paraId="7EF69CE2" w14:textId="77777777" w:rsidR="00674C49" w:rsidRPr="00435565" w:rsidRDefault="00674C49" w:rsidP="008507AB">
      <w:pPr>
        <w:numPr>
          <w:ilvl w:val="0"/>
          <w:numId w:val="16"/>
        </w:numPr>
        <w:spacing w:after="0"/>
        <w:ind w:hanging="425"/>
      </w:pPr>
      <w:r w:rsidRPr="00435565">
        <w:rPr>
          <w:b/>
          <w:bCs/>
        </w:rPr>
        <w:t>SITA reserves the right to</w:t>
      </w:r>
      <w:r w:rsidRPr="00435565">
        <w:t xml:space="preserve"> verify information / evidence provided by the Bidder.</w:t>
      </w:r>
    </w:p>
    <w:p w14:paraId="55ED8E6D" w14:textId="77777777" w:rsidR="00674C49" w:rsidRPr="00435565" w:rsidRDefault="00674C49" w:rsidP="008507AB">
      <w:pPr>
        <w:numPr>
          <w:ilvl w:val="0"/>
          <w:numId w:val="16"/>
        </w:numPr>
        <w:spacing w:after="0"/>
        <w:ind w:hanging="425"/>
        <w:rPr>
          <w:b/>
          <w:bCs/>
        </w:rPr>
      </w:pPr>
      <w:r w:rsidRPr="00435565">
        <w:rPr>
          <w:b/>
          <w:bCs/>
        </w:rPr>
        <w:t>SITA reserves the right to</w:t>
      </w:r>
      <w:r w:rsidRPr="00435565">
        <w:t xml:space="preserve"> introduce a </w:t>
      </w:r>
      <w:r w:rsidRPr="00435565">
        <w:rPr>
          <w:b/>
          <w:bCs/>
        </w:rPr>
        <w:t>penalty of 1%</w:t>
      </w:r>
      <w:r w:rsidRPr="00435565">
        <w:t xml:space="preserve"> of the overall annual year spent by </w:t>
      </w:r>
      <w:r w:rsidRPr="00435565">
        <w:rPr>
          <w:b/>
          <w:bCs/>
        </w:rPr>
        <w:t>SITA</w:t>
      </w:r>
      <w:r w:rsidRPr="00435565">
        <w:t xml:space="preserve"> for the prior year if the Bidder fails to comply to </w:t>
      </w:r>
      <w:r w:rsidRPr="00435565">
        <w:rPr>
          <w:b/>
          <w:bCs/>
        </w:rPr>
        <w:t>paragraphs (f), (g) and (h) above.</w:t>
      </w:r>
    </w:p>
    <w:p w14:paraId="157DBD0C" w14:textId="77777777" w:rsidR="00674C49" w:rsidRDefault="00674C49" w:rsidP="00674C49">
      <w:pPr>
        <w:rPr>
          <w:lang w:val="en-GB"/>
        </w:rPr>
        <w:sectPr w:rsidR="00674C49" w:rsidSect="00674C49">
          <w:pgSz w:w="11906" w:h="16838"/>
          <w:pgMar w:top="1134" w:right="1134" w:bottom="1134" w:left="1123" w:header="680" w:footer="680" w:gutter="0"/>
          <w:cols w:space="720"/>
          <w:docGrid w:linePitch="326"/>
        </w:sectPr>
      </w:pPr>
    </w:p>
    <w:p w14:paraId="13CA39D9" w14:textId="77777777" w:rsidR="00674C49" w:rsidRPr="00F4065F" w:rsidRDefault="00674C49" w:rsidP="005F19B3">
      <w:pPr>
        <w:pStyle w:val="Caption"/>
        <w:jc w:val="both"/>
        <w:rPr>
          <w:rFonts w:cs="Calibri Light"/>
          <w:szCs w:val="22"/>
        </w:rPr>
      </w:pPr>
      <w:r>
        <w:rPr>
          <w:bCs/>
        </w:rPr>
        <w:lastRenderedPageBreak/>
        <w:t xml:space="preserve">Table 4: </w:t>
      </w:r>
      <w:r w:rsidRPr="00435565">
        <w:rPr>
          <w:bCs/>
        </w:rPr>
        <w:t>Preference Goal Requirements</w:t>
      </w:r>
    </w:p>
    <w:tbl>
      <w:tblPr>
        <w:tblW w:w="15016" w:type="dxa"/>
        <w:tblLayout w:type="fixed"/>
        <w:tblLook w:val="04A0" w:firstRow="1" w:lastRow="0" w:firstColumn="1" w:lastColumn="0" w:noHBand="0" w:noVBand="1"/>
      </w:tblPr>
      <w:tblGrid>
        <w:gridCol w:w="1691"/>
        <w:gridCol w:w="2410"/>
        <w:gridCol w:w="7938"/>
        <w:gridCol w:w="2977"/>
      </w:tblGrid>
      <w:tr w:rsidR="00674C49" w:rsidRPr="009E239A" w14:paraId="152CB82C" w14:textId="77777777" w:rsidTr="003618AB">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5019EE0E" w14:textId="77777777" w:rsidR="00674C49" w:rsidRPr="009E239A" w:rsidRDefault="00674C49" w:rsidP="003618AB">
            <w:pPr>
              <w:jc w:val="left"/>
              <w:rPr>
                <w:rFonts w:cs="Calibri"/>
                <w:b/>
                <w:bCs/>
                <w:color w:val="0E1B8D"/>
                <w:szCs w:val="24"/>
                <w:lang w:eastAsia="en-GB"/>
              </w:rPr>
            </w:pPr>
            <w:r w:rsidRPr="009E239A">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0DCE8015" w14:textId="77777777" w:rsidR="00674C49" w:rsidRPr="009E239A" w:rsidRDefault="00674C49" w:rsidP="003618AB">
            <w:pPr>
              <w:jc w:val="left"/>
              <w:rPr>
                <w:rFonts w:cs="Calibri"/>
                <w:b/>
                <w:bCs/>
                <w:color w:val="0E1B8D"/>
                <w:szCs w:val="24"/>
                <w:lang w:eastAsia="en-GB"/>
              </w:rPr>
            </w:pPr>
            <w:r w:rsidRPr="009E239A">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461455CF" w14:textId="77777777" w:rsidR="00674C49" w:rsidRPr="009E239A" w:rsidRDefault="00674C49" w:rsidP="003618AB">
            <w:pPr>
              <w:jc w:val="left"/>
              <w:rPr>
                <w:rFonts w:cs="Calibri"/>
                <w:b/>
                <w:bCs/>
                <w:color w:val="0E1B8D"/>
                <w:szCs w:val="24"/>
                <w:lang w:eastAsia="en-GB"/>
              </w:rPr>
            </w:pPr>
            <w:r w:rsidRPr="009E239A">
              <w:rPr>
                <w:rFonts w:cs="Calibri"/>
                <w:b/>
                <w:bCs/>
                <w:color w:val="0E1B8D"/>
                <w:szCs w:val="24"/>
                <w:lang w:eastAsia="en-GB"/>
              </w:rPr>
              <w:t xml:space="preserve">Preferential Goal Requirements </w:t>
            </w:r>
          </w:p>
        </w:tc>
      </w:tr>
      <w:tr w:rsidR="00674C49" w:rsidRPr="009E239A" w14:paraId="33ABA516" w14:textId="77777777" w:rsidTr="003618AB">
        <w:trPr>
          <w:trHeight w:val="1097"/>
          <w:tblHeader/>
        </w:trPr>
        <w:tc>
          <w:tcPr>
            <w:tcW w:w="1691" w:type="dxa"/>
            <w:tcBorders>
              <w:top w:val="nil"/>
              <w:left w:val="single" w:sz="8" w:space="0" w:color="4F81BD"/>
              <w:bottom w:val="single" w:sz="8" w:space="0" w:color="4F81BD"/>
              <w:right w:val="single" w:sz="8" w:space="0" w:color="4F81BD"/>
            </w:tcBorders>
            <w:shd w:val="clear" w:color="000000" w:fill="DBE5F1"/>
          </w:tcPr>
          <w:p w14:paraId="6FA23EE2" w14:textId="77777777" w:rsidR="00674C49" w:rsidRPr="009E239A" w:rsidRDefault="00674C49" w:rsidP="003618AB">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3E534835" w14:textId="77777777" w:rsidR="00674C49" w:rsidRPr="009E239A" w:rsidRDefault="00674C49" w:rsidP="003618AB">
            <w:pPr>
              <w:jc w:val="left"/>
              <w:rPr>
                <w:rFonts w:cs="Calibri"/>
                <w:b/>
                <w:bCs/>
                <w:color w:val="0E1B8D"/>
                <w:szCs w:val="24"/>
                <w:lang w:eastAsia="en-GB"/>
              </w:rPr>
            </w:pPr>
            <w:r w:rsidRPr="009E239A">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1C05E682" w14:textId="77777777" w:rsidR="00674C49" w:rsidRPr="009E239A" w:rsidRDefault="00674C49" w:rsidP="003618AB">
            <w:pPr>
              <w:jc w:val="left"/>
              <w:rPr>
                <w:rFonts w:cs="Calibri"/>
                <w:b/>
                <w:bCs/>
                <w:color w:val="0E1B8D"/>
                <w:szCs w:val="24"/>
                <w:lang w:eastAsia="en-GB"/>
              </w:rPr>
            </w:pPr>
            <w:r w:rsidRPr="009E239A">
              <w:rPr>
                <w:rFonts w:cs="Calibri"/>
                <w:b/>
                <w:bCs/>
                <w:color w:val="0E1B8D"/>
                <w:szCs w:val="24"/>
                <w:lang w:eastAsia="en-GB"/>
              </w:rPr>
              <w:t xml:space="preserve">Substantiating evidence and evidence reference to be completed by bidder. </w:t>
            </w:r>
            <w:r w:rsidRPr="009E239A">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2968C71E" w14:textId="77777777" w:rsidR="00674C49" w:rsidRPr="009E239A" w:rsidRDefault="00674C49" w:rsidP="003618AB">
            <w:pPr>
              <w:jc w:val="left"/>
              <w:rPr>
                <w:rFonts w:cs="Calibri"/>
                <w:b/>
                <w:bCs/>
                <w:color w:val="0E1B8D"/>
                <w:szCs w:val="24"/>
                <w:lang w:eastAsia="en-GB"/>
              </w:rPr>
            </w:pPr>
            <w:r w:rsidRPr="009E239A">
              <w:rPr>
                <w:rFonts w:cs="Calibri"/>
                <w:b/>
                <w:bCs/>
                <w:color w:val="0E1B8D"/>
                <w:szCs w:val="24"/>
                <w:lang w:eastAsia="en-GB"/>
              </w:rPr>
              <w:t>Evidence Reference</w:t>
            </w:r>
          </w:p>
        </w:tc>
      </w:tr>
      <w:tr w:rsidR="00674C49" w:rsidRPr="009E239A" w14:paraId="63C52BA3" w14:textId="77777777" w:rsidTr="003618AB">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5AE91901" w14:textId="77777777" w:rsidR="00674C49" w:rsidRPr="009E239A" w:rsidRDefault="00674C49" w:rsidP="003618AB">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3B71174D" w14:textId="77777777" w:rsidR="00674C49" w:rsidRPr="009E239A" w:rsidRDefault="00674C49" w:rsidP="003618AB">
            <w:pPr>
              <w:rPr>
                <w:rFonts w:cs="Calibri"/>
                <w:b/>
                <w:bCs/>
                <w:color w:val="305496"/>
                <w:szCs w:val="24"/>
                <w:lang w:eastAsia="en-GB"/>
              </w:rPr>
            </w:pPr>
            <w:r w:rsidRPr="009E239A">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7C97B9F0" w14:textId="77777777" w:rsidR="00674C49" w:rsidRPr="009E239A" w:rsidRDefault="00674C49" w:rsidP="003618AB">
            <w:pPr>
              <w:rPr>
                <w:rFonts w:cs="Calibri"/>
                <w:b/>
                <w:bCs/>
                <w:color w:val="0E1B8D"/>
                <w:lang w:eastAsia="en-GB"/>
              </w:rPr>
            </w:pPr>
            <w:r w:rsidRPr="009E239A">
              <w:rPr>
                <w:rFonts w:cs="Calibri"/>
                <w:b/>
                <w:bCs/>
                <w:color w:val="0E1B8D"/>
                <w:lang w:eastAsia="en-GB"/>
              </w:rPr>
              <w:t> </w:t>
            </w:r>
          </w:p>
        </w:tc>
      </w:tr>
      <w:tr w:rsidR="00674C49" w:rsidRPr="00D9331B" w14:paraId="7CBBCF15" w14:textId="77777777" w:rsidTr="003618AB">
        <w:trPr>
          <w:trHeight w:val="2144"/>
        </w:trPr>
        <w:tc>
          <w:tcPr>
            <w:tcW w:w="1691" w:type="dxa"/>
            <w:tcBorders>
              <w:top w:val="nil"/>
              <w:left w:val="single" w:sz="8" w:space="0" w:color="4F81BD"/>
              <w:bottom w:val="single" w:sz="8" w:space="0" w:color="4F81BD"/>
              <w:right w:val="single" w:sz="8" w:space="0" w:color="4F81BD"/>
            </w:tcBorders>
          </w:tcPr>
          <w:p w14:paraId="1E280B5F" w14:textId="77777777" w:rsidR="00674C49" w:rsidRPr="00D9331B" w:rsidRDefault="00674C49" w:rsidP="003618AB">
            <w:pPr>
              <w:jc w:val="left"/>
              <w:rPr>
                <w:rFonts w:asciiTheme="minorHAnsi" w:hAnsiTheme="minorHAnsi" w:cstheme="minorHAnsi"/>
                <w:szCs w:val="24"/>
                <w:lang w:eastAsia="en-GB"/>
              </w:rPr>
            </w:pPr>
            <w:r w:rsidRPr="00D9331B">
              <w:rPr>
                <w:rFonts w:asciiTheme="minorHAnsi" w:hAnsiTheme="minorHAnsi" w:cstheme="minorHAns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0148F85C" w14:textId="77777777" w:rsidR="00674C49" w:rsidRPr="00D9331B" w:rsidRDefault="00674C49" w:rsidP="003618AB">
            <w:pPr>
              <w:jc w:val="left"/>
              <w:rPr>
                <w:rFonts w:asciiTheme="minorHAnsi" w:hAnsiTheme="minorHAnsi" w:cstheme="minorHAnsi"/>
                <w:szCs w:val="24"/>
                <w:lang w:eastAsia="en-GB"/>
              </w:rPr>
            </w:pPr>
            <w:r w:rsidRPr="00D9331B">
              <w:rPr>
                <w:rFonts w:asciiTheme="minorHAnsi" w:hAnsiTheme="minorHAnsi" w:cstheme="minorHAnsi"/>
                <w:b/>
                <w:bCs/>
                <w:szCs w:val="24"/>
                <w:lang w:eastAsia="en-GB"/>
              </w:rPr>
              <w:t>B-BBEE Requirements</w:t>
            </w:r>
          </w:p>
          <w:p w14:paraId="676C816A" w14:textId="77777777" w:rsidR="00674C49" w:rsidRPr="00D9331B" w:rsidRDefault="00674C49" w:rsidP="003618AB">
            <w:pPr>
              <w:jc w:val="left"/>
              <w:rPr>
                <w:rFonts w:asciiTheme="minorHAnsi" w:hAnsiTheme="minorHAnsi" w:cstheme="minorHAnsi"/>
                <w:szCs w:val="24"/>
                <w:lang w:eastAsia="en-GB"/>
              </w:rPr>
            </w:pPr>
            <w:r w:rsidRPr="00D9331B">
              <w:rPr>
                <w:rFonts w:asciiTheme="minorHAnsi" w:hAnsiTheme="minorHAnsi" w:cstheme="minorHAns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48ADAEDA" w14:textId="77777777" w:rsidR="00674C49" w:rsidRPr="00D9331B" w:rsidRDefault="00674C49" w:rsidP="003618AB">
            <w:pPr>
              <w:rPr>
                <w:rFonts w:asciiTheme="minorHAnsi" w:hAnsiTheme="minorHAnsi" w:cstheme="minorHAnsi"/>
                <w:szCs w:val="24"/>
                <w:lang w:eastAsia="en-GB"/>
              </w:rPr>
            </w:pPr>
            <w:r w:rsidRPr="00D9331B">
              <w:rPr>
                <w:rFonts w:asciiTheme="minorHAnsi" w:hAnsiTheme="minorHAnsi" w:cstheme="minorHAnsi"/>
                <w:b/>
                <w:bCs/>
              </w:rPr>
              <w:t>Evidence:</w:t>
            </w:r>
            <w:r w:rsidRPr="00D9331B">
              <w:rPr>
                <w:rFonts w:asciiTheme="minorHAnsi" w:hAnsiTheme="minorHAnsi" w:cstheme="minorHAnsi"/>
              </w:rPr>
              <w:br/>
            </w:r>
            <w:r w:rsidRPr="00D9331B">
              <w:rPr>
                <w:rFonts w:asciiTheme="minorHAnsi" w:hAnsiTheme="minorHAnsi" w:cstheme="minorHAnsi"/>
                <w:szCs w:val="24"/>
                <w:lang w:eastAsia="en-GB"/>
              </w:rPr>
              <w:t>The Bidder must provide a copy of the following relevant evidence for the Preferential Goal points which the Bidder qualifies for:</w:t>
            </w:r>
          </w:p>
          <w:p w14:paraId="4A19C35A" w14:textId="77777777" w:rsidR="00674C49" w:rsidRPr="00D9331B" w:rsidRDefault="00674C49">
            <w:pPr>
              <w:numPr>
                <w:ilvl w:val="0"/>
                <w:numId w:val="28"/>
              </w:numPr>
              <w:spacing w:after="0"/>
              <w:ind w:left="460" w:hanging="460"/>
              <w:jc w:val="left"/>
              <w:outlineLvl w:val="0"/>
              <w:rPr>
                <w:rFonts w:asciiTheme="minorHAnsi" w:hAnsiTheme="minorHAnsi" w:cstheme="minorHAnsi"/>
                <w:szCs w:val="24"/>
              </w:rPr>
            </w:pPr>
            <w:r w:rsidRPr="00D9331B">
              <w:rPr>
                <w:rFonts w:asciiTheme="minorHAnsi" w:hAnsiTheme="minorHAnsi" w:cstheme="minorHAnsi"/>
                <w:b/>
                <w:bCs/>
                <w:szCs w:val="24"/>
              </w:rPr>
              <w:t>Columns A, B, C and D in table 5</w:t>
            </w:r>
          </w:p>
          <w:p w14:paraId="59682B96" w14:textId="77777777" w:rsidR="00674C49" w:rsidRPr="00D9331B" w:rsidRDefault="00674C49" w:rsidP="003618AB">
            <w:pPr>
              <w:spacing w:after="0"/>
              <w:ind w:left="460"/>
              <w:jc w:val="left"/>
              <w:outlineLvl w:val="0"/>
              <w:rPr>
                <w:rFonts w:asciiTheme="minorHAnsi" w:hAnsiTheme="minorHAnsi" w:cstheme="minorHAnsi"/>
                <w:szCs w:val="24"/>
              </w:rPr>
            </w:pPr>
            <w:r w:rsidRPr="00D9331B">
              <w:rPr>
                <w:rFonts w:asciiTheme="minorHAnsi" w:hAnsiTheme="minorHAnsi" w:cstheme="minorHAnsi"/>
                <w:bCs/>
                <w:szCs w:val="24"/>
              </w:rPr>
              <w:t xml:space="preserve">Copy of relevant proof of the following to confirm the B-BBEE status of the contributor </w:t>
            </w:r>
            <w:r w:rsidRPr="00D9331B">
              <w:rPr>
                <w:rFonts w:asciiTheme="minorHAnsi" w:hAnsiTheme="minorHAnsi" w:cstheme="minorHAnsi"/>
                <w:szCs w:val="24"/>
              </w:rPr>
              <w:t xml:space="preserve">as defined in </w:t>
            </w:r>
            <w:r w:rsidRPr="00D9331B">
              <w:rPr>
                <w:rFonts w:asciiTheme="minorHAnsi" w:hAnsiTheme="minorHAnsi" w:cstheme="minorHAnsi"/>
                <w:bCs/>
                <w:szCs w:val="24"/>
              </w:rPr>
              <w:t>the</w:t>
            </w:r>
            <w:r w:rsidRPr="00D9331B">
              <w:rPr>
                <w:rFonts w:asciiTheme="minorHAnsi" w:hAnsiTheme="minorHAnsi" w:cstheme="minorHAnsi"/>
                <w:szCs w:val="24"/>
              </w:rPr>
              <w:t xml:space="preserve"> Broad-Based Black Economic Empowerment Act:</w:t>
            </w:r>
          </w:p>
          <w:p w14:paraId="0C5CF5CF" w14:textId="77777777" w:rsidR="00674C49" w:rsidRPr="00D9331B" w:rsidRDefault="00674C49">
            <w:pPr>
              <w:numPr>
                <w:ilvl w:val="4"/>
                <w:numId w:val="16"/>
              </w:numPr>
              <w:spacing w:after="0"/>
              <w:ind w:left="746" w:hanging="284"/>
              <w:jc w:val="left"/>
              <w:outlineLvl w:val="0"/>
              <w:rPr>
                <w:rFonts w:asciiTheme="minorHAnsi" w:hAnsiTheme="minorHAnsi" w:cstheme="minorHAnsi"/>
                <w:bCs/>
                <w:i/>
                <w:iCs/>
                <w:szCs w:val="24"/>
              </w:rPr>
            </w:pPr>
            <w:r w:rsidRPr="00D9331B">
              <w:rPr>
                <w:rFonts w:asciiTheme="minorHAnsi" w:hAnsiTheme="minorHAnsi" w:cstheme="minorHAnsi"/>
                <w:b/>
                <w:i/>
                <w:iCs/>
                <w:szCs w:val="24"/>
              </w:rPr>
              <w:t>B-BBEE certificate</w:t>
            </w:r>
            <w:r w:rsidRPr="00D9331B">
              <w:rPr>
                <w:rFonts w:asciiTheme="minorHAnsi" w:hAnsiTheme="minorHAnsi" w:cstheme="minorHAnsi"/>
                <w:bCs/>
                <w:i/>
                <w:iCs/>
                <w:szCs w:val="24"/>
              </w:rPr>
              <w:t xml:space="preserve"> (from a SANAS Accredited Agency/ the department.</w:t>
            </w:r>
          </w:p>
          <w:p w14:paraId="654EB148" w14:textId="77777777" w:rsidR="00674C49" w:rsidRPr="00D9331B" w:rsidRDefault="00674C49" w:rsidP="003618AB">
            <w:pPr>
              <w:spacing w:after="0"/>
              <w:ind w:left="746"/>
              <w:jc w:val="left"/>
              <w:outlineLvl w:val="0"/>
              <w:rPr>
                <w:rFonts w:asciiTheme="minorHAnsi" w:hAnsiTheme="minorHAnsi" w:cstheme="minorHAnsi"/>
                <w:b/>
                <w:szCs w:val="24"/>
              </w:rPr>
            </w:pPr>
            <w:r w:rsidRPr="00D9331B">
              <w:rPr>
                <w:rFonts w:asciiTheme="minorHAnsi" w:hAnsiTheme="minorHAnsi" w:cstheme="minorHAnsi"/>
                <w:b/>
                <w:szCs w:val="24"/>
              </w:rPr>
              <w:t xml:space="preserve">or </w:t>
            </w:r>
          </w:p>
          <w:p w14:paraId="16F40202" w14:textId="77777777" w:rsidR="00674C49" w:rsidRPr="00D9331B" w:rsidRDefault="00674C49" w:rsidP="003618AB">
            <w:pPr>
              <w:spacing w:after="0"/>
              <w:ind w:left="746"/>
              <w:jc w:val="left"/>
              <w:outlineLvl w:val="0"/>
              <w:rPr>
                <w:rFonts w:asciiTheme="minorHAnsi" w:hAnsiTheme="minorHAnsi" w:cstheme="minorHAnsi"/>
                <w:bCs/>
                <w:szCs w:val="24"/>
              </w:rPr>
            </w:pPr>
            <w:r w:rsidRPr="00D9331B">
              <w:rPr>
                <w:rFonts w:asciiTheme="minorHAnsi" w:hAnsiTheme="minorHAnsi" w:cstheme="minorHAnsi"/>
                <w:b/>
                <w:i/>
                <w:iCs/>
                <w:szCs w:val="24"/>
              </w:rPr>
              <w:t xml:space="preserve">Sworn affidavit </w:t>
            </w:r>
            <w:r w:rsidRPr="00D9331B">
              <w:rPr>
                <w:rFonts w:asciiTheme="minorHAnsi" w:hAnsiTheme="minorHAnsi" w:cstheme="minorHAnsi"/>
                <w:bCs/>
                <w:szCs w:val="24"/>
              </w:rPr>
              <w:t>in the format provided by CIPC -</w:t>
            </w:r>
            <w:r w:rsidRPr="00D9331B">
              <w:rPr>
                <w:rFonts w:asciiTheme="minorHAnsi" w:hAnsiTheme="minorHAnsi" w:cstheme="minorHAnsi"/>
                <w:b/>
                <w:i/>
                <w:iCs/>
                <w:szCs w:val="24"/>
              </w:rPr>
              <w:t xml:space="preserve"> Applicable to EMEs and QSEs only.</w:t>
            </w:r>
          </w:p>
          <w:p w14:paraId="29FDBAF4" w14:textId="77777777" w:rsidR="00674C49" w:rsidRPr="00D9331B" w:rsidRDefault="00674C49" w:rsidP="003618AB">
            <w:pPr>
              <w:spacing w:after="0"/>
              <w:ind w:left="460"/>
              <w:jc w:val="left"/>
              <w:outlineLvl w:val="0"/>
              <w:rPr>
                <w:rFonts w:asciiTheme="minorHAnsi" w:hAnsiTheme="minorHAnsi" w:cstheme="minorHAnsi"/>
                <w:b/>
                <w:bCs/>
                <w:szCs w:val="24"/>
              </w:rPr>
            </w:pPr>
            <w:r w:rsidRPr="00D9331B">
              <w:rPr>
                <w:rFonts w:asciiTheme="minorHAnsi" w:hAnsiTheme="minorHAnsi" w:cstheme="minorHAnsi"/>
                <w:b/>
                <w:bCs/>
                <w:szCs w:val="24"/>
              </w:rPr>
              <w:t>and/ or</w:t>
            </w:r>
          </w:p>
          <w:p w14:paraId="05F9ED46" w14:textId="77777777" w:rsidR="00674C49" w:rsidRPr="00D9331B" w:rsidRDefault="00674C49" w:rsidP="003618AB">
            <w:pPr>
              <w:spacing w:after="0"/>
              <w:ind w:left="460"/>
              <w:jc w:val="left"/>
              <w:outlineLvl w:val="0"/>
              <w:rPr>
                <w:rFonts w:asciiTheme="minorHAnsi" w:hAnsiTheme="minorHAnsi" w:cstheme="minorHAnsi"/>
                <w:szCs w:val="24"/>
              </w:rPr>
            </w:pPr>
          </w:p>
          <w:p w14:paraId="6010469B" w14:textId="77777777" w:rsidR="00674C49" w:rsidRPr="00D9331B" w:rsidRDefault="00674C49">
            <w:pPr>
              <w:numPr>
                <w:ilvl w:val="0"/>
                <w:numId w:val="28"/>
              </w:numPr>
              <w:spacing w:after="0"/>
              <w:ind w:left="460" w:hanging="460"/>
              <w:jc w:val="left"/>
              <w:outlineLvl w:val="0"/>
              <w:rPr>
                <w:rFonts w:asciiTheme="minorHAnsi" w:hAnsiTheme="minorHAnsi" w:cstheme="minorHAnsi"/>
                <w:b/>
                <w:bCs/>
                <w:szCs w:val="24"/>
              </w:rPr>
            </w:pPr>
            <w:r w:rsidRPr="00D9331B">
              <w:rPr>
                <w:rFonts w:asciiTheme="minorHAnsi" w:hAnsiTheme="minorHAnsi" w:cstheme="minorHAnsi"/>
                <w:b/>
                <w:bCs/>
                <w:szCs w:val="24"/>
              </w:rPr>
              <w:t>Column D in table 5</w:t>
            </w:r>
          </w:p>
          <w:p w14:paraId="3574EDF3" w14:textId="77777777" w:rsidR="00D9331B" w:rsidRDefault="00674C49" w:rsidP="003618AB">
            <w:pPr>
              <w:spacing w:after="0"/>
              <w:ind w:left="460"/>
              <w:jc w:val="left"/>
              <w:outlineLvl w:val="0"/>
              <w:rPr>
                <w:rFonts w:asciiTheme="minorHAnsi" w:hAnsiTheme="minorHAnsi" w:cstheme="minorHAnsi"/>
                <w:bCs/>
                <w:szCs w:val="24"/>
              </w:rPr>
            </w:pPr>
            <w:r w:rsidRPr="00D9331B">
              <w:rPr>
                <w:rFonts w:asciiTheme="minorHAnsi" w:hAnsiTheme="minorHAnsi" w:cstheme="minorHAnsi"/>
                <w:bCs/>
                <w:szCs w:val="24"/>
              </w:rPr>
              <w:t xml:space="preserve">Copy of </w:t>
            </w:r>
            <w:r w:rsidRPr="00D9331B">
              <w:rPr>
                <w:rFonts w:asciiTheme="minorHAnsi" w:hAnsiTheme="minorHAnsi" w:cstheme="minorHAnsi"/>
                <w:b/>
                <w:i/>
                <w:iCs/>
                <w:szCs w:val="24"/>
              </w:rPr>
              <w:t>South African Identification Document (ID)</w:t>
            </w:r>
            <w:r w:rsidRPr="00D9331B">
              <w:rPr>
                <w:rFonts w:asciiTheme="minorHAnsi" w:hAnsiTheme="minorHAnsi" w:cstheme="minorHAnsi"/>
                <w:bCs/>
                <w:szCs w:val="24"/>
              </w:rPr>
              <w:t xml:space="preserve">; </w:t>
            </w:r>
          </w:p>
          <w:p w14:paraId="6B71A0A4" w14:textId="10EED52E" w:rsidR="00674C49" w:rsidRPr="00D9331B" w:rsidRDefault="00674C49" w:rsidP="003618AB">
            <w:pPr>
              <w:spacing w:after="0"/>
              <w:ind w:left="460"/>
              <w:jc w:val="left"/>
              <w:outlineLvl w:val="0"/>
              <w:rPr>
                <w:rFonts w:asciiTheme="minorHAnsi" w:hAnsiTheme="minorHAnsi" w:cstheme="minorHAnsi"/>
                <w:b/>
                <w:szCs w:val="24"/>
              </w:rPr>
            </w:pPr>
            <w:r w:rsidRPr="00D9331B">
              <w:rPr>
                <w:rFonts w:asciiTheme="minorHAnsi" w:hAnsiTheme="minorHAnsi" w:cstheme="minorHAnsi"/>
                <w:b/>
                <w:szCs w:val="24"/>
              </w:rPr>
              <w:t>and/ or</w:t>
            </w:r>
          </w:p>
          <w:p w14:paraId="012CA8D8" w14:textId="77777777" w:rsidR="00674C49" w:rsidRPr="00D9331B" w:rsidRDefault="00674C49" w:rsidP="003618AB">
            <w:pPr>
              <w:spacing w:after="0"/>
              <w:ind w:left="460"/>
              <w:jc w:val="left"/>
              <w:outlineLvl w:val="0"/>
              <w:rPr>
                <w:rFonts w:asciiTheme="minorHAnsi" w:hAnsiTheme="minorHAnsi" w:cstheme="minorHAnsi"/>
                <w:bCs/>
                <w:szCs w:val="24"/>
              </w:rPr>
            </w:pPr>
          </w:p>
          <w:p w14:paraId="29562449" w14:textId="77777777" w:rsidR="00674C49" w:rsidRPr="00D9331B" w:rsidRDefault="00674C49">
            <w:pPr>
              <w:numPr>
                <w:ilvl w:val="0"/>
                <w:numId w:val="28"/>
              </w:numPr>
              <w:spacing w:after="0"/>
              <w:ind w:left="460" w:hanging="460"/>
              <w:jc w:val="left"/>
              <w:outlineLvl w:val="0"/>
              <w:rPr>
                <w:rFonts w:asciiTheme="minorHAnsi" w:hAnsiTheme="minorHAnsi" w:cstheme="minorHAnsi"/>
                <w:b/>
                <w:bCs/>
                <w:szCs w:val="24"/>
              </w:rPr>
            </w:pPr>
            <w:r w:rsidRPr="00D9331B">
              <w:rPr>
                <w:rFonts w:asciiTheme="minorHAnsi" w:hAnsiTheme="minorHAnsi" w:cstheme="minorHAnsi"/>
                <w:b/>
                <w:bCs/>
                <w:szCs w:val="24"/>
              </w:rPr>
              <w:t>Column E in table 5</w:t>
            </w:r>
          </w:p>
          <w:p w14:paraId="68BAD8BD" w14:textId="77777777" w:rsidR="00674C49" w:rsidRPr="00D9331B" w:rsidRDefault="00674C49" w:rsidP="003618AB">
            <w:pPr>
              <w:spacing w:after="0"/>
              <w:ind w:left="460"/>
              <w:jc w:val="left"/>
              <w:outlineLvl w:val="0"/>
              <w:rPr>
                <w:rFonts w:asciiTheme="minorHAnsi" w:hAnsiTheme="minorHAnsi" w:cstheme="minorHAnsi"/>
                <w:szCs w:val="24"/>
              </w:rPr>
            </w:pPr>
            <w:r w:rsidRPr="00D9331B">
              <w:rPr>
                <w:rFonts w:asciiTheme="minorHAnsi" w:hAnsiTheme="minorHAnsi" w:cstheme="minorHAnsi"/>
                <w:bCs/>
                <w:szCs w:val="24"/>
              </w:rPr>
              <w:t xml:space="preserve">Copy of </w:t>
            </w:r>
            <w:r w:rsidRPr="00D9331B">
              <w:rPr>
                <w:rFonts w:asciiTheme="minorHAnsi" w:hAnsiTheme="minorHAnsi" w:cstheme="minorHAnsi"/>
                <w:b/>
                <w:i/>
                <w:iCs/>
                <w:szCs w:val="24"/>
              </w:rPr>
              <w:t>Medical Certificate</w:t>
            </w:r>
            <w:r w:rsidRPr="00D9331B">
              <w:rPr>
                <w:rFonts w:asciiTheme="minorHAnsi" w:hAnsiTheme="minorHAnsi" w:cstheme="minorHAnsi"/>
                <w:bCs/>
                <w:szCs w:val="24"/>
              </w:rPr>
              <w:t xml:space="preserve"> </w:t>
            </w:r>
            <w:r w:rsidRPr="00D9331B">
              <w:rPr>
                <w:rFonts w:asciiTheme="minorHAnsi" w:hAnsiTheme="minorHAnsi" w:cstheme="minorHAnsi"/>
                <w:b/>
                <w:i/>
                <w:iCs/>
                <w:szCs w:val="24"/>
              </w:rPr>
              <w:t>clearly indicating the disability in line with the B-BBEE status claimed as defined in the Broad-Based Black Economic Empowerment Act</w:t>
            </w:r>
            <w:r w:rsidRPr="00D9331B">
              <w:rPr>
                <w:rFonts w:asciiTheme="minorHAnsi" w:hAnsiTheme="minorHAnsi" w:cstheme="minorHAnsi"/>
                <w:szCs w:val="24"/>
              </w:rPr>
              <w:t>.</w:t>
            </w:r>
          </w:p>
          <w:p w14:paraId="6319B64B" w14:textId="77777777" w:rsidR="00674C49" w:rsidRPr="00D9331B" w:rsidRDefault="00674C49" w:rsidP="003618AB">
            <w:pPr>
              <w:spacing w:after="0"/>
              <w:ind w:left="460"/>
              <w:jc w:val="left"/>
              <w:outlineLvl w:val="0"/>
              <w:rPr>
                <w:rFonts w:asciiTheme="minorHAnsi" w:hAnsiTheme="minorHAnsi" w:cstheme="minorHAnsi"/>
                <w:szCs w:val="24"/>
              </w:rPr>
            </w:pPr>
          </w:p>
          <w:p w14:paraId="6C73457E" w14:textId="77777777" w:rsidR="00674C49" w:rsidRPr="00D9331B" w:rsidRDefault="00674C49" w:rsidP="003618AB">
            <w:pPr>
              <w:jc w:val="left"/>
              <w:rPr>
                <w:rFonts w:asciiTheme="minorHAnsi" w:hAnsiTheme="minorHAnsi" w:cstheme="minorHAnsi"/>
                <w:b/>
                <w:bCs/>
              </w:rPr>
            </w:pPr>
            <w:r w:rsidRPr="00D9331B">
              <w:rPr>
                <w:rFonts w:asciiTheme="minorHAnsi" w:hAnsiTheme="minorHAnsi" w:cstheme="minorHAnsi"/>
                <w:b/>
                <w:bCs/>
              </w:rPr>
              <w:lastRenderedPageBreak/>
              <w:t>Note:</w:t>
            </w:r>
          </w:p>
          <w:p w14:paraId="1D3DE258" w14:textId="77777777" w:rsidR="00674C49" w:rsidRPr="00D9331B" w:rsidRDefault="00674C49" w:rsidP="003618AB">
            <w:pPr>
              <w:jc w:val="left"/>
              <w:rPr>
                <w:rFonts w:asciiTheme="minorHAnsi" w:hAnsiTheme="minorHAnsi" w:cstheme="minorHAnsi"/>
                <w:bCs/>
                <w:szCs w:val="24"/>
              </w:rPr>
            </w:pPr>
            <w:r w:rsidRPr="00D9331B">
              <w:rPr>
                <w:rFonts w:asciiTheme="minorHAnsi" w:hAnsiTheme="minorHAnsi" w:cstheme="minorHAnsi"/>
                <w:bCs/>
                <w:szCs w:val="24"/>
              </w:rPr>
              <w:t>The CIPC (Companies and Intellectual Property Commission) registration documents will also be used as evidence to confirm compliance to the Preferential procurement requirements as part of the evaluation process.</w:t>
            </w:r>
          </w:p>
          <w:p w14:paraId="6A210F46" w14:textId="77777777" w:rsidR="00674C49" w:rsidRPr="00D9331B" w:rsidRDefault="00674C49" w:rsidP="003618AB">
            <w:pPr>
              <w:jc w:val="left"/>
              <w:rPr>
                <w:rFonts w:asciiTheme="minorHAnsi" w:hAnsiTheme="minorHAnsi" w:cstheme="minorHAnsi"/>
              </w:rPr>
            </w:pPr>
            <w:r w:rsidRPr="00D9331B">
              <w:rPr>
                <w:rFonts w:asciiTheme="minorHAnsi" w:hAnsiTheme="minorHAnsi" w:cstheme="minorHAnsi"/>
              </w:rPr>
              <w:br/>
            </w:r>
            <w:r w:rsidRPr="00D9331B">
              <w:rPr>
                <w:rFonts w:asciiTheme="minorHAnsi" w:hAnsiTheme="minorHAnsi" w:cstheme="minorHAnsi"/>
                <w:b/>
                <w:bCs/>
              </w:rPr>
              <w:t>Points allocation:</w:t>
            </w:r>
            <w:r w:rsidRPr="00D9331B">
              <w:rPr>
                <w:rFonts w:asciiTheme="minorHAnsi" w:hAnsiTheme="minorHAnsi" w:cstheme="minorHAnsi"/>
              </w:rPr>
              <w:br/>
              <w:t xml:space="preserve">Points will be allocated for bidders that meets the requirements as indicated in </w:t>
            </w:r>
            <w:r w:rsidRPr="00D9331B" w:rsidDel="00FC1EAF">
              <w:rPr>
                <w:rFonts w:asciiTheme="minorHAnsi" w:hAnsiTheme="minorHAnsi" w:cstheme="minorHAnsi"/>
                <w:b/>
                <w:bCs/>
              </w:rPr>
              <w:t>table</w:t>
            </w:r>
            <w:r w:rsidRPr="00D9331B">
              <w:rPr>
                <w:rFonts w:asciiTheme="minorHAnsi" w:hAnsiTheme="minorHAnsi" w:cstheme="minorHAnsi"/>
                <w:b/>
                <w:bCs/>
              </w:rPr>
              <w:t xml:space="preserve"> 5.</w:t>
            </w:r>
          </w:p>
          <w:p w14:paraId="1153F14F" w14:textId="77777777" w:rsidR="00674C49" w:rsidRPr="00D9331B" w:rsidRDefault="00674C49" w:rsidP="003618AB">
            <w:pPr>
              <w:jc w:val="left"/>
              <w:rPr>
                <w:rFonts w:asciiTheme="minorHAnsi" w:hAnsiTheme="minorHAnsi" w:cstheme="minorHAnsi"/>
                <w:b/>
                <w:bCs/>
                <w:szCs w:val="24"/>
                <w:lang w:eastAsia="en-GB"/>
              </w:rPr>
            </w:pPr>
          </w:p>
        </w:tc>
        <w:tc>
          <w:tcPr>
            <w:tcW w:w="2977" w:type="dxa"/>
            <w:tcBorders>
              <w:top w:val="nil"/>
              <w:left w:val="nil"/>
              <w:bottom w:val="single" w:sz="8" w:space="0" w:color="4F81BD"/>
              <w:right w:val="single" w:sz="8" w:space="0" w:color="4F81BD"/>
            </w:tcBorders>
            <w:hideMark/>
          </w:tcPr>
          <w:p w14:paraId="5C5D275C" w14:textId="2F790014" w:rsidR="00674C49" w:rsidRPr="00D9331B" w:rsidRDefault="00674C49" w:rsidP="003618AB">
            <w:pPr>
              <w:jc w:val="left"/>
              <w:rPr>
                <w:rFonts w:asciiTheme="minorHAnsi" w:hAnsiTheme="minorHAnsi" w:cstheme="minorHAnsi"/>
                <w:szCs w:val="24"/>
                <w:lang w:eastAsia="en-GB"/>
              </w:rPr>
            </w:pPr>
            <w:r w:rsidRPr="00D9331B">
              <w:rPr>
                <w:rFonts w:asciiTheme="minorHAnsi" w:hAnsiTheme="minorHAnsi" w:cstheme="minorHAnsi"/>
                <w:szCs w:val="24"/>
                <w:lang w:eastAsia="en-GB"/>
              </w:rPr>
              <w:lastRenderedPageBreak/>
              <w:t xml:space="preserve">&lt;provide unique reference to locate the substantiating evidence in the bid response – </w:t>
            </w:r>
            <w:r w:rsidRPr="00D9331B">
              <w:rPr>
                <w:rFonts w:asciiTheme="minorHAnsi" w:hAnsiTheme="minorHAnsi" w:cstheme="minorHAnsi"/>
                <w:b/>
                <w:bCs/>
                <w:szCs w:val="24"/>
                <w:lang w:eastAsia="en-GB"/>
              </w:rPr>
              <w:t xml:space="preserve">Annex A, </w:t>
            </w:r>
            <w:r w:rsidR="008507AB">
              <w:rPr>
                <w:rFonts w:asciiTheme="minorHAnsi" w:hAnsiTheme="minorHAnsi" w:cstheme="minorHAnsi"/>
                <w:b/>
                <w:bCs/>
                <w:szCs w:val="24"/>
                <w:lang w:eastAsia="en-GB"/>
              </w:rPr>
              <w:t>par</w:t>
            </w:r>
            <w:r w:rsidRPr="00D9331B">
              <w:rPr>
                <w:rFonts w:asciiTheme="minorHAnsi" w:hAnsiTheme="minorHAnsi" w:cstheme="minorHAnsi"/>
                <w:b/>
                <w:bCs/>
                <w:szCs w:val="24"/>
                <w:lang w:eastAsia="en-GB"/>
              </w:rPr>
              <w:t xml:space="preserve"> 5.</w:t>
            </w:r>
            <w:r w:rsidR="008507AB">
              <w:rPr>
                <w:rFonts w:asciiTheme="minorHAnsi" w:hAnsiTheme="minorHAnsi" w:cstheme="minorHAnsi"/>
                <w:b/>
                <w:bCs/>
                <w:szCs w:val="24"/>
                <w:lang w:eastAsia="en-GB"/>
              </w:rPr>
              <w:t>4</w:t>
            </w:r>
            <w:r w:rsidRPr="00D9331B">
              <w:rPr>
                <w:rFonts w:asciiTheme="minorHAnsi" w:hAnsiTheme="minorHAnsi" w:cstheme="minorHAnsi"/>
                <w:szCs w:val="24"/>
                <w:lang w:eastAsia="en-GB"/>
              </w:rPr>
              <w:t>&gt;</w:t>
            </w:r>
          </w:p>
        </w:tc>
      </w:tr>
    </w:tbl>
    <w:p w14:paraId="722F8C4B" w14:textId="77777777" w:rsidR="009D4E8E" w:rsidRDefault="009D4E8E" w:rsidP="00674C49">
      <w:pPr>
        <w:rPr>
          <w:rFonts w:cs="Calibri Light"/>
          <w:b/>
          <w:bCs/>
        </w:rPr>
        <w:sectPr w:rsidR="009D4E8E" w:rsidSect="00674C49">
          <w:pgSz w:w="16838" w:h="11906" w:orient="landscape"/>
          <w:pgMar w:top="1123" w:right="1134" w:bottom="1134" w:left="1134" w:header="680" w:footer="680" w:gutter="0"/>
          <w:cols w:space="720"/>
          <w:docGrid w:linePitch="326"/>
        </w:sectPr>
      </w:pPr>
    </w:p>
    <w:p w14:paraId="5C94835A" w14:textId="23BA6189" w:rsidR="00674C49" w:rsidRPr="00251175" w:rsidRDefault="005F19B3" w:rsidP="005F19B3">
      <w:pPr>
        <w:pStyle w:val="Caption"/>
        <w:jc w:val="both"/>
        <w:rPr>
          <w:rFonts w:cs="Calibri Light"/>
          <w:b w:val="0"/>
          <w:bCs/>
          <w:lang w:eastAsia="en-GB"/>
        </w:rPr>
      </w:pPr>
      <w:bookmarkStart w:id="63" w:name="_Toc212710849"/>
      <w:r>
        <w:lastRenderedPageBreak/>
        <w:t xml:space="preserve">       </w:t>
      </w:r>
      <w:r w:rsidR="00674C49">
        <w:t xml:space="preserve">Table 5:  </w:t>
      </w:r>
      <w:r w:rsidR="00674C49" w:rsidRPr="00251175">
        <w:rPr>
          <w:rFonts w:cs="Calibri Light"/>
          <w:bCs/>
        </w:rPr>
        <w:t xml:space="preserve"> </w:t>
      </w:r>
      <w:r w:rsidR="00674C49" w:rsidRPr="00251175">
        <w:rPr>
          <w:rFonts w:cs="Calibri Light"/>
          <w:bCs/>
          <w:lang w:eastAsia="en-GB"/>
        </w:rPr>
        <w:t>B-BBEE Points as part of the Preference Goal requirements</w:t>
      </w:r>
      <w:r w:rsidR="00674C49" w:rsidRPr="00251175">
        <w:rPr>
          <w:rFonts w:cs="Calibri Light"/>
          <w:bCs/>
          <w:color w:val="0E1B8D"/>
          <w:lang w:eastAsia="en-GB"/>
        </w:rPr>
        <w:t xml:space="preserve"> </w:t>
      </w:r>
      <w:r w:rsidR="00674C49" w:rsidRPr="00251175">
        <w:rPr>
          <w:rFonts w:cs="Calibri Light"/>
          <w:bCs/>
          <w:lang w:eastAsia="en-GB"/>
        </w:rPr>
        <w:t>(Preferential Goal Requirements for (80/20) system)</w:t>
      </w:r>
      <w:bookmarkEnd w:id="63"/>
    </w:p>
    <w:p w14:paraId="487FED02" w14:textId="09BE01EE" w:rsidR="00674C49" w:rsidRDefault="005F19B3" w:rsidP="00674C49">
      <w:pPr>
        <w:rPr>
          <w:rFonts w:cs="Calibri Light"/>
          <w:b/>
          <w:color w:val="FF0000"/>
          <w:kern w:val="24"/>
        </w:rPr>
      </w:pPr>
      <w:r>
        <w:rPr>
          <w:rFonts w:cs="Calibri Light"/>
          <w:b/>
          <w:color w:val="FF0000"/>
          <w:kern w:val="24"/>
        </w:rPr>
        <w:t xml:space="preserve">       </w:t>
      </w:r>
      <w:r w:rsidR="00674C49" w:rsidRPr="00251175">
        <w:rPr>
          <w:rFonts w:cs="Calibri Light"/>
          <w:b/>
          <w:color w:val="FF0000"/>
          <w:kern w:val="24"/>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674C49" w:rsidRPr="00067A19" w14:paraId="616B717F" w14:textId="77777777" w:rsidTr="003618AB">
        <w:trPr>
          <w:trHeight w:val="340"/>
        </w:trPr>
        <w:tc>
          <w:tcPr>
            <w:tcW w:w="236" w:type="dxa"/>
            <w:tcBorders>
              <w:top w:val="nil"/>
              <w:left w:val="nil"/>
              <w:bottom w:val="nil"/>
              <w:right w:val="nil"/>
            </w:tcBorders>
            <w:noWrap/>
            <w:vAlign w:val="bottom"/>
            <w:hideMark/>
          </w:tcPr>
          <w:p w14:paraId="6EB45358"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nil"/>
              <w:bottom w:val="nil"/>
              <w:right w:val="nil"/>
            </w:tcBorders>
            <w:noWrap/>
            <w:vAlign w:val="bottom"/>
            <w:hideMark/>
          </w:tcPr>
          <w:p w14:paraId="16EE4D35"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985" w:type="dxa"/>
            <w:tcBorders>
              <w:top w:val="nil"/>
              <w:left w:val="nil"/>
              <w:bottom w:val="nil"/>
              <w:right w:val="nil"/>
            </w:tcBorders>
            <w:noWrap/>
            <w:vAlign w:val="bottom"/>
            <w:hideMark/>
          </w:tcPr>
          <w:p w14:paraId="4F14B601"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275" w:type="dxa"/>
            <w:tcBorders>
              <w:top w:val="nil"/>
              <w:left w:val="nil"/>
              <w:bottom w:val="nil"/>
              <w:right w:val="nil"/>
            </w:tcBorders>
            <w:noWrap/>
            <w:vAlign w:val="bottom"/>
            <w:hideMark/>
          </w:tcPr>
          <w:p w14:paraId="689736B4"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0C1A7847"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6E84E9F2"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7C0FE4EB"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08CDFCE4"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r>
      <w:tr w:rsidR="00674C49" w:rsidRPr="00067A19" w14:paraId="56678DB1" w14:textId="77777777" w:rsidTr="003618AB">
        <w:trPr>
          <w:trHeight w:val="320"/>
        </w:trPr>
        <w:tc>
          <w:tcPr>
            <w:tcW w:w="236" w:type="dxa"/>
            <w:tcBorders>
              <w:top w:val="nil"/>
              <w:left w:val="nil"/>
              <w:bottom w:val="nil"/>
              <w:right w:val="nil"/>
            </w:tcBorders>
            <w:noWrap/>
            <w:vAlign w:val="bottom"/>
            <w:hideMark/>
          </w:tcPr>
          <w:p w14:paraId="71EDF797"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51404F9E" w14:textId="77777777" w:rsidR="00674C49" w:rsidRPr="00067A19" w:rsidRDefault="00674C49" w:rsidP="003618AB">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2B3B52AA"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1DDF1DAD"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13822821" w14:textId="77777777" w:rsidR="00674C49" w:rsidRPr="00067A19" w:rsidRDefault="00674C49" w:rsidP="003618AB">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034A28E6" w14:textId="77777777" w:rsidR="00674C49" w:rsidRPr="00067A19" w:rsidRDefault="00674C49" w:rsidP="003618AB">
            <w:pPr>
              <w:spacing w:after="240" w:line="240" w:lineRule="auto"/>
              <w:jc w:val="center"/>
              <w:rPr>
                <w:rFonts w:eastAsia="Times New Roman" w:cs="Calibri Light"/>
                <w:b/>
                <w:bCs/>
                <w:sz w:val="20"/>
                <w:szCs w:val="20"/>
                <w:lang w:eastAsia="en-GB"/>
              </w:rPr>
            </w:pPr>
            <w:r w:rsidRPr="00933490">
              <w:rPr>
                <w:rFonts w:eastAsia="Times New Roman" w:cs="Calibri Light"/>
                <w:b/>
                <w:bCs/>
                <w:sz w:val="20"/>
                <w:szCs w:val="20"/>
                <w:lang w:eastAsia="en-GB"/>
              </w:rPr>
              <w:t>Black Woman</w:t>
            </w:r>
            <w:r w:rsidRPr="00067A19">
              <w:rPr>
                <w:rFonts w:eastAsia="Times New Roman" w:cs="Calibri Light"/>
                <w:b/>
                <w:bCs/>
                <w:sz w:val="20"/>
                <w:szCs w:val="20"/>
                <w:lang w:eastAsia="en-GB"/>
              </w:rPr>
              <w:t xml:space="preserve"> Owned</w:t>
            </w:r>
            <w:r w:rsidRPr="00067A19">
              <w:rPr>
                <w:rFonts w:eastAsia="Times New Roman" w:cs="Calibri Light"/>
                <w:b/>
                <w:bCs/>
                <w:sz w:val="20"/>
                <w:szCs w:val="20"/>
                <w:lang w:eastAsia="en-GB"/>
              </w:rPr>
              <w:br/>
              <w:t>(BWO)</w:t>
            </w:r>
            <w:r w:rsidRPr="00067A19">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4F0FA7CA"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26A4DEFB"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1E0B1190"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29AD74A4" w14:textId="77777777" w:rsidR="00674C49" w:rsidRPr="00067A19" w:rsidRDefault="00674C49" w:rsidP="003618AB">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7E607B4F" w14:textId="77777777" w:rsidR="00674C49" w:rsidRPr="00067A19" w:rsidRDefault="00674C49" w:rsidP="003618AB">
            <w:pPr>
              <w:spacing w:after="0" w:line="240" w:lineRule="auto"/>
              <w:jc w:val="center"/>
              <w:rPr>
                <w:rFonts w:eastAsia="Times New Roman" w:cs="Calibri Light"/>
                <w:b/>
                <w:bCs/>
                <w:color w:val="FF0000"/>
                <w:sz w:val="20"/>
                <w:szCs w:val="20"/>
                <w:lang w:eastAsia="en-GB"/>
              </w:rPr>
            </w:pPr>
          </w:p>
        </w:tc>
      </w:tr>
      <w:tr w:rsidR="00674C49" w:rsidRPr="00067A19" w14:paraId="464171C7" w14:textId="77777777" w:rsidTr="003618AB">
        <w:trPr>
          <w:trHeight w:val="803"/>
        </w:trPr>
        <w:tc>
          <w:tcPr>
            <w:tcW w:w="236" w:type="dxa"/>
            <w:tcBorders>
              <w:top w:val="nil"/>
              <w:left w:val="nil"/>
              <w:bottom w:val="nil"/>
              <w:right w:val="nil"/>
            </w:tcBorders>
            <w:noWrap/>
            <w:vAlign w:val="bottom"/>
            <w:hideMark/>
          </w:tcPr>
          <w:p w14:paraId="5DB3B337"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51EF1EBE" w14:textId="77777777" w:rsidR="00674C49" w:rsidRPr="00067A19" w:rsidRDefault="00674C49" w:rsidP="003618AB">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5D7B5017" w14:textId="77777777" w:rsidR="00674C49" w:rsidRPr="00067A19" w:rsidRDefault="00674C49" w:rsidP="003618AB">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5EBC5FDD" w14:textId="77777777" w:rsidR="00674C49" w:rsidRPr="00067A19" w:rsidRDefault="00674C49" w:rsidP="003618AB">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7BB6957F" w14:textId="77777777" w:rsidR="00674C49" w:rsidRPr="00067A19" w:rsidRDefault="00674C49" w:rsidP="003618AB">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26921EC7" w14:textId="77777777" w:rsidR="00674C49" w:rsidRPr="00067A19" w:rsidRDefault="00674C49" w:rsidP="003618AB">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4EB372A9" w14:textId="77777777" w:rsidR="00674C49" w:rsidRPr="00067A19" w:rsidRDefault="00674C49" w:rsidP="003618AB">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5542AA57" w14:textId="77777777" w:rsidR="00674C49" w:rsidRPr="00067A19" w:rsidRDefault="00674C49" w:rsidP="003618AB">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798DA97D" w14:textId="77777777" w:rsidR="00674C49" w:rsidRPr="00067A19" w:rsidRDefault="00674C49" w:rsidP="003618AB">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AAC111A" w14:textId="77777777" w:rsidR="00674C49" w:rsidRPr="00067A19" w:rsidRDefault="00674C49" w:rsidP="003618AB">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4618F37A"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r>
      <w:tr w:rsidR="00674C49" w:rsidRPr="00067A19" w14:paraId="5F06C099" w14:textId="77777777" w:rsidTr="003618AB">
        <w:trPr>
          <w:trHeight w:val="340"/>
        </w:trPr>
        <w:tc>
          <w:tcPr>
            <w:tcW w:w="236" w:type="dxa"/>
            <w:tcBorders>
              <w:top w:val="nil"/>
              <w:left w:val="nil"/>
              <w:bottom w:val="nil"/>
              <w:right w:val="nil"/>
            </w:tcBorders>
            <w:noWrap/>
            <w:vAlign w:val="bottom"/>
            <w:hideMark/>
          </w:tcPr>
          <w:p w14:paraId="57B6ACB1"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60BF47F" w14:textId="77777777" w:rsidR="00674C49" w:rsidRPr="00067A19" w:rsidRDefault="00674C49" w:rsidP="003618AB">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63AF58B8" w14:textId="77777777" w:rsidR="00674C49" w:rsidRPr="00067A19" w:rsidRDefault="00674C49" w:rsidP="003618AB">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58EB679B"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59F27A33"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4646EF03"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2A4C22ED"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45E4B9F6"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72BEE05D"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1FB2535D"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734C8C4"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38A5D060" w14:textId="77777777" w:rsidTr="003618AB">
        <w:trPr>
          <w:trHeight w:val="340"/>
        </w:trPr>
        <w:tc>
          <w:tcPr>
            <w:tcW w:w="236" w:type="dxa"/>
            <w:tcBorders>
              <w:top w:val="nil"/>
              <w:left w:val="nil"/>
              <w:bottom w:val="nil"/>
              <w:right w:val="nil"/>
            </w:tcBorders>
            <w:noWrap/>
            <w:vAlign w:val="bottom"/>
            <w:hideMark/>
          </w:tcPr>
          <w:p w14:paraId="21178CAB"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F7C42DB"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7D1D9104" w14:textId="77777777" w:rsidR="00674C49" w:rsidRPr="00067A19" w:rsidRDefault="00674C49" w:rsidP="003618AB">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2512EE7" w14:textId="77777777" w:rsidR="00674C49" w:rsidRPr="00067A19" w:rsidRDefault="00674C49" w:rsidP="003618AB">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2F8135DA" w14:textId="77777777" w:rsidR="00674C49" w:rsidRPr="00067A19" w:rsidRDefault="00674C49" w:rsidP="003618AB">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0AFBAF42" w14:textId="77777777" w:rsidR="00674C49" w:rsidRPr="00067A19" w:rsidRDefault="00674C49" w:rsidP="003618AB">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747F4041" w14:textId="77777777" w:rsidR="00674C49" w:rsidRPr="00067A19" w:rsidRDefault="00674C49" w:rsidP="003618AB">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50D0F02E"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7A9AE435"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2331BABE"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5D5DDAB"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2475B111" w14:textId="77777777" w:rsidTr="003618AB">
        <w:trPr>
          <w:trHeight w:val="340"/>
        </w:trPr>
        <w:tc>
          <w:tcPr>
            <w:tcW w:w="236" w:type="dxa"/>
            <w:tcBorders>
              <w:top w:val="nil"/>
              <w:left w:val="nil"/>
              <w:bottom w:val="nil"/>
              <w:right w:val="nil"/>
            </w:tcBorders>
            <w:noWrap/>
            <w:vAlign w:val="bottom"/>
            <w:hideMark/>
          </w:tcPr>
          <w:p w14:paraId="4C37B1E4"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FB04874"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78D84EB2" w14:textId="77777777" w:rsidR="00674C49" w:rsidRPr="00067A19" w:rsidRDefault="00674C49" w:rsidP="003618AB">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D500A96"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22B2E327"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43C10DA9"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6035D29A"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0BDD3F5B"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1D43EA1"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067385A7"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8DAFF02"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1B080120" w14:textId="77777777" w:rsidTr="003618AB">
        <w:trPr>
          <w:trHeight w:val="340"/>
        </w:trPr>
        <w:tc>
          <w:tcPr>
            <w:tcW w:w="236" w:type="dxa"/>
            <w:tcBorders>
              <w:top w:val="nil"/>
              <w:left w:val="nil"/>
              <w:bottom w:val="nil"/>
              <w:right w:val="nil"/>
            </w:tcBorders>
            <w:noWrap/>
            <w:vAlign w:val="bottom"/>
            <w:hideMark/>
          </w:tcPr>
          <w:p w14:paraId="52169BA3"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85D9A79"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49FC0121" w14:textId="77777777" w:rsidR="00674C49" w:rsidRPr="00067A19" w:rsidRDefault="00674C49" w:rsidP="003618AB">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3C41B6A"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755C95D5"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7BED14E5"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51479398"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1F6188B"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9185CAC"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56A7F399"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4390881"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2111C114" w14:textId="77777777" w:rsidTr="003618AB">
        <w:trPr>
          <w:trHeight w:val="340"/>
        </w:trPr>
        <w:tc>
          <w:tcPr>
            <w:tcW w:w="236" w:type="dxa"/>
            <w:tcBorders>
              <w:top w:val="nil"/>
              <w:left w:val="nil"/>
              <w:bottom w:val="nil"/>
              <w:right w:val="nil"/>
            </w:tcBorders>
            <w:noWrap/>
            <w:vAlign w:val="bottom"/>
            <w:hideMark/>
          </w:tcPr>
          <w:p w14:paraId="1D1FEE50"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D0623B0"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1F9412B9" w14:textId="77777777" w:rsidR="00674C49" w:rsidRPr="00067A19" w:rsidRDefault="00674C49" w:rsidP="003618AB">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E9EF962"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03D1E498"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263B5358"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CF90C51"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95A65DB"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C0241A5"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2D9D54E6"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7CEBC12"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2E7A5C0A" w14:textId="77777777" w:rsidTr="003618AB">
        <w:trPr>
          <w:trHeight w:val="340"/>
        </w:trPr>
        <w:tc>
          <w:tcPr>
            <w:tcW w:w="236" w:type="dxa"/>
            <w:tcBorders>
              <w:top w:val="nil"/>
              <w:left w:val="nil"/>
              <w:bottom w:val="nil"/>
              <w:right w:val="nil"/>
            </w:tcBorders>
            <w:noWrap/>
            <w:vAlign w:val="bottom"/>
            <w:hideMark/>
          </w:tcPr>
          <w:p w14:paraId="4128DB21"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76B6A09"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4ECFCE6F" w14:textId="77777777" w:rsidR="00674C49" w:rsidRPr="00067A19" w:rsidRDefault="00674C49" w:rsidP="003618AB">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152F5922"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547B3AE7"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168F89AF"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1BA1C948"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28B3864E"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0A342C31"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0E8FFCB7"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4DEB2B3"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6CCAFE2B" w14:textId="77777777" w:rsidTr="003618AB">
        <w:trPr>
          <w:trHeight w:val="340"/>
        </w:trPr>
        <w:tc>
          <w:tcPr>
            <w:tcW w:w="236" w:type="dxa"/>
            <w:tcBorders>
              <w:top w:val="nil"/>
              <w:left w:val="nil"/>
              <w:bottom w:val="nil"/>
              <w:right w:val="nil"/>
            </w:tcBorders>
            <w:noWrap/>
            <w:vAlign w:val="bottom"/>
            <w:hideMark/>
          </w:tcPr>
          <w:p w14:paraId="2729AB66"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4A131A3"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36F9FBEE" w14:textId="77777777" w:rsidR="00674C49" w:rsidRPr="00067A19" w:rsidRDefault="00674C49" w:rsidP="003618AB">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F429867"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8DD7113"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5247AE95"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23016B50"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087EA618"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DB6ABE0"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63ECA350"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842267B"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02D1B0E2" w14:textId="77777777" w:rsidTr="003618AB">
        <w:trPr>
          <w:trHeight w:val="340"/>
        </w:trPr>
        <w:tc>
          <w:tcPr>
            <w:tcW w:w="236" w:type="dxa"/>
            <w:tcBorders>
              <w:top w:val="nil"/>
              <w:left w:val="nil"/>
              <w:bottom w:val="nil"/>
              <w:right w:val="nil"/>
            </w:tcBorders>
            <w:noWrap/>
            <w:vAlign w:val="bottom"/>
            <w:hideMark/>
          </w:tcPr>
          <w:p w14:paraId="4285AE62"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D7FBBB2"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48506A30" w14:textId="77777777" w:rsidR="00674C49" w:rsidRPr="00067A19" w:rsidRDefault="00674C49" w:rsidP="003618AB">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0069B10"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87796AC"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0EDC0081"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290C1B4C"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080028F"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9EEFA85"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400DA099"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5D6F714"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0137F782" w14:textId="77777777" w:rsidTr="003618AB">
        <w:trPr>
          <w:trHeight w:val="340"/>
        </w:trPr>
        <w:tc>
          <w:tcPr>
            <w:tcW w:w="236" w:type="dxa"/>
            <w:tcBorders>
              <w:top w:val="nil"/>
              <w:left w:val="nil"/>
              <w:bottom w:val="nil"/>
              <w:right w:val="nil"/>
            </w:tcBorders>
            <w:noWrap/>
            <w:vAlign w:val="bottom"/>
            <w:hideMark/>
          </w:tcPr>
          <w:p w14:paraId="417B6FD2"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77D9B17"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68B39CFE" w14:textId="77777777" w:rsidR="00674C49" w:rsidRPr="00067A19" w:rsidRDefault="00674C49" w:rsidP="003618AB">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D9A9BBB"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3F553E82"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444BD871"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CBB5160"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92DA00D"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661D3D6"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02088CAA"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D091A05"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79C64170" w14:textId="77777777" w:rsidTr="003618AB">
        <w:trPr>
          <w:trHeight w:val="340"/>
        </w:trPr>
        <w:tc>
          <w:tcPr>
            <w:tcW w:w="236" w:type="dxa"/>
            <w:tcBorders>
              <w:top w:val="nil"/>
              <w:left w:val="nil"/>
              <w:bottom w:val="nil"/>
              <w:right w:val="nil"/>
            </w:tcBorders>
            <w:noWrap/>
            <w:vAlign w:val="bottom"/>
            <w:hideMark/>
          </w:tcPr>
          <w:p w14:paraId="5B1ED77E"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93DEF7D"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6819773C" w14:textId="77777777" w:rsidR="00674C49" w:rsidRPr="00067A19" w:rsidRDefault="00674C49" w:rsidP="003618AB">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400170F"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2816143"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387CED67"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2BAC6CC0"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10D4D48D"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4FEACDAF"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7DE18FB5"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1530A7D"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0B38066B" w14:textId="77777777" w:rsidTr="003618AB">
        <w:trPr>
          <w:trHeight w:val="340"/>
        </w:trPr>
        <w:tc>
          <w:tcPr>
            <w:tcW w:w="236" w:type="dxa"/>
            <w:tcBorders>
              <w:top w:val="nil"/>
              <w:left w:val="nil"/>
              <w:bottom w:val="nil"/>
              <w:right w:val="nil"/>
            </w:tcBorders>
            <w:noWrap/>
            <w:vAlign w:val="bottom"/>
            <w:hideMark/>
          </w:tcPr>
          <w:p w14:paraId="45C95255"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7686F67"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5C86AB2B" w14:textId="77777777" w:rsidR="00674C49" w:rsidRPr="00067A19" w:rsidRDefault="00674C49" w:rsidP="003618AB">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56167EA"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4DC46EF"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419A313D"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535FD916"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1F17F85C"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59FB351"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0AAF18B9"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A543311"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48F477B4" w14:textId="77777777" w:rsidTr="003618AB">
        <w:trPr>
          <w:trHeight w:val="340"/>
        </w:trPr>
        <w:tc>
          <w:tcPr>
            <w:tcW w:w="236" w:type="dxa"/>
            <w:tcBorders>
              <w:top w:val="nil"/>
              <w:left w:val="nil"/>
              <w:bottom w:val="nil"/>
              <w:right w:val="nil"/>
            </w:tcBorders>
            <w:noWrap/>
            <w:vAlign w:val="bottom"/>
            <w:hideMark/>
          </w:tcPr>
          <w:p w14:paraId="7F5AF86E"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FF991B0"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0457055A" w14:textId="77777777" w:rsidR="00674C49" w:rsidRPr="00067A19" w:rsidRDefault="00674C49" w:rsidP="003618AB">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974FD34"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8226D83"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1BD00838"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16D806B7"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886610F"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64680B2"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69C41D6E"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3A9ECF7"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5DA9DBB8" w14:textId="77777777" w:rsidTr="003618AB">
        <w:trPr>
          <w:trHeight w:val="340"/>
        </w:trPr>
        <w:tc>
          <w:tcPr>
            <w:tcW w:w="236" w:type="dxa"/>
            <w:tcBorders>
              <w:top w:val="nil"/>
              <w:left w:val="nil"/>
              <w:bottom w:val="nil"/>
              <w:right w:val="nil"/>
            </w:tcBorders>
            <w:noWrap/>
            <w:vAlign w:val="bottom"/>
            <w:hideMark/>
          </w:tcPr>
          <w:p w14:paraId="65A1022A"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CDCF3ED"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7386AFCC" w14:textId="77777777" w:rsidR="00674C49" w:rsidRPr="00067A19" w:rsidRDefault="00674C49" w:rsidP="003618AB">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1132A1C"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27433789"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58B6418F"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2FDED07"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27B1CD4"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80DD174"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1528F9DA"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005E833"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21A376C0" w14:textId="77777777" w:rsidTr="003618AB">
        <w:trPr>
          <w:trHeight w:val="340"/>
        </w:trPr>
        <w:tc>
          <w:tcPr>
            <w:tcW w:w="236" w:type="dxa"/>
            <w:tcBorders>
              <w:top w:val="nil"/>
              <w:left w:val="nil"/>
              <w:bottom w:val="nil"/>
              <w:right w:val="nil"/>
            </w:tcBorders>
            <w:noWrap/>
            <w:vAlign w:val="bottom"/>
            <w:hideMark/>
          </w:tcPr>
          <w:p w14:paraId="585F10F6"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21A9584"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60E6D539" w14:textId="77777777" w:rsidR="00674C49" w:rsidRPr="00067A19" w:rsidRDefault="00674C49" w:rsidP="003618AB">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128ED79B"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0CF21E5E"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3F83B372"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A87F834"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D49A9ED"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E08A411"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C8AF825"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A5E605C"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6DD7CE56" w14:textId="77777777" w:rsidTr="003618AB">
        <w:trPr>
          <w:trHeight w:val="340"/>
        </w:trPr>
        <w:tc>
          <w:tcPr>
            <w:tcW w:w="236" w:type="dxa"/>
            <w:tcBorders>
              <w:top w:val="nil"/>
              <w:left w:val="nil"/>
              <w:bottom w:val="nil"/>
              <w:right w:val="nil"/>
            </w:tcBorders>
            <w:noWrap/>
            <w:vAlign w:val="bottom"/>
            <w:hideMark/>
          </w:tcPr>
          <w:p w14:paraId="170F689D"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52CFFBD"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6A5BD20B" w14:textId="77777777" w:rsidR="00674C49" w:rsidRPr="00067A19" w:rsidRDefault="00674C49" w:rsidP="003618AB">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5F95EEC6"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5F608A9"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1AB6EFFF"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7721D0BE"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6751F152"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DA3D0FF"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095AA4B"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8B2C90D"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05224991" w14:textId="77777777" w:rsidTr="003618AB">
        <w:trPr>
          <w:trHeight w:val="340"/>
        </w:trPr>
        <w:tc>
          <w:tcPr>
            <w:tcW w:w="236" w:type="dxa"/>
            <w:tcBorders>
              <w:top w:val="nil"/>
              <w:left w:val="nil"/>
              <w:bottom w:val="nil"/>
              <w:right w:val="nil"/>
            </w:tcBorders>
            <w:noWrap/>
            <w:vAlign w:val="bottom"/>
            <w:hideMark/>
          </w:tcPr>
          <w:p w14:paraId="0B13B88D"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E9B9DB7"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02FE3A92" w14:textId="57CF6016" w:rsidR="00674C49" w:rsidRPr="00067A19" w:rsidRDefault="005F19B3" w:rsidP="003618AB">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6E199248"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660DCA8B"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3A20271D"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7E895D98"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76D89D28"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F11FAFE"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FD6DF08"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136FA05"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35970BFD" w14:textId="77777777" w:rsidTr="003618AB">
        <w:trPr>
          <w:trHeight w:val="340"/>
        </w:trPr>
        <w:tc>
          <w:tcPr>
            <w:tcW w:w="236" w:type="dxa"/>
            <w:tcBorders>
              <w:top w:val="nil"/>
              <w:left w:val="nil"/>
              <w:bottom w:val="nil"/>
              <w:right w:val="nil"/>
            </w:tcBorders>
            <w:noWrap/>
            <w:vAlign w:val="bottom"/>
            <w:hideMark/>
          </w:tcPr>
          <w:p w14:paraId="0F6CF88D"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287E787"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12CA09A0" w14:textId="77777777" w:rsidR="00674C49" w:rsidRPr="00067A19" w:rsidRDefault="00674C49" w:rsidP="003618AB">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6BE001F5"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0BB8151C"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300E8573"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822620C"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A1834F6" w14:textId="77777777" w:rsidR="00674C49" w:rsidRPr="00067A19" w:rsidRDefault="00674C49" w:rsidP="003618AB">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DB48999"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20F9052"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A20562F"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r>
      <w:tr w:rsidR="00674C49" w:rsidRPr="00067A19" w14:paraId="0ECFF512" w14:textId="77777777" w:rsidTr="003618AB">
        <w:trPr>
          <w:trHeight w:val="340"/>
        </w:trPr>
        <w:tc>
          <w:tcPr>
            <w:tcW w:w="236" w:type="dxa"/>
            <w:tcBorders>
              <w:top w:val="nil"/>
              <w:left w:val="nil"/>
              <w:bottom w:val="nil"/>
              <w:right w:val="nil"/>
            </w:tcBorders>
            <w:noWrap/>
            <w:vAlign w:val="bottom"/>
            <w:hideMark/>
          </w:tcPr>
          <w:p w14:paraId="7EB3BB41"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50239E5B" w14:textId="77777777" w:rsidR="00674C49" w:rsidRPr="00067A19" w:rsidRDefault="00674C49" w:rsidP="003618AB">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017ED8B6"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7A4C74D0" w14:textId="77777777" w:rsidR="00674C49" w:rsidRPr="00067A19" w:rsidRDefault="00674C49" w:rsidP="003618AB">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622A4054" w14:textId="77777777" w:rsidR="00674C49" w:rsidRPr="00067A19" w:rsidRDefault="00674C49" w:rsidP="003618AB">
            <w:pPr>
              <w:spacing w:after="0" w:line="240" w:lineRule="auto"/>
              <w:jc w:val="center"/>
              <w:rPr>
                <w:rFonts w:ascii="Times New Roman" w:eastAsia="Times New Roman" w:hAnsi="Times New Roman"/>
                <w:sz w:val="20"/>
                <w:szCs w:val="20"/>
                <w:lang w:eastAsia="en-GB"/>
              </w:rPr>
            </w:pPr>
          </w:p>
        </w:tc>
        <w:tc>
          <w:tcPr>
            <w:tcW w:w="1526" w:type="dxa"/>
            <w:tcBorders>
              <w:top w:val="nil"/>
              <w:left w:val="nil"/>
              <w:bottom w:val="nil"/>
              <w:right w:val="nil"/>
            </w:tcBorders>
            <w:noWrap/>
            <w:vAlign w:val="bottom"/>
            <w:hideMark/>
          </w:tcPr>
          <w:p w14:paraId="09F2CA22"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592" w:type="dxa"/>
            <w:tcBorders>
              <w:top w:val="nil"/>
              <w:left w:val="nil"/>
              <w:bottom w:val="nil"/>
              <w:right w:val="nil"/>
            </w:tcBorders>
            <w:noWrap/>
            <w:vAlign w:val="bottom"/>
            <w:hideMark/>
          </w:tcPr>
          <w:p w14:paraId="4241383E"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993" w:type="dxa"/>
            <w:tcBorders>
              <w:top w:val="nil"/>
              <w:left w:val="nil"/>
              <w:bottom w:val="nil"/>
              <w:right w:val="nil"/>
            </w:tcBorders>
            <w:noWrap/>
            <w:vAlign w:val="bottom"/>
            <w:hideMark/>
          </w:tcPr>
          <w:p w14:paraId="5B177DB6"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2F3E8B21" w14:textId="77777777" w:rsidR="00674C49" w:rsidRPr="00067A19" w:rsidRDefault="00674C49" w:rsidP="003618AB">
            <w:pPr>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0D6C4CEE" w14:textId="77777777" w:rsidR="00674C49" w:rsidRPr="00067A19" w:rsidRDefault="00674C49" w:rsidP="003618AB">
            <w:pPr>
              <w:spacing w:after="0" w:line="240" w:lineRule="auto"/>
              <w:rPr>
                <w:rFonts w:ascii="Times New Roman" w:eastAsia="Times New Roman" w:hAnsi="Times New Roman"/>
                <w:sz w:val="20"/>
                <w:szCs w:val="20"/>
                <w:lang w:eastAsia="en-GB"/>
              </w:rPr>
            </w:pPr>
          </w:p>
        </w:tc>
      </w:tr>
    </w:tbl>
    <w:p w14:paraId="658EC365" w14:textId="77777777" w:rsidR="008360E8" w:rsidRDefault="008360E8" w:rsidP="0026097F"/>
    <w:p w14:paraId="7C60FB13" w14:textId="77777777" w:rsidR="009D4E8E" w:rsidRDefault="009D4E8E" w:rsidP="00312D5C">
      <w:pPr>
        <w:pStyle w:val="AnnexH1"/>
        <w:sectPr w:rsidR="009D4E8E" w:rsidSect="009D4E8E">
          <w:pgSz w:w="16838" w:h="11906" w:orient="landscape" w:code="9"/>
          <w:pgMar w:top="1134" w:right="1276" w:bottom="1134" w:left="993" w:header="709" w:footer="584" w:gutter="0"/>
          <w:cols w:space="708"/>
          <w:docGrid w:linePitch="360"/>
        </w:sectPr>
      </w:pPr>
    </w:p>
    <w:p w14:paraId="14BB8672" w14:textId="4BC225C3" w:rsidR="005E2437" w:rsidRPr="00B7255B" w:rsidRDefault="007D7386" w:rsidP="00312D5C">
      <w:pPr>
        <w:pStyle w:val="AnnexH1"/>
      </w:pPr>
      <w:bookmarkStart w:id="64" w:name="_Toc233867429"/>
      <w:r>
        <w:lastRenderedPageBreak/>
        <w:t>Bidder substantiating evidence</w:t>
      </w:r>
      <w:bookmarkEnd w:id="64"/>
    </w:p>
    <w:p w14:paraId="79217949" w14:textId="77777777" w:rsidR="007D7386" w:rsidRDefault="007D7386" w:rsidP="007D7386">
      <w:pPr>
        <w:pStyle w:val="Heading1"/>
      </w:pPr>
      <w:bookmarkStart w:id="65" w:name="_Toc233867430"/>
      <w:r>
        <w:t>Technical Mandatory Requirement Evidence</w:t>
      </w:r>
      <w:bookmarkEnd w:id="65"/>
    </w:p>
    <w:p w14:paraId="1436D65D" w14:textId="77777777" w:rsidR="007D7386" w:rsidRPr="006D342A" w:rsidRDefault="007D7386" w:rsidP="007D7386">
      <w:pPr>
        <w:pStyle w:val="Heading2"/>
      </w:pPr>
      <w:bookmarkStart w:id="66" w:name="_Toc233867431"/>
      <w:r w:rsidRPr="006D342A">
        <w:t>Bidder Certification / Affiliation Requirements</w:t>
      </w:r>
      <w:bookmarkEnd w:id="66"/>
    </w:p>
    <w:p w14:paraId="45FB9B9A" w14:textId="0FCE36C1" w:rsidR="00273F70" w:rsidRDefault="00273F70" w:rsidP="008507AB">
      <w:pPr>
        <w:ind w:left="564"/>
        <w:rPr>
          <w:lang w:val="en-GB"/>
        </w:rPr>
      </w:pPr>
      <w:r>
        <w:rPr>
          <w:lang w:val="en-GB"/>
        </w:rPr>
        <w:t xml:space="preserve">Attach a copy of valid documentation (Certificate/Licence/Letter) as proof that the bidder is an OEM or accredited with an OEM as a partner/distributor to provide </w:t>
      </w:r>
      <w:r w:rsidRPr="00971A14">
        <w:rPr>
          <w:lang w:val="en-GB"/>
        </w:rPr>
        <w:t>Small Form-Factor Pluggable (SFP)</w:t>
      </w:r>
      <w:r w:rsidR="008507AB">
        <w:rPr>
          <w:lang w:val="en-GB"/>
        </w:rPr>
        <w:t xml:space="preserve"> </w:t>
      </w:r>
      <w:r w:rsidRPr="00971A14">
        <w:rPr>
          <w:lang w:val="en-GB"/>
        </w:rPr>
        <w:t>modules</w:t>
      </w:r>
      <w:r>
        <w:rPr>
          <w:lang w:val="en-GB"/>
        </w:rPr>
        <w:t xml:space="preserve"> </w:t>
      </w:r>
      <w:r w:rsidRPr="00273F70">
        <w:rPr>
          <w:b/>
          <w:bCs/>
          <w:lang w:val="en-GB"/>
        </w:rPr>
        <w:t>here</w:t>
      </w:r>
      <w:r>
        <w:rPr>
          <w:lang w:val="en-GB"/>
        </w:rPr>
        <w:t>.</w:t>
      </w:r>
    </w:p>
    <w:p w14:paraId="608D3391" w14:textId="77777777" w:rsidR="00273F70" w:rsidRPr="0037461D" w:rsidRDefault="00273F70" w:rsidP="00273F70">
      <w:pPr>
        <w:ind w:firstLine="564"/>
        <w:jc w:val="left"/>
        <w:rPr>
          <w:rFonts w:cs="Calibri Light"/>
          <w:b/>
        </w:rPr>
      </w:pPr>
      <w:r w:rsidRPr="0037461D">
        <w:rPr>
          <w:rFonts w:cs="Calibri Light"/>
          <w:b/>
        </w:rPr>
        <w:t>NOTE (1)</w:t>
      </w:r>
    </w:p>
    <w:p w14:paraId="24002C9A" w14:textId="77777777" w:rsidR="00273F70" w:rsidRPr="0037461D" w:rsidRDefault="00273F70" w:rsidP="00273F70">
      <w:pPr>
        <w:ind w:left="564"/>
        <w:jc w:val="left"/>
        <w:rPr>
          <w:rFonts w:cs="Calibri Light"/>
          <w:bCs/>
        </w:rPr>
      </w:pPr>
      <w:r w:rsidRPr="0037461D">
        <w:rPr>
          <w:rFonts w:cs="Calibri Light"/>
          <w:bCs/>
        </w:rPr>
        <w:t xml:space="preserve">The valid letter and/or certificate should not be older than 12 months, must be dated, signed and on a letterhead of the entity that issued it. </w:t>
      </w:r>
    </w:p>
    <w:p w14:paraId="35BBCB24" w14:textId="77777777" w:rsidR="00273F70" w:rsidRPr="0037461D" w:rsidRDefault="00273F70" w:rsidP="00273F70">
      <w:pPr>
        <w:ind w:firstLine="564"/>
        <w:jc w:val="left"/>
        <w:rPr>
          <w:rFonts w:cs="Calibri Light"/>
          <w:bCs/>
        </w:rPr>
      </w:pPr>
      <w:r w:rsidRPr="0037461D">
        <w:rPr>
          <w:rFonts w:cs="Calibri Light"/>
          <w:bCs/>
        </w:rPr>
        <w:t>The letter and/or certificate should clearly indicate the following information below:</w:t>
      </w:r>
    </w:p>
    <w:p w14:paraId="006CEA97" w14:textId="77777777" w:rsidR="00273F70" w:rsidRPr="00191869" w:rsidRDefault="00273F70">
      <w:pPr>
        <w:pStyle w:val="ListParagraph"/>
        <w:numPr>
          <w:ilvl w:val="0"/>
          <w:numId w:val="41"/>
        </w:numPr>
        <w:ind w:firstLine="207"/>
        <w:jc w:val="left"/>
        <w:rPr>
          <w:rFonts w:cs="Calibri Light"/>
          <w:bCs/>
        </w:rPr>
      </w:pPr>
      <w:r w:rsidRPr="00191869">
        <w:rPr>
          <w:rFonts w:cs="Calibri Light"/>
          <w:bCs/>
        </w:rPr>
        <w:t>The O</w:t>
      </w:r>
      <w:r>
        <w:rPr>
          <w:rFonts w:cs="Calibri Light"/>
          <w:bCs/>
        </w:rPr>
        <w:t>E</w:t>
      </w:r>
      <w:r w:rsidRPr="00191869">
        <w:rPr>
          <w:rFonts w:cs="Calibri Light"/>
          <w:bCs/>
        </w:rPr>
        <w:t>M name; and</w:t>
      </w:r>
    </w:p>
    <w:p w14:paraId="11F75552" w14:textId="77777777" w:rsidR="00336813" w:rsidRPr="00336813" w:rsidRDefault="00273F70" w:rsidP="00336813">
      <w:pPr>
        <w:pStyle w:val="ListParagraph"/>
        <w:numPr>
          <w:ilvl w:val="0"/>
          <w:numId w:val="41"/>
        </w:numPr>
        <w:ind w:firstLine="207"/>
        <w:jc w:val="left"/>
        <w:rPr>
          <w:rFonts w:cs="Calibri Light"/>
          <w:bCs/>
        </w:rPr>
      </w:pPr>
      <w:r w:rsidRPr="00191869">
        <w:rPr>
          <w:rFonts w:cs="Calibri Light"/>
          <w:bCs/>
        </w:rPr>
        <w:t xml:space="preserve">The Bidder’s name; </w:t>
      </w:r>
      <w:r w:rsidRPr="00191869">
        <w:rPr>
          <w:rFonts w:cs="Calibri Light"/>
          <w:b/>
        </w:rPr>
        <w:t>and</w:t>
      </w:r>
    </w:p>
    <w:p w14:paraId="093CB199" w14:textId="47FEB876" w:rsidR="00273F70" w:rsidRPr="00336813" w:rsidRDefault="00273F70" w:rsidP="00336813">
      <w:pPr>
        <w:pStyle w:val="ListParagraph"/>
        <w:numPr>
          <w:ilvl w:val="0"/>
          <w:numId w:val="41"/>
        </w:numPr>
        <w:ind w:left="1134" w:hanging="567"/>
        <w:jc w:val="left"/>
        <w:rPr>
          <w:rFonts w:cs="Calibri Light"/>
          <w:bCs/>
        </w:rPr>
      </w:pPr>
      <w:r w:rsidRPr="00336813">
        <w:rPr>
          <w:rFonts w:cs="Calibri Light"/>
          <w:bCs/>
        </w:rPr>
        <w:t xml:space="preserve">Confirmation that the bidder is an OEM or is registered with the OEM as a partner/distributor to provide </w:t>
      </w:r>
      <w:r w:rsidRPr="00336813">
        <w:rPr>
          <w:lang w:val="en-GB"/>
        </w:rPr>
        <w:t>Small Form-Factor Pluggable (SFP) modules</w:t>
      </w:r>
      <w:r w:rsidRPr="00336813">
        <w:rPr>
          <w:rFonts w:cs="Calibri Light"/>
          <w:bCs/>
        </w:rPr>
        <w:t xml:space="preserve">; </w:t>
      </w:r>
      <w:r w:rsidRPr="00336813">
        <w:rPr>
          <w:rFonts w:cs="Calibri Light"/>
          <w:b/>
        </w:rPr>
        <w:t>and</w:t>
      </w:r>
    </w:p>
    <w:p w14:paraId="7876007D" w14:textId="77777777" w:rsidR="00273F70" w:rsidRPr="00191869" w:rsidRDefault="00273F70">
      <w:pPr>
        <w:pStyle w:val="ListParagraph"/>
        <w:numPr>
          <w:ilvl w:val="0"/>
          <w:numId w:val="41"/>
        </w:numPr>
        <w:ind w:firstLine="207"/>
        <w:jc w:val="left"/>
        <w:rPr>
          <w:rFonts w:cs="Calibri Light"/>
          <w:bCs/>
        </w:rPr>
      </w:pPr>
      <w:r w:rsidRPr="00191869">
        <w:rPr>
          <w:rFonts w:cs="Calibri Light"/>
          <w:bCs/>
        </w:rPr>
        <w:t xml:space="preserve">The date it was issued; </w:t>
      </w:r>
      <w:r w:rsidRPr="00191869">
        <w:rPr>
          <w:rFonts w:cs="Calibri Light"/>
          <w:b/>
        </w:rPr>
        <w:t>and</w:t>
      </w:r>
    </w:p>
    <w:p w14:paraId="61FDA74E" w14:textId="77777777" w:rsidR="00273F70" w:rsidRPr="00191869" w:rsidRDefault="00273F70">
      <w:pPr>
        <w:pStyle w:val="ListParagraph"/>
        <w:numPr>
          <w:ilvl w:val="0"/>
          <w:numId w:val="41"/>
        </w:numPr>
        <w:ind w:firstLine="207"/>
        <w:jc w:val="left"/>
        <w:rPr>
          <w:rFonts w:cs="Calibri Light"/>
          <w:bCs/>
        </w:rPr>
      </w:pPr>
      <w:r w:rsidRPr="00191869">
        <w:rPr>
          <w:rFonts w:cs="Calibri Light"/>
          <w:bCs/>
        </w:rPr>
        <w:t>If applicable, the expiry date</w:t>
      </w:r>
    </w:p>
    <w:p w14:paraId="5B084AC1" w14:textId="77777777" w:rsidR="00273F70" w:rsidRPr="00191869" w:rsidRDefault="00273F70" w:rsidP="00273F70">
      <w:pPr>
        <w:pStyle w:val="ListParagraph"/>
        <w:ind w:left="357"/>
        <w:jc w:val="left"/>
        <w:rPr>
          <w:rFonts w:cs="Calibri Light"/>
          <w:bCs/>
        </w:rPr>
      </w:pPr>
    </w:p>
    <w:p w14:paraId="6828ABC6" w14:textId="77777777" w:rsidR="00273F70" w:rsidRPr="0037461D" w:rsidRDefault="00273F70" w:rsidP="00273F70">
      <w:pPr>
        <w:ind w:firstLine="567"/>
        <w:jc w:val="left"/>
        <w:rPr>
          <w:rFonts w:cs="Calibri Light"/>
          <w:b/>
        </w:rPr>
      </w:pPr>
      <w:r w:rsidRPr="0037461D">
        <w:rPr>
          <w:rFonts w:cs="Calibri Light"/>
          <w:b/>
        </w:rPr>
        <w:t xml:space="preserve">NOTE (2): </w:t>
      </w:r>
    </w:p>
    <w:p w14:paraId="3A36FE09" w14:textId="77777777" w:rsidR="00273F70" w:rsidRDefault="00273F70" w:rsidP="00273F70">
      <w:pPr>
        <w:ind w:firstLine="567"/>
        <w:rPr>
          <w:rFonts w:cs="Calibri Light"/>
          <w:bCs/>
        </w:rPr>
      </w:pPr>
      <w:r w:rsidRPr="0037461D">
        <w:rPr>
          <w:rFonts w:cs="Calibri Light"/>
          <w:b/>
        </w:rPr>
        <w:t>SITA</w:t>
      </w:r>
      <w:r w:rsidRPr="0037461D">
        <w:rPr>
          <w:rFonts w:cs="Calibri Light"/>
          <w:bCs/>
        </w:rPr>
        <w:t xml:space="preserve"> reserves the right to verify information provided.</w:t>
      </w:r>
    </w:p>
    <w:p w14:paraId="5AA3DA6D" w14:textId="48E5FD66" w:rsidR="007D7386" w:rsidRDefault="007D7386" w:rsidP="00273F70">
      <w:pPr>
        <w:pStyle w:val="Heading2"/>
      </w:pPr>
      <w:bookmarkStart w:id="67" w:name="_Toc233867432"/>
      <w:r w:rsidRPr="006D342A">
        <w:t>Bidder Experience and Capability Requirements</w:t>
      </w:r>
      <w:bookmarkEnd w:id="67"/>
    </w:p>
    <w:p w14:paraId="5AFF7391" w14:textId="77777777" w:rsidR="007D7386" w:rsidRPr="00800A6A" w:rsidRDefault="007D7386">
      <w:pPr>
        <w:pStyle w:val="ListParagraph"/>
        <w:numPr>
          <w:ilvl w:val="0"/>
          <w:numId w:val="30"/>
        </w:numPr>
      </w:pPr>
      <w:r w:rsidRPr="00800A6A">
        <w:t>Complete table below, noting that:</w:t>
      </w:r>
    </w:p>
    <w:p w14:paraId="422868CB" w14:textId="28F1EF27" w:rsidR="007D7386" w:rsidRDefault="004C38EC" w:rsidP="004C38EC">
      <w:pPr>
        <w:pStyle w:val="ListParagraph"/>
        <w:ind w:left="993"/>
        <w:rPr>
          <w:highlight w:val="yellow"/>
        </w:rPr>
      </w:pPr>
      <w:r w:rsidRPr="004C38EC">
        <w:rPr>
          <w:lang w:val="en-GB"/>
        </w:rPr>
        <w:t xml:space="preserve">Provide reference details </w:t>
      </w:r>
      <w:r w:rsidRPr="00273F70">
        <w:rPr>
          <w:b/>
          <w:bCs/>
          <w:lang w:val="en-GB"/>
        </w:rPr>
        <w:t>and</w:t>
      </w:r>
      <w:r w:rsidR="00273F70" w:rsidRPr="00273F70">
        <w:rPr>
          <w:b/>
          <w:bCs/>
          <w:lang w:val="en-GB"/>
        </w:rPr>
        <w:t>/</w:t>
      </w:r>
      <w:r w:rsidRPr="00273F70">
        <w:rPr>
          <w:b/>
          <w:bCs/>
          <w:lang w:val="en-GB"/>
        </w:rPr>
        <w:t>or</w:t>
      </w:r>
      <w:r w:rsidRPr="004C38EC">
        <w:rPr>
          <w:lang w:val="en-GB"/>
        </w:rPr>
        <w:t xml:space="preserve"> reference letter from at least </w:t>
      </w:r>
      <w:r w:rsidR="00273F70" w:rsidRPr="00273F70">
        <w:rPr>
          <w:b/>
          <w:bCs/>
          <w:lang w:val="en-GB"/>
        </w:rPr>
        <w:t>O</w:t>
      </w:r>
      <w:r w:rsidRPr="00273F70">
        <w:rPr>
          <w:b/>
          <w:bCs/>
          <w:lang w:val="en-GB"/>
        </w:rPr>
        <w:t>ne (1)</w:t>
      </w:r>
      <w:r w:rsidRPr="004C38EC">
        <w:rPr>
          <w:lang w:val="en-GB"/>
        </w:rPr>
        <w:t xml:space="preserve"> customer to whom the </w:t>
      </w:r>
      <w:r w:rsidR="00273F70">
        <w:rPr>
          <w:lang w:val="en-GB"/>
        </w:rPr>
        <w:t>F</w:t>
      </w:r>
      <w:r w:rsidRPr="004C38EC">
        <w:rPr>
          <w:lang w:val="en-GB"/>
        </w:rPr>
        <w:t xml:space="preserve">ibre </w:t>
      </w:r>
      <w:r w:rsidR="00273F70">
        <w:rPr>
          <w:lang w:val="en-GB"/>
        </w:rPr>
        <w:t>C</w:t>
      </w:r>
      <w:r w:rsidRPr="004C38EC">
        <w:rPr>
          <w:lang w:val="en-GB"/>
        </w:rPr>
        <w:t xml:space="preserve">ables and Form-Factor Pluggable (SFP) product in the past </w:t>
      </w:r>
      <w:r w:rsidR="00273F70" w:rsidRPr="00273F70">
        <w:rPr>
          <w:b/>
          <w:bCs/>
          <w:lang w:val="en-GB"/>
        </w:rPr>
        <w:t>F</w:t>
      </w:r>
      <w:r w:rsidRPr="00273F70">
        <w:rPr>
          <w:b/>
          <w:bCs/>
          <w:lang w:val="en-GB"/>
        </w:rPr>
        <w:t>ive (5)</w:t>
      </w:r>
      <w:r w:rsidRPr="004C38EC">
        <w:rPr>
          <w:lang w:val="en-GB"/>
        </w:rPr>
        <w:t xml:space="preserve"> years.</w:t>
      </w:r>
    </w:p>
    <w:p w14:paraId="23490558" w14:textId="220FB17C" w:rsidR="007D7386" w:rsidRDefault="007D7386" w:rsidP="007D7386">
      <w:pPr>
        <w:pStyle w:val="Caption"/>
        <w:rPr>
          <w:highlight w:val="yellow"/>
        </w:rPr>
      </w:pPr>
      <w:r>
        <w:t xml:space="preserve">Table </w:t>
      </w:r>
      <w:r w:rsidR="004C38EC">
        <w:t>6</w:t>
      </w:r>
      <w:r>
        <w:t>: References</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1"/>
        <w:gridCol w:w="1559"/>
        <w:gridCol w:w="1985"/>
        <w:gridCol w:w="2977"/>
        <w:gridCol w:w="1694"/>
      </w:tblGrid>
      <w:tr w:rsidR="007D7386" w14:paraId="2D02AAE8" w14:textId="77777777" w:rsidTr="008507AB">
        <w:tc>
          <w:tcPr>
            <w:tcW w:w="851" w:type="dxa"/>
            <w:shd w:val="solid" w:color="DBE5F1" w:themeColor="accent1" w:themeTint="33" w:fill="DBE5F1" w:themeFill="accent1" w:themeFillTint="33"/>
          </w:tcPr>
          <w:p w14:paraId="435ED364"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559" w:type="dxa"/>
            <w:shd w:val="solid" w:color="DBE5F1" w:themeColor="accent1" w:themeTint="33" w:fill="DBE5F1" w:themeFill="accent1" w:themeFillTint="33"/>
          </w:tcPr>
          <w:p w14:paraId="27E075AD"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1985" w:type="dxa"/>
            <w:shd w:val="solid" w:color="DBE5F1" w:themeColor="accent1" w:themeTint="33" w:fill="DBE5F1" w:themeFill="accent1" w:themeFillTint="33"/>
          </w:tcPr>
          <w:p w14:paraId="690F3939"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2977" w:type="dxa"/>
            <w:shd w:val="solid" w:color="DBE5F1" w:themeColor="accent1" w:themeTint="33" w:fill="DBE5F1" w:themeFill="accent1" w:themeFillTint="33"/>
          </w:tcPr>
          <w:p w14:paraId="08133593"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63FAF129"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D7386" w:rsidRPr="00273F70" w14:paraId="01405D83" w14:textId="77777777" w:rsidTr="008507AB">
        <w:tc>
          <w:tcPr>
            <w:tcW w:w="851" w:type="dxa"/>
          </w:tcPr>
          <w:p w14:paraId="5A63472B" w14:textId="77777777" w:rsidR="007D7386" w:rsidRPr="00273F70" w:rsidRDefault="007D7386" w:rsidP="004D47F9">
            <w:pPr>
              <w:pStyle w:val="ListParagraph"/>
            </w:pPr>
            <w:r w:rsidRPr="00273F70">
              <w:t>1</w:t>
            </w:r>
          </w:p>
        </w:tc>
        <w:tc>
          <w:tcPr>
            <w:tcW w:w="1559" w:type="dxa"/>
          </w:tcPr>
          <w:p w14:paraId="2DAE2200" w14:textId="77777777" w:rsidR="007D7386" w:rsidRPr="00273F70" w:rsidRDefault="007D7386" w:rsidP="004D47F9">
            <w:pPr>
              <w:pStyle w:val="ListParagraph"/>
            </w:pPr>
            <w:r w:rsidRPr="00273F70">
              <w:t>&lt;Company name&gt;</w:t>
            </w:r>
          </w:p>
          <w:p w14:paraId="0C5B2AA0" w14:textId="77777777" w:rsidR="007D7386" w:rsidRPr="00273F70" w:rsidRDefault="007D7386" w:rsidP="004D47F9">
            <w:pPr>
              <w:pStyle w:val="ListParagraph"/>
            </w:pPr>
            <w:r w:rsidRPr="00273F70">
              <w:tab/>
            </w:r>
            <w:r w:rsidRPr="00273F70">
              <w:tab/>
            </w:r>
          </w:p>
          <w:p w14:paraId="207F00B0" w14:textId="77777777" w:rsidR="007D7386" w:rsidRPr="00273F70" w:rsidRDefault="007D7386" w:rsidP="004D47F9">
            <w:pPr>
              <w:pStyle w:val="ListParagraph"/>
            </w:pPr>
          </w:p>
        </w:tc>
        <w:tc>
          <w:tcPr>
            <w:tcW w:w="1985" w:type="dxa"/>
          </w:tcPr>
          <w:p w14:paraId="434A1B22" w14:textId="77777777" w:rsidR="007D7386" w:rsidRPr="00273F70" w:rsidRDefault="007D7386" w:rsidP="004D47F9">
            <w:pPr>
              <w:pStyle w:val="ListParagraph"/>
            </w:pPr>
            <w:r w:rsidRPr="00273F70">
              <w:t>&lt;Person Name&gt;</w:t>
            </w:r>
          </w:p>
          <w:p w14:paraId="0CFFADDD" w14:textId="77777777" w:rsidR="007D7386" w:rsidRPr="00273F70" w:rsidRDefault="007D7386" w:rsidP="004D47F9">
            <w:pPr>
              <w:pStyle w:val="ListParagraph"/>
            </w:pPr>
            <w:r w:rsidRPr="00273F70">
              <w:t>&lt;Tel&gt;</w:t>
            </w:r>
          </w:p>
          <w:p w14:paraId="47BDA7D7" w14:textId="77777777" w:rsidR="007D7386" w:rsidRPr="00273F70" w:rsidRDefault="007D7386" w:rsidP="004D47F9">
            <w:pPr>
              <w:pStyle w:val="ListParagraph"/>
            </w:pPr>
            <w:r w:rsidRPr="00273F70">
              <w:t>&lt;email&gt;</w:t>
            </w:r>
          </w:p>
        </w:tc>
        <w:tc>
          <w:tcPr>
            <w:tcW w:w="2977" w:type="dxa"/>
          </w:tcPr>
          <w:p w14:paraId="5F112FF2" w14:textId="6AB4ABDC" w:rsidR="004C38EC" w:rsidRPr="00273F70" w:rsidRDefault="007D7386" w:rsidP="005F0FA3">
            <w:pPr>
              <w:jc w:val="left"/>
              <w:rPr>
                <w:lang w:val="en-GB"/>
              </w:rPr>
            </w:pPr>
            <w:r w:rsidRPr="00273F70">
              <w:t xml:space="preserve">&lt; </w:t>
            </w:r>
            <w:r w:rsidR="00CE3EC1" w:rsidRPr="00273F70">
              <w:t xml:space="preserve">Provide scope details of a project from a customer to whom </w:t>
            </w:r>
            <w:r w:rsidR="004C38EC" w:rsidRPr="00273F70">
              <w:rPr>
                <w:lang w:val="en-GB"/>
              </w:rPr>
              <w:t>the fibre cables and Form-Factor Pluggable (SFP) product in the past five (5) years</w:t>
            </w:r>
            <w:r w:rsidR="005F0FA3">
              <w:rPr>
                <w:lang w:val="en-GB"/>
              </w:rPr>
              <w:t>&gt;</w:t>
            </w:r>
          </w:p>
          <w:p w14:paraId="51DCB18E" w14:textId="31693733" w:rsidR="007D7386" w:rsidRPr="00273F70" w:rsidRDefault="007D7386" w:rsidP="004D47F9">
            <w:pPr>
              <w:pStyle w:val="ListParagraph"/>
            </w:pPr>
          </w:p>
        </w:tc>
        <w:tc>
          <w:tcPr>
            <w:tcW w:w="1694" w:type="dxa"/>
          </w:tcPr>
          <w:p w14:paraId="1A94753F" w14:textId="77777777" w:rsidR="007D7386" w:rsidRPr="00273F70" w:rsidRDefault="007D7386" w:rsidP="004D47F9">
            <w:pPr>
              <w:pStyle w:val="ListParagraph"/>
            </w:pPr>
            <w:r w:rsidRPr="00273F70">
              <w:t>Start Date:</w:t>
            </w:r>
          </w:p>
          <w:p w14:paraId="4C62B180" w14:textId="77777777" w:rsidR="007D7386" w:rsidRPr="00273F70" w:rsidRDefault="007D7386" w:rsidP="004D47F9">
            <w:pPr>
              <w:pStyle w:val="ListParagraph"/>
              <w:rPr>
                <w:highlight w:val="yellow"/>
              </w:rPr>
            </w:pPr>
            <w:r w:rsidRPr="00273F70">
              <w:t>End Date:</w:t>
            </w:r>
          </w:p>
        </w:tc>
      </w:tr>
    </w:tbl>
    <w:p w14:paraId="6527C993" w14:textId="77777777" w:rsidR="004C38EC" w:rsidRPr="002A7AB3" w:rsidRDefault="004C38EC" w:rsidP="004C38EC">
      <w:pPr>
        <w:rPr>
          <w:lang w:val="en-GB"/>
        </w:rPr>
      </w:pPr>
    </w:p>
    <w:p w14:paraId="46A0FF86" w14:textId="30F076F5" w:rsidR="004C38EC" w:rsidRPr="00E12AE2" w:rsidRDefault="004C38EC" w:rsidP="005F0FA3">
      <w:pPr>
        <w:ind w:firstLine="567"/>
        <w:rPr>
          <w:rFonts w:cs="Calibri"/>
          <w:b/>
          <w:bCs/>
          <w:color w:val="000000"/>
        </w:rPr>
      </w:pPr>
      <w:r w:rsidRPr="00E12AE2">
        <w:rPr>
          <w:rFonts w:cs="Calibri"/>
          <w:b/>
          <w:bCs/>
          <w:color w:val="000000"/>
        </w:rPr>
        <w:t xml:space="preserve">NOTE (1): </w:t>
      </w:r>
    </w:p>
    <w:p w14:paraId="6A560153" w14:textId="77777777" w:rsidR="004C38EC" w:rsidRDefault="004C38EC" w:rsidP="005F0FA3">
      <w:pPr>
        <w:ind w:firstLine="567"/>
        <w:rPr>
          <w:rFonts w:cs="Calibri"/>
          <w:color w:val="000000"/>
        </w:rPr>
      </w:pPr>
      <w:r w:rsidRPr="00E12AE2">
        <w:rPr>
          <w:rFonts w:cs="Calibri"/>
          <w:color w:val="000000"/>
        </w:rPr>
        <w:t xml:space="preserve">The Bidder must provide all the following information when completing </w:t>
      </w:r>
      <w:r w:rsidRPr="00845434">
        <w:rPr>
          <w:rFonts w:cs="Calibri"/>
          <w:b/>
          <w:bCs/>
          <w:color w:val="000000"/>
        </w:rPr>
        <w:t>Table 6</w:t>
      </w:r>
      <w:r w:rsidRPr="00E12AE2">
        <w:rPr>
          <w:rFonts w:cs="Calibri"/>
          <w:color w:val="000000"/>
        </w:rPr>
        <w:t>:</w:t>
      </w:r>
    </w:p>
    <w:p w14:paraId="007DCF02" w14:textId="77777777" w:rsidR="004C38EC" w:rsidRPr="00E12AE2" w:rsidRDefault="004C38EC">
      <w:pPr>
        <w:numPr>
          <w:ilvl w:val="0"/>
          <w:numId w:val="42"/>
        </w:numPr>
        <w:spacing w:after="0" w:line="240" w:lineRule="auto"/>
        <w:ind w:firstLine="207"/>
        <w:rPr>
          <w:rFonts w:cs="Calibri"/>
          <w:color w:val="000000"/>
        </w:rPr>
      </w:pPr>
      <w:r w:rsidRPr="00E12AE2">
        <w:rPr>
          <w:rFonts w:cs="Calibri"/>
          <w:color w:val="000000"/>
        </w:rPr>
        <w:t>Company name; and</w:t>
      </w:r>
    </w:p>
    <w:p w14:paraId="112911EC" w14:textId="59999F49" w:rsidR="004C38EC" w:rsidRPr="005F0FA3" w:rsidRDefault="004C38EC">
      <w:pPr>
        <w:numPr>
          <w:ilvl w:val="0"/>
          <w:numId w:val="42"/>
        </w:numPr>
        <w:spacing w:after="0" w:line="240" w:lineRule="auto"/>
        <w:ind w:firstLine="207"/>
        <w:rPr>
          <w:rFonts w:cs="Calibri"/>
          <w:color w:val="000000"/>
        </w:rPr>
      </w:pPr>
      <w:r w:rsidRPr="00E12AE2">
        <w:rPr>
          <w:rFonts w:cs="Calibri"/>
          <w:color w:val="000000"/>
        </w:rPr>
        <w:t>Contact person, telephone</w:t>
      </w:r>
      <w:r w:rsidR="005F0FA3">
        <w:rPr>
          <w:rFonts w:cs="Calibri"/>
          <w:color w:val="000000"/>
        </w:rPr>
        <w:t xml:space="preserve"> </w:t>
      </w:r>
      <w:r w:rsidRPr="005F0FA3">
        <w:rPr>
          <w:rFonts w:cs="Calibri"/>
          <w:color w:val="000000"/>
        </w:rPr>
        <w:t>and/or e-mail address; and</w:t>
      </w:r>
    </w:p>
    <w:p w14:paraId="2700F616" w14:textId="67BFDFF6" w:rsidR="008507AB" w:rsidRDefault="004C38EC">
      <w:pPr>
        <w:numPr>
          <w:ilvl w:val="0"/>
          <w:numId w:val="42"/>
        </w:numPr>
        <w:spacing w:after="0" w:line="240" w:lineRule="auto"/>
        <w:ind w:firstLine="207"/>
        <w:rPr>
          <w:rFonts w:cs="Calibri"/>
          <w:color w:val="000000"/>
        </w:rPr>
      </w:pPr>
      <w:r w:rsidRPr="00E12AE2">
        <w:rPr>
          <w:rFonts w:cs="Calibri"/>
          <w:color w:val="000000"/>
        </w:rPr>
        <w:t xml:space="preserve">Project </w:t>
      </w:r>
      <w:r w:rsidR="00845434">
        <w:rPr>
          <w:rFonts w:cs="Calibri"/>
          <w:color w:val="000000"/>
        </w:rPr>
        <w:t>S</w:t>
      </w:r>
      <w:r w:rsidRPr="00E12AE2">
        <w:rPr>
          <w:rFonts w:cs="Calibri"/>
          <w:color w:val="000000"/>
        </w:rPr>
        <w:t>cope of Work; and</w:t>
      </w:r>
    </w:p>
    <w:p w14:paraId="6DCBF9C3" w14:textId="617F50E6" w:rsidR="008507AB" w:rsidRDefault="004C38EC">
      <w:pPr>
        <w:numPr>
          <w:ilvl w:val="0"/>
          <w:numId w:val="42"/>
        </w:numPr>
        <w:spacing w:after="0" w:line="240" w:lineRule="auto"/>
        <w:ind w:firstLine="207"/>
        <w:rPr>
          <w:rFonts w:cs="Calibri"/>
          <w:color w:val="000000"/>
        </w:rPr>
      </w:pPr>
      <w:r w:rsidRPr="008507AB">
        <w:rPr>
          <w:rFonts w:cs="Calibri"/>
          <w:color w:val="000000"/>
        </w:rPr>
        <w:lastRenderedPageBreak/>
        <w:t xml:space="preserve">Project </w:t>
      </w:r>
      <w:r w:rsidR="00845434">
        <w:rPr>
          <w:rFonts w:cs="Calibri"/>
          <w:color w:val="000000"/>
        </w:rPr>
        <w:t>S</w:t>
      </w:r>
      <w:r w:rsidRPr="008507AB">
        <w:rPr>
          <w:rFonts w:cs="Calibri"/>
          <w:color w:val="000000"/>
        </w:rPr>
        <w:t xml:space="preserve">tart and End date. </w:t>
      </w:r>
    </w:p>
    <w:p w14:paraId="3F21114A" w14:textId="77777777" w:rsidR="00845434" w:rsidRDefault="00845434" w:rsidP="008507AB">
      <w:pPr>
        <w:spacing w:after="0" w:line="240" w:lineRule="auto"/>
        <w:ind w:left="567"/>
        <w:rPr>
          <w:rFonts w:cs="Calibri"/>
          <w:b/>
          <w:bCs/>
          <w:color w:val="000000"/>
        </w:rPr>
      </w:pPr>
    </w:p>
    <w:p w14:paraId="363A18F6" w14:textId="6C4F73F9" w:rsidR="004C38EC" w:rsidRPr="008507AB" w:rsidRDefault="004C38EC" w:rsidP="008507AB">
      <w:pPr>
        <w:spacing w:after="0" w:line="240" w:lineRule="auto"/>
        <w:ind w:left="567"/>
        <w:rPr>
          <w:rFonts w:cs="Calibri"/>
          <w:color w:val="000000"/>
        </w:rPr>
      </w:pPr>
      <w:r w:rsidRPr="008507AB">
        <w:rPr>
          <w:rFonts w:cs="Calibri"/>
          <w:b/>
          <w:bCs/>
          <w:color w:val="000000"/>
        </w:rPr>
        <w:t xml:space="preserve">NOTE (2): </w:t>
      </w:r>
    </w:p>
    <w:p w14:paraId="6DDC5D5F" w14:textId="77777777" w:rsidR="004C38EC" w:rsidRPr="00E12AE2" w:rsidRDefault="004C38EC" w:rsidP="008507AB">
      <w:pPr>
        <w:spacing w:after="0" w:line="240" w:lineRule="auto"/>
        <w:ind w:left="567"/>
        <w:rPr>
          <w:rFonts w:cs="Calibri"/>
          <w:color w:val="000000"/>
        </w:rPr>
      </w:pPr>
      <w:r w:rsidRPr="00E12AE2">
        <w:rPr>
          <w:rFonts w:cs="Calibri"/>
          <w:color w:val="000000"/>
        </w:rPr>
        <w:t>The reference letter/s should be on the referees’ company letterhead and include all of the following information:</w:t>
      </w:r>
    </w:p>
    <w:p w14:paraId="39F6F4B5" w14:textId="26255724" w:rsidR="004C38EC" w:rsidRPr="004C38EC" w:rsidRDefault="004C38EC">
      <w:pPr>
        <w:numPr>
          <w:ilvl w:val="0"/>
          <w:numId w:val="43"/>
        </w:numPr>
        <w:spacing w:after="0" w:line="240" w:lineRule="auto"/>
        <w:ind w:firstLine="207"/>
        <w:rPr>
          <w:rFonts w:cs="Calibri"/>
          <w:color w:val="000000"/>
        </w:rPr>
      </w:pPr>
      <w:r w:rsidRPr="004C38EC">
        <w:rPr>
          <w:rFonts w:cs="Calibri"/>
          <w:color w:val="000000"/>
        </w:rPr>
        <w:t>Company Name; and</w:t>
      </w:r>
    </w:p>
    <w:p w14:paraId="52168C82" w14:textId="4DB265EC" w:rsidR="004C38EC" w:rsidRPr="004C38EC" w:rsidRDefault="004C38EC">
      <w:pPr>
        <w:numPr>
          <w:ilvl w:val="0"/>
          <w:numId w:val="43"/>
        </w:numPr>
        <w:spacing w:after="0" w:line="240" w:lineRule="auto"/>
        <w:ind w:firstLine="207"/>
        <w:rPr>
          <w:rFonts w:cs="Calibri"/>
          <w:color w:val="000000"/>
        </w:rPr>
      </w:pPr>
      <w:r w:rsidRPr="004C38EC">
        <w:rPr>
          <w:rFonts w:cs="Calibri"/>
          <w:color w:val="000000"/>
        </w:rPr>
        <w:t>Contact person, telephone and/or e-mail address; and</w:t>
      </w:r>
    </w:p>
    <w:p w14:paraId="46193F60" w14:textId="227DACE3" w:rsidR="004C38EC" w:rsidRPr="004C38EC" w:rsidRDefault="004C38EC">
      <w:pPr>
        <w:numPr>
          <w:ilvl w:val="0"/>
          <w:numId w:val="43"/>
        </w:numPr>
        <w:spacing w:after="0" w:line="240" w:lineRule="auto"/>
        <w:ind w:firstLine="207"/>
        <w:rPr>
          <w:rFonts w:cs="Calibri"/>
          <w:color w:val="000000"/>
        </w:rPr>
      </w:pPr>
      <w:r w:rsidRPr="004C38EC">
        <w:rPr>
          <w:rFonts w:cs="Calibri"/>
          <w:color w:val="000000"/>
        </w:rPr>
        <w:t>Project scope of Work; and</w:t>
      </w:r>
    </w:p>
    <w:p w14:paraId="51A13225" w14:textId="39B74BF1" w:rsidR="004C38EC" w:rsidRPr="004C38EC" w:rsidRDefault="004C38EC">
      <w:pPr>
        <w:numPr>
          <w:ilvl w:val="0"/>
          <w:numId w:val="43"/>
        </w:numPr>
        <w:spacing w:after="0" w:line="240" w:lineRule="auto"/>
        <w:ind w:firstLine="207"/>
        <w:rPr>
          <w:rFonts w:cs="Calibri"/>
          <w:color w:val="000000"/>
        </w:rPr>
      </w:pPr>
      <w:r w:rsidRPr="004C38EC">
        <w:rPr>
          <w:rFonts w:cs="Calibri"/>
          <w:color w:val="000000"/>
        </w:rPr>
        <w:t xml:space="preserve">Project start and End date. </w:t>
      </w:r>
    </w:p>
    <w:p w14:paraId="300DA157" w14:textId="77777777" w:rsidR="004C38EC" w:rsidRPr="00E12AE2" w:rsidRDefault="004C38EC" w:rsidP="004C38EC">
      <w:pPr>
        <w:spacing w:after="0" w:line="240" w:lineRule="auto"/>
        <w:rPr>
          <w:rFonts w:cs="Calibri"/>
          <w:b/>
          <w:bCs/>
          <w:color w:val="000000"/>
        </w:rPr>
      </w:pPr>
    </w:p>
    <w:p w14:paraId="15F34FAA" w14:textId="77777777" w:rsidR="004C38EC" w:rsidRPr="00E12AE2" w:rsidRDefault="004C38EC" w:rsidP="008507AB">
      <w:pPr>
        <w:spacing w:after="0" w:line="240" w:lineRule="auto"/>
        <w:ind w:firstLine="567"/>
        <w:rPr>
          <w:rFonts w:cs="Calibri"/>
          <w:b/>
          <w:bCs/>
          <w:color w:val="000000"/>
        </w:rPr>
      </w:pPr>
      <w:r w:rsidRPr="00E12AE2">
        <w:rPr>
          <w:rFonts w:cs="Calibri"/>
          <w:b/>
          <w:bCs/>
          <w:color w:val="000000"/>
        </w:rPr>
        <w:t xml:space="preserve">NOTE (3): </w:t>
      </w:r>
    </w:p>
    <w:p w14:paraId="5B06220C" w14:textId="72A12B35" w:rsidR="001A50CD" w:rsidRDefault="004C38EC" w:rsidP="008507AB">
      <w:pPr>
        <w:ind w:left="567"/>
        <w:rPr>
          <w:b/>
        </w:rPr>
      </w:pPr>
      <w:r w:rsidRPr="00E12AE2">
        <w:rPr>
          <w:rFonts w:cs="Calibri"/>
          <w:color w:val="000000"/>
        </w:rPr>
        <w:t xml:space="preserve">Failure to complete </w:t>
      </w:r>
      <w:r w:rsidRPr="005F0FA3">
        <w:rPr>
          <w:rFonts w:cs="Calibri"/>
          <w:b/>
          <w:bCs/>
          <w:color w:val="000000"/>
        </w:rPr>
        <w:t>Table 6</w:t>
      </w:r>
      <w:r w:rsidRPr="00E12AE2">
        <w:rPr>
          <w:rFonts w:cs="Calibri"/>
          <w:color w:val="000000"/>
        </w:rPr>
        <w:t xml:space="preserve"> fully and</w:t>
      </w:r>
      <w:r w:rsidR="005F0FA3">
        <w:rPr>
          <w:rFonts w:cs="Calibri"/>
          <w:color w:val="000000"/>
        </w:rPr>
        <w:t>/</w:t>
      </w:r>
      <w:r w:rsidRPr="00E12AE2">
        <w:rPr>
          <w:rFonts w:cs="Calibri"/>
          <w:color w:val="000000"/>
        </w:rPr>
        <w:t>or submit reference letter</w:t>
      </w:r>
      <w:r w:rsidR="00845434">
        <w:rPr>
          <w:rFonts w:cs="Calibri"/>
          <w:color w:val="000000"/>
        </w:rPr>
        <w:t>/</w:t>
      </w:r>
      <w:r w:rsidRPr="00E12AE2">
        <w:rPr>
          <w:rFonts w:cs="Calibri"/>
          <w:color w:val="000000"/>
        </w:rPr>
        <w:t>s as indicated above will result in disqualification.</w:t>
      </w:r>
    </w:p>
    <w:p w14:paraId="61FA630C" w14:textId="6A3CFFB5" w:rsidR="005F0FA3" w:rsidRDefault="005F0FA3" w:rsidP="004C38EC">
      <w:pPr>
        <w:pStyle w:val="Heading2"/>
      </w:pPr>
      <w:bookmarkStart w:id="68" w:name="_Toc233867433"/>
      <w:r>
        <w:t>Special Conditions of Contract Verification</w:t>
      </w:r>
      <w:bookmarkEnd w:id="68"/>
    </w:p>
    <w:p w14:paraId="05B6692C" w14:textId="185EE702" w:rsidR="005F0FA3" w:rsidRDefault="005F0FA3" w:rsidP="005F0FA3">
      <w:pPr>
        <w:ind w:left="567"/>
      </w:pPr>
      <w:r>
        <w:t>The Bidder must accept the Special Conditions of Contract (SCC) as stated in section 4.3 by signing the declaration of compliance and acceptance of SCC in section 4.3.2.</w:t>
      </w:r>
    </w:p>
    <w:p w14:paraId="09804189" w14:textId="77777777" w:rsidR="005F0FA3" w:rsidRDefault="005F0FA3" w:rsidP="005F0FA3">
      <w:pPr>
        <w:ind w:left="567"/>
        <w:rPr>
          <w:b/>
          <w:bCs/>
        </w:rPr>
      </w:pPr>
      <w:r w:rsidRPr="005F0FA3">
        <w:rPr>
          <w:b/>
          <w:bCs/>
        </w:rPr>
        <w:t>NOTE (1):</w:t>
      </w:r>
    </w:p>
    <w:p w14:paraId="722B1F1C" w14:textId="0BD10116" w:rsidR="005F0FA3" w:rsidRPr="005F0FA3" w:rsidRDefault="005F0FA3" w:rsidP="005F0FA3">
      <w:pPr>
        <w:ind w:left="567"/>
        <w:rPr>
          <w:b/>
          <w:bCs/>
        </w:rPr>
      </w:pPr>
      <w:r w:rsidRPr="005F0FA3">
        <w:rPr>
          <w:b/>
          <w:bCs/>
        </w:rPr>
        <w:t>SITA</w:t>
      </w:r>
      <w:r>
        <w:t xml:space="preserve"> reserves the right to verify the information provided.</w:t>
      </w:r>
    </w:p>
    <w:p w14:paraId="7B556869" w14:textId="77777777" w:rsidR="005F0FA3" w:rsidRPr="005F0FA3" w:rsidRDefault="005F0FA3" w:rsidP="005F0FA3">
      <w:pPr>
        <w:ind w:left="567"/>
        <w:rPr>
          <w:b/>
          <w:bCs/>
        </w:rPr>
      </w:pPr>
      <w:r w:rsidRPr="005F0FA3">
        <w:rPr>
          <w:b/>
          <w:bCs/>
        </w:rPr>
        <w:t>NOTE (2):</w:t>
      </w:r>
    </w:p>
    <w:p w14:paraId="1FA5CCC4" w14:textId="16936C13" w:rsidR="005F0FA3" w:rsidRPr="005F0FA3" w:rsidRDefault="005F0FA3" w:rsidP="005F0FA3">
      <w:pPr>
        <w:ind w:left="567"/>
      </w:pPr>
      <w:r>
        <w:t>Failure to complete and sign the SCC in section 4.3.2 will result in disqualification.</w:t>
      </w:r>
    </w:p>
    <w:p w14:paraId="008C3015" w14:textId="152FB333" w:rsidR="004C38EC" w:rsidRPr="005F0FA3" w:rsidRDefault="004C38EC" w:rsidP="004C38EC">
      <w:pPr>
        <w:pStyle w:val="Heading2"/>
      </w:pPr>
      <w:bookmarkStart w:id="69" w:name="_Toc233867434"/>
      <w:r w:rsidRPr="005F0FA3">
        <w:t>Preference Points Preferential Goals Evidence</w:t>
      </w:r>
      <w:bookmarkEnd w:id="69"/>
    </w:p>
    <w:p w14:paraId="1D1D3D1E" w14:textId="77777777" w:rsidR="004C38EC" w:rsidRPr="00E725CB" w:rsidRDefault="004C38EC" w:rsidP="004C38EC">
      <w:pPr>
        <w:ind w:left="567"/>
        <w:rPr>
          <w:bCs/>
          <w:szCs w:val="24"/>
        </w:rPr>
      </w:pPr>
      <w:r w:rsidRPr="00E725CB">
        <w:rPr>
          <w:bCs/>
          <w:szCs w:val="24"/>
        </w:rPr>
        <w:t xml:space="preserve">The Bidder </w:t>
      </w:r>
      <w:r w:rsidRPr="00E725CB">
        <w:rPr>
          <w:b/>
          <w:szCs w:val="24"/>
        </w:rPr>
        <w:t>must</w:t>
      </w:r>
      <w:r w:rsidRPr="00E725CB">
        <w:rPr>
          <w:bCs/>
          <w:szCs w:val="24"/>
        </w:rPr>
        <w:t>:</w:t>
      </w:r>
    </w:p>
    <w:p w14:paraId="05BE772D" w14:textId="77777777" w:rsidR="004C38EC" w:rsidRPr="00467E22" w:rsidRDefault="004C38EC">
      <w:pPr>
        <w:numPr>
          <w:ilvl w:val="2"/>
          <w:numId w:val="31"/>
        </w:numPr>
        <w:spacing w:after="0" w:line="240" w:lineRule="auto"/>
        <w:ind w:left="1134"/>
        <w:outlineLvl w:val="0"/>
        <w:rPr>
          <w:rFonts w:cs="Calibri Light"/>
          <w:b/>
          <w:szCs w:val="24"/>
        </w:rPr>
      </w:pPr>
      <w:bookmarkStart w:id="70" w:name="_Hlk194410946"/>
      <w:r w:rsidRPr="00467E22">
        <w:rPr>
          <w:rFonts w:cs="Calibri Light"/>
          <w:b/>
          <w:szCs w:val="24"/>
        </w:rPr>
        <w:t xml:space="preserve">Preference Goal Requirements: </w:t>
      </w:r>
    </w:p>
    <w:p w14:paraId="76EEBF11" w14:textId="44A291B1" w:rsidR="004C38EC" w:rsidRPr="00467E22" w:rsidRDefault="004C38EC">
      <w:pPr>
        <w:numPr>
          <w:ilvl w:val="5"/>
          <w:numId w:val="32"/>
        </w:numPr>
        <w:spacing w:after="0"/>
        <w:ind w:left="1701"/>
        <w:outlineLvl w:val="0"/>
        <w:rPr>
          <w:rFonts w:cs="Calibri Light"/>
          <w:szCs w:val="24"/>
        </w:rPr>
      </w:pPr>
      <w:r w:rsidRPr="00467E22">
        <w:rPr>
          <w:rFonts w:cs="Calibri Light"/>
          <w:szCs w:val="24"/>
        </w:rPr>
        <w:t xml:space="preserve">Bidder to select the section for points they wish to claim (Mark as Y=Yes) in </w:t>
      </w:r>
      <w:r>
        <w:rPr>
          <w:rFonts w:cs="Calibri Light"/>
          <w:b/>
          <w:bCs/>
          <w:szCs w:val="24"/>
        </w:rPr>
        <w:t xml:space="preserve">table </w:t>
      </w:r>
      <w:r w:rsidR="00845434">
        <w:rPr>
          <w:rFonts w:cs="Calibri Light"/>
          <w:b/>
          <w:bCs/>
          <w:szCs w:val="24"/>
        </w:rPr>
        <w:t>5</w:t>
      </w:r>
      <w:r w:rsidRPr="00467E22">
        <w:rPr>
          <w:rFonts w:cs="Calibri Light"/>
          <w:b/>
          <w:bCs/>
          <w:szCs w:val="24"/>
        </w:rPr>
        <w:t xml:space="preserve"> in section</w:t>
      </w:r>
      <w:r>
        <w:rPr>
          <w:rFonts w:cs="Calibri Light"/>
          <w:b/>
          <w:bCs/>
          <w:szCs w:val="24"/>
        </w:rPr>
        <w:t xml:space="preserve"> 4.5,</w:t>
      </w:r>
      <w:r w:rsidRPr="00467E22">
        <w:rPr>
          <w:rFonts w:cs="Calibri Light"/>
          <w:szCs w:val="24"/>
        </w:rPr>
        <w:t xml:space="preserve"> dependant on which preference system the Bidder selects in line with </w:t>
      </w:r>
      <w:r w:rsidRPr="00467E22">
        <w:rPr>
          <w:rFonts w:cs="Calibri Light"/>
          <w:b/>
          <w:bCs/>
          <w:szCs w:val="24"/>
          <w:lang w:eastAsia="en-GB"/>
        </w:rPr>
        <w:t xml:space="preserve">section </w:t>
      </w:r>
      <w:r>
        <w:rPr>
          <w:rFonts w:cs="Calibri Light"/>
          <w:b/>
          <w:bCs/>
          <w:szCs w:val="24"/>
          <w:lang w:eastAsia="en-GB"/>
        </w:rPr>
        <w:t>4.5;</w:t>
      </w:r>
      <w:r w:rsidRPr="00467E22">
        <w:rPr>
          <w:rFonts w:cs="Calibri Light"/>
          <w:b/>
          <w:bCs/>
          <w:szCs w:val="24"/>
          <w:lang w:eastAsia="en-GB"/>
        </w:rPr>
        <w:t xml:space="preserve"> and</w:t>
      </w:r>
    </w:p>
    <w:p w14:paraId="4024DCD5" w14:textId="1CCFEC99" w:rsidR="004C38EC" w:rsidRPr="00467E22" w:rsidRDefault="004C38EC">
      <w:pPr>
        <w:numPr>
          <w:ilvl w:val="5"/>
          <w:numId w:val="32"/>
        </w:numPr>
        <w:spacing w:after="0" w:line="240" w:lineRule="auto"/>
        <w:ind w:left="1701"/>
        <w:outlineLvl w:val="0"/>
        <w:rPr>
          <w:rFonts w:cs="Calibri Light"/>
          <w:szCs w:val="24"/>
        </w:rPr>
      </w:pPr>
      <w:r w:rsidRPr="00467E22">
        <w:rPr>
          <w:rFonts w:cs="Calibri Light"/>
          <w:bCs/>
          <w:szCs w:val="24"/>
        </w:rPr>
        <w:t xml:space="preserve">Provide a copy of the following relevant evidence </w:t>
      </w:r>
      <w:r w:rsidRPr="00467E22">
        <w:rPr>
          <w:rFonts w:cs="Calibri Light"/>
          <w:szCs w:val="24"/>
          <w:lang w:eastAsia="en-GB"/>
        </w:rPr>
        <w:t>for the Preferential Goal points which the Bidder qualifies for</w:t>
      </w:r>
      <w:r w:rsidRPr="00467E22">
        <w:rPr>
          <w:rFonts w:cs="Calibri Light"/>
          <w:szCs w:val="24"/>
        </w:rPr>
        <w:t xml:space="preserve"> as set out in </w:t>
      </w:r>
      <w:r>
        <w:rPr>
          <w:rFonts w:cs="Calibri Light"/>
          <w:b/>
          <w:bCs/>
          <w:szCs w:val="24"/>
        </w:rPr>
        <w:t xml:space="preserve">table </w:t>
      </w:r>
      <w:r w:rsidR="00845434">
        <w:rPr>
          <w:rFonts w:cs="Calibri Light"/>
          <w:b/>
          <w:bCs/>
          <w:szCs w:val="24"/>
        </w:rPr>
        <w:t>5</w:t>
      </w:r>
      <w:r w:rsidRPr="00467E22">
        <w:rPr>
          <w:rFonts w:cs="Calibri Light"/>
          <w:b/>
          <w:bCs/>
          <w:szCs w:val="24"/>
        </w:rPr>
        <w:t xml:space="preserve"> </w:t>
      </w:r>
      <w:r w:rsidRPr="00467E22">
        <w:rPr>
          <w:rFonts w:cs="Calibri Light"/>
          <w:szCs w:val="24"/>
        </w:rPr>
        <w:t xml:space="preserve">in </w:t>
      </w:r>
      <w:r w:rsidRPr="00467E22">
        <w:rPr>
          <w:rFonts w:cs="Calibri Light"/>
          <w:b/>
          <w:bCs/>
          <w:szCs w:val="24"/>
        </w:rPr>
        <w:t>section</w:t>
      </w:r>
      <w:r>
        <w:rPr>
          <w:rFonts w:cs="Calibri Light"/>
          <w:b/>
          <w:bCs/>
          <w:szCs w:val="24"/>
        </w:rPr>
        <w:t xml:space="preserve"> 4.5</w:t>
      </w:r>
      <w:r w:rsidRPr="00467E22">
        <w:rPr>
          <w:rFonts w:cs="Calibri Light"/>
          <w:szCs w:val="24"/>
        </w:rPr>
        <w:t xml:space="preserve"> and </w:t>
      </w:r>
      <w:r w:rsidRPr="00467E22">
        <w:rPr>
          <w:rFonts w:cs="Calibri Light"/>
          <w:b/>
          <w:bCs/>
          <w:szCs w:val="24"/>
        </w:rPr>
        <w:t>attach it here</w:t>
      </w:r>
      <w:r w:rsidRPr="00467E22">
        <w:rPr>
          <w:rFonts w:cs="Calibri Light"/>
          <w:szCs w:val="24"/>
        </w:rPr>
        <w:t>:</w:t>
      </w:r>
    </w:p>
    <w:p w14:paraId="6138BDF4" w14:textId="7A1743EE" w:rsidR="004C38EC" w:rsidRPr="00467E22" w:rsidRDefault="004C38EC">
      <w:pPr>
        <w:numPr>
          <w:ilvl w:val="4"/>
          <w:numId w:val="31"/>
        </w:numPr>
        <w:spacing w:after="0"/>
        <w:ind w:left="2268"/>
        <w:outlineLvl w:val="0"/>
        <w:rPr>
          <w:rFonts w:cs="Calibri Light"/>
          <w:szCs w:val="24"/>
        </w:rPr>
      </w:pPr>
      <w:r w:rsidRPr="00467E22">
        <w:rPr>
          <w:rFonts w:cs="Calibri Light"/>
          <w:b/>
          <w:bCs/>
          <w:szCs w:val="24"/>
        </w:rPr>
        <w:t xml:space="preserve">Columns A, B and C in </w:t>
      </w:r>
      <w:r>
        <w:rPr>
          <w:rFonts w:cs="Calibri Light"/>
          <w:b/>
          <w:bCs/>
          <w:szCs w:val="24"/>
        </w:rPr>
        <w:t xml:space="preserve">table </w:t>
      </w:r>
      <w:r w:rsidR="00845434">
        <w:rPr>
          <w:rFonts w:cs="Calibri Light"/>
          <w:b/>
          <w:bCs/>
          <w:szCs w:val="24"/>
        </w:rPr>
        <w:t>5</w:t>
      </w:r>
      <w:r w:rsidRPr="00467E22">
        <w:rPr>
          <w:rFonts w:cs="Calibri Light"/>
          <w:b/>
          <w:bCs/>
          <w:szCs w:val="24"/>
        </w:rPr>
        <w:t>:</w:t>
      </w:r>
    </w:p>
    <w:p w14:paraId="58DC2D07" w14:textId="77777777" w:rsidR="004C38EC" w:rsidRPr="00467E22" w:rsidRDefault="004C38EC" w:rsidP="004C38EC">
      <w:pPr>
        <w:spacing w:after="0"/>
        <w:ind w:left="2268"/>
        <w:outlineLvl w:val="0"/>
        <w:rPr>
          <w:rFonts w:cs="Calibri Light"/>
          <w:szCs w:val="24"/>
        </w:rPr>
      </w:pPr>
      <w:r w:rsidRPr="00467E22">
        <w:rPr>
          <w:rFonts w:cs="Calibri Light"/>
          <w:bCs/>
          <w:szCs w:val="24"/>
        </w:rPr>
        <w:t xml:space="preserve">Copy of relevant proof of the following to confirm the B-BBEE status of the contributor </w:t>
      </w:r>
      <w:r w:rsidRPr="00467E22">
        <w:rPr>
          <w:rFonts w:cs="Calibri Light"/>
          <w:szCs w:val="24"/>
        </w:rPr>
        <w:t xml:space="preserve">as defined in </w:t>
      </w:r>
      <w:r w:rsidRPr="00467E22">
        <w:rPr>
          <w:rFonts w:cs="Calibri Light"/>
          <w:bCs/>
          <w:szCs w:val="24"/>
        </w:rPr>
        <w:t>the</w:t>
      </w:r>
      <w:r w:rsidRPr="00467E22">
        <w:rPr>
          <w:rFonts w:cs="Calibri Light"/>
          <w:szCs w:val="24"/>
        </w:rPr>
        <w:t xml:space="preserve"> Broad-Based Black Economic Empowerment Act:</w:t>
      </w:r>
    </w:p>
    <w:p w14:paraId="11B85B42" w14:textId="77777777" w:rsidR="004C38EC" w:rsidRPr="00396A7B" w:rsidRDefault="004C38EC" w:rsidP="004C38EC">
      <w:pPr>
        <w:ind w:left="1701" w:firstLine="567"/>
        <w:rPr>
          <w:rFonts w:cs="Calibri Light"/>
          <w:bCs/>
          <w:i/>
          <w:iCs/>
          <w:szCs w:val="24"/>
        </w:rPr>
      </w:pPr>
      <w:r w:rsidRPr="00396A7B">
        <w:rPr>
          <w:rFonts w:cs="Calibri Light"/>
          <w:b/>
          <w:i/>
          <w:iCs/>
          <w:szCs w:val="24"/>
        </w:rPr>
        <w:t>B-BBEE certificate</w:t>
      </w:r>
      <w:r w:rsidRPr="00396A7B">
        <w:rPr>
          <w:rFonts w:cs="Calibri Light"/>
          <w:bCs/>
          <w:i/>
          <w:iCs/>
          <w:szCs w:val="24"/>
        </w:rPr>
        <w:t xml:space="preserve"> (from a SANAS Accredited Agency);</w:t>
      </w:r>
    </w:p>
    <w:p w14:paraId="6891B429" w14:textId="77777777" w:rsidR="004C38EC" w:rsidRPr="00467E22" w:rsidRDefault="004C38EC" w:rsidP="004C38EC">
      <w:pPr>
        <w:spacing w:after="0"/>
        <w:ind w:left="1880" w:firstLine="388"/>
        <w:outlineLvl w:val="0"/>
        <w:rPr>
          <w:rFonts w:cs="Calibri Light"/>
          <w:b/>
          <w:szCs w:val="24"/>
        </w:rPr>
      </w:pPr>
      <w:r w:rsidRPr="00467E22">
        <w:rPr>
          <w:rFonts w:cs="Calibri Light"/>
          <w:b/>
          <w:szCs w:val="24"/>
        </w:rPr>
        <w:t xml:space="preserve">or </w:t>
      </w:r>
    </w:p>
    <w:p w14:paraId="38B98A26" w14:textId="77777777" w:rsidR="004C38EC" w:rsidRPr="00467E22" w:rsidRDefault="004C38EC" w:rsidP="004C38EC">
      <w:pPr>
        <w:spacing w:after="0"/>
        <w:ind w:left="2268"/>
        <w:outlineLvl w:val="0"/>
        <w:rPr>
          <w:rFonts w:cs="Calibri Light"/>
          <w:bCs/>
          <w:szCs w:val="24"/>
        </w:rPr>
      </w:pPr>
      <w:r w:rsidRPr="00467E22">
        <w:rPr>
          <w:rFonts w:cs="Calibri Light"/>
          <w:b/>
          <w:i/>
          <w:iCs/>
          <w:szCs w:val="24"/>
        </w:rPr>
        <w:t xml:space="preserve">Sworn affidavit </w:t>
      </w:r>
      <w:r w:rsidRPr="00467E22">
        <w:rPr>
          <w:rFonts w:cs="Calibri Light"/>
          <w:bCs/>
          <w:szCs w:val="24"/>
        </w:rPr>
        <w:t>in the format provided by CIPC -</w:t>
      </w:r>
      <w:r w:rsidRPr="00467E22">
        <w:rPr>
          <w:rFonts w:cs="Calibri Light"/>
          <w:b/>
          <w:i/>
          <w:iCs/>
          <w:szCs w:val="24"/>
        </w:rPr>
        <w:t xml:space="preserve"> Applicable to EMEs and QSEs only;</w:t>
      </w:r>
    </w:p>
    <w:p w14:paraId="283970F9" w14:textId="2E7E61BD" w:rsidR="004C38EC" w:rsidRPr="008507AB" w:rsidRDefault="004C38EC" w:rsidP="008507AB">
      <w:pPr>
        <w:spacing w:after="0"/>
        <w:ind w:left="2268"/>
        <w:outlineLvl w:val="0"/>
        <w:rPr>
          <w:rFonts w:cs="Calibri Light"/>
          <w:b/>
          <w:bCs/>
          <w:szCs w:val="24"/>
        </w:rPr>
      </w:pPr>
      <w:r w:rsidRPr="00467E22">
        <w:rPr>
          <w:rFonts w:cs="Calibri Light"/>
          <w:b/>
          <w:bCs/>
          <w:szCs w:val="24"/>
        </w:rPr>
        <w:t>and/ or</w:t>
      </w:r>
    </w:p>
    <w:p w14:paraId="3EAFD3ED" w14:textId="3AADE9CC" w:rsidR="004C38EC" w:rsidRPr="00467E22" w:rsidRDefault="004C38EC">
      <w:pPr>
        <w:numPr>
          <w:ilvl w:val="4"/>
          <w:numId w:val="31"/>
        </w:numPr>
        <w:spacing w:after="0"/>
        <w:ind w:left="2268"/>
        <w:outlineLvl w:val="0"/>
        <w:rPr>
          <w:rFonts w:cs="Calibri Light"/>
          <w:b/>
          <w:bCs/>
          <w:szCs w:val="24"/>
        </w:rPr>
      </w:pPr>
      <w:r w:rsidRPr="00467E22">
        <w:rPr>
          <w:rFonts w:cs="Calibri Light"/>
          <w:b/>
          <w:bCs/>
          <w:szCs w:val="24"/>
        </w:rPr>
        <w:t xml:space="preserve">Column D in </w:t>
      </w:r>
      <w:r>
        <w:rPr>
          <w:rFonts w:cs="Calibri Light"/>
          <w:b/>
          <w:bCs/>
          <w:szCs w:val="24"/>
        </w:rPr>
        <w:t xml:space="preserve">table </w:t>
      </w:r>
      <w:r w:rsidR="00845434">
        <w:rPr>
          <w:rFonts w:cs="Calibri Light"/>
          <w:b/>
          <w:bCs/>
          <w:szCs w:val="24"/>
        </w:rPr>
        <w:t>5</w:t>
      </w:r>
      <w:r w:rsidRPr="00467E22">
        <w:rPr>
          <w:rFonts w:cs="Calibri Light"/>
          <w:b/>
          <w:bCs/>
          <w:szCs w:val="24"/>
        </w:rPr>
        <w:t>:</w:t>
      </w:r>
    </w:p>
    <w:p w14:paraId="7A621245" w14:textId="77777777" w:rsidR="004C38EC" w:rsidRPr="00467E22" w:rsidRDefault="004C38EC" w:rsidP="004C38EC">
      <w:pPr>
        <w:spacing w:after="0"/>
        <w:ind w:left="2268"/>
        <w:outlineLvl w:val="0"/>
        <w:rPr>
          <w:rFonts w:cs="Calibri Light"/>
          <w:bCs/>
          <w:szCs w:val="24"/>
        </w:rPr>
      </w:pPr>
      <w:r w:rsidRPr="00467E22">
        <w:rPr>
          <w:rFonts w:cs="Calibri Light"/>
          <w:bCs/>
          <w:szCs w:val="24"/>
        </w:rPr>
        <w:t xml:space="preserve">Copy of </w:t>
      </w:r>
      <w:r w:rsidRPr="00467E22">
        <w:rPr>
          <w:rFonts w:cs="Calibri Light"/>
          <w:b/>
          <w:i/>
          <w:iCs/>
          <w:szCs w:val="24"/>
        </w:rPr>
        <w:t>South African Identification Document (ID)</w:t>
      </w:r>
      <w:r w:rsidRPr="00467E22">
        <w:rPr>
          <w:rFonts w:cs="Calibri Light"/>
          <w:bCs/>
          <w:szCs w:val="24"/>
        </w:rPr>
        <w:t xml:space="preserve">; </w:t>
      </w:r>
    </w:p>
    <w:p w14:paraId="56753DD9" w14:textId="03A6BBC7" w:rsidR="004C38EC" w:rsidRPr="008507AB" w:rsidRDefault="004C38EC" w:rsidP="008507AB">
      <w:pPr>
        <w:spacing w:after="0"/>
        <w:ind w:left="2268"/>
        <w:outlineLvl w:val="0"/>
        <w:rPr>
          <w:rFonts w:cs="Calibri Light"/>
          <w:b/>
          <w:szCs w:val="24"/>
        </w:rPr>
      </w:pPr>
      <w:r w:rsidRPr="00467E22">
        <w:rPr>
          <w:rFonts w:cs="Calibri Light"/>
          <w:b/>
          <w:szCs w:val="24"/>
        </w:rPr>
        <w:t>and/ or</w:t>
      </w:r>
    </w:p>
    <w:p w14:paraId="6AD29861" w14:textId="3BD15BC9" w:rsidR="004C38EC" w:rsidRPr="00467E22" w:rsidRDefault="004C38EC">
      <w:pPr>
        <w:numPr>
          <w:ilvl w:val="4"/>
          <w:numId w:val="31"/>
        </w:numPr>
        <w:spacing w:after="0"/>
        <w:ind w:left="2268"/>
        <w:outlineLvl w:val="0"/>
        <w:rPr>
          <w:rFonts w:cs="Calibri Light"/>
          <w:b/>
          <w:bCs/>
          <w:szCs w:val="24"/>
        </w:rPr>
      </w:pPr>
      <w:r w:rsidRPr="00467E22">
        <w:rPr>
          <w:rFonts w:cs="Calibri Light"/>
          <w:b/>
          <w:bCs/>
          <w:szCs w:val="24"/>
        </w:rPr>
        <w:t xml:space="preserve">Column E in </w:t>
      </w:r>
      <w:r>
        <w:rPr>
          <w:rFonts w:cs="Calibri Light"/>
          <w:b/>
          <w:bCs/>
          <w:szCs w:val="24"/>
        </w:rPr>
        <w:t xml:space="preserve">table </w:t>
      </w:r>
      <w:r w:rsidR="00845434">
        <w:rPr>
          <w:rFonts w:cs="Calibri Light"/>
          <w:b/>
          <w:bCs/>
          <w:szCs w:val="24"/>
        </w:rPr>
        <w:t>5</w:t>
      </w:r>
      <w:r w:rsidRPr="00467E22">
        <w:rPr>
          <w:rFonts w:cs="Calibri Light"/>
          <w:b/>
          <w:bCs/>
          <w:szCs w:val="24"/>
        </w:rPr>
        <w:t>:</w:t>
      </w:r>
    </w:p>
    <w:p w14:paraId="2C2CA651" w14:textId="77777777" w:rsidR="004C38EC" w:rsidRPr="00467E22" w:rsidRDefault="004C38EC" w:rsidP="004C38EC">
      <w:pPr>
        <w:spacing w:after="0"/>
        <w:ind w:left="2268"/>
        <w:outlineLvl w:val="0"/>
        <w:rPr>
          <w:rFonts w:cs="Calibri Light"/>
          <w:szCs w:val="24"/>
        </w:rPr>
      </w:pPr>
      <w:r w:rsidRPr="00467E22">
        <w:rPr>
          <w:rFonts w:cs="Calibri Light"/>
          <w:bCs/>
          <w:szCs w:val="24"/>
        </w:rPr>
        <w:t xml:space="preserve">Copy of </w:t>
      </w:r>
      <w:r w:rsidRPr="00467E22">
        <w:rPr>
          <w:rFonts w:cs="Calibri Light"/>
          <w:b/>
          <w:i/>
          <w:iCs/>
          <w:szCs w:val="24"/>
        </w:rPr>
        <w:t>Medical Certificate</w:t>
      </w:r>
      <w:r w:rsidRPr="00467E22">
        <w:rPr>
          <w:rFonts w:cs="Calibri Light"/>
          <w:bCs/>
          <w:szCs w:val="24"/>
        </w:rPr>
        <w:t xml:space="preserve"> </w:t>
      </w:r>
      <w:r w:rsidRPr="00467E22">
        <w:rPr>
          <w:rFonts w:cs="Calibri Light"/>
          <w:b/>
          <w:i/>
          <w:iCs/>
          <w:szCs w:val="24"/>
        </w:rPr>
        <w:t>clearly indicating the disability in line with the B-BBEE status claimed as defined in the Broad-Based Black Economic Empowerment Act</w:t>
      </w:r>
      <w:r w:rsidRPr="00467E22">
        <w:rPr>
          <w:rFonts w:cs="Calibri Light"/>
          <w:szCs w:val="24"/>
        </w:rPr>
        <w:t>.</w:t>
      </w:r>
    </w:p>
    <w:p w14:paraId="47F54C9D" w14:textId="77777777" w:rsidR="004C38EC" w:rsidRPr="00467E22" w:rsidRDefault="004C38EC" w:rsidP="004C38EC">
      <w:pPr>
        <w:spacing w:after="0"/>
        <w:ind w:left="2268"/>
        <w:outlineLvl w:val="0"/>
        <w:rPr>
          <w:rFonts w:cs="Calibri Light"/>
          <w:szCs w:val="24"/>
        </w:rPr>
      </w:pPr>
    </w:p>
    <w:p w14:paraId="2888FF0D" w14:textId="77777777" w:rsidR="004C38EC" w:rsidRPr="00396A7B" w:rsidRDefault="004C38EC" w:rsidP="004C38EC">
      <w:pPr>
        <w:ind w:left="2268"/>
        <w:rPr>
          <w:rFonts w:cs="Calibri Light"/>
          <w:b/>
          <w:bCs/>
        </w:rPr>
      </w:pPr>
      <w:r w:rsidRPr="00396A7B">
        <w:rPr>
          <w:rFonts w:cs="Calibri Light"/>
          <w:b/>
          <w:bCs/>
        </w:rPr>
        <w:t>Note:</w:t>
      </w:r>
    </w:p>
    <w:p w14:paraId="2AAD4B4C" w14:textId="77777777" w:rsidR="004C38EC" w:rsidRPr="00396A7B" w:rsidRDefault="004C38EC" w:rsidP="004C38EC">
      <w:pPr>
        <w:ind w:left="2268"/>
        <w:rPr>
          <w:rFonts w:cs="Calibri Light"/>
          <w:bCs/>
          <w:szCs w:val="24"/>
        </w:rPr>
      </w:pPr>
      <w:r w:rsidRPr="00396A7B">
        <w:rPr>
          <w:rFonts w:cs="Calibri Light"/>
          <w:bCs/>
          <w:szCs w:val="24"/>
        </w:rPr>
        <w:lastRenderedPageBreak/>
        <w:t>The CIPC (Companies and Intellectual Property Commission) registration documents will also be used as evidence to confirm compliance to the Preferential procurement requirements as part of the evaluation process.</w:t>
      </w:r>
    </w:p>
    <w:p w14:paraId="552E7794" w14:textId="6DD6553D" w:rsidR="004C38EC" w:rsidRPr="00D16157" w:rsidRDefault="004C38EC">
      <w:pPr>
        <w:numPr>
          <w:ilvl w:val="2"/>
          <w:numId w:val="31"/>
        </w:numPr>
        <w:spacing w:after="0" w:line="240" w:lineRule="auto"/>
        <w:ind w:left="1134"/>
        <w:outlineLvl w:val="0"/>
        <w:rPr>
          <w:rFonts w:cs="Calibri Light"/>
          <w:bCs/>
          <w:szCs w:val="24"/>
        </w:rPr>
        <w:sectPr w:rsidR="004C38EC" w:rsidRPr="00D16157" w:rsidSect="004C38EC">
          <w:pgSz w:w="11906" w:h="16838" w:code="9"/>
          <w:pgMar w:top="1276" w:right="1134" w:bottom="993" w:left="1134" w:header="709" w:footer="584" w:gutter="0"/>
          <w:cols w:space="708"/>
          <w:docGrid w:linePitch="360"/>
        </w:sectPr>
      </w:pPr>
      <w:r w:rsidRPr="00467E22">
        <w:rPr>
          <w:rFonts w:cs="Calibri Light"/>
          <w:bCs/>
          <w:szCs w:val="24"/>
        </w:rPr>
        <w:t xml:space="preserve">Indicate their </w:t>
      </w:r>
      <w:r w:rsidRPr="00467E22">
        <w:rPr>
          <w:rFonts w:cs="Calibri Light"/>
          <w:b/>
          <w:szCs w:val="24"/>
        </w:rPr>
        <w:t>commitment</w:t>
      </w:r>
      <w:r w:rsidRPr="00467E22">
        <w:rPr>
          <w:rFonts w:cs="Calibri Light"/>
          <w:bCs/>
          <w:szCs w:val="24"/>
        </w:rPr>
        <w:t xml:space="preserve"> to claim points for each of the preference points </w:t>
      </w:r>
      <w:r w:rsidRPr="00467E22">
        <w:rPr>
          <w:rFonts w:cs="Calibri Light"/>
          <w:b/>
          <w:szCs w:val="24"/>
        </w:rPr>
        <w:t>by signing at par 4.5 in the Invitation to Bid documen</w:t>
      </w:r>
      <w:bookmarkEnd w:id="70"/>
      <w:r w:rsidR="00D9331B">
        <w:rPr>
          <w:rFonts w:cs="Calibri Light"/>
          <w:b/>
          <w:szCs w:val="24"/>
        </w:rPr>
        <w:t>t</w:t>
      </w:r>
      <w:r w:rsidR="008507AB">
        <w:rPr>
          <w:rFonts w:cs="Calibri Light"/>
          <w:b/>
          <w:szCs w:val="24"/>
        </w:rPr>
        <w:t>.</w:t>
      </w:r>
    </w:p>
    <w:bookmarkEnd w:id="1"/>
    <w:bookmarkEnd w:id="2"/>
    <w:bookmarkEnd w:id="3"/>
    <w:bookmarkEnd w:id="4"/>
    <w:p w14:paraId="33EC1B1C" w14:textId="77777777" w:rsidR="00D9331B" w:rsidRDefault="00D9331B" w:rsidP="00D9331B">
      <w:pPr>
        <w:spacing w:after="0"/>
        <w:rPr>
          <w:b/>
          <w:color w:val="FF0000"/>
        </w:rPr>
      </w:pPr>
    </w:p>
    <w:sectPr w:rsidR="00D9331B"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1C3CB" w14:textId="77777777" w:rsidR="007C2064" w:rsidRDefault="007C2064" w:rsidP="000C56A7">
      <w:pPr>
        <w:spacing w:after="0" w:line="240" w:lineRule="auto"/>
      </w:pPr>
      <w:r>
        <w:separator/>
      </w:r>
    </w:p>
  </w:endnote>
  <w:endnote w:type="continuationSeparator" w:id="0">
    <w:p w14:paraId="73E56CD6" w14:textId="77777777" w:rsidR="007C2064" w:rsidRDefault="007C2064"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F147C5" w14:paraId="1B2E21EA" w14:textId="77777777" w:rsidTr="00E5740F">
      <w:tc>
        <w:tcPr>
          <w:tcW w:w="3828" w:type="dxa"/>
        </w:tcPr>
        <w:p w14:paraId="38072E51" w14:textId="4980B527" w:rsidR="00F147C5" w:rsidRDefault="00F147C5" w:rsidP="008360E8">
          <w:pPr>
            <w:jc w:val="left"/>
            <w:rPr>
              <w:sz w:val="20"/>
            </w:rPr>
          </w:pPr>
          <w:r w:rsidRPr="001610AE">
            <w:rPr>
              <w:b/>
            </w:rPr>
            <w:t>eSDCC-03660</w:t>
          </w:r>
        </w:p>
      </w:tc>
      <w:tc>
        <w:tcPr>
          <w:tcW w:w="1984" w:type="dxa"/>
        </w:tcPr>
        <w:p w14:paraId="06889FA3" w14:textId="77777777" w:rsidR="00F147C5" w:rsidRDefault="00F147C5" w:rsidP="008360E8">
          <w:pPr>
            <w:jc w:val="center"/>
            <w:rPr>
              <w:sz w:val="20"/>
            </w:rPr>
          </w:pPr>
          <w:r w:rsidRPr="000D1A1B">
            <w:rPr>
              <w:rFonts w:asciiTheme="minorHAnsi" w:hAnsiTheme="minorHAnsi" w:cstheme="minorHAnsi"/>
              <w:sz w:val="16"/>
              <w:szCs w:val="16"/>
              <w:lang w:val="en-GB"/>
            </w:rPr>
            <w:t>RESTRICTED</w:t>
          </w:r>
        </w:p>
      </w:tc>
      <w:tc>
        <w:tcPr>
          <w:tcW w:w="3816" w:type="dxa"/>
        </w:tcPr>
        <w:p w14:paraId="4260EB42" w14:textId="67E355A6" w:rsidR="00F147C5" w:rsidRDefault="00F147C5"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20</w:t>
          </w:r>
          <w:r w:rsidRPr="000D1A1B">
            <w:rPr>
              <w:rFonts w:asciiTheme="minorHAnsi" w:hAnsiTheme="minorHAnsi" w:cstheme="minorHAnsi"/>
              <w:sz w:val="16"/>
              <w:szCs w:val="16"/>
              <w:lang w:val="en-GB"/>
            </w:rPr>
            <w:fldChar w:fldCharType="end"/>
          </w:r>
        </w:p>
      </w:tc>
    </w:tr>
  </w:tbl>
  <w:p w14:paraId="53D7C6CD" w14:textId="77777777" w:rsidR="00F147C5" w:rsidRPr="00E5740F" w:rsidRDefault="00F147C5"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00D5B32A" wp14:editId="2146F853">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3AB1461F" w14:textId="77777777" w:rsidR="00F147C5" w:rsidRPr="00F37BD6" w:rsidRDefault="00F147C5"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D5B32A"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3AB1461F" w14:textId="77777777" w:rsidR="00F147C5" w:rsidRPr="00F37BD6" w:rsidRDefault="00F147C5"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31E48" w14:textId="77777777" w:rsidR="007C2064" w:rsidRDefault="007C2064" w:rsidP="000C56A7">
      <w:pPr>
        <w:spacing w:after="0" w:line="240" w:lineRule="auto"/>
      </w:pPr>
      <w:r>
        <w:separator/>
      </w:r>
    </w:p>
  </w:footnote>
  <w:footnote w:type="continuationSeparator" w:id="0">
    <w:p w14:paraId="76C67B84" w14:textId="77777777" w:rsidR="007C2064" w:rsidRDefault="007C2064"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2836"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2" w15:restartNumberingAfterBreak="0">
    <w:nsid w:val="09315362"/>
    <w:multiLevelType w:val="hybridMultilevel"/>
    <w:tmpl w:val="D51E84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02166B8"/>
    <w:multiLevelType w:val="hybridMultilevel"/>
    <w:tmpl w:val="C798A606"/>
    <w:lvl w:ilvl="0" w:tplc="C95C4882">
      <w:start w:val="1"/>
      <w:numFmt w:val="lowerLetter"/>
      <w:lvlText w:val="%1)"/>
      <w:lvlJc w:val="left"/>
      <w:pPr>
        <w:ind w:left="720" w:hanging="360"/>
      </w:pPr>
      <w:rPr>
        <w:rFonts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E671DC"/>
    <w:multiLevelType w:val="hybridMultilevel"/>
    <w:tmpl w:val="8D8E0B7A"/>
    <w:lvl w:ilvl="0" w:tplc="1C09001B">
      <w:start w:val="1"/>
      <w:numFmt w:val="lowerRoman"/>
      <w:lvlText w:val="%1."/>
      <w:lvlJc w:val="righ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5"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5FC08C1"/>
    <w:multiLevelType w:val="hybridMultilevel"/>
    <w:tmpl w:val="100283B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7"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1F3A3466"/>
    <w:multiLevelType w:val="hybridMultilevel"/>
    <w:tmpl w:val="F842866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9" w15:restartNumberingAfterBreak="0">
    <w:nsid w:val="210E4D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42972BC"/>
    <w:multiLevelType w:val="multilevel"/>
    <w:tmpl w:val="C712B55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1" w15:restartNumberingAfterBreak="0">
    <w:nsid w:val="245F1BBC"/>
    <w:multiLevelType w:val="multilevel"/>
    <w:tmpl w:val="AFF0202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552"/>
        </w:tabs>
        <w:ind w:left="2552" w:hanging="567"/>
      </w:pPr>
      <w:rPr>
        <w:rFonts w:hint="default"/>
        <w:b w:val="0"/>
        <w:bCs/>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278310E2"/>
    <w:multiLevelType w:val="multilevel"/>
    <w:tmpl w:val="505E84E6"/>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C282B4C"/>
    <w:multiLevelType w:val="hybridMultilevel"/>
    <w:tmpl w:val="754A22F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C41650D"/>
    <w:multiLevelType w:val="multilevel"/>
    <w:tmpl w:val="682A70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BDC2C4E"/>
    <w:multiLevelType w:val="hybridMultilevel"/>
    <w:tmpl w:val="C25A86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0"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4FF949BF"/>
    <w:multiLevelType w:val="hybridMultilevel"/>
    <w:tmpl w:val="038EC696"/>
    <w:lvl w:ilvl="0" w:tplc="E2906CB6">
      <w:start w:val="1"/>
      <w:numFmt w:val="lowerLetter"/>
      <w:lvlText w:val="%1)"/>
      <w:lvlJc w:val="left"/>
      <w:pPr>
        <w:ind w:left="720" w:hanging="360"/>
      </w:pPr>
      <w:rPr>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58C70B40"/>
    <w:multiLevelType w:val="multilevel"/>
    <w:tmpl w:val="E39C989C"/>
    <w:lvl w:ilvl="0">
      <w:start w:val="1"/>
      <w:numFmt w:val="decimal"/>
      <w:lvlText w:val="(%1)"/>
      <w:lvlJc w:val="left"/>
      <w:pPr>
        <w:tabs>
          <w:tab w:val="num" w:pos="1134"/>
        </w:tabs>
        <w:ind w:left="1134" w:hanging="567"/>
      </w:pPr>
      <w:rPr>
        <w:rFonts w:hint="default"/>
        <w:b w:val="0"/>
      </w:rPr>
    </w:lvl>
    <w:lvl w:ilvl="1">
      <w:start w:val="1"/>
      <w:numFmt w:val="lowerRoman"/>
      <w:lvlText w:val="%2."/>
      <w:lvlJc w:val="right"/>
      <w:pPr>
        <w:ind w:left="1494" w:hanging="360"/>
      </w:p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8"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
      <w:lvlText w:val="%1.%2.%3."/>
      <w:lvlJc w:val="left"/>
      <w:pPr>
        <w:tabs>
          <w:tab w:val="num" w:pos="1701"/>
        </w:tabs>
        <w:ind w:left="1701" w:hanging="1701"/>
      </w:pPr>
      <w:rPr>
        <w:rFonts w:hint="default"/>
      </w:rPr>
    </w:lvl>
    <w:lvl w:ilvl="3">
      <w:start w:val="1"/>
      <w:numFmt w:val="decimal"/>
      <w:pStyle w:val="Level4"/>
      <w:lvlText w:val="%1.%2.%3.%4."/>
      <w:lvlJc w:val="left"/>
      <w:pPr>
        <w:tabs>
          <w:tab w:val="num" w:pos="1985"/>
        </w:tabs>
        <w:ind w:left="1985" w:hanging="1985"/>
      </w:pPr>
      <w:rPr>
        <w:rFonts w:hint="default"/>
      </w:rPr>
    </w:lvl>
    <w:lvl w:ilvl="4">
      <w:start w:val="1"/>
      <w:numFmt w:val="decimal"/>
      <w:pStyle w:val="Level5"/>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A747F7"/>
    <w:multiLevelType w:val="multilevel"/>
    <w:tmpl w:val="2D5A5C84"/>
    <w:lvl w:ilvl="0">
      <w:start w:val="1"/>
      <w:numFmt w:val="decimal"/>
      <w:lvlText w:val="(%1)"/>
      <w:lvlJc w:val="left"/>
      <w:pPr>
        <w:tabs>
          <w:tab w:val="num" w:pos="567"/>
        </w:tabs>
        <w:ind w:left="567" w:hanging="567"/>
      </w:pPr>
      <w:rPr>
        <w:rFonts w:ascii="Calibri" w:eastAsia="Times New Roman" w:hAnsi="Calibri" w:cs="Times New Roman"/>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631A39E7"/>
    <w:multiLevelType w:val="hybridMultilevel"/>
    <w:tmpl w:val="7F52D1B0"/>
    <w:lvl w:ilvl="0" w:tplc="C42A36B0">
      <w:start w:val="1"/>
      <w:numFmt w:val="lowerLetter"/>
      <w:lvlText w:val="%1)"/>
      <w:lvlJc w:val="left"/>
      <w:pPr>
        <w:ind w:left="720" w:hanging="360"/>
      </w:pPr>
      <w:rPr>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6B487AB6"/>
    <w:multiLevelType w:val="hybridMultilevel"/>
    <w:tmpl w:val="754A22F4"/>
    <w:lvl w:ilvl="0" w:tplc="1C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EEE763D"/>
    <w:multiLevelType w:val="hybridMultilevel"/>
    <w:tmpl w:val="C292EC2E"/>
    <w:lvl w:ilvl="0" w:tplc="1C090019">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7" w15:restartNumberingAfterBreak="0">
    <w:nsid w:val="6FE44D3F"/>
    <w:multiLevelType w:val="hybridMultilevel"/>
    <w:tmpl w:val="4D3A1BF8"/>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8"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0" w15:restartNumberingAfterBreak="0">
    <w:nsid w:val="76B83091"/>
    <w:multiLevelType w:val="hybridMultilevel"/>
    <w:tmpl w:val="AB9295C4"/>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786C093E"/>
    <w:multiLevelType w:val="hybridMultilevel"/>
    <w:tmpl w:val="5F8049B6"/>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3"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7CA94069"/>
    <w:multiLevelType w:val="hybridMultilevel"/>
    <w:tmpl w:val="C25A869E"/>
    <w:lvl w:ilvl="0" w:tplc="1C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957180659">
    <w:abstractNumId w:val="19"/>
  </w:num>
  <w:num w:numId="2" w16cid:durableId="1156145086">
    <w:abstractNumId w:val="1"/>
  </w:num>
  <w:num w:numId="3" w16cid:durableId="753010205">
    <w:abstractNumId w:val="7"/>
  </w:num>
  <w:num w:numId="4" w16cid:durableId="813333218">
    <w:abstractNumId w:val="32"/>
  </w:num>
  <w:num w:numId="5" w16cid:durableId="934896401">
    <w:abstractNumId w:val="17"/>
  </w:num>
  <w:num w:numId="6" w16cid:durableId="869074398">
    <w:abstractNumId w:val="24"/>
  </w:num>
  <w:num w:numId="7" w16cid:durableId="1607158734">
    <w:abstractNumId w:val="12"/>
  </w:num>
  <w:num w:numId="8" w16cid:durableId="1117945489">
    <w:abstractNumId w:val="33"/>
  </w:num>
  <w:num w:numId="9" w16cid:durableId="1520042683">
    <w:abstractNumId w:val="20"/>
  </w:num>
  <w:num w:numId="10" w16cid:durableId="1512530422">
    <w:abstractNumId w:val="26"/>
  </w:num>
  <w:num w:numId="11" w16cid:durableId="240599294">
    <w:abstractNumId w:val="22"/>
  </w:num>
  <w:num w:numId="12" w16cid:durableId="2101095969">
    <w:abstractNumId w:val="41"/>
  </w:num>
  <w:num w:numId="13" w16cid:durableId="388190917">
    <w:abstractNumId w:val="43"/>
  </w:num>
  <w:num w:numId="14" w16cid:durableId="606349691">
    <w:abstractNumId w:val="34"/>
  </w:num>
  <w:num w:numId="15" w16cid:durableId="532888042">
    <w:abstractNumId w:val="0"/>
  </w:num>
  <w:num w:numId="16" w16cid:durableId="739209044">
    <w:abstractNumId w:val="5"/>
  </w:num>
  <w:num w:numId="17" w16cid:durableId="729382144">
    <w:abstractNumId w:val="21"/>
  </w:num>
  <w:num w:numId="18" w16cid:durableId="2019647727">
    <w:abstractNumId w:val="23"/>
  </w:num>
  <w:num w:numId="19" w16cid:durableId="11680612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3820995">
    <w:abstractNumId w:val="16"/>
  </w:num>
  <w:num w:numId="21" w16cid:durableId="1752848744">
    <w:abstractNumId w:val="30"/>
  </w:num>
  <w:num w:numId="22" w16cid:durableId="777066388">
    <w:abstractNumId w:val="29"/>
  </w:num>
  <w:num w:numId="23" w16cid:durableId="1341129214">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8076882">
    <w:abstractNumId w:val="45"/>
  </w:num>
  <w:num w:numId="25" w16cid:durableId="1396586822">
    <w:abstractNumId w:val="28"/>
  </w:num>
  <w:num w:numId="26" w16cid:durableId="36247746">
    <w:abstractNumId w:val="38"/>
  </w:num>
  <w:num w:numId="27" w16cid:durableId="8724797">
    <w:abstractNumId w:val="10"/>
  </w:num>
  <w:num w:numId="28" w16cid:durableId="1693409889">
    <w:abstractNumId w:val="3"/>
  </w:num>
  <w:num w:numId="29" w16cid:durableId="1702395061">
    <w:abstractNumId w:val="27"/>
  </w:num>
  <w:num w:numId="30" w16cid:durableId="1347631757">
    <w:abstractNumId w:val="36"/>
  </w:num>
  <w:num w:numId="31" w16cid:durableId="1205941093">
    <w:abstractNumId w:val="14"/>
  </w:num>
  <w:num w:numId="32" w16cid:durableId="1516991394">
    <w:abstractNumId w:val="46"/>
  </w:num>
  <w:num w:numId="33" w16cid:durableId="427897388">
    <w:abstractNumId w:val="4"/>
  </w:num>
  <w:num w:numId="34" w16cid:durableId="1772701806">
    <w:abstractNumId w:val="40"/>
  </w:num>
  <w:num w:numId="35" w16cid:durableId="1724913370">
    <w:abstractNumId w:val="35"/>
  </w:num>
  <w:num w:numId="36" w16cid:durableId="712316211">
    <w:abstractNumId w:val="2"/>
  </w:num>
  <w:num w:numId="37" w16cid:durableId="1412317171">
    <w:abstractNumId w:val="9"/>
  </w:num>
  <w:num w:numId="38" w16cid:durableId="1042024754">
    <w:abstractNumId w:val="37"/>
  </w:num>
  <w:num w:numId="39" w16cid:durableId="1974477022">
    <w:abstractNumId w:val="6"/>
  </w:num>
  <w:num w:numId="40" w16cid:durableId="1188064920">
    <w:abstractNumId w:val="8"/>
  </w:num>
  <w:num w:numId="41" w16cid:durableId="1097410273">
    <w:abstractNumId w:val="13"/>
  </w:num>
  <w:num w:numId="42" w16cid:durableId="1132215929">
    <w:abstractNumId w:val="44"/>
  </w:num>
  <w:num w:numId="43" w16cid:durableId="1741563102">
    <w:abstractNumId w:val="18"/>
  </w:num>
  <w:num w:numId="44" w16cid:durableId="181748936">
    <w:abstractNumId w:val="31"/>
  </w:num>
  <w:num w:numId="45" w16cid:durableId="607852281">
    <w:abstractNumId w:val="42"/>
  </w:num>
  <w:num w:numId="46" w16cid:durableId="1414009528">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4DD"/>
    <w:rsid w:val="00001165"/>
    <w:rsid w:val="00003840"/>
    <w:rsid w:val="000154B7"/>
    <w:rsid w:val="000218B7"/>
    <w:rsid w:val="00021DC9"/>
    <w:rsid w:val="0002219A"/>
    <w:rsid w:val="00027D52"/>
    <w:rsid w:val="00036E7A"/>
    <w:rsid w:val="00045FA5"/>
    <w:rsid w:val="00054316"/>
    <w:rsid w:val="0005538F"/>
    <w:rsid w:val="000560FC"/>
    <w:rsid w:val="00061B4F"/>
    <w:rsid w:val="00077E92"/>
    <w:rsid w:val="000875DD"/>
    <w:rsid w:val="00087CD2"/>
    <w:rsid w:val="000A7D95"/>
    <w:rsid w:val="000B1A52"/>
    <w:rsid w:val="000B3613"/>
    <w:rsid w:val="000B77FD"/>
    <w:rsid w:val="000C56A7"/>
    <w:rsid w:val="000C68A6"/>
    <w:rsid w:val="000D0338"/>
    <w:rsid w:val="000E14DD"/>
    <w:rsid w:val="000E3747"/>
    <w:rsid w:val="000F2B2F"/>
    <w:rsid w:val="000F7540"/>
    <w:rsid w:val="00101318"/>
    <w:rsid w:val="00103520"/>
    <w:rsid w:val="00103EF0"/>
    <w:rsid w:val="001079EC"/>
    <w:rsid w:val="0011532B"/>
    <w:rsid w:val="00121578"/>
    <w:rsid w:val="00124342"/>
    <w:rsid w:val="0013132F"/>
    <w:rsid w:val="001313AD"/>
    <w:rsid w:val="0013226B"/>
    <w:rsid w:val="00140641"/>
    <w:rsid w:val="001459BD"/>
    <w:rsid w:val="00145EA2"/>
    <w:rsid w:val="00151146"/>
    <w:rsid w:val="00151FF4"/>
    <w:rsid w:val="0015406D"/>
    <w:rsid w:val="00161B69"/>
    <w:rsid w:val="00165575"/>
    <w:rsid w:val="00177EBA"/>
    <w:rsid w:val="00180F03"/>
    <w:rsid w:val="00184BD7"/>
    <w:rsid w:val="0018714B"/>
    <w:rsid w:val="00193065"/>
    <w:rsid w:val="001948CC"/>
    <w:rsid w:val="001A50CD"/>
    <w:rsid w:val="001B2FE2"/>
    <w:rsid w:val="001B63DC"/>
    <w:rsid w:val="001C2878"/>
    <w:rsid w:val="001D1C9E"/>
    <w:rsid w:val="001D34BA"/>
    <w:rsid w:val="001E2F3D"/>
    <w:rsid w:val="001E3153"/>
    <w:rsid w:val="001E41C1"/>
    <w:rsid w:val="001F55B1"/>
    <w:rsid w:val="001F5EDD"/>
    <w:rsid w:val="001F616E"/>
    <w:rsid w:val="001F632C"/>
    <w:rsid w:val="001F7572"/>
    <w:rsid w:val="0020014A"/>
    <w:rsid w:val="00215CA8"/>
    <w:rsid w:val="00223B97"/>
    <w:rsid w:val="002252E4"/>
    <w:rsid w:val="00231DB3"/>
    <w:rsid w:val="00233A39"/>
    <w:rsid w:val="00234E2A"/>
    <w:rsid w:val="00235913"/>
    <w:rsid w:val="0026097F"/>
    <w:rsid w:val="00260F2A"/>
    <w:rsid w:val="00261002"/>
    <w:rsid w:val="0026119C"/>
    <w:rsid w:val="0026608E"/>
    <w:rsid w:val="002671C5"/>
    <w:rsid w:val="00273F70"/>
    <w:rsid w:val="00277092"/>
    <w:rsid w:val="00277966"/>
    <w:rsid w:val="00281353"/>
    <w:rsid w:val="002851D6"/>
    <w:rsid w:val="002928F2"/>
    <w:rsid w:val="00292A86"/>
    <w:rsid w:val="00293F10"/>
    <w:rsid w:val="002A3AA8"/>
    <w:rsid w:val="002A62ED"/>
    <w:rsid w:val="002A7AB3"/>
    <w:rsid w:val="002A7DA2"/>
    <w:rsid w:val="002B187F"/>
    <w:rsid w:val="002B260C"/>
    <w:rsid w:val="002B58C6"/>
    <w:rsid w:val="002C1C32"/>
    <w:rsid w:val="002C3A01"/>
    <w:rsid w:val="002C58A9"/>
    <w:rsid w:val="002C791B"/>
    <w:rsid w:val="002D346D"/>
    <w:rsid w:val="002D764D"/>
    <w:rsid w:val="002E5AED"/>
    <w:rsid w:val="002E7927"/>
    <w:rsid w:val="0030569A"/>
    <w:rsid w:val="00307A49"/>
    <w:rsid w:val="003141D7"/>
    <w:rsid w:val="003210AE"/>
    <w:rsid w:val="00325242"/>
    <w:rsid w:val="00334A9F"/>
    <w:rsid w:val="00336813"/>
    <w:rsid w:val="003531F7"/>
    <w:rsid w:val="00355E9B"/>
    <w:rsid w:val="0036570B"/>
    <w:rsid w:val="003672E8"/>
    <w:rsid w:val="003711BF"/>
    <w:rsid w:val="003723FA"/>
    <w:rsid w:val="003735C3"/>
    <w:rsid w:val="00373D27"/>
    <w:rsid w:val="003806BB"/>
    <w:rsid w:val="003943CE"/>
    <w:rsid w:val="00394D10"/>
    <w:rsid w:val="00396A55"/>
    <w:rsid w:val="003A306E"/>
    <w:rsid w:val="003A671F"/>
    <w:rsid w:val="003A7972"/>
    <w:rsid w:val="003B1D97"/>
    <w:rsid w:val="003D2CBC"/>
    <w:rsid w:val="003E0A27"/>
    <w:rsid w:val="003F15F5"/>
    <w:rsid w:val="003F7A46"/>
    <w:rsid w:val="003F7BFE"/>
    <w:rsid w:val="00400714"/>
    <w:rsid w:val="00400838"/>
    <w:rsid w:val="0041301C"/>
    <w:rsid w:val="004176AA"/>
    <w:rsid w:val="004220D6"/>
    <w:rsid w:val="00426A29"/>
    <w:rsid w:val="00432D47"/>
    <w:rsid w:val="00434F5D"/>
    <w:rsid w:val="00435AE5"/>
    <w:rsid w:val="00437D58"/>
    <w:rsid w:val="00445B91"/>
    <w:rsid w:val="004651ED"/>
    <w:rsid w:val="00473F58"/>
    <w:rsid w:val="00475A85"/>
    <w:rsid w:val="0048501B"/>
    <w:rsid w:val="00490713"/>
    <w:rsid w:val="00493BA8"/>
    <w:rsid w:val="00496E1A"/>
    <w:rsid w:val="00497127"/>
    <w:rsid w:val="004A3688"/>
    <w:rsid w:val="004A6E00"/>
    <w:rsid w:val="004B0829"/>
    <w:rsid w:val="004B4BCF"/>
    <w:rsid w:val="004B795A"/>
    <w:rsid w:val="004C38EC"/>
    <w:rsid w:val="004C3A3C"/>
    <w:rsid w:val="004C5BB1"/>
    <w:rsid w:val="004D47F9"/>
    <w:rsid w:val="004F5065"/>
    <w:rsid w:val="004F55DC"/>
    <w:rsid w:val="00504F20"/>
    <w:rsid w:val="00512A12"/>
    <w:rsid w:val="00513C34"/>
    <w:rsid w:val="00513DED"/>
    <w:rsid w:val="00522E16"/>
    <w:rsid w:val="005238C6"/>
    <w:rsid w:val="00527C18"/>
    <w:rsid w:val="00540684"/>
    <w:rsid w:val="00560F4B"/>
    <w:rsid w:val="00562CB9"/>
    <w:rsid w:val="00575E48"/>
    <w:rsid w:val="00576C51"/>
    <w:rsid w:val="00593247"/>
    <w:rsid w:val="00595AD7"/>
    <w:rsid w:val="005A58A3"/>
    <w:rsid w:val="005A74FB"/>
    <w:rsid w:val="005B00FC"/>
    <w:rsid w:val="005B1618"/>
    <w:rsid w:val="005B18DD"/>
    <w:rsid w:val="005B4A13"/>
    <w:rsid w:val="005B6F06"/>
    <w:rsid w:val="005C11E9"/>
    <w:rsid w:val="005C4127"/>
    <w:rsid w:val="005C7A9A"/>
    <w:rsid w:val="005D5CCF"/>
    <w:rsid w:val="005E2437"/>
    <w:rsid w:val="005E7FD6"/>
    <w:rsid w:val="005F0FA3"/>
    <w:rsid w:val="005F19B3"/>
    <w:rsid w:val="005F2530"/>
    <w:rsid w:val="0060212A"/>
    <w:rsid w:val="00603845"/>
    <w:rsid w:val="00613867"/>
    <w:rsid w:val="00614478"/>
    <w:rsid w:val="00621A13"/>
    <w:rsid w:val="006224C1"/>
    <w:rsid w:val="006253FA"/>
    <w:rsid w:val="00634C43"/>
    <w:rsid w:val="006358FA"/>
    <w:rsid w:val="00652267"/>
    <w:rsid w:val="006537A7"/>
    <w:rsid w:val="00674C49"/>
    <w:rsid w:val="00675E1C"/>
    <w:rsid w:val="006856DA"/>
    <w:rsid w:val="006856EE"/>
    <w:rsid w:val="00686F5B"/>
    <w:rsid w:val="00697B30"/>
    <w:rsid w:val="006A21C7"/>
    <w:rsid w:val="006A35E0"/>
    <w:rsid w:val="006A55F1"/>
    <w:rsid w:val="006A5A54"/>
    <w:rsid w:val="006A5D17"/>
    <w:rsid w:val="006B5A6F"/>
    <w:rsid w:val="006C0A8D"/>
    <w:rsid w:val="006C4D31"/>
    <w:rsid w:val="006D0132"/>
    <w:rsid w:val="006D342A"/>
    <w:rsid w:val="006D5823"/>
    <w:rsid w:val="006F011E"/>
    <w:rsid w:val="006F4069"/>
    <w:rsid w:val="006F4D35"/>
    <w:rsid w:val="006F6598"/>
    <w:rsid w:val="006F6614"/>
    <w:rsid w:val="007006B8"/>
    <w:rsid w:val="00702BB6"/>
    <w:rsid w:val="00703891"/>
    <w:rsid w:val="00710F8D"/>
    <w:rsid w:val="0071278B"/>
    <w:rsid w:val="00721D22"/>
    <w:rsid w:val="007240B7"/>
    <w:rsid w:val="0072505B"/>
    <w:rsid w:val="0072760B"/>
    <w:rsid w:val="00727BCB"/>
    <w:rsid w:val="0073036E"/>
    <w:rsid w:val="00733FB4"/>
    <w:rsid w:val="00735666"/>
    <w:rsid w:val="0074151C"/>
    <w:rsid w:val="00742328"/>
    <w:rsid w:val="00751665"/>
    <w:rsid w:val="00766A05"/>
    <w:rsid w:val="00766D19"/>
    <w:rsid w:val="00782A35"/>
    <w:rsid w:val="00785040"/>
    <w:rsid w:val="00794464"/>
    <w:rsid w:val="00797436"/>
    <w:rsid w:val="007A2214"/>
    <w:rsid w:val="007B5C9B"/>
    <w:rsid w:val="007C14D0"/>
    <w:rsid w:val="007C2064"/>
    <w:rsid w:val="007C513A"/>
    <w:rsid w:val="007C6533"/>
    <w:rsid w:val="007C6E3C"/>
    <w:rsid w:val="007D0577"/>
    <w:rsid w:val="007D6919"/>
    <w:rsid w:val="007D7386"/>
    <w:rsid w:val="007E4982"/>
    <w:rsid w:val="007E6FC0"/>
    <w:rsid w:val="007F39D6"/>
    <w:rsid w:val="00800A6A"/>
    <w:rsid w:val="008049F9"/>
    <w:rsid w:val="00805122"/>
    <w:rsid w:val="00805234"/>
    <w:rsid w:val="008052A1"/>
    <w:rsid w:val="00806620"/>
    <w:rsid w:val="008078EF"/>
    <w:rsid w:val="00811091"/>
    <w:rsid w:val="00820499"/>
    <w:rsid w:val="008228E6"/>
    <w:rsid w:val="008273F3"/>
    <w:rsid w:val="0083551A"/>
    <w:rsid w:val="008360E8"/>
    <w:rsid w:val="00837D22"/>
    <w:rsid w:val="008405D6"/>
    <w:rsid w:val="00840E16"/>
    <w:rsid w:val="008426D4"/>
    <w:rsid w:val="00844848"/>
    <w:rsid w:val="00845434"/>
    <w:rsid w:val="008507AB"/>
    <w:rsid w:val="00851EB9"/>
    <w:rsid w:val="008600CB"/>
    <w:rsid w:val="00861103"/>
    <w:rsid w:val="00863ED2"/>
    <w:rsid w:val="008644ED"/>
    <w:rsid w:val="008711B7"/>
    <w:rsid w:val="008741FC"/>
    <w:rsid w:val="008833AF"/>
    <w:rsid w:val="00887169"/>
    <w:rsid w:val="00891392"/>
    <w:rsid w:val="008A0BCB"/>
    <w:rsid w:val="008B6BBF"/>
    <w:rsid w:val="008C59FB"/>
    <w:rsid w:val="008D1ED0"/>
    <w:rsid w:val="008D201E"/>
    <w:rsid w:val="008E4D2A"/>
    <w:rsid w:val="008E59CE"/>
    <w:rsid w:val="008F73FA"/>
    <w:rsid w:val="009056E8"/>
    <w:rsid w:val="009104EA"/>
    <w:rsid w:val="00920108"/>
    <w:rsid w:val="0093012F"/>
    <w:rsid w:val="00930AB7"/>
    <w:rsid w:val="00934C48"/>
    <w:rsid w:val="00942B4A"/>
    <w:rsid w:val="00942C93"/>
    <w:rsid w:val="00953394"/>
    <w:rsid w:val="00956C14"/>
    <w:rsid w:val="00971A14"/>
    <w:rsid w:val="009734F3"/>
    <w:rsid w:val="00980940"/>
    <w:rsid w:val="0098229B"/>
    <w:rsid w:val="00983663"/>
    <w:rsid w:val="009A07C6"/>
    <w:rsid w:val="009A26AD"/>
    <w:rsid w:val="009A70D5"/>
    <w:rsid w:val="009A762D"/>
    <w:rsid w:val="009C0D1E"/>
    <w:rsid w:val="009D1006"/>
    <w:rsid w:val="009D4E8E"/>
    <w:rsid w:val="009E1DDB"/>
    <w:rsid w:val="009F4D84"/>
    <w:rsid w:val="00A058DB"/>
    <w:rsid w:val="00A05A2B"/>
    <w:rsid w:val="00A06C58"/>
    <w:rsid w:val="00A1058C"/>
    <w:rsid w:val="00A105E4"/>
    <w:rsid w:val="00A14C8E"/>
    <w:rsid w:val="00A16EF8"/>
    <w:rsid w:val="00A21293"/>
    <w:rsid w:val="00A3180A"/>
    <w:rsid w:val="00A31D01"/>
    <w:rsid w:val="00A32230"/>
    <w:rsid w:val="00A35119"/>
    <w:rsid w:val="00A44D99"/>
    <w:rsid w:val="00A47BA1"/>
    <w:rsid w:val="00A50B55"/>
    <w:rsid w:val="00A51B80"/>
    <w:rsid w:val="00A62B8F"/>
    <w:rsid w:val="00A63009"/>
    <w:rsid w:val="00A65726"/>
    <w:rsid w:val="00A73301"/>
    <w:rsid w:val="00A81C61"/>
    <w:rsid w:val="00A93A6B"/>
    <w:rsid w:val="00AA3CDF"/>
    <w:rsid w:val="00AB0B86"/>
    <w:rsid w:val="00AB361C"/>
    <w:rsid w:val="00AC37F5"/>
    <w:rsid w:val="00AC66A1"/>
    <w:rsid w:val="00AC7C1D"/>
    <w:rsid w:val="00AD097C"/>
    <w:rsid w:val="00AD34B8"/>
    <w:rsid w:val="00AD460A"/>
    <w:rsid w:val="00AE3179"/>
    <w:rsid w:val="00AF05FE"/>
    <w:rsid w:val="00AF6423"/>
    <w:rsid w:val="00B01D51"/>
    <w:rsid w:val="00B06C7C"/>
    <w:rsid w:val="00B070BB"/>
    <w:rsid w:val="00B12F3C"/>
    <w:rsid w:val="00B200C4"/>
    <w:rsid w:val="00B21C62"/>
    <w:rsid w:val="00B222ED"/>
    <w:rsid w:val="00B26407"/>
    <w:rsid w:val="00B2743C"/>
    <w:rsid w:val="00B402FF"/>
    <w:rsid w:val="00B42724"/>
    <w:rsid w:val="00B450E6"/>
    <w:rsid w:val="00B46FFE"/>
    <w:rsid w:val="00B5236F"/>
    <w:rsid w:val="00B52ACC"/>
    <w:rsid w:val="00B562F3"/>
    <w:rsid w:val="00B649DE"/>
    <w:rsid w:val="00B673C2"/>
    <w:rsid w:val="00B709FB"/>
    <w:rsid w:val="00B7111A"/>
    <w:rsid w:val="00B7255B"/>
    <w:rsid w:val="00B80FF6"/>
    <w:rsid w:val="00B81247"/>
    <w:rsid w:val="00B9152C"/>
    <w:rsid w:val="00B97749"/>
    <w:rsid w:val="00BA2D22"/>
    <w:rsid w:val="00BA55B6"/>
    <w:rsid w:val="00BA6430"/>
    <w:rsid w:val="00BA7077"/>
    <w:rsid w:val="00BB365B"/>
    <w:rsid w:val="00BC4635"/>
    <w:rsid w:val="00BD3CCC"/>
    <w:rsid w:val="00BD74D9"/>
    <w:rsid w:val="00BE4580"/>
    <w:rsid w:val="00BF6DEC"/>
    <w:rsid w:val="00C0071A"/>
    <w:rsid w:val="00C026C6"/>
    <w:rsid w:val="00C0619F"/>
    <w:rsid w:val="00C1106B"/>
    <w:rsid w:val="00C14FDB"/>
    <w:rsid w:val="00C1512A"/>
    <w:rsid w:val="00C26402"/>
    <w:rsid w:val="00C2646C"/>
    <w:rsid w:val="00C32B24"/>
    <w:rsid w:val="00C41DCE"/>
    <w:rsid w:val="00C47C25"/>
    <w:rsid w:val="00C528F5"/>
    <w:rsid w:val="00C62945"/>
    <w:rsid w:val="00C66667"/>
    <w:rsid w:val="00C71191"/>
    <w:rsid w:val="00C75E7D"/>
    <w:rsid w:val="00C82EFD"/>
    <w:rsid w:val="00C838A7"/>
    <w:rsid w:val="00C86426"/>
    <w:rsid w:val="00C87228"/>
    <w:rsid w:val="00C965CC"/>
    <w:rsid w:val="00C96950"/>
    <w:rsid w:val="00CA2193"/>
    <w:rsid w:val="00CA731E"/>
    <w:rsid w:val="00CB28EC"/>
    <w:rsid w:val="00CC0D87"/>
    <w:rsid w:val="00CC3B07"/>
    <w:rsid w:val="00CC3D43"/>
    <w:rsid w:val="00CE1403"/>
    <w:rsid w:val="00CE3EC1"/>
    <w:rsid w:val="00CE4A9B"/>
    <w:rsid w:val="00CE74B7"/>
    <w:rsid w:val="00CF31D7"/>
    <w:rsid w:val="00D15458"/>
    <w:rsid w:val="00D23104"/>
    <w:rsid w:val="00D277BF"/>
    <w:rsid w:val="00D30CF8"/>
    <w:rsid w:val="00D631B3"/>
    <w:rsid w:val="00D63735"/>
    <w:rsid w:val="00D64DC3"/>
    <w:rsid w:val="00D75343"/>
    <w:rsid w:val="00D7773B"/>
    <w:rsid w:val="00D826CA"/>
    <w:rsid w:val="00D86606"/>
    <w:rsid w:val="00D9331B"/>
    <w:rsid w:val="00D93F5B"/>
    <w:rsid w:val="00DA12AE"/>
    <w:rsid w:val="00DA2545"/>
    <w:rsid w:val="00DA4305"/>
    <w:rsid w:val="00DC1479"/>
    <w:rsid w:val="00DF0A1E"/>
    <w:rsid w:val="00DF3402"/>
    <w:rsid w:val="00DF3A7D"/>
    <w:rsid w:val="00E030BC"/>
    <w:rsid w:val="00E06686"/>
    <w:rsid w:val="00E15F47"/>
    <w:rsid w:val="00E165CA"/>
    <w:rsid w:val="00E21EF6"/>
    <w:rsid w:val="00E2713B"/>
    <w:rsid w:val="00E300AB"/>
    <w:rsid w:val="00E34DF7"/>
    <w:rsid w:val="00E440E4"/>
    <w:rsid w:val="00E45EE2"/>
    <w:rsid w:val="00E51255"/>
    <w:rsid w:val="00E53E59"/>
    <w:rsid w:val="00E5513A"/>
    <w:rsid w:val="00E5740F"/>
    <w:rsid w:val="00E6055F"/>
    <w:rsid w:val="00E60BE0"/>
    <w:rsid w:val="00E63E7D"/>
    <w:rsid w:val="00E73453"/>
    <w:rsid w:val="00E8344E"/>
    <w:rsid w:val="00E84FD0"/>
    <w:rsid w:val="00E87622"/>
    <w:rsid w:val="00EB4B6A"/>
    <w:rsid w:val="00EB5BE2"/>
    <w:rsid w:val="00EC6F7C"/>
    <w:rsid w:val="00EE201F"/>
    <w:rsid w:val="00EF035C"/>
    <w:rsid w:val="00F007BE"/>
    <w:rsid w:val="00F111A0"/>
    <w:rsid w:val="00F12BEC"/>
    <w:rsid w:val="00F147C5"/>
    <w:rsid w:val="00F177C8"/>
    <w:rsid w:val="00F17892"/>
    <w:rsid w:val="00F2293B"/>
    <w:rsid w:val="00F2583E"/>
    <w:rsid w:val="00F326FD"/>
    <w:rsid w:val="00F34F50"/>
    <w:rsid w:val="00F37BD6"/>
    <w:rsid w:val="00F45D6F"/>
    <w:rsid w:val="00F52232"/>
    <w:rsid w:val="00F57298"/>
    <w:rsid w:val="00F618A6"/>
    <w:rsid w:val="00F61C86"/>
    <w:rsid w:val="00F62896"/>
    <w:rsid w:val="00F70A16"/>
    <w:rsid w:val="00F901AB"/>
    <w:rsid w:val="00F92397"/>
    <w:rsid w:val="00F9634C"/>
    <w:rsid w:val="00FA0EBB"/>
    <w:rsid w:val="00FB0A01"/>
    <w:rsid w:val="00FB724E"/>
    <w:rsid w:val="00FC5021"/>
    <w:rsid w:val="00FC7798"/>
    <w:rsid w:val="00FD1B96"/>
    <w:rsid w:val="00FD3A05"/>
    <w:rsid w:val="00FD4D1E"/>
    <w:rsid w:val="00FF5E2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86DFA"/>
  <w15:chartTrackingRefBased/>
  <w15:docId w15:val="{A302F501-838A-41E1-A6C6-9A4072C3F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next w:val="Normal"/>
    <w:link w:val="Heading1Char"/>
    <w:uiPriority w:val="9"/>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uiPriority w:val="9"/>
    <w:qFormat/>
    <w:rsid w:val="00C2646C"/>
    <w:pPr>
      <w:numPr>
        <w:ilvl w:val="1"/>
      </w:numPr>
      <w:outlineLvl w:val="1"/>
    </w:pPr>
    <w:rPr>
      <w:iCs w:val="0"/>
      <w:sz w:val="28"/>
      <w:szCs w:val="26"/>
      <w:lang w:val="en-ZA"/>
    </w:rPr>
  </w:style>
  <w:style w:type="paragraph" w:styleId="Heading3">
    <w:name w:val="heading 3"/>
    <w:basedOn w:val="Heading1"/>
    <w:next w:val="Normal"/>
    <w:link w:val="Heading3Char"/>
    <w:uiPriority w:val="9"/>
    <w:qFormat/>
    <w:rsid w:val="00C2646C"/>
    <w:pPr>
      <w:numPr>
        <w:ilvl w:val="2"/>
      </w:numPr>
      <w:outlineLvl w:val="2"/>
    </w:pPr>
    <w:rPr>
      <w:sz w:val="24"/>
      <w:szCs w:val="24"/>
    </w:rPr>
  </w:style>
  <w:style w:type="paragraph" w:styleId="Heading4">
    <w:name w:val="heading 4"/>
    <w:basedOn w:val="Heading1"/>
    <w:next w:val="Normal"/>
    <w:link w:val="Heading4Char"/>
    <w:uiPriority w:val="9"/>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uiPriority w:val="9"/>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uiPriority w:val="9"/>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uiPriority w:val="9"/>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9"/>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3F15F5"/>
    <w:pPr>
      <w:tabs>
        <w:tab w:val="left" w:pos="709"/>
        <w:tab w:val="right" w:leader="dot" w:pos="9628"/>
      </w:tabs>
      <w:spacing w:after="0" w:line="240" w:lineRule="auto"/>
      <w:ind w:left="284"/>
    </w:pPr>
    <w:rPr>
      <w:noProof/>
      <w:lang w:val="en-GB"/>
    </w:rPr>
  </w:style>
  <w:style w:type="paragraph" w:styleId="TOC3">
    <w:name w:val="toc 3"/>
    <w:basedOn w:val="Normal"/>
    <w:next w:val="Normal"/>
    <w:autoRedefine/>
    <w:uiPriority w:val="39"/>
    <w:unhideWhenUsed/>
    <w:rsid w:val="00A63009"/>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7"/>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434F5D"/>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674C49"/>
    <w:pPr>
      <w:widowControl w:val="0"/>
      <w:autoSpaceDE w:val="0"/>
      <w:autoSpaceDN w:val="0"/>
      <w:spacing w:after="0" w:line="240" w:lineRule="auto"/>
      <w:ind w:left="100"/>
      <w:jc w:val="left"/>
    </w:pPr>
    <w:rPr>
      <w:rFonts w:ascii="Arial" w:eastAsia="Arial" w:hAnsi="Arial" w:cs="Arial"/>
      <w:lang w:val="en-US"/>
    </w:rPr>
  </w:style>
  <w:style w:type="paragraph" w:customStyle="1" w:styleId="Level3">
    <w:name w:val="Level3"/>
    <w:basedOn w:val="Normal"/>
    <w:rsid w:val="00674C49"/>
    <w:pPr>
      <w:numPr>
        <w:ilvl w:val="2"/>
        <w:numId w:val="22"/>
      </w:numPr>
      <w:spacing w:after="210" w:line="264" w:lineRule="auto"/>
      <w:jc w:val="left"/>
      <w:outlineLvl w:val="1"/>
    </w:pPr>
    <w:rPr>
      <w:rFonts w:ascii="Arial" w:eastAsia="Arial Unicode MS" w:hAnsi="Arial" w:cs="Times New Roman"/>
      <w:sz w:val="21"/>
      <w:szCs w:val="21"/>
      <w:lang w:eastAsia="en-GB"/>
    </w:rPr>
  </w:style>
  <w:style w:type="paragraph" w:customStyle="1" w:styleId="Level4">
    <w:name w:val="Level4"/>
    <w:basedOn w:val="Level3"/>
    <w:rsid w:val="00674C49"/>
    <w:pPr>
      <w:numPr>
        <w:ilvl w:val="3"/>
      </w:numPr>
    </w:pPr>
  </w:style>
  <w:style w:type="paragraph" w:customStyle="1" w:styleId="Level5">
    <w:name w:val="Level5"/>
    <w:basedOn w:val="Level4"/>
    <w:rsid w:val="00674C49"/>
    <w:pPr>
      <w:numPr>
        <w:ilvl w:val="4"/>
      </w:numPr>
      <w:ind w:hanging="255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31773">
      <w:bodyDiv w:val="1"/>
      <w:marLeft w:val="0"/>
      <w:marRight w:val="0"/>
      <w:marTop w:val="0"/>
      <w:marBottom w:val="0"/>
      <w:divBdr>
        <w:top w:val="none" w:sz="0" w:space="0" w:color="auto"/>
        <w:left w:val="none" w:sz="0" w:space="0" w:color="auto"/>
        <w:bottom w:val="none" w:sz="0" w:space="0" w:color="auto"/>
        <w:right w:val="none" w:sz="0" w:space="0" w:color="auto"/>
      </w:divBdr>
    </w:div>
    <w:div w:id="1883860484">
      <w:bodyDiv w:val="1"/>
      <w:marLeft w:val="0"/>
      <w:marRight w:val="0"/>
      <w:marTop w:val="0"/>
      <w:marBottom w:val="0"/>
      <w:divBdr>
        <w:top w:val="none" w:sz="0" w:space="0" w:color="auto"/>
        <w:left w:val="none" w:sz="0" w:space="0" w:color="auto"/>
        <w:bottom w:val="none" w:sz="0" w:space="0" w:color="auto"/>
        <w:right w:val="none" w:sz="0" w:space="0" w:color="auto"/>
      </w:divBdr>
    </w:div>
    <w:div w:id="1967463748">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D1720E" w:rsidRDefault="00B17DE7">
          <w:pPr>
            <w:pStyle w:val="E0B52F74F98A494DA77947ACB71C014F"/>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154B7"/>
    <w:rsid w:val="00027D52"/>
    <w:rsid w:val="00077E92"/>
    <w:rsid w:val="000B5E73"/>
    <w:rsid w:val="000F1328"/>
    <w:rsid w:val="00100291"/>
    <w:rsid w:val="0015406D"/>
    <w:rsid w:val="0017360C"/>
    <w:rsid w:val="00344415"/>
    <w:rsid w:val="00345C5F"/>
    <w:rsid w:val="0045714E"/>
    <w:rsid w:val="004A3F9C"/>
    <w:rsid w:val="004B5D78"/>
    <w:rsid w:val="004D08A2"/>
    <w:rsid w:val="00643B5C"/>
    <w:rsid w:val="0073036E"/>
    <w:rsid w:val="00794464"/>
    <w:rsid w:val="00933C9D"/>
    <w:rsid w:val="00997E45"/>
    <w:rsid w:val="009C0609"/>
    <w:rsid w:val="009F7885"/>
    <w:rsid w:val="00A32509"/>
    <w:rsid w:val="00A35119"/>
    <w:rsid w:val="00B028DE"/>
    <w:rsid w:val="00B0756F"/>
    <w:rsid w:val="00B17DE7"/>
    <w:rsid w:val="00B5545D"/>
    <w:rsid w:val="00BF7702"/>
    <w:rsid w:val="00C136FF"/>
    <w:rsid w:val="00C3412F"/>
    <w:rsid w:val="00C71191"/>
    <w:rsid w:val="00D13879"/>
    <w:rsid w:val="00D1720E"/>
    <w:rsid w:val="00D758A1"/>
    <w:rsid w:val="00D7593F"/>
    <w:rsid w:val="00D95DDF"/>
    <w:rsid w:val="00DC1479"/>
    <w:rsid w:val="00DC3DCC"/>
    <w:rsid w:val="00DD02A3"/>
    <w:rsid w:val="00DF08D2"/>
    <w:rsid w:val="00E707A7"/>
    <w:rsid w:val="00E83AEA"/>
    <w:rsid w:val="00EC25B1"/>
    <w:rsid w:val="00F500B2"/>
    <w:rsid w:val="00FB07F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C825F-814A-43E6-AB87-31A655C3C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21</Pages>
  <Words>5583</Words>
  <Characters>31828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37337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Thato Meso</cp:lastModifiedBy>
  <cp:revision>13</cp:revision>
  <cp:lastPrinted>2017-11-22T15:08:00Z</cp:lastPrinted>
  <dcterms:created xsi:type="dcterms:W3CDTF">2026-06-23T13:00:00Z</dcterms:created>
  <dcterms:modified xsi:type="dcterms:W3CDTF">2026-08-05T09:54:00Z</dcterms:modified>
</cp:coreProperties>
</file>