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FBB2" w14:textId="77777777" w:rsidR="00205B77" w:rsidRPr="00F506F0" w:rsidRDefault="00C3585E" w:rsidP="00205B77">
      <w:pPr>
        <w:pStyle w:val="Heading9"/>
        <w:rPr>
          <w:rFonts w:ascii="Garamond" w:hAnsi="Garamond"/>
          <w:b w:val="0"/>
          <w:noProof/>
          <w:sz w:val="24"/>
          <w:szCs w:val="24"/>
          <w:u w:val="single"/>
          <w:lang w:val="en-ZA" w:eastAsia="en-ZA"/>
        </w:rPr>
      </w:pPr>
      <w:r w:rsidRPr="00F506F0">
        <w:rPr>
          <w:rFonts w:ascii="Garamond" w:hAnsi="Garamond"/>
          <w:b w:val="0"/>
          <w:noProof/>
          <w:sz w:val="24"/>
          <w:szCs w:val="24"/>
          <w:u w:val="single"/>
          <w:lang w:val="en-ZA" w:eastAsia="en-ZA"/>
        </w:rPr>
        <w:t xml:space="preserve"> </w:t>
      </w:r>
      <w:r w:rsidR="00C12FA6" w:rsidRPr="00F506F0">
        <w:rPr>
          <w:rFonts w:ascii="Garamond" w:hAnsi="Garamond"/>
          <w:b w:val="0"/>
          <w:noProof/>
          <w:sz w:val="24"/>
          <w:szCs w:val="24"/>
          <w:u w:val="single"/>
          <w:lang w:val="en-ZA" w:eastAsia="en-ZA"/>
        </w:rPr>
        <w:drawing>
          <wp:inline distT="0" distB="0" distL="0" distR="0" wp14:anchorId="0065E4EA" wp14:editId="600BA512">
            <wp:extent cx="4686300" cy="2133600"/>
            <wp:effectExtent l="19050" t="0" r="0" b="0"/>
            <wp:docPr id="2" name="Picture 1" descr="Description: Description: C:\Users\msithole\AppData\Local\Microsoft\Windows\Temporary Internet Files\Content.Outlook\COX1WCPB\WDM Compo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sithole\AppData\Local\Microsoft\Windows\Temporary Internet Files\Content.Outlook\COX1WCPB\WDM Composite logo.jpg"/>
                    <pic:cNvPicPr>
                      <a:picLocks noChangeAspect="1" noChangeArrowheads="1"/>
                    </pic:cNvPicPr>
                  </pic:nvPicPr>
                  <pic:blipFill>
                    <a:blip r:embed="rId9"/>
                    <a:srcRect/>
                    <a:stretch>
                      <a:fillRect/>
                    </a:stretch>
                  </pic:blipFill>
                  <pic:spPr bwMode="auto">
                    <a:xfrm>
                      <a:off x="0" y="0"/>
                      <a:ext cx="4686300" cy="2133600"/>
                    </a:xfrm>
                    <a:prstGeom prst="rect">
                      <a:avLst/>
                    </a:prstGeom>
                    <a:noFill/>
                    <a:ln w="9525">
                      <a:noFill/>
                      <a:miter lim="800000"/>
                      <a:headEnd/>
                      <a:tailEnd/>
                    </a:ln>
                  </pic:spPr>
                </pic:pic>
              </a:graphicData>
            </a:graphic>
          </wp:inline>
        </w:drawing>
      </w:r>
    </w:p>
    <w:p w14:paraId="4A2E84F3" w14:textId="77777777" w:rsidR="00935881" w:rsidRPr="00F506F0" w:rsidRDefault="00935881" w:rsidP="00935881">
      <w:pPr>
        <w:jc w:val="center"/>
        <w:rPr>
          <w:rFonts w:ascii="Garamond" w:hAnsi="Garamond"/>
          <w:b/>
          <w:sz w:val="24"/>
          <w:szCs w:val="24"/>
        </w:rPr>
      </w:pPr>
      <w:r w:rsidRPr="00F506F0">
        <w:rPr>
          <w:rFonts w:ascii="Garamond" w:hAnsi="Garamond"/>
          <w:b/>
          <w:sz w:val="24"/>
          <w:szCs w:val="24"/>
        </w:rPr>
        <w:t>ADVERT</w:t>
      </w:r>
    </w:p>
    <w:p w14:paraId="75AF3B56" w14:textId="4FF9F1E9" w:rsidR="00935881" w:rsidRPr="0065201B" w:rsidRDefault="00935881" w:rsidP="00935881">
      <w:pPr>
        <w:jc w:val="center"/>
        <w:rPr>
          <w:rFonts w:ascii="Garamond" w:hAnsi="Garamond"/>
          <w:b/>
          <w:sz w:val="24"/>
          <w:szCs w:val="24"/>
        </w:rPr>
      </w:pPr>
      <w:r w:rsidRPr="00F506F0">
        <w:rPr>
          <w:rFonts w:ascii="Garamond" w:hAnsi="Garamond"/>
          <w:b/>
          <w:sz w:val="24"/>
          <w:szCs w:val="24"/>
        </w:rPr>
        <w:t xml:space="preserve">BID NUMBER: </w:t>
      </w:r>
      <w:r w:rsidRPr="0065201B">
        <w:rPr>
          <w:rFonts w:ascii="Garamond" w:hAnsi="Garamond"/>
          <w:b/>
          <w:sz w:val="24"/>
          <w:szCs w:val="24"/>
        </w:rPr>
        <w:t>WDM</w:t>
      </w:r>
      <w:r w:rsidR="00A16BF6" w:rsidRPr="0065201B">
        <w:rPr>
          <w:rFonts w:ascii="Garamond" w:hAnsi="Garamond"/>
          <w:b/>
          <w:sz w:val="24"/>
          <w:szCs w:val="24"/>
        </w:rPr>
        <w:t>/202</w:t>
      </w:r>
      <w:r w:rsidR="00924D64" w:rsidRPr="0065201B">
        <w:rPr>
          <w:rFonts w:ascii="Garamond" w:hAnsi="Garamond"/>
          <w:b/>
          <w:sz w:val="24"/>
          <w:szCs w:val="24"/>
        </w:rPr>
        <w:t>3</w:t>
      </w:r>
      <w:r w:rsidR="007E27A4" w:rsidRPr="0065201B">
        <w:rPr>
          <w:rFonts w:ascii="Garamond" w:hAnsi="Garamond"/>
          <w:b/>
          <w:sz w:val="24"/>
          <w:szCs w:val="24"/>
        </w:rPr>
        <w:t>/2</w:t>
      </w:r>
      <w:r w:rsidR="00924D64" w:rsidRPr="0065201B">
        <w:rPr>
          <w:rFonts w:ascii="Garamond" w:hAnsi="Garamond"/>
          <w:b/>
          <w:sz w:val="24"/>
          <w:szCs w:val="24"/>
        </w:rPr>
        <w:t>4</w:t>
      </w:r>
      <w:r w:rsidR="00A16BF6" w:rsidRPr="0065201B">
        <w:rPr>
          <w:rFonts w:ascii="Garamond" w:hAnsi="Garamond"/>
          <w:b/>
          <w:sz w:val="24"/>
          <w:szCs w:val="24"/>
        </w:rPr>
        <w:t>-0</w:t>
      </w:r>
      <w:r w:rsidR="0065201B" w:rsidRPr="0065201B">
        <w:rPr>
          <w:rFonts w:ascii="Garamond" w:hAnsi="Garamond"/>
          <w:b/>
          <w:sz w:val="24"/>
          <w:szCs w:val="24"/>
        </w:rPr>
        <w:t>6</w:t>
      </w:r>
    </w:p>
    <w:p w14:paraId="5E844302" w14:textId="77777777" w:rsidR="00935881" w:rsidRPr="0065201B" w:rsidRDefault="00935881" w:rsidP="00935881">
      <w:pPr>
        <w:jc w:val="center"/>
        <w:rPr>
          <w:rFonts w:ascii="Garamond" w:hAnsi="Garamond"/>
          <w:b/>
          <w:sz w:val="24"/>
          <w:szCs w:val="24"/>
        </w:rPr>
      </w:pPr>
    </w:p>
    <w:p w14:paraId="3CFF1CC7" w14:textId="3CF1A41F" w:rsidR="000C7310" w:rsidRPr="0065201B" w:rsidRDefault="00935881" w:rsidP="000C7310">
      <w:pPr>
        <w:tabs>
          <w:tab w:val="left" w:pos="810"/>
        </w:tabs>
        <w:spacing w:line="360" w:lineRule="auto"/>
        <w:jc w:val="center"/>
        <w:rPr>
          <w:rFonts w:ascii="Garamond" w:hAnsi="Garamond"/>
          <w:b/>
          <w:bCs/>
          <w:sz w:val="24"/>
          <w:szCs w:val="24"/>
        </w:rPr>
      </w:pPr>
      <w:r w:rsidRPr="0065201B">
        <w:rPr>
          <w:rFonts w:ascii="Garamond" w:hAnsi="Garamond"/>
          <w:b/>
          <w:bCs/>
          <w:sz w:val="24"/>
          <w:szCs w:val="24"/>
        </w:rPr>
        <w:t>BID:</w:t>
      </w:r>
      <w:r w:rsidR="00F506F0" w:rsidRPr="0065201B">
        <w:rPr>
          <w:rFonts w:ascii="Garamond" w:hAnsi="Garamond"/>
          <w:b/>
          <w:bCs/>
          <w:sz w:val="24"/>
          <w:szCs w:val="24"/>
        </w:rPr>
        <w:t xml:space="preserve"> </w:t>
      </w:r>
      <w:r w:rsidR="000C7310" w:rsidRPr="0065201B">
        <w:rPr>
          <w:rFonts w:ascii="Garamond" w:hAnsi="Garamond"/>
          <w:b/>
          <w:bCs/>
          <w:sz w:val="24"/>
          <w:szCs w:val="24"/>
        </w:rPr>
        <w:t>DEVELOPMENT OF INTEGRATED GEOGRAPHIC</w:t>
      </w:r>
    </w:p>
    <w:p w14:paraId="21FFC7F3" w14:textId="44873F26" w:rsidR="009E4D5F" w:rsidRPr="0065201B" w:rsidRDefault="000C7310" w:rsidP="009E4D5F">
      <w:pPr>
        <w:tabs>
          <w:tab w:val="left" w:pos="810"/>
        </w:tabs>
        <w:spacing w:line="360" w:lineRule="auto"/>
        <w:jc w:val="center"/>
        <w:rPr>
          <w:rFonts w:ascii="Garamond" w:hAnsi="Garamond"/>
          <w:b/>
          <w:bCs/>
          <w:sz w:val="24"/>
          <w:szCs w:val="24"/>
        </w:rPr>
      </w:pPr>
      <w:r w:rsidRPr="0065201B">
        <w:rPr>
          <w:rFonts w:ascii="Garamond" w:hAnsi="Garamond"/>
          <w:b/>
          <w:bCs/>
          <w:sz w:val="24"/>
          <w:szCs w:val="24"/>
        </w:rPr>
        <w:t xml:space="preserve">INFORMATION SYSTEM (GIS) FOR THE WATERBERG DISTRICT </w:t>
      </w:r>
    </w:p>
    <w:p w14:paraId="4A3B0130" w14:textId="199E4423" w:rsidR="00935881" w:rsidRPr="0065201B" w:rsidRDefault="00935881" w:rsidP="00935881">
      <w:pPr>
        <w:spacing w:line="360" w:lineRule="auto"/>
        <w:jc w:val="center"/>
        <w:rPr>
          <w:rFonts w:ascii="Garamond" w:hAnsi="Garamond"/>
          <w:b/>
          <w:sz w:val="24"/>
          <w:szCs w:val="24"/>
        </w:rPr>
      </w:pPr>
      <w:r w:rsidRPr="0065201B">
        <w:rPr>
          <w:rFonts w:ascii="Garamond" w:hAnsi="Garamond"/>
          <w:b/>
          <w:sz w:val="24"/>
          <w:szCs w:val="24"/>
        </w:rPr>
        <w:t>ADVERT DATE:</w:t>
      </w:r>
      <w:r w:rsidR="006A1422" w:rsidRPr="0065201B">
        <w:rPr>
          <w:rFonts w:ascii="Garamond" w:hAnsi="Garamond"/>
          <w:b/>
          <w:sz w:val="24"/>
          <w:szCs w:val="24"/>
        </w:rPr>
        <w:t xml:space="preserve"> </w:t>
      </w:r>
      <w:r w:rsidR="0065201B" w:rsidRPr="0065201B">
        <w:rPr>
          <w:rFonts w:ascii="Garamond" w:hAnsi="Garamond"/>
          <w:b/>
          <w:sz w:val="24"/>
          <w:szCs w:val="24"/>
        </w:rPr>
        <w:t>19 FEBRUARY</w:t>
      </w:r>
      <w:r w:rsidR="006A1422" w:rsidRPr="0065201B">
        <w:rPr>
          <w:rFonts w:ascii="Garamond" w:hAnsi="Garamond"/>
          <w:b/>
          <w:sz w:val="24"/>
          <w:szCs w:val="24"/>
        </w:rPr>
        <w:t xml:space="preserve"> 202</w:t>
      </w:r>
      <w:r w:rsidR="000C7310" w:rsidRPr="0065201B">
        <w:rPr>
          <w:rFonts w:ascii="Garamond" w:hAnsi="Garamond"/>
          <w:b/>
          <w:sz w:val="24"/>
          <w:szCs w:val="24"/>
        </w:rPr>
        <w:t>4</w:t>
      </w:r>
    </w:p>
    <w:p w14:paraId="54A9588A" w14:textId="4F1E7364" w:rsidR="00935881" w:rsidRPr="00F506F0" w:rsidRDefault="006A1422" w:rsidP="00935881">
      <w:pPr>
        <w:spacing w:line="360" w:lineRule="auto"/>
        <w:jc w:val="center"/>
        <w:rPr>
          <w:rFonts w:ascii="Garamond" w:hAnsi="Garamond"/>
          <w:b/>
          <w:sz w:val="24"/>
          <w:szCs w:val="24"/>
        </w:rPr>
      </w:pPr>
      <w:r w:rsidRPr="0065201B">
        <w:rPr>
          <w:rFonts w:ascii="Garamond" w:hAnsi="Garamond"/>
          <w:b/>
          <w:sz w:val="24"/>
          <w:szCs w:val="24"/>
        </w:rPr>
        <w:t>CLOSING DATE</w:t>
      </w:r>
      <w:r w:rsidR="00DE6A2B" w:rsidRPr="0065201B">
        <w:rPr>
          <w:rFonts w:ascii="Garamond" w:hAnsi="Garamond"/>
          <w:b/>
          <w:sz w:val="24"/>
          <w:szCs w:val="24"/>
        </w:rPr>
        <w:t xml:space="preserve">: </w:t>
      </w:r>
      <w:r w:rsidR="0065201B" w:rsidRPr="0065201B">
        <w:rPr>
          <w:rFonts w:ascii="Garamond" w:hAnsi="Garamond"/>
          <w:b/>
          <w:sz w:val="24"/>
          <w:szCs w:val="24"/>
        </w:rPr>
        <w:t>20 MARCH 2024</w:t>
      </w:r>
      <w:r w:rsidRPr="0065201B">
        <w:rPr>
          <w:rFonts w:ascii="Garamond" w:hAnsi="Garamond"/>
          <w:b/>
          <w:sz w:val="24"/>
          <w:szCs w:val="24"/>
        </w:rPr>
        <w:t xml:space="preserve"> AT 11H00</w:t>
      </w:r>
      <w:proofErr w:type="gramStart"/>
      <w:r w:rsidRPr="0065201B">
        <w:rPr>
          <w:rFonts w:ascii="Garamond" w:hAnsi="Garamond"/>
          <w:b/>
          <w:sz w:val="24"/>
          <w:szCs w:val="24"/>
        </w:rPr>
        <w:t>AM</w:t>
      </w:r>
      <w:proofErr w:type="gramEnd"/>
    </w:p>
    <w:p w14:paraId="7FB6989F" w14:textId="4A5EC33C" w:rsidR="00935881" w:rsidRPr="00F506F0" w:rsidRDefault="00935881" w:rsidP="000C7310">
      <w:pPr>
        <w:spacing w:line="360" w:lineRule="auto"/>
        <w:jc w:val="center"/>
        <w:rPr>
          <w:rFonts w:ascii="Garamond" w:hAnsi="Garamond"/>
          <w:b/>
          <w:color w:val="FF0000"/>
          <w:sz w:val="24"/>
          <w:szCs w:val="24"/>
        </w:rPr>
      </w:pPr>
    </w:p>
    <w:p w14:paraId="1B09FA95"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NAME OF TENDERER:</w:t>
      </w:r>
      <w:r w:rsidRPr="00F506F0">
        <w:rPr>
          <w:rFonts w:ascii="Garamond" w:hAnsi="Garamond"/>
          <w:b/>
          <w:sz w:val="24"/>
          <w:szCs w:val="24"/>
        </w:rPr>
        <w:tab/>
        <w:t>_________________________________</w:t>
      </w:r>
    </w:p>
    <w:p w14:paraId="68DEF27B"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t>_________________________________</w:t>
      </w:r>
    </w:p>
    <w:p w14:paraId="4C09360B"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CONTACT PERSON:</w:t>
      </w:r>
      <w:r w:rsidRPr="00F506F0">
        <w:rPr>
          <w:rFonts w:ascii="Garamond" w:hAnsi="Garamond"/>
          <w:b/>
          <w:sz w:val="24"/>
          <w:szCs w:val="24"/>
        </w:rPr>
        <w:tab/>
        <w:t>_________________________________</w:t>
      </w:r>
    </w:p>
    <w:p w14:paraId="186B2A47"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 xml:space="preserve">TENDERED AMOUNT: </w:t>
      </w:r>
      <w:r w:rsidRPr="00F506F0">
        <w:rPr>
          <w:rFonts w:ascii="Garamond" w:hAnsi="Garamond"/>
          <w:b/>
          <w:sz w:val="24"/>
          <w:szCs w:val="24"/>
        </w:rPr>
        <w:tab/>
        <w:t>_________________________________</w:t>
      </w:r>
    </w:p>
    <w:p w14:paraId="624196F2"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TENDERED AMOUNTS IN WORDS: _______________________</w:t>
      </w:r>
    </w:p>
    <w:p w14:paraId="0948A1C0"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CELL NUMBER:</w:t>
      </w:r>
      <w:r w:rsidRPr="00F506F0">
        <w:rPr>
          <w:rFonts w:ascii="Garamond" w:hAnsi="Garamond"/>
          <w:b/>
          <w:sz w:val="24"/>
          <w:szCs w:val="24"/>
        </w:rPr>
        <w:tab/>
      </w:r>
      <w:r w:rsidRPr="00F506F0">
        <w:rPr>
          <w:rFonts w:ascii="Garamond" w:hAnsi="Garamond"/>
          <w:b/>
          <w:sz w:val="24"/>
          <w:szCs w:val="24"/>
        </w:rPr>
        <w:tab/>
        <w:t>_________________________________</w:t>
      </w:r>
    </w:p>
    <w:p w14:paraId="42720270"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FAX NUMBER:</w:t>
      </w:r>
      <w:r w:rsidRPr="00F506F0">
        <w:rPr>
          <w:rFonts w:ascii="Garamond" w:hAnsi="Garamond"/>
          <w:b/>
          <w:sz w:val="24"/>
          <w:szCs w:val="24"/>
        </w:rPr>
        <w:tab/>
      </w:r>
      <w:r w:rsidRPr="00F506F0">
        <w:rPr>
          <w:rFonts w:ascii="Garamond" w:hAnsi="Garamond"/>
          <w:b/>
          <w:sz w:val="24"/>
          <w:szCs w:val="24"/>
        </w:rPr>
        <w:tab/>
        <w:t>_________________________________</w:t>
      </w:r>
    </w:p>
    <w:p w14:paraId="2AD46BAA"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OFFICE NUMBER:</w:t>
      </w:r>
      <w:r w:rsidRPr="00F506F0">
        <w:rPr>
          <w:rFonts w:ascii="Garamond" w:hAnsi="Garamond"/>
          <w:b/>
          <w:sz w:val="24"/>
          <w:szCs w:val="24"/>
        </w:rPr>
        <w:tab/>
      </w:r>
      <w:r w:rsidRPr="00F506F0">
        <w:rPr>
          <w:rFonts w:ascii="Garamond" w:hAnsi="Garamond"/>
          <w:b/>
          <w:sz w:val="24"/>
          <w:szCs w:val="24"/>
        </w:rPr>
        <w:tab/>
        <w:t>_________________________________</w:t>
      </w:r>
    </w:p>
    <w:p w14:paraId="32331E98"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EMAIL ADRESS:</w:t>
      </w:r>
      <w:r w:rsidRPr="00F506F0">
        <w:rPr>
          <w:rFonts w:ascii="Garamond" w:hAnsi="Garamond"/>
          <w:b/>
          <w:sz w:val="24"/>
          <w:szCs w:val="24"/>
        </w:rPr>
        <w:tab/>
      </w:r>
      <w:r w:rsidRPr="00F506F0">
        <w:rPr>
          <w:rFonts w:ascii="Garamond" w:hAnsi="Garamond"/>
          <w:b/>
          <w:sz w:val="24"/>
          <w:szCs w:val="24"/>
        </w:rPr>
        <w:tab/>
        <w:t>_________________________________</w:t>
      </w:r>
    </w:p>
    <w:p w14:paraId="6E296BC8"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POSTAL ADRESS:</w:t>
      </w:r>
      <w:r w:rsidRPr="00F506F0">
        <w:rPr>
          <w:rFonts w:ascii="Garamond" w:hAnsi="Garamond"/>
          <w:b/>
          <w:sz w:val="24"/>
          <w:szCs w:val="24"/>
        </w:rPr>
        <w:tab/>
      </w:r>
      <w:r w:rsidRPr="00F506F0">
        <w:rPr>
          <w:rFonts w:ascii="Garamond" w:hAnsi="Garamond"/>
          <w:b/>
          <w:sz w:val="24"/>
          <w:szCs w:val="24"/>
        </w:rPr>
        <w:tab/>
        <w:t>__________________________________</w:t>
      </w:r>
    </w:p>
    <w:p w14:paraId="4618CB32"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t>__________________________________</w:t>
      </w:r>
    </w:p>
    <w:p w14:paraId="40381A9A"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r>
      <w:r w:rsidRPr="00F506F0">
        <w:rPr>
          <w:rFonts w:ascii="Garamond" w:hAnsi="Garamond"/>
          <w:b/>
          <w:sz w:val="24"/>
          <w:szCs w:val="24"/>
        </w:rPr>
        <w:tab/>
        <w:t>__________________________________</w:t>
      </w:r>
    </w:p>
    <w:p w14:paraId="43614CD4"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PHYSICAL ADRESS:          __________________________________</w:t>
      </w:r>
    </w:p>
    <w:p w14:paraId="06CD346A"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 xml:space="preserve">                                               __________________________________</w:t>
      </w:r>
    </w:p>
    <w:p w14:paraId="0960805B"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 xml:space="preserve">                                               __________________________________</w:t>
      </w:r>
    </w:p>
    <w:p w14:paraId="5628DF3A" w14:textId="77777777" w:rsidR="00935881" w:rsidRPr="00F506F0" w:rsidRDefault="00935881" w:rsidP="00935881">
      <w:pPr>
        <w:spacing w:line="360" w:lineRule="auto"/>
        <w:rPr>
          <w:rFonts w:ascii="Garamond" w:hAnsi="Garamond"/>
          <w:b/>
          <w:sz w:val="24"/>
          <w:szCs w:val="24"/>
        </w:rPr>
      </w:pPr>
      <w:r w:rsidRPr="00F506F0">
        <w:rPr>
          <w:rFonts w:ascii="Garamond" w:hAnsi="Garamond"/>
          <w:b/>
          <w:sz w:val="24"/>
          <w:szCs w:val="24"/>
        </w:rPr>
        <w:t>NB!</w:t>
      </w:r>
      <w:r w:rsidRPr="00F506F0">
        <w:rPr>
          <w:rFonts w:ascii="Garamond" w:hAnsi="Garamond"/>
          <w:sz w:val="24"/>
          <w:szCs w:val="24"/>
        </w:rPr>
        <w:t xml:space="preserve"> The tender document and forms must be completed and signed in black ink</w:t>
      </w:r>
    </w:p>
    <w:p w14:paraId="79088870" w14:textId="77777777" w:rsidR="00935881" w:rsidRPr="00F506F0" w:rsidRDefault="00935881" w:rsidP="00935881">
      <w:pPr>
        <w:spacing w:line="360" w:lineRule="auto"/>
        <w:rPr>
          <w:rFonts w:ascii="Garamond" w:hAnsi="Garamond"/>
          <w:b/>
          <w:sz w:val="24"/>
          <w:szCs w:val="24"/>
        </w:rPr>
      </w:pPr>
    </w:p>
    <w:p w14:paraId="57671EC2" w14:textId="77777777" w:rsidR="00271A66" w:rsidRPr="00F506F0" w:rsidRDefault="00271A66" w:rsidP="00D36347">
      <w:pPr>
        <w:pStyle w:val="ListParagraph"/>
        <w:numPr>
          <w:ilvl w:val="0"/>
          <w:numId w:val="1"/>
        </w:numPr>
        <w:spacing w:after="200" w:line="360" w:lineRule="auto"/>
        <w:contextualSpacing/>
        <w:jc w:val="both"/>
        <w:rPr>
          <w:rFonts w:ascii="Garamond" w:hAnsi="Garamond" w:cs="Arial"/>
          <w:b/>
          <w:sz w:val="24"/>
          <w:szCs w:val="24"/>
          <w:lang w:val="en-GB"/>
        </w:rPr>
      </w:pPr>
      <w:r w:rsidRPr="00F506F0">
        <w:rPr>
          <w:rFonts w:ascii="Garamond" w:hAnsi="Garamond" w:cs="Arial"/>
          <w:b/>
          <w:sz w:val="24"/>
          <w:szCs w:val="24"/>
          <w:lang w:val="en-GB"/>
        </w:rPr>
        <w:lastRenderedPageBreak/>
        <w:t>INTRODUCTION</w:t>
      </w:r>
    </w:p>
    <w:p w14:paraId="2A13CBE0" w14:textId="77777777" w:rsidR="000C7310" w:rsidRPr="00F506F0" w:rsidRDefault="000C7310" w:rsidP="000C7310">
      <w:pPr>
        <w:pStyle w:val="ListParagraph"/>
        <w:numPr>
          <w:ilvl w:val="0"/>
          <w:numId w:val="2"/>
        </w:numPr>
        <w:spacing w:after="200" w:line="360" w:lineRule="auto"/>
        <w:contextualSpacing/>
        <w:jc w:val="both"/>
        <w:rPr>
          <w:rFonts w:ascii="Garamond" w:hAnsi="Garamond" w:cs="Arial"/>
          <w:sz w:val="24"/>
          <w:szCs w:val="24"/>
          <w:lang w:val="en-GB"/>
        </w:rPr>
      </w:pPr>
      <w:r w:rsidRPr="00F506F0">
        <w:rPr>
          <w:rFonts w:ascii="Garamond" w:hAnsi="Garamond" w:cs="Arial"/>
          <w:sz w:val="24"/>
          <w:szCs w:val="24"/>
          <w:lang w:val="en-GB"/>
        </w:rPr>
        <w:t>Invitation to submit proposals:</w:t>
      </w:r>
    </w:p>
    <w:p w14:paraId="54810A38" w14:textId="1AC7E972" w:rsidR="000C7310" w:rsidRPr="00F506F0" w:rsidRDefault="00832E4C" w:rsidP="000C7310">
      <w:pPr>
        <w:pStyle w:val="ListParagraph"/>
        <w:spacing w:line="360" w:lineRule="auto"/>
        <w:ind w:left="1080"/>
        <w:jc w:val="both"/>
        <w:rPr>
          <w:rFonts w:ascii="Garamond" w:hAnsi="Garamond" w:cs="Arial"/>
          <w:sz w:val="24"/>
          <w:szCs w:val="24"/>
          <w:lang w:val="en-GB"/>
        </w:rPr>
      </w:pPr>
      <w:r w:rsidRPr="00F506F0">
        <w:rPr>
          <w:rFonts w:ascii="Garamond" w:hAnsi="Garamond" w:cs="Arial"/>
          <w:sz w:val="24"/>
          <w:szCs w:val="24"/>
          <w:lang w:val="en-GB"/>
        </w:rPr>
        <w:t>F</w:t>
      </w:r>
      <w:r w:rsidR="000C7310" w:rsidRPr="00F506F0">
        <w:rPr>
          <w:rFonts w:ascii="Garamond" w:hAnsi="Garamond" w:cs="Arial"/>
          <w:sz w:val="24"/>
          <w:szCs w:val="24"/>
          <w:lang w:val="en-GB"/>
        </w:rPr>
        <w:t xml:space="preserve">or </w:t>
      </w:r>
      <w:r w:rsidR="00764881" w:rsidRPr="00F506F0">
        <w:rPr>
          <w:rFonts w:ascii="Garamond" w:hAnsi="Garamond" w:cs="Arial"/>
          <w:sz w:val="24"/>
          <w:szCs w:val="24"/>
          <w:lang w:val="en-GB"/>
        </w:rPr>
        <w:t xml:space="preserve">the </w:t>
      </w:r>
      <w:r w:rsidR="00764881" w:rsidRPr="00F506F0">
        <w:rPr>
          <w:rFonts w:ascii="Garamond" w:hAnsi="Garamond" w:cs="Arial"/>
          <w:bCs/>
          <w:sz w:val="24"/>
          <w:szCs w:val="24"/>
        </w:rPr>
        <w:t>development</w:t>
      </w:r>
      <w:r w:rsidR="000C7310" w:rsidRPr="00F506F0">
        <w:rPr>
          <w:rFonts w:ascii="Garamond" w:hAnsi="Garamond" w:cs="Arial"/>
          <w:bCs/>
          <w:sz w:val="24"/>
          <w:szCs w:val="24"/>
        </w:rPr>
        <w:t xml:space="preserve"> of Integrated Geographic Information System (GIS) for the Waterberg District and its five (5) constituent Local Municipalities for a period of three years.</w:t>
      </w:r>
      <w:r w:rsidR="000C7310" w:rsidRPr="00F506F0">
        <w:rPr>
          <w:rFonts w:ascii="Garamond" w:hAnsi="Garamond" w:cs="Arial"/>
          <w:sz w:val="24"/>
          <w:szCs w:val="24"/>
          <w:lang w:val="en-GB"/>
        </w:rPr>
        <w:t xml:space="preserve"> Proposals received will be the basis for the contract negotiations and ultimately appointment of a suitable service provider. It is therefore important that Bidders familiarise themselves with the municipality`s processes and WDM supply chain management policy and to take them into account in preparing their proposal.</w:t>
      </w:r>
    </w:p>
    <w:p w14:paraId="7571E8DF" w14:textId="77777777" w:rsidR="000C7310" w:rsidRPr="00F506F0" w:rsidRDefault="000C7310" w:rsidP="000C7310">
      <w:pPr>
        <w:pStyle w:val="ListParagraph"/>
        <w:numPr>
          <w:ilvl w:val="0"/>
          <w:numId w:val="2"/>
        </w:numPr>
        <w:spacing w:after="200" w:line="360" w:lineRule="auto"/>
        <w:contextualSpacing/>
        <w:jc w:val="both"/>
        <w:rPr>
          <w:rFonts w:ascii="Garamond" w:hAnsi="Garamond" w:cs="Arial"/>
          <w:sz w:val="24"/>
          <w:szCs w:val="24"/>
          <w:lang w:val="en-GB"/>
        </w:rPr>
      </w:pPr>
      <w:r w:rsidRPr="00F506F0">
        <w:rPr>
          <w:rFonts w:ascii="Garamond" w:hAnsi="Garamond" w:cs="Arial"/>
          <w:sz w:val="24"/>
          <w:szCs w:val="24"/>
          <w:lang w:val="en-GB"/>
        </w:rPr>
        <w:t>Bidders must note that the costs of preparing the proposal and of negotiating the contract are not reimbursable and Waterberg District Municipality is not bound to accept any of the proposals submitted.</w:t>
      </w:r>
      <w:r w:rsidRPr="00F506F0">
        <w:rPr>
          <w:rFonts w:ascii="Garamond" w:hAnsi="Garamond" w:cs="Arial"/>
          <w:sz w:val="24"/>
          <w:szCs w:val="24"/>
          <w:lang w:val="en-GB"/>
        </w:rPr>
        <w:tab/>
      </w:r>
    </w:p>
    <w:p w14:paraId="2DFFADBF" w14:textId="596B3DDD" w:rsidR="000C7310" w:rsidRPr="00F506F0" w:rsidRDefault="000C7310" w:rsidP="000C7310">
      <w:pPr>
        <w:pStyle w:val="ListParagraph"/>
        <w:numPr>
          <w:ilvl w:val="0"/>
          <w:numId w:val="2"/>
        </w:numPr>
        <w:spacing w:after="200" w:line="360" w:lineRule="auto"/>
        <w:contextualSpacing/>
        <w:jc w:val="both"/>
        <w:rPr>
          <w:rFonts w:ascii="Garamond" w:hAnsi="Garamond" w:cs="Arial"/>
          <w:sz w:val="24"/>
          <w:szCs w:val="24"/>
          <w:lang w:val="en-GB"/>
        </w:rPr>
      </w:pPr>
      <w:r w:rsidRPr="00F506F0">
        <w:rPr>
          <w:rFonts w:ascii="Garamond" w:hAnsi="Garamond" w:cs="Arial"/>
          <w:sz w:val="24"/>
          <w:szCs w:val="24"/>
          <w:lang w:val="en-GB"/>
        </w:rPr>
        <w:t>At any time before submission of the proposals, Waterberg District Municipality may, for any reason, whether at its own initiative or in response to a clarification requested by an invited firm, modify these Specifications by amendments. Waterberg District Municipality may at its discretion extend the deadline for the submission of proposals.</w:t>
      </w:r>
    </w:p>
    <w:p w14:paraId="44B9403E" w14:textId="77777777" w:rsidR="00B66693" w:rsidRPr="00F506F0" w:rsidRDefault="00B66693" w:rsidP="00B66693">
      <w:pPr>
        <w:pStyle w:val="ListParagraph"/>
        <w:spacing w:after="200" w:line="360" w:lineRule="auto"/>
        <w:ind w:left="1080"/>
        <w:contextualSpacing/>
        <w:jc w:val="both"/>
        <w:rPr>
          <w:rFonts w:ascii="Garamond" w:hAnsi="Garamond" w:cs="Arial"/>
          <w:sz w:val="24"/>
          <w:szCs w:val="24"/>
          <w:lang w:val="en-GB"/>
        </w:rPr>
      </w:pPr>
    </w:p>
    <w:p w14:paraId="11E26BC9" w14:textId="77777777" w:rsidR="00271A66" w:rsidRPr="00F506F0" w:rsidRDefault="00271A66" w:rsidP="00D36347">
      <w:pPr>
        <w:pStyle w:val="ListParagraph"/>
        <w:numPr>
          <w:ilvl w:val="0"/>
          <w:numId w:val="1"/>
        </w:numPr>
        <w:spacing w:after="200" w:line="360" w:lineRule="auto"/>
        <w:contextualSpacing/>
        <w:jc w:val="both"/>
        <w:rPr>
          <w:rFonts w:ascii="Garamond" w:hAnsi="Garamond" w:cs="Arial"/>
          <w:b/>
          <w:sz w:val="24"/>
          <w:szCs w:val="24"/>
          <w:lang w:val="en-GB"/>
        </w:rPr>
      </w:pPr>
      <w:r w:rsidRPr="00F506F0">
        <w:rPr>
          <w:rFonts w:ascii="Garamond" w:hAnsi="Garamond" w:cs="Arial"/>
          <w:b/>
          <w:sz w:val="24"/>
          <w:szCs w:val="24"/>
          <w:lang w:val="en-GB"/>
        </w:rPr>
        <w:t>FINANCIAL PROPOSAL</w:t>
      </w:r>
    </w:p>
    <w:p w14:paraId="364DA8A8" w14:textId="45B6C7F0" w:rsidR="00271A66" w:rsidRPr="00F506F0" w:rsidRDefault="00271A66"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 xml:space="preserve">In preparing the financial proposal are expected to take into account the requirements and the conditions of these Specifications. The financial proposal should list all costs associated with the project and relevant taxes. The proposal must be fixed cost and remain valid for </w:t>
      </w:r>
      <w:r w:rsidRPr="00F506F0">
        <w:rPr>
          <w:rFonts w:ascii="Garamond" w:hAnsi="Garamond" w:cs="Arial"/>
          <w:b/>
          <w:i/>
          <w:sz w:val="24"/>
          <w:szCs w:val="24"/>
          <w:lang w:val="en-GB"/>
        </w:rPr>
        <w:t>90 days</w:t>
      </w:r>
      <w:r w:rsidRPr="00F506F0">
        <w:rPr>
          <w:rFonts w:ascii="Garamond" w:hAnsi="Garamond" w:cs="Arial"/>
          <w:sz w:val="24"/>
          <w:szCs w:val="24"/>
          <w:lang w:val="en-GB"/>
        </w:rPr>
        <w:t xml:space="preserve"> after the closing date of the tender submissions. The rate of exchange of this bid is not subject to any foreign currency and the pri</w:t>
      </w:r>
      <w:r w:rsidR="0065201B">
        <w:rPr>
          <w:rFonts w:ascii="Garamond" w:hAnsi="Garamond" w:cs="Arial"/>
          <w:sz w:val="24"/>
          <w:szCs w:val="24"/>
          <w:lang w:val="en-GB"/>
        </w:rPr>
        <w:t>c</w:t>
      </w:r>
      <w:r w:rsidRPr="00F506F0">
        <w:rPr>
          <w:rFonts w:ascii="Garamond" w:hAnsi="Garamond" w:cs="Arial"/>
          <w:sz w:val="24"/>
          <w:szCs w:val="24"/>
          <w:lang w:val="en-GB"/>
        </w:rPr>
        <w:t>e must be firm.</w:t>
      </w:r>
    </w:p>
    <w:p w14:paraId="5C4BF611" w14:textId="77777777" w:rsidR="00271A66" w:rsidRPr="00F506F0" w:rsidRDefault="00271A66" w:rsidP="00D36347">
      <w:pPr>
        <w:pStyle w:val="ListParagraph"/>
        <w:numPr>
          <w:ilvl w:val="0"/>
          <w:numId w:val="1"/>
        </w:numPr>
        <w:spacing w:after="200" w:line="360" w:lineRule="auto"/>
        <w:contextualSpacing/>
        <w:jc w:val="both"/>
        <w:rPr>
          <w:rFonts w:ascii="Garamond" w:hAnsi="Garamond" w:cs="Arial"/>
          <w:b/>
          <w:sz w:val="24"/>
          <w:szCs w:val="24"/>
          <w:lang w:val="en-GB"/>
        </w:rPr>
      </w:pPr>
      <w:r w:rsidRPr="00F506F0">
        <w:rPr>
          <w:rFonts w:ascii="Garamond" w:hAnsi="Garamond" w:cs="Arial"/>
          <w:b/>
          <w:sz w:val="24"/>
          <w:szCs w:val="24"/>
          <w:lang w:val="en-GB"/>
        </w:rPr>
        <w:t>NEGOTIATIONS</w:t>
      </w:r>
    </w:p>
    <w:p w14:paraId="692BDD7D" w14:textId="77777777" w:rsidR="00271A66" w:rsidRPr="00F506F0" w:rsidRDefault="00271A66"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Negotiations to reach agreement on all points and sign a contract will be held at a time and place to be determined by the Waterberg District Municipality. Negotiations will include a discussion of the technical proposal, the proposed work plan and any suggestions made by the appointed service provider to improve the Terms of Reference. The agreed work plan, service level agreement and final Terms of Reference will then be incorporated into the “Description of Services” and form part of the contract.</w:t>
      </w:r>
    </w:p>
    <w:p w14:paraId="52DCF327" w14:textId="77777777" w:rsidR="00271A66" w:rsidRPr="00F506F0" w:rsidRDefault="00C230F7"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WDM reserves the right to increase or reduce the scope of work depending on the availability of financial resources.</w:t>
      </w:r>
    </w:p>
    <w:p w14:paraId="01690AD8" w14:textId="77777777" w:rsidR="00B62C2B" w:rsidRDefault="00B62C2B" w:rsidP="00271A66">
      <w:pPr>
        <w:pStyle w:val="ListParagraph"/>
        <w:spacing w:line="360" w:lineRule="auto"/>
        <w:jc w:val="both"/>
        <w:rPr>
          <w:rFonts w:ascii="Garamond" w:hAnsi="Garamond" w:cs="Arial"/>
          <w:sz w:val="24"/>
          <w:szCs w:val="24"/>
          <w:lang w:val="en-GB"/>
        </w:rPr>
      </w:pPr>
    </w:p>
    <w:p w14:paraId="1E59EDC4" w14:textId="77777777" w:rsidR="0065201B" w:rsidRPr="00F506F0" w:rsidRDefault="0065201B" w:rsidP="00271A66">
      <w:pPr>
        <w:pStyle w:val="ListParagraph"/>
        <w:spacing w:line="360" w:lineRule="auto"/>
        <w:jc w:val="both"/>
        <w:rPr>
          <w:rFonts w:ascii="Garamond" w:hAnsi="Garamond" w:cs="Arial"/>
          <w:sz w:val="24"/>
          <w:szCs w:val="24"/>
          <w:lang w:val="en-GB"/>
        </w:rPr>
      </w:pPr>
    </w:p>
    <w:p w14:paraId="35D1B49F" w14:textId="77777777" w:rsidR="00271A66" w:rsidRPr="00F506F0" w:rsidRDefault="00271A66" w:rsidP="00D36347">
      <w:pPr>
        <w:pStyle w:val="ListParagraph"/>
        <w:numPr>
          <w:ilvl w:val="0"/>
          <w:numId w:val="1"/>
        </w:numPr>
        <w:spacing w:after="200" w:line="360" w:lineRule="auto"/>
        <w:contextualSpacing/>
        <w:jc w:val="both"/>
        <w:rPr>
          <w:rFonts w:ascii="Garamond" w:hAnsi="Garamond" w:cs="Arial"/>
          <w:b/>
          <w:sz w:val="24"/>
          <w:szCs w:val="24"/>
          <w:lang w:val="en-GB"/>
        </w:rPr>
      </w:pPr>
      <w:r w:rsidRPr="00F506F0">
        <w:rPr>
          <w:rFonts w:ascii="Garamond" w:hAnsi="Garamond" w:cs="Arial"/>
          <w:b/>
          <w:sz w:val="24"/>
          <w:szCs w:val="24"/>
          <w:lang w:val="en-GB"/>
        </w:rPr>
        <w:lastRenderedPageBreak/>
        <w:t>SUBMISSION, RECEIPTING AND OPENING OF TENDER PROPOSAL</w:t>
      </w:r>
    </w:p>
    <w:p w14:paraId="490AFB6C" w14:textId="77777777" w:rsidR="00271A66" w:rsidRPr="00F506F0" w:rsidRDefault="00271A66"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The proposal tender document shall be placed in a sealed envelope clearly marked “</w:t>
      </w:r>
      <w:r w:rsidRPr="00F506F0">
        <w:rPr>
          <w:rFonts w:ascii="Garamond" w:hAnsi="Garamond" w:cs="Arial"/>
          <w:sz w:val="24"/>
          <w:szCs w:val="24"/>
          <w:u w:val="single"/>
          <w:lang w:val="en-GB"/>
        </w:rPr>
        <w:t>project name, project number and the closing date</w:t>
      </w:r>
      <w:r w:rsidRPr="00F506F0">
        <w:rPr>
          <w:rFonts w:ascii="Garamond" w:hAnsi="Garamond" w:cs="Arial"/>
          <w:sz w:val="24"/>
          <w:szCs w:val="24"/>
          <w:lang w:val="en-GB"/>
        </w:rPr>
        <w:t>”. The envelop</w:t>
      </w:r>
      <w:r w:rsidR="00D2020C" w:rsidRPr="00F506F0">
        <w:rPr>
          <w:rFonts w:ascii="Garamond" w:hAnsi="Garamond" w:cs="Arial"/>
          <w:sz w:val="24"/>
          <w:szCs w:val="24"/>
          <w:lang w:val="en-GB"/>
        </w:rPr>
        <w:t>e</w:t>
      </w:r>
      <w:r w:rsidRPr="00F506F0">
        <w:rPr>
          <w:rFonts w:ascii="Garamond" w:hAnsi="Garamond" w:cs="Arial"/>
          <w:sz w:val="24"/>
          <w:szCs w:val="24"/>
          <w:lang w:val="en-GB"/>
        </w:rPr>
        <w:t xml:space="preserve"> shall be deposited in the tender box at the municipality`s offices situated at:</w:t>
      </w:r>
    </w:p>
    <w:p w14:paraId="455C445D" w14:textId="77777777" w:rsidR="00271A66" w:rsidRPr="00F506F0" w:rsidRDefault="00271A66" w:rsidP="00271A66">
      <w:pPr>
        <w:pStyle w:val="ListParagraph"/>
        <w:spacing w:line="360" w:lineRule="auto"/>
        <w:jc w:val="both"/>
        <w:rPr>
          <w:rFonts w:ascii="Garamond" w:hAnsi="Garamond" w:cs="Arial"/>
          <w:b/>
          <w:i/>
          <w:sz w:val="24"/>
          <w:szCs w:val="24"/>
          <w:lang w:val="en-GB"/>
        </w:rPr>
      </w:pPr>
      <w:r w:rsidRPr="00F506F0">
        <w:rPr>
          <w:rFonts w:ascii="Garamond" w:hAnsi="Garamond" w:cs="Arial"/>
          <w:sz w:val="24"/>
          <w:szCs w:val="24"/>
          <w:lang w:val="en-GB"/>
        </w:rPr>
        <w:tab/>
      </w:r>
      <w:r w:rsidRPr="00F506F0">
        <w:rPr>
          <w:rFonts w:ascii="Garamond" w:hAnsi="Garamond" w:cs="Arial"/>
          <w:b/>
          <w:i/>
          <w:sz w:val="24"/>
          <w:szCs w:val="24"/>
          <w:lang w:val="en-GB"/>
        </w:rPr>
        <w:t>HARRY GWALA STREET, MODIMOLLE</w:t>
      </w:r>
    </w:p>
    <w:p w14:paraId="7FB76D5C" w14:textId="77777777" w:rsidR="00271A66" w:rsidRPr="00F506F0" w:rsidRDefault="00271A66"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Note that any proposal received after the closing date and time for submission, will not be considered.</w:t>
      </w:r>
    </w:p>
    <w:p w14:paraId="3AEB70DC" w14:textId="77777777" w:rsidR="00271A66" w:rsidRPr="00F506F0" w:rsidRDefault="00271A66" w:rsidP="00271A66">
      <w:pPr>
        <w:pStyle w:val="ListParagraph"/>
        <w:spacing w:line="360" w:lineRule="auto"/>
        <w:jc w:val="both"/>
        <w:rPr>
          <w:rFonts w:ascii="Garamond" w:hAnsi="Garamond" w:cs="Arial"/>
          <w:sz w:val="24"/>
          <w:szCs w:val="24"/>
          <w:lang w:val="en-GB"/>
        </w:rPr>
      </w:pPr>
      <w:r w:rsidRPr="00F506F0">
        <w:rPr>
          <w:rFonts w:ascii="Garamond" w:hAnsi="Garamond" w:cs="Arial"/>
          <w:sz w:val="24"/>
          <w:szCs w:val="24"/>
          <w:lang w:val="en-GB"/>
        </w:rPr>
        <w:t>Enquiries regarding the bid may be directed to:</w:t>
      </w:r>
    </w:p>
    <w:p w14:paraId="75558D4C" w14:textId="77777777" w:rsidR="00FC42FD" w:rsidRPr="00F506F0" w:rsidRDefault="00FC42FD" w:rsidP="00FC42FD">
      <w:pPr>
        <w:pStyle w:val="ListParagraph"/>
        <w:spacing w:line="360" w:lineRule="auto"/>
        <w:jc w:val="both"/>
        <w:rPr>
          <w:rFonts w:ascii="Garamond" w:hAnsi="Garamond" w:cs="Arial"/>
          <w:b/>
          <w:i/>
          <w:sz w:val="24"/>
          <w:szCs w:val="24"/>
          <w:lang w:val="en-GB"/>
        </w:rPr>
      </w:pPr>
      <w:r w:rsidRPr="00F506F0">
        <w:rPr>
          <w:rFonts w:ascii="Garamond" w:hAnsi="Garamond" w:cs="Arial"/>
          <w:b/>
          <w:i/>
          <w:sz w:val="24"/>
          <w:szCs w:val="24"/>
          <w:lang w:val="en-GB"/>
        </w:rPr>
        <w:t>Technical Enquiries regarding the bid may be directed to:</w:t>
      </w:r>
    </w:p>
    <w:p w14:paraId="6E1A9398" w14:textId="060E8299" w:rsidR="000C7310" w:rsidRPr="00F506F0" w:rsidRDefault="00FC42FD" w:rsidP="000C7310">
      <w:pPr>
        <w:pStyle w:val="ListParagraph"/>
        <w:spacing w:line="360" w:lineRule="auto"/>
        <w:jc w:val="both"/>
        <w:rPr>
          <w:rFonts w:ascii="Garamond" w:hAnsi="Garamond" w:cs="Arial"/>
          <w:b/>
          <w:i/>
          <w:sz w:val="24"/>
          <w:szCs w:val="24"/>
          <w:lang w:val="en-GB"/>
        </w:rPr>
      </w:pPr>
      <w:r w:rsidRPr="00F506F0">
        <w:rPr>
          <w:rFonts w:ascii="Garamond" w:hAnsi="Garamond" w:cs="Arial"/>
          <w:b/>
          <w:i/>
          <w:sz w:val="24"/>
          <w:szCs w:val="24"/>
          <w:lang w:val="en-GB"/>
        </w:rPr>
        <w:t xml:space="preserve">             </w:t>
      </w:r>
      <w:r w:rsidR="000C7310" w:rsidRPr="00F506F0">
        <w:rPr>
          <w:rFonts w:ascii="Garamond" w:hAnsi="Garamond" w:cs="Arial"/>
          <w:b/>
          <w:i/>
          <w:sz w:val="24"/>
          <w:szCs w:val="24"/>
          <w:lang w:val="en-GB"/>
        </w:rPr>
        <w:t>M</w:t>
      </w:r>
      <w:r w:rsidR="00261A3C" w:rsidRPr="00F506F0">
        <w:rPr>
          <w:rFonts w:ascii="Garamond" w:hAnsi="Garamond" w:cs="Arial"/>
          <w:b/>
          <w:i/>
          <w:sz w:val="24"/>
          <w:szCs w:val="24"/>
          <w:lang w:val="en-GB"/>
        </w:rPr>
        <w:t>r Owen Manganyi</w:t>
      </w:r>
    </w:p>
    <w:p w14:paraId="01DA5BB7" w14:textId="29F61B4D" w:rsidR="000C7310" w:rsidRPr="00F506F0" w:rsidRDefault="000C7310" w:rsidP="00261A3C">
      <w:pPr>
        <w:pStyle w:val="ListParagraph"/>
        <w:spacing w:line="360" w:lineRule="auto"/>
        <w:jc w:val="both"/>
        <w:rPr>
          <w:rFonts w:ascii="Garamond" w:hAnsi="Garamond" w:cs="Arial"/>
          <w:b/>
          <w:i/>
          <w:sz w:val="24"/>
          <w:szCs w:val="24"/>
          <w:lang w:val="en-GB"/>
        </w:rPr>
      </w:pPr>
      <w:r w:rsidRPr="00F506F0">
        <w:rPr>
          <w:rFonts w:ascii="Garamond" w:hAnsi="Garamond" w:cs="Arial"/>
          <w:b/>
          <w:i/>
          <w:sz w:val="24"/>
          <w:szCs w:val="24"/>
          <w:lang w:val="en-GB"/>
        </w:rPr>
        <w:tab/>
        <w:t>Omanganyi@waterberg.gov.za</w:t>
      </w:r>
    </w:p>
    <w:p w14:paraId="30FD2298" w14:textId="170F909D" w:rsidR="000C7310" w:rsidRPr="00F506F0" w:rsidRDefault="000C7310" w:rsidP="000C7310">
      <w:pPr>
        <w:pStyle w:val="ListParagraph"/>
        <w:spacing w:line="360" w:lineRule="auto"/>
        <w:jc w:val="both"/>
        <w:rPr>
          <w:rFonts w:ascii="Garamond" w:hAnsi="Garamond" w:cs="Arial"/>
          <w:b/>
          <w:i/>
          <w:sz w:val="24"/>
          <w:szCs w:val="24"/>
          <w:lang w:val="en-GB"/>
        </w:rPr>
      </w:pPr>
      <w:r w:rsidRPr="00F506F0">
        <w:rPr>
          <w:rFonts w:ascii="Garamond" w:hAnsi="Garamond" w:cs="Arial"/>
          <w:b/>
          <w:i/>
          <w:sz w:val="24"/>
          <w:szCs w:val="24"/>
          <w:lang w:val="en-GB"/>
        </w:rPr>
        <w:tab/>
        <w:t>Telephone Number: 014 </w:t>
      </w:r>
      <w:r w:rsidR="00261A3C" w:rsidRPr="00F506F0">
        <w:rPr>
          <w:rFonts w:ascii="Garamond" w:hAnsi="Garamond" w:cs="Arial"/>
          <w:b/>
          <w:i/>
          <w:sz w:val="24"/>
          <w:szCs w:val="24"/>
          <w:lang w:val="en-GB"/>
        </w:rPr>
        <w:t>718 3381</w:t>
      </w:r>
    </w:p>
    <w:p w14:paraId="7A24F403" w14:textId="77777777" w:rsidR="00271A66" w:rsidRPr="00F506F0" w:rsidRDefault="00FC42FD" w:rsidP="000C7310">
      <w:pPr>
        <w:pStyle w:val="ListParagraph"/>
        <w:spacing w:line="360" w:lineRule="auto"/>
        <w:jc w:val="both"/>
        <w:rPr>
          <w:rFonts w:ascii="Garamond" w:hAnsi="Garamond" w:cs="Arial"/>
          <w:b/>
          <w:i/>
          <w:sz w:val="24"/>
          <w:szCs w:val="24"/>
          <w:lang w:val="en-GB"/>
        </w:rPr>
      </w:pPr>
      <w:r w:rsidRPr="00F506F0">
        <w:rPr>
          <w:rFonts w:ascii="Garamond" w:hAnsi="Garamond" w:cs="Arial"/>
          <w:b/>
          <w:i/>
          <w:sz w:val="24"/>
          <w:szCs w:val="24"/>
          <w:lang w:val="en-GB"/>
        </w:rPr>
        <w:t>AND</w:t>
      </w:r>
    </w:p>
    <w:p w14:paraId="76B22347" w14:textId="77777777" w:rsidR="00FC42FD" w:rsidRPr="00F506F0" w:rsidRDefault="00FC42FD" w:rsidP="000168EE">
      <w:pPr>
        <w:pStyle w:val="ListParagraph"/>
        <w:spacing w:line="360" w:lineRule="auto"/>
        <w:ind w:firstLine="720"/>
        <w:jc w:val="both"/>
        <w:rPr>
          <w:rFonts w:ascii="Garamond" w:hAnsi="Garamond" w:cs="Arial"/>
          <w:b/>
          <w:i/>
          <w:sz w:val="24"/>
          <w:szCs w:val="24"/>
          <w:lang w:val="en-GB"/>
        </w:rPr>
      </w:pPr>
      <w:r w:rsidRPr="00F506F0">
        <w:rPr>
          <w:rFonts w:ascii="Garamond" w:hAnsi="Garamond" w:cs="Arial"/>
          <w:b/>
          <w:i/>
          <w:sz w:val="24"/>
          <w:szCs w:val="24"/>
          <w:lang w:val="en-GB"/>
        </w:rPr>
        <w:t>Administrative Enquiries to Supply Chain Unit</w:t>
      </w:r>
      <w:r w:rsidR="007020DA" w:rsidRPr="00F506F0">
        <w:rPr>
          <w:rFonts w:ascii="Garamond" w:hAnsi="Garamond" w:cs="Arial"/>
          <w:b/>
          <w:i/>
          <w:sz w:val="24"/>
          <w:szCs w:val="24"/>
          <w:lang w:val="en-GB"/>
        </w:rPr>
        <w:t>: -</w:t>
      </w:r>
      <w:r w:rsidRPr="00F506F0">
        <w:rPr>
          <w:rFonts w:ascii="Garamond" w:hAnsi="Garamond" w:cs="Arial"/>
          <w:b/>
          <w:i/>
          <w:sz w:val="24"/>
          <w:szCs w:val="24"/>
          <w:lang w:val="en-GB"/>
        </w:rPr>
        <w:t xml:space="preserve"> </w:t>
      </w:r>
      <w:r w:rsidR="00935881" w:rsidRPr="00F506F0">
        <w:rPr>
          <w:rFonts w:ascii="Garamond" w:hAnsi="Garamond" w:cs="Arial"/>
          <w:b/>
          <w:i/>
          <w:sz w:val="24"/>
          <w:szCs w:val="24"/>
          <w:lang w:val="en-GB"/>
        </w:rPr>
        <w:t>Mr George Matlou</w:t>
      </w:r>
    </w:p>
    <w:p w14:paraId="2B00554D" w14:textId="77777777" w:rsidR="00FC42FD" w:rsidRPr="00F506F0" w:rsidRDefault="00BB1F23" w:rsidP="00FC42FD">
      <w:pPr>
        <w:pStyle w:val="ListParagraph"/>
        <w:spacing w:line="360" w:lineRule="auto"/>
        <w:ind w:firstLine="720"/>
        <w:jc w:val="both"/>
        <w:rPr>
          <w:rFonts w:ascii="Garamond" w:hAnsi="Garamond" w:cs="Arial"/>
          <w:b/>
          <w:i/>
          <w:sz w:val="24"/>
          <w:szCs w:val="24"/>
          <w:lang w:val="en-GB"/>
        </w:rPr>
      </w:pPr>
      <w:r w:rsidRPr="00F506F0">
        <w:rPr>
          <w:rFonts w:ascii="Garamond" w:hAnsi="Garamond" w:cs="Arial"/>
          <w:b/>
          <w:i/>
          <w:sz w:val="24"/>
          <w:szCs w:val="24"/>
          <w:lang w:val="en-GB"/>
        </w:rPr>
        <w:t>Telephone number:-014 718 33</w:t>
      </w:r>
      <w:r w:rsidR="00935881" w:rsidRPr="00F506F0">
        <w:rPr>
          <w:rFonts w:ascii="Garamond" w:hAnsi="Garamond" w:cs="Arial"/>
          <w:b/>
          <w:i/>
          <w:sz w:val="24"/>
          <w:szCs w:val="24"/>
          <w:lang w:val="en-GB"/>
        </w:rPr>
        <w:t>52</w:t>
      </w:r>
    </w:p>
    <w:p w14:paraId="46D54436" w14:textId="77777777" w:rsidR="00BB1F23" w:rsidRPr="00F506F0" w:rsidRDefault="00935881" w:rsidP="00FC42FD">
      <w:pPr>
        <w:pStyle w:val="ListParagraph"/>
        <w:spacing w:line="360" w:lineRule="auto"/>
        <w:ind w:firstLine="720"/>
        <w:jc w:val="both"/>
        <w:rPr>
          <w:rFonts w:ascii="Garamond" w:hAnsi="Garamond" w:cs="Arial"/>
          <w:b/>
          <w:i/>
          <w:sz w:val="24"/>
          <w:szCs w:val="24"/>
          <w:lang w:val="en-GB"/>
        </w:rPr>
      </w:pPr>
      <w:r w:rsidRPr="00F506F0">
        <w:rPr>
          <w:rFonts w:ascii="Garamond" w:hAnsi="Garamond" w:cs="Arial"/>
          <w:b/>
          <w:i/>
          <w:sz w:val="24"/>
          <w:szCs w:val="24"/>
          <w:lang w:val="en-GB"/>
        </w:rPr>
        <w:t>gmatlou</w:t>
      </w:r>
      <w:r w:rsidR="00BB1F23" w:rsidRPr="00F506F0">
        <w:rPr>
          <w:rFonts w:ascii="Garamond" w:hAnsi="Garamond" w:cs="Arial"/>
          <w:b/>
          <w:i/>
          <w:sz w:val="24"/>
          <w:szCs w:val="24"/>
          <w:lang w:val="en-GB"/>
        </w:rPr>
        <w:t>@waterberg.gov.za</w:t>
      </w:r>
    </w:p>
    <w:p w14:paraId="7EA6B244" w14:textId="77777777" w:rsidR="00FC42FD" w:rsidRPr="00F506F0" w:rsidRDefault="00FC42FD" w:rsidP="00271A66">
      <w:pPr>
        <w:pStyle w:val="ListParagraph"/>
        <w:spacing w:line="360" w:lineRule="auto"/>
        <w:jc w:val="both"/>
        <w:rPr>
          <w:rFonts w:ascii="Garamond" w:hAnsi="Garamond" w:cs="Arial"/>
          <w:sz w:val="24"/>
          <w:szCs w:val="24"/>
          <w:lang w:val="en-GB"/>
        </w:rPr>
      </w:pPr>
    </w:p>
    <w:p w14:paraId="5C11D50F" w14:textId="77777777" w:rsidR="00271A66" w:rsidRPr="00F506F0" w:rsidRDefault="00271A66" w:rsidP="00AF3D23">
      <w:pPr>
        <w:jc w:val="both"/>
        <w:rPr>
          <w:rFonts w:ascii="Garamond" w:hAnsi="Garamond" w:cs="Arial"/>
          <w:sz w:val="24"/>
          <w:szCs w:val="24"/>
          <w:lang w:val="en-GB"/>
        </w:rPr>
      </w:pPr>
      <w:r w:rsidRPr="00F506F0">
        <w:rPr>
          <w:rFonts w:ascii="Garamond" w:hAnsi="Garamond" w:cs="Arial"/>
          <w:sz w:val="24"/>
          <w:szCs w:val="24"/>
          <w:lang w:val="en-GB"/>
        </w:rPr>
        <w:t>The proposal will be opened immediately after the closing time for submission. No bid outside the box will be accepted. At the proposal opening all service providers proposal will be read aloud and the proposal amount shall be made public and recorded.</w:t>
      </w:r>
    </w:p>
    <w:p w14:paraId="3327921E" w14:textId="77777777" w:rsidR="00271A66" w:rsidRPr="00F506F0" w:rsidRDefault="00271A66" w:rsidP="00AF3D23">
      <w:pPr>
        <w:jc w:val="both"/>
        <w:rPr>
          <w:rFonts w:ascii="Garamond" w:hAnsi="Garamond" w:cs="Arial"/>
          <w:sz w:val="24"/>
          <w:szCs w:val="24"/>
          <w:lang w:val="en-GB"/>
        </w:rPr>
      </w:pPr>
    </w:p>
    <w:p w14:paraId="101D516F" w14:textId="77777777" w:rsidR="00271A66" w:rsidRPr="00F506F0" w:rsidRDefault="00C524A0" w:rsidP="00AF3D23">
      <w:pPr>
        <w:jc w:val="both"/>
        <w:rPr>
          <w:rFonts w:ascii="Garamond" w:hAnsi="Garamond"/>
          <w:sz w:val="24"/>
          <w:szCs w:val="24"/>
        </w:rPr>
      </w:pPr>
      <w:r w:rsidRPr="00F506F0">
        <w:rPr>
          <w:rFonts w:ascii="Garamond" w:hAnsi="Garamond"/>
          <w:sz w:val="24"/>
          <w:szCs w:val="24"/>
        </w:rPr>
        <w:t xml:space="preserve">Waterberg District Municipality </w:t>
      </w:r>
      <w:r w:rsidR="00271A66" w:rsidRPr="00F506F0">
        <w:rPr>
          <w:rFonts w:ascii="Garamond" w:hAnsi="Garamond"/>
          <w:sz w:val="24"/>
          <w:szCs w:val="24"/>
        </w:rPr>
        <w:t>will take ownership of the outcomes and deliverables, thereby reserving the right to reproduce information from, copy and / or distribute such outcomes and deliverables without the prior consent of and / or reference to the service provider.</w:t>
      </w:r>
    </w:p>
    <w:p w14:paraId="4FC9BC35" w14:textId="77777777" w:rsidR="00FC03E7" w:rsidRPr="00F506F0" w:rsidRDefault="00FC03E7" w:rsidP="00205B77">
      <w:pPr>
        <w:spacing w:line="360" w:lineRule="auto"/>
        <w:rPr>
          <w:rFonts w:ascii="Garamond" w:hAnsi="Garamond"/>
          <w:b/>
          <w:sz w:val="24"/>
          <w:szCs w:val="24"/>
        </w:rPr>
      </w:pPr>
    </w:p>
    <w:p w14:paraId="09460F87" w14:textId="77777777" w:rsidR="003C304B" w:rsidRPr="00F506F0" w:rsidRDefault="003C304B" w:rsidP="00205B77">
      <w:pPr>
        <w:spacing w:line="360" w:lineRule="auto"/>
        <w:rPr>
          <w:rFonts w:ascii="Garamond" w:hAnsi="Garamond"/>
          <w:b/>
          <w:sz w:val="24"/>
          <w:szCs w:val="24"/>
        </w:rPr>
      </w:pPr>
    </w:p>
    <w:p w14:paraId="5FCE7273" w14:textId="77777777" w:rsidR="003C304B" w:rsidRPr="00F506F0" w:rsidRDefault="003C304B" w:rsidP="00205B77">
      <w:pPr>
        <w:spacing w:line="360" w:lineRule="auto"/>
        <w:rPr>
          <w:rFonts w:ascii="Garamond" w:hAnsi="Garamond"/>
          <w:b/>
          <w:sz w:val="24"/>
          <w:szCs w:val="24"/>
        </w:rPr>
      </w:pPr>
    </w:p>
    <w:p w14:paraId="0E099FC4" w14:textId="77777777" w:rsidR="003C304B" w:rsidRPr="00F506F0" w:rsidRDefault="003C304B" w:rsidP="00205B77">
      <w:pPr>
        <w:spacing w:line="360" w:lineRule="auto"/>
        <w:rPr>
          <w:rFonts w:ascii="Garamond" w:hAnsi="Garamond"/>
          <w:b/>
          <w:sz w:val="24"/>
          <w:szCs w:val="24"/>
        </w:rPr>
      </w:pPr>
    </w:p>
    <w:p w14:paraId="2242CA97" w14:textId="77777777" w:rsidR="003C304B" w:rsidRPr="00F506F0" w:rsidRDefault="003C304B" w:rsidP="00205B77">
      <w:pPr>
        <w:spacing w:line="360" w:lineRule="auto"/>
        <w:rPr>
          <w:rFonts w:ascii="Garamond" w:hAnsi="Garamond"/>
          <w:b/>
          <w:sz w:val="24"/>
          <w:szCs w:val="24"/>
        </w:rPr>
      </w:pPr>
    </w:p>
    <w:p w14:paraId="7762D905" w14:textId="77777777" w:rsidR="003C304B" w:rsidRPr="00F506F0" w:rsidRDefault="003C304B" w:rsidP="00205B77">
      <w:pPr>
        <w:spacing w:line="360" w:lineRule="auto"/>
        <w:rPr>
          <w:rFonts w:ascii="Garamond" w:hAnsi="Garamond"/>
          <w:b/>
          <w:sz w:val="24"/>
          <w:szCs w:val="24"/>
        </w:rPr>
      </w:pPr>
    </w:p>
    <w:p w14:paraId="262C90AD" w14:textId="77777777" w:rsidR="003C304B" w:rsidRPr="00F506F0" w:rsidRDefault="003C304B" w:rsidP="00205B77">
      <w:pPr>
        <w:spacing w:line="360" w:lineRule="auto"/>
        <w:rPr>
          <w:rFonts w:ascii="Garamond" w:hAnsi="Garamond"/>
          <w:b/>
          <w:sz w:val="24"/>
          <w:szCs w:val="24"/>
        </w:rPr>
      </w:pPr>
    </w:p>
    <w:p w14:paraId="16B6FA11" w14:textId="77777777" w:rsidR="003C304B" w:rsidRDefault="003C304B" w:rsidP="00205B77">
      <w:pPr>
        <w:spacing w:line="360" w:lineRule="auto"/>
        <w:rPr>
          <w:rFonts w:ascii="Garamond" w:hAnsi="Garamond"/>
          <w:b/>
          <w:sz w:val="24"/>
          <w:szCs w:val="24"/>
        </w:rPr>
      </w:pPr>
    </w:p>
    <w:p w14:paraId="7B0335DE" w14:textId="77777777" w:rsidR="0065201B" w:rsidRPr="00F506F0" w:rsidRDefault="0065201B" w:rsidP="00205B77">
      <w:pPr>
        <w:spacing w:line="360" w:lineRule="auto"/>
        <w:rPr>
          <w:rFonts w:ascii="Garamond" w:hAnsi="Garamond"/>
          <w:b/>
          <w:sz w:val="24"/>
          <w:szCs w:val="24"/>
        </w:rPr>
      </w:pPr>
    </w:p>
    <w:p w14:paraId="4B2B8D6F" w14:textId="77777777" w:rsidR="00261A3C" w:rsidRDefault="00261A3C" w:rsidP="00205B77">
      <w:pPr>
        <w:spacing w:line="360" w:lineRule="auto"/>
        <w:rPr>
          <w:rFonts w:ascii="Garamond" w:hAnsi="Garamond"/>
          <w:b/>
          <w:sz w:val="24"/>
          <w:szCs w:val="24"/>
        </w:rPr>
      </w:pPr>
    </w:p>
    <w:p w14:paraId="1D320F6F" w14:textId="77777777" w:rsidR="00F506F0" w:rsidRDefault="00F506F0" w:rsidP="00205B77">
      <w:pPr>
        <w:spacing w:line="360" w:lineRule="auto"/>
        <w:rPr>
          <w:rFonts w:ascii="Garamond" w:hAnsi="Garamond"/>
          <w:b/>
          <w:sz w:val="24"/>
          <w:szCs w:val="24"/>
        </w:rPr>
      </w:pPr>
    </w:p>
    <w:p w14:paraId="2486C475" w14:textId="77777777" w:rsidR="00F506F0" w:rsidRPr="00F506F0" w:rsidRDefault="00F506F0" w:rsidP="00205B77">
      <w:pPr>
        <w:spacing w:line="360" w:lineRule="auto"/>
        <w:rPr>
          <w:rFonts w:ascii="Garamond" w:hAnsi="Garamond"/>
          <w:b/>
          <w:sz w:val="24"/>
          <w:szCs w:val="24"/>
        </w:rPr>
      </w:pPr>
    </w:p>
    <w:p w14:paraId="1FED456E" w14:textId="77777777" w:rsidR="00273EEC" w:rsidRPr="00F506F0" w:rsidRDefault="00273EEC" w:rsidP="00273EEC">
      <w:pPr>
        <w:jc w:val="center"/>
        <w:outlineLvl w:val="0"/>
        <w:rPr>
          <w:rFonts w:ascii="Garamond" w:hAnsi="Garamond"/>
          <w:b/>
          <w:bCs/>
          <w:sz w:val="24"/>
          <w:szCs w:val="24"/>
          <w:u w:val="single"/>
        </w:rPr>
      </w:pPr>
      <w:r w:rsidRPr="00F506F0">
        <w:rPr>
          <w:rFonts w:ascii="Garamond" w:hAnsi="Garamond"/>
          <w:b/>
          <w:bCs/>
          <w:sz w:val="24"/>
          <w:szCs w:val="24"/>
          <w:u w:val="single"/>
        </w:rPr>
        <w:lastRenderedPageBreak/>
        <w:t>WATERBERG DISTRICT MUNICIPALITY</w:t>
      </w:r>
    </w:p>
    <w:p w14:paraId="6C8D5FAE" w14:textId="77777777" w:rsidR="00273EEC" w:rsidRPr="00F506F0" w:rsidRDefault="00273EEC" w:rsidP="00273EEC">
      <w:pPr>
        <w:jc w:val="center"/>
        <w:rPr>
          <w:rFonts w:ascii="Garamond" w:hAnsi="Garamond"/>
          <w:b/>
          <w:bCs/>
          <w:sz w:val="24"/>
          <w:szCs w:val="24"/>
        </w:rPr>
      </w:pPr>
    </w:p>
    <w:p w14:paraId="069C846F" w14:textId="46432A37" w:rsidR="000C7310" w:rsidRPr="00F506F0" w:rsidRDefault="000C7310" w:rsidP="000C7310">
      <w:pPr>
        <w:jc w:val="center"/>
        <w:outlineLvl w:val="0"/>
        <w:rPr>
          <w:rFonts w:ascii="Garamond" w:hAnsi="Garamond"/>
          <w:b/>
          <w:bCs/>
          <w:sz w:val="24"/>
          <w:szCs w:val="24"/>
        </w:rPr>
      </w:pPr>
      <w:proofErr w:type="gramStart"/>
      <w:r w:rsidRPr="00F506F0">
        <w:rPr>
          <w:rFonts w:ascii="Garamond" w:hAnsi="Garamond"/>
          <w:b/>
          <w:bCs/>
          <w:sz w:val="24"/>
          <w:szCs w:val="24"/>
        </w:rPr>
        <w:t xml:space="preserve">TERMS OF REFERENCE FOR </w:t>
      </w:r>
      <w:r w:rsidR="00832E4C" w:rsidRPr="00F506F0">
        <w:rPr>
          <w:rFonts w:ascii="Garamond" w:hAnsi="Garamond"/>
          <w:b/>
          <w:bCs/>
          <w:sz w:val="24"/>
          <w:szCs w:val="24"/>
        </w:rPr>
        <w:t xml:space="preserve">THE </w:t>
      </w:r>
      <w:r w:rsidRPr="00F506F0">
        <w:rPr>
          <w:rFonts w:ascii="Garamond" w:hAnsi="Garamond"/>
          <w:b/>
          <w:bCs/>
          <w:sz w:val="24"/>
          <w:szCs w:val="24"/>
        </w:rPr>
        <w:t>DEVELOPMENT OF INTEGRATED GEOGRAPHIC INFORMATION SYSTEM (G</w:t>
      </w:r>
      <w:r w:rsidR="009E4D5F" w:rsidRPr="00F506F0">
        <w:rPr>
          <w:rFonts w:ascii="Garamond" w:hAnsi="Garamond"/>
          <w:b/>
          <w:bCs/>
          <w:sz w:val="24"/>
          <w:szCs w:val="24"/>
        </w:rPr>
        <w:t>IS) FOR THE WATERBERG DISTRIC FOR A PERIOD OF 36 MONTHS</w:t>
      </w:r>
      <w:r w:rsidRPr="00F506F0">
        <w:rPr>
          <w:rFonts w:ascii="Garamond" w:hAnsi="Garamond"/>
          <w:b/>
          <w:bCs/>
          <w:sz w:val="24"/>
          <w:szCs w:val="24"/>
        </w:rPr>
        <w:t>.</w:t>
      </w:r>
      <w:proofErr w:type="gramEnd"/>
    </w:p>
    <w:p w14:paraId="3D91514B" w14:textId="77777777" w:rsidR="00273EEC" w:rsidRPr="00F506F0" w:rsidRDefault="00273EEC" w:rsidP="00273EEC">
      <w:pPr>
        <w:jc w:val="center"/>
        <w:rPr>
          <w:rFonts w:ascii="Garamond" w:hAnsi="Garamond"/>
          <w:b/>
          <w:bCs/>
          <w:sz w:val="24"/>
          <w:szCs w:val="24"/>
        </w:rPr>
      </w:pPr>
    </w:p>
    <w:p w14:paraId="14D834E6" w14:textId="77777777" w:rsidR="003C304B" w:rsidRPr="00F506F0" w:rsidRDefault="003C304B" w:rsidP="00273EEC">
      <w:pPr>
        <w:pStyle w:val="BodyText"/>
        <w:rPr>
          <w:rFonts w:ascii="Garamond" w:hAnsi="Garamond"/>
          <w:color w:val="auto"/>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58"/>
      </w:tblGrid>
      <w:tr w:rsidR="00704B90" w:rsidRPr="00F506F0" w14:paraId="0295DCB7" w14:textId="77777777" w:rsidTr="0045029A">
        <w:tc>
          <w:tcPr>
            <w:tcW w:w="10458" w:type="dxa"/>
            <w:shd w:val="clear" w:color="auto" w:fill="C0C0C0"/>
          </w:tcPr>
          <w:p w14:paraId="457228E1" w14:textId="77777777" w:rsidR="00273EEC" w:rsidRPr="00F506F0" w:rsidRDefault="00273EEC" w:rsidP="00273EEC">
            <w:pPr>
              <w:jc w:val="center"/>
              <w:rPr>
                <w:rFonts w:ascii="Garamond" w:hAnsi="Garamond"/>
                <w:b/>
                <w:bCs/>
                <w:sz w:val="24"/>
                <w:szCs w:val="24"/>
                <w:u w:val="single"/>
              </w:rPr>
            </w:pPr>
          </w:p>
          <w:p w14:paraId="47972AF6" w14:textId="77777777" w:rsidR="00273EEC" w:rsidRPr="00F506F0" w:rsidRDefault="00273EEC" w:rsidP="00273EEC">
            <w:pPr>
              <w:jc w:val="center"/>
              <w:rPr>
                <w:rFonts w:ascii="Garamond" w:hAnsi="Garamond"/>
                <w:b/>
                <w:bCs/>
                <w:sz w:val="24"/>
                <w:szCs w:val="24"/>
              </w:rPr>
            </w:pPr>
            <w:r w:rsidRPr="00F506F0">
              <w:rPr>
                <w:rFonts w:ascii="Garamond" w:hAnsi="Garamond"/>
                <w:b/>
                <w:bCs/>
                <w:sz w:val="24"/>
                <w:szCs w:val="24"/>
              </w:rPr>
              <w:t>SECTION 1: DETAILS</w:t>
            </w:r>
          </w:p>
          <w:p w14:paraId="0D57F670" w14:textId="77777777" w:rsidR="00273EEC" w:rsidRPr="00F506F0" w:rsidRDefault="00273EEC" w:rsidP="00273EEC">
            <w:pPr>
              <w:jc w:val="center"/>
              <w:rPr>
                <w:rFonts w:ascii="Garamond" w:hAnsi="Garamond"/>
                <w:b/>
                <w:bCs/>
                <w:sz w:val="24"/>
                <w:szCs w:val="24"/>
                <w:u w:val="single"/>
              </w:rPr>
            </w:pPr>
          </w:p>
        </w:tc>
      </w:tr>
    </w:tbl>
    <w:p w14:paraId="4A410A88" w14:textId="77777777" w:rsidR="00273EEC" w:rsidRPr="00F506F0" w:rsidRDefault="00273EEC" w:rsidP="00273EEC">
      <w:pPr>
        <w:jc w:val="center"/>
        <w:rPr>
          <w:rFonts w:ascii="Garamond" w:hAnsi="Garamond"/>
          <w:b/>
          <w:bCs/>
          <w:sz w:val="24"/>
          <w:szCs w:val="24"/>
          <w:u w:val="single"/>
        </w:rPr>
      </w:pPr>
    </w:p>
    <w:p w14:paraId="3C3DEA23" w14:textId="77777777" w:rsidR="00273EEC" w:rsidRPr="00F506F0" w:rsidRDefault="00273EEC" w:rsidP="00837FB4">
      <w:pPr>
        <w:jc w:val="both"/>
        <w:rPr>
          <w:rFonts w:ascii="Garamond" w:hAnsi="Garamond"/>
          <w:b/>
          <w:bCs/>
          <w:sz w:val="24"/>
          <w:szCs w:val="24"/>
        </w:rPr>
      </w:pPr>
      <w:r w:rsidRPr="00F506F0">
        <w:rPr>
          <w:rFonts w:ascii="Garamond" w:hAnsi="Garamond"/>
          <w:b/>
          <w:bCs/>
          <w:sz w:val="24"/>
          <w:szCs w:val="24"/>
        </w:rPr>
        <w:t>Province</w:t>
      </w:r>
      <w:r w:rsidRPr="00F506F0">
        <w:rPr>
          <w:rFonts w:ascii="Garamond" w:hAnsi="Garamond"/>
          <w:b/>
          <w:bCs/>
          <w:sz w:val="24"/>
          <w:szCs w:val="24"/>
        </w:rPr>
        <w:tab/>
      </w:r>
      <w:r w:rsidRPr="00F506F0">
        <w:rPr>
          <w:rFonts w:ascii="Garamond" w:hAnsi="Garamond"/>
          <w:b/>
          <w:bCs/>
          <w:sz w:val="24"/>
          <w:szCs w:val="24"/>
        </w:rPr>
        <w:tab/>
      </w:r>
      <w:r w:rsidRPr="00F506F0">
        <w:rPr>
          <w:rFonts w:ascii="Garamond" w:hAnsi="Garamond"/>
          <w:b/>
          <w:bCs/>
          <w:sz w:val="24"/>
          <w:szCs w:val="24"/>
        </w:rPr>
        <w:tab/>
        <w:t>Limpopo</w:t>
      </w:r>
    </w:p>
    <w:p w14:paraId="2E4C0C52" w14:textId="77777777" w:rsidR="00273EEC" w:rsidRPr="00F506F0" w:rsidRDefault="00273EEC" w:rsidP="00837FB4">
      <w:pPr>
        <w:jc w:val="both"/>
        <w:rPr>
          <w:rFonts w:ascii="Garamond" w:hAnsi="Garamond"/>
          <w:b/>
          <w:bCs/>
          <w:sz w:val="24"/>
          <w:szCs w:val="24"/>
        </w:rPr>
      </w:pPr>
      <w:r w:rsidRPr="00F506F0">
        <w:rPr>
          <w:rFonts w:ascii="Garamond" w:hAnsi="Garamond"/>
          <w:b/>
          <w:bCs/>
          <w:sz w:val="24"/>
          <w:szCs w:val="24"/>
        </w:rPr>
        <w:t>Municipality</w:t>
      </w:r>
      <w:r w:rsidRPr="00F506F0">
        <w:rPr>
          <w:rFonts w:ascii="Garamond" w:hAnsi="Garamond"/>
          <w:b/>
          <w:bCs/>
          <w:sz w:val="24"/>
          <w:szCs w:val="24"/>
        </w:rPr>
        <w:tab/>
      </w:r>
      <w:r w:rsidRPr="00F506F0">
        <w:rPr>
          <w:rFonts w:ascii="Garamond" w:hAnsi="Garamond"/>
          <w:b/>
          <w:bCs/>
          <w:sz w:val="24"/>
          <w:szCs w:val="24"/>
        </w:rPr>
        <w:tab/>
      </w:r>
      <w:r w:rsidRPr="00F506F0">
        <w:rPr>
          <w:rFonts w:ascii="Garamond" w:hAnsi="Garamond"/>
          <w:b/>
          <w:bCs/>
          <w:sz w:val="24"/>
          <w:szCs w:val="24"/>
        </w:rPr>
        <w:tab/>
      </w:r>
      <w:r w:rsidR="00F53C50" w:rsidRPr="00F506F0">
        <w:rPr>
          <w:rFonts w:ascii="Garamond" w:hAnsi="Garamond"/>
          <w:b/>
          <w:bCs/>
          <w:sz w:val="24"/>
          <w:szCs w:val="24"/>
        </w:rPr>
        <w:t>Waterberg District Municipality</w:t>
      </w:r>
    </w:p>
    <w:p w14:paraId="368163D5" w14:textId="568B3F59" w:rsidR="004B4E12" w:rsidRPr="00F506F0" w:rsidRDefault="00273EEC" w:rsidP="00837FB4">
      <w:pPr>
        <w:ind w:left="2880" w:hanging="2880"/>
        <w:jc w:val="both"/>
        <w:rPr>
          <w:rFonts w:ascii="Garamond" w:hAnsi="Garamond"/>
          <w:b/>
          <w:bCs/>
          <w:sz w:val="24"/>
          <w:szCs w:val="24"/>
        </w:rPr>
      </w:pPr>
      <w:proofErr w:type="gramStart"/>
      <w:r w:rsidRPr="00F506F0">
        <w:rPr>
          <w:rFonts w:ascii="Garamond" w:hAnsi="Garamond"/>
          <w:b/>
          <w:bCs/>
          <w:sz w:val="24"/>
          <w:szCs w:val="24"/>
        </w:rPr>
        <w:t xml:space="preserve">Project Name </w:t>
      </w:r>
      <w:r w:rsidRPr="00F506F0">
        <w:rPr>
          <w:rFonts w:ascii="Garamond" w:hAnsi="Garamond"/>
          <w:b/>
          <w:bCs/>
          <w:sz w:val="24"/>
          <w:szCs w:val="24"/>
        </w:rPr>
        <w:tab/>
      </w:r>
      <w:r w:rsidR="000C7310" w:rsidRPr="00F506F0">
        <w:rPr>
          <w:rFonts w:ascii="Garamond" w:hAnsi="Garamond"/>
          <w:b/>
          <w:bCs/>
          <w:sz w:val="24"/>
          <w:szCs w:val="24"/>
        </w:rPr>
        <w:t>Development of Integrated Geographic Information System (</w:t>
      </w:r>
      <w:r w:rsidR="00330EDE" w:rsidRPr="00F506F0">
        <w:rPr>
          <w:rFonts w:ascii="Garamond" w:hAnsi="Garamond"/>
          <w:b/>
          <w:bCs/>
          <w:sz w:val="24"/>
          <w:szCs w:val="24"/>
        </w:rPr>
        <w:t>GIS) for the Waterberg District</w:t>
      </w:r>
      <w:r w:rsidR="009E4D5F" w:rsidRPr="00F506F0">
        <w:rPr>
          <w:rFonts w:ascii="Garamond" w:hAnsi="Garamond"/>
          <w:b/>
          <w:bCs/>
          <w:sz w:val="24"/>
          <w:szCs w:val="24"/>
        </w:rPr>
        <w:t>.</w:t>
      </w:r>
      <w:proofErr w:type="gramEnd"/>
    </w:p>
    <w:p w14:paraId="1CDFA524" w14:textId="77777777" w:rsidR="00273EEC" w:rsidRPr="00F506F0" w:rsidRDefault="00273EEC" w:rsidP="00EA551F">
      <w:pPr>
        <w:jc w:val="both"/>
        <w:rPr>
          <w:rFonts w:ascii="Garamond" w:hAnsi="Garamond"/>
          <w:b/>
          <w:bCs/>
          <w:sz w:val="24"/>
          <w:szCs w:val="24"/>
        </w:rPr>
      </w:pPr>
    </w:p>
    <w:p w14:paraId="4ACF29D9" w14:textId="77777777" w:rsidR="00273EEC" w:rsidRPr="00F506F0" w:rsidRDefault="00273EEC" w:rsidP="00273EEC">
      <w:pPr>
        <w:rPr>
          <w:rFonts w:ascii="Garamond" w:hAnsi="Garamond"/>
          <w:b/>
          <w:bCs/>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58"/>
      </w:tblGrid>
      <w:tr w:rsidR="00822E2F" w:rsidRPr="00F506F0" w14:paraId="71BDD5BD" w14:textId="77777777" w:rsidTr="0045029A">
        <w:tc>
          <w:tcPr>
            <w:tcW w:w="10458" w:type="dxa"/>
            <w:shd w:val="clear" w:color="auto" w:fill="C0C0C0"/>
          </w:tcPr>
          <w:p w14:paraId="08854686" w14:textId="77777777" w:rsidR="00273EEC" w:rsidRPr="00F506F0" w:rsidRDefault="00273EEC" w:rsidP="00273EEC">
            <w:pPr>
              <w:rPr>
                <w:rFonts w:ascii="Garamond" w:hAnsi="Garamond"/>
                <w:b/>
                <w:bCs/>
                <w:sz w:val="24"/>
                <w:szCs w:val="24"/>
              </w:rPr>
            </w:pPr>
          </w:p>
          <w:p w14:paraId="7BEF2A3D" w14:textId="77777777" w:rsidR="00273EEC" w:rsidRPr="00F506F0" w:rsidRDefault="00273EEC" w:rsidP="00273EEC">
            <w:pPr>
              <w:jc w:val="center"/>
              <w:rPr>
                <w:rFonts w:ascii="Garamond" w:hAnsi="Garamond"/>
                <w:b/>
                <w:bCs/>
                <w:sz w:val="24"/>
                <w:szCs w:val="24"/>
              </w:rPr>
            </w:pPr>
            <w:r w:rsidRPr="00F506F0">
              <w:rPr>
                <w:rFonts w:ascii="Garamond" w:hAnsi="Garamond"/>
                <w:b/>
                <w:bCs/>
                <w:sz w:val="24"/>
                <w:szCs w:val="24"/>
              </w:rPr>
              <w:t>SECTION 2: SUMMARY OF BRIEF</w:t>
            </w:r>
          </w:p>
          <w:p w14:paraId="213462C5" w14:textId="77777777" w:rsidR="00273EEC" w:rsidRPr="00F506F0" w:rsidRDefault="00273EEC" w:rsidP="00273EEC">
            <w:pPr>
              <w:rPr>
                <w:rFonts w:ascii="Garamond" w:hAnsi="Garamond"/>
                <w:b/>
                <w:bCs/>
                <w:sz w:val="24"/>
                <w:szCs w:val="24"/>
              </w:rPr>
            </w:pPr>
          </w:p>
        </w:tc>
      </w:tr>
    </w:tbl>
    <w:p w14:paraId="1ABD9A04" w14:textId="77777777" w:rsidR="00273EEC" w:rsidRPr="00F506F0" w:rsidRDefault="00273EEC" w:rsidP="00273EEC">
      <w:pPr>
        <w:rPr>
          <w:rFonts w:ascii="Garamond" w:hAnsi="Garamond"/>
          <w:b/>
          <w:bCs/>
          <w:sz w:val="24"/>
          <w:szCs w:val="24"/>
        </w:rPr>
      </w:pPr>
    </w:p>
    <w:p w14:paraId="76CA43B9" w14:textId="2D1B2BC8" w:rsidR="002F5018" w:rsidRPr="00F506F0" w:rsidRDefault="002F5018" w:rsidP="002F5018">
      <w:pPr>
        <w:spacing w:line="264" w:lineRule="auto"/>
        <w:jc w:val="both"/>
        <w:rPr>
          <w:rFonts w:ascii="Garamond" w:hAnsi="Garamond"/>
          <w:color w:val="FF0000"/>
          <w:sz w:val="24"/>
          <w:szCs w:val="24"/>
        </w:rPr>
      </w:pPr>
      <w:r w:rsidRPr="00F506F0">
        <w:rPr>
          <w:rFonts w:ascii="Garamond" w:hAnsi="Garamond"/>
          <w:b/>
          <w:bCs/>
          <w:sz w:val="24"/>
          <w:szCs w:val="24"/>
        </w:rPr>
        <w:t>Proposals</w:t>
      </w:r>
      <w:r w:rsidRPr="00F506F0">
        <w:rPr>
          <w:rFonts w:ascii="Garamond" w:hAnsi="Garamond"/>
          <w:sz w:val="24"/>
          <w:szCs w:val="24"/>
        </w:rPr>
        <w:t xml:space="preserve"> are requested from service providers</w:t>
      </w:r>
      <w:r w:rsidR="003C304B" w:rsidRPr="00F506F0">
        <w:rPr>
          <w:rFonts w:ascii="Garamond" w:hAnsi="Garamond"/>
          <w:sz w:val="24"/>
          <w:szCs w:val="24"/>
        </w:rPr>
        <w:t xml:space="preserve"> who have the necessary stature</w:t>
      </w:r>
      <w:r w:rsidR="00260A15" w:rsidRPr="00F506F0">
        <w:rPr>
          <w:rFonts w:ascii="Garamond" w:hAnsi="Garamond"/>
          <w:sz w:val="24"/>
          <w:szCs w:val="24"/>
        </w:rPr>
        <w:t>,</w:t>
      </w:r>
      <w:r w:rsidR="003C304B" w:rsidRPr="00F506F0">
        <w:rPr>
          <w:rFonts w:ascii="Garamond" w:hAnsi="Garamond"/>
          <w:sz w:val="24"/>
          <w:szCs w:val="24"/>
        </w:rPr>
        <w:t xml:space="preserve"> </w:t>
      </w:r>
      <w:r w:rsidR="00260A15" w:rsidRPr="00F506F0">
        <w:rPr>
          <w:rFonts w:ascii="Garamond" w:hAnsi="Garamond"/>
          <w:sz w:val="24"/>
          <w:szCs w:val="24"/>
        </w:rPr>
        <w:t xml:space="preserve">extensive experience and qualifications </w:t>
      </w:r>
      <w:r w:rsidR="00DE6BAF" w:rsidRPr="00F506F0">
        <w:rPr>
          <w:rFonts w:ascii="Garamond" w:hAnsi="Garamond"/>
          <w:sz w:val="24"/>
          <w:szCs w:val="24"/>
        </w:rPr>
        <w:t xml:space="preserve">for the </w:t>
      </w:r>
      <w:r w:rsidR="003C304B" w:rsidRPr="00F506F0">
        <w:rPr>
          <w:rFonts w:ascii="Garamond" w:hAnsi="Garamond"/>
          <w:sz w:val="24"/>
          <w:szCs w:val="24"/>
        </w:rPr>
        <w:t>provision</w:t>
      </w:r>
      <w:r w:rsidR="00DE5099" w:rsidRPr="00F506F0">
        <w:rPr>
          <w:rFonts w:ascii="Garamond" w:hAnsi="Garamond"/>
          <w:sz w:val="24"/>
          <w:szCs w:val="24"/>
        </w:rPr>
        <w:t xml:space="preserve">/ implementation of an integrated GIS </w:t>
      </w:r>
      <w:r w:rsidR="00260A15" w:rsidRPr="00F506F0">
        <w:rPr>
          <w:rFonts w:ascii="Garamond" w:hAnsi="Garamond"/>
          <w:sz w:val="24"/>
          <w:szCs w:val="24"/>
        </w:rPr>
        <w:t>for the Waterberg District Municipality</w:t>
      </w:r>
      <w:r w:rsidR="00DE6BAF" w:rsidRPr="00F506F0">
        <w:rPr>
          <w:rFonts w:ascii="Garamond" w:hAnsi="Garamond"/>
          <w:sz w:val="24"/>
          <w:szCs w:val="24"/>
        </w:rPr>
        <w:t>.</w:t>
      </w:r>
    </w:p>
    <w:p w14:paraId="4894F9DB" w14:textId="77777777" w:rsidR="00273EEC" w:rsidRPr="00F506F0" w:rsidRDefault="00273EEC" w:rsidP="00273EEC">
      <w:pPr>
        <w:rPr>
          <w:rFonts w:ascii="Garamond" w:hAnsi="Garamond"/>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58"/>
      </w:tblGrid>
      <w:tr w:rsidR="00273EEC" w:rsidRPr="00F506F0" w14:paraId="30BC59C3" w14:textId="77777777" w:rsidTr="0045029A">
        <w:tc>
          <w:tcPr>
            <w:tcW w:w="10458" w:type="dxa"/>
            <w:shd w:val="clear" w:color="auto" w:fill="C0C0C0"/>
          </w:tcPr>
          <w:p w14:paraId="164224E5" w14:textId="77777777" w:rsidR="00273EEC" w:rsidRPr="00F506F0" w:rsidRDefault="00273EEC" w:rsidP="00273EEC">
            <w:pPr>
              <w:rPr>
                <w:rFonts w:ascii="Garamond" w:hAnsi="Garamond"/>
                <w:sz w:val="24"/>
                <w:szCs w:val="24"/>
              </w:rPr>
            </w:pPr>
          </w:p>
          <w:p w14:paraId="028E32F9" w14:textId="77777777" w:rsidR="00273EEC" w:rsidRPr="00F506F0" w:rsidRDefault="00273EEC" w:rsidP="00273EEC">
            <w:pPr>
              <w:jc w:val="center"/>
              <w:rPr>
                <w:rFonts w:ascii="Garamond" w:hAnsi="Garamond"/>
                <w:b/>
                <w:bCs/>
                <w:sz w:val="24"/>
                <w:szCs w:val="24"/>
              </w:rPr>
            </w:pPr>
            <w:r w:rsidRPr="00F506F0">
              <w:rPr>
                <w:rFonts w:ascii="Garamond" w:hAnsi="Garamond"/>
                <w:b/>
                <w:bCs/>
                <w:sz w:val="24"/>
                <w:szCs w:val="24"/>
              </w:rPr>
              <w:t>SECTION 3: PROJECT DESCRIPTION</w:t>
            </w:r>
          </w:p>
          <w:p w14:paraId="24461C67" w14:textId="77777777" w:rsidR="00273EEC" w:rsidRPr="00F506F0" w:rsidRDefault="00273EEC" w:rsidP="00273EEC">
            <w:pPr>
              <w:rPr>
                <w:rFonts w:ascii="Garamond" w:hAnsi="Garamond"/>
                <w:sz w:val="24"/>
                <w:szCs w:val="24"/>
              </w:rPr>
            </w:pPr>
          </w:p>
        </w:tc>
      </w:tr>
    </w:tbl>
    <w:p w14:paraId="44CC5D1D" w14:textId="77777777" w:rsidR="00273EEC" w:rsidRPr="00F506F0" w:rsidRDefault="00273EEC" w:rsidP="00273EEC">
      <w:pPr>
        <w:rPr>
          <w:rFonts w:ascii="Garamond" w:hAnsi="Garamond"/>
          <w:sz w:val="24"/>
          <w:szCs w:val="24"/>
        </w:rPr>
      </w:pPr>
    </w:p>
    <w:p w14:paraId="6F1D021D" w14:textId="77777777" w:rsidR="00273EEC" w:rsidRPr="00F506F0" w:rsidRDefault="00273EEC" w:rsidP="00273EEC">
      <w:pPr>
        <w:outlineLvl w:val="0"/>
        <w:rPr>
          <w:rFonts w:ascii="Garamond" w:hAnsi="Garamond"/>
          <w:b/>
          <w:bCs/>
          <w:sz w:val="24"/>
          <w:szCs w:val="24"/>
        </w:rPr>
      </w:pPr>
    </w:p>
    <w:p w14:paraId="46E717E8" w14:textId="77777777" w:rsidR="003C304B" w:rsidRPr="00F506F0" w:rsidRDefault="003C304B" w:rsidP="003C304B">
      <w:pPr>
        <w:outlineLvl w:val="0"/>
        <w:rPr>
          <w:rFonts w:ascii="Garamond" w:hAnsi="Garamond"/>
          <w:b/>
          <w:bCs/>
          <w:sz w:val="24"/>
          <w:szCs w:val="24"/>
        </w:rPr>
      </w:pPr>
      <w:r w:rsidRPr="00F506F0">
        <w:rPr>
          <w:rFonts w:ascii="Garamond" w:hAnsi="Garamond"/>
          <w:b/>
          <w:bCs/>
          <w:sz w:val="24"/>
          <w:szCs w:val="24"/>
        </w:rPr>
        <w:t xml:space="preserve">INTRODUCTION / BACKGROUND </w:t>
      </w:r>
    </w:p>
    <w:p w14:paraId="2A8D0569" w14:textId="77777777" w:rsidR="00B13CC6" w:rsidRPr="00F506F0" w:rsidRDefault="00B13CC6" w:rsidP="003C304B">
      <w:pPr>
        <w:outlineLvl w:val="0"/>
        <w:rPr>
          <w:rFonts w:ascii="Garamond" w:hAnsi="Garamond"/>
          <w:b/>
          <w:bCs/>
          <w:sz w:val="24"/>
          <w:szCs w:val="24"/>
        </w:rPr>
      </w:pPr>
    </w:p>
    <w:p w14:paraId="39718352" w14:textId="77777777" w:rsidR="00DE5099" w:rsidRPr="00F506F0" w:rsidRDefault="00DE5099" w:rsidP="00DE5099">
      <w:pPr>
        <w:spacing w:line="360" w:lineRule="auto"/>
        <w:jc w:val="both"/>
        <w:rPr>
          <w:rFonts w:ascii="Garamond" w:hAnsi="Garamond"/>
          <w:sz w:val="24"/>
          <w:szCs w:val="24"/>
        </w:rPr>
      </w:pPr>
      <w:r w:rsidRPr="00F506F0">
        <w:rPr>
          <w:rFonts w:ascii="Garamond" w:hAnsi="Garamond"/>
          <w:sz w:val="24"/>
          <w:szCs w:val="24"/>
        </w:rPr>
        <w:t xml:space="preserve">The Waterberg District Municipality is a Category C municipality located in the western part of the Limpopo Province. The municipality is the biggest district in the province, making up just more than a third of its geographical area. It is comprised of five local municipalities: Bela-Bela, </w:t>
      </w:r>
      <w:proofErr w:type="spellStart"/>
      <w:r w:rsidRPr="00F506F0">
        <w:rPr>
          <w:rFonts w:ascii="Garamond" w:hAnsi="Garamond"/>
          <w:sz w:val="24"/>
          <w:szCs w:val="24"/>
        </w:rPr>
        <w:t>Lephalale</w:t>
      </w:r>
      <w:proofErr w:type="spellEnd"/>
      <w:r w:rsidRPr="00F506F0">
        <w:rPr>
          <w:rFonts w:ascii="Garamond" w:hAnsi="Garamond"/>
          <w:sz w:val="24"/>
          <w:szCs w:val="24"/>
        </w:rPr>
        <w:t xml:space="preserve">, </w:t>
      </w:r>
      <w:proofErr w:type="spellStart"/>
      <w:r w:rsidRPr="00F506F0">
        <w:rPr>
          <w:rFonts w:ascii="Garamond" w:hAnsi="Garamond"/>
          <w:sz w:val="24"/>
          <w:szCs w:val="24"/>
        </w:rPr>
        <w:t>Modimolle-Mookgophong</w:t>
      </w:r>
      <w:proofErr w:type="spellEnd"/>
      <w:r w:rsidRPr="00F506F0">
        <w:rPr>
          <w:rFonts w:ascii="Garamond" w:hAnsi="Garamond"/>
          <w:sz w:val="24"/>
          <w:szCs w:val="24"/>
        </w:rPr>
        <w:t xml:space="preserve">, </w:t>
      </w:r>
      <w:proofErr w:type="spellStart"/>
      <w:r w:rsidRPr="00F506F0">
        <w:rPr>
          <w:rFonts w:ascii="Garamond" w:hAnsi="Garamond"/>
          <w:sz w:val="24"/>
          <w:szCs w:val="24"/>
        </w:rPr>
        <w:t>Mogalakwena</w:t>
      </w:r>
      <w:proofErr w:type="spellEnd"/>
      <w:r w:rsidRPr="00F506F0">
        <w:rPr>
          <w:rFonts w:ascii="Garamond" w:hAnsi="Garamond"/>
          <w:sz w:val="24"/>
          <w:szCs w:val="24"/>
        </w:rPr>
        <w:t xml:space="preserve"> and </w:t>
      </w:r>
      <w:proofErr w:type="spellStart"/>
      <w:r w:rsidRPr="00F506F0">
        <w:rPr>
          <w:rFonts w:ascii="Garamond" w:hAnsi="Garamond"/>
          <w:sz w:val="24"/>
          <w:szCs w:val="24"/>
        </w:rPr>
        <w:t>Thabazimbi</w:t>
      </w:r>
      <w:proofErr w:type="spellEnd"/>
      <w:r w:rsidRPr="00F506F0">
        <w:rPr>
          <w:rFonts w:ascii="Garamond" w:hAnsi="Garamond"/>
          <w:sz w:val="24"/>
          <w:szCs w:val="24"/>
        </w:rPr>
        <w:t>.</w:t>
      </w:r>
    </w:p>
    <w:p w14:paraId="52C7A247" w14:textId="77777777" w:rsidR="00DE5099" w:rsidRPr="00F506F0" w:rsidRDefault="00DE5099" w:rsidP="00DE5099">
      <w:pPr>
        <w:spacing w:line="360" w:lineRule="auto"/>
        <w:jc w:val="both"/>
        <w:rPr>
          <w:rFonts w:ascii="Garamond" w:hAnsi="Garamond"/>
          <w:sz w:val="24"/>
          <w:szCs w:val="24"/>
        </w:rPr>
      </w:pPr>
    </w:p>
    <w:p w14:paraId="4FA94E31" w14:textId="5ED584C9" w:rsidR="00DE5099" w:rsidRPr="00F506F0" w:rsidRDefault="00DE5099" w:rsidP="00DE5099">
      <w:pPr>
        <w:spacing w:line="360" w:lineRule="auto"/>
        <w:jc w:val="both"/>
        <w:rPr>
          <w:rFonts w:ascii="Garamond" w:hAnsi="Garamond"/>
          <w:sz w:val="24"/>
          <w:szCs w:val="24"/>
        </w:rPr>
      </w:pPr>
      <w:r w:rsidRPr="00F506F0">
        <w:rPr>
          <w:rFonts w:ascii="Garamond" w:hAnsi="Garamond"/>
          <w:sz w:val="24"/>
          <w:szCs w:val="24"/>
        </w:rPr>
        <w:t>Geographic Information System (GIS) technology will provide Waterberg District Municipality with significant benefits such as improved delivery of services, the ability to visualize current status and to plan for future projects. GIS technology has not been used optimally due to its capabilities and benefits not being fully exploited by departments</w:t>
      </w:r>
      <w:r w:rsidR="00832E4C" w:rsidRPr="00F506F0">
        <w:rPr>
          <w:rFonts w:ascii="Garamond" w:hAnsi="Garamond"/>
          <w:sz w:val="24"/>
          <w:szCs w:val="24"/>
        </w:rPr>
        <w:t xml:space="preserve"> within the municipalities</w:t>
      </w:r>
      <w:r w:rsidRPr="00F506F0">
        <w:rPr>
          <w:rFonts w:ascii="Garamond" w:hAnsi="Garamond"/>
          <w:sz w:val="24"/>
          <w:szCs w:val="24"/>
        </w:rPr>
        <w:t>.</w:t>
      </w:r>
    </w:p>
    <w:p w14:paraId="2D2983D2" w14:textId="77777777" w:rsidR="00DE5099" w:rsidRPr="00F506F0" w:rsidRDefault="00DE5099" w:rsidP="00DE5099">
      <w:pPr>
        <w:spacing w:line="360" w:lineRule="auto"/>
        <w:jc w:val="both"/>
        <w:rPr>
          <w:rFonts w:ascii="Garamond" w:hAnsi="Garamond"/>
          <w:sz w:val="24"/>
          <w:szCs w:val="24"/>
        </w:rPr>
      </w:pPr>
    </w:p>
    <w:p w14:paraId="2CB2D6D9" w14:textId="77777777" w:rsidR="00DE5099" w:rsidRPr="00F506F0" w:rsidRDefault="00DE5099" w:rsidP="00DE5099">
      <w:pPr>
        <w:spacing w:line="360" w:lineRule="auto"/>
        <w:jc w:val="both"/>
        <w:rPr>
          <w:rFonts w:ascii="Garamond" w:hAnsi="Garamond"/>
          <w:sz w:val="24"/>
          <w:szCs w:val="24"/>
        </w:rPr>
      </w:pPr>
      <w:r w:rsidRPr="00F506F0">
        <w:rPr>
          <w:rFonts w:ascii="Garamond" w:hAnsi="Garamond"/>
          <w:sz w:val="24"/>
          <w:szCs w:val="24"/>
        </w:rPr>
        <w:t xml:space="preserve">For these reasons Waterberg District Municipality has decided to do a thorough analysis of the present situation, learn from the developments and challenges of the past years, verify the actual data, tools and </w:t>
      </w:r>
      <w:r w:rsidRPr="00F506F0">
        <w:rPr>
          <w:rFonts w:ascii="Garamond" w:hAnsi="Garamond"/>
          <w:sz w:val="24"/>
          <w:szCs w:val="24"/>
        </w:rPr>
        <w:lastRenderedPageBreak/>
        <w:t>reporting available and come up with a 3-year plan that is flexible enough to build upon the capacities of the stakeholders (mainly Local Municipalities), departments and the existing system.</w:t>
      </w:r>
    </w:p>
    <w:p w14:paraId="63E90837" w14:textId="77777777" w:rsidR="00DE5099" w:rsidRPr="00F506F0" w:rsidRDefault="00DE5099" w:rsidP="00DE5099">
      <w:pPr>
        <w:spacing w:line="360" w:lineRule="auto"/>
        <w:jc w:val="both"/>
        <w:rPr>
          <w:rFonts w:ascii="Garamond" w:hAnsi="Garamond"/>
          <w:sz w:val="24"/>
          <w:szCs w:val="24"/>
        </w:rPr>
      </w:pPr>
    </w:p>
    <w:p w14:paraId="7DED0775" w14:textId="77777777" w:rsidR="00DE5099" w:rsidRPr="00F506F0" w:rsidRDefault="00DE5099" w:rsidP="00DE5099">
      <w:pPr>
        <w:spacing w:line="360" w:lineRule="auto"/>
        <w:jc w:val="both"/>
        <w:rPr>
          <w:rFonts w:ascii="Garamond" w:hAnsi="Garamond"/>
          <w:sz w:val="24"/>
          <w:szCs w:val="24"/>
          <w:lang w:val="en-ZA"/>
        </w:rPr>
      </w:pPr>
      <w:r w:rsidRPr="00F506F0">
        <w:rPr>
          <w:rFonts w:ascii="Garamond" w:hAnsi="Garamond"/>
          <w:sz w:val="24"/>
          <w:szCs w:val="24"/>
        </w:rPr>
        <w:t xml:space="preserve">WDM has taken the initiative to develop an integrated GIS system. The developed system should enable the municipality to develop a cohesive, cross-organization approach in implementing GIS. Furthermore in furtherance of DDM principles the System should build the municipal capability of spatially referencing Infrastructure </w:t>
      </w:r>
      <w:proofErr w:type="spellStart"/>
      <w:r w:rsidRPr="00F506F0">
        <w:rPr>
          <w:rFonts w:ascii="Garamond" w:hAnsi="Garamond"/>
          <w:sz w:val="24"/>
          <w:szCs w:val="24"/>
        </w:rPr>
        <w:t>programmes</w:t>
      </w:r>
      <w:proofErr w:type="spellEnd"/>
      <w:r w:rsidRPr="00F506F0">
        <w:rPr>
          <w:rFonts w:ascii="Garamond" w:hAnsi="Garamond"/>
          <w:sz w:val="24"/>
          <w:szCs w:val="24"/>
        </w:rPr>
        <w:t xml:space="preserve"> and projects across the District.</w:t>
      </w:r>
    </w:p>
    <w:p w14:paraId="70ACDF48" w14:textId="77777777" w:rsidR="003C304B" w:rsidRPr="00F506F0" w:rsidRDefault="003C304B" w:rsidP="003C304B">
      <w:pPr>
        <w:spacing w:line="360" w:lineRule="auto"/>
        <w:jc w:val="both"/>
        <w:rPr>
          <w:rFonts w:ascii="Garamond" w:hAnsi="Garamond" w:cs="Microsoft Sans Serif"/>
          <w:sz w:val="24"/>
          <w:szCs w:val="24"/>
        </w:rPr>
      </w:pPr>
    </w:p>
    <w:p w14:paraId="32FEB289" w14:textId="276DF3EA" w:rsidR="003C304B" w:rsidRPr="00F506F0" w:rsidRDefault="003C304B" w:rsidP="003C304B">
      <w:pPr>
        <w:jc w:val="both"/>
        <w:rPr>
          <w:rFonts w:ascii="Garamond" w:hAnsi="Garamond"/>
          <w:b/>
          <w:sz w:val="24"/>
          <w:szCs w:val="24"/>
        </w:rPr>
      </w:pPr>
      <w:r w:rsidRPr="00F506F0">
        <w:rPr>
          <w:rFonts w:ascii="Garamond" w:hAnsi="Garamond"/>
          <w:b/>
          <w:sz w:val="24"/>
          <w:szCs w:val="24"/>
        </w:rPr>
        <w:t>PURPOSE / OBJECTIVES OF THE PROJECT</w:t>
      </w:r>
    </w:p>
    <w:p w14:paraId="70140277" w14:textId="77777777" w:rsidR="001A3A7E" w:rsidRPr="00F506F0" w:rsidRDefault="001A3A7E" w:rsidP="003C304B">
      <w:pPr>
        <w:jc w:val="both"/>
        <w:rPr>
          <w:rFonts w:ascii="Garamond" w:hAnsi="Garamond"/>
          <w:b/>
          <w:sz w:val="24"/>
          <w:szCs w:val="24"/>
        </w:rPr>
      </w:pPr>
    </w:p>
    <w:p w14:paraId="17DB1CBF" w14:textId="77777777" w:rsidR="00DE5099" w:rsidRPr="00F506F0" w:rsidRDefault="00DE5099" w:rsidP="00907BAE">
      <w:pPr>
        <w:tabs>
          <w:tab w:val="left" w:pos="540"/>
        </w:tabs>
        <w:spacing w:line="288" w:lineRule="auto"/>
        <w:jc w:val="both"/>
        <w:outlineLvl w:val="0"/>
        <w:rPr>
          <w:rFonts w:ascii="Garamond" w:hAnsi="Garamond"/>
          <w:sz w:val="24"/>
          <w:szCs w:val="24"/>
        </w:rPr>
      </w:pPr>
      <w:r w:rsidRPr="00F506F0">
        <w:rPr>
          <w:rFonts w:ascii="Garamond" w:hAnsi="Garamond"/>
          <w:sz w:val="24"/>
          <w:szCs w:val="24"/>
        </w:rPr>
        <w:t>The key objectives of the assignment include:</w:t>
      </w:r>
    </w:p>
    <w:p w14:paraId="4BEA9CD5" w14:textId="77777777" w:rsidR="00DE5099" w:rsidRPr="00F506F0" w:rsidRDefault="00DE5099" w:rsidP="00907BAE">
      <w:pPr>
        <w:tabs>
          <w:tab w:val="left" w:pos="540"/>
        </w:tabs>
        <w:spacing w:line="288" w:lineRule="auto"/>
        <w:jc w:val="both"/>
        <w:outlineLvl w:val="0"/>
        <w:rPr>
          <w:rFonts w:ascii="Garamond" w:hAnsi="Garamond"/>
          <w:sz w:val="24"/>
          <w:szCs w:val="24"/>
        </w:rPr>
      </w:pPr>
      <w:r w:rsidRPr="00F506F0">
        <w:rPr>
          <w:rFonts w:ascii="Garamond" w:hAnsi="Garamond"/>
          <w:sz w:val="24"/>
          <w:szCs w:val="24"/>
        </w:rPr>
        <w:t xml:space="preserve">GIS is not optimally </w:t>
      </w:r>
      <w:proofErr w:type="spellStart"/>
      <w:r w:rsidRPr="00F506F0">
        <w:rPr>
          <w:rFonts w:ascii="Garamond" w:hAnsi="Garamond"/>
          <w:sz w:val="24"/>
          <w:szCs w:val="24"/>
        </w:rPr>
        <w:t>utilised</w:t>
      </w:r>
      <w:proofErr w:type="spellEnd"/>
      <w:r w:rsidRPr="00F506F0">
        <w:rPr>
          <w:rFonts w:ascii="Garamond" w:hAnsi="Garamond"/>
          <w:sz w:val="24"/>
          <w:szCs w:val="24"/>
        </w:rPr>
        <w:t xml:space="preserve"> in the municipalities and the benefits of investing in it are not being fully realized, at present the GIS capacity is limited to the GIS personnel from the Planning and Economic Development departments therefore it has become critical that a GIS strategy be rolled out and implemented for the entire District and Local Municipalities.</w:t>
      </w:r>
    </w:p>
    <w:p w14:paraId="028F823B" w14:textId="77777777" w:rsidR="00DE5099" w:rsidRPr="00F506F0" w:rsidRDefault="00DE5099" w:rsidP="00907BAE">
      <w:pPr>
        <w:tabs>
          <w:tab w:val="left" w:pos="540"/>
        </w:tabs>
        <w:spacing w:line="288" w:lineRule="auto"/>
        <w:jc w:val="both"/>
        <w:outlineLvl w:val="0"/>
        <w:rPr>
          <w:rFonts w:ascii="Garamond" w:hAnsi="Garamond"/>
          <w:bCs/>
          <w:sz w:val="24"/>
          <w:szCs w:val="24"/>
          <w:lang w:val="en-ZA"/>
        </w:rPr>
      </w:pPr>
    </w:p>
    <w:p w14:paraId="5683C5A8" w14:textId="626935E3" w:rsidR="00DE5099" w:rsidRPr="00F506F0" w:rsidRDefault="00DE5099" w:rsidP="00907BAE">
      <w:pPr>
        <w:tabs>
          <w:tab w:val="left" w:pos="540"/>
        </w:tabs>
        <w:spacing w:line="288" w:lineRule="auto"/>
        <w:jc w:val="both"/>
        <w:outlineLvl w:val="0"/>
        <w:rPr>
          <w:rFonts w:ascii="Garamond" w:hAnsi="Garamond"/>
          <w:bCs/>
          <w:sz w:val="24"/>
          <w:szCs w:val="24"/>
          <w:lang w:val="en-ZA"/>
        </w:rPr>
      </w:pPr>
      <w:proofErr w:type="gramStart"/>
      <w:r w:rsidRPr="00F506F0">
        <w:rPr>
          <w:rFonts w:ascii="Garamond" w:hAnsi="Garamond"/>
          <w:bCs/>
          <w:sz w:val="24"/>
          <w:szCs w:val="24"/>
          <w:lang w:val="en-ZA"/>
        </w:rPr>
        <w:t xml:space="preserve">The Development </w:t>
      </w:r>
      <w:r w:rsidRPr="00F506F0">
        <w:rPr>
          <w:rFonts w:ascii="Garamond" w:hAnsi="Garamond"/>
          <w:bCs/>
          <w:sz w:val="24"/>
          <w:szCs w:val="24"/>
        </w:rPr>
        <w:t>(design, supply, installation, training &amp; maintenance)</w:t>
      </w:r>
      <w:r w:rsidRPr="00F506F0">
        <w:rPr>
          <w:rFonts w:ascii="Garamond" w:hAnsi="Garamond"/>
          <w:b/>
          <w:bCs/>
          <w:sz w:val="24"/>
          <w:szCs w:val="24"/>
        </w:rPr>
        <w:t xml:space="preserve"> </w:t>
      </w:r>
      <w:r w:rsidRPr="00F506F0">
        <w:rPr>
          <w:rFonts w:ascii="Garamond" w:hAnsi="Garamond"/>
          <w:bCs/>
          <w:sz w:val="24"/>
          <w:szCs w:val="24"/>
          <w:lang w:val="en-ZA"/>
        </w:rPr>
        <w:t>and implementation of an integrated GIS in terms of Strategy, data, software, hardware, personnel and applications.</w:t>
      </w:r>
      <w:proofErr w:type="gramEnd"/>
      <w:r w:rsidRPr="00F506F0">
        <w:rPr>
          <w:rFonts w:ascii="Garamond" w:hAnsi="Garamond"/>
          <w:bCs/>
          <w:sz w:val="24"/>
          <w:szCs w:val="24"/>
          <w:lang w:val="en-ZA"/>
        </w:rPr>
        <w:t xml:space="preserve"> </w:t>
      </w:r>
      <w:proofErr w:type="gramStart"/>
      <w:r w:rsidRPr="00F506F0">
        <w:rPr>
          <w:rFonts w:ascii="Garamond" w:hAnsi="Garamond"/>
          <w:bCs/>
          <w:sz w:val="24"/>
          <w:szCs w:val="24"/>
          <w:lang w:val="en-ZA"/>
        </w:rPr>
        <w:t>For WDM to realise the benefits that GIS can deliver.</w:t>
      </w:r>
      <w:proofErr w:type="gramEnd"/>
      <w:r w:rsidRPr="00F506F0">
        <w:rPr>
          <w:rFonts w:ascii="Garamond" w:hAnsi="Garamond"/>
          <w:bCs/>
          <w:sz w:val="24"/>
          <w:szCs w:val="24"/>
          <w:lang w:val="en-ZA"/>
        </w:rPr>
        <w:t xml:space="preserve"> An integrated GIS which suggested a Corporate GIS which is focused on Shared Service among all the departments and stakeholders (LM’s).  The purpose of the project is to implement the integrated GIS incorporate several issues that have become critical due to the constantly changing needs of the municipal</w:t>
      </w:r>
      <w:r w:rsidR="00454B16" w:rsidRPr="00F506F0">
        <w:rPr>
          <w:rFonts w:ascii="Garamond" w:hAnsi="Garamond"/>
          <w:bCs/>
          <w:sz w:val="24"/>
          <w:szCs w:val="24"/>
          <w:lang w:val="en-ZA"/>
        </w:rPr>
        <w:t>ity, and such entails;</w:t>
      </w:r>
    </w:p>
    <w:p w14:paraId="57BD61EA" w14:textId="77777777" w:rsidR="003E1503" w:rsidRPr="00F506F0" w:rsidRDefault="003E1503" w:rsidP="002F5018">
      <w:pPr>
        <w:tabs>
          <w:tab w:val="left" w:pos="540"/>
        </w:tabs>
        <w:spacing w:line="288" w:lineRule="auto"/>
        <w:outlineLvl w:val="0"/>
        <w:rPr>
          <w:rFonts w:ascii="Garamond" w:hAnsi="Garamond" w:cs="Microsoft Sans Serif"/>
          <w:b/>
          <w:sz w:val="24"/>
          <w:szCs w:val="24"/>
        </w:rPr>
      </w:pPr>
    </w:p>
    <w:p w14:paraId="69F3D48A"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t xml:space="preserve">System Infrastructure: </w:t>
      </w:r>
    </w:p>
    <w:p w14:paraId="4A2DB196" w14:textId="77777777" w:rsidR="00454B16" w:rsidRPr="00F506F0" w:rsidRDefault="00454B16" w:rsidP="00454B16">
      <w:pPr>
        <w:jc w:val="both"/>
        <w:rPr>
          <w:rFonts w:ascii="Garamond" w:hAnsi="Garamond"/>
          <w:sz w:val="24"/>
          <w:szCs w:val="24"/>
          <w:lang w:val="en-ZA"/>
        </w:rPr>
      </w:pPr>
    </w:p>
    <w:p w14:paraId="5602A035"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This includes the hardware, communications network, GIS, database management system (DBMS), and software required for implementing the complete information system. The system infrastructure represents the technology components of the information infrastructure.</w:t>
      </w:r>
    </w:p>
    <w:p w14:paraId="3DC8ED7E" w14:textId="77777777" w:rsidR="00454B16" w:rsidRPr="00F506F0" w:rsidRDefault="00454B16" w:rsidP="00454B16">
      <w:pPr>
        <w:jc w:val="both"/>
        <w:rPr>
          <w:rFonts w:ascii="Garamond" w:hAnsi="Garamond"/>
          <w:sz w:val="24"/>
          <w:szCs w:val="24"/>
          <w:lang w:val="en-ZA"/>
        </w:rPr>
      </w:pPr>
    </w:p>
    <w:p w14:paraId="604BC540"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The hardware in this case consists of a central server as well as mobile data collection devices. It also consists of plotters and scanners, as well as workstations that have the capacity to run the GIS Software.</w:t>
      </w:r>
    </w:p>
    <w:p w14:paraId="55DB1738" w14:textId="77777777" w:rsidR="00454B16" w:rsidRPr="00F506F0" w:rsidRDefault="00454B16" w:rsidP="00454B16">
      <w:pPr>
        <w:jc w:val="both"/>
        <w:rPr>
          <w:rFonts w:ascii="Garamond" w:hAnsi="Garamond"/>
          <w:sz w:val="24"/>
          <w:szCs w:val="24"/>
          <w:lang w:val="en-ZA"/>
        </w:rPr>
      </w:pPr>
    </w:p>
    <w:p w14:paraId="5116998F"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 xml:space="preserve">The system architecture refers to the conceptual method that is required for all the hardware and software to communicate together through a shared service model. This provides a platform that serves as the backbone communicator for all the users to be in contact with each other and have access to information, based on the level of access they have been assigned. It also provides for tasking and scheduling of actions/ documents within the centralised system with alerts and reminders. The document management part of the system to be installed must allow for the uploading of land and GIS documentation for storing and viewing on the system. There must also be communication between mobile GIS devices for real-time data collection in the field for different projects. </w:t>
      </w:r>
    </w:p>
    <w:p w14:paraId="6B0DD119" w14:textId="77777777" w:rsidR="00454B16" w:rsidRPr="00F506F0" w:rsidRDefault="00454B16" w:rsidP="00454B16">
      <w:pPr>
        <w:jc w:val="both"/>
        <w:rPr>
          <w:rFonts w:ascii="Garamond" w:hAnsi="Garamond"/>
          <w:sz w:val="24"/>
          <w:szCs w:val="24"/>
          <w:lang w:val="en-ZA"/>
        </w:rPr>
      </w:pPr>
    </w:p>
    <w:p w14:paraId="794541C5" w14:textId="77777777" w:rsidR="00454B16" w:rsidRPr="00F506F0" w:rsidRDefault="00454B16" w:rsidP="00454B16">
      <w:pPr>
        <w:jc w:val="both"/>
        <w:rPr>
          <w:rFonts w:ascii="Garamond" w:hAnsi="Garamond"/>
          <w:sz w:val="24"/>
          <w:szCs w:val="24"/>
          <w:lang w:val="en-ZA"/>
        </w:rPr>
      </w:pPr>
    </w:p>
    <w:p w14:paraId="0C1B973C"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lastRenderedPageBreak/>
        <w:t>Geospatial server (enterprise server):</w:t>
      </w:r>
    </w:p>
    <w:p w14:paraId="198582AF" w14:textId="77777777" w:rsidR="00454B16" w:rsidRPr="00F506F0" w:rsidRDefault="00454B16" w:rsidP="00454B16">
      <w:pPr>
        <w:jc w:val="both"/>
        <w:rPr>
          <w:rFonts w:ascii="Garamond" w:hAnsi="Garamond"/>
          <w:b/>
          <w:bCs/>
          <w:sz w:val="24"/>
          <w:szCs w:val="24"/>
          <w:lang w:val="en-ZA"/>
        </w:rPr>
      </w:pPr>
    </w:p>
    <w:p w14:paraId="31F33BA8"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 xml:space="preserve">Must have Distributed Web Feature Services capabilities to </w:t>
      </w:r>
      <w:proofErr w:type="gramStart"/>
      <w:r w:rsidRPr="00F506F0">
        <w:rPr>
          <w:rFonts w:ascii="Garamond" w:hAnsi="Garamond"/>
          <w:sz w:val="24"/>
          <w:szCs w:val="24"/>
          <w:lang w:val="en-ZA"/>
        </w:rPr>
        <w:t>allows</w:t>
      </w:r>
      <w:proofErr w:type="gramEnd"/>
      <w:r w:rsidRPr="00F506F0">
        <w:rPr>
          <w:rFonts w:ascii="Garamond" w:hAnsi="Garamond"/>
          <w:sz w:val="24"/>
          <w:szCs w:val="24"/>
          <w:lang w:val="en-ZA"/>
        </w:rPr>
        <w:t xml:space="preserve"> the municipality to disperse their data as necessary from central server to any other client.</w:t>
      </w:r>
    </w:p>
    <w:p w14:paraId="5B446BD4"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Must easily integrate with various GIS software currently being utilised in the market.</w:t>
      </w:r>
    </w:p>
    <w:p w14:paraId="6AE98F03"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On-premises server to allow full ownership of the infrastructure</w:t>
      </w:r>
    </w:p>
    <w:p w14:paraId="1D204E9E"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Should allow multi-user editing on a server environment.</w:t>
      </w:r>
    </w:p>
    <w:p w14:paraId="7B74C5DB"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Flexible server software for mapping and analytics that allows you to easily manage your location-enabled data and brings a Web GIS into your infrastructure.</w:t>
      </w:r>
    </w:p>
    <w:p w14:paraId="49D7672E"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Provides your organization the power to analyse, create, and share content to any device, anywhere.</w:t>
      </w:r>
    </w:p>
    <w:p w14:paraId="679E3D07"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Transform database information into highly differentiated features displayed on a map.</w:t>
      </w:r>
    </w:p>
    <w:p w14:paraId="3C983645"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Consume and serve data from external OGC services.</w:t>
      </w:r>
    </w:p>
    <w:p w14:paraId="3666D127"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Portal that enables Web GIS and allows members of your organization to search, organize, analyse, store, and share location-enabled content.</w:t>
      </w:r>
    </w:p>
    <w:p w14:paraId="2172A813" w14:textId="77777777" w:rsidR="00454B16" w:rsidRPr="00F506F0" w:rsidRDefault="00454B16" w:rsidP="00454B16">
      <w:pPr>
        <w:numPr>
          <w:ilvl w:val="0"/>
          <w:numId w:val="28"/>
        </w:numPr>
        <w:jc w:val="both"/>
        <w:rPr>
          <w:rFonts w:ascii="Garamond" w:hAnsi="Garamond"/>
          <w:sz w:val="24"/>
          <w:szCs w:val="24"/>
          <w:lang w:val="en-ZA"/>
        </w:rPr>
      </w:pPr>
      <w:r w:rsidRPr="00F506F0">
        <w:rPr>
          <w:rFonts w:ascii="Garamond" w:hAnsi="Garamond"/>
          <w:sz w:val="24"/>
          <w:szCs w:val="24"/>
          <w:lang w:val="en-ZA"/>
        </w:rPr>
        <w:t xml:space="preserve">Advanced sign-on capabilities. </w:t>
      </w:r>
    </w:p>
    <w:p w14:paraId="46A6B1C0" w14:textId="77777777" w:rsidR="00454B16" w:rsidRPr="00F506F0" w:rsidRDefault="00454B16" w:rsidP="00454B16">
      <w:pPr>
        <w:jc w:val="both"/>
        <w:rPr>
          <w:rFonts w:ascii="Garamond" w:hAnsi="Garamond"/>
          <w:sz w:val="24"/>
          <w:szCs w:val="24"/>
          <w:lang w:val="en-ZA"/>
        </w:rPr>
      </w:pPr>
    </w:p>
    <w:p w14:paraId="03FDEC38"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t>GIS desktop technology:</w:t>
      </w:r>
    </w:p>
    <w:p w14:paraId="3F5BCF2D" w14:textId="77777777" w:rsidR="00454B16" w:rsidRPr="00F506F0" w:rsidRDefault="00454B16" w:rsidP="00454B16">
      <w:pPr>
        <w:jc w:val="both"/>
        <w:rPr>
          <w:rFonts w:ascii="Garamond" w:hAnsi="Garamond"/>
          <w:b/>
          <w:bCs/>
          <w:sz w:val="24"/>
          <w:szCs w:val="24"/>
          <w:lang w:val="en-ZA"/>
        </w:rPr>
      </w:pPr>
    </w:p>
    <w:p w14:paraId="4027B8FB"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Enables you to view, explore, analyse, edit, and share your maps and data.</w:t>
      </w:r>
    </w:p>
    <w:p w14:paraId="4EF04189"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 xml:space="preserve">Publishing the existing data and Desktop GIS related vector data layers and schemas as OGC services </w:t>
      </w:r>
      <w:proofErr w:type="spellStart"/>
      <w:r w:rsidRPr="00F506F0">
        <w:rPr>
          <w:rFonts w:ascii="Garamond" w:hAnsi="Garamond"/>
          <w:sz w:val="24"/>
          <w:szCs w:val="24"/>
          <w:lang w:val="en-ZA"/>
        </w:rPr>
        <w:t>i.e.WMS</w:t>
      </w:r>
      <w:proofErr w:type="spellEnd"/>
      <w:r w:rsidRPr="00F506F0">
        <w:rPr>
          <w:rFonts w:ascii="Garamond" w:hAnsi="Garamond"/>
          <w:sz w:val="24"/>
          <w:szCs w:val="24"/>
          <w:lang w:val="en-ZA"/>
        </w:rPr>
        <w:t xml:space="preserve">, WFS, </w:t>
      </w:r>
      <w:proofErr w:type="spellStart"/>
      <w:r w:rsidRPr="00F506F0">
        <w:rPr>
          <w:rFonts w:ascii="Garamond" w:hAnsi="Garamond"/>
          <w:sz w:val="24"/>
          <w:szCs w:val="24"/>
          <w:lang w:val="en-ZA"/>
        </w:rPr>
        <w:t>etc</w:t>
      </w:r>
      <w:proofErr w:type="spellEnd"/>
      <w:r w:rsidRPr="00F506F0">
        <w:rPr>
          <w:rFonts w:ascii="Garamond" w:hAnsi="Garamond"/>
          <w:sz w:val="24"/>
          <w:szCs w:val="24"/>
          <w:lang w:val="en-ZA"/>
        </w:rPr>
        <w:t xml:space="preserve"> to the web</w:t>
      </w:r>
    </w:p>
    <w:p w14:paraId="720F0221"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Connect directly to spatially enabled database, both proprietary and open source.</w:t>
      </w:r>
    </w:p>
    <w:p w14:paraId="44D19244"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Ability to open different views at the same time.</w:t>
      </w:r>
    </w:p>
    <w:p w14:paraId="36E5124C"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Access common geospatial file formats, computer-aided design (CAD) formats, shapefiles, Open source, KML etc.</w:t>
      </w:r>
    </w:p>
    <w:p w14:paraId="0CFBAE0D"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3D Capabilities</w:t>
      </w:r>
    </w:p>
    <w:p w14:paraId="2E50E44B" w14:textId="77777777" w:rsidR="00454B16" w:rsidRPr="00F506F0" w:rsidRDefault="00454B16" w:rsidP="00454B16">
      <w:pPr>
        <w:numPr>
          <w:ilvl w:val="0"/>
          <w:numId w:val="27"/>
        </w:numPr>
        <w:jc w:val="both"/>
        <w:rPr>
          <w:rFonts w:ascii="Garamond" w:hAnsi="Garamond"/>
          <w:sz w:val="24"/>
          <w:szCs w:val="24"/>
          <w:lang w:val="en-ZA"/>
        </w:rPr>
      </w:pPr>
      <w:r w:rsidRPr="00F506F0">
        <w:rPr>
          <w:rFonts w:ascii="Garamond" w:hAnsi="Garamond"/>
          <w:sz w:val="24"/>
          <w:szCs w:val="24"/>
          <w:lang w:val="en-ZA"/>
        </w:rPr>
        <w:t>Create interactive maps and visually model spatial data.</w:t>
      </w:r>
    </w:p>
    <w:p w14:paraId="7052D43B" w14:textId="77777777" w:rsidR="00454B16" w:rsidRPr="00F506F0" w:rsidRDefault="00454B16" w:rsidP="00454B16">
      <w:pPr>
        <w:jc w:val="both"/>
        <w:rPr>
          <w:rFonts w:ascii="Garamond" w:hAnsi="Garamond"/>
          <w:sz w:val="24"/>
          <w:szCs w:val="24"/>
          <w:lang w:val="en-ZA"/>
        </w:rPr>
      </w:pPr>
    </w:p>
    <w:p w14:paraId="34A4C41C" w14:textId="77777777" w:rsidR="00454B16" w:rsidRPr="00F506F0" w:rsidRDefault="00454B16" w:rsidP="00454B16">
      <w:pPr>
        <w:jc w:val="both"/>
        <w:rPr>
          <w:rFonts w:ascii="Garamond" w:hAnsi="Garamond"/>
          <w:sz w:val="24"/>
          <w:szCs w:val="24"/>
          <w:lang w:val="en-ZA"/>
        </w:rPr>
      </w:pPr>
    </w:p>
    <w:p w14:paraId="30043692"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t>GIS software usage capabilities:</w:t>
      </w:r>
    </w:p>
    <w:p w14:paraId="2CAE550F" w14:textId="77777777" w:rsidR="00454B16" w:rsidRPr="00F506F0" w:rsidRDefault="00454B16" w:rsidP="00454B16">
      <w:pPr>
        <w:jc w:val="both"/>
        <w:rPr>
          <w:rFonts w:ascii="Garamond" w:hAnsi="Garamond"/>
          <w:sz w:val="24"/>
          <w:szCs w:val="24"/>
          <w:lang w:val="en-ZA"/>
        </w:rPr>
      </w:pPr>
    </w:p>
    <w:p w14:paraId="3701E802"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 xml:space="preserve">Fundamental to the solution is the creation of a centralised but shared database. The database must be linked to the servers of all the local municipalities. This means each local municipality server will act as a central GIS point at that particular municipality, whereby various departments will be able to access the GIS server at that particular municipality. However, the server at the Waterberg District Municipality will be the central point to all local municipalities as well as various departments within the Waterberg District Municipality institution. </w:t>
      </w:r>
    </w:p>
    <w:p w14:paraId="5F2E5A1C" w14:textId="77777777" w:rsidR="00454B16" w:rsidRPr="00F506F0" w:rsidRDefault="00454B16" w:rsidP="00454B16">
      <w:pPr>
        <w:jc w:val="both"/>
        <w:rPr>
          <w:rFonts w:ascii="Garamond" w:hAnsi="Garamond"/>
          <w:sz w:val="24"/>
          <w:szCs w:val="24"/>
          <w:lang w:val="en-ZA"/>
        </w:rPr>
      </w:pPr>
    </w:p>
    <w:p w14:paraId="1043C5A8"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The shared database does not mean the creation of a single monolithic database that all users must use. Rather, the shared database implies that a department with different functions and responsibilities have common data needs and through enterprise GIS, technology and data models can and will seamlessly share data resources. Using a shared GIS database means that it is no longer necessary for each department to store, manage, and update this information independently because all of them have access to the data electronically via the shared database. Also, the shared database approach enables the data to be updated by its source department, thus eliminating a considerable amount of redundant work for the municipality.</w:t>
      </w:r>
    </w:p>
    <w:p w14:paraId="70F90984" w14:textId="77777777" w:rsidR="00454B16" w:rsidRPr="00F506F0" w:rsidRDefault="00454B16" w:rsidP="00454B16">
      <w:pPr>
        <w:jc w:val="both"/>
        <w:rPr>
          <w:rFonts w:ascii="Garamond" w:hAnsi="Garamond"/>
          <w:sz w:val="24"/>
          <w:szCs w:val="24"/>
          <w:lang w:val="en-ZA"/>
        </w:rPr>
      </w:pPr>
    </w:p>
    <w:p w14:paraId="13027D93" w14:textId="77777777" w:rsidR="00454B16" w:rsidRPr="00F506F0" w:rsidRDefault="00454B16" w:rsidP="00454B16">
      <w:pPr>
        <w:jc w:val="both"/>
        <w:rPr>
          <w:rFonts w:ascii="Garamond" w:hAnsi="Garamond"/>
          <w:sz w:val="24"/>
          <w:szCs w:val="24"/>
          <w:lang w:val="en-ZA"/>
        </w:rPr>
      </w:pPr>
    </w:p>
    <w:p w14:paraId="61982513"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lastRenderedPageBreak/>
        <w:t>Users of the solution within a municipality will have varying needs and requirements. Some staff members will use GIS as an integral part of their daily job activities, while others may only use GIS occasionally to be able to view information in map format. While there are hundreds of individual uses and applications of GIS within the municipalities, each of those uses generally falls within one of the following categories:</w:t>
      </w:r>
    </w:p>
    <w:p w14:paraId="24D33E58" w14:textId="77777777" w:rsidR="00454B16" w:rsidRPr="00F506F0" w:rsidRDefault="00454B16" w:rsidP="00454B16">
      <w:pPr>
        <w:jc w:val="both"/>
        <w:rPr>
          <w:rFonts w:ascii="Garamond" w:hAnsi="Garamond"/>
          <w:sz w:val="24"/>
          <w:szCs w:val="24"/>
          <w:lang w:val="en-ZA"/>
        </w:rPr>
      </w:pPr>
    </w:p>
    <w:p w14:paraId="570B73C9"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Data management</w:t>
      </w:r>
    </w:p>
    <w:p w14:paraId="6D65BA3D"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Data editing and maintenance</w:t>
      </w:r>
    </w:p>
    <w:p w14:paraId="72A6964A"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Spatial analysis and modelling</w:t>
      </w:r>
    </w:p>
    <w:p w14:paraId="7BE096E1"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Visualization</w:t>
      </w:r>
    </w:p>
    <w:p w14:paraId="72093BA2"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Workflow Reporting</w:t>
      </w:r>
    </w:p>
    <w:p w14:paraId="6741A677"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Map production</w:t>
      </w:r>
    </w:p>
    <w:p w14:paraId="5C9C23BB" w14:textId="77777777" w:rsidR="00454B16" w:rsidRPr="00F506F0" w:rsidRDefault="00454B16" w:rsidP="00454B16">
      <w:pPr>
        <w:numPr>
          <w:ilvl w:val="1"/>
          <w:numId w:val="28"/>
        </w:numPr>
        <w:jc w:val="both"/>
        <w:rPr>
          <w:rFonts w:ascii="Garamond" w:hAnsi="Garamond"/>
          <w:sz w:val="24"/>
          <w:szCs w:val="24"/>
          <w:lang w:val="en-ZA"/>
        </w:rPr>
      </w:pPr>
      <w:r w:rsidRPr="00F506F0">
        <w:rPr>
          <w:rFonts w:ascii="Garamond" w:hAnsi="Garamond"/>
          <w:sz w:val="24"/>
          <w:szCs w:val="24"/>
          <w:lang w:val="en-ZA"/>
        </w:rPr>
        <w:t>Field mobility</w:t>
      </w:r>
    </w:p>
    <w:p w14:paraId="6D13AA7A" w14:textId="77777777" w:rsidR="00454B16" w:rsidRPr="00F506F0" w:rsidRDefault="00454B16" w:rsidP="00454B16">
      <w:pPr>
        <w:jc w:val="both"/>
        <w:rPr>
          <w:rFonts w:ascii="Garamond" w:hAnsi="Garamond"/>
          <w:sz w:val="24"/>
          <w:szCs w:val="24"/>
          <w:lang w:val="en-ZA"/>
        </w:rPr>
      </w:pPr>
    </w:p>
    <w:p w14:paraId="267FF997"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The Service Provider will also be required to ensure seamless system integration by working with the ICT Divisions of the respective Municipalities therein.</w:t>
      </w:r>
    </w:p>
    <w:p w14:paraId="1696E5A8" w14:textId="77777777" w:rsidR="00454B16" w:rsidRPr="00F506F0" w:rsidRDefault="00454B16" w:rsidP="00454B16">
      <w:pPr>
        <w:jc w:val="both"/>
        <w:rPr>
          <w:rFonts w:ascii="Garamond" w:hAnsi="Garamond"/>
          <w:sz w:val="24"/>
          <w:szCs w:val="24"/>
          <w:lang w:val="en-ZA"/>
        </w:rPr>
      </w:pPr>
    </w:p>
    <w:p w14:paraId="35F522AB"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t xml:space="preserve">GIS Applications Development: </w:t>
      </w:r>
    </w:p>
    <w:p w14:paraId="183FBC49" w14:textId="77777777" w:rsidR="00454B16" w:rsidRPr="00F506F0" w:rsidRDefault="00454B16" w:rsidP="00454B16">
      <w:pPr>
        <w:jc w:val="both"/>
        <w:rPr>
          <w:rFonts w:ascii="Garamond" w:hAnsi="Garamond"/>
          <w:sz w:val="24"/>
          <w:szCs w:val="24"/>
          <w:lang w:val="en-ZA"/>
        </w:rPr>
      </w:pPr>
    </w:p>
    <w:p w14:paraId="6026FEE8"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 xml:space="preserve">The WDM requires a range of applications that are to be utilised by district officials and LMs. Such applications must be rendered as professional services. The hours required are for the system development, database design, applications that will fit the workflow from mobile applications, surveys, </w:t>
      </w:r>
      <w:proofErr w:type="gramStart"/>
      <w:r w:rsidRPr="00F506F0">
        <w:rPr>
          <w:rFonts w:ascii="Garamond" w:hAnsi="Garamond"/>
          <w:sz w:val="24"/>
          <w:szCs w:val="24"/>
          <w:lang w:val="en-ZA"/>
        </w:rPr>
        <w:t>viewers</w:t>
      </w:r>
      <w:proofErr w:type="gramEnd"/>
      <w:r w:rsidRPr="00F506F0">
        <w:rPr>
          <w:rFonts w:ascii="Garamond" w:hAnsi="Garamond"/>
          <w:sz w:val="24"/>
          <w:szCs w:val="24"/>
          <w:lang w:val="en-ZA"/>
        </w:rPr>
        <w:t xml:space="preserve"> for executives with a portal viewer for public applications. </w:t>
      </w:r>
    </w:p>
    <w:p w14:paraId="530DE192" w14:textId="77777777" w:rsidR="00454B16" w:rsidRPr="00F506F0" w:rsidRDefault="00454B16" w:rsidP="00454B16">
      <w:pPr>
        <w:jc w:val="both"/>
        <w:rPr>
          <w:rFonts w:ascii="Garamond" w:hAnsi="Garamond"/>
          <w:sz w:val="24"/>
          <w:szCs w:val="24"/>
          <w:lang w:val="en-ZA"/>
        </w:rPr>
      </w:pPr>
    </w:p>
    <w:p w14:paraId="56938F54" w14:textId="77777777" w:rsidR="00454B16" w:rsidRPr="00F506F0" w:rsidRDefault="00454B16" w:rsidP="00454B16">
      <w:pPr>
        <w:jc w:val="both"/>
        <w:rPr>
          <w:rFonts w:ascii="Garamond" w:hAnsi="Garamond"/>
          <w:b/>
          <w:bCs/>
          <w:sz w:val="24"/>
          <w:szCs w:val="24"/>
          <w:u w:val="single"/>
          <w:lang w:val="en-ZA"/>
        </w:rPr>
      </w:pPr>
      <w:r w:rsidRPr="00F506F0">
        <w:rPr>
          <w:rFonts w:ascii="Garamond" w:hAnsi="Garamond"/>
          <w:b/>
          <w:bCs/>
          <w:sz w:val="24"/>
          <w:szCs w:val="24"/>
          <w:u w:val="single"/>
          <w:lang w:val="en-ZA"/>
        </w:rPr>
        <w:t>Change Management, Training and Skills Transfer:</w:t>
      </w:r>
    </w:p>
    <w:p w14:paraId="75EE7BEE" w14:textId="77777777" w:rsidR="00454B16" w:rsidRPr="00F506F0" w:rsidRDefault="00454B16" w:rsidP="00454B16">
      <w:pPr>
        <w:jc w:val="both"/>
        <w:rPr>
          <w:rFonts w:ascii="Garamond" w:hAnsi="Garamond"/>
          <w:sz w:val="24"/>
          <w:szCs w:val="24"/>
          <w:lang w:val="en-ZA"/>
        </w:rPr>
      </w:pPr>
    </w:p>
    <w:p w14:paraId="5915414F"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The appointed service provider will be required to provide a change management plan, training plan and transfer skills and share knowledge on this nature of the exercise with the relevant officials and management from Waterberg District Municipality including local municipality officials for the duration of the project.</w:t>
      </w:r>
    </w:p>
    <w:p w14:paraId="1F776A9D" w14:textId="77777777" w:rsidR="00454B16" w:rsidRPr="00F506F0" w:rsidRDefault="00454B16" w:rsidP="00454B16">
      <w:pPr>
        <w:jc w:val="both"/>
        <w:rPr>
          <w:rFonts w:ascii="Garamond" w:hAnsi="Garamond"/>
          <w:sz w:val="24"/>
          <w:szCs w:val="24"/>
          <w:lang w:val="en-ZA"/>
        </w:rPr>
      </w:pPr>
    </w:p>
    <w:p w14:paraId="4341C6A0" w14:textId="77777777" w:rsidR="00454B16" w:rsidRPr="00F506F0" w:rsidRDefault="00454B16" w:rsidP="00454B16">
      <w:pPr>
        <w:jc w:val="both"/>
        <w:rPr>
          <w:rFonts w:ascii="Garamond" w:hAnsi="Garamond"/>
          <w:b/>
          <w:sz w:val="24"/>
          <w:szCs w:val="24"/>
          <w:u w:val="single"/>
          <w:lang w:val="en-ZA"/>
        </w:rPr>
      </w:pPr>
      <w:r w:rsidRPr="00F506F0">
        <w:rPr>
          <w:rFonts w:ascii="Garamond" w:hAnsi="Garamond"/>
          <w:b/>
          <w:sz w:val="24"/>
          <w:szCs w:val="24"/>
          <w:u w:val="single"/>
          <w:lang w:val="en-ZA"/>
        </w:rPr>
        <w:t>Management of the project:</w:t>
      </w:r>
    </w:p>
    <w:p w14:paraId="4D6DCDCD" w14:textId="77777777" w:rsidR="00454B16" w:rsidRPr="00F506F0" w:rsidRDefault="00454B16" w:rsidP="00454B16">
      <w:pPr>
        <w:jc w:val="both"/>
        <w:rPr>
          <w:rFonts w:ascii="Garamond" w:hAnsi="Garamond"/>
          <w:sz w:val="24"/>
          <w:szCs w:val="24"/>
          <w:lang w:val="en-ZA"/>
        </w:rPr>
      </w:pPr>
    </w:p>
    <w:p w14:paraId="087D1DF9" w14:textId="77777777" w:rsidR="00454B16" w:rsidRPr="00F506F0" w:rsidRDefault="00454B16" w:rsidP="00454B16">
      <w:pPr>
        <w:jc w:val="both"/>
        <w:rPr>
          <w:rFonts w:ascii="Garamond" w:hAnsi="Garamond"/>
          <w:sz w:val="24"/>
          <w:szCs w:val="24"/>
          <w:lang w:val="en-ZA"/>
        </w:rPr>
      </w:pPr>
      <w:r w:rsidRPr="00F506F0">
        <w:rPr>
          <w:rFonts w:ascii="Garamond" w:hAnsi="Garamond"/>
          <w:sz w:val="24"/>
          <w:szCs w:val="24"/>
          <w:lang w:val="en-ZA"/>
        </w:rPr>
        <w:t>WDM shall be entitled to audit any aspect of the work. In case where the appointed service provider appoints the services of other consultants or sub-contractors, the appointed service provider will take responsibility of the work of the sub-contractors. The project is to be coordinated and managed by an Operational Team comprising of Officials from the Waterberg District Municipality as well as the appointed service provider. A project team leader/management will act as liaison party between the service provider and the project steering committee.</w:t>
      </w:r>
    </w:p>
    <w:p w14:paraId="63E4DA68" w14:textId="77777777" w:rsidR="00454B16" w:rsidRPr="00F506F0" w:rsidRDefault="00454B16" w:rsidP="002F5018">
      <w:pPr>
        <w:tabs>
          <w:tab w:val="left" w:pos="540"/>
        </w:tabs>
        <w:spacing w:line="288" w:lineRule="auto"/>
        <w:outlineLvl w:val="0"/>
        <w:rPr>
          <w:rFonts w:ascii="Garamond" w:hAnsi="Garamond" w:cs="Microsoft Sans Serif"/>
          <w:b/>
          <w:color w:val="FF0000"/>
          <w:sz w:val="24"/>
          <w:szCs w:val="24"/>
        </w:rPr>
      </w:pPr>
    </w:p>
    <w:p w14:paraId="1CEEFCF9" w14:textId="77777777" w:rsidR="00454B16" w:rsidRPr="00F506F0" w:rsidRDefault="00454B16" w:rsidP="002F5018">
      <w:pPr>
        <w:tabs>
          <w:tab w:val="left" w:pos="540"/>
        </w:tabs>
        <w:spacing w:line="288" w:lineRule="auto"/>
        <w:outlineLvl w:val="0"/>
        <w:rPr>
          <w:rFonts w:ascii="Garamond" w:hAnsi="Garamond" w:cs="Microsoft Sans Serif"/>
          <w:b/>
          <w:color w:val="FF0000"/>
          <w:sz w:val="24"/>
          <w:szCs w:val="24"/>
        </w:rPr>
      </w:pPr>
    </w:p>
    <w:p w14:paraId="0F6ED878"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2A733A67"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21944DD9"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517B3BCC"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7FB1E343"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66687F98"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5D839FEF" w14:textId="77777777" w:rsidR="00361FB9" w:rsidRPr="00F506F0" w:rsidRDefault="00361FB9" w:rsidP="002F5018">
      <w:pPr>
        <w:tabs>
          <w:tab w:val="left" w:pos="540"/>
        </w:tabs>
        <w:spacing w:line="288" w:lineRule="auto"/>
        <w:outlineLvl w:val="0"/>
        <w:rPr>
          <w:rFonts w:ascii="Garamond" w:hAnsi="Garamond" w:cs="Microsoft Sans Serif"/>
          <w:b/>
          <w:color w:val="FF0000"/>
          <w:sz w:val="24"/>
          <w:szCs w:val="24"/>
        </w:rPr>
      </w:pPr>
    </w:p>
    <w:p w14:paraId="17623782" w14:textId="77777777" w:rsidR="002F5018" w:rsidRPr="00F506F0" w:rsidRDefault="002F5018" w:rsidP="002F5018">
      <w:pPr>
        <w:tabs>
          <w:tab w:val="left" w:pos="540"/>
        </w:tabs>
        <w:spacing w:line="288" w:lineRule="auto"/>
        <w:outlineLvl w:val="0"/>
        <w:rPr>
          <w:rFonts w:ascii="Garamond" w:hAnsi="Garamond"/>
          <w:b/>
          <w:color w:val="000000" w:themeColor="text1"/>
          <w:sz w:val="24"/>
          <w:szCs w:val="24"/>
        </w:rPr>
      </w:pPr>
      <w:r w:rsidRPr="00F506F0">
        <w:rPr>
          <w:rFonts w:ascii="Garamond" w:hAnsi="Garamond"/>
          <w:b/>
          <w:color w:val="000000" w:themeColor="text1"/>
          <w:sz w:val="24"/>
          <w:szCs w:val="24"/>
        </w:rPr>
        <w:lastRenderedPageBreak/>
        <w:t>SCOPE OF WORK</w:t>
      </w:r>
    </w:p>
    <w:p w14:paraId="376771F2" w14:textId="77777777" w:rsidR="00764881" w:rsidRPr="00F506F0" w:rsidRDefault="00764881" w:rsidP="002F5018">
      <w:pPr>
        <w:spacing w:line="288" w:lineRule="auto"/>
        <w:rPr>
          <w:rFonts w:ascii="Garamond" w:hAnsi="Garamond"/>
          <w:color w:val="000000" w:themeColor="text1"/>
          <w:sz w:val="24"/>
          <w:szCs w:val="24"/>
        </w:rPr>
      </w:pPr>
    </w:p>
    <w:p w14:paraId="17F0B587" w14:textId="64CFEA45" w:rsidR="000D2B67" w:rsidRPr="00F506F0" w:rsidRDefault="00832E4C" w:rsidP="00832E4C">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Integrated GIS Strategy</w:t>
      </w:r>
    </w:p>
    <w:p w14:paraId="5BF74876" w14:textId="77777777" w:rsidR="00832E4C" w:rsidRPr="00F506F0" w:rsidRDefault="00832E4C" w:rsidP="00832E4C">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Analysis of GIS Capability within the District at larger.</w:t>
      </w:r>
    </w:p>
    <w:p w14:paraId="007F68E9" w14:textId="498A48F8" w:rsidR="002719A2" w:rsidRPr="00F506F0" w:rsidRDefault="002719A2" w:rsidP="00832E4C">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 xml:space="preserve">The stages to be followed in the development should include – Analysis, Workshops, future planning and implementation plan. </w:t>
      </w:r>
    </w:p>
    <w:p w14:paraId="6D95E29F" w14:textId="13BAC968" w:rsidR="00833006" w:rsidRPr="00F506F0" w:rsidRDefault="00832E4C"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Multi-Year Implementati</w:t>
      </w:r>
      <w:r w:rsidR="00833006" w:rsidRPr="00F506F0">
        <w:rPr>
          <w:rFonts w:ascii="Garamond" w:hAnsi="Garamond" w:cs="Arial"/>
          <w:bCs/>
          <w:color w:val="000000" w:themeColor="text1"/>
          <w:sz w:val="24"/>
          <w:szCs w:val="24"/>
          <w:lang w:val="en-ZA"/>
        </w:rPr>
        <w:t>on Plan to harness capabilities.</w:t>
      </w:r>
    </w:p>
    <w:p w14:paraId="7FCD670E" w14:textId="3A04845B" w:rsidR="00833006" w:rsidRPr="00F506F0" w:rsidRDefault="00833006"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Six (6) Printed copies and one (1)USB device with soft copies (Word and Pdf)</w:t>
      </w:r>
    </w:p>
    <w:p w14:paraId="5F379170" w14:textId="77777777" w:rsidR="00833006" w:rsidRPr="00F506F0" w:rsidRDefault="00833006" w:rsidP="00833006">
      <w:pPr>
        <w:ind w:left="720"/>
        <w:rPr>
          <w:rFonts w:ascii="Garamond" w:hAnsi="Garamond" w:cs="Arial"/>
          <w:bCs/>
          <w:color w:val="000000" w:themeColor="text1"/>
          <w:sz w:val="24"/>
          <w:szCs w:val="24"/>
          <w:lang w:val="en-ZA"/>
        </w:rPr>
      </w:pPr>
    </w:p>
    <w:p w14:paraId="0870AEB3" w14:textId="2DC7CB53" w:rsidR="000D2B67" w:rsidRPr="00F506F0" w:rsidRDefault="00832E4C" w:rsidP="00832E4C">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 xml:space="preserve">System Infrastructure: </w:t>
      </w:r>
    </w:p>
    <w:p w14:paraId="58249BA3" w14:textId="129012E2" w:rsidR="00832E4C" w:rsidRPr="00F506F0" w:rsidRDefault="00832E4C" w:rsidP="009E4D5F">
      <w:pPr>
        <w:numPr>
          <w:ilvl w:val="0"/>
          <w:numId w:val="29"/>
        </w:numPr>
        <w:jc w:val="both"/>
        <w:rPr>
          <w:rFonts w:ascii="Garamond" w:hAnsi="Garamond" w:cs="Arial"/>
          <w:sz w:val="24"/>
          <w:szCs w:val="24"/>
          <w:lang w:val="en-ZA"/>
        </w:rPr>
      </w:pPr>
      <w:r w:rsidRPr="00F506F0">
        <w:rPr>
          <w:rFonts w:ascii="Garamond" w:hAnsi="Garamond" w:cs="Arial"/>
          <w:color w:val="000000" w:themeColor="text1"/>
          <w:sz w:val="24"/>
          <w:szCs w:val="24"/>
          <w:lang w:val="en-ZA"/>
        </w:rPr>
        <w:t xml:space="preserve">Provision of a GIS capable server Hardware X 1 </w:t>
      </w:r>
      <w:r w:rsidR="002719A2" w:rsidRPr="00F506F0">
        <w:rPr>
          <w:rFonts w:ascii="Garamond" w:hAnsi="Garamond" w:cs="Arial"/>
          <w:color w:val="000000" w:themeColor="text1"/>
          <w:sz w:val="24"/>
          <w:szCs w:val="24"/>
          <w:lang w:val="en-ZA"/>
        </w:rPr>
        <w:t xml:space="preserve">- quad-core (8 threads) Intel Xeon processor, 32GB of </w:t>
      </w:r>
      <w:r w:rsidR="002719A2" w:rsidRPr="00F506F0">
        <w:rPr>
          <w:rFonts w:ascii="Garamond" w:hAnsi="Garamond" w:cs="Arial"/>
          <w:sz w:val="24"/>
          <w:szCs w:val="24"/>
          <w:lang w:val="en-ZA"/>
        </w:rPr>
        <w:t>DDR4 RAM, 4TB storage space, and a 1Gbps internet connection</w:t>
      </w:r>
    </w:p>
    <w:p w14:paraId="00DC3721" w14:textId="7DA9C26C" w:rsidR="002719A2" w:rsidRPr="00F506F0" w:rsidRDefault="00832E4C" w:rsidP="009E4D5F">
      <w:pPr>
        <w:numPr>
          <w:ilvl w:val="0"/>
          <w:numId w:val="29"/>
        </w:numPr>
        <w:jc w:val="both"/>
        <w:rPr>
          <w:rFonts w:ascii="Garamond" w:hAnsi="Garamond" w:cs="Arial"/>
          <w:b/>
          <w:sz w:val="24"/>
          <w:szCs w:val="24"/>
        </w:rPr>
      </w:pPr>
      <w:r w:rsidRPr="00F506F0">
        <w:rPr>
          <w:rFonts w:ascii="Garamond" w:hAnsi="Garamond" w:cs="Arial"/>
          <w:sz w:val="24"/>
          <w:szCs w:val="24"/>
          <w:lang w:val="en-ZA"/>
        </w:rPr>
        <w:t>Provision of Data Collection Devices X 12</w:t>
      </w:r>
      <w:r w:rsidR="000D2B67" w:rsidRPr="00F506F0">
        <w:rPr>
          <w:rFonts w:ascii="Garamond" w:hAnsi="Garamond" w:cs="Arial"/>
          <w:sz w:val="24"/>
          <w:szCs w:val="24"/>
          <w:lang w:val="en-ZA"/>
        </w:rPr>
        <w:t xml:space="preserve"> </w:t>
      </w:r>
      <w:r w:rsidR="000D2B67" w:rsidRPr="00F506F0">
        <w:rPr>
          <w:rFonts w:ascii="Garamond" w:hAnsi="Garamond" w:cs="Arial"/>
          <w:b/>
          <w:sz w:val="24"/>
          <w:szCs w:val="24"/>
          <w:lang w:val="en-ZA"/>
        </w:rPr>
        <w:t>(</w:t>
      </w:r>
      <w:r w:rsidR="002719A2" w:rsidRPr="00F506F0">
        <w:rPr>
          <w:rFonts w:ascii="Garamond" w:hAnsi="Garamond" w:cs="Arial"/>
          <w:b/>
          <w:sz w:val="24"/>
          <w:szCs w:val="24"/>
          <w:lang w:val="en-ZA"/>
        </w:rPr>
        <w:t>Operating System: Android 8.1,</w:t>
      </w:r>
      <w:r w:rsidR="002719A2" w:rsidRPr="00F506F0">
        <w:rPr>
          <w:rFonts w:ascii="Garamond" w:hAnsi="Garamond"/>
          <w:sz w:val="24"/>
          <w:szCs w:val="24"/>
        </w:rPr>
        <w:t xml:space="preserve"> </w:t>
      </w:r>
      <w:r w:rsidR="002719A2" w:rsidRPr="00F506F0">
        <w:rPr>
          <w:rFonts w:ascii="Garamond" w:hAnsi="Garamond" w:cs="Arial"/>
          <w:b/>
          <w:sz w:val="24"/>
          <w:szCs w:val="24"/>
        </w:rPr>
        <w:t xml:space="preserve">Memory (RAM): 3 GB, Internal Storage (max): 32 GB, Micro SD Card (max): 128 GB, 4G LTE, Dual Nano SIM Card Slots, Cellular: FDD-LTE, TDD-LTE, GSM, TD-SCDMA, EVDO, WCDMA, GPS + GLONASS + </w:t>
      </w:r>
      <w:proofErr w:type="spellStart"/>
      <w:r w:rsidR="002719A2" w:rsidRPr="00F506F0">
        <w:rPr>
          <w:rFonts w:ascii="Garamond" w:hAnsi="Garamond" w:cs="Arial"/>
          <w:b/>
          <w:sz w:val="24"/>
          <w:szCs w:val="24"/>
        </w:rPr>
        <w:t>BeiDou</w:t>
      </w:r>
      <w:proofErr w:type="spellEnd"/>
      <w:r w:rsidR="002719A2" w:rsidRPr="00F506F0">
        <w:rPr>
          <w:rFonts w:ascii="Garamond" w:hAnsi="Garamond" w:cs="Arial"/>
          <w:b/>
          <w:sz w:val="24"/>
          <w:szCs w:val="24"/>
        </w:rPr>
        <w:t xml:space="preserve"> (UBLOX M8030),</w:t>
      </w:r>
      <w:r w:rsidR="002719A2" w:rsidRPr="00F506F0">
        <w:rPr>
          <w:rFonts w:ascii="Garamond" w:hAnsi="Garamond"/>
          <w:sz w:val="24"/>
          <w:szCs w:val="24"/>
        </w:rPr>
        <w:t xml:space="preserve"> </w:t>
      </w:r>
      <w:r w:rsidR="002719A2" w:rsidRPr="00F506F0">
        <w:rPr>
          <w:rFonts w:ascii="Garamond" w:hAnsi="Garamond" w:cs="Arial"/>
          <w:b/>
          <w:sz w:val="24"/>
          <w:szCs w:val="24"/>
        </w:rPr>
        <w:t>Ingress protection: IP67 waterproof &amp; dustproof</w:t>
      </w:r>
    </w:p>
    <w:p w14:paraId="1037547D" w14:textId="77777777" w:rsidR="009E4D5F" w:rsidRPr="00F506F0" w:rsidRDefault="009E4D5F" w:rsidP="000D2B67">
      <w:pPr>
        <w:ind w:left="720"/>
        <w:rPr>
          <w:rFonts w:ascii="Garamond" w:hAnsi="Garamond" w:cs="Arial"/>
          <w:b/>
          <w:color w:val="FF0000"/>
          <w:sz w:val="24"/>
          <w:szCs w:val="24"/>
          <w:lang w:val="en-ZA"/>
        </w:rPr>
      </w:pPr>
    </w:p>
    <w:p w14:paraId="7B8A78CC" w14:textId="690CDEAF" w:rsidR="000D2B67" w:rsidRPr="00F506F0" w:rsidRDefault="00832E4C" w:rsidP="00832E4C">
      <w:pPr>
        <w:rPr>
          <w:rFonts w:ascii="Garamond" w:hAnsi="Garamond" w:cs="Arial"/>
          <w:b/>
          <w:bCs/>
          <w:sz w:val="24"/>
          <w:szCs w:val="24"/>
          <w:lang w:val="en-ZA"/>
        </w:rPr>
      </w:pPr>
      <w:r w:rsidRPr="00F506F0">
        <w:rPr>
          <w:rFonts w:ascii="Garamond" w:hAnsi="Garamond" w:cs="Arial"/>
          <w:b/>
          <w:bCs/>
          <w:sz w:val="24"/>
          <w:szCs w:val="24"/>
          <w:lang w:val="en-ZA"/>
        </w:rPr>
        <w:t xml:space="preserve">Software: </w:t>
      </w:r>
    </w:p>
    <w:p w14:paraId="178348CF" w14:textId="77777777" w:rsidR="00832E4C" w:rsidRPr="00F506F0" w:rsidRDefault="00832E4C" w:rsidP="00832E4C">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Desktop Advanced GIS Software X 12 </w:t>
      </w:r>
    </w:p>
    <w:p w14:paraId="228CDF8E" w14:textId="77777777" w:rsidR="00832E4C" w:rsidRPr="00F506F0" w:rsidRDefault="00832E4C" w:rsidP="00832E4C">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Enterprise GIS Software X 6</w:t>
      </w:r>
    </w:p>
    <w:p w14:paraId="0A491B68" w14:textId="38B2EB94" w:rsidR="000D2B67" w:rsidRPr="00F506F0" w:rsidRDefault="00832E4C" w:rsidP="00096939">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Online User Licenses X 50</w:t>
      </w:r>
    </w:p>
    <w:p w14:paraId="3490E0B6" w14:textId="536AFEE3" w:rsidR="00096939" w:rsidRPr="00F506F0" w:rsidRDefault="00096939" w:rsidP="00096939">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36 Months Maintenance </w:t>
      </w:r>
    </w:p>
    <w:p w14:paraId="57653531" w14:textId="77777777" w:rsidR="00096939" w:rsidRPr="00F506F0" w:rsidRDefault="00096939" w:rsidP="00096939">
      <w:pPr>
        <w:numPr>
          <w:ilvl w:val="0"/>
          <w:numId w:val="29"/>
        </w:numPr>
        <w:rPr>
          <w:rFonts w:ascii="Garamond" w:hAnsi="Garamond" w:cs="Arial"/>
          <w:color w:val="000000" w:themeColor="text1"/>
          <w:sz w:val="24"/>
          <w:szCs w:val="24"/>
          <w:lang w:val="en-ZA"/>
        </w:rPr>
      </w:pPr>
    </w:p>
    <w:p w14:paraId="452D9CB8" w14:textId="01E22247" w:rsidR="009E4D5F" w:rsidRPr="00F506F0" w:rsidRDefault="00832E4C" w:rsidP="00832E4C">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 xml:space="preserve">GIS Applications Development: </w:t>
      </w:r>
    </w:p>
    <w:p w14:paraId="2B9313F0" w14:textId="6A5220F5" w:rsidR="00832E4C" w:rsidRPr="00F506F0" w:rsidRDefault="00832E4C" w:rsidP="00832E4C">
      <w:pPr>
        <w:numPr>
          <w:ilvl w:val="0"/>
          <w:numId w:val="29"/>
        </w:numPr>
        <w:rPr>
          <w:rFonts w:ascii="Garamond" w:hAnsi="Garamond" w:cs="Arial"/>
          <w:sz w:val="24"/>
          <w:szCs w:val="24"/>
          <w:lang w:val="en-ZA"/>
        </w:rPr>
      </w:pPr>
      <w:r w:rsidRPr="00F506F0">
        <w:rPr>
          <w:rFonts w:ascii="Garamond" w:hAnsi="Garamond" w:cs="Arial"/>
          <w:sz w:val="24"/>
          <w:szCs w:val="24"/>
          <w:lang w:val="en-ZA"/>
        </w:rPr>
        <w:t>Spa</w:t>
      </w:r>
      <w:r w:rsidR="00324CB5" w:rsidRPr="00F506F0">
        <w:rPr>
          <w:rFonts w:ascii="Garamond" w:hAnsi="Garamond" w:cs="Arial"/>
          <w:sz w:val="24"/>
          <w:szCs w:val="24"/>
          <w:lang w:val="en-ZA"/>
        </w:rPr>
        <w:t>tial Billing View Application X6</w:t>
      </w:r>
    </w:p>
    <w:p w14:paraId="41B9DCEC" w14:textId="70FB1A41" w:rsidR="002719A2" w:rsidRPr="00F506F0" w:rsidRDefault="002719A2" w:rsidP="002719A2">
      <w:pPr>
        <w:ind w:left="720"/>
        <w:rPr>
          <w:rFonts w:ascii="Garamond" w:hAnsi="Garamond" w:cs="Arial"/>
          <w:sz w:val="24"/>
          <w:szCs w:val="24"/>
        </w:rPr>
      </w:pPr>
      <w:r w:rsidRPr="00F506F0">
        <w:rPr>
          <w:rFonts w:ascii="Garamond" w:hAnsi="Garamond" w:cs="Arial"/>
          <w:sz w:val="24"/>
          <w:szCs w:val="24"/>
        </w:rPr>
        <w:t>Spatial visualization of financial information allows for the performance of data analysis and representation of the information. The viewer enables easy understanding of the complex data that financial system outputs through spatial representation of the accounts.</w:t>
      </w:r>
    </w:p>
    <w:p w14:paraId="1F829540" w14:textId="77777777" w:rsidR="002719A2" w:rsidRPr="00F506F0" w:rsidRDefault="002719A2" w:rsidP="002719A2">
      <w:pPr>
        <w:ind w:left="720"/>
        <w:rPr>
          <w:rFonts w:ascii="Garamond" w:hAnsi="Garamond" w:cs="Arial"/>
          <w:sz w:val="24"/>
          <w:szCs w:val="24"/>
          <w:lang w:val="en-ZA"/>
        </w:rPr>
      </w:pPr>
    </w:p>
    <w:p w14:paraId="4470B867" w14:textId="59581EB3" w:rsidR="00832E4C" w:rsidRPr="00F506F0" w:rsidRDefault="00832E4C" w:rsidP="00832E4C">
      <w:pPr>
        <w:numPr>
          <w:ilvl w:val="0"/>
          <w:numId w:val="29"/>
        </w:numPr>
        <w:rPr>
          <w:rFonts w:ascii="Garamond" w:hAnsi="Garamond" w:cs="Arial"/>
          <w:sz w:val="24"/>
          <w:szCs w:val="24"/>
          <w:lang w:val="en-ZA"/>
        </w:rPr>
      </w:pPr>
      <w:r w:rsidRPr="00F506F0">
        <w:rPr>
          <w:rFonts w:ascii="Garamond" w:hAnsi="Garamond" w:cs="Arial"/>
          <w:sz w:val="24"/>
          <w:szCs w:val="24"/>
          <w:lang w:val="en-ZA"/>
        </w:rPr>
        <w:t>Building Plan App</w:t>
      </w:r>
      <w:r w:rsidR="00324CB5" w:rsidRPr="00F506F0">
        <w:rPr>
          <w:rFonts w:ascii="Garamond" w:hAnsi="Garamond" w:cs="Arial"/>
          <w:sz w:val="24"/>
          <w:szCs w:val="24"/>
          <w:lang w:val="en-ZA"/>
        </w:rPr>
        <w:t>lication Solution for Locals X 6</w:t>
      </w:r>
    </w:p>
    <w:p w14:paraId="59BAE077" w14:textId="18F570A7" w:rsidR="002719A2" w:rsidRPr="00F506F0" w:rsidRDefault="002719A2" w:rsidP="002719A2">
      <w:pPr>
        <w:ind w:left="720"/>
        <w:rPr>
          <w:rFonts w:ascii="Garamond" w:hAnsi="Garamond" w:cs="Arial"/>
          <w:sz w:val="24"/>
          <w:szCs w:val="24"/>
          <w:lang w:val="en-ZA"/>
        </w:rPr>
      </w:pPr>
      <w:proofErr w:type="gramStart"/>
      <w:r w:rsidRPr="00F506F0">
        <w:rPr>
          <w:rFonts w:ascii="Garamond" w:hAnsi="Garamond" w:cs="Arial"/>
          <w:sz w:val="24"/>
          <w:szCs w:val="24"/>
          <w:lang w:val="en-ZA"/>
        </w:rPr>
        <w:t>Tracks the status of the application.</w:t>
      </w:r>
      <w:proofErr w:type="gramEnd"/>
    </w:p>
    <w:p w14:paraId="714229AB" w14:textId="37F66CEB" w:rsidR="002719A2" w:rsidRPr="00F506F0" w:rsidRDefault="002719A2" w:rsidP="002719A2">
      <w:pPr>
        <w:ind w:left="720"/>
        <w:rPr>
          <w:rFonts w:ascii="Garamond" w:hAnsi="Garamond" w:cs="Arial"/>
          <w:sz w:val="24"/>
          <w:szCs w:val="24"/>
          <w:lang w:val="en-ZA"/>
        </w:rPr>
      </w:pPr>
      <w:proofErr w:type="gramStart"/>
      <w:r w:rsidRPr="00F506F0">
        <w:rPr>
          <w:rFonts w:ascii="Garamond" w:hAnsi="Garamond" w:cs="Arial"/>
          <w:sz w:val="24"/>
          <w:szCs w:val="24"/>
          <w:lang w:val="en-ZA"/>
        </w:rPr>
        <w:t>Stores all documentation about an application in a central repository.</w:t>
      </w:r>
      <w:proofErr w:type="gramEnd"/>
    </w:p>
    <w:p w14:paraId="1245694E" w14:textId="3F6B7088" w:rsidR="002719A2" w:rsidRPr="00F506F0" w:rsidRDefault="002719A2" w:rsidP="002719A2">
      <w:pPr>
        <w:ind w:left="720"/>
        <w:rPr>
          <w:rFonts w:ascii="Garamond" w:hAnsi="Garamond" w:cs="Arial"/>
          <w:sz w:val="24"/>
          <w:szCs w:val="24"/>
          <w:lang w:val="en-ZA"/>
        </w:rPr>
      </w:pPr>
      <w:r w:rsidRPr="00F506F0">
        <w:rPr>
          <w:rFonts w:ascii="Garamond" w:hAnsi="Garamond" w:cs="Arial"/>
          <w:sz w:val="24"/>
          <w:szCs w:val="24"/>
          <w:lang w:val="en-ZA"/>
        </w:rPr>
        <w:t>Reminds municipality staff of impending deadlines for applications</w:t>
      </w:r>
    </w:p>
    <w:p w14:paraId="36EBA60F" w14:textId="73EC38BB" w:rsidR="002719A2" w:rsidRPr="00F506F0" w:rsidRDefault="002719A2" w:rsidP="002719A2">
      <w:pPr>
        <w:ind w:left="720"/>
        <w:rPr>
          <w:rFonts w:ascii="Garamond" w:hAnsi="Garamond" w:cs="Arial"/>
          <w:sz w:val="24"/>
          <w:szCs w:val="24"/>
          <w:lang w:val="en-ZA"/>
        </w:rPr>
      </w:pPr>
      <w:r w:rsidRPr="00F506F0">
        <w:rPr>
          <w:rFonts w:ascii="Garamond" w:hAnsi="Garamond" w:cs="Arial"/>
          <w:sz w:val="24"/>
          <w:szCs w:val="24"/>
          <w:lang w:val="en-ZA"/>
        </w:rPr>
        <w:t>Displays the location and status of applications on a digital map</w:t>
      </w:r>
    </w:p>
    <w:p w14:paraId="11D6CF78" w14:textId="77777777" w:rsidR="002719A2" w:rsidRPr="00F506F0" w:rsidRDefault="002719A2" w:rsidP="002719A2">
      <w:pPr>
        <w:ind w:left="720"/>
        <w:rPr>
          <w:rFonts w:ascii="Garamond" w:hAnsi="Garamond" w:cs="Arial"/>
          <w:sz w:val="24"/>
          <w:szCs w:val="24"/>
          <w:lang w:val="en-ZA"/>
        </w:rPr>
      </w:pPr>
    </w:p>
    <w:p w14:paraId="335F1592" w14:textId="2383C7C1" w:rsidR="00832E4C" w:rsidRPr="00F506F0" w:rsidRDefault="00832E4C" w:rsidP="00832E4C">
      <w:pPr>
        <w:numPr>
          <w:ilvl w:val="0"/>
          <w:numId w:val="29"/>
        </w:numPr>
        <w:rPr>
          <w:rFonts w:ascii="Garamond" w:hAnsi="Garamond" w:cs="Arial"/>
          <w:sz w:val="24"/>
          <w:szCs w:val="24"/>
          <w:lang w:val="en-ZA"/>
        </w:rPr>
      </w:pPr>
      <w:r w:rsidRPr="00F506F0">
        <w:rPr>
          <w:rFonts w:ascii="Garamond" w:hAnsi="Garamond" w:cs="Arial"/>
          <w:sz w:val="24"/>
          <w:szCs w:val="24"/>
          <w:lang w:val="en-ZA"/>
        </w:rPr>
        <w:t>To</w:t>
      </w:r>
      <w:r w:rsidR="00324CB5" w:rsidRPr="00F506F0">
        <w:rPr>
          <w:rFonts w:ascii="Garamond" w:hAnsi="Garamond" w:cs="Arial"/>
          <w:sz w:val="24"/>
          <w:szCs w:val="24"/>
          <w:lang w:val="en-ZA"/>
        </w:rPr>
        <w:t>wn Planning Spatial Solution X 6</w:t>
      </w:r>
    </w:p>
    <w:p w14:paraId="4C3B8043" w14:textId="1330470A" w:rsidR="002719A2" w:rsidRPr="00F506F0" w:rsidRDefault="002719A2" w:rsidP="00236059">
      <w:pPr>
        <w:ind w:left="720"/>
        <w:rPr>
          <w:rFonts w:ascii="Garamond" w:hAnsi="Garamond" w:cs="Arial"/>
          <w:sz w:val="24"/>
          <w:szCs w:val="24"/>
          <w:lang w:val="en-ZA"/>
        </w:rPr>
      </w:pPr>
      <w:r w:rsidRPr="00F506F0">
        <w:rPr>
          <w:rFonts w:ascii="Garamond" w:hAnsi="Garamond" w:cs="Arial"/>
          <w:sz w:val="24"/>
          <w:szCs w:val="24"/>
          <w:lang w:val="en-ZA"/>
        </w:rPr>
        <w:t>Tracks the progress of an application from when the applicant first arrives at the office to the time when the application is completed (closed or cancelled) and displays applications on a map on the erven against which they are lodged additionally it keeps all the documentation associated with an application in once place</w:t>
      </w:r>
      <w:r w:rsidR="00236059" w:rsidRPr="00F506F0">
        <w:rPr>
          <w:rFonts w:ascii="Garamond" w:hAnsi="Garamond" w:cs="Arial"/>
          <w:sz w:val="24"/>
          <w:szCs w:val="24"/>
          <w:lang w:val="en-ZA"/>
        </w:rPr>
        <w:t xml:space="preserve"> it should also a</w:t>
      </w:r>
      <w:r w:rsidRPr="00F506F0">
        <w:rPr>
          <w:rFonts w:ascii="Garamond" w:hAnsi="Garamond" w:cs="Arial"/>
          <w:sz w:val="24"/>
          <w:szCs w:val="24"/>
          <w:lang w:val="en-ZA"/>
        </w:rPr>
        <w:t>utomatically sends out email reminders when due dates are reached</w:t>
      </w:r>
      <w:r w:rsidR="00236059" w:rsidRPr="00F506F0">
        <w:rPr>
          <w:rFonts w:ascii="Garamond" w:hAnsi="Garamond" w:cs="Arial"/>
          <w:sz w:val="24"/>
          <w:szCs w:val="24"/>
          <w:lang w:val="en-ZA"/>
        </w:rPr>
        <w:t>.</w:t>
      </w:r>
    </w:p>
    <w:p w14:paraId="3A9F7884" w14:textId="77777777" w:rsidR="00236059" w:rsidRPr="00F506F0" w:rsidRDefault="00236059" w:rsidP="00236059">
      <w:pPr>
        <w:ind w:left="720"/>
        <w:rPr>
          <w:rFonts w:ascii="Garamond" w:hAnsi="Garamond" w:cs="Arial"/>
          <w:color w:val="FF0000"/>
          <w:sz w:val="24"/>
          <w:szCs w:val="24"/>
          <w:lang w:val="en-ZA"/>
        </w:rPr>
      </w:pPr>
    </w:p>
    <w:p w14:paraId="61CB46D2" w14:textId="77777777" w:rsidR="00832E4C" w:rsidRPr="00F506F0" w:rsidRDefault="00832E4C" w:rsidP="00832E4C">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Municipal Health GIS X1</w:t>
      </w:r>
    </w:p>
    <w:p w14:paraId="16630D52" w14:textId="52CE8F28" w:rsidR="00236059" w:rsidRPr="00F506F0" w:rsidRDefault="00236059" w:rsidP="00236059">
      <w:pPr>
        <w:ind w:left="720"/>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A web based system that is mobile ready with a responsive interface for data collection and reporting. The system should have a capturing of new premises and business types. </w:t>
      </w:r>
      <w:proofErr w:type="gramStart"/>
      <w:r w:rsidRPr="00F506F0">
        <w:rPr>
          <w:rFonts w:ascii="Garamond" w:hAnsi="Garamond" w:cs="Arial"/>
          <w:color w:val="000000" w:themeColor="text1"/>
          <w:sz w:val="24"/>
          <w:szCs w:val="24"/>
          <w:lang w:val="en-ZA"/>
        </w:rPr>
        <w:t>GIS mapping of all the properties.</w:t>
      </w:r>
      <w:proofErr w:type="gramEnd"/>
      <w:r w:rsidRPr="00F506F0">
        <w:rPr>
          <w:rFonts w:ascii="Garamond" w:hAnsi="Garamond" w:cs="Arial"/>
          <w:color w:val="000000" w:themeColor="text1"/>
          <w:sz w:val="24"/>
          <w:szCs w:val="24"/>
          <w:lang w:val="en-ZA"/>
        </w:rPr>
        <w:t xml:space="preserve"> </w:t>
      </w:r>
    </w:p>
    <w:p w14:paraId="5B49B2B1" w14:textId="77777777" w:rsidR="009E4D5F" w:rsidRPr="00F506F0" w:rsidRDefault="009E4D5F" w:rsidP="00236059">
      <w:pPr>
        <w:ind w:left="720"/>
        <w:rPr>
          <w:rFonts w:ascii="Garamond" w:hAnsi="Garamond" w:cs="Arial"/>
          <w:color w:val="000000" w:themeColor="text1"/>
          <w:sz w:val="24"/>
          <w:szCs w:val="24"/>
          <w:lang w:val="en-ZA"/>
        </w:rPr>
      </w:pPr>
    </w:p>
    <w:p w14:paraId="6ECA5DB5" w14:textId="77777777" w:rsidR="00361FB9" w:rsidRPr="00F506F0" w:rsidRDefault="00361FB9" w:rsidP="00833006">
      <w:pPr>
        <w:rPr>
          <w:rFonts w:ascii="Garamond" w:hAnsi="Garamond" w:cs="Arial"/>
          <w:color w:val="000000" w:themeColor="text1"/>
          <w:sz w:val="24"/>
          <w:szCs w:val="24"/>
          <w:lang w:val="en-ZA"/>
        </w:rPr>
      </w:pPr>
    </w:p>
    <w:p w14:paraId="4E68DCC0" w14:textId="77777777" w:rsidR="00832E4C" w:rsidRPr="00F506F0" w:rsidRDefault="00832E4C" w:rsidP="00832E4C">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Disaster Management Solution X1 </w:t>
      </w:r>
    </w:p>
    <w:p w14:paraId="1F6BA884" w14:textId="7FF91F52" w:rsidR="000D2B67" w:rsidRPr="00F506F0" w:rsidRDefault="00236059" w:rsidP="000D2B67">
      <w:pPr>
        <w:ind w:left="720"/>
        <w:rPr>
          <w:rFonts w:ascii="Garamond" w:hAnsi="Garamond" w:cs="Arial"/>
          <w:color w:val="000000" w:themeColor="text1"/>
          <w:sz w:val="24"/>
          <w:szCs w:val="24"/>
        </w:rPr>
      </w:pPr>
      <w:r w:rsidRPr="00F506F0">
        <w:rPr>
          <w:rFonts w:ascii="Garamond" w:hAnsi="Garamond" w:cs="Arial"/>
          <w:color w:val="000000" w:themeColor="text1"/>
          <w:sz w:val="24"/>
          <w:szCs w:val="24"/>
        </w:rPr>
        <w:t xml:space="preserve">The Disaster GIS System should have </w:t>
      </w:r>
      <w:r w:rsidR="00AE529B" w:rsidRPr="00F506F0">
        <w:rPr>
          <w:rFonts w:ascii="Garamond" w:hAnsi="Garamond" w:cs="Arial"/>
          <w:color w:val="000000" w:themeColor="text1"/>
          <w:sz w:val="24"/>
          <w:szCs w:val="24"/>
        </w:rPr>
        <w:t>the ability</w:t>
      </w:r>
      <w:r w:rsidRPr="00F506F0">
        <w:rPr>
          <w:rFonts w:ascii="Garamond" w:hAnsi="Garamond" w:cs="Arial"/>
          <w:color w:val="000000" w:themeColor="text1"/>
          <w:sz w:val="24"/>
          <w:szCs w:val="24"/>
        </w:rPr>
        <w:t xml:space="preserve"> to answer questions posed in analyzing trends and displaying geographical data for decision making purposes. GIS act as consolidator of various kinds of data, spatial and non-spatial, and is the best equipped tool for visualization of an emergency situation.</w:t>
      </w:r>
    </w:p>
    <w:p w14:paraId="35591349" w14:textId="77777777" w:rsidR="009E4D5F" w:rsidRPr="00F506F0" w:rsidRDefault="009E4D5F" w:rsidP="000D2B67">
      <w:pPr>
        <w:ind w:left="720"/>
        <w:rPr>
          <w:rFonts w:ascii="Garamond" w:hAnsi="Garamond" w:cs="Arial"/>
          <w:color w:val="000000" w:themeColor="text1"/>
          <w:sz w:val="24"/>
          <w:szCs w:val="24"/>
          <w:lang w:val="en-ZA"/>
        </w:rPr>
      </w:pPr>
    </w:p>
    <w:p w14:paraId="27E99242" w14:textId="77777777" w:rsidR="00832E4C" w:rsidRPr="00F506F0" w:rsidRDefault="00832E4C" w:rsidP="00832E4C">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Skills Transfer and Training:</w:t>
      </w:r>
    </w:p>
    <w:p w14:paraId="469CC604" w14:textId="77777777" w:rsidR="00832E4C" w:rsidRPr="00F506F0" w:rsidRDefault="00832E4C" w:rsidP="00832E4C">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Online Self Learning for all municipal officials</w:t>
      </w:r>
    </w:p>
    <w:p w14:paraId="0E5935BA" w14:textId="77777777" w:rsidR="00361FB9" w:rsidRPr="00F506F0" w:rsidRDefault="00361FB9" w:rsidP="00361FB9">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Training on the software for 90 officials for a period of 36 months</w:t>
      </w:r>
    </w:p>
    <w:p w14:paraId="6C8333FC" w14:textId="77777777" w:rsidR="00764881" w:rsidRPr="00F506F0" w:rsidRDefault="00764881" w:rsidP="003F1736">
      <w:pPr>
        <w:jc w:val="both"/>
        <w:rPr>
          <w:rFonts w:ascii="Garamond" w:hAnsi="Garamond"/>
          <w:b/>
          <w:bCs/>
          <w:sz w:val="24"/>
          <w:szCs w:val="24"/>
          <w:u w:val="single"/>
          <w:lang w:val="en-ZA"/>
        </w:rPr>
      </w:pPr>
    </w:p>
    <w:p w14:paraId="0B6167A3" w14:textId="77777777" w:rsidR="00907BAE" w:rsidRPr="00F506F0" w:rsidRDefault="00907BAE" w:rsidP="003C304B">
      <w:pPr>
        <w:contextualSpacing/>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188"/>
      </w:tblGrid>
      <w:tr w:rsidR="00273EEC" w:rsidRPr="00F506F0" w14:paraId="5FDE26AD" w14:textId="77777777" w:rsidTr="0045029A">
        <w:tc>
          <w:tcPr>
            <w:tcW w:w="10188" w:type="dxa"/>
            <w:shd w:val="clear" w:color="auto" w:fill="C0C0C0"/>
          </w:tcPr>
          <w:p w14:paraId="418ACA1B" w14:textId="77777777" w:rsidR="00273EEC" w:rsidRPr="00F506F0" w:rsidRDefault="00273EEC" w:rsidP="00273EEC">
            <w:pPr>
              <w:rPr>
                <w:rFonts w:ascii="Garamond" w:hAnsi="Garamond"/>
                <w:color w:val="000000" w:themeColor="text1"/>
                <w:sz w:val="24"/>
                <w:szCs w:val="24"/>
              </w:rPr>
            </w:pPr>
          </w:p>
          <w:p w14:paraId="047848B3" w14:textId="77777777" w:rsidR="00273EEC" w:rsidRPr="00F506F0" w:rsidRDefault="00273EEC" w:rsidP="00273EEC">
            <w:pPr>
              <w:jc w:val="center"/>
              <w:rPr>
                <w:rFonts w:ascii="Garamond" w:hAnsi="Garamond"/>
                <w:b/>
                <w:bCs/>
                <w:color w:val="000000" w:themeColor="text1"/>
                <w:sz w:val="24"/>
                <w:szCs w:val="24"/>
              </w:rPr>
            </w:pPr>
            <w:r w:rsidRPr="00F506F0">
              <w:rPr>
                <w:rFonts w:ascii="Garamond" w:hAnsi="Garamond"/>
                <w:b/>
                <w:bCs/>
                <w:color w:val="000000" w:themeColor="text1"/>
                <w:sz w:val="24"/>
                <w:szCs w:val="24"/>
              </w:rPr>
              <w:t>SECTION 4: PROJECT OUTCOMES/ OUTPUTS/ DELIVERABLES</w:t>
            </w:r>
          </w:p>
          <w:p w14:paraId="1589BB2B" w14:textId="77777777" w:rsidR="00273EEC" w:rsidRPr="00F506F0" w:rsidRDefault="00273EEC" w:rsidP="00273EEC">
            <w:pPr>
              <w:rPr>
                <w:rFonts w:ascii="Garamond" w:hAnsi="Garamond"/>
                <w:color w:val="000000" w:themeColor="text1"/>
                <w:sz w:val="24"/>
                <w:szCs w:val="24"/>
              </w:rPr>
            </w:pPr>
          </w:p>
        </w:tc>
      </w:tr>
    </w:tbl>
    <w:p w14:paraId="687EB4AE" w14:textId="77777777" w:rsidR="00D47345" w:rsidRPr="00F506F0" w:rsidRDefault="00D47345" w:rsidP="006B015F">
      <w:pPr>
        <w:rPr>
          <w:rFonts w:ascii="Garamond" w:hAnsi="Garamond" w:cs="Arial"/>
          <w:color w:val="000000" w:themeColor="text1"/>
          <w:sz w:val="24"/>
          <w:szCs w:val="24"/>
          <w:u w:val="single"/>
        </w:rPr>
      </w:pPr>
    </w:p>
    <w:p w14:paraId="5A5662F6" w14:textId="77777777" w:rsidR="00833006" w:rsidRPr="00F506F0" w:rsidRDefault="00833006" w:rsidP="00A04C92">
      <w:pPr>
        <w:rPr>
          <w:rFonts w:ascii="Garamond" w:hAnsi="Garamond" w:cs="Arial"/>
          <w:b/>
          <w:bCs/>
          <w:color w:val="FF0000"/>
          <w:sz w:val="24"/>
          <w:szCs w:val="24"/>
          <w:lang w:val="en-ZA"/>
        </w:rPr>
      </w:pPr>
    </w:p>
    <w:p w14:paraId="2F7E0FCC" w14:textId="77777777" w:rsidR="00833006" w:rsidRPr="00F506F0" w:rsidRDefault="00833006" w:rsidP="00833006">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Integrated GIS Strategy</w:t>
      </w:r>
    </w:p>
    <w:p w14:paraId="1230DA62" w14:textId="77777777" w:rsidR="00833006" w:rsidRPr="00F506F0" w:rsidRDefault="00833006"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Analysis of GIS Capability within the District at larger.</w:t>
      </w:r>
    </w:p>
    <w:p w14:paraId="773689D6" w14:textId="77777777" w:rsidR="00833006" w:rsidRPr="00F506F0" w:rsidRDefault="00833006"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 xml:space="preserve">The stages to be followed in the development should include – Analysis, Workshops, future planning and implementation plan. </w:t>
      </w:r>
    </w:p>
    <w:p w14:paraId="0252C557" w14:textId="77777777" w:rsidR="00833006" w:rsidRPr="00F506F0" w:rsidRDefault="00833006"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Multi-Year Implementation Plan to harness capabilities.</w:t>
      </w:r>
    </w:p>
    <w:p w14:paraId="3C6951FA" w14:textId="77777777" w:rsidR="00833006" w:rsidRPr="00F506F0" w:rsidRDefault="00833006" w:rsidP="00833006">
      <w:pPr>
        <w:numPr>
          <w:ilvl w:val="0"/>
          <w:numId w:val="30"/>
        </w:numPr>
        <w:rPr>
          <w:rFonts w:ascii="Garamond" w:hAnsi="Garamond" w:cs="Arial"/>
          <w:bCs/>
          <w:color w:val="000000" w:themeColor="text1"/>
          <w:sz w:val="24"/>
          <w:szCs w:val="24"/>
          <w:lang w:val="en-ZA"/>
        </w:rPr>
      </w:pPr>
      <w:r w:rsidRPr="00F506F0">
        <w:rPr>
          <w:rFonts w:ascii="Garamond" w:hAnsi="Garamond" w:cs="Arial"/>
          <w:bCs/>
          <w:color w:val="000000" w:themeColor="text1"/>
          <w:sz w:val="24"/>
          <w:szCs w:val="24"/>
          <w:lang w:val="en-ZA"/>
        </w:rPr>
        <w:t>6 Printed copies and one USB device with soft copies (Word and Pdf)</w:t>
      </w:r>
    </w:p>
    <w:p w14:paraId="2F7AC694" w14:textId="77777777" w:rsidR="00833006" w:rsidRPr="00F506F0" w:rsidRDefault="00833006" w:rsidP="00833006">
      <w:pPr>
        <w:ind w:left="720"/>
        <w:rPr>
          <w:rFonts w:ascii="Garamond" w:hAnsi="Garamond" w:cs="Arial"/>
          <w:bCs/>
          <w:color w:val="000000" w:themeColor="text1"/>
          <w:sz w:val="24"/>
          <w:szCs w:val="24"/>
          <w:lang w:val="en-ZA"/>
        </w:rPr>
      </w:pPr>
    </w:p>
    <w:p w14:paraId="1420F5AF" w14:textId="77777777" w:rsidR="00833006" w:rsidRPr="00F506F0" w:rsidRDefault="00833006" w:rsidP="00833006">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 xml:space="preserve">System Infrastructure: </w:t>
      </w:r>
    </w:p>
    <w:p w14:paraId="4F7DECDA" w14:textId="77777777" w:rsidR="00833006" w:rsidRPr="00F506F0" w:rsidRDefault="00833006" w:rsidP="00833006">
      <w:pPr>
        <w:numPr>
          <w:ilvl w:val="0"/>
          <w:numId w:val="29"/>
        </w:numPr>
        <w:jc w:val="both"/>
        <w:rPr>
          <w:rFonts w:ascii="Garamond" w:hAnsi="Garamond" w:cs="Arial"/>
          <w:sz w:val="24"/>
          <w:szCs w:val="24"/>
          <w:lang w:val="en-ZA"/>
        </w:rPr>
      </w:pPr>
      <w:r w:rsidRPr="00F506F0">
        <w:rPr>
          <w:rFonts w:ascii="Garamond" w:hAnsi="Garamond" w:cs="Arial"/>
          <w:color w:val="000000" w:themeColor="text1"/>
          <w:sz w:val="24"/>
          <w:szCs w:val="24"/>
          <w:lang w:val="en-ZA"/>
        </w:rPr>
        <w:t xml:space="preserve">Provision of a GIS capable server Hardware X 1 - quad-core (8 threads) Intel Xeon processor, 32GB of </w:t>
      </w:r>
      <w:r w:rsidRPr="00F506F0">
        <w:rPr>
          <w:rFonts w:ascii="Garamond" w:hAnsi="Garamond" w:cs="Arial"/>
          <w:sz w:val="24"/>
          <w:szCs w:val="24"/>
          <w:lang w:val="en-ZA"/>
        </w:rPr>
        <w:t>DDR4 RAM, 4TB storage space, and a 1Gbps internet connection</w:t>
      </w:r>
    </w:p>
    <w:p w14:paraId="2CF43C77" w14:textId="77777777" w:rsidR="00833006" w:rsidRPr="00F506F0" w:rsidRDefault="00833006" w:rsidP="00833006">
      <w:pPr>
        <w:numPr>
          <w:ilvl w:val="0"/>
          <w:numId w:val="29"/>
        </w:numPr>
        <w:jc w:val="both"/>
        <w:rPr>
          <w:rFonts w:ascii="Garamond" w:hAnsi="Garamond" w:cs="Arial"/>
          <w:b/>
          <w:sz w:val="24"/>
          <w:szCs w:val="24"/>
        </w:rPr>
      </w:pPr>
      <w:r w:rsidRPr="00F506F0">
        <w:rPr>
          <w:rFonts w:ascii="Garamond" w:hAnsi="Garamond" w:cs="Arial"/>
          <w:sz w:val="24"/>
          <w:szCs w:val="24"/>
          <w:lang w:val="en-ZA"/>
        </w:rPr>
        <w:t xml:space="preserve">Provision of Data Collection Devices X 12 </w:t>
      </w:r>
      <w:r w:rsidRPr="00F506F0">
        <w:rPr>
          <w:rFonts w:ascii="Garamond" w:hAnsi="Garamond" w:cs="Arial"/>
          <w:b/>
          <w:sz w:val="24"/>
          <w:szCs w:val="24"/>
          <w:lang w:val="en-ZA"/>
        </w:rPr>
        <w:t>(Operating System: Android 8.1,</w:t>
      </w:r>
      <w:r w:rsidRPr="00F506F0">
        <w:rPr>
          <w:rFonts w:ascii="Garamond" w:hAnsi="Garamond"/>
          <w:sz w:val="24"/>
          <w:szCs w:val="24"/>
        </w:rPr>
        <w:t xml:space="preserve"> </w:t>
      </w:r>
      <w:r w:rsidRPr="00F506F0">
        <w:rPr>
          <w:rFonts w:ascii="Garamond" w:hAnsi="Garamond" w:cs="Arial"/>
          <w:b/>
          <w:sz w:val="24"/>
          <w:szCs w:val="24"/>
        </w:rPr>
        <w:t xml:space="preserve">Memory (RAM): 3 GB, Internal Storage (max): 32 GB, Micro SD Card (max): 128 GB, 4G LTE, Dual Nano SIM Card Slots, Cellular: FDD-LTE, TDD-LTE, GSM, TD-SCDMA, EVDO, WCDMA, GPS + GLONASS + </w:t>
      </w:r>
      <w:proofErr w:type="spellStart"/>
      <w:r w:rsidRPr="00F506F0">
        <w:rPr>
          <w:rFonts w:ascii="Garamond" w:hAnsi="Garamond" w:cs="Arial"/>
          <w:b/>
          <w:sz w:val="24"/>
          <w:szCs w:val="24"/>
        </w:rPr>
        <w:t>BeiDou</w:t>
      </w:r>
      <w:proofErr w:type="spellEnd"/>
      <w:r w:rsidRPr="00F506F0">
        <w:rPr>
          <w:rFonts w:ascii="Garamond" w:hAnsi="Garamond" w:cs="Arial"/>
          <w:b/>
          <w:sz w:val="24"/>
          <w:szCs w:val="24"/>
        </w:rPr>
        <w:t xml:space="preserve"> (UBLOX M8030),</w:t>
      </w:r>
      <w:r w:rsidRPr="00F506F0">
        <w:rPr>
          <w:rFonts w:ascii="Garamond" w:hAnsi="Garamond"/>
          <w:sz w:val="24"/>
          <w:szCs w:val="24"/>
        </w:rPr>
        <w:t xml:space="preserve"> </w:t>
      </w:r>
      <w:r w:rsidRPr="00F506F0">
        <w:rPr>
          <w:rFonts w:ascii="Garamond" w:hAnsi="Garamond" w:cs="Arial"/>
          <w:b/>
          <w:sz w:val="24"/>
          <w:szCs w:val="24"/>
        </w:rPr>
        <w:t>Ingress protection: IP67 waterproof &amp; dustproof</w:t>
      </w:r>
    </w:p>
    <w:p w14:paraId="30C06FD5" w14:textId="77777777" w:rsidR="00833006" w:rsidRPr="00F506F0" w:rsidRDefault="00833006" w:rsidP="00833006">
      <w:pPr>
        <w:ind w:left="720"/>
        <w:rPr>
          <w:rFonts w:ascii="Garamond" w:hAnsi="Garamond" w:cs="Arial"/>
          <w:b/>
          <w:color w:val="FF0000"/>
          <w:sz w:val="24"/>
          <w:szCs w:val="24"/>
          <w:lang w:val="en-ZA"/>
        </w:rPr>
      </w:pPr>
    </w:p>
    <w:p w14:paraId="618F069C" w14:textId="77777777" w:rsidR="00833006" w:rsidRPr="00F506F0" w:rsidRDefault="00833006" w:rsidP="00833006">
      <w:pPr>
        <w:rPr>
          <w:rFonts w:ascii="Garamond" w:hAnsi="Garamond" w:cs="Arial"/>
          <w:b/>
          <w:bCs/>
          <w:sz w:val="24"/>
          <w:szCs w:val="24"/>
          <w:lang w:val="en-ZA"/>
        </w:rPr>
      </w:pPr>
      <w:r w:rsidRPr="00F506F0">
        <w:rPr>
          <w:rFonts w:ascii="Garamond" w:hAnsi="Garamond" w:cs="Arial"/>
          <w:b/>
          <w:bCs/>
          <w:sz w:val="24"/>
          <w:szCs w:val="24"/>
          <w:lang w:val="en-ZA"/>
        </w:rPr>
        <w:t xml:space="preserve">Software: </w:t>
      </w:r>
    </w:p>
    <w:p w14:paraId="46FD6C68"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Desktop Advanced GIS Software X 12 </w:t>
      </w:r>
    </w:p>
    <w:p w14:paraId="0334B48A"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Enterprise GIS Software X 6</w:t>
      </w:r>
    </w:p>
    <w:p w14:paraId="17FED50C"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Online User Licenses X 50</w:t>
      </w:r>
    </w:p>
    <w:p w14:paraId="263FE8B5"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36 Months Maintenance </w:t>
      </w:r>
    </w:p>
    <w:p w14:paraId="7CCF2CD6" w14:textId="77777777" w:rsidR="00833006" w:rsidRPr="00F506F0" w:rsidRDefault="00833006" w:rsidP="00833006">
      <w:pPr>
        <w:numPr>
          <w:ilvl w:val="0"/>
          <w:numId w:val="29"/>
        </w:numPr>
        <w:rPr>
          <w:rFonts w:ascii="Garamond" w:hAnsi="Garamond" w:cs="Arial"/>
          <w:color w:val="000000" w:themeColor="text1"/>
          <w:sz w:val="24"/>
          <w:szCs w:val="24"/>
          <w:lang w:val="en-ZA"/>
        </w:rPr>
      </w:pPr>
    </w:p>
    <w:p w14:paraId="32F7F9B7" w14:textId="77777777" w:rsidR="00833006" w:rsidRPr="00F506F0" w:rsidRDefault="00833006" w:rsidP="00833006">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 xml:space="preserve">GIS Applications Development: </w:t>
      </w:r>
    </w:p>
    <w:p w14:paraId="6A2A6478" w14:textId="5017E2C0" w:rsidR="00833006" w:rsidRPr="00F506F0" w:rsidRDefault="00833006" w:rsidP="00833006">
      <w:pPr>
        <w:numPr>
          <w:ilvl w:val="0"/>
          <w:numId w:val="29"/>
        </w:numPr>
        <w:rPr>
          <w:rFonts w:ascii="Garamond" w:hAnsi="Garamond" w:cs="Arial"/>
          <w:sz w:val="24"/>
          <w:szCs w:val="24"/>
          <w:lang w:val="en-ZA"/>
        </w:rPr>
      </w:pPr>
      <w:r w:rsidRPr="00F506F0">
        <w:rPr>
          <w:rFonts w:ascii="Garamond" w:hAnsi="Garamond" w:cs="Arial"/>
          <w:sz w:val="24"/>
          <w:szCs w:val="24"/>
          <w:lang w:val="en-ZA"/>
        </w:rPr>
        <w:t>Spatial Billing View Application X6</w:t>
      </w:r>
    </w:p>
    <w:p w14:paraId="1442617C" w14:textId="77564465" w:rsidR="00833006" w:rsidRPr="00F506F0" w:rsidRDefault="00833006" w:rsidP="00833006">
      <w:pPr>
        <w:numPr>
          <w:ilvl w:val="0"/>
          <w:numId w:val="29"/>
        </w:numPr>
        <w:rPr>
          <w:rFonts w:ascii="Garamond" w:hAnsi="Garamond" w:cs="Arial"/>
          <w:sz w:val="24"/>
          <w:szCs w:val="24"/>
          <w:lang w:val="en-ZA"/>
        </w:rPr>
      </w:pPr>
      <w:r w:rsidRPr="00F506F0">
        <w:rPr>
          <w:rFonts w:ascii="Garamond" w:hAnsi="Garamond" w:cs="Arial"/>
          <w:sz w:val="24"/>
          <w:szCs w:val="24"/>
          <w:lang w:val="en-ZA"/>
        </w:rPr>
        <w:t>Building Plan Application Solution for Locals X 6</w:t>
      </w:r>
    </w:p>
    <w:p w14:paraId="2248A4E5" w14:textId="65EB452D" w:rsidR="00833006" w:rsidRPr="00F506F0" w:rsidRDefault="00833006" w:rsidP="00833006">
      <w:pPr>
        <w:numPr>
          <w:ilvl w:val="0"/>
          <w:numId w:val="29"/>
        </w:numPr>
        <w:rPr>
          <w:rFonts w:ascii="Garamond" w:hAnsi="Garamond" w:cs="Arial"/>
          <w:sz w:val="24"/>
          <w:szCs w:val="24"/>
          <w:lang w:val="en-ZA"/>
        </w:rPr>
      </w:pPr>
      <w:r w:rsidRPr="00F506F0">
        <w:rPr>
          <w:rFonts w:ascii="Garamond" w:hAnsi="Garamond" w:cs="Arial"/>
          <w:sz w:val="24"/>
          <w:szCs w:val="24"/>
          <w:lang w:val="en-ZA"/>
        </w:rPr>
        <w:t>Town Planning Spatial Solution X 6</w:t>
      </w:r>
    </w:p>
    <w:p w14:paraId="444EDB88" w14:textId="64306FF5"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Municipal Health GIS X1</w:t>
      </w:r>
    </w:p>
    <w:p w14:paraId="2048D3C3"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 xml:space="preserve">Disaster Management Solution X1 </w:t>
      </w:r>
    </w:p>
    <w:p w14:paraId="413B6374" w14:textId="77777777" w:rsidR="00833006" w:rsidRPr="00F506F0" w:rsidRDefault="00833006" w:rsidP="00833006">
      <w:pPr>
        <w:ind w:left="720"/>
        <w:rPr>
          <w:rFonts w:ascii="Garamond" w:hAnsi="Garamond" w:cs="Arial"/>
          <w:color w:val="000000" w:themeColor="text1"/>
          <w:sz w:val="24"/>
          <w:szCs w:val="24"/>
          <w:lang w:val="en-ZA"/>
        </w:rPr>
      </w:pPr>
    </w:p>
    <w:p w14:paraId="1E633096" w14:textId="77777777" w:rsidR="00833006" w:rsidRPr="00F506F0" w:rsidRDefault="00833006" w:rsidP="00833006">
      <w:pPr>
        <w:rPr>
          <w:rFonts w:ascii="Garamond" w:hAnsi="Garamond" w:cs="Arial"/>
          <w:b/>
          <w:bCs/>
          <w:color w:val="000000" w:themeColor="text1"/>
          <w:sz w:val="24"/>
          <w:szCs w:val="24"/>
          <w:lang w:val="en-ZA"/>
        </w:rPr>
      </w:pPr>
      <w:r w:rsidRPr="00F506F0">
        <w:rPr>
          <w:rFonts w:ascii="Garamond" w:hAnsi="Garamond" w:cs="Arial"/>
          <w:b/>
          <w:bCs/>
          <w:color w:val="000000" w:themeColor="text1"/>
          <w:sz w:val="24"/>
          <w:szCs w:val="24"/>
          <w:lang w:val="en-ZA"/>
        </w:rPr>
        <w:t>Skills Transfer and Training:</w:t>
      </w:r>
    </w:p>
    <w:p w14:paraId="5E4B9CFE" w14:textId="77777777" w:rsidR="00833006" w:rsidRPr="00F506F0" w:rsidRDefault="00833006" w:rsidP="00833006">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Online Self Learning for all municipal officials</w:t>
      </w:r>
    </w:p>
    <w:p w14:paraId="0F87D448" w14:textId="2B3951ED" w:rsidR="00D92066" w:rsidRPr="00F506F0" w:rsidRDefault="00833006" w:rsidP="006B015F">
      <w:pPr>
        <w:numPr>
          <w:ilvl w:val="0"/>
          <w:numId w:val="29"/>
        </w:numPr>
        <w:rPr>
          <w:rFonts w:ascii="Garamond" w:hAnsi="Garamond" w:cs="Arial"/>
          <w:color w:val="000000" w:themeColor="text1"/>
          <w:sz w:val="24"/>
          <w:szCs w:val="24"/>
          <w:lang w:val="en-ZA"/>
        </w:rPr>
      </w:pPr>
      <w:r w:rsidRPr="00F506F0">
        <w:rPr>
          <w:rFonts w:ascii="Garamond" w:hAnsi="Garamond" w:cs="Arial"/>
          <w:color w:val="000000" w:themeColor="text1"/>
          <w:sz w:val="24"/>
          <w:szCs w:val="24"/>
          <w:lang w:val="en-ZA"/>
        </w:rPr>
        <w:t>Training on the software for 90 officials for a period of 36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273EEC" w:rsidRPr="00F506F0" w14:paraId="375A1E02" w14:textId="77777777" w:rsidTr="002F604F">
        <w:tc>
          <w:tcPr>
            <w:tcW w:w="10008" w:type="dxa"/>
            <w:shd w:val="clear" w:color="auto" w:fill="A6A6A6"/>
          </w:tcPr>
          <w:p w14:paraId="59C5BCF2" w14:textId="77777777" w:rsidR="00273EEC" w:rsidRPr="00F506F0" w:rsidRDefault="00273EEC" w:rsidP="00926482">
            <w:pPr>
              <w:jc w:val="center"/>
              <w:rPr>
                <w:rFonts w:ascii="Garamond" w:hAnsi="Garamond"/>
                <w:b/>
                <w:sz w:val="24"/>
                <w:szCs w:val="24"/>
              </w:rPr>
            </w:pPr>
          </w:p>
          <w:p w14:paraId="11EE74FF" w14:textId="77777777" w:rsidR="00273EEC" w:rsidRPr="00F506F0" w:rsidRDefault="00273EEC" w:rsidP="00926482">
            <w:pPr>
              <w:jc w:val="center"/>
              <w:rPr>
                <w:rFonts w:ascii="Garamond" w:hAnsi="Garamond"/>
                <w:b/>
                <w:sz w:val="24"/>
                <w:szCs w:val="24"/>
              </w:rPr>
            </w:pPr>
            <w:r w:rsidRPr="00F506F0">
              <w:rPr>
                <w:rFonts w:ascii="Garamond" w:hAnsi="Garamond"/>
                <w:b/>
                <w:sz w:val="24"/>
                <w:szCs w:val="24"/>
              </w:rPr>
              <w:t xml:space="preserve">SECTION 5:  </w:t>
            </w:r>
            <w:r w:rsidR="00F93F8B" w:rsidRPr="00F506F0">
              <w:rPr>
                <w:rFonts w:ascii="Garamond" w:hAnsi="Garamond"/>
                <w:b/>
                <w:sz w:val="24"/>
                <w:szCs w:val="24"/>
              </w:rPr>
              <w:t>PROJECT PLAN/IMPLEMENTATION SCHEDULE</w:t>
            </w:r>
          </w:p>
          <w:p w14:paraId="040B0F64" w14:textId="77777777" w:rsidR="00273EEC" w:rsidRPr="00F506F0" w:rsidRDefault="00273EEC" w:rsidP="00926482">
            <w:pPr>
              <w:jc w:val="center"/>
              <w:rPr>
                <w:rFonts w:ascii="Garamond" w:hAnsi="Garamond"/>
                <w:b/>
                <w:sz w:val="24"/>
                <w:szCs w:val="24"/>
              </w:rPr>
            </w:pPr>
          </w:p>
        </w:tc>
      </w:tr>
    </w:tbl>
    <w:p w14:paraId="173E12CA" w14:textId="77777777" w:rsidR="00DC11D3" w:rsidRPr="00F506F0" w:rsidRDefault="00DC11D3" w:rsidP="00575DCE">
      <w:pPr>
        <w:rPr>
          <w:rFonts w:ascii="Garamond" w:hAnsi="Garamond"/>
          <w:sz w:val="24"/>
          <w:szCs w:val="24"/>
        </w:rPr>
      </w:pPr>
    </w:p>
    <w:p w14:paraId="2C2D9CF2" w14:textId="77777777" w:rsidR="002F604F" w:rsidRPr="00F506F0" w:rsidRDefault="002F604F" w:rsidP="002F604F">
      <w:pPr>
        <w:rPr>
          <w:rFonts w:ascii="Garamond" w:hAnsi="Garamond"/>
          <w:sz w:val="24"/>
          <w:szCs w:val="24"/>
          <w:lang w:val="en-ZA"/>
        </w:rPr>
      </w:pPr>
      <w:r w:rsidRPr="00F506F0">
        <w:rPr>
          <w:rFonts w:ascii="Garamond" w:hAnsi="Garamond"/>
          <w:sz w:val="24"/>
          <w:szCs w:val="24"/>
          <w:lang w:val="en-ZA"/>
        </w:rPr>
        <w:t>The project timeframe will be 36 months from the date of appointment of the service provider.</w:t>
      </w:r>
    </w:p>
    <w:p w14:paraId="6CEABB5E" w14:textId="77777777" w:rsidR="002F604F" w:rsidRPr="00F506F0" w:rsidRDefault="002F604F" w:rsidP="002F604F">
      <w:pPr>
        <w:rPr>
          <w:rFonts w:ascii="Garamond" w:hAnsi="Garamond"/>
          <w:sz w:val="24"/>
          <w:szCs w:val="24"/>
          <w:lang w:val="en-ZA"/>
        </w:rPr>
      </w:pPr>
      <w:r w:rsidRPr="00F506F0">
        <w:rPr>
          <w:rFonts w:ascii="Garamond" w:hAnsi="Garamond"/>
          <w:sz w:val="24"/>
          <w:szCs w:val="24"/>
          <w:lang w:val="en-ZA"/>
        </w:rPr>
        <w:t>The project proposal must contain the following:</w:t>
      </w:r>
    </w:p>
    <w:p w14:paraId="0422F29F" w14:textId="77777777"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Clear project methodology and planning process to be followed,</w:t>
      </w:r>
    </w:p>
    <w:p w14:paraId="4BC27FC6" w14:textId="77777777"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Comprehensive company profile and contact person to be responsible for the project.</w:t>
      </w:r>
    </w:p>
    <w:p w14:paraId="7FACA9BD" w14:textId="04D5DD84"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Name, qualifications, and experience of all professionals that will be part of the project and further indicate if some consortium will be formed.</w:t>
      </w:r>
    </w:p>
    <w:p w14:paraId="1DF8BD8F" w14:textId="77777777"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Clear timeframe for completion of the project.</w:t>
      </w:r>
    </w:p>
    <w:p w14:paraId="6A8CE133" w14:textId="77777777"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Clear project budget aligned to the tasks or activities.</w:t>
      </w:r>
    </w:p>
    <w:p w14:paraId="39A861F5" w14:textId="77777777" w:rsidR="002F604F" w:rsidRPr="00F506F0" w:rsidRDefault="002F604F" w:rsidP="002F604F">
      <w:pPr>
        <w:numPr>
          <w:ilvl w:val="0"/>
          <w:numId w:val="31"/>
        </w:numPr>
        <w:rPr>
          <w:rFonts w:ascii="Garamond" w:hAnsi="Garamond"/>
          <w:sz w:val="24"/>
          <w:szCs w:val="24"/>
          <w:lang w:val="en-ZA"/>
        </w:rPr>
      </w:pPr>
      <w:r w:rsidRPr="00F506F0">
        <w:rPr>
          <w:rFonts w:ascii="Garamond" w:hAnsi="Garamond"/>
          <w:sz w:val="24"/>
          <w:szCs w:val="24"/>
          <w:lang w:val="en-ZA"/>
        </w:rPr>
        <w:t xml:space="preserve">Tenders are required to provide evidence that they have successfully and timeously completed GIS projects statement should be included with the submitted tender detailing the name and contact details of the authority for whom work was completed as well as the nature of the work, value of the work and project timespan. </w:t>
      </w:r>
    </w:p>
    <w:p w14:paraId="0BC2B439" w14:textId="10D00518" w:rsidR="002F604F" w:rsidRPr="00F506F0" w:rsidRDefault="002F604F" w:rsidP="002F604F">
      <w:pPr>
        <w:numPr>
          <w:ilvl w:val="0"/>
          <w:numId w:val="31"/>
        </w:numPr>
        <w:rPr>
          <w:rFonts w:ascii="Garamond" w:hAnsi="Garamond"/>
          <w:sz w:val="24"/>
          <w:szCs w:val="24"/>
        </w:rPr>
      </w:pPr>
      <w:r w:rsidRPr="00F506F0">
        <w:rPr>
          <w:rFonts w:ascii="Garamond" w:hAnsi="Garamond"/>
          <w:sz w:val="24"/>
          <w:szCs w:val="24"/>
        </w:rPr>
        <w:t>The assignment will commence of signing of the Service Level Agreement (SLA) between the WDM and the Successful bidder/ service provider; and</w:t>
      </w:r>
    </w:p>
    <w:p w14:paraId="7D75C342" w14:textId="0F2D4A6A" w:rsidR="00DC11D3" w:rsidRPr="00F506F0" w:rsidRDefault="002F604F" w:rsidP="002F604F">
      <w:pPr>
        <w:rPr>
          <w:rFonts w:ascii="Garamond" w:hAnsi="Garamond"/>
          <w:sz w:val="24"/>
          <w:szCs w:val="24"/>
        </w:rPr>
      </w:pPr>
      <w:r w:rsidRPr="00F506F0">
        <w:rPr>
          <w:rFonts w:ascii="Garamond" w:hAnsi="Garamond"/>
          <w:sz w:val="24"/>
          <w:szCs w:val="24"/>
        </w:rPr>
        <w:t>The district may wish to adjust the precise scope and timeframes of this project subject to compliance with SCM and audit processes and the inception date of the project.</w:t>
      </w:r>
    </w:p>
    <w:p w14:paraId="467BA6D6" w14:textId="77777777" w:rsidR="002F604F" w:rsidRPr="00F506F0" w:rsidRDefault="002F604F" w:rsidP="002F604F">
      <w:pPr>
        <w:rPr>
          <w:rFonts w:ascii="Garamond" w:hAnsi="Garamond"/>
          <w:sz w:val="24"/>
          <w:szCs w:val="24"/>
        </w:rPr>
      </w:pPr>
    </w:p>
    <w:p w14:paraId="29D0BBB4" w14:textId="77777777" w:rsidR="00DC11D3" w:rsidRPr="00F506F0" w:rsidRDefault="00DC11D3" w:rsidP="00903C58">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38"/>
      </w:tblGrid>
      <w:tr w:rsidR="00273EEC" w:rsidRPr="00F506F0" w14:paraId="40CB253E" w14:textId="77777777" w:rsidTr="002F604F">
        <w:tc>
          <w:tcPr>
            <w:tcW w:w="9738" w:type="dxa"/>
            <w:shd w:val="clear" w:color="auto" w:fill="C0C0C0"/>
          </w:tcPr>
          <w:p w14:paraId="47BDC4A1" w14:textId="77777777" w:rsidR="00273EEC" w:rsidRPr="00F506F0" w:rsidRDefault="00273EEC" w:rsidP="00273EEC">
            <w:pPr>
              <w:rPr>
                <w:rFonts w:ascii="Garamond" w:hAnsi="Garamond"/>
                <w:b/>
                <w:bCs/>
                <w:sz w:val="24"/>
                <w:szCs w:val="24"/>
              </w:rPr>
            </w:pPr>
          </w:p>
          <w:p w14:paraId="562D1EF7" w14:textId="77777777" w:rsidR="00273EEC" w:rsidRPr="00F506F0" w:rsidRDefault="00273EEC" w:rsidP="00273EEC">
            <w:pPr>
              <w:jc w:val="center"/>
              <w:rPr>
                <w:rFonts w:ascii="Garamond" w:hAnsi="Garamond"/>
                <w:b/>
                <w:bCs/>
                <w:sz w:val="24"/>
                <w:szCs w:val="24"/>
              </w:rPr>
            </w:pPr>
            <w:r w:rsidRPr="00F506F0">
              <w:rPr>
                <w:rFonts w:ascii="Garamond" w:hAnsi="Garamond"/>
                <w:b/>
                <w:bCs/>
                <w:sz w:val="24"/>
                <w:szCs w:val="24"/>
              </w:rPr>
              <w:t xml:space="preserve">SECTION 6: PROJECT COSTS </w:t>
            </w:r>
            <w:r w:rsidR="00D64FBC" w:rsidRPr="00F506F0">
              <w:rPr>
                <w:rFonts w:ascii="Garamond" w:hAnsi="Garamond"/>
                <w:b/>
                <w:bCs/>
                <w:sz w:val="24"/>
                <w:szCs w:val="24"/>
              </w:rPr>
              <w:t>/ PRICING SCHEDULE AND PAYMENT MILESTONE</w:t>
            </w:r>
          </w:p>
          <w:p w14:paraId="1C09D8B4" w14:textId="77777777" w:rsidR="00273EEC" w:rsidRPr="00F506F0" w:rsidRDefault="00273EEC" w:rsidP="00273EEC">
            <w:pPr>
              <w:rPr>
                <w:rFonts w:ascii="Garamond" w:hAnsi="Garamond"/>
                <w:b/>
                <w:bCs/>
                <w:sz w:val="24"/>
                <w:szCs w:val="24"/>
              </w:rPr>
            </w:pPr>
          </w:p>
        </w:tc>
      </w:tr>
    </w:tbl>
    <w:p w14:paraId="2E8E76A2" w14:textId="77777777" w:rsidR="003E1503" w:rsidRPr="00F506F0" w:rsidRDefault="003E1503" w:rsidP="00F93F8B">
      <w:pPr>
        <w:spacing w:line="264" w:lineRule="auto"/>
        <w:jc w:val="both"/>
        <w:rPr>
          <w:rFonts w:ascii="Garamond" w:hAnsi="Garamond"/>
          <w:sz w:val="24"/>
          <w:szCs w:val="24"/>
        </w:rPr>
      </w:pPr>
    </w:p>
    <w:p w14:paraId="2A69F4F4" w14:textId="77777777" w:rsidR="00F93F8B" w:rsidRPr="00F506F0" w:rsidRDefault="00F93F8B" w:rsidP="00F93F8B">
      <w:pPr>
        <w:spacing w:line="264" w:lineRule="auto"/>
        <w:jc w:val="both"/>
        <w:rPr>
          <w:rFonts w:ascii="Garamond" w:hAnsi="Garamond"/>
          <w:sz w:val="24"/>
          <w:szCs w:val="24"/>
        </w:rPr>
      </w:pPr>
      <w:r w:rsidRPr="00F506F0">
        <w:rPr>
          <w:rFonts w:ascii="Garamond" w:hAnsi="Garamond"/>
          <w:sz w:val="24"/>
          <w:szCs w:val="24"/>
        </w:rPr>
        <w:t>Service providers are expected to provide an estimate of disbursements in their proposal</w:t>
      </w:r>
      <w:r w:rsidR="005319EB" w:rsidRPr="00F506F0">
        <w:rPr>
          <w:rFonts w:ascii="Garamond" w:hAnsi="Garamond"/>
          <w:sz w:val="24"/>
          <w:szCs w:val="24"/>
        </w:rPr>
        <w:t xml:space="preserve"> </w:t>
      </w:r>
      <w:r w:rsidRPr="00F506F0">
        <w:rPr>
          <w:rFonts w:ascii="Garamond" w:hAnsi="Garamond"/>
          <w:sz w:val="24"/>
          <w:szCs w:val="24"/>
        </w:rPr>
        <w:t>and indicate payment at specific milestones successfully completed. The project cost must be inclusive of all chargeable costs to the municipality. The municipality will not pay any amount outside the projected/quoted amount.</w:t>
      </w:r>
    </w:p>
    <w:p w14:paraId="3DE6EEC9" w14:textId="77777777" w:rsidR="00F93F8B" w:rsidRPr="00F506F0" w:rsidRDefault="00F93F8B" w:rsidP="00F93F8B">
      <w:pPr>
        <w:spacing w:line="264" w:lineRule="auto"/>
        <w:jc w:val="both"/>
        <w:rPr>
          <w:rFonts w:ascii="Garamond" w:hAnsi="Garamond"/>
          <w:sz w:val="24"/>
          <w:szCs w:val="24"/>
        </w:rPr>
      </w:pPr>
    </w:p>
    <w:p w14:paraId="5F636D0F" w14:textId="77777777" w:rsidR="00F93F8B" w:rsidRPr="00F506F0" w:rsidRDefault="00D0758F" w:rsidP="00F93F8B">
      <w:pPr>
        <w:spacing w:line="264" w:lineRule="auto"/>
        <w:jc w:val="both"/>
        <w:rPr>
          <w:rFonts w:ascii="Garamond" w:hAnsi="Garamond"/>
          <w:sz w:val="24"/>
          <w:szCs w:val="24"/>
        </w:rPr>
      </w:pPr>
      <w:r w:rsidRPr="00F506F0">
        <w:rPr>
          <w:rFonts w:ascii="Garamond" w:hAnsi="Garamond"/>
          <w:sz w:val="24"/>
          <w:szCs w:val="24"/>
        </w:rPr>
        <w:t>The successful Bidders</w:t>
      </w:r>
      <w:r w:rsidR="00F93F8B" w:rsidRPr="00F506F0">
        <w:rPr>
          <w:rFonts w:ascii="Garamond" w:hAnsi="Garamond"/>
          <w:sz w:val="24"/>
          <w:szCs w:val="24"/>
        </w:rPr>
        <w:t xml:space="preserve"> will be remunerated in accordance with previously agreed upon milestones being achieved, within 30 days after presentation of an approved invoice.</w:t>
      </w:r>
    </w:p>
    <w:p w14:paraId="045BC2B4" w14:textId="77777777" w:rsidR="00273EEC" w:rsidRPr="00F506F0" w:rsidRDefault="00273EEC" w:rsidP="00273EEC">
      <w:pPr>
        <w:jc w:val="both"/>
        <w:rPr>
          <w:rFonts w:ascii="Garamond" w:hAnsi="Garamond"/>
          <w:sz w:val="24"/>
          <w:szCs w:val="24"/>
        </w:rPr>
      </w:pPr>
    </w:p>
    <w:p w14:paraId="68A1D797" w14:textId="54CB8FC5" w:rsidR="00352430" w:rsidRPr="00F506F0" w:rsidRDefault="00F93F8B" w:rsidP="00F93F8B">
      <w:pPr>
        <w:spacing w:line="360" w:lineRule="auto"/>
        <w:jc w:val="both"/>
        <w:rPr>
          <w:rFonts w:ascii="Garamond" w:hAnsi="Garamond" w:cs="Arial"/>
          <w:sz w:val="24"/>
          <w:szCs w:val="24"/>
          <w:lang w:val="en-GB"/>
        </w:rPr>
      </w:pPr>
      <w:r w:rsidRPr="00F506F0">
        <w:rPr>
          <w:rFonts w:ascii="Garamond" w:hAnsi="Garamond" w:cs="Arial"/>
          <w:sz w:val="24"/>
          <w:szCs w:val="24"/>
          <w:lang w:val="en-GB"/>
        </w:rPr>
        <w:t xml:space="preserve">The proposal must be fixed cost and remain valid for </w:t>
      </w:r>
      <w:r w:rsidRPr="00F506F0">
        <w:rPr>
          <w:rFonts w:ascii="Garamond" w:hAnsi="Garamond" w:cs="Arial"/>
          <w:b/>
          <w:i/>
          <w:sz w:val="24"/>
          <w:szCs w:val="24"/>
          <w:lang w:val="en-GB"/>
        </w:rPr>
        <w:t>90 days</w:t>
      </w:r>
      <w:r w:rsidRPr="00F506F0">
        <w:rPr>
          <w:rFonts w:ascii="Garamond" w:hAnsi="Garamond" w:cs="Arial"/>
          <w:sz w:val="24"/>
          <w:szCs w:val="24"/>
          <w:lang w:val="en-GB"/>
        </w:rPr>
        <w:t xml:space="preserve"> after the closing date of the tender submissions. The rate of exchange of this bid is not subject to any foreign currency and the pri</w:t>
      </w:r>
      <w:r w:rsidR="0065201B">
        <w:rPr>
          <w:rFonts w:ascii="Garamond" w:hAnsi="Garamond" w:cs="Arial"/>
          <w:sz w:val="24"/>
          <w:szCs w:val="24"/>
          <w:lang w:val="en-GB"/>
        </w:rPr>
        <w:t>c</w:t>
      </w:r>
      <w:r w:rsidRPr="00F506F0">
        <w:rPr>
          <w:rFonts w:ascii="Garamond" w:hAnsi="Garamond" w:cs="Arial"/>
          <w:sz w:val="24"/>
          <w:szCs w:val="24"/>
          <w:lang w:val="en-GB"/>
        </w:rPr>
        <w:t>e must be firm.</w:t>
      </w:r>
    </w:p>
    <w:p w14:paraId="5DEDF977" w14:textId="77777777" w:rsidR="00A96731" w:rsidRPr="00F506F0" w:rsidRDefault="00A96731" w:rsidP="00B20D3B">
      <w:pPr>
        <w:jc w:val="both"/>
        <w:rPr>
          <w:rFonts w:ascii="Garamond" w:hAnsi="Garamond" w:cs="Calibri"/>
          <w:color w:val="000000"/>
          <w:sz w:val="24"/>
          <w:szCs w:val="24"/>
        </w:rPr>
      </w:pPr>
    </w:p>
    <w:p w14:paraId="553C5494" w14:textId="77777777" w:rsidR="00D273C6" w:rsidRPr="00F506F0" w:rsidRDefault="00D273C6" w:rsidP="00B20D3B">
      <w:pPr>
        <w:jc w:val="both"/>
        <w:rPr>
          <w:rFonts w:ascii="Garamond" w:hAnsi="Garamond" w:cs="Calibri"/>
          <w:color w:val="000000"/>
          <w:sz w:val="24"/>
          <w:szCs w:val="24"/>
        </w:rPr>
      </w:pPr>
    </w:p>
    <w:p w14:paraId="06858983" w14:textId="77777777" w:rsidR="00D273C6" w:rsidRPr="00F506F0" w:rsidRDefault="00D273C6" w:rsidP="00B20D3B">
      <w:pPr>
        <w:jc w:val="both"/>
        <w:rPr>
          <w:rFonts w:ascii="Garamond" w:hAnsi="Garamond" w:cs="Calibri"/>
          <w:color w:val="000000"/>
          <w:sz w:val="24"/>
          <w:szCs w:val="24"/>
        </w:rPr>
      </w:pPr>
    </w:p>
    <w:p w14:paraId="4BF90E9A" w14:textId="77777777" w:rsidR="00D273C6" w:rsidRPr="00F506F0" w:rsidRDefault="00D273C6" w:rsidP="00B20D3B">
      <w:pPr>
        <w:jc w:val="both"/>
        <w:rPr>
          <w:rFonts w:ascii="Garamond" w:hAnsi="Garamond" w:cs="Calibri"/>
          <w:color w:val="000000"/>
          <w:sz w:val="24"/>
          <w:szCs w:val="24"/>
        </w:rPr>
      </w:pPr>
    </w:p>
    <w:p w14:paraId="2CB203A3" w14:textId="77777777" w:rsidR="00D273C6" w:rsidRPr="00F506F0" w:rsidRDefault="00D273C6" w:rsidP="00B20D3B">
      <w:pPr>
        <w:jc w:val="both"/>
        <w:rPr>
          <w:rFonts w:ascii="Garamond" w:hAnsi="Garamond" w:cs="Calibri"/>
          <w:color w:val="000000"/>
          <w:sz w:val="24"/>
          <w:szCs w:val="24"/>
        </w:rPr>
      </w:pPr>
    </w:p>
    <w:p w14:paraId="4CAEB61F" w14:textId="598C3690" w:rsidR="00D273C6" w:rsidRPr="00F506F0" w:rsidRDefault="00D273C6" w:rsidP="00B20D3B">
      <w:pPr>
        <w:jc w:val="both"/>
        <w:rPr>
          <w:rFonts w:ascii="Garamond" w:hAnsi="Garamond" w:cs="Calibri"/>
          <w:color w:val="000000"/>
          <w:sz w:val="24"/>
          <w:szCs w:val="24"/>
        </w:rPr>
      </w:pPr>
    </w:p>
    <w:p w14:paraId="73162A0C" w14:textId="77777777" w:rsidR="00D273C6" w:rsidRPr="00F506F0" w:rsidRDefault="00D273C6" w:rsidP="00B20D3B">
      <w:pPr>
        <w:jc w:val="both"/>
        <w:rPr>
          <w:rFonts w:ascii="Garamond" w:hAnsi="Garamond" w:cs="Calibri"/>
          <w:color w:val="000000"/>
          <w:sz w:val="24"/>
          <w:szCs w:val="24"/>
        </w:rPr>
      </w:pPr>
    </w:p>
    <w:p w14:paraId="3457F23D" w14:textId="77777777" w:rsidR="00D273C6" w:rsidRPr="00F506F0" w:rsidRDefault="00D273C6" w:rsidP="00B20D3B">
      <w:pPr>
        <w:jc w:val="both"/>
        <w:rPr>
          <w:rFonts w:ascii="Garamond" w:hAnsi="Garamond" w:cs="Calibri"/>
          <w:color w:val="000000"/>
          <w:sz w:val="24"/>
          <w:szCs w:val="24"/>
        </w:rPr>
      </w:pPr>
    </w:p>
    <w:p w14:paraId="2CF4ECF2" w14:textId="77777777" w:rsidR="00D273C6" w:rsidRPr="00F506F0" w:rsidRDefault="00D273C6" w:rsidP="00B20D3B">
      <w:pPr>
        <w:jc w:val="both"/>
        <w:rPr>
          <w:rFonts w:ascii="Garamond" w:hAnsi="Garamond" w:cs="Calibri"/>
          <w:color w:val="000000"/>
          <w:sz w:val="24"/>
          <w:szCs w:val="24"/>
        </w:rPr>
      </w:pPr>
    </w:p>
    <w:tbl>
      <w:tblPr>
        <w:tblpPr w:leftFromText="180" w:rightFromText="180" w:vertAnchor="text" w:horzAnchor="margin" w:tblpY="32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15106" w:rsidRPr="00F506F0" w14:paraId="4239E0F3" w14:textId="77777777" w:rsidTr="00A96731">
        <w:tc>
          <w:tcPr>
            <w:tcW w:w="10456" w:type="dxa"/>
            <w:shd w:val="clear" w:color="auto" w:fill="A6A6A6"/>
          </w:tcPr>
          <w:p w14:paraId="432FCAA5" w14:textId="77777777" w:rsidR="00E15106" w:rsidRPr="00F506F0" w:rsidRDefault="00E15106" w:rsidP="00E15106">
            <w:pPr>
              <w:jc w:val="both"/>
              <w:rPr>
                <w:rFonts w:ascii="Garamond" w:hAnsi="Garamond"/>
                <w:sz w:val="24"/>
                <w:szCs w:val="24"/>
              </w:rPr>
            </w:pPr>
            <w:r w:rsidRPr="00F506F0">
              <w:rPr>
                <w:rFonts w:ascii="Garamond" w:hAnsi="Garamond"/>
                <w:sz w:val="24"/>
                <w:szCs w:val="24"/>
              </w:rPr>
              <w:lastRenderedPageBreak/>
              <w:t xml:space="preserve">                                           </w:t>
            </w:r>
          </w:p>
          <w:p w14:paraId="1B7DF303" w14:textId="77777777" w:rsidR="00E15106" w:rsidRPr="00F506F0" w:rsidRDefault="00E15106" w:rsidP="00E15106">
            <w:pPr>
              <w:jc w:val="both"/>
              <w:rPr>
                <w:rFonts w:ascii="Garamond" w:hAnsi="Garamond"/>
                <w:b/>
                <w:sz w:val="24"/>
                <w:szCs w:val="24"/>
              </w:rPr>
            </w:pPr>
            <w:r w:rsidRPr="00F506F0">
              <w:rPr>
                <w:rFonts w:ascii="Garamond" w:hAnsi="Garamond"/>
                <w:b/>
                <w:sz w:val="24"/>
                <w:szCs w:val="24"/>
              </w:rPr>
              <w:t xml:space="preserve">   SECTION 7: SKILLS ,EXPERTISE AND QUALIFICATION REQUIREMENTS</w:t>
            </w:r>
          </w:p>
          <w:p w14:paraId="49E0701D" w14:textId="77777777" w:rsidR="00E15106" w:rsidRPr="00F506F0" w:rsidRDefault="00E15106" w:rsidP="00E15106">
            <w:pPr>
              <w:jc w:val="both"/>
              <w:rPr>
                <w:rFonts w:ascii="Garamond" w:hAnsi="Garamond"/>
                <w:b/>
                <w:sz w:val="24"/>
                <w:szCs w:val="24"/>
              </w:rPr>
            </w:pPr>
          </w:p>
        </w:tc>
      </w:tr>
    </w:tbl>
    <w:p w14:paraId="79BAC30F" w14:textId="77777777" w:rsidR="00273EEC" w:rsidRPr="00F506F0" w:rsidRDefault="00273EEC" w:rsidP="00273EEC">
      <w:pPr>
        <w:jc w:val="both"/>
        <w:rPr>
          <w:rFonts w:ascii="Garamond" w:hAnsi="Garamond" w:cs="Arial"/>
          <w:sz w:val="24"/>
          <w:szCs w:val="24"/>
          <w:lang w:val="en-GB"/>
        </w:rPr>
      </w:pPr>
    </w:p>
    <w:p w14:paraId="0D88427E" w14:textId="77777777" w:rsidR="00A96731" w:rsidRPr="00F506F0" w:rsidRDefault="00A96731" w:rsidP="00273EEC">
      <w:pPr>
        <w:jc w:val="both"/>
        <w:rPr>
          <w:rFonts w:ascii="Garamond" w:hAnsi="Garamond"/>
          <w:color w:val="FF0000"/>
          <w:sz w:val="24"/>
          <w:szCs w:val="24"/>
        </w:rPr>
      </w:pPr>
    </w:p>
    <w:p w14:paraId="230A56EF" w14:textId="11D87780" w:rsidR="00CF3595" w:rsidRPr="00F506F0" w:rsidRDefault="00CF3595" w:rsidP="00CF3595">
      <w:pPr>
        <w:jc w:val="both"/>
        <w:rPr>
          <w:rFonts w:ascii="Garamond" w:hAnsi="Garamond"/>
          <w:bCs/>
          <w:sz w:val="24"/>
          <w:szCs w:val="24"/>
          <w:lang w:val="en-ZA"/>
        </w:rPr>
      </w:pPr>
      <w:r w:rsidRPr="00F506F0">
        <w:rPr>
          <w:rFonts w:ascii="Garamond" w:hAnsi="Garamond"/>
          <w:bCs/>
          <w:sz w:val="24"/>
          <w:szCs w:val="24"/>
          <w:lang w:val="en-ZA"/>
        </w:rPr>
        <w:t>In order to execute this assignment successfully, the service provider must put together a team that possesses the</w:t>
      </w:r>
      <w:r w:rsidR="00A04C92" w:rsidRPr="00F506F0">
        <w:rPr>
          <w:rFonts w:ascii="Garamond" w:hAnsi="Garamond"/>
          <w:bCs/>
          <w:sz w:val="24"/>
          <w:szCs w:val="24"/>
          <w:lang w:val="en-ZA"/>
        </w:rPr>
        <w:t xml:space="preserve"> </w:t>
      </w:r>
      <w:r w:rsidR="00D317BD" w:rsidRPr="00F506F0">
        <w:rPr>
          <w:rFonts w:ascii="Garamond" w:hAnsi="Garamond"/>
          <w:bCs/>
          <w:sz w:val="24"/>
          <w:szCs w:val="24"/>
          <w:lang w:val="en-ZA"/>
        </w:rPr>
        <w:t>required</w:t>
      </w:r>
      <w:r w:rsidRPr="00F506F0">
        <w:rPr>
          <w:rFonts w:ascii="Garamond" w:hAnsi="Garamond"/>
          <w:bCs/>
          <w:sz w:val="24"/>
          <w:szCs w:val="24"/>
          <w:lang w:val="en-ZA"/>
        </w:rPr>
        <w:t xml:space="preserve"> knowledge, experience, and expertise. </w:t>
      </w:r>
    </w:p>
    <w:p w14:paraId="5EB5E4D7" w14:textId="77777777" w:rsidR="00CF3595" w:rsidRPr="00F506F0" w:rsidRDefault="00CF3595" w:rsidP="00CF3595">
      <w:pPr>
        <w:jc w:val="both"/>
        <w:rPr>
          <w:rFonts w:ascii="Garamond" w:hAnsi="Garamond"/>
          <w:bCs/>
          <w:sz w:val="24"/>
          <w:szCs w:val="24"/>
          <w:lang w:val="en-ZA"/>
        </w:rPr>
      </w:pPr>
    </w:p>
    <w:p w14:paraId="0949EA92" w14:textId="77777777" w:rsidR="00CD36B0" w:rsidRPr="00F506F0" w:rsidRDefault="00CD36B0" w:rsidP="00CD36B0">
      <w:pPr>
        <w:jc w:val="both"/>
        <w:rPr>
          <w:rFonts w:ascii="Garamond" w:hAnsi="Garamond"/>
          <w:bCs/>
          <w:sz w:val="24"/>
          <w:szCs w:val="24"/>
          <w:lang w:val="en-ZA"/>
        </w:rPr>
      </w:pPr>
      <w:r w:rsidRPr="00F506F0">
        <w:rPr>
          <w:rFonts w:ascii="Garamond" w:hAnsi="Garamond"/>
          <w:bCs/>
          <w:sz w:val="24"/>
          <w:szCs w:val="24"/>
          <w:lang w:val="en-ZA"/>
        </w:rPr>
        <w:t>The successful service provider should have:</w:t>
      </w:r>
    </w:p>
    <w:p w14:paraId="581A3D89" w14:textId="77777777" w:rsidR="00824F10" w:rsidRPr="00F506F0" w:rsidRDefault="00824F10" w:rsidP="00CD36B0">
      <w:pPr>
        <w:jc w:val="both"/>
        <w:rPr>
          <w:rFonts w:ascii="Garamond" w:hAnsi="Garamond"/>
          <w:bCs/>
          <w:sz w:val="24"/>
          <w:szCs w:val="24"/>
          <w:lang w:val="en-ZA"/>
        </w:rPr>
      </w:pPr>
    </w:p>
    <w:p w14:paraId="76EE6F4C" w14:textId="6EDD56BD" w:rsidR="00824F10" w:rsidRPr="00F506F0" w:rsidRDefault="00CD36B0" w:rsidP="001B1D01">
      <w:pPr>
        <w:jc w:val="both"/>
        <w:rPr>
          <w:rFonts w:ascii="Garamond" w:hAnsi="Garamond"/>
          <w:bCs/>
          <w:sz w:val="24"/>
          <w:szCs w:val="24"/>
          <w:lang w:val="en-ZA"/>
        </w:rPr>
      </w:pPr>
      <w:r w:rsidRPr="00F506F0">
        <w:rPr>
          <w:rFonts w:ascii="Garamond" w:hAnsi="Garamond"/>
          <w:bCs/>
          <w:sz w:val="24"/>
          <w:szCs w:val="24"/>
          <w:lang w:val="en-ZA"/>
        </w:rPr>
        <w:t>-</w:t>
      </w:r>
      <w:r w:rsidRPr="00F506F0">
        <w:rPr>
          <w:rFonts w:ascii="Garamond" w:hAnsi="Garamond"/>
          <w:bCs/>
          <w:sz w:val="24"/>
          <w:szCs w:val="24"/>
          <w:lang w:val="en-ZA"/>
        </w:rPr>
        <w:tab/>
        <w:t xml:space="preserve">Proven experience </w:t>
      </w:r>
      <w:r w:rsidR="00824F10" w:rsidRPr="00F506F0">
        <w:rPr>
          <w:rFonts w:ascii="Garamond" w:hAnsi="Garamond"/>
          <w:bCs/>
          <w:sz w:val="24"/>
          <w:szCs w:val="24"/>
          <w:lang w:val="en-ZA"/>
        </w:rPr>
        <w:t>in the development of integrated</w:t>
      </w:r>
      <w:r w:rsidR="00D92066" w:rsidRPr="00F506F0">
        <w:rPr>
          <w:rFonts w:ascii="Garamond" w:hAnsi="Garamond"/>
          <w:bCs/>
          <w:sz w:val="24"/>
          <w:szCs w:val="24"/>
          <w:lang w:val="en-ZA"/>
        </w:rPr>
        <w:t xml:space="preserve"> geographic information system.</w:t>
      </w:r>
    </w:p>
    <w:p w14:paraId="195B4835" w14:textId="77777777" w:rsidR="001B1D01" w:rsidRPr="00F506F0" w:rsidRDefault="00CD36B0" w:rsidP="001B1D01">
      <w:pPr>
        <w:ind w:left="709" w:hanging="709"/>
        <w:jc w:val="both"/>
        <w:rPr>
          <w:rFonts w:ascii="Garamond" w:hAnsi="Garamond"/>
          <w:bCs/>
          <w:sz w:val="24"/>
          <w:szCs w:val="24"/>
          <w:lang w:val="en-ZA"/>
        </w:rPr>
      </w:pPr>
      <w:r w:rsidRPr="00F506F0">
        <w:rPr>
          <w:rFonts w:ascii="Garamond" w:hAnsi="Garamond"/>
          <w:bCs/>
          <w:sz w:val="24"/>
          <w:szCs w:val="24"/>
          <w:lang w:val="en-ZA"/>
        </w:rPr>
        <w:t>-</w:t>
      </w:r>
      <w:r w:rsidRPr="00F506F0">
        <w:rPr>
          <w:rFonts w:ascii="Garamond" w:hAnsi="Garamond"/>
          <w:bCs/>
          <w:sz w:val="24"/>
          <w:szCs w:val="24"/>
          <w:lang w:val="en-ZA"/>
        </w:rPr>
        <w:tab/>
        <w:t>The project team leader/project manager and team members sh</w:t>
      </w:r>
      <w:r w:rsidR="00824F10" w:rsidRPr="00F506F0">
        <w:rPr>
          <w:rFonts w:ascii="Garamond" w:hAnsi="Garamond"/>
          <w:bCs/>
          <w:sz w:val="24"/>
          <w:szCs w:val="24"/>
          <w:lang w:val="en-ZA"/>
        </w:rPr>
        <w:t xml:space="preserve">ould have </w:t>
      </w:r>
      <w:proofErr w:type="gramStart"/>
      <w:r w:rsidR="00824F10" w:rsidRPr="00F506F0">
        <w:rPr>
          <w:rFonts w:ascii="Garamond" w:hAnsi="Garamond"/>
          <w:bCs/>
          <w:sz w:val="24"/>
          <w:szCs w:val="24"/>
          <w:lang w:val="en-ZA"/>
        </w:rPr>
        <w:t>proven</w:t>
      </w:r>
      <w:r w:rsidR="00D273C6" w:rsidRPr="00F506F0">
        <w:rPr>
          <w:rFonts w:ascii="Garamond" w:hAnsi="Garamond"/>
          <w:bCs/>
          <w:sz w:val="24"/>
          <w:szCs w:val="24"/>
          <w:lang w:val="en-ZA"/>
        </w:rPr>
        <w:t xml:space="preserve"> </w:t>
      </w:r>
      <w:r w:rsidR="001B1D01" w:rsidRPr="00F506F0">
        <w:rPr>
          <w:rFonts w:ascii="Garamond" w:hAnsi="Garamond"/>
          <w:bCs/>
          <w:sz w:val="24"/>
          <w:szCs w:val="24"/>
          <w:lang w:val="en-ZA"/>
        </w:rPr>
        <w:t xml:space="preserve"> experience</w:t>
      </w:r>
      <w:proofErr w:type="gramEnd"/>
      <w:r w:rsidR="001B1D01" w:rsidRPr="00F506F0">
        <w:rPr>
          <w:rFonts w:ascii="Garamond" w:hAnsi="Garamond"/>
          <w:bCs/>
          <w:sz w:val="24"/>
          <w:szCs w:val="24"/>
          <w:lang w:val="en-ZA"/>
        </w:rPr>
        <w:t xml:space="preserve"> and </w:t>
      </w:r>
      <w:r w:rsidR="00D317BD" w:rsidRPr="00F506F0">
        <w:rPr>
          <w:rFonts w:ascii="Garamond" w:hAnsi="Garamond"/>
          <w:bCs/>
          <w:sz w:val="24"/>
          <w:szCs w:val="24"/>
          <w:lang w:val="en-ZA"/>
        </w:rPr>
        <w:t xml:space="preserve">related qualifications. </w:t>
      </w:r>
    </w:p>
    <w:p w14:paraId="6543FB79" w14:textId="05EDFDF5" w:rsidR="00CD36B0" w:rsidRPr="00F506F0" w:rsidRDefault="001B1D01" w:rsidP="001B1D01">
      <w:pPr>
        <w:ind w:left="709" w:hanging="709"/>
        <w:jc w:val="both"/>
        <w:rPr>
          <w:rFonts w:ascii="Garamond" w:hAnsi="Garamond"/>
          <w:bCs/>
          <w:sz w:val="24"/>
          <w:szCs w:val="24"/>
          <w:lang w:val="en-ZA"/>
        </w:rPr>
      </w:pPr>
      <w:r w:rsidRPr="00F506F0">
        <w:rPr>
          <w:rFonts w:ascii="Garamond" w:hAnsi="Garamond"/>
          <w:bCs/>
          <w:sz w:val="24"/>
          <w:szCs w:val="24"/>
          <w:lang w:val="en-ZA"/>
        </w:rPr>
        <w:t xml:space="preserve">- </w:t>
      </w:r>
      <w:r w:rsidRPr="00F506F0">
        <w:rPr>
          <w:rFonts w:ascii="Garamond" w:hAnsi="Garamond"/>
          <w:bCs/>
          <w:sz w:val="24"/>
          <w:szCs w:val="24"/>
          <w:lang w:val="en-ZA"/>
        </w:rPr>
        <w:tab/>
      </w:r>
      <w:r w:rsidR="00D317BD" w:rsidRPr="00F506F0">
        <w:rPr>
          <w:rFonts w:ascii="Garamond" w:hAnsi="Garamond"/>
          <w:bCs/>
          <w:sz w:val="24"/>
          <w:szCs w:val="24"/>
          <w:lang w:val="en-ZA"/>
        </w:rPr>
        <w:t xml:space="preserve">The project team leader/project manager must be registered </w:t>
      </w:r>
      <w:r w:rsidR="00D317BD" w:rsidRPr="00F506F0">
        <w:rPr>
          <w:rFonts w:ascii="Garamond" w:hAnsi="Garamond"/>
          <w:sz w:val="24"/>
          <w:szCs w:val="24"/>
          <w:lang w:val="en-ZA"/>
        </w:rPr>
        <w:t>with South African Geomatics Council (SAGC) as a Professional GISC Practitioner/Geomatics Professional:</w:t>
      </w:r>
    </w:p>
    <w:p w14:paraId="7C1342FF" w14:textId="77777777" w:rsidR="00CD36B0" w:rsidRPr="00F506F0" w:rsidRDefault="00CD36B0" w:rsidP="00CD36B0">
      <w:pPr>
        <w:jc w:val="both"/>
        <w:rPr>
          <w:rFonts w:ascii="Garamond" w:hAnsi="Garamond"/>
          <w:bCs/>
          <w:sz w:val="24"/>
          <w:szCs w:val="24"/>
          <w:lang w:val="en-ZA"/>
        </w:rPr>
      </w:pPr>
    </w:p>
    <w:p w14:paraId="1F138077" w14:textId="21F1D4F4" w:rsidR="00075B68" w:rsidRPr="00F506F0" w:rsidRDefault="00CD36B0" w:rsidP="00D47345">
      <w:pPr>
        <w:jc w:val="both"/>
        <w:rPr>
          <w:rFonts w:ascii="Garamond" w:hAnsi="Garamond"/>
          <w:bCs/>
          <w:sz w:val="24"/>
          <w:szCs w:val="24"/>
          <w:lang w:val="en-ZA"/>
        </w:rPr>
      </w:pPr>
      <w:r w:rsidRPr="00F506F0">
        <w:rPr>
          <w:rFonts w:ascii="Garamond" w:hAnsi="Garamond"/>
          <w:bCs/>
          <w:sz w:val="24"/>
          <w:szCs w:val="24"/>
          <w:lang w:val="en-ZA"/>
        </w:rPr>
        <w:t>The municipality has the right to request a presentation or submission of samples if deemed necessary after closing the tender.</w:t>
      </w:r>
      <w:r w:rsidR="00273EEC" w:rsidRPr="00F506F0">
        <w:rPr>
          <w:rFonts w:ascii="Garamond" w:hAnsi="Garamond"/>
          <w:sz w:val="24"/>
          <w:szCs w:val="24"/>
        </w:rPr>
        <w:t xml:space="preserve">                                    </w:t>
      </w:r>
    </w:p>
    <w:p w14:paraId="11AD5B1F" w14:textId="77777777" w:rsidR="00D27F69" w:rsidRPr="00F506F0" w:rsidRDefault="00D27F69" w:rsidP="00733195">
      <w:pPr>
        <w:jc w:val="both"/>
        <w:rPr>
          <w:rFonts w:ascii="Garamond" w:hAnsi="Garamond" w:cs="Arial"/>
          <w:b/>
          <w:sz w:val="24"/>
          <w:szCs w:val="24"/>
          <w:u w:val="single"/>
          <w:lang w:val="en-ZA"/>
        </w:rPr>
      </w:pPr>
    </w:p>
    <w:tbl>
      <w:tblPr>
        <w:tblpPr w:leftFromText="180" w:rightFromText="180" w:vertAnchor="text" w:horzAnchor="margin" w:tblpY="23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D317BD" w:rsidRPr="00F506F0" w14:paraId="2599EFD8" w14:textId="77777777" w:rsidTr="00D317BD">
        <w:tc>
          <w:tcPr>
            <w:tcW w:w="10548" w:type="dxa"/>
            <w:shd w:val="clear" w:color="auto" w:fill="A6A6A6"/>
          </w:tcPr>
          <w:p w14:paraId="3F53EE23" w14:textId="77777777" w:rsidR="00D317BD" w:rsidRPr="00F506F0" w:rsidRDefault="00D317BD" w:rsidP="00D317BD">
            <w:pPr>
              <w:jc w:val="both"/>
              <w:rPr>
                <w:rFonts w:ascii="Garamond" w:hAnsi="Garamond"/>
                <w:b/>
                <w:sz w:val="24"/>
                <w:szCs w:val="24"/>
              </w:rPr>
            </w:pPr>
          </w:p>
          <w:p w14:paraId="11E37D19" w14:textId="77777777" w:rsidR="00D317BD" w:rsidRPr="00F506F0" w:rsidRDefault="00D317BD" w:rsidP="00D317BD">
            <w:pPr>
              <w:jc w:val="both"/>
              <w:rPr>
                <w:rFonts w:ascii="Garamond" w:hAnsi="Garamond"/>
                <w:b/>
                <w:sz w:val="24"/>
                <w:szCs w:val="24"/>
              </w:rPr>
            </w:pPr>
            <w:r w:rsidRPr="00F506F0">
              <w:rPr>
                <w:rFonts w:ascii="Garamond" w:hAnsi="Garamond"/>
                <w:b/>
                <w:sz w:val="24"/>
                <w:szCs w:val="24"/>
              </w:rPr>
              <w:t xml:space="preserve">                                        SECTION 8: DELIVERY TIMEFRAME</w:t>
            </w:r>
          </w:p>
          <w:p w14:paraId="5F42ED64" w14:textId="77777777" w:rsidR="00D317BD" w:rsidRPr="00F506F0" w:rsidRDefault="00D317BD" w:rsidP="00D317BD">
            <w:pPr>
              <w:jc w:val="both"/>
              <w:rPr>
                <w:rFonts w:ascii="Garamond" w:hAnsi="Garamond"/>
                <w:b/>
                <w:sz w:val="24"/>
                <w:szCs w:val="24"/>
              </w:rPr>
            </w:pPr>
          </w:p>
        </w:tc>
      </w:tr>
    </w:tbl>
    <w:p w14:paraId="78FD7E72" w14:textId="77777777" w:rsidR="00E15106" w:rsidRPr="00F506F0" w:rsidRDefault="00E15106" w:rsidP="008E1FDF">
      <w:pPr>
        <w:spacing w:line="360" w:lineRule="auto"/>
        <w:jc w:val="both"/>
        <w:rPr>
          <w:rFonts w:ascii="Garamond" w:hAnsi="Garamond"/>
          <w:sz w:val="24"/>
          <w:szCs w:val="24"/>
        </w:rPr>
      </w:pPr>
    </w:p>
    <w:p w14:paraId="75595453" w14:textId="3F0BBF6D" w:rsidR="00EB4E2A" w:rsidRPr="00F506F0" w:rsidRDefault="00D64FBC" w:rsidP="008E1FDF">
      <w:pPr>
        <w:spacing w:line="360" w:lineRule="auto"/>
        <w:jc w:val="both"/>
        <w:rPr>
          <w:rFonts w:ascii="Garamond" w:hAnsi="Garamond"/>
          <w:sz w:val="24"/>
          <w:szCs w:val="24"/>
        </w:rPr>
      </w:pPr>
      <w:r w:rsidRPr="00F506F0">
        <w:rPr>
          <w:rFonts w:ascii="Garamond" w:hAnsi="Garamond"/>
          <w:sz w:val="24"/>
          <w:szCs w:val="24"/>
        </w:rPr>
        <w:t>The project is expected to be</w:t>
      </w:r>
      <w:r w:rsidR="00764881" w:rsidRPr="00F506F0">
        <w:rPr>
          <w:rFonts w:ascii="Garamond" w:hAnsi="Garamond"/>
          <w:sz w:val="24"/>
          <w:szCs w:val="24"/>
        </w:rPr>
        <w:t xml:space="preserve"> </w:t>
      </w:r>
      <w:r w:rsidRPr="00F506F0">
        <w:rPr>
          <w:rFonts w:ascii="Garamond" w:hAnsi="Garamond"/>
          <w:sz w:val="24"/>
          <w:szCs w:val="24"/>
        </w:rPr>
        <w:t xml:space="preserve">completed </w:t>
      </w:r>
      <w:r w:rsidR="00E3352B" w:rsidRPr="00F506F0">
        <w:rPr>
          <w:rFonts w:ascii="Garamond" w:hAnsi="Garamond"/>
          <w:sz w:val="24"/>
          <w:szCs w:val="24"/>
        </w:rPr>
        <w:t>within</w:t>
      </w:r>
      <w:r w:rsidR="00EB66A8" w:rsidRPr="00F506F0">
        <w:rPr>
          <w:rFonts w:ascii="Garamond" w:hAnsi="Garamond"/>
          <w:sz w:val="24"/>
          <w:szCs w:val="24"/>
        </w:rPr>
        <w:t xml:space="preserve"> </w:t>
      </w:r>
      <w:r w:rsidR="00980ACC" w:rsidRPr="00F506F0">
        <w:rPr>
          <w:rFonts w:ascii="Garamond" w:hAnsi="Garamond"/>
          <w:b/>
          <w:sz w:val="24"/>
          <w:szCs w:val="24"/>
        </w:rPr>
        <w:t xml:space="preserve">36 </w:t>
      </w:r>
      <w:r w:rsidR="002207CD" w:rsidRPr="00F506F0">
        <w:rPr>
          <w:rFonts w:ascii="Garamond" w:hAnsi="Garamond"/>
          <w:b/>
          <w:sz w:val="24"/>
          <w:szCs w:val="24"/>
        </w:rPr>
        <w:t>months</w:t>
      </w:r>
      <w:r w:rsidRPr="00F506F0">
        <w:rPr>
          <w:rFonts w:ascii="Garamond" w:hAnsi="Garamond"/>
          <w:sz w:val="24"/>
          <w:szCs w:val="24"/>
        </w:rPr>
        <w:t xml:space="preserve"> from the date of </w:t>
      </w:r>
      <w:r w:rsidR="00716074" w:rsidRPr="00F506F0">
        <w:rPr>
          <w:rFonts w:ascii="Garamond" w:hAnsi="Garamond"/>
          <w:sz w:val="24"/>
          <w:szCs w:val="24"/>
        </w:rPr>
        <w:t xml:space="preserve">signing of the service level agreement. </w:t>
      </w:r>
      <w:r w:rsidR="00D0758F" w:rsidRPr="00F506F0">
        <w:rPr>
          <w:rFonts w:ascii="Garamond" w:hAnsi="Garamond"/>
          <w:sz w:val="24"/>
          <w:szCs w:val="24"/>
        </w:rPr>
        <w:t xml:space="preserve">The Successful Bidders </w:t>
      </w:r>
      <w:r w:rsidRPr="00F506F0">
        <w:rPr>
          <w:rFonts w:ascii="Garamond" w:hAnsi="Garamond"/>
          <w:sz w:val="24"/>
          <w:szCs w:val="24"/>
        </w:rPr>
        <w:t>will be required to commence with the assignment immediately upon appointment and must supply the municipality with a detailed revised work schedule with time frames</w:t>
      </w:r>
      <w:r w:rsidR="00980ACC" w:rsidRPr="00F506F0">
        <w:rPr>
          <w:rFonts w:ascii="Garamond" w:hAnsi="Garamond"/>
          <w:sz w:val="24"/>
          <w:szCs w:val="24"/>
        </w:rPr>
        <w:t>.</w:t>
      </w:r>
    </w:p>
    <w:p w14:paraId="7F04E8AA" w14:textId="77777777" w:rsidR="007020DA" w:rsidRPr="00F506F0" w:rsidRDefault="007020DA" w:rsidP="0092623B">
      <w:pPr>
        <w:jc w:val="both"/>
        <w:rPr>
          <w:rFonts w:ascii="Garamond" w:hAnsi="Garamond"/>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548"/>
      </w:tblGrid>
      <w:tr w:rsidR="00273EEC" w:rsidRPr="00F506F0" w14:paraId="7A22C663" w14:textId="77777777" w:rsidTr="00CF3595">
        <w:tc>
          <w:tcPr>
            <w:tcW w:w="10548" w:type="dxa"/>
            <w:shd w:val="clear" w:color="auto" w:fill="C0C0C0"/>
          </w:tcPr>
          <w:p w14:paraId="7A5EACFA" w14:textId="77777777" w:rsidR="00273EEC" w:rsidRPr="00F506F0" w:rsidRDefault="00273EEC" w:rsidP="00273EEC">
            <w:pPr>
              <w:rPr>
                <w:rFonts w:ascii="Garamond" w:hAnsi="Garamond"/>
                <w:b/>
                <w:bCs/>
                <w:sz w:val="24"/>
                <w:szCs w:val="24"/>
              </w:rPr>
            </w:pPr>
            <w:r w:rsidRPr="00F506F0">
              <w:rPr>
                <w:rFonts w:ascii="Garamond" w:hAnsi="Garamond"/>
                <w:sz w:val="24"/>
                <w:szCs w:val="24"/>
              </w:rPr>
              <w:t xml:space="preserve">                                          </w:t>
            </w:r>
          </w:p>
          <w:p w14:paraId="1D1EF054" w14:textId="77777777" w:rsidR="00273EEC" w:rsidRPr="00F506F0" w:rsidRDefault="00273EEC" w:rsidP="00273EEC">
            <w:pPr>
              <w:rPr>
                <w:rFonts w:ascii="Garamond" w:hAnsi="Garamond"/>
                <w:b/>
                <w:bCs/>
                <w:sz w:val="24"/>
                <w:szCs w:val="24"/>
              </w:rPr>
            </w:pPr>
            <w:r w:rsidRPr="00F506F0">
              <w:rPr>
                <w:rFonts w:ascii="Garamond" w:hAnsi="Garamond"/>
                <w:b/>
                <w:bCs/>
                <w:sz w:val="24"/>
                <w:szCs w:val="24"/>
              </w:rPr>
              <w:t xml:space="preserve">                                           SECTION 9: REPORTING</w:t>
            </w:r>
          </w:p>
          <w:p w14:paraId="46F68395" w14:textId="77777777" w:rsidR="00273EEC" w:rsidRPr="00F506F0" w:rsidRDefault="00273EEC" w:rsidP="00273EEC">
            <w:pPr>
              <w:rPr>
                <w:rFonts w:ascii="Garamond" w:hAnsi="Garamond"/>
                <w:b/>
                <w:bCs/>
                <w:sz w:val="24"/>
                <w:szCs w:val="24"/>
              </w:rPr>
            </w:pPr>
          </w:p>
        </w:tc>
      </w:tr>
    </w:tbl>
    <w:p w14:paraId="2321CD4F" w14:textId="77777777" w:rsidR="00273EEC" w:rsidRPr="00F506F0" w:rsidRDefault="00273EEC" w:rsidP="00273EEC">
      <w:pPr>
        <w:rPr>
          <w:rFonts w:ascii="Garamond" w:hAnsi="Garamond"/>
          <w:b/>
          <w:bCs/>
          <w:sz w:val="24"/>
          <w:szCs w:val="24"/>
        </w:rPr>
      </w:pPr>
    </w:p>
    <w:p w14:paraId="62CE2797" w14:textId="03A7EDBA" w:rsidR="00D64FBC" w:rsidRPr="00F506F0" w:rsidRDefault="00E66E22" w:rsidP="00D64FBC">
      <w:pPr>
        <w:pStyle w:val="BodyText"/>
        <w:keepNext/>
        <w:keepLines/>
        <w:suppressLineNumbers/>
        <w:suppressAutoHyphens/>
        <w:spacing w:line="360" w:lineRule="auto"/>
        <w:rPr>
          <w:rFonts w:ascii="Garamond" w:hAnsi="Garamond"/>
          <w:bCs/>
          <w:szCs w:val="24"/>
        </w:rPr>
      </w:pPr>
      <w:r w:rsidRPr="00F506F0">
        <w:rPr>
          <w:rFonts w:ascii="Garamond" w:hAnsi="Garamond"/>
          <w:bCs/>
          <w:szCs w:val="24"/>
        </w:rPr>
        <w:t xml:space="preserve">The </w:t>
      </w:r>
      <w:r w:rsidRPr="00F506F0">
        <w:rPr>
          <w:rFonts w:ascii="Garamond" w:hAnsi="Garamond"/>
          <w:bCs/>
          <w:color w:val="auto"/>
          <w:szCs w:val="24"/>
        </w:rPr>
        <w:t xml:space="preserve">Successful Bidders </w:t>
      </w:r>
      <w:r w:rsidR="00D64FBC" w:rsidRPr="00F506F0">
        <w:rPr>
          <w:rFonts w:ascii="Garamond" w:hAnsi="Garamond"/>
          <w:bCs/>
          <w:szCs w:val="24"/>
        </w:rPr>
        <w:t xml:space="preserve">must </w:t>
      </w:r>
      <w:r w:rsidR="00764881" w:rsidRPr="00F506F0">
        <w:rPr>
          <w:rFonts w:ascii="Garamond" w:hAnsi="Garamond"/>
          <w:bCs/>
          <w:szCs w:val="24"/>
        </w:rPr>
        <w:t>submit</w:t>
      </w:r>
      <w:r w:rsidR="00D64FBC" w:rsidRPr="00F506F0">
        <w:rPr>
          <w:rFonts w:ascii="Garamond" w:hAnsi="Garamond"/>
          <w:bCs/>
          <w:szCs w:val="24"/>
        </w:rPr>
        <w:t xml:space="preserve"> </w:t>
      </w:r>
      <w:r w:rsidR="00980ACC" w:rsidRPr="00F506F0">
        <w:rPr>
          <w:rFonts w:ascii="Garamond" w:hAnsi="Garamond"/>
          <w:bCs/>
          <w:szCs w:val="24"/>
        </w:rPr>
        <w:t>reports o</w:t>
      </w:r>
      <w:r w:rsidR="00F53C4E" w:rsidRPr="00F506F0">
        <w:rPr>
          <w:rFonts w:ascii="Garamond" w:hAnsi="Garamond"/>
          <w:bCs/>
          <w:szCs w:val="24"/>
        </w:rPr>
        <w:t>n a quarterly basis</w:t>
      </w:r>
      <w:r w:rsidR="00980ACC" w:rsidRPr="00F506F0">
        <w:rPr>
          <w:rFonts w:ascii="Garamond" w:hAnsi="Garamond"/>
          <w:bCs/>
          <w:szCs w:val="24"/>
        </w:rPr>
        <w:t xml:space="preserve"> to</w:t>
      </w:r>
      <w:r w:rsidR="00836489" w:rsidRPr="00F506F0">
        <w:rPr>
          <w:rFonts w:ascii="Garamond" w:hAnsi="Garamond"/>
          <w:bCs/>
          <w:szCs w:val="24"/>
        </w:rPr>
        <w:t xml:space="preserve"> WDM on pro</w:t>
      </w:r>
      <w:r w:rsidR="00BB1D8C" w:rsidRPr="00F506F0">
        <w:rPr>
          <w:rFonts w:ascii="Garamond" w:hAnsi="Garamond"/>
          <w:bCs/>
          <w:szCs w:val="24"/>
        </w:rPr>
        <w:t>gress made. Team leaders are</w:t>
      </w:r>
      <w:r w:rsidR="00836489" w:rsidRPr="00F506F0">
        <w:rPr>
          <w:rFonts w:ascii="Garamond" w:hAnsi="Garamond"/>
          <w:bCs/>
          <w:szCs w:val="24"/>
        </w:rPr>
        <w:t xml:space="preserve"> required to be pre</w:t>
      </w:r>
      <w:r w:rsidR="00BB1D8C" w:rsidRPr="00F506F0">
        <w:rPr>
          <w:rFonts w:ascii="Garamond" w:hAnsi="Garamond"/>
          <w:bCs/>
          <w:szCs w:val="24"/>
        </w:rPr>
        <w:t>sent as and when their meetings.</w:t>
      </w:r>
    </w:p>
    <w:p w14:paraId="19D1A82B" w14:textId="77777777" w:rsidR="00810354" w:rsidRPr="00F506F0" w:rsidRDefault="00810354" w:rsidP="00273EEC">
      <w:pPr>
        <w:jc w:val="both"/>
        <w:rPr>
          <w:rFonts w:ascii="Garamond" w:hAnsi="Garamond"/>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D47345" w:rsidRPr="00F506F0" w14:paraId="2822F632" w14:textId="77777777" w:rsidTr="00CF3595">
        <w:trPr>
          <w:trHeight w:val="690"/>
        </w:trPr>
        <w:tc>
          <w:tcPr>
            <w:tcW w:w="10218" w:type="dxa"/>
            <w:shd w:val="clear" w:color="auto" w:fill="BFBFBF" w:themeFill="background1" w:themeFillShade="BF"/>
          </w:tcPr>
          <w:p w14:paraId="1B2D4B12" w14:textId="77777777" w:rsidR="00D47345" w:rsidRPr="00F506F0" w:rsidRDefault="00D47345" w:rsidP="00D47345">
            <w:pPr>
              <w:ind w:left="-42"/>
              <w:jc w:val="both"/>
              <w:rPr>
                <w:rFonts w:ascii="Garamond" w:hAnsi="Garamond"/>
                <w:sz w:val="24"/>
                <w:szCs w:val="24"/>
              </w:rPr>
            </w:pPr>
          </w:p>
          <w:p w14:paraId="33A5B606" w14:textId="77777777" w:rsidR="00D47345" w:rsidRPr="00F506F0" w:rsidRDefault="00D47345" w:rsidP="00D47345">
            <w:pPr>
              <w:ind w:left="-42"/>
              <w:jc w:val="both"/>
              <w:rPr>
                <w:rFonts w:ascii="Garamond" w:hAnsi="Garamond"/>
                <w:b/>
                <w:bCs/>
                <w:sz w:val="24"/>
                <w:szCs w:val="24"/>
              </w:rPr>
            </w:pPr>
            <w:r w:rsidRPr="00F506F0">
              <w:rPr>
                <w:rFonts w:ascii="Garamond" w:hAnsi="Garamond"/>
                <w:b/>
                <w:bCs/>
                <w:sz w:val="24"/>
                <w:szCs w:val="24"/>
              </w:rPr>
              <w:t xml:space="preserve">                                        SECTION 10: PROJECT TEAM </w:t>
            </w:r>
          </w:p>
          <w:p w14:paraId="7744DEC4" w14:textId="77777777" w:rsidR="00D47345" w:rsidRPr="00F506F0" w:rsidRDefault="00D47345" w:rsidP="00D47345">
            <w:pPr>
              <w:ind w:left="-42"/>
              <w:jc w:val="both"/>
              <w:rPr>
                <w:rFonts w:ascii="Garamond" w:hAnsi="Garamond"/>
                <w:sz w:val="24"/>
                <w:szCs w:val="24"/>
              </w:rPr>
            </w:pPr>
          </w:p>
        </w:tc>
      </w:tr>
    </w:tbl>
    <w:p w14:paraId="604BB2B4" w14:textId="77777777" w:rsidR="00810354" w:rsidRPr="00F506F0" w:rsidRDefault="00D64FBC" w:rsidP="00810354">
      <w:pPr>
        <w:jc w:val="both"/>
        <w:rPr>
          <w:rFonts w:ascii="Garamond" w:hAnsi="Garamond"/>
          <w:b/>
          <w:bCs/>
          <w:sz w:val="24"/>
          <w:szCs w:val="24"/>
        </w:rPr>
      </w:pPr>
      <w:r w:rsidRPr="00F506F0">
        <w:rPr>
          <w:rFonts w:ascii="Garamond" w:hAnsi="Garamond"/>
          <w:b/>
          <w:bCs/>
          <w:sz w:val="24"/>
          <w:szCs w:val="24"/>
        </w:rPr>
        <w:t xml:space="preserve">   </w:t>
      </w:r>
    </w:p>
    <w:p w14:paraId="53139BBA" w14:textId="5BC4D14C" w:rsidR="00C25EEB" w:rsidRPr="00F506F0" w:rsidRDefault="00F5734B" w:rsidP="00A01A54">
      <w:pPr>
        <w:spacing w:line="360" w:lineRule="auto"/>
        <w:jc w:val="both"/>
        <w:rPr>
          <w:rFonts w:ascii="Garamond" w:hAnsi="Garamond" w:cs="Arial"/>
          <w:bCs/>
          <w:color w:val="000000" w:themeColor="text1"/>
          <w:sz w:val="24"/>
          <w:szCs w:val="24"/>
        </w:rPr>
      </w:pPr>
      <w:r>
        <w:rPr>
          <w:rFonts w:ascii="Garamond" w:hAnsi="Garamond" w:cs="Arial"/>
          <w:bCs/>
          <w:sz w:val="24"/>
          <w:szCs w:val="24"/>
        </w:rPr>
        <w:t>At least one</w:t>
      </w:r>
      <w:r w:rsidR="004117EE" w:rsidRPr="00F506F0">
        <w:rPr>
          <w:rFonts w:ascii="Garamond" w:hAnsi="Garamond" w:cs="Arial"/>
          <w:bCs/>
          <w:sz w:val="24"/>
          <w:szCs w:val="24"/>
        </w:rPr>
        <w:t xml:space="preserve"> </w:t>
      </w:r>
      <w:r>
        <w:rPr>
          <w:rFonts w:ascii="Garamond" w:hAnsi="Garamond" w:cs="Arial"/>
          <w:bCs/>
          <w:sz w:val="24"/>
          <w:szCs w:val="24"/>
        </w:rPr>
        <w:t>CV</w:t>
      </w:r>
      <w:r w:rsidR="00A01A54" w:rsidRPr="00F506F0">
        <w:rPr>
          <w:rFonts w:ascii="Garamond" w:hAnsi="Garamond" w:cs="Arial"/>
          <w:bCs/>
          <w:sz w:val="24"/>
          <w:szCs w:val="24"/>
        </w:rPr>
        <w:t xml:space="preserve"> of the project team must be included in the proposal. Project team must be available for the whole implementation of the project. Declaration letters of availability of the team members must be attached, and in case of resignation of the member, the service provider must inform the municipality in writing. </w:t>
      </w:r>
      <w:r w:rsidR="00A01A54" w:rsidRPr="00F506F0">
        <w:rPr>
          <w:rFonts w:ascii="Garamond" w:hAnsi="Garamond" w:cs="Arial"/>
          <w:bCs/>
          <w:color w:val="000000" w:themeColor="text1"/>
          <w:sz w:val="24"/>
          <w:szCs w:val="24"/>
        </w:rPr>
        <w:t>The resigned member must be repl</w:t>
      </w:r>
      <w:r w:rsidR="00C25EEB" w:rsidRPr="00F506F0">
        <w:rPr>
          <w:rFonts w:ascii="Garamond" w:hAnsi="Garamond" w:cs="Arial"/>
          <w:bCs/>
          <w:color w:val="000000" w:themeColor="text1"/>
          <w:sz w:val="24"/>
          <w:szCs w:val="24"/>
        </w:rPr>
        <w:t xml:space="preserve">aced by a </w:t>
      </w:r>
      <w:r w:rsidR="00605F50" w:rsidRPr="00F506F0">
        <w:rPr>
          <w:rFonts w:ascii="Garamond" w:hAnsi="Garamond" w:cs="Arial"/>
          <w:bCs/>
          <w:color w:val="000000" w:themeColor="text1"/>
          <w:sz w:val="24"/>
          <w:szCs w:val="24"/>
        </w:rPr>
        <w:t>team member of the same</w:t>
      </w:r>
      <w:r w:rsidR="004F5C38" w:rsidRPr="00F506F0">
        <w:rPr>
          <w:rFonts w:ascii="Garamond" w:hAnsi="Garamond" w:cs="Arial"/>
          <w:bCs/>
          <w:color w:val="000000" w:themeColor="text1"/>
          <w:sz w:val="24"/>
          <w:szCs w:val="24"/>
        </w:rPr>
        <w:t xml:space="preserve"> qualifications</w:t>
      </w:r>
      <w:r w:rsidR="006A42C8" w:rsidRPr="00F506F0">
        <w:rPr>
          <w:rFonts w:ascii="Garamond" w:hAnsi="Garamond" w:cs="Arial"/>
          <w:bCs/>
          <w:color w:val="000000" w:themeColor="text1"/>
          <w:sz w:val="24"/>
          <w:szCs w:val="24"/>
        </w:rPr>
        <w:t xml:space="preserve"> and experience</w:t>
      </w:r>
      <w:r w:rsidR="00986D86" w:rsidRPr="00F506F0">
        <w:rPr>
          <w:rFonts w:ascii="Garamond" w:hAnsi="Garamond" w:cs="Arial"/>
          <w:bCs/>
          <w:color w:val="000000" w:themeColor="text1"/>
          <w:sz w:val="24"/>
          <w:szCs w:val="24"/>
        </w:rPr>
        <w:t>.</w:t>
      </w:r>
      <w:r w:rsidR="00605F50" w:rsidRPr="00F506F0">
        <w:rPr>
          <w:rFonts w:ascii="Garamond" w:hAnsi="Garamond" w:cs="Arial"/>
          <w:bCs/>
          <w:color w:val="000000" w:themeColor="text1"/>
          <w:sz w:val="24"/>
          <w:szCs w:val="24"/>
        </w:rPr>
        <w:t xml:space="preserve"> </w:t>
      </w:r>
      <w:r w:rsidR="006A42C8" w:rsidRPr="00F506F0">
        <w:rPr>
          <w:rFonts w:ascii="Garamond" w:hAnsi="Garamond" w:cs="Arial"/>
          <w:bCs/>
          <w:color w:val="000000" w:themeColor="text1"/>
          <w:sz w:val="24"/>
          <w:szCs w:val="24"/>
        </w:rPr>
        <w:lastRenderedPageBreak/>
        <w:t>The CV’s must include years of experience in related projects, including project names and contactable reference list.</w:t>
      </w:r>
    </w:p>
    <w:p w14:paraId="750BA601" w14:textId="77777777" w:rsidR="001F60F2" w:rsidRPr="00F506F0" w:rsidRDefault="001F60F2" w:rsidP="00A01A54">
      <w:pPr>
        <w:spacing w:line="360" w:lineRule="auto"/>
        <w:jc w:val="both"/>
        <w:rPr>
          <w:rFonts w:ascii="Garamond" w:hAnsi="Garamond" w:cs="Arial"/>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368"/>
      </w:tblGrid>
      <w:tr w:rsidR="00BC4669" w:rsidRPr="00F506F0" w14:paraId="6FD064A5" w14:textId="77777777" w:rsidTr="00BC4669">
        <w:tc>
          <w:tcPr>
            <w:tcW w:w="10368" w:type="dxa"/>
            <w:shd w:val="clear" w:color="auto" w:fill="C0C0C0"/>
          </w:tcPr>
          <w:p w14:paraId="5AEC6534" w14:textId="77777777" w:rsidR="00BC4669" w:rsidRPr="00F506F0" w:rsidRDefault="00BC4669" w:rsidP="00BC4669">
            <w:pPr>
              <w:rPr>
                <w:rFonts w:ascii="Garamond" w:hAnsi="Garamond"/>
                <w:sz w:val="24"/>
                <w:szCs w:val="24"/>
              </w:rPr>
            </w:pPr>
          </w:p>
          <w:p w14:paraId="39F36B03" w14:textId="77777777" w:rsidR="00BC4669" w:rsidRPr="00F506F0" w:rsidRDefault="00BC4669" w:rsidP="00BC4669">
            <w:pPr>
              <w:jc w:val="center"/>
              <w:rPr>
                <w:rFonts w:ascii="Garamond" w:hAnsi="Garamond"/>
                <w:b/>
                <w:bCs/>
                <w:sz w:val="24"/>
                <w:szCs w:val="24"/>
              </w:rPr>
            </w:pPr>
            <w:r w:rsidRPr="00F506F0">
              <w:rPr>
                <w:rFonts w:ascii="Garamond" w:hAnsi="Garamond" w:cs="Arial"/>
                <w:b/>
                <w:color w:val="000000"/>
                <w:sz w:val="24"/>
                <w:szCs w:val="24"/>
              </w:rPr>
              <w:t>SECTION 11:- EVALUATION CRITERIA</w:t>
            </w:r>
          </w:p>
          <w:p w14:paraId="4A5D13E0" w14:textId="77777777" w:rsidR="00BC4669" w:rsidRPr="00F506F0" w:rsidRDefault="00BC4669" w:rsidP="00BC4669">
            <w:pPr>
              <w:rPr>
                <w:rFonts w:ascii="Garamond" w:hAnsi="Garamond"/>
                <w:b/>
                <w:bCs/>
                <w:sz w:val="24"/>
                <w:szCs w:val="24"/>
              </w:rPr>
            </w:pPr>
          </w:p>
        </w:tc>
      </w:tr>
    </w:tbl>
    <w:p w14:paraId="28B1F9D7" w14:textId="77777777" w:rsidR="00BC4669" w:rsidRPr="00F506F0" w:rsidRDefault="00BC4669" w:rsidP="00BC4669">
      <w:pPr>
        <w:autoSpaceDE w:val="0"/>
        <w:autoSpaceDN w:val="0"/>
        <w:adjustRightInd w:val="0"/>
        <w:rPr>
          <w:rFonts w:ascii="Garamond" w:hAnsi="Garamond" w:cs="Arial"/>
          <w:sz w:val="24"/>
          <w:szCs w:val="24"/>
        </w:rPr>
      </w:pPr>
    </w:p>
    <w:p w14:paraId="4ECA7629" w14:textId="77777777" w:rsidR="00EE78B8" w:rsidRPr="00F506F0" w:rsidRDefault="00EE78B8" w:rsidP="00EE78B8">
      <w:pPr>
        <w:spacing w:line="264" w:lineRule="auto"/>
        <w:jc w:val="both"/>
        <w:rPr>
          <w:rFonts w:ascii="Garamond" w:hAnsi="Garamond"/>
          <w:sz w:val="24"/>
          <w:szCs w:val="24"/>
        </w:rPr>
      </w:pPr>
      <w:r w:rsidRPr="00F506F0">
        <w:rPr>
          <w:rFonts w:ascii="Garamond" w:hAnsi="Garamond"/>
          <w:sz w:val="24"/>
          <w:szCs w:val="24"/>
        </w:rPr>
        <w:t>Proposal will be evaluated as follows:</w:t>
      </w:r>
    </w:p>
    <w:p w14:paraId="69EF6A99" w14:textId="77777777" w:rsidR="0065201B" w:rsidRPr="00736099" w:rsidRDefault="0065201B" w:rsidP="0065201B">
      <w:pPr>
        <w:pStyle w:val="ListParagraph"/>
        <w:numPr>
          <w:ilvl w:val="0"/>
          <w:numId w:val="26"/>
        </w:numPr>
        <w:spacing w:line="264" w:lineRule="auto"/>
        <w:jc w:val="both"/>
        <w:rPr>
          <w:rFonts w:ascii="Garamond" w:hAnsi="Garamond"/>
          <w:b/>
          <w:sz w:val="24"/>
          <w:szCs w:val="24"/>
          <w:u w:val="single"/>
        </w:rPr>
      </w:pPr>
      <w:r w:rsidRPr="00736099">
        <w:rPr>
          <w:rFonts w:ascii="Garamond" w:hAnsi="Garamond"/>
          <w:b/>
          <w:sz w:val="24"/>
          <w:szCs w:val="24"/>
          <w:u w:val="single"/>
        </w:rPr>
        <w:t>Mandatory requirements</w:t>
      </w:r>
    </w:p>
    <w:p w14:paraId="20D9642C" w14:textId="77777777" w:rsidR="0065201B" w:rsidRPr="00736099" w:rsidRDefault="0065201B" w:rsidP="0065201B">
      <w:pPr>
        <w:spacing w:line="264" w:lineRule="auto"/>
        <w:jc w:val="both"/>
        <w:rPr>
          <w:rFonts w:ascii="Garamond" w:hAnsi="Garamond"/>
          <w:sz w:val="24"/>
          <w:szCs w:val="24"/>
        </w:rPr>
      </w:pPr>
      <w:r w:rsidRPr="00736099">
        <w:rPr>
          <w:rFonts w:ascii="Garamond" w:hAnsi="Garamond"/>
          <w:sz w:val="24"/>
          <w:szCs w:val="24"/>
        </w:rPr>
        <w:t>Bids will be evaluated on mandatory requirements as stated below.</w:t>
      </w:r>
    </w:p>
    <w:p w14:paraId="4EE4B7BC" w14:textId="77777777" w:rsidR="0065201B" w:rsidRPr="00736099" w:rsidRDefault="0065201B" w:rsidP="0065201B">
      <w:pPr>
        <w:spacing w:after="200"/>
        <w:rPr>
          <w:rFonts w:ascii="Garamond" w:hAnsi="Garamond" w:cs="Arial"/>
          <w:b/>
          <w:sz w:val="24"/>
          <w:szCs w:val="24"/>
          <w:u w:val="single"/>
          <w:lang w:eastAsia="en-ZA"/>
        </w:rPr>
      </w:pPr>
      <w:r w:rsidRPr="00736099">
        <w:rPr>
          <w:rFonts w:ascii="Garamond" w:hAnsi="Garamond"/>
          <w:sz w:val="24"/>
          <w:szCs w:val="24"/>
        </w:rPr>
        <w:t xml:space="preserve">                           </w:t>
      </w:r>
      <w:proofErr w:type="gramStart"/>
      <w:r w:rsidRPr="00736099">
        <w:rPr>
          <w:rFonts w:ascii="Garamond" w:hAnsi="Garamond" w:cs="Arial"/>
          <w:b/>
          <w:sz w:val="24"/>
          <w:szCs w:val="24"/>
          <w:u w:val="single"/>
          <w:lang w:eastAsia="en-ZA"/>
        </w:rPr>
        <w:t xml:space="preserve">A </w:t>
      </w:r>
      <w:r w:rsidRPr="00736099">
        <w:rPr>
          <w:rFonts w:ascii="Garamond" w:hAnsi="Garamond" w:cs="Arial"/>
          <w:b/>
          <w:sz w:val="24"/>
          <w:szCs w:val="24"/>
          <w:u w:val="single"/>
          <w:lang w:val="en-ZA"/>
        </w:rPr>
        <w:t>MANDATORY REQUIREMENTS</w:t>
      </w:r>
      <w:proofErr w:type="gramEnd"/>
    </w:p>
    <w:p w14:paraId="376999A3" w14:textId="77777777" w:rsidR="0065201B" w:rsidRPr="00736099" w:rsidRDefault="0065201B" w:rsidP="0065201B">
      <w:pPr>
        <w:numPr>
          <w:ilvl w:val="0"/>
          <w:numId w:val="25"/>
        </w:numPr>
        <w:contextualSpacing/>
        <w:rPr>
          <w:rFonts w:ascii="Garamond" w:hAnsi="Garamond" w:cs="Arial"/>
          <w:sz w:val="24"/>
          <w:szCs w:val="24"/>
        </w:rPr>
      </w:pPr>
      <w:r w:rsidRPr="00736099">
        <w:rPr>
          <w:rFonts w:ascii="Garamond" w:hAnsi="Garamond" w:cs="Arial"/>
          <w:sz w:val="24"/>
          <w:szCs w:val="24"/>
        </w:rPr>
        <w:t>Tender proposal will be evaluated on 80/20 preferential  points system;</w:t>
      </w:r>
    </w:p>
    <w:p w14:paraId="6937E318" w14:textId="77777777" w:rsidR="0065201B" w:rsidRPr="00736099" w:rsidRDefault="0065201B" w:rsidP="0065201B">
      <w:pPr>
        <w:numPr>
          <w:ilvl w:val="0"/>
          <w:numId w:val="25"/>
        </w:numPr>
        <w:contextualSpacing/>
        <w:jc w:val="both"/>
        <w:rPr>
          <w:rFonts w:ascii="Garamond" w:hAnsi="Garamond" w:cs="Arial"/>
          <w:sz w:val="24"/>
          <w:szCs w:val="24"/>
        </w:rPr>
      </w:pPr>
      <w:r w:rsidRPr="00736099">
        <w:rPr>
          <w:rFonts w:ascii="Garamond" w:hAnsi="Garamond" w:cs="Arial"/>
          <w:sz w:val="24"/>
          <w:szCs w:val="24"/>
        </w:rPr>
        <w:t xml:space="preserve">Price(s) quoted must be firm and inclusive of VAT (if VAT registered) </w:t>
      </w:r>
    </w:p>
    <w:p w14:paraId="20100A9A" w14:textId="77777777" w:rsidR="0065201B" w:rsidRPr="00736099" w:rsidRDefault="0065201B" w:rsidP="0065201B">
      <w:pPr>
        <w:numPr>
          <w:ilvl w:val="0"/>
          <w:numId w:val="25"/>
        </w:numPr>
        <w:autoSpaceDE w:val="0"/>
        <w:autoSpaceDN w:val="0"/>
        <w:adjustRightInd w:val="0"/>
        <w:contextualSpacing/>
        <w:jc w:val="both"/>
        <w:rPr>
          <w:rFonts w:ascii="Garamond" w:hAnsi="Garamond" w:cs="Arial"/>
          <w:sz w:val="24"/>
          <w:szCs w:val="24"/>
        </w:rPr>
      </w:pPr>
      <w:r w:rsidRPr="00736099">
        <w:rPr>
          <w:rFonts w:ascii="Garamond" w:hAnsi="Garamond" w:cs="Arial"/>
          <w:sz w:val="24"/>
          <w:szCs w:val="24"/>
        </w:rPr>
        <w:t>Detailed price schedule as per the full scope of work (compliance to specification)</w:t>
      </w:r>
    </w:p>
    <w:p w14:paraId="22738B97"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Price(s) quoted must be valid for at least ninety(90) days from the closing date of the tender;</w:t>
      </w:r>
    </w:p>
    <w:p w14:paraId="45BEEAEF" w14:textId="77777777" w:rsidR="0065201B" w:rsidRPr="00736099" w:rsidRDefault="0065201B" w:rsidP="0065201B">
      <w:pPr>
        <w:numPr>
          <w:ilvl w:val="0"/>
          <w:numId w:val="3"/>
        </w:numPr>
        <w:spacing w:after="200" w:line="276" w:lineRule="auto"/>
        <w:contextualSpacing/>
        <w:jc w:val="both"/>
        <w:rPr>
          <w:rFonts w:ascii="Garamond" w:hAnsi="Garamond"/>
          <w:b/>
          <w:sz w:val="24"/>
          <w:szCs w:val="24"/>
        </w:rPr>
      </w:pPr>
      <w:r w:rsidRPr="00736099">
        <w:rPr>
          <w:rFonts w:ascii="Garamond" w:hAnsi="Garamond" w:cs="Arial"/>
          <w:sz w:val="24"/>
          <w:szCs w:val="24"/>
        </w:rPr>
        <w:t>Pricing schedule must be correctly quantified and calculated. Miscalculations will result in a disqualification;</w:t>
      </w:r>
    </w:p>
    <w:p w14:paraId="01F77423" w14:textId="77777777" w:rsidR="0065201B" w:rsidRPr="00736099" w:rsidRDefault="0065201B" w:rsidP="0065201B">
      <w:pPr>
        <w:numPr>
          <w:ilvl w:val="0"/>
          <w:numId w:val="3"/>
        </w:numPr>
        <w:contextualSpacing/>
        <w:jc w:val="both"/>
        <w:rPr>
          <w:rFonts w:ascii="Garamond" w:hAnsi="Garamond" w:cs="Arial"/>
          <w:sz w:val="24"/>
          <w:szCs w:val="24"/>
        </w:rPr>
      </w:pPr>
      <w:r w:rsidRPr="00736099">
        <w:rPr>
          <w:rFonts w:ascii="Garamond" w:hAnsi="Garamond" w:cs="Arial"/>
          <w:sz w:val="24"/>
          <w:szCs w:val="24"/>
        </w:rPr>
        <w:t>Municipal accounts for the physical address of the business and residential addresses of each of its directors</w:t>
      </w:r>
      <w:r>
        <w:rPr>
          <w:rFonts w:ascii="Garamond" w:hAnsi="Garamond" w:cs="Arial"/>
          <w:sz w:val="24"/>
          <w:szCs w:val="24"/>
        </w:rPr>
        <w:t xml:space="preserve"> must be attached</w:t>
      </w:r>
      <w:r w:rsidRPr="00736099">
        <w:rPr>
          <w:rFonts w:ascii="Garamond" w:hAnsi="Garamond" w:cs="Arial"/>
          <w:sz w:val="24"/>
          <w:szCs w:val="24"/>
        </w:rPr>
        <w:t xml:space="preserve">. The municipal accounts submitted may not be older than 2 months from the closing date of tender. </w:t>
      </w:r>
    </w:p>
    <w:p w14:paraId="0D2F0B55" w14:textId="77777777" w:rsidR="0065201B" w:rsidRPr="00736099" w:rsidRDefault="0065201B" w:rsidP="0065201B">
      <w:pPr>
        <w:numPr>
          <w:ilvl w:val="0"/>
          <w:numId w:val="19"/>
        </w:numPr>
        <w:ind w:left="851" w:hanging="425"/>
        <w:contextualSpacing/>
        <w:jc w:val="both"/>
        <w:rPr>
          <w:rFonts w:ascii="Garamond" w:hAnsi="Garamond" w:cs="Arial"/>
          <w:sz w:val="24"/>
          <w:szCs w:val="24"/>
        </w:rPr>
      </w:pPr>
      <w:r w:rsidRPr="00736099">
        <w:rPr>
          <w:rFonts w:ascii="Garamond" w:hAnsi="Garamond" w:cs="Arial"/>
          <w:sz w:val="24"/>
          <w:szCs w:val="24"/>
        </w:rPr>
        <w:t>If the proof submitted is not in the name of the company or director, written explanations and evidence must be attached indicating how the proof submitted relates to the said business or director;</w:t>
      </w:r>
    </w:p>
    <w:p w14:paraId="60D265B9" w14:textId="77777777" w:rsidR="0065201B" w:rsidRPr="00736099" w:rsidRDefault="0065201B" w:rsidP="0065201B">
      <w:pPr>
        <w:numPr>
          <w:ilvl w:val="0"/>
          <w:numId w:val="19"/>
        </w:numPr>
        <w:autoSpaceDE w:val="0"/>
        <w:autoSpaceDN w:val="0"/>
        <w:adjustRightInd w:val="0"/>
        <w:contextualSpacing/>
        <w:jc w:val="both"/>
        <w:rPr>
          <w:rFonts w:ascii="Garamond" w:hAnsi="Garamond" w:cs="Arial"/>
          <w:sz w:val="24"/>
          <w:szCs w:val="24"/>
        </w:rPr>
      </w:pPr>
      <w:r w:rsidRPr="00736099">
        <w:rPr>
          <w:rFonts w:ascii="Garamond" w:hAnsi="Garamond" w:cs="Arial"/>
          <w:sz w:val="24"/>
          <w:szCs w:val="24"/>
        </w:rPr>
        <w:t>In cases where the address of the business or director is not through ownership but through a lease agreement, a copy of municipal account for the owner of the building must be attached as well as a copy of the lease agreement with the said business or director;</w:t>
      </w:r>
    </w:p>
    <w:p w14:paraId="0295515C" w14:textId="77777777" w:rsidR="0065201B" w:rsidRPr="00736099" w:rsidRDefault="0065201B" w:rsidP="0065201B">
      <w:pPr>
        <w:numPr>
          <w:ilvl w:val="0"/>
          <w:numId w:val="19"/>
        </w:numPr>
        <w:autoSpaceDE w:val="0"/>
        <w:autoSpaceDN w:val="0"/>
        <w:adjustRightInd w:val="0"/>
        <w:contextualSpacing/>
        <w:jc w:val="both"/>
        <w:rPr>
          <w:rFonts w:ascii="Garamond" w:hAnsi="Garamond" w:cs="Arial"/>
          <w:sz w:val="24"/>
          <w:szCs w:val="24"/>
        </w:rPr>
      </w:pPr>
      <w:r w:rsidRPr="00736099">
        <w:rPr>
          <w:rFonts w:ascii="Garamond" w:hAnsi="Garamond" w:cs="Arial"/>
          <w:sz w:val="24"/>
          <w:szCs w:val="24"/>
        </w:rPr>
        <w:t xml:space="preserve">This should provide clear evidence that the municipal accounts of the business’ address and the residential addresses of every individual director are not in arrears for more than 90 days; </w:t>
      </w:r>
    </w:p>
    <w:p w14:paraId="355EE70D" w14:textId="77777777" w:rsidR="0065201B" w:rsidRPr="00736099" w:rsidRDefault="0065201B" w:rsidP="0065201B">
      <w:pPr>
        <w:numPr>
          <w:ilvl w:val="0"/>
          <w:numId w:val="3"/>
        </w:numPr>
        <w:spacing w:after="200" w:line="276" w:lineRule="auto"/>
        <w:contextualSpacing/>
        <w:jc w:val="both"/>
        <w:rPr>
          <w:rFonts w:ascii="Garamond" w:hAnsi="Garamond" w:cs="Arial"/>
          <w:sz w:val="24"/>
          <w:szCs w:val="24"/>
        </w:rPr>
      </w:pPr>
      <w:r w:rsidRPr="00736099">
        <w:rPr>
          <w:rFonts w:ascii="Garamond" w:hAnsi="Garamond" w:cs="Arial"/>
          <w:sz w:val="24"/>
          <w:szCs w:val="24"/>
        </w:rPr>
        <w:t xml:space="preserve">Copy Valid Tax Compliance Status Pin –if the recommended bidder is not tax compliant, the bidder will be notified of their non-compliant status and the bidder </w:t>
      </w:r>
      <w:r>
        <w:rPr>
          <w:rFonts w:ascii="Garamond" w:hAnsi="Garamond" w:cs="Arial"/>
          <w:sz w:val="24"/>
          <w:szCs w:val="24"/>
        </w:rPr>
        <w:t>will</w:t>
      </w:r>
      <w:r w:rsidRPr="00736099">
        <w:rPr>
          <w:rFonts w:ascii="Garamond" w:hAnsi="Garamond" w:cs="Arial"/>
          <w:sz w:val="24"/>
          <w:szCs w:val="24"/>
        </w:rPr>
        <w:t xml:space="preserve"> be requested to submit to the municipality, within 7 working days</w:t>
      </w:r>
      <w:r>
        <w:rPr>
          <w:rFonts w:ascii="Garamond" w:hAnsi="Garamond" w:cs="Arial"/>
          <w:sz w:val="24"/>
          <w:szCs w:val="24"/>
        </w:rPr>
        <w:t xml:space="preserve"> proof of tax compliant status.</w:t>
      </w:r>
      <w:r w:rsidRPr="00736099">
        <w:rPr>
          <w:rFonts w:ascii="Garamond" w:hAnsi="Garamond" w:cs="Arial"/>
          <w:sz w:val="24"/>
          <w:szCs w:val="24"/>
        </w:rPr>
        <w:t xml:space="preserve"> </w:t>
      </w:r>
    </w:p>
    <w:p w14:paraId="14D2B325" w14:textId="77777777" w:rsidR="0065201B" w:rsidRPr="00736099" w:rsidRDefault="0065201B" w:rsidP="0065201B">
      <w:pPr>
        <w:ind w:left="720"/>
        <w:contextualSpacing/>
        <w:jc w:val="both"/>
        <w:rPr>
          <w:rFonts w:ascii="Garamond" w:hAnsi="Garamond" w:cs="Arial"/>
          <w:sz w:val="24"/>
          <w:szCs w:val="24"/>
        </w:rPr>
      </w:pPr>
      <w:r w:rsidRPr="00736099">
        <w:rPr>
          <w:rFonts w:ascii="Garamond" w:hAnsi="Garamond" w:cs="Arial"/>
          <w:sz w:val="24"/>
          <w:szCs w:val="24"/>
        </w:rPr>
        <w:t>The proof of tax compliance status submitted by the bidder to the municipality will be verified via the CSD or e-Filing.</w:t>
      </w:r>
    </w:p>
    <w:p w14:paraId="722F5F9D"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Exclusion of other items will cause a disqualification, all quotes must be prepared according to the scope of work;</w:t>
      </w:r>
    </w:p>
    <w:p w14:paraId="1E740DB0"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No pricing options will be allowed, only one pricing schedule must be submitted by the tendering service provider;</w:t>
      </w:r>
    </w:p>
    <w:p w14:paraId="653DD1F5"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 xml:space="preserve">Form must be signed in black ink (no pencil is allowed or other </w:t>
      </w:r>
      <w:proofErr w:type="spellStart"/>
      <w:r w:rsidRPr="00736099">
        <w:rPr>
          <w:rFonts w:ascii="Garamond" w:hAnsi="Garamond" w:cs="Arial"/>
          <w:sz w:val="24"/>
          <w:szCs w:val="24"/>
        </w:rPr>
        <w:t>colour</w:t>
      </w:r>
      <w:proofErr w:type="spellEnd"/>
      <w:r w:rsidRPr="00736099">
        <w:rPr>
          <w:rFonts w:ascii="Garamond" w:hAnsi="Garamond" w:cs="Arial"/>
          <w:sz w:val="24"/>
          <w:szCs w:val="24"/>
        </w:rPr>
        <w:t>);</w:t>
      </w:r>
    </w:p>
    <w:p w14:paraId="0FAC869D"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All MBD Forms must be completed and signed in black ink;</w:t>
      </w:r>
    </w:p>
    <w:p w14:paraId="68B4EA02" w14:textId="77777777" w:rsidR="0065201B" w:rsidRPr="00736099" w:rsidRDefault="0065201B" w:rsidP="0065201B">
      <w:pPr>
        <w:numPr>
          <w:ilvl w:val="0"/>
          <w:numId w:val="3"/>
        </w:numPr>
        <w:contextualSpacing/>
        <w:rPr>
          <w:rFonts w:ascii="Garamond" w:hAnsi="Garamond" w:cs="Arial"/>
          <w:sz w:val="24"/>
          <w:szCs w:val="24"/>
        </w:rPr>
      </w:pPr>
      <w:r w:rsidRPr="00736099">
        <w:rPr>
          <w:rFonts w:ascii="Garamond" w:hAnsi="Garamond" w:cs="Arial"/>
          <w:sz w:val="24"/>
          <w:szCs w:val="24"/>
        </w:rPr>
        <w:t xml:space="preserve">In case of a Joint Venture, Association or Consortium a formal contract agreement must </w:t>
      </w:r>
      <w:proofErr w:type="gramStart"/>
      <w:r w:rsidRPr="00736099">
        <w:rPr>
          <w:rFonts w:ascii="Garamond" w:hAnsi="Garamond" w:cs="Arial"/>
          <w:sz w:val="24"/>
          <w:szCs w:val="24"/>
        </w:rPr>
        <w:t>be  signed</w:t>
      </w:r>
      <w:proofErr w:type="gramEnd"/>
      <w:r w:rsidRPr="00736099">
        <w:rPr>
          <w:rFonts w:ascii="Garamond" w:hAnsi="Garamond" w:cs="Arial"/>
          <w:sz w:val="24"/>
          <w:szCs w:val="24"/>
        </w:rPr>
        <w:t xml:space="preserve"> by both parties and be attached;</w:t>
      </w:r>
      <w:r>
        <w:rPr>
          <w:rFonts w:ascii="Garamond" w:hAnsi="Garamond" w:cs="Arial"/>
          <w:sz w:val="24"/>
          <w:szCs w:val="24"/>
        </w:rPr>
        <w:t xml:space="preserve"> and all required documents for both companies must be attached.</w:t>
      </w:r>
    </w:p>
    <w:p w14:paraId="7F8238AC" w14:textId="77777777" w:rsidR="0065201B" w:rsidRPr="00736099" w:rsidRDefault="0065201B" w:rsidP="0065201B">
      <w:pPr>
        <w:numPr>
          <w:ilvl w:val="0"/>
          <w:numId w:val="20"/>
        </w:numPr>
        <w:autoSpaceDE w:val="0"/>
        <w:autoSpaceDN w:val="0"/>
        <w:adjustRightInd w:val="0"/>
        <w:contextualSpacing/>
        <w:jc w:val="both"/>
        <w:rPr>
          <w:rFonts w:ascii="Garamond" w:hAnsi="Garamond" w:cs="Arial"/>
          <w:sz w:val="24"/>
          <w:szCs w:val="24"/>
        </w:rPr>
      </w:pPr>
      <w:r w:rsidRPr="00736099">
        <w:rPr>
          <w:rFonts w:ascii="Garamond" w:hAnsi="Garamond" w:cs="Arial"/>
          <w:sz w:val="24"/>
          <w:szCs w:val="24"/>
        </w:rPr>
        <w:t>Any alterations on the proposals or the tender document must be initialed.</w:t>
      </w:r>
    </w:p>
    <w:p w14:paraId="41C5188B" w14:textId="77777777" w:rsidR="0065201B" w:rsidRPr="00736099" w:rsidRDefault="0065201B" w:rsidP="0065201B">
      <w:pPr>
        <w:numPr>
          <w:ilvl w:val="0"/>
          <w:numId w:val="20"/>
        </w:numPr>
        <w:autoSpaceDE w:val="0"/>
        <w:autoSpaceDN w:val="0"/>
        <w:adjustRightInd w:val="0"/>
        <w:contextualSpacing/>
        <w:jc w:val="both"/>
        <w:rPr>
          <w:rFonts w:ascii="Garamond" w:hAnsi="Garamond" w:cs="Arial"/>
          <w:sz w:val="24"/>
          <w:szCs w:val="24"/>
        </w:rPr>
      </w:pPr>
      <w:r w:rsidRPr="00736099">
        <w:rPr>
          <w:rFonts w:ascii="Garamond" w:hAnsi="Garamond" w:cs="Arial"/>
          <w:sz w:val="24"/>
          <w:szCs w:val="24"/>
        </w:rPr>
        <w:t xml:space="preserve">Copy of </w:t>
      </w:r>
      <w:r>
        <w:rPr>
          <w:rFonts w:ascii="Garamond" w:hAnsi="Garamond" w:cs="Arial"/>
          <w:sz w:val="24"/>
          <w:szCs w:val="24"/>
        </w:rPr>
        <w:t>Central Supplier Database registration report must be attached.</w:t>
      </w:r>
    </w:p>
    <w:p w14:paraId="414B624A" w14:textId="77777777" w:rsidR="0065201B" w:rsidRPr="0065201B" w:rsidRDefault="0065201B" w:rsidP="0065201B">
      <w:pPr>
        <w:numPr>
          <w:ilvl w:val="0"/>
          <w:numId w:val="24"/>
        </w:numPr>
        <w:autoSpaceDE w:val="0"/>
        <w:autoSpaceDN w:val="0"/>
        <w:adjustRightInd w:val="0"/>
        <w:contextualSpacing/>
        <w:jc w:val="both"/>
        <w:rPr>
          <w:rFonts w:ascii="Garamond" w:eastAsia="Calibri" w:hAnsi="Garamond" w:cs="Arial"/>
          <w:sz w:val="24"/>
          <w:szCs w:val="24"/>
        </w:rPr>
      </w:pPr>
      <w:r w:rsidRPr="00736099">
        <w:rPr>
          <w:rFonts w:ascii="Garamond" w:hAnsi="Garamond" w:cs="Arial"/>
          <w:sz w:val="24"/>
          <w:szCs w:val="24"/>
        </w:rPr>
        <w:lastRenderedPageBreak/>
        <w:t>Initial each page of National Treasury General Conditions of Contract.</w:t>
      </w:r>
    </w:p>
    <w:p w14:paraId="771C376D" w14:textId="26A2F8A6" w:rsidR="0065201B" w:rsidRPr="00F506F0" w:rsidRDefault="0065201B" w:rsidP="0065201B">
      <w:pPr>
        <w:pStyle w:val="ListParagraph"/>
        <w:numPr>
          <w:ilvl w:val="0"/>
          <w:numId w:val="24"/>
        </w:numPr>
        <w:jc w:val="both"/>
        <w:rPr>
          <w:rFonts w:ascii="Garamond" w:hAnsi="Garamond" w:cs="Arial"/>
          <w:b/>
          <w:sz w:val="24"/>
          <w:szCs w:val="24"/>
          <w:u w:val="single"/>
        </w:rPr>
      </w:pPr>
      <w:r w:rsidRPr="00F506F0">
        <w:rPr>
          <w:rFonts w:ascii="Garamond" w:hAnsi="Garamond" w:cs="Arial"/>
          <w:sz w:val="24"/>
          <w:szCs w:val="24"/>
        </w:rPr>
        <w:t xml:space="preserve">At least one key staff </w:t>
      </w:r>
      <w:r>
        <w:rPr>
          <w:rFonts w:ascii="Garamond" w:hAnsi="Garamond" w:cs="Arial"/>
          <w:sz w:val="24"/>
          <w:szCs w:val="24"/>
        </w:rPr>
        <w:t>must</w:t>
      </w:r>
      <w:r w:rsidRPr="00F506F0">
        <w:rPr>
          <w:rFonts w:ascii="Garamond" w:hAnsi="Garamond" w:cs="Arial"/>
          <w:sz w:val="24"/>
          <w:szCs w:val="24"/>
        </w:rPr>
        <w:t xml:space="preserve"> be registered with the </w:t>
      </w:r>
      <w:r w:rsidRPr="00F506F0">
        <w:rPr>
          <w:rFonts w:ascii="Garamond" w:eastAsia="Cambria" w:hAnsi="Garamond" w:cs="Arial"/>
          <w:sz w:val="24"/>
          <w:szCs w:val="24"/>
          <w:lang w:val="en-ZA"/>
        </w:rPr>
        <w:t xml:space="preserve">South African Geomatics Council (SAGC) as a </w:t>
      </w:r>
      <w:proofErr w:type="spellStart"/>
      <w:r w:rsidRPr="00F506F0">
        <w:rPr>
          <w:rFonts w:ascii="Garamond" w:eastAsia="Cambria" w:hAnsi="Garamond" w:cs="Arial"/>
          <w:sz w:val="24"/>
          <w:szCs w:val="24"/>
          <w:lang w:val="en-ZA"/>
        </w:rPr>
        <w:t>GISc</w:t>
      </w:r>
      <w:proofErr w:type="spellEnd"/>
      <w:r w:rsidRPr="00F506F0">
        <w:rPr>
          <w:rFonts w:ascii="Garamond" w:eastAsia="Cambria" w:hAnsi="Garamond" w:cs="Arial"/>
          <w:sz w:val="24"/>
          <w:szCs w:val="24"/>
          <w:lang w:val="en-ZA"/>
        </w:rPr>
        <w:t xml:space="preserve"> Professional Practitioner/Geomatics Professional. (Certified Copy must be attached).</w:t>
      </w:r>
    </w:p>
    <w:p w14:paraId="10873B00" w14:textId="77777777" w:rsidR="0065201B" w:rsidRPr="00F506F0" w:rsidRDefault="0065201B" w:rsidP="0065201B">
      <w:pPr>
        <w:autoSpaceDE w:val="0"/>
        <w:autoSpaceDN w:val="0"/>
        <w:adjustRightInd w:val="0"/>
        <w:ind w:left="720"/>
        <w:contextualSpacing/>
        <w:jc w:val="both"/>
        <w:rPr>
          <w:rFonts w:ascii="Garamond" w:hAnsi="Garamond" w:cs="Arial"/>
          <w:sz w:val="24"/>
          <w:szCs w:val="24"/>
          <w:lang w:val="en-ZA"/>
        </w:rPr>
      </w:pPr>
    </w:p>
    <w:p w14:paraId="4168142B" w14:textId="77777777" w:rsidR="001F60F2" w:rsidRPr="00F506F0" w:rsidRDefault="00EE78B8" w:rsidP="001F60F2">
      <w:pPr>
        <w:jc w:val="both"/>
        <w:rPr>
          <w:rFonts w:ascii="Garamond" w:hAnsi="Garamond" w:cs="Arial"/>
          <w:sz w:val="24"/>
          <w:szCs w:val="24"/>
          <w:lang w:val="en-ZA"/>
        </w:rPr>
      </w:pPr>
      <w:r w:rsidRPr="00F506F0">
        <w:rPr>
          <w:rFonts w:ascii="Garamond" w:hAnsi="Garamond" w:cs="Arial"/>
          <w:sz w:val="24"/>
          <w:szCs w:val="24"/>
          <w:lang w:val="en-ZA"/>
        </w:rPr>
        <w:t>Failure to submit the abovementioned documents will result in the tender submitted not being co</w:t>
      </w:r>
      <w:r w:rsidR="00E15106" w:rsidRPr="00F506F0">
        <w:rPr>
          <w:rFonts w:ascii="Garamond" w:hAnsi="Garamond" w:cs="Arial"/>
          <w:sz w:val="24"/>
          <w:szCs w:val="24"/>
          <w:lang w:val="en-ZA"/>
        </w:rPr>
        <w:t>nsidered for further evaluation</w:t>
      </w:r>
    </w:p>
    <w:p w14:paraId="50DA9767" w14:textId="77777777" w:rsidR="00EE78B8" w:rsidRPr="00F506F0" w:rsidRDefault="00EE78B8" w:rsidP="001F60F2">
      <w:pPr>
        <w:jc w:val="both"/>
        <w:rPr>
          <w:rFonts w:ascii="Garamond" w:hAnsi="Garamond" w:cs="Arial"/>
          <w:sz w:val="24"/>
          <w:szCs w:val="24"/>
          <w:lang w:val="en-ZA"/>
        </w:rPr>
      </w:pPr>
      <w:r w:rsidRPr="00F506F0">
        <w:rPr>
          <w:rFonts w:ascii="Garamond" w:hAnsi="Garamond"/>
          <w:sz w:val="24"/>
          <w:szCs w:val="24"/>
        </w:rPr>
        <w:t>Bids that met the mandatory requirements will be evaluated on functionality.</w:t>
      </w:r>
    </w:p>
    <w:p w14:paraId="416EAA93" w14:textId="77777777" w:rsidR="00764881" w:rsidRPr="00F506F0" w:rsidRDefault="00764881" w:rsidP="00EE78B8">
      <w:pPr>
        <w:jc w:val="both"/>
        <w:rPr>
          <w:rFonts w:ascii="Garamond" w:hAnsi="Garamond" w:cs="Arial"/>
          <w:b/>
          <w:sz w:val="24"/>
          <w:szCs w:val="24"/>
          <w:u w:val="single"/>
          <w:lang w:val="en-ZA"/>
        </w:rPr>
      </w:pPr>
    </w:p>
    <w:p w14:paraId="4D929BAC" w14:textId="77777777" w:rsidR="00764881" w:rsidRPr="00F506F0" w:rsidRDefault="00764881" w:rsidP="00EE78B8">
      <w:pPr>
        <w:jc w:val="both"/>
        <w:rPr>
          <w:rFonts w:ascii="Garamond" w:hAnsi="Garamond" w:cs="Arial"/>
          <w:b/>
          <w:sz w:val="24"/>
          <w:szCs w:val="24"/>
          <w:u w:val="single"/>
          <w:lang w:val="en-ZA"/>
        </w:rPr>
      </w:pPr>
    </w:p>
    <w:p w14:paraId="2D8B26EF" w14:textId="77777777" w:rsidR="00EE78B8" w:rsidRPr="00F506F0" w:rsidRDefault="00EE78B8" w:rsidP="00EE78B8">
      <w:pPr>
        <w:rPr>
          <w:rFonts w:ascii="Garamond" w:hAnsi="Garamond" w:cs="Arial"/>
          <w:b/>
          <w:sz w:val="24"/>
          <w:szCs w:val="24"/>
          <w:u w:val="single"/>
        </w:rPr>
      </w:pPr>
      <w:r w:rsidRPr="00F506F0">
        <w:rPr>
          <w:rFonts w:ascii="Garamond" w:hAnsi="Garamond" w:cs="Arial"/>
          <w:b/>
          <w:sz w:val="24"/>
          <w:szCs w:val="24"/>
          <w:u w:val="single"/>
        </w:rPr>
        <w:t>Functionality Assessment</w:t>
      </w:r>
    </w:p>
    <w:p w14:paraId="4E616E79" w14:textId="77777777" w:rsidR="00EE78B8" w:rsidRPr="00F506F0" w:rsidRDefault="00EE78B8" w:rsidP="00EE78B8">
      <w:pPr>
        <w:rPr>
          <w:rFonts w:ascii="Garamond" w:hAnsi="Garamond"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354"/>
      </w:tblGrid>
      <w:tr w:rsidR="00EE78B8" w:rsidRPr="00F506F0" w14:paraId="2FECCB58" w14:textId="77777777" w:rsidTr="00EE78B8">
        <w:tc>
          <w:tcPr>
            <w:tcW w:w="6062" w:type="dxa"/>
            <w:shd w:val="clear" w:color="auto" w:fill="auto"/>
          </w:tcPr>
          <w:p w14:paraId="0AD7F506" w14:textId="77777777" w:rsidR="00EE78B8" w:rsidRPr="00F506F0" w:rsidRDefault="00EE78B8" w:rsidP="00EE78B8">
            <w:pPr>
              <w:autoSpaceDE w:val="0"/>
              <w:autoSpaceDN w:val="0"/>
              <w:adjustRightInd w:val="0"/>
              <w:rPr>
                <w:rFonts w:ascii="Garamond" w:eastAsia="Calibri" w:hAnsi="Garamond" w:cs="Tahoma"/>
                <w:b/>
                <w:sz w:val="24"/>
                <w:szCs w:val="24"/>
                <w:lang w:val="en-GB"/>
              </w:rPr>
            </w:pPr>
            <w:r w:rsidRPr="00F506F0">
              <w:rPr>
                <w:rFonts w:ascii="Garamond" w:eastAsia="Calibri" w:hAnsi="Garamond" w:cs="Tahoma"/>
                <w:b/>
                <w:sz w:val="24"/>
                <w:szCs w:val="24"/>
                <w:lang w:val="en-GB"/>
              </w:rPr>
              <w:t>FUNCTIONAL AREAS (100)</w:t>
            </w:r>
          </w:p>
        </w:tc>
        <w:tc>
          <w:tcPr>
            <w:tcW w:w="1354" w:type="dxa"/>
            <w:shd w:val="clear" w:color="auto" w:fill="auto"/>
          </w:tcPr>
          <w:p w14:paraId="19DF8B39" w14:textId="77777777" w:rsidR="00EE78B8" w:rsidRPr="00F506F0" w:rsidRDefault="00EE78B8" w:rsidP="00EE78B8">
            <w:pPr>
              <w:autoSpaceDE w:val="0"/>
              <w:autoSpaceDN w:val="0"/>
              <w:adjustRightInd w:val="0"/>
              <w:rPr>
                <w:rFonts w:ascii="Garamond" w:eastAsia="Calibri" w:hAnsi="Garamond" w:cs="Tahoma"/>
                <w:b/>
                <w:sz w:val="24"/>
                <w:szCs w:val="24"/>
                <w:lang w:val="en-GB"/>
              </w:rPr>
            </w:pPr>
            <w:r w:rsidRPr="00F506F0">
              <w:rPr>
                <w:rFonts w:ascii="Garamond" w:eastAsia="Calibri" w:hAnsi="Garamond" w:cs="Tahoma"/>
                <w:b/>
                <w:sz w:val="24"/>
                <w:szCs w:val="24"/>
                <w:lang w:val="en-GB"/>
              </w:rPr>
              <w:t>SCORE</w:t>
            </w:r>
          </w:p>
        </w:tc>
      </w:tr>
      <w:tr w:rsidR="00EE78B8" w:rsidRPr="00F506F0" w14:paraId="4AADDBD7" w14:textId="77777777" w:rsidTr="00EE78B8">
        <w:tc>
          <w:tcPr>
            <w:tcW w:w="6062" w:type="dxa"/>
            <w:shd w:val="clear" w:color="auto" w:fill="auto"/>
          </w:tcPr>
          <w:p w14:paraId="2A41CD4E" w14:textId="77777777" w:rsidR="00EE78B8" w:rsidRPr="00F506F0" w:rsidRDefault="00EE78B8" w:rsidP="00EE78B8">
            <w:pPr>
              <w:autoSpaceDE w:val="0"/>
              <w:autoSpaceDN w:val="0"/>
              <w:adjustRightInd w:val="0"/>
              <w:rPr>
                <w:rFonts w:ascii="Garamond" w:eastAsia="Calibri" w:hAnsi="Garamond" w:cs="Tahoma"/>
                <w:sz w:val="24"/>
                <w:szCs w:val="24"/>
                <w:lang w:val="en-GB"/>
              </w:rPr>
            </w:pPr>
            <w:r w:rsidRPr="00F506F0">
              <w:rPr>
                <w:rFonts w:ascii="Garamond" w:eastAsia="Calibri" w:hAnsi="Garamond" w:cs="Tahoma"/>
                <w:sz w:val="24"/>
                <w:szCs w:val="24"/>
                <w:lang w:val="en-GB"/>
              </w:rPr>
              <w:t>Company Experience</w:t>
            </w:r>
          </w:p>
        </w:tc>
        <w:tc>
          <w:tcPr>
            <w:tcW w:w="1354" w:type="dxa"/>
            <w:shd w:val="clear" w:color="auto" w:fill="auto"/>
          </w:tcPr>
          <w:p w14:paraId="396DF71D" w14:textId="77777777" w:rsidR="00EE78B8" w:rsidRPr="00F506F0" w:rsidRDefault="00EE78B8" w:rsidP="00EE78B8">
            <w:pPr>
              <w:autoSpaceDE w:val="0"/>
              <w:autoSpaceDN w:val="0"/>
              <w:adjustRightInd w:val="0"/>
              <w:jc w:val="center"/>
              <w:rPr>
                <w:rFonts w:ascii="Garamond" w:eastAsia="Calibri" w:hAnsi="Garamond" w:cs="Tahoma"/>
                <w:sz w:val="24"/>
                <w:szCs w:val="24"/>
                <w:lang w:val="en-GB"/>
              </w:rPr>
            </w:pPr>
            <w:r w:rsidRPr="00F506F0">
              <w:rPr>
                <w:rFonts w:ascii="Garamond" w:eastAsia="Calibri" w:hAnsi="Garamond" w:cs="Tahoma"/>
                <w:sz w:val="24"/>
                <w:szCs w:val="24"/>
                <w:lang w:val="en-GB"/>
              </w:rPr>
              <w:t>50</w:t>
            </w:r>
          </w:p>
        </w:tc>
      </w:tr>
      <w:tr w:rsidR="00EE78B8" w:rsidRPr="00F506F0" w14:paraId="4F648F07" w14:textId="77777777" w:rsidTr="00EE78B8">
        <w:tc>
          <w:tcPr>
            <w:tcW w:w="6062" w:type="dxa"/>
            <w:shd w:val="clear" w:color="auto" w:fill="auto"/>
          </w:tcPr>
          <w:p w14:paraId="0AD7ABD0" w14:textId="77777777" w:rsidR="00EE78B8" w:rsidRPr="00F506F0" w:rsidRDefault="00EE78B8" w:rsidP="00EE78B8">
            <w:pPr>
              <w:autoSpaceDE w:val="0"/>
              <w:autoSpaceDN w:val="0"/>
              <w:adjustRightInd w:val="0"/>
              <w:rPr>
                <w:rFonts w:ascii="Garamond" w:eastAsia="Calibri" w:hAnsi="Garamond" w:cs="Tahoma"/>
                <w:sz w:val="24"/>
                <w:szCs w:val="24"/>
                <w:lang w:val="en-GB"/>
              </w:rPr>
            </w:pPr>
            <w:r w:rsidRPr="00F506F0">
              <w:rPr>
                <w:rFonts w:ascii="Garamond" w:eastAsia="Calibri" w:hAnsi="Garamond" w:cs="Tahoma"/>
                <w:sz w:val="24"/>
                <w:szCs w:val="24"/>
                <w:lang w:val="en-GB"/>
              </w:rPr>
              <w:t>Key Staff experience</w:t>
            </w:r>
          </w:p>
        </w:tc>
        <w:tc>
          <w:tcPr>
            <w:tcW w:w="1354" w:type="dxa"/>
            <w:shd w:val="clear" w:color="auto" w:fill="auto"/>
          </w:tcPr>
          <w:p w14:paraId="0EE702D6" w14:textId="77777777" w:rsidR="00EE78B8" w:rsidRPr="00F506F0" w:rsidRDefault="00EE78B8" w:rsidP="00EE78B8">
            <w:pPr>
              <w:autoSpaceDE w:val="0"/>
              <w:autoSpaceDN w:val="0"/>
              <w:adjustRightInd w:val="0"/>
              <w:jc w:val="center"/>
              <w:rPr>
                <w:rFonts w:ascii="Garamond" w:eastAsia="Calibri" w:hAnsi="Garamond" w:cs="Tahoma"/>
                <w:sz w:val="24"/>
                <w:szCs w:val="24"/>
                <w:lang w:val="en-GB"/>
              </w:rPr>
            </w:pPr>
            <w:r w:rsidRPr="00F506F0">
              <w:rPr>
                <w:rFonts w:ascii="Garamond" w:eastAsia="Calibri" w:hAnsi="Garamond" w:cs="Tahoma"/>
                <w:sz w:val="24"/>
                <w:szCs w:val="24"/>
                <w:lang w:val="en-GB"/>
              </w:rPr>
              <w:t>50</w:t>
            </w:r>
          </w:p>
        </w:tc>
      </w:tr>
      <w:tr w:rsidR="00EE78B8" w:rsidRPr="00F506F0" w14:paraId="1995927B" w14:textId="77777777" w:rsidTr="00EE78B8">
        <w:tc>
          <w:tcPr>
            <w:tcW w:w="6062" w:type="dxa"/>
            <w:shd w:val="clear" w:color="auto" w:fill="auto"/>
          </w:tcPr>
          <w:p w14:paraId="5FCFDDBA" w14:textId="77777777" w:rsidR="00EE78B8" w:rsidRPr="00F506F0" w:rsidRDefault="00EE78B8" w:rsidP="00EE78B8">
            <w:pPr>
              <w:autoSpaceDE w:val="0"/>
              <w:autoSpaceDN w:val="0"/>
              <w:adjustRightInd w:val="0"/>
              <w:rPr>
                <w:rFonts w:ascii="Garamond" w:eastAsia="Calibri" w:hAnsi="Garamond" w:cs="Tahoma"/>
                <w:b/>
                <w:sz w:val="24"/>
                <w:szCs w:val="24"/>
                <w:lang w:val="en-GB"/>
              </w:rPr>
            </w:pPr>
            <w:r w:rsidRPr="00F506F0">
              <w:rPr>
                <w:rFonts w:ascii="Garamond" w:eastAsia="Calibri" w:hAnsi="Garamond" w:cs="Tahoma"/>
                <w:b/>
                <w:sz w:val="24"/>
                <w:szCs w:val="24"/>
                <w:lang w:val="en-GB"/>
              </w:rPr>
              <w:t>Total</w:t>
            </w:r>
          </w:p>
        </w:tc>
        <w:tc>
          <w:tcPr>
            <w:tcW w:w="1354" w:type="dxa"/>
            <w:shd w:val="clear" w:color="auto" w:fill="auto"/>
          </w:tcPr>
          <w:p w14:paraId="447A0EC6" w14:textId="77777777" w:rsidR="00EE78B8" w:rsidRPr="00F506F0" w:rsidRDefault="00EE78B8" w:rsidP="00EE78B8">
            <w:pPr>
              <w:autoSpaceDE w:val="0"/>
              <w:autoSpaceDN w:val="0"/>
              <w:adjustRightInd w:val="0"/>
              <w:jc w:val="center"/>
              <w:rPr>
                <w:rFonts w:ascii="Garamond" w:eastAsia="Calibri" w:hAnsi="Garamond" w:cs="Tahoma"/>
                <w:b/>
                <w:sz w:val="24"/>
                <w:szCs w:val="24"/>
                <w:lang w:val="en-GB"/>
              </w:rPr>
            </w:pPr>
            <w:r w:rsidRPr="00F506F0">
              <w:rPr>
                <w:rFonts w:ascii="Garamond" w:eastAsia="Calibri" w:hAnsi="Garamond" w:cs="Tahoma"/>
                <w:b/>
                <w:sz w:val="24"/>
                <w:szCs w:val="24"/>
                <w:lang w:val="en-GB"/>
              </w:rPr>
              <w:t>100</w:t>
            </w:r>
          </w:p>
        </w:tc>
      </w:tr>
    </w:tbl>
    <w:p w14:paraId="1A213647" w14:textId="77777777" w:rsidR="00E4495A" w:rsidRPr="00F506F0" w:rsidRDefault="00E4495A" w:rsidP="00EE78B8">
      <w:pPr>
        <w:spacing w:line="360" w:lineRule="auto"/>
        <w:jc w:val="both"/>
        <w:rPr>
          <w:rFonts w:ascii="Garamond" w:hAnsi="Garamond" w:cs="Arial"/>
          <w:b/>
          <w:color w:val="000000"/>
          <w:sz w:val="24"/>
          <w:szCs w:val="24"/>
        </w:rPr>
      </w:pPr>
    </w:p>
    <w:p w14:paraId="072C011C" w14:textId="77777777" w:rsidR="00EE78B8" w:rsidRPr="00F506F0" w:rsidRDefault="00EE78B8" w:rsidP="00EE78B8">
      <w:pPr>
        <w:spacing w:line="360" w:lineRule="auto"/>
        <w:jc w:val="both"/>
        <w:rPr>
          <w:rFonts w:ascii="Garamond" w:hAnsi="Garamond" w:cs="Arial"/>
          <w:b/>
          <w:color w:val="000000"/>
          <w:sz w:val="24"/>
          <w:szCs w:val="24"/>
        </w:rPr>
      </w:pPr>
      <w:r w:rsidRPr="00F506F0">
        <w:rPr>
          <w:rFonts w:ascii="Garamond" w:hAnsi="Garamond" w:cs="Arial"/>
          <w:b/>
          <w:color w:val="000000"/>
          <w:sz w:val="24"/>
          <w:szCs w:val="24"/>
        </w:rPr>
        <w:t>FUNCTIONALITY BREAKDOWN</w:t>
      </w:r>
    </w:p>
    <w:tbl>
      <w:tblPr>
        <w:tblW w:w="4537" w:type="pct"/>
        <w:tblCellMar>
          <w:left w:w="0" w:type="dxa"/>
          <w:right w:w="0" w:type="dxa"/>
        </w:tblCellMar>
        <w:tblLook w:val="04A0" w:firstRow="1" w:lastRow="0" w:firstColumn="1" w:lastColumn="0" w:noHBand="0" w:noVBand="1"/>
      </w:tblPr>
      <w:tblGrid>
        <w:gridCol w:w="5760"/>
        <w:gridCol w:w="3713"/>
      </w:tblGrid>
      <w:tr w:rsidR="00EE78B8" w:rsidRPr="00F506F0" w14:paraId="3E9F6DFC" w14:textId="77777777" w:rsidTr="00EE78B8">
        <w:trPr>
          <w:trHeight w:val="227"/>
          <w:tblHeader/>
        </w:trPr>
        <w:tc>
          <w:tcPr>
            <w:tcW w:w="30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3554E" w14:textId="57BC2191" w:rsidR="00EE78B8" w:rsidRPr="00F506F0" w:rsidRDefault="00EE78B8" w:rsidP="00EE78B8">
            <w:pPr>
              <w:snapToGrid w:val="0"/>
              <w:jc w:val="both"/>
              <w:rPr>
                <w:rFonts w:ascii="Garamond" w:hAnsi="Garamond" w:cs="Arial"/>
                <w:b/>
                <w:bCs/>
                <w:sz w:val="24"/>
                <w:szCs w:val="24"/>
              </w:rPr>
            </w:pPr>
            <w:r w:rsidRPr="00F506F0">
              <w:rPr>
                <w:rFonts w:ascii="Garamond" w:hAnsi="Garamond" w:cs="Arial"/>
                <w:b/>
                <w:bCs/>
                <w:sz w:val="24"/>
                <w:szCs w:val="24"/>
              </w:rPr>
              <w:t>COMPANY EXPERIENCE (</w:t>
            </w:r>
            <w:r w:rsidR="00D23F8F" w:rsidRPr="00F506F0">
              <w:rPr>
                <w:rFonts w:ascii="Garamond" w:hAnsi="Garamond" w:cs="Arial"/>
                <w:b/>
                <w:bCs/>
                <w:sz w:val="24"/>
                <w:szCs w:val="24"/>
              </w:rPr>
              <w:t xml:space="preserve">PROVISION OF </w:t>
            </w:r>
            <w:r w:rsidR="00F53C4E" w:rsidRPr="00F506F0">
              <w:rPr>
                <w:rFonts w:ascii="Garamond" w:hAnsi="Garamond" w:cs="Arial"/>
                <w:b/>
                <w:bCs/>
                <w:sz w:val="24"/>
                <w:szCs w:val="24"/>
              </w:rPr>
              <w:t>GIS</w:t>
            </w:r>
            <w:r w:rsidRPr="00F506F0">
              <w:rPr>
                <w:rFonts w:ascii="Garamond" w:hAnsi="Garamond" w:cs="Arial"/>
                <w:b/>
                <w:bCs/>
                <w:sz w:val="24"/>
                <w:szCs w:val="24"/>
              </w:rPr>
              <w:t xml:space="preserve"> SERVICES) (50)</w:t>
            </w:r>
          </w:p>
        </w:tc>
        <w:tc>
          <w:tcPr>
            <w:tcW w:w="1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C6BC6" w14:textId="77777777" w:rsidR="00EE78B8" w:rsidRPr="00F506F0" w:rsidRDefault="00EE78B8" w:rsidP="00EE78B8">
            <w:pPr>
              <w:snapToGrid w:val="0"/>
              <w:jc w:val="both"/>
              <w:rPr>
                <w:rFonts w:ascii="Garamond" w:hAnsi="Garamond" w:cs="Arial"/>
                <w:b/>
                <w:bCs/>
                <w:sz w:val="24"/>
                <w:szCs w:val="24"/>
              </w:rPr>
            </w:pPr>
            <w:r w:rsidRPr="00F506F0">
              <w:rPr>
                <w:rFonts w:ascii="Garamond" w:hAnsi="Garamond" w:cs="Arial"/>
                <w:b/>
                <w:bCs/>
                <w:sz w:val="24"/>
                <w:szCs w:val="24"/>
              </w:rPr>
              <w:t xml:space="preserve">SCORES </w:t>
            </w:r>
          </w:p>
        </w:tc>
      </w:tr>
      <w:tr w:rsidR="00EE78B8" w:rsidRPr="00F506F0" w14:paraId="760DA463"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4B3B56" w14:textId="77777777" w:rsidR="00EE78B8" w:rsidRPr="00F506F0" w:rsidRDefault="00EE78B8" w:rsidP="00EE78B8">
            <w:pPr>
              <w:snapToGrid w:val="0"/>
              <w:jc w:val="both"/>
              <w:rPr>
                <w:rFonts w:ascii="Garamond" w:hAnsi="Garamond" w:cs="Arial"/>
                <w:sz w:val="24"/>
                <w:szCs w:val="24"/>
                <w:lang w:val="en-GB"/>
              </w:rPr>
            </w:pPr>
            <w:r w:rsidRPr="00F506F0">
              <w:rPr>
                <w:rFonts w:ascii="Garamond" w:hAnsi="Garamond" w:cs="Arial"/>
                <w:sz w:val="24"/>
                <w:szCs w:val="24"/>
                <w:lang w:val="en-GB"/>
              </w:rPr>
              <w:t>completed</w:t>
            </w:r>
            <w:r w:rsidRPr="00F506F0">
              <w:rPr>
                <w:rFonts w:ascii="Garamond" w:hAnsi="Garamond"/>
                <w:sz w:val="24"/>
                <w:szCs w:val="24"/>
              </w:rPr>
              <w:t xml:space="preserve"> 5 or more </w:t>
            </w:r>
            <w:r w:rsidRPr="00F506F0">
              <w:rPr>
                <w:rFonts w:ascii="Garamond" w:hAnsi="Garamond" w:cs="Arial"/>
                <w:sz w:val="24"/>
                <w:szCs w:val="24"/>
                <w:lang w:val="en-GB"/>
              </w:rPr>
              <w:t>projects</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322FFD1A"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50</w:t>
            </w:r>
          </w:p>
        </w:tc>
      </w:tr>
      <w:tr w:rsidR="00EE78B8" w:rsidRPr="00F506F0" w14:paraId="449B0239"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850EC" w14:textId="77777777" w:rsidR="00EE78B8" w:rsidRPr="00F506F0" w:rsidRDefault="00EE78B8" w:rsidP="00EE78B8">
            <w:pPr>
              <w:snapToGrid w:val="0"/>
              <w:jc w:val="both"/>
              <w:rPr>
                <w:rFonts w:ascii="Garamond" w:hAnsi="Garamond" w:cs="Arial"/>
                <w:sz w:val="24"/>
                <w:szCs w:val="24"/>
              </w:rPr>
            </w:pPr>
            <w:r w:rsidRPr="00F506F0">
              <w:rPr>
                <w:rFonts w:ascii="Garamond" w:hAnsi="Garamond" w:cs="Arial"/>
                <w:sz w:val="24"/>
                <w:szCs w:val="24"/>
                <w:lang w:val="en-GB"/>
              </w:rPr>
              <w:t>completed 4 projects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30F51107"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40</w:t>
            </w:r>
          </w:p>
        </w:tc>
      </w:tr>
      <w:tr w:rsidR="00EE78B8" w:rsidRPr="00F506F0" w14:paraId="72DB6E14"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B125E5" w14:textId="77777777" w:rsidR="00EE78B8" w:rsidRPr="00F506F0" w:rsidRDefault="00EE78B8" w:rsidP="00EE78B8">
            <w:pPr>
              <w:pStyle w:val="BodyText2"/>
              <w:keepNext/>
              <w:jc w:val="both"/>
              <w:rPr>
                <w:rFonts w:ascii="Garamond" w:hAnsi="Garamond" w:cs="Arial"/>
                <w:szCs w:val="24"/>
                <w:lang w:val="en-GB"/>
              </w:rPr>
            </w:pPr>
            <w:r w:rsidRPr="00F506F0">
              <w:rPr>
                <w:rFonts w:ascii="Garamond" w:hAnsi="Garamond" w:cs="Arial"/>
                <w:szCs w:val="24"/>
                <w:lang w:val="en-GB"/>
              </w:rPr>
              <w:t>completed 3 projects</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6C0765DB"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30</w:t>
            </w:r>
          </w:p>
        </w:tc>
      </w:tr>
      <w:tr w:rsidR="00EE78B8" w:rsidRPr="00F506F0" w14:paraId="5D5AF334"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1AE847" w14:textId="77777777" w:rsidR="00EE78B8" w:rsidRPr="00F506F0" w:rsidRDefault="00EE78B8" w:rsidP="00EE78B8">
            <w:pPr>
              <w:pStyle w:val="BodyText2"/>
              <w:keepNext/>
              <w:jc w:val="both"/>
              <w:rPr>
                <w:rFonts w:ascii="Garamond" w:hAnsi="Garamond" w:cs="Arial"/>
                <w:szCs w:val="24"/>
                <w:lang w:val="en-GB"/>
              </w:rPr>
            </w:pPr>
            <w:r w:rsidRPr="00F506F0">
              <w:rPr>
                <w:rFonts w:ascii="Garamond" w:hAnsi="Garamond" w:cs="Arial"/>
                <w:szCs w:val="24"/>
                <w:lang w:val="en-GB"/>
              </w:rPr>
              <w:t>completed 2 projects</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0E4DE51B"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20</w:t>
            </w:r>
          </w:p>
        </w:tc>
      </w:tr>
      <w:tr w:rsidR="00EE78B8" w:rsidRPr="00F506F0" w14:paraId="2D782CEF"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310D27" w14:textId="77777777" w:rsidR="00EE78B8" w:rsidRPr="00F506F0" w:rsidRDefault="00EE78B8" w:rsidP="00EE78B8">
            <w:pPr>
              <w:pStyle w:val="BodyText2"/>
              <w:keepNext/>
              <w:jc w:val="both"/>
              <w:rPr>
                <w:rFonts w:ascii="Garamond" w:hAnsi="Garamond" w:cs="Arial"/>
                <w:szCs w:val="24"/>
                <w:lang w:val="en-GB"/>
              </w:rPr>
            </w:pPr>
            <w:r w:rsidRPr="00F506F0">
              <w:rPr>
                <w:rFonts w:ascii="Garamond" w:hAnsi="Garamond" w:cs="Arial"/>
                <w:szCs w:val="24"/>
                <w:lang w:val="en-GB"/>
              </w:rPr>
              <w:t>Completed 1 project</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45D23CED"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10</w:t>
            </w:r>
          </w:p>
        </w:tc>
      </w:tr>
      <w:tr w:rsidR="00EE78B8" w:rsidRPr="00F506F0" w14:paraId="6F061578"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60A8AF" w14:textId="77777777" w:rsidR="00EE78B8" w:rsidRPr="00F506F0" w:rsidRDefault="00EE78B8" w:rsidP="00EE78B8">
            <w:pPr>
              <w:pStyle w:val="BodyText2"/>
              <w:keepNext/>
              <w:jc w:val="both"/>
              <w:rPr>
                <w:rFonts w:ascii="Garamond" w:hAnsi="Garamond" w:cs="Arial"/>
                <w:szCs w:val="24"/>
                <w:lang w:val="en-GB"/>
              </w:rPr>
            </w:pPr>
            <w:r w:rsidRPr="00F506F0">
              <w:rPr>
                <w:rFonts w:ascii="Garamond" w:hAnsi="Garamond" w:cs="Arial"/>
                <w:szCs w:val="24"/>
                <w:lang w:val="en-GB"/>
              </w:rPr>
              <w:t>Less than 1 project</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753435EF"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0</w:t>
            </w:r>
          </w:p>
        </w:tc>
      </w:tr>
    </w:tbl>
    <w:p w14:paraId="687A6FE9" w14:textId="0C6B0043" w:rsidR="00D445C8" w:rsidRPr="00F506F0" w:rsidRDefault="00EE78B8" w:rsidP="00D445C8">
      <w:pPr>
        <w:rPr>
          <w:rFonts w:ascii="Garamond" w:hAnsi="Garamond" w:cs="Arial"/>
          <w:sz w:val="24"/>
          <w:szCs w:val="24"/>
        </w:rPr>
      </w:pPr>
      <w:r w:rsidRPr="00F506F0">
        <w:rPr>
          <w:rFonts w:ascii="Garamond" w:hAnsi="Garamond" w:cs="Arial"/>
          <w:sz w:val="24"/>
          <w:szCs w:val="24"/>
        </w:rPr>
        <w:t>.</w:t>
      </w:r>
    </w:p>
    <w:p w14:paraId="526BC1C6" w14:textId="77777777" w:rsidR="00D445C8" w:rsidRPr="00F506F0" w:rsidRDefault="00D445C8" w:rsidP="00D445C8">
      <w:pPr>
        <w:rPr>
          <w:rFonts w:ascii="Garamond" w:hAnsi="Garamond" w:cs="Arial"/>
          <w:b/>
          <w:sz w:val="24"/>
          <w:szCs w:val="24"/>
          <w:lang w:val="en-ZA"/>
        </w:rPr>
      </w:pPr>
    </w:p>
    <w:tbl>
      <w:tblPr>
        <w:tblW w:w="4537" w:type="pct"/>
        <w:tblCellMar>
          <w:left w:w="0" w:type="dxa"/>
          <w:right w:w="0" w:type="dxa"/>
        </w:tblCellMar>
        <w:tblLook w:val="04A0" w:firstRow="1" w:lastRow="0" w:firstColumn="1" w:lastColumn="0" w:noHBand="0" w:noVBand="1"/>
      </w:tblPr>
      <w:tblGrid>
        <w:gridCol w:w="5760"/>
        <w:gridCol w:w="3713"/>
      </w:tblGrid>
      <w:tr w:rsidR="00EE78B8" w:rsidRPr="00F506F0" w14:paraId="2F46F6D4" w14:textId="77777777" w:rsidTr="00EE78B8">
        <w:trPr>
          <w:trHeight w:val="227"/>
          <w:tblHeader/>
        </w:trPr>
        <w:tc>
          <w:tcPr>
            <w:tcW w:w="30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5C0D3" w14:textId="621EB57D" w:rsidR="00EE78B8" w:rsidRPr="00F506F0" w:rsidRDefault="00EE78B8" w:rsidP="00EE78B8">
            <w:pPr>
              <w:snapToGrid w:val="0"/>
              <w:jc w:val="both"/>
              <w:rPr>
                <w:rFonts w:ascii="Garamond" w:hAnsi="Garamond" w:cs="Arial"/>
                <w:b/>
                <w:bCs/>
                <w:sz w:val="24"/>
                <w:szCs w:val="24"/>
              </w:rPr>
            </w:pPr>
            <w:r w:rsidRPr="00F506F0">
              <w:rPr>
                <w:rFonts w:ascii="Garamond" w:hAnsi="Garamond" w:cs="Arial"/>
                <w:b/>
                <w:bCs/>
                <w:sz w:val="24"/>
                <w:szCs w:val="24"/>
              </w:rPr>
              <w:t xml:space="preserve">KEY STAFF </w:t>
            </w:r>
            <w:r w:rsidR="00D445C8" w:rsidRPr="00F506F0">
              <w:rPr>
                <w:rFonts w:ascii="Garamond" w:hAnsi="Garamond" w:cs="Arial"/>
                <w:b/>
                <w:bCs/>
                <w:sz w:val="24"/>
                <w:szCs w:val="24"/>
              </w:rPr>
              <w:t>EXPERIENCE (</w:t>
            </w:r>
            <w:r w:rsidR="00F53C4E" w:rsidRPr="00F506F0">
              <w:rPr>
                <w:rFonts w:ascii="Garamond" w:hAnsi="Garamond" w:cs="Arial"/>
                <w:b/>
                <w:bCs/>
                <w:sz w:val="24"/>
                <w:szCs w:val="24"/>
              </w:rPr>
              <w:t>GIS</w:t>
            </w:r>
            <w:r w:rsidRPr="00F506F0">
              <w:rPr>
                <w:rFonts w:ascii="Garamond" w:hAnsi="Garamond" w:cs="Arial"/>
                <w:b/>
                <w:bCs/>
                <w:sz w:val="24"/>
                <w:szCs w:val="24"/>
              </w:rPr>
              <w:t xml:space="preserve"> SERVICES) (50)</w:t>
            </w:r>
          </w:p>
        </w:tc>
        <w:tc>
          <w:tcPr>
            <w:tcW w:w="1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3447B" w14:textId="77777777" w:rsidR="00EE78B8" w:rsidRPr="00F506F0" w:rsidRDefault="00EE78B8" w:rsidP="00EE78B8">
            <w:pPr>
              <w:snapToGrid w:val="0"/>
              <w:jc w:val="both"/>
              <w:rPr>
                <w:rFonts w:ascii="Garamond" w:hAnsi="Garamond" w:cs="Arial"/>
                <w:b/>
                <w:bCs/>
                <w:sz w:val="24"/>
                <w:szCs w:val="24"/>
              </w:rPr>
            </w:pPr>
            <w:r w:rsidRPr="00F506F0">
              <w:rPr>
                <w:rFonts w:ascii="Garamond" w:hAnsi="Garamond" w:cs="Arial"/>
                <w:b/>
                <w:bCs/>
                <w:sz w:val="24"/>
                <w:szCs w:val="24"/>
              </w:rPr>
              <w:t xml:space="preserve">SCORES </w:t>
            </w:r>
          </w:p>
        </w:tc>
      </w:tr>
      <w:tr w:rsidR="00EE78B8" w:rsidRPr="00F506F0" w14:paraId="27A30ACF"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77FC2E" w14:textId="77777777" w:rsidR="00EE78B8" w:rsidRPr="00F506F0" w:rsidRDefault="00EE78B8" w:rsidP="00EE78B8">
            <w:pPr>
              <w:snapToGrid w:val="0"/>
              <w:jc w:val="both"/>
              <w:rPr>
                <w:rFonts w:ascii="Garamond" w:hAnsi="Garamond" w:cs="Arial"/>
                <w:sz w:val="24"/>
                <w:szCs w:val="24"/>
                <w:lang w:val="en-GB"/>
              </w:rPr>
            </w:pPr>
            <w:r w:rsidRPr="00F506F0">
              <w:rPr>
                <w:rFonts w:ascii="Garamond" w:hAnsi="Garamond"/>
                <w:sz w:val="24"/>
                <w:szCs w:val="24"/>
              </w:rPr>
              <w:t>5 or more years’ experience</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26125065"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50</w:t>
            </w:r>
          </w:p>
        </w:tc>
      </w:tr>
      <w:tr w:rsidR="00EE78B8" w:rsidRPr="00F506F0" w14:paraId="66638597"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2720E" w14:textId="1762BB93" w:rsidR="00EE78B8" w:rsidRPr="00F506F0" w:rsidRDefault="00EE78B8" w:rsidP="00EE78B8">
            <w:pPr>
              <w:snapToGrid w:val="0"/>
              <w:jc w:val="both"/>
              <w:rPr>
                <w:rFonts w:ascii="Garamond" w:hAnsi="Garamond" w:cs="Arial"/>
                <w:sz w:val="24"/>
                <w:szCs w:val="24"/>
              </w:rPr>
            </w:pPr>
            <w:r w:rsidRPr="00F506F0">
              <w:rPr>
                <w:rFonts w:ascii="Garamond" w:hAnsi="Garamond" w:cs="Arial"/>
                <w:sz w:val="24"/>
                <w:szCs w:val="24"/>
                <w:lang w:val="en-GB"/>
              </w:rPr>
              <w:t>4 years’ experience</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6E3E482B"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40</w:t>
            </w:r>
          </w:p>
        </w:tc>
      </w:tr>
      <w:tr w:rsidR="00EE78B8" w:rsidRPr="00F506F0" w14:paraId="46FEE7DD"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E852" w14:textId="120775FA" w:rsidR="00EE78B8" w:rsidRPr="00F506F0" w:rsidRDefault="00E5393A" w:rsidP="00EE78B8">
            <w:pPr>
              <w:pStyle w:val="BodyText2"/>
              <w:keepNext/>
              <w:jc w:val="both"/>
              <w:rPr>
                <w:rFonts w:ascii="Garamond" w:hAnsi="Garamond" w:cs="Arial"/>
                <w:szCs w:val="24"/>
                <w:lang w:val="en-GB"/>
              </w:rPr>
            </w:pPr>
            <w:r w:rsidRPr="00F506F0">
              <w:rPr>
                <w:rFonts w:ascii="Garamond" w:hAnsi="Garamond" w:cs="Arial"/>
                <w:szCs w:val="24"/>
                <w:lang w:val="en-GB"/>
              </w:rPr>
              <w:t>3</w:t>
            </w:r>
            <w:r w:rsidR="00EE78B8" w:rsidRPr="00F506F0">
              <w:rPr>
                <w:rFonts w:ascii="Garamond" w:hAnsi="Garamond" w:cs="Arial"/>
                <w:szCs w:val="24"/>
                <w:lang w:val="en-GB"/>
              </w:rPr>
              <w:t xml:space="preserve"> years’ experience</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57C54BEF"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30</w:t>
            </w:r>
          </w:p>
        </w:tc>
      </w:tr>
      <w:tr w:rsidR="00D23F8F" w:rsidRPr="00F506F0" w14:paraId="1FAB170E"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11F389" w14:textId="449CF50A" w:rsidR="00D23F8F" w:rsidRPr="00F506F0" w:rsidRDefault="00D23F8F" w:rsidP="00EE78B8">
            <w:pPr>
              <w:pStyle w:val="BodyText2"/>
              <w:keepNext/>
              <w:jc w:val="both"/>
              <w:rPr>
                <w:rFonts w:ascii="Garamond" w:hAnsi="Garamond" w:cs="Arial"/>
                <w:szCs w:val="24"/>
                <w:lang w:val="en-GB"/>
              </w:rPr>
            </w:pPr>
            <w:r w:rsidRPr="00F506F0">
              <w:rPr>
                <w:rFonts w:ascii="Garamond" w:hAnsi="Garamond" w:cs="Arial"/>
                <w:szCs w:val="24"/>
                <w:lang w:val="en-GB"/>
              </w:rPr>
              <w:t xml:space="preserve">2 years’ experience </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17B897FA" w14:textId="243F5848" w:rsidR="00D23F8F" w:rsidRPr="00F506F0" w:rsidRDefault="00E5393A" w:rsidP="00EE78B8">
            <w:pPr>
              <w:snapToGrid w:val="0"/>
              <w:jc w:val="both"/>
              <w:rPr>
                <w:rFonts w:ascii="Garamond" w:hAnsi="Garamond" w:cs="Arial"/>
                <w:bCs/>
                <w:sz w:val="24"/>
                <w:szCs w:val="24"/>
              </w:rPr>
            </w:pPr>
            <w:r w:rsidRPr="00F506F0">
              <w:rPr>
                <w:rFonts w:ascii="Garamond" w:hAnsi="Garamond" w:cs="Arial"/>
                <w:bCs/>
                <w:sz w:val="24"/>
                <w:szCs w:val="24"/>
              </w:rPr>
              <w:t>20</w:t>
            </w:r>
          </w:p>
        </w:tc>
      </w:tr>
      <w:tr w:rsidR="00EE78B8" w:rsidRPr="00F506F0" w14:paraId="0BF1F625" w14:textId="77777777" w:rsidTr="00EE78B8">
        <w:tc>
          <w:tcPr>
            <w:tcW w:w="30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47A3" w14:textId="2DA11912" w:rsidR="00EE78B8" w:rsidRPr="00F506F0" w:rsidRDefault="00EE78B8" w:rsidP="00EE78B8">
            <w:pPr>
              <w:pStyle w:val="BodyText2"/>
              <w:keepNext/>
              <w:jc w:val="both"/>
              <w:rPr>
                <w:rFonts w:ascii="Garamond" w:hAnsi="Garamond" w:cs="Arial"/>
                <w:szCs w:val="24"/>
                <w:lang w:val="en-GB"/>
              </w:rPr>
            </w:pPr>
            <w:r w:rsidRPr="00F506F0">
              <w:rPr>
                <w:rFonts w:ascii="Garamond" w:hAnsi="Garamond" w:cs="Arial"/>
                <w:szCs w:val="24"/>
                <w:lang w:val="en-GB"/>
              </w:rPr>
              <w:t>Less th</w:t>
            </w:r>
            <w:r w:rsidR="00E5393A" w:rsidRPr="00F506F0">
              <w:rPr>
                <w:rFonts w:ascii="Garamond" w:hAnsi="Garamond" w:cs="Arial"/>
                <w:szCs w:val="24"/>
                <w:lang w:val="en-GB"/>
              </w:rPr>
              <w:t>an 2</w:t>
            </w:r>
            <w:r w:rsidRPr="00F506F0">
              <w:rPr>
                <w:rFonts w:ascii="Garamond" w:hAnsi="Garamond" w:cs="Arial"/>
                <w:szCs w:val="24"/>
                <w:lang w:val="en-GB"/>
              </w:rPr>
              <w:t xml:space="preserve"> year of experience</w:t>
            </w:r>
          </w:p>
        </w:tc>
        <w:tc>
          <w:tcPr>
            <w:tcW w:w="1960" w:type="pct"/>
            <w:tcBorders>
              <w:top w:val="nil"/>
              <w:left w:val="nil"/>
              <w:bottom w:val="single" w:sz="8" w:space="0" w:color="auto"/>
              <w:right w:val="single" w:sz="8" w:space="0" w:color="auto"/>
            </w:tcBorders>
            <w:tcMar>
              <w:top w:w="0" w:type="dxa"/>
              <w:left w:w="108" w:type="dxa"/>
              <w:bottom w:w="0" w:type="dxa"/>
              <w:right w:w="108" w:type="dxa"/>
            </w:tcMar>
          </w:tcPr>
          <w:p w14:paraId="7CE8D9A1" w14:textId="77777777" w:rsidR="00EE78B8" w:rsidRPr="00F506F0" w:rsidRDefault="00EE78B8" w:rsidP="00EE78B8">
            <w:pPr>
              <w:snapToGrid w:val="0"/>
              <w:jc w:val="both"/>
              <w:rPr>
                <w:rFonts w:ascii="Garamond" w:hAnsi="Garamond" w:cs="Arial"/>
                <w:bCs/>
                <w:sz w:val="24"/>
                <w:szCs w:val="24"/>
              </w:rPr>
            </w:pPr>
            <w:r w:rsidRPr="00F506F0">
              <w:rPr>
                <w:rFonts w:ascii="Garamond" w:hAnsi="Garamond" w:cs="Arial"/>
                <w:bCs/>
                <w:sz w:val="24"/>
                <w:szCs w:val="24"/>
              </w:rPr>
              <w:t>0</w:t>
            </w:r>
          </w:p>
        </w:tc>
      </w:tr>
    </w:tbl>
    <w:p w14:paraId="5C7CA3CF" w14:textId="77777777" w:rsidR="00EE78B8" w:rsidRDefault="00EE78B8" w:rsidP="00EE78B8">
      <w:pPr>
        <w:rPr>
          <w:rFonts w:ascii="Garamond" w:hAnsi="Garamond" w:cs="Arial"/>
          <w:b/>
          <w:sz w:val="24"/>
          <w:szCs w:val="24"/>
        </w:rPr>
      </w:pPr>
      <w:r w:rsidRPr="00F506F0">
        <w:rPr>
          <w:rFonts w:ascii="Garamond" w:hAnsi="Garamond" w:cs="Arial"/>
          <w:b/>
          <w:sz w:val="24"/>
          <w:szCs w:val="24"/>
        </w:rPr>
        <w:t xml:space="preserve"> </w:t>
      </w:r>
    </w:p>
    <w:p w14:paraId="4ED8A6A3" w14:textId="3FFD2A72" w:rsidR="000B44AC" w:rsidRDefault="000B44AC" w:rsidP="00EE78B8">
      <w:pPr>
        <w:rPr>
          <w:rFonts w:ascii="Garamond" w:hAnsi="Garamond" w:cs="Arial"/>
          <w:b/>
          <w:sz w:val="24"/>
          <w:szCs w:val="24"/>
        </w:rPr>
      </w:pPr>
      <w:r w:rsidRPr="00924EC5">
        <w:rPr>
          <w:rFonts w:ascii="Garamond" w:hAnsi="Garamond" w:cs="Arial"/>
          <w:sz w:val="24"/>
          <w:szCs w:val="24"/>
        </w:rPr>
        <w:t>NB: At least one comprehensive CV of team leader/project manager or team m</w:t>
      </w:r>
      <w:r>
        <w:rPr>
          <w:rFonts w:ascii="Garamond" w:hAnsi="Garamond" w:cs="Arial"/>
          <w:sz w:val="24"/>
          <w:szCs w:val="24"/>
        </w:rPr>
        <w:t xml:space="preserve">ember </w:t>
      </w:r>
      <w:bookmarkStart w:id="0" w:name="_GoBack"/>
      <w:bookmarkEnd w:id="0"/>
      <w:r w:rsidRPr="00924EC5">
        <w:rPr>
          <w:rFonts w:ascii="Garamond" w:hAnsi="Garamond" w:cs="Arial"/>
          <w:sz w:val="24"/>
          <w:szCs w:val="24"/>
        </w:rPr>
        <w:t>be attached. Failure to submit CV with certified qualifications will result in key staff functionality points not being allocated</w:t>
      </w:r>
    </w:p>
    <w:p w14:paraId="687DA9BB" w14:textId="77777777" w:rsidR="000B44AC" w:rsidRPr="00F506F0" w:rsidRDefault="000B44AC" w:rsidP="00EE78B8">
      <w:pPr>
        <w:rPr>
          <w:rFonts w:ascii="Garamond" w:hAnsi="Garamond" w:cs="Arial"/>
          <w:b/>
          <w:sz w:val="24"/>
          <w:szCs w:val="24"/>
        </w:rPr>
      </w:pPr>
    </w:p>
    <w:p w14:paraId="34A52925" w14:textId="77777777" w:rsidR="00EE78B8" w:rsidRPr="00F5734B" w:rsidRDefault="00EE78B8" w:rsidP="00EE78B8">
      <w:pPr>
        <w:numPr>
          <w:ilvl w:val="0"/>
          <w:numId w:val="23"/>
        </w:numPr>
        <w:spacing w:after="200" w:line="276" w:lineRule="auto"/>
        <w:rPr>
          <w:rFonts w:ascii="Garamond" w:hAnsi="Garamond" w:cs="Calibri"/>
          <w:b/>
          <w:color w:val="FF0000"/>
          <w:sz w:val="24"/>
          <w:szCs w:val="24"/>
        </w:rPr>
      </w:pPr>
      <w:r w:rsidRPr="00F506F0">
        <w:rPr>
          <w:rFonts w:ascii="Garamond" w:hAnsi="Garamond" w:cs="Arial"/>
          <w:b/>
          <w:sz w:val="24"/>
          <w:szCs w:val="24"/>
          <w:u w:val="single"/>
        </w:rPr>
        <w:t>N.B!</w:t>
      </w:r>
      <w:r w:rsidRPr="00F506F0">
        <w:rPr>
          <w:rFonts w:ascii="Garamond" w:hAnsi="Garamond" w:cs="Arial"/>
          <w:b/>
          <w:sz w:val="24"/>
          <w:szCs w:val="24"/>
        </w:rPr>
        <w:t xml:space="preserve"> </w:t>
      </w:r>
      <w:r w:rsidRPr="00F506F0">
        <w:rPr>
          <w:rFonts w:ascii="Garamond" w:eastAsia="Arial Unicode MS" w:hAnsi="Garamond" w:cs="Arial"/>
          <w:b/>
          <w:sz w:val="24"/>
          <w:szCs w:val="24"/>
        </w:rPr>
        <w:t xml:space="preserve">The minimum cut-off points for functionality is </w:t>
      </w:r>
      <w:r w:rsidRPr="00F506F0">
        <w:rPr>
          <w:rFonts w:ascii="Garamond" w:eastAsia="Arial Unicode MS" w:hAnsi="Garamond" w:cs="Arial"/>
          <w:b/>
          <w:sz w:val="24"/>
          <w:szCs w:val="24"/>
          <w:u w:val="single"/>
        </w:rPr>
        <w:t>70 points</w:t>
      </w:r>
      <w:r w:rsidRPr="00F506F0">
        <w:rPr>
          <w:rFonts w:ascii="Garamond" w:eastAsia="Arial Unicode MS" w:hAnsi="Garamond" w:cs="Arial"/>
          <w:b/>
          <w:sz w:val="24"/>
          <w:szCs w:val="24"/>
        </w:rPr>
        <w:t xml:space="preserve"> out of </w:t>
      </w:r>
      <w:r w:rsidRPr="00F506F0">
        <w:rPr>
          <w:rFonts w:ascii="Garamond" w:eastAsia="Arial Unicode MS" w:hAnsi="Garamond" w:cs="Arial"/>
          <w:b/>
          <w:sz w:val="24"/>
          <w:szCs w:val="24"/>
          <w:u w:val="single"/>
        </w:rPr>
        <w:t>100 points</w:t>
      </w:r>
      <w:r w:rsidRPr="00F506F0">
        <w:rPr>
          <w:rFonts w:ascii="Garamond" w:eastAsia="Arial Unicode MS" w:hAnsi="Garamond" w:cs="Arial"/>
          <w:b/>
          <w:sz w:val="24"/>
          <w:szCs w:val="24"/>
        </w:rPr>
        <w:t xml:space="preserve"> and any bidder scoring less than </w:t>
      </w:r>
      <w:r w:rsidRPr="00F506F0">
        <w:rPr>
          <w:rFonts w:ascii="Garamond" w:eastAsia="Arial Unicode MS" w:hAnsi="Garamond" w:cs="Arial"/>
          <w:b/>
          <w:sz w:val="24"/>
          <w:szCs w:val="24"/>
          <w:u w:val="single"/>
        </w:rPr>
        <w:t>70 points</w:t>
      </w:r>
      <w:r w:rsidRPr="00F506F0">
        <w:rPr>
          <w:rFonts w:ascii="Garamond" w:eastAsia="Arial Unicode MS" w:hAnsi="Garamond" w:cs="Arial"/>
          <w:b/>
          <w:sz w:val="24"/>
          <w:szCs w:val="24"/>
        </w:rPr>
        <w:t xml:space="preserve"> will not be considered for further evaluation.</w:t>
      </w:r>
    </w:p>
    <w:p w14:paraId="3F284E54" w14:textId="77777777" w:rsidR="00EE78B8" w:rsidRPr="00F506F0" w:rsidRDefault="00EE78B8" w:rsidP="00EE78B8">
      <w:pPr>
        <w:spacing w:line="264" w:lineRule="auto"/>
        <w:rPr>
          <w:rFonts w:ascii="Garamond" w:hAnsi="Garamond"/>
          <w:sz w:val="24"/>
          <w:szCs w:val="24"/>
        </w:rPr>
      </w:pPr>
      <w:r w:rsidRPr="00F506F0">
        <w:rPr>
          <w:rFonts w:ascii="Garamond" w:hAnsi="Garamond"/>
          <w:sz w:val="24"/>
          <w:szCs w:val="24"/>
        </w:rPr>
        <w:t>Service Providers that qualified pre-evaluation in terms of the functionality cut-off points of 70 points will then be evaluated in terms of price with 80 points. (Note points for functionality and price will not be combined).</w:t>
      </w:r>
    </w:p>
    <w:p w14:paraId="5A51D1A6" w14:textId="77777777" w:rsidR="00764881" w:rsidRPr="00F506F0" w:rsidRDefault="00764881" w:rsidP="00EE78B8">
      <w:pPr>
        <w:jc w:val="both"/>
        <w:rPr>
          <w:rFonts w:ascii="Garamond" w:hAnsi="Garamond" w:cs="Arial"/>
          <w:b/>
          <w:sz w:val="24"/>
          <w:szCs w:val="24"/>
          <w:u w:val="single"/>
          <w:lang w:val="en-ZA"/>
        </w:rPr>
      </w:pPr>
    </w:p>
    <w:p w14:paraId="10212279" w14:textId="77777777" w:rsidR="00F5734B" w:rsidRDefault="00F5734B" w:rsidP="00EE78B8">
      <w:pPr>
        <w:jc w:val="both"/>
        <w:rPr>
          <w:rFonts w:ascii="Garamond" w:hAnsi="Garamond" w:cs="Arial"/>
          <w:b/>
          <w:sz w:val="24"/>
          <w:szCs w:val="24"/>
          <w:u w:val="single"/>
          <w:lang w:val="en-ZA"/>
        </w:rPr>
      </w:pPr>
    </w:p>
    <w:p w14:paraId="081C3490" w14:textId="77777777" w:rsidR="000B44AC" w:rsidRDefault="000B44AC" w:rsidP="00EE78B8">
      <w:pPr>
        <w:jc w:val="both"/>
        <w:rPr>
          <w:rFonts w:ascii="Garamond" w:hAnsi="Garamond" w:cs="Arial"/>
          <w:b/>
          <w:sz w:val="24"/>
          <w:szCs w:val="24"/>
          <w:u w:val="single"/>
          <w:lang w:val="en-ZA"/>
        </w:rPr>
      </w:pPr>
    </w:p>
    <w:p w14:paraId="62343F17" w14:textId="77777777" w:rsidR="00F5734B" w:rsidRDefault="00F5734B" w:rsidP="00EE78B8">
      <w:pPr>
        <w:jc w:val="both"/>
        <w:rPr>
          <w:rFonts w:ascii="Garamond" w:hAnsi="Garamond" w:cs="Arial"/>
          <w:b/>
          <w:sz w:val="24"/>
          <w:szCs w:val="24"/>
          <w:u w:val="single"/>
          <w:lang w:val="en-ZA"/>
        </w:rPr>
      </w:pPr>
    </w:p>
    <w:p w14:paraId="09654BF8" w14:textId="77777777" w:rsidR="00F5734B" w:rsidRDefault="00F5734B" w:rsidP="00EE78B8">
      <w:pPr>
        <w:jc w:val="both"/>
        <w:rPr>
          <w:rFonts w:ascii="Garamond" w:hAnsi="Garamond" w:cs="Arial"/>
          <w:b/>
          <w:sz w:val="24"/>
          <w:szCs w:val="24"/>
          <w:u w:val="single"/>
          <w:lang w:val="en-ZA"/>
        </w:rPr>
      </w:pPr>
    </w:p>
    <w:p w14:paraId="0E20312E" w14:textId="77777777" w:rsidR="00F5734B" w:rsidRDefault="00F5734B" w:rsidP="00EE78B8">
      <w:pPr>
        <w:jc w:val="both"/>
        <w:rPr>
          <w:rFonts w:ascii="Garamond" w:hAnsi="Garamond" w:cs="Arial"/>
          <w:b/>
          <w:sz w:val="24"/>
          <w:szCs w:val="24"/>
          <w:u w:val="single"/>
          <w:lang w:val="en-ZA"/>
        </w:rPr>
      </w:pPr>
    </w:p>
    <w:p w14:paraId="65646D90" w14:textId="77777777" w:rsidR="00EE78B8" w:rsidRPr="00F506F0" w:rsidRDefault="00EE78B8" w:rsidP="00EE78B8">
      <w:pPr>
        <w:jc w:val="both"/>
        <w:rPr>
          <w:rFonts w:ascii="Garamond" w:hAnsi="Garamond" w:cs="Arial"/>
          <w:b/>
          <w:sz w:val="24"/>
          <w:szCs w:val="24"/>
          <w:u w:val="single"/>
          <w:lang w:val="en-ZA"/>
        </w:rPr>
      </w:pPr>
      <w:r w:rsidRPr="00F506F0">
        <w:rPr>
          <w:rFonts w:ascii="Garamond" w:hAnsi="Garamond" w:cs="Arial"/>
          <w:b/>
          <w:sz w:val="24"/>
          <w:szCs w:val="24"/>
          <w:u w:val="single"/>
          <w:lang w:val="en-ZA"/>
        </w:rPr>
        <w:t xml:space="preserve">COMPANY EXPERIENCE </w:t>
      </w:r>
    </w:p>
    <w:p w14:paraId="58CC1FCD" w14:textId="77777777" w:rsidR="00EE78B8" w:rsidRPr="00F506F0" w:rsidRDefault="00EE78B8" w:rsidP="00EE78B8">
      <w:pPr>
        <w:ind w:left="57"/>
        <w:jc w:val="both"/>
        <w:rPr>
          <w:rFonts w:ascii="Garamond" w:hAnsi="Garamond" w:cs="Arial"/>
          <w:b/>
          <w:sz w:val="24"/>
          <w:szCs w:val="24"/>
          <w:u w:val="single"/>
          <w:lang w:val="en-ZA"/>
        </w:rPr>
      </w:pPr>
    </w:p>
    <w:p w14:paraId="29ECEA4B" w14:textId="77777777" w:rsidR="00EE78B8" w:rsidRPr="00F506F0" w:rsidRDefault="00EE78B8" w:rsidP="00EE78B8">
      <w:pPr>
        <w:ind w:left="57"/>
        <w:jc w:val="both"/>
        <w:rPr>
          <w:rFonts w:ascii="Garamond" w:hAnsi="Garamond" w:cs="Arial"/>
          <w:b/>
          <w:sz w:val="24"/>
          <w:szCs w:val="24"/>
        </w:rPr>
      </w:pPr>
      <w:r w:rsidRPr="00F506F0">
        <w:rPr>
          <w:rFonts w:ascii="Garamond" w:hAnsi="Garamond" w:cs="Arial"/>
          <w:b/>
          <w:sz w:val="24"/>
          <w:szCs w:val="24"/>
        </w:rPr>
        <w:t>EXPERIENCE OR REFERENCE LIST OF SIMILAR WORK SUCCESSFULLY COMPLETED</w:t>
      </w:r>
    </w:p>
    <w:p w14:paraId="00E50B87" w14:textId="77777777" w:rsidR="00EE78B8" w:rsidRPr="00F506F0" w:rsidRDefault="00EE78B8" w:rsidP="00EE78B8">
      <w:pPr>
        <w:ind w:left="57"/>
        <w:jc w:val="both"/>
        <w:rPr>
          <w:rFonts w:ascii="Garamond" w:hAnsi="Garamond" w:cs="Arial"/>
          <w:b/>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268"/>
        <w:gridCol w:w="1418"/>
        <w:gridCol w:w="1701"/>
        <w:gridCol w:w="1701"/>
        <w:gridCol w:w="1842"/>
      </w:tblGrid>
      <w:tr w:rsidR="00EE78B8" w:rsidRPr="00F506F0" w14:paraId="1B2551F5" w14:textId="77777777" w:rsidTr="00EE78B8">
        <w:trPr>
          <w:trHeight w:val="859"/>
        </w:trPr>
        <w:tc>
          <w:tcPr>
            <w:tcW w:w="1702" w:type="dxa"/>
            <w:tcBorders>
              <w:top w:val="single" w:sz="4" w:space="0" w:color="auto"/>
              <w:left w:val="single" w:sz="4" w:space="0" w:color="auto"/>
              <w:bottom w:val="single" w:sz="4" w:space="0" w:color="auto"/>
              <w:right w:val="single" w:sz="4" w:space="0" w:color="auto"/>
            </w:tcBorders>
            <w:vAlign w:val="center"/>
            <w:hideMark/>
          </w:tcPr>
          <w:p w14:paraId="6DF7EA12" w14:textId="77777777" w:rsidR="00EE78B8" w:rsidRPr="00F506F0" w:rsidRDefault="00EE78B8" w:rsidP="00EE78B8">
            <w:pPr>
              <w:ind w:left="57"/>
              <w:jc w:val="center"/>
              <w:rPr>
                <w:rFonts w:ascii="Garamond" w:hAnsi="Garamond" w:cs="Arial"/>
                <w:b/>
                <w:sz w:val="24"/>
                <w:szCs w:val="24"/>
              </w:rPr>
            </w:pPr>
            <w:r w:rsidRPr="00F506F0">
              <w:rPr>
                <w:rFonts w:ascii="Garamond" w:hAnsi="Garamond" w:cs="Arial"/>
                <w:b/>
                <w:sz w:val="24"/>
                <w:szCs w:val="24"/>
              </w:rPr>
              <w:t>INSTITUTION NAME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DB9EF0" w14:textId="77777777" w:rsidR="00EE78B8" w:rsidRPr="00F506F0" w:rsidRDefault="00EE78B8" w:rsidP="00EE78B8">
            <w:pPr>
              <w:ind w:left="34"/>
              <w:jc w:val="center"/>
              <w:rPr>
                <w:rFonts w:ascii="Garamond" w:hAnsi="Garamond" w:cs="Arial"/>
                <w:b/>
                <w:sz w:val="24"/>
                <w:szCs w:val="24"/>
              </w:rPr>
            </w:pPr>
            <w:r w:rsidRPr="00F506F0">
              <w:rPr>
                <w:rFonts w:ascii="Garamond" w:hAnsi="Garamond" w:cs="Arial"/>
                <w:b/>
                <w:sz w:val="24"/>
                <w:szCs w:val="24"/>
              </w:rPr>
              <w:t>PROJECT NAME /DESCRIPTION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6D3FDE" w14:textId="77777777" w:rsidR="00EE78B8" w:rsidRPr="00F506F0" w:rsidRDefault="00EE78B8" w:rsidP="00EE78B8">
            <w:pPr>
              <w:ind w:left="57"/>
              <w:jc w:val="center"/>
              <w:rPr>
                <w:rFonts w:ascii="Garamond" w:hAnsi="Garamond" w:cs="Arial"/>
                <w:b/>
                <w:sz w:val="24"/>
                <w:szCs w:val="24"/>
              </w:rPr>
            </w:pPr>
            <w:r w:rsidRPr="00F506F0">
              <w:rPr>
                <w:rFonts w:ascii="Garamond" w:hAnsi="Garamond" w:cs="Arial"/>
                <w:b/>
                <w:sz w:val="24"/>
                <w:szCs w:val="24"/>
              </w:rPr>
              <w:t>VALUE OF PROJECT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3809F5" w14:textId="77777777" w:rsidR="00EE78B8" w:rsidRPr="00F506F0" w:rsidRDefault="00EE78B8" w:rsidP="00EE78B8">
            <w:pPr>
              <w:ind w:left="-108" w:right="-108"/>
              <w:jc w:val="center"/>
              <w:rPr>
                <w:rFonts w:ascii="Garamond" w:hAnsi="Garamond" w:cs="Arial"/>
                <w:b/>
                <w:sz w:val="24"/>
                <w:szCs w:val="24"/>
              </w:rPr>
            </w:pPr>
            <w:r w:rsidRPr="00F506F0">
              <w:rPr>
                <w:rFonts w:ascii="Garamond" w:hAnsi="Garamond" w:cs="Arial"/>
                <w:b/>
                <w:sz w:val="24"/>
                <w:szCs w:val="24"/>
              </w:rPr>
              <w:t>PROJECT START &amp; COMPLETION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E2BB78" w14:textId="77777777" w:rsidR="00EE78B8" w:rsidRPr="00F506F0" w:rsidRDefault="00EE78B8" w:rsidP="00EE78B8">
            <w:pPr>
              <w:ind w:left="57"/>
              <w:jc w:val="center"/>
              <w:rPr>
                <w:rFonts w:ascii="Garamond" w:hAnsi="Garamond" w:cs="Arial"/>
                <w:b/>
                <w:sz w:val="24"/>
                <w:szCs w:val="24"/>
              </w:rPr>
            </w:pPr>
            <w:r w:rsidRPr="00F506F0">
              <w:rPr>
                <w:rFonts w:ascii="Garamond" w:hAnsi="Garamond" w:cs="Arial"/>
                <w:b/>
                <w:sz w:val="24"/>
                <w:szCs w:val="24"/>
              </w:rPr>
              <w:t>CONTACT PERSON &amp; NUMBER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3EBEA9" w14:textId="77777777" w:rsidR="00EE78B8" w:rsidRPr="00F506F0" w:rsidRDefault="00EE78B8" w:rsidP="00EE78B8">
            <w:pPr>
              <w:ind w:left="-108" w:right="-70"/>
              <w:jc w:val="center"/>
              <w:rPr>
                <w:rFonts w:ascii="Garamond" w:hAnsi="Garamond" w:cs="Arial"/>
                <w:b/>
                <w:sz w:val="24"/>
                <w:szCs w:val="24"/>
              </w:rPr>
            </w:pPr>
            <w:r w:rsidRPr="00F506F0">
              <w:rPr>
                <w:rFonts w:ascii="Garamond" w:hAnsi="Garamond" w:cs="Arial"/>
                <w:b/>
                <w:sz w:val="24"/>
                <w:szCs w:val="24"/>
              </w:rPr>
              <w:t>SUPPORTING DOCUMENT (appointment letter/order/</w:t>
            </w:r>
            <w:proofErr w:type="spellStart"/>
            <w:r w:rsidRPr="00F506F0">
              <w:rPr>
                <w:rFonts w:ascii="Garamond" w:hAnsi="Garamond" w:cs="Arial"/>
                <w:b/>
                <w:sz w:val="24"/>
                <w:szCs w:val="24"/>
              </w:rPr>
              <w:t>etc</w:t>
            </w:r>
            <w:proofErr w:type="spellEnd"/>
            <w:r w:rsidRPr="00F506F0">
              <w:rPr>
                <w:rFonts w:ascii="Garamond" w:hAnsi="Garamond" w:cs="Arial"/>
                <w:b/>
                <w:sz w:val="24"/>
                <w:szCs w:val="24"/>
              </w:rPr>
              <w:t>)</w:t>
            </w:r>
          </w:p>
        </w:tc>
      </w:tr>
      <w:tr w:rsidR="00EE78B8" w:rsidRPr="00F506F0" w14:paraId="6F80C634" w14:textId="77777777" w:rsidTr="00EE78B8">
        <w:trPr>
          <w:trHeight w:val="548"/>
        </w:trPr>
        <w:tc>
          <w:tcPr>
            <w:tcW w:w="1702" w:type="dxa"/>
            <w:tcBorders>
              <w:top w:val="single" w:sz="4" w:space="0" w:color="auto"/>
              <w:left w:val="single" w:sz="4" w:space="0" w:color="auto"/>
              <w:bottom w:val="single" w:sz="4" w:space="0" w:color="auto"/>
              <w:right w:val="single" w:sz="4" w:space="0" w:color="auto"/>
            </w:tcBorders>
          </w:tcPr>
          <w:p w14:paraId="01C5E186" w14:textId="77777777" w:rsidR="00EE78B8" w:rsidRPr="00F506F0" w:rsidRDefault="00EE78B8" w:rsidP="00EE78B8">
            <w:pPr>
              <w:ind w:left="57"/>
              <w:jc w:val="both"/>
              <w:rPr>
                <w:rFonts w:ascii="Garamond" w:hAnsi="Garamond"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F698A07" w14:textId="77777777" w:rsidR="00EE78B8" w:rsidRPr="00F506F0" w:rsidRDefault="00EE78B8" w:rsidP="00EE78B8">
            <w:pPr>
              <w:ind w:left="57"/>
              <w:jc w:val="both"/>
              <w:rPr>
                <w:rFonts w:ascii="Garamond" w:hAnsi="Garamond"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E0F8CD"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B59B2E"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D0EEADB" w14:textId="77777777" w:rsidR="00EE78B8" w:rsidRPr="00F506F0" w:rsidRDefault="00EE78B8" w:rsidP="00EE78B8">
            <w:pPr>
              <w:ind w:left="57"/>
              <w:jc w:val="both"/>
              <w:rPr>
                <w:rFonts w:ascii="Garamond" w:hAnsi="Garamond"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054C7C6" w14:textId="77777777" w:rsidR="00EE78B8" w:rsidRPr="00F506F0" w:rsidRDefault="00EE78B8" w:rsidP="00EE78B8">
            <w:pPr>
              <w:ind w:left="57"/>
              <w:jc w:val="both"/>
              <w:rPr>
                <w:rFonts w:ascii="Garamond" w:hAnsi="Garamond" w:cs="Arial"/>
                <w:sz w:val="24"/>
                <w:szCs w:val="24"/>
              </w:rPr>
            </w:pPr>
          </w:p>
        </w:tc>
      </w:tr>
      <w:tr w:rsidR="00EE78B8" w:rsidRPr="00F506F0" w14:paraId="20321D51" w14:textId="77777777" w:rsidTr="00EE78B8">
        <w:trPr>
          <w:trHeight w:val="548"/>
        </w:trPr>
        <w:tc>
          <w:tcPr>
            <w:tcW w:w="1702" w:type="dxa"/>
            <w:tcBorders>
              <w:top w:val="single" w:sz="4" w:space="0" w:color="auto"/>
              <w:left w:val="single" w:sz="4" w:space="0" w:color="auto"/>
              <w:bottom w:val="single" w:sz="4" w:space="0" w:color="auto"/>
              <w:right w:val="single" w:sz="4" w:space="0" w:color="auto"/>
            </w:tcBorders>
          </w:tcPr>
          <w:p w14:paraId="3A409979" w14:textId="77777777" w:rsidR="00EE78B8" w:rsidRPr="00F506F0" w:rsidRDefault="00EE78B8" w:rsidP="00EE78B8">
            <w:pPr>
              <w:ind w:left="57"/>
              <w:jc w:val="both"/>
              <w:rPr>
                <w:rFonts w:ascii="Garamond" w:hAnsi="Garamond"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4C960A" w14:textId="77777777" w:rsidR="00EE78B8" w:rsidRPr="00F506F0" w:rsidRDefault="00EE78B8" w:rsidP="00EE78B8">
            <w:pPr>
              <w:ind w:left="57"/>
              <w:jc w:val="both"/>
              <w:rPr>
                <w:rFonts w:ascii="Garamond" w:hAnsi="Garamond"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24EABB"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4DCD65"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CD5DC7" w14:textId="77777777" w:rsidR="00EE78B8" w:rsidRPr="00F506F0" w:rsidRDefault="00EE78B8" w:rsidP="00EE78B8">
            <w:pPr>
              <w:ind w:left="57"/>
              <w:jc w:val="both"/>
              <w:rPr>
                <w:rFonts w:ascii="Garamond" w:hAnsi="Garamond"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7937D13" w14:textId="77777777" w:rsidR="00EE78B8" w:rsidRPr="00F506F0" w:rsidRDefault="00EE78B8" w:rsidP="00EE78B8">
            <w:pPr>
              <w:ind w:left="57"/>
              <w:jc w:val="both"/>
              <w:rPr>
                <w:rFonts w:ascii="Garamond" w:hAnsi="Garamond" w:cs="Arial"/>
                <w:sz w:val="24"/>
                <w:szCs w:val="24"/>
              </w:rPr>
            </w:pPr>
          </w:p>
        </w:tc>
      </w:tr>
      <w:tr w:rsidR="00EE78B8" w:rsidRPr="00F506F0" w14:paraId="69E54560" w14:textId="77777777" w:rsidTr="00EE78B8">
        <w:trPr>
          <w:trHeight w:val="621"/>
        </w:trPr>
        <w:tc>
          <w:tcPr>
            <w:tcW w:w="1702" w:type="dxa"/>
            <w:tcBorders>
              <w:top w:val="single" w:sz="4" w:space="0" w:color="auto"/>
              <w:left w:val="single" w:sz="4" w:space="0" w:color="auto"/>
              <w:bottom w:val="single" w:sz="4" w:space="0" w:color="auto"/>
              <w:right w:val="single" w:sz="4" w:space="0" w:color="auto"/>
            </w:tcBorders>
          </w:tcPr>
          <w:p w14:paraId="3D9B76FB" w14:textId="77777777" w:rsidR="00EE78B8" w:rsidRPr="00F506F0" w:rsidRDefault="00EE78B8" w:rsidP="00EE78B8">
            <w:pPr>
              <w:ind w:left="57"/>
              <w:jc w:val="both"/>
              <w:rPr>
                <w:rFonts w:ascii="Garamond" w:hAnsi="Garamond"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0304AC3" w14:textId="77777777" w:rsidR="00EE78B8" w:rsidRPr="00F506F0" w:rsidRDefault="00EE78B8" w:rsidP="00EE78B8">
            <w:pPr>
              <w:ind w:left="57"/>
              <w:jc w:val="both"/>
              <w:rPr>
                <w:rFonts w:ascii="Garamond" w:hAnsi="Garamond"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B0CA92"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4581190"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A6A8F1" w14:textId="77777777" w:rsidR="00EE78B8" w:rsidRPr="00F506F0" w:rsidRDefault="00EE78B8" w:rsidP="00EE78B8">
            <w:pPr>
              <w:ind w:left="57"/>
              <w:jc w:val="both"/>
              <w:rPr>
                <w:rFonts w:ascii="Garamond" w:hAnsi="Garamond"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1ABE10B" w14:textId="77777777" w:rsidR="00EE78B8" w:rsidRPr="00F506F0" w:rsidRDefault="00EE78B8" w:rsidP="00EE78B8">
            <w:pPr>
              <w:ind w:left="57"/>
              <w:jc w:val="both"/>
              <w:rPr>
                <w:rFonts w:ascii="Garamond" w:hAnsi="Garamond" w:cs="Arial"/>
                <w:sz w:val="24"/>
                <w:szCs w:val="24"/>
              </w:rPr>
            </w:pPr>
          </w:p>
        </w:tc>
      </w:tr>
      <w:tr w:rsidR="00EE78B8" w:rsidRPr="00F506F0" w14:paraId="6B0F8E22" w14:textId="77777777" w:rsidTr="00EE78B8">
        <w:trPr>
          <w:trHeight w:val="700"/>
        </w:trPr>
        <w:tc>
          <w:tcPr>
            <w:tcW w:w="1702" w:type="dxa"/>
            <w:tcBorders>
              <w:top w:val="single" w:sz="4" w:space="0" w:color="auto"/>
              <w:left w:val="single" w:sz="4" w:space="0" w:color="auto"/>
              <w:bottom w:val="single" w:sz="4" w:space="0" w:color="auto"/>
              <w:right w:val="single" w:sz="4" w:space="0" w:color="auto"/>
            </w:tcBorders>
          </w:tcPr>
          <w:p w14:paraId="1BA36C4A" w14:textId="77777777" w:rsidR="00EE78B8" w:rsidRPr="00F506F0" w:rsidRDefault="00EE78B8" w:rsidP="00EE78B8">
            <w:pPr>
              <w:ind w:left="57"/>
              <w:jc w:val="both"/>
              <w:rPr>
                <w:rFonts w:ascii="Garamond" w:hAnsi="Garamond"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7E0263" w14:textId="77777777" w:rsidR="00EE78B8" w:rsidRPr="00F506F0" w:rsidRDefault="00EE78B8" w:rsidP="00EE78B8">
            <w:pPr>
              <w:ind w:left="57"/>
              <w:jc w:val="both"/>
              <w:rPr>
                <w:rFonts w:ascii="Garamond" w:hAnsi="Garamond"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2E6FF2"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898AE7"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A2A0A7" w14:textId="77777777" w:rsidR="00EE78B8" w:rsidRPr="00F506F0" w:rsidRDefault="00EE78B8" w:rsidP="00EE78B8">
            <w:pPr>
              <w:ind w:left="57"/>
              <w:jc w:val="both"/>
              <w:rPr>
                <w:rFonts w:ascii="Garamond" w:hAnsi="Garamond"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CF9ED41" w14:textId="77777777" w:rsidR="00EE78B8" w:rsidRPr="00F506F0" w:rsidRDefault="00EE78B8" w:rsidP="00EE78B8">
            <w:pPr>
              <w:ind w:left="57"/>
              <w:jc w:val="both"/>
              <w:rPr>
                <w:rFonts w:ascii="Garamond" w:hAnsi="Garamond" w:cs="Arial"/>
                <w:sz w:val="24"/>
                <w:szCs w:val="24"/>
              </w:rPr>
            </w:pPr>
          </w:p>
        </w:tc>
      </w:tr>
      <w:tr w:rsidR="00EE78B8" w:rsidRPr="00F506F0" w14:paraId="7DA21423" w14:textId="77777777" w:rsidTr="00EE78B8">
        <w:trPr>
          <w:trHeight w:val="555"/>
        </w:trPr>
        <w:tc>
          <w:tcPr>
            <w:tcW w:w="1702" w:type="dxa"/>
            <w:tcBorders>
              <w:top w:val="single" w:sz="4" w:space="0" w:color="auto"/>
              <w:left w:val="single" w:sz="4" w:space="0" w:color="auto"/>
              <w:bottom w:val="single" w:sz="4" w:space="0" w:color="auto"/>
              <w:right w:val="single" w:sz="4" w:space="0" w:color="auto"/>
            </w:tcBorders>
          </w:tcPr>
          <w:p w14:paraId="4ECC9F0B" w14:textId="77777777" w:rsidR="00EE78B8" w:rsidRPr="00F506F0" w:rsidRDefault="00EE78B8" w:rsidP="00EE78B8">
            <w:pPr>
              <w:ind w:left="57"/>
              <w:jc w:val="both"/>
              <w:rPr>
                <w:rFonts w:ascii="Garamond" w:hAnsi="Garamond"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FE4A08" w14:textId="77777777" w:rsidR="00EE78B8" w:rsidRPr="00F506F0" w:rsidRDefault="00EE78B8" w:rsidP="00EE78B8">
            <w:pPr>
              <w:ind w:left="57"/>
              <w:jc w:val="both"/>
              <w:rPr>
                <w:rFonts w:ascii="Garamond" w:hAnsi="Garamond"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6AD100"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4E0BA67" w14:textId="77777777" w:rsidR="00EE78B8" w:rsidRPr="00F506F0" w:rsidRDefault="00EE78B8" w:rsidP="00EE78B8">
            <w:pPr>
              <w:ind w:left="57"/>
              <w:jc w:val="both"/>
              <w:rPr>
                <w:rFonts w:ascii="Garamond" w:hAnsi="Garamond"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5BCD3E" w14:textId="77777777" w:rsidR="00EE78B8" w:rsidRPr="00F506F0" w:rsidRDefault="00EE78B8" w:rsidP="00EE78B8">
            <w:pPr>
              <w:ind w:left="57"/>
              <w:jc w:val="both"/>
              <w:rPr>
                <w:rFonts w:ascii="Garamond" w:hAnsi="Garamond"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8DDBCD5" w14:textId="77777777" w:rsidR="00EE78B8" w:rsidRPr="00F506F0" w:rsidRDefault="00EE78B8" w:rsidP="00EE78B8">
            <w:pPr>
              <w:ind w:left="57"/>
              <w:jc w:val="both"/>
              <w:rPr>
                <w:rFonts w:ascii="Garamond" w:hAnsi="Garamond" w:cs="Arial"/>
                <w:sz w:val="24"/>
                <w:szCs w:val="24"/>
              </w:rPr>
            </w:pPr>
          </w:p>
        </w:tc>
      </w:tr>
    </w:tbl>
    <w:p w14:paraId="7F2FE79B" w14:textId="77777777" w:rsidR="00EE78B8" w:rsidRPr="00F506F0" w:rsidRDefault="00EE78B8" w:rsidP="00EE78B8">
      <w:pPr>
        <w:jc w:val="both"/>
        <w:rPr>
          <w:rFonts w:ascii="Garamond" w:hAnsi="Garamond"/>
          <w:sz w:val="24"/>
          <w:szCs w:val="24"/>
        </w:rPr>
      </w:pPr>
    </w:p>
    <w:p w14:paraId="6BD529A1" w14:textId="77777777" w:rsidR="00E15106" w:rsidRPr="00F506F0" w:rsidRDefault="00E15106" w:rsidP="00E15106">
      <w:pPr>
        <w:spacing w:line="264" w:lineRule="auto"/>
        <w:rPr>
          <w:rFonts w:ascii="Garamond" w:hAnsi="Garamond" w:cs="Arial"/>
          <w:sz w:val="24"/>
          <w:szCs w:val="24"/>
        </w:rPr>
      </w:pPr>
      <w:r w:rsidRPr="00F506F0">
        <w:rPr>
          <w:rFonts w:ascii="Garamond" w:hAnsi="Garamond" w:cs="Arial"/>
          <w:sz w:val="24"/>
          <w:szCs w:val="24"/>
        </w:rPr>
        <w:t xml:space="preserve">Note:-Complete the table above on company experience (compulsory table). Attachment will not serve as a substitute for completing the table, but may be submitted additionally.                          </w:t>
      </w:r>
    </w:p>
    <w:p w14:paraId="6BAAFD4C" w14:textId="77777777" w:rsidR="00E15106" w:rsidRPr="00F506F0" w:rsidRDefault="00E15106" w:rsidP="00E15106">
      <w:pPr>
        <w:spacing w:line="264" w:lineRule="auto"/>
        <w:rPr>
          <w:rFonts w:ascii="Garamond" w:hAnsi="Garamond" w:cs="Arial"/>
          <w:b/>
          <w:sz w:val="24"/>
          <w:szCs w:val="24"/>
        </w:rPr>
      </w:pPr>
    </w:p>
    <w:p w14:paraId="19C43789" w14:textId="77777777" w:rsidR="00E15106" w:rsidRPr="00F506F0" w:rsidRDefault="00E15106" w:rsidP="00E15106">
      <w:pPr>
        <w:spacing w:line="264" w:lineRule="auto"/>
        <w:rPr>
          <w:rFonts w:ascii="Garamond" w:hAnsi="Garamond" w:cs="Arial"/>
          <w:sz w:val="24"/>
          <w:szCs w:val="24"/>
        </w:rPr>
      </w:pPr>
      <w:r w:rsidRPr="00F506F0">
        <w:rPr>
          <w:rFonts w:ascii="Garamond" w:hAnsi="Garamond" w:cs="Arial"/>
          <w:b/>
          <w:sz w:val="24"/>
          <w:szCs w:val="24"/>
        </w:rPr>
        <w:t>NB!</w:t>
      </w:r>
      <w:r w:rsidRPr="00F506F0">
        <w:rPr>
          <w:rFonts w:ascii="Garamond" w:hAnsi="Garamond" w:cs="Arial"/>
          <w:sz w:val="24"/>
          <w:szCs w:val="24"/>
        </w:rPr>
        <w:t xml:space="preserve"> It is </w:t>
      </w:r>
      <w:r w:rsidRPr="00F506F0">
        <w:rPr>
          <w:rFonts w:ascii="Garamond" w:hAnsi="Garamond" w:cs="Arial"/>
          <w:b/>
          <w:sz w:val="24"/>
          <w:szCs w:val="24"/>
        </w:rPr>
        <w:t>compulsory</w:t>
      </w:r>
      <w:r w:rsidRPr="00F506F0">
        <w:rPr>
          <w:rFonts w:ascii="Garamond" w:hAnsi="Garamond" w:cs="Arial"/>
          <w:sz w:val="24"/>
          <w:szCs w:val="24"/>
        </w:rPr>
        <w:t xml:space="preserve"> that service providers attach proof of similar project executed from institutions </w:t>
      </w:r>
      <w:proofErr w:type="spellStart"/>
      <w:r w:rsidRPr="00F506F0">
        <w:rPr>
          <w:rFonts w:ascii="Garamond" w:hAnsi="Garamond" w:cs="Arial"/>
          <w:sz w:val="24"/>
          <w:szCs w:val="24"/>
        </w:rPr>
        <w:t>e.g</w:t>
      </w:r>
      <w:proofErr w:type="spellEnd"/>
    </w:p>
    <w:p w14:paraId="17933E0A" w14:textId="77777777" w:rsidR="00E15106" w:rsidRPr="00F506F0" w:rsidRDefault="00E15106" w:rsidP="00E15106">
      <w:pPr>
        <w:spacing w:line="264" w:lineRule="auto"/>
        <w:rPr>
          <w:rFonts w:ascii="Garamond" w:hAnsi="Garamond" w:cs="Arial"/>
          <w:b/>
          <w:sz w:val="24"/>
          <w:szCs w:val="24"/>
        </w:rPr>
      </w:pPr>
      <w:r w:rsidRPr="00F506F0">
        <w:rPr>
          <w:rFonts w:ascii="Garamond" w:hAnsi="Garamond" w:cs="Arial"/>
          <w:b/>
          <w:sz w:val="24"/>
          <w:szCs w:val="24"/>
        </w:rPr>
        <w:t>Appointment letter/</w:t>
      </w:r>
      <w:r w:rsidRPr="00F506F0">
        <w:rPr>
          <w:rFonts w:ascii="Garamond" w:hAnsi="Garamond" w:cs="Arial"/>
          <w:sz w:val="24"/>
          <w:szCs w:val="24"/>
        </w:rPr>
        <w:t xml:space="preserve"> </w:t>
      </w:r>
      <w:r w:rsidRPr="00F506F0">
        <w:rPr>
          <w:rFonts w:ascii="Garamond" w:hAnsi="Garamond" w:cs="Arial"/>
          <w:b/>
          <w:sz w:val="24"/>
          <w:szCs w:val="24"/>
        </w:rPr>
        <w:t>Official purchase order / letter from the institution indicating that the work was indeed executed successfully.</w:t>
      </w:r>
    </w:p>
    <w:p w14:paraId="06BFD31D" w14:textId="77777777" w:rsidR="00E15106" w:rsidRPr="00F506F0" w:rsidRDefault="00E15106" w:rsidP="00E15106">
      <w:pPr>
        <w:spacing w:line="264" w:lineRule="auto"/>
        <w:rPr>
          <w:rFonts w:ascii="Garamond" w:hAnsi="Garamond" w:cs="Arial"/>
          <w:sz w:val="24"/>
          <w:szCs w:val="24"/>
        </w:rPr>
      </w:pPr>
    </w:p>
    <w:p w14:paraId="0812ABF9" w14:textId="77777777" w:rsidR="00E15106" w:rsidRPr="00F506F0" w:rsidRDefault="00E15106" w:rsidP="00E15106">
      <w:pPr>
        <w:spacing w:line="264" w:lineRule="auto"/>
        <w:rPr>
          <w:rFonts w:ascii="Garamond" w:hAnsi="Garamond" w:cs="Arial"/>
          <w:b/>
          <w:sz w:val="24"/>
          <w:szCs w:val="24"/>
        </w:rPr>
      </w:pPr>
      <w:r w:rsidRPr="00F506F0">
        <w:rPr>
          <w:rFonts w:ascii="Garamond" w:hAnsi="Garamond" w:cs="Arial"/>
          <w:b/>
          <w:sz w:val="24"/>
          <w:szCs w:val="24"/>
        </w:rPr>
        <w:t>The Municipality has the right to score the service providers zero if the evidence is not attached / the referees indicated above are not traceable and they are unable to submit or recall the project as indicated above. It is the responsibility of the service provider to ensure that the contact person and number given for the project executed are still available for verification.</w:t>
      </w:r>
    </w:p>
    <w:p w14:paraId="1B0E6F82" w14:textId="77777777" w:rsidR="001F60F2" w:rsidRPr="00F506F0" w:rsidRDefault="001F60F2" w:rsidP="00EE78B8">
      <w:pPr>
        <w:spacing w:line="264" w:lineRule="auto"/>
        <w:rPr>
          <w:rFonts w:ascii="Garamond" w:hAnsi="Garamond" w:cs="Arial"/>
          <w:b/>
          <w:sz w:val="24"/>
          <w:szCs w:val="24"/>
          <w:u w:val="single"/>
          <w:lang w:val="en-ZA"/>
        </w:rPr>
      </w:pPr>
    </w:p>
    <w:p w14:paraId="13D89F9A" w14:textId="77777777" w:rsidR="00EE78B8" w:rsidRPr="00F506F0" w:rsidRDefault="00EE78B8" w:rsidP="00EE78B8">
      <w:pPr>
        <w:spacing w:line="264" w:lineRule="auto"/>
        <w:rPr>
          <w:rFonts w:ascii="Garamond" w:hAnsi="Garamond"/>
          <w:b/>
          <w:sz w:val="24"/>
          <w:szCs w:val="24"/>
          <w:u w:val="single"/>
        </w:rPr>
      </w:pPr>
      <w:r w:rsidRPr="00F506F0">
        <w:rPr>
          <w:rFonts w:ascii="Garamond" w:hAnsi="Garamond"/>
          <w:b/>
          <w:sz w:val="24"/>
          <w:szCs w:val="24"/>
          <w:u w:val="single"/>
        </w:rPr>
        <w:t xml:space="preserve">Evaluation on 80/20 </w:t>
      </w:r>
      <w:r w:rsidR="00E4495A" w:rsidRPr="00F506F0">
        <w:rPr>
          <w:rFonts w:ascii="Garamond" w:hAnsi="Garamond"/>
          <w:b/>
          <w:sz w:val="24"/>
          <w:szCs w:val="24"/>
          <w:u w:val="single"/>
        </w:rPr>
        <w:t>preferential</w:t>
      </w:r>
      <w:r w:rsidRPr="00F506F0">
        <w:rPr>
          <w:rFonts w:ascii="Garamond" w:hAnsi="Garamond"/>
          <w:b/>
          <w:sz w:val="24"/>
          <w:szCs w:val="24"/>
          <w:u w:val="single"/>
        </w:rPr>
        <w:t xml:space="preserve"> point system</w:t>
      </w:r>
    </w:p>
    <w:p w14:paraId="786F9475" w14:textId="77777777" w:rsidR="00EE78B8" w:rsidRPr="00F506F0" w:rsidRDefault="00EE78B8" w:rsidP="00EE78B8">
      <w:pPr>
        <w:spacing w:line="264" w:lineRule="auto"/>
        <w:rPr>
          <w:rFonts w:ascii="Garamond" w:hAnsi="Garamond"/>
          <w:sz w:val="24"/>
          <w:szCs w:val="24"/>
        </w:rPr>
      </w:pPr>
      <w:r w:rsidRPr="00F506F0">
        <w:rPr>
          <w:rFonts w:ascii="Garamond" w:hAnsi="Garamond"/>
          <w:sz w:val="24"/>
          <w:szCs w:val="24"/>
        </w:rPr>
        <w:t xml:space="preserve">Service Providers that met the minimum </w:t>
      </w:r>
      <w:r w:rsidR="00E37D8A" w:rsidRPr="00F506F0">
        <w:rPr>
          <w:rFonts w:ascii="Garamond" w:hAnsi="Garamond"/>
          <w:sz w:val="24"/>
          <w:szCs w:val="24"/>
        </w:rPr>
        <w:t xml:space="preserve">functionality points </w:t>
      </w:r>
      <w:r w:rsidRPr="00F506F0">
        <w:rPr>
          <w:rFonts w:ascii="Garamond" w:hAnsi="Garamond"/>
          <w:sz w:val="24"/>
          <w:szCs w:val="24"/>
        </w:rPr>
        <w:t>will then be evaluated in terms of 80/20 preferential point system as follows:</w:t>
      </w:r>
    </w:p>
    <w:p w14:paraId="6B9F5193" w14:textId="77777777" w:rsidR="00EE78B8" w:rsidRPr="00F506F0" w:rsidRDefault="00EE78B8" w:rsidP="00EE78B8">
      <w:pPr>
        <w:jc w:val="both"/>
        <w:rPr>
          <w:rFonts w:ascii="Garamond" w:hAnsi="Garamond" w:cs="Arial"/>
          <w:b/>
          <w:sz w:val="24"/>
          <w:szCs w:val="24"/>
        </w:rPr>
      </w:pPr>
    </w:p>
    <w:tbl>
      <w:tblPr>
        <w:tblW w:w="9039" w:type="dxa"/>
        <w:tblCellMar>
          <w:left w:w="0" w:type="dxa"/>
          <w:right w:w="0" w:type="dxa"/>
        </w:tblCellMar>
        <w:tblLook w:val="04A0" w:firstRow="1" w:lastRow="0" w:firstColumn="1" w:lastColumn="0" w:noHBand="0" w:noVBand="1"/>
      </w:tblPr>
      <w:tblGrid>
        <w:gridCol w:w="6771"/>
        <w:gridCol w:w="2268"/>
      </w:tblGrid>
      <w:tr w:rsidR="00EE78B8" w:rsidRPr="00F506F0" w14:paraId="6FC9602F" w14:textId="77777777" w:rsidTr="00EE78B8">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96505" w14:textId="77777777" w:rsidR="00EE78B8" w:rsidRPr="00F506F0" w:rsidRDefault="00EE78B8" w:rsidP="00EE78B8">
            <w:pPr>
              <w:jc w:val="both"/>
              <w:rPr>
                <w:rFonts w:ascii="Garamond" w:hAnsi="Garamond" w:cs="Arial"/>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5754AF5" w14:textId="77777777" w:rsidR="00EE78B8" w:rsidRPr="00F506F0" w:rsidRDefault="00EE78B8" w:rsidP="00EE78B8">
            <w:pPr>
              <w:snapToGrid w:val="0"/>
              <w:jc w:val="both"/>
              <w:rPr>
                <w:rFonts w:ascii="Garamond" w:hAnsi="Garamond" w:cs="Arial"/>
                <w:b/>
                <w:bCs/>
                <w:sz w:val="24"/>
                <w:szCs w:val="24"/>
              </w:rPr>
            </w:pPr>
          </w:p>
        </w:tc>
      </w:tr>
      <w:tr w:rsidR="00EE78B8" w:rsidRPr="00F506F0" w14:paraId="79A61733" w14:textId="77777777" w:rsidTr="00EE78B8">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BDA58" w14:textId="77777777" w:rsidR="00EE78B8" w:rsidRPr="00F506F0" w:rsidRDefault="00EE78B8" w:rsidP="00EE78B8">
            <w:pPr>
              <w:keepNext/>
              <w:jc w:val="both"/>
              <w:rPr>
                <w:rFonts w:ascii="Garamond" w:hAnsi="Garamond" w:cs="Arial"/>
                <w:sz w:val="24"/>
                <w:szCs w:val="24"/>
              </w:rPr>
            </w:pPr>
            <w:r w:rsidRPr="00F506F0">
              <w:rPr>
                <w:rFonts w:ascii="Garamond" w:hAnsi="Garamond" w:cs="Arial"/>
                <w:b/>
                <w:sz w:val="24"/>
                <w:szCs w:val="24"/>
              </w:rPr>
              <w:t>Price Assessment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97431C4" w14:textId="77777777" w:rsidR="00EE78B8" w:rsidRPr="00F506F0" w:rsidRDefault="00EE78B8" w:rsidP="00EE78B8">
            <w:pPr>
              <w:keepNext/>
              <w:jc w:val="both"/>
              <w:rPr>
                <w:rFonts w:ascii="Garamond" w:hAnsi="Garamond" w:cs="Arial"/>
                <w:b/>
                <w:bCs/>
                <w:sz w:val="24"/>
                <w:szCs w:val="24"/>
              </w:rPr>
            </w:pPr>
            <w:r w:rsidRPr="00F506F0">
              <w:rPr>
                <w:rFonts w:ascii="Garamond" w:hAnsi="Garamond" w:cs="Arial"/>
                <w:b/>
                <w:bCs/>
                <w:sz w:val="24"/>
                <w:szCs w:val="24"/>
              </w:rPr>
              <w:t>80</w:t>
            </w:r>
          </w:p>
        </w:tc>
      </w:tr>
      <w:tr w:rsidR="00EE78B8" w:rsidRPr="00F506F0" w14:paraId="5D7B9031" w14:textId="77777777" w:rsidTr="00EE78B8">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4E80D" w14:textId="77777777" w:rsidR="00EE78B8" w:rsidRPr="00F506F0" w:rsidRDefault="00EE78B8" w:rsidP="00EE78B8">
            <w:pPr>
              <w:keepNext/>
              <w:jc w:val="both"/>
              <w:rPr>
                <w:rFonts w:ascii="Garamond" w:hAnsi="Garamond" w:cs="Arial"/>
                <w:b/>
                <w:sz w:val="24"/>
                <w:szCs w:val="24"/>
              </w:rPr>
            </w:pPr>
            <w:r w:rsidRPr="00F506F0">
              <w:rPr>
                <w:rFonts w:ascii="Garamond" w:hAnsi="Garamond" w:cs="Arial"/>
                <w:b/>
                <w:sz w:val="24"/>
                <w:szCs w:val="24"/>
              </w:rPr>
              <w:t>Specific goals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9D7238C" w14:textId="77777777" w:rsidR="00EE78B8" w:rsidRPr="00F506F0" w:rsidRDefault="00EE78B8" w:rsidP="00EE78B8">
            <w:pPr>
              <w:keepNext/>
              <w:jc w:val="both"/>
              <w:rPr>
                <w:rFonts w:ascii="Garamond" w:hAnsi="Garamond" w:cs="Arial"/>
                <w:b/>
                <w:bCs/>
                <w:sz w:val="24"/>
                <w:szCs w:val="24"/>
              </w:rPr>
            </w:pPr>
            <w:r w:rsidRPr="00F506F0">
              <w:rPr>
                <w:rFonts w:ascii="Garamond" w:hAnsi="Garamond" w:cs="Arial"/>
                <w:b/>
                <w:bCs/>
                <w:sz w:val="24"/>
                <w:szCs w:val="24"/>
              </w:rPr>
              <w:t>20</w:t>
            </w:r>
          </w:p>
        </w:tc>
      </w:tr>
      <w:tr w:rsidR="00EE78B8" w:rsidRPr="00F506F0" w14:paraId="7D269A42" w14:textId="77777777" w:rsidTr="00EE78B8">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79BF0" w14:textId="77777777" w:rsidR="00EE78B8" w:rsidRPr="00F506F0" w:rsidRDefault="00EE78B8" w:rsidP="00EE78B8">
            <w:pPr>
              <w:keepNext/>
              <w:jc w:val="both"/>
              <w:rPr>
                <w:rFonts w:ascii="Garamond" w:hAnsi="Garamond" w:cs="Arial"/>
                <w:b/>
                <w:bCs/>
                <w:sz w:val="24"/>
                <w:szCs w:val="24"/>
              </w:rPr>
            </w:pPr>
            <w:r w:rsidRPr="00F506F0">
              <w:rPr>
                <w:rFonts w:ascii="Garamond" w:hAnsi="Garamond" w:cs="Arial"/>
                <w:b/>
                <w:bCs/>
                <w:sz w:val="24"/>
                <w:szCs w:val="24"/>
              </w:rPr>
              <w:t>TOTAL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40634DC" w14:textId="77777777" w:rsidR="00EE78B8" w:rsidRPr="00F506F0" w:rsidRDefault="00EE78B8" w:rsidP="00EE78B8">
            <w:pPr>
              <w:keepNext/>
              <w:jc w:val="both"/>
              <w:rPr>
                <w:rFonts w:ascii="Garamond" w:hAnsi="Garamond" w:cs="Arial"/>
                <w:b/>
                <w:bCs/>
                <w:sz w:val="24"/>
                <w:szCs w:val="24"/>
              </w:rPr>
            </w:pPr>
            <w:r w:rsidRPr="00F506F0">
              <w:rPr>
                <w:rFonts w:ascii="Garamond" w:hAnsi="Garamond" w:cs="Arial"/>
                <w:b/>
                <w:bCs/>
                <w:sz w:val="24"/>
                <w:szCs w:val="24"/>
              </w:rPr>
              <w:t>100</w:t>
            </w:r>
          </w:p>
        </w:tc>
      </w:tr>
    </w:tbl>
    <w:p w14:paraId="4CF8DAF9" w14:textId="77777777" w:rsidR="00EE78B8" w:rsidRPr="00F506F0" w:rsidRDefault="00EE78B8" w:rsidP="00EE78B8">
      <w:pPr>
        <w:autoSpaceDE w:val="0"/>
        <w:autoSpaceDN w:val="0"/>
        <w:adjustRightInd w:val="0"/>
        <w:jc w:val="both"/>
        <w:rPr>
          <w:rFonts w:ascii="Garamond" w:hAnsi="Garamond" w:cs="Arial"/>
          <w:bCs/>
          <w:sz w:val="24"/>
          <w:szCs w:val="24"/>
        </w:rPr>
      </w:pPr>
    </w:p>
    <w:p w14:paraId="01F56C2F" w14:textId="77777777" w:rsidR="00EE78B8" w:rsidRPr="00F506F0" w:rsidRDefault="00EE78B8" w:rsidP="00EE78B8">
      <w:pPr>
        <w:autoSpaceDE w:val="0"/>
        <w:autoSpaceDN w:val="0"/>
        <w:adjustRightInd w:val="0"/>
        <w:jc w:val="both"/>
        <w:rPr>
          <w:rFonts w:ascii="Garamond" w:hAnsi="Garamond" w:cs="Arial"/>
          <w:bCs/>
          <w:sz w:val="24"/>
          <w:szCs w:val="24"/>
        </w:rPr>
      </w:pPr>
      <w:r w:rsidRPr="00F506F0">
        <w:rPr>
          <w:rFonts w:ascii="Garamond" w:hAnsi="Garamond" w:cs="Arial"/>
          <w:bCs/>
          <w:sz w:val="24"/>
          <w:szCs w:val="24"/>
        </w:rPr>
        <w:t>The formulae to be utilized in calculating points scored for price are as follows:</w:t>
      </w:r>
    </w:p>
    <w:p w14:paraId="3F4405DD" w14:textId="77777777" w:rsidR="00EE78B8" w:rsidRPr="00F506F0" w:rsidRDefault="00EE78B8" w:rsidP="00EE78B8">
      <w:pPr>
        <w:jc w:val="both"/>
        <w:rPr>
          <w:rFonts w:ascii="Garamond" w:hAnsi="Garamond" w:cs="Arial"/>
          <w:noProof/>
          <w:sz w:val="24"/>
          <w:szCs w:val="24"/>
        </w:rPr>
      </w:pPr>
      <w:r w:rsidRPr="00F506F0">
        <w:rPr>
          <w:rFonts w:ascii="Garamond" w:hAnsi="Garamond" w:cs="Arial"/>
          <w:noProof/>
          <w:sz w:val="24"/>
          <w:szCs w:val="24"/>
          <w:lang w:val="en-ZA" w:eastAsia="en-ZA"/>
        </w:rPr>
        <w:drawing>
          <wp:inline distT="0" distB="0" distL="0" distR="0" wp14:anchorId="39C888FE" wp14:editId="5D3C5E40">
            <wp:extent cx="1477645" cy="4254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645" cy="425450"/>
                    </a:xfrm>
                    <a:prstGeom prst="rect">
                      <a:avLst/>
                    </a:prstGeom>
                    <a:noFill/>
                    <a:ln>
                      <a:noFill/>
                    </a:ln>
                  </pic:spPr>
                </pic:pic>
              </a:graphicData>
            </a:graphic>
          </wp:inline>
        </w:drawing>
      </w:r>
    </w:p>
    <w:p w14:paraId="2FA1D15F" w14:textId="77777777" w:rsidR="00EE78B8" w:rsidRPr="00F506F0" w:rsidRDefault="00EE78B8" w:rsidP="00EE78B8">
      <w:pPr>
        <w:autoSpaceDE w:val="0"/>
        <w:autoSpaceDN w:val="0"/>
        <w:adjustRightInd w:val="0"/>
        <w:jc w:val="both"/>
        <w:rPr>
          <w:rFonts w:ascii="Garamond" w:hAnsi="Garamond" w:cs="Arial"/>
          <w:bCs/>
          <w:sz w:val="24"/>
          <w:szCs w:val="24"/>
        </w:rPr>
      </w:pPr>
      <w:r w:rsidRPr="00F506F0">
        <w:rPr>
          <w:rFonts w:ascii="Garamond" w:hAnsi="Garamond" w:cs="Arial"/>
          <w:bCs/>
          <w:sz w:val="24"/>
          <w:szCs w:val="24"/>
        </w:rPr>
        <w:lastRenderedPageBreak/>
        <w:t>Where</w:t>
      </w:r>
    </w:p>
    <w:p w14:paraId="6DE9EB12" w14:textId="77777777" w:rsidR="00EE78B8" w:rsidRPr="00F506F0" w:rsidRDefault="00EE78B8" w:rsidP="00EE78B8">
      <w:pPr>
        <w:autoSpaceDE w:val="0"/>
        <w:autoSpaceDN w:val="0"/>
        <w:adjustRightInd w:val="0"/>
        <w:jc w:val="both"/>
        <w:rPr>
          <w:rFonts w:ascii="Garamond" w:hAnsi="Garamond" w:cs="Arial"/>
          <w:bCs/>
          <w:sz w:val="24"/>
          <w:szCs w:val="24"/>
        </w:rPr>
      </w:pPr>
      <w:r w:rsidRPr="00F506F0">
        <w:rPr>
          <w:rFonts w:ascii="Garamond" w:hAnsi="Garamond" w:cs="Arial"/>
          <w:bCs/>
          <w:sz w:val="24"/>
          <w:szCs w:val="24"/>
        </w:rPr>
        <w:t>Ps =</w:t>
      </w:r>
      <w:r w:rsidRPr="00F506F0">
        <w:rPr>
          <w:rFonts w:ascii="Garamond" w:hAnsi="Garamond" w:cs="Arial"/>
          <w:bCs/>
          <w:sz w:val="24"/>
          <w:szCs w:val="24"/>
        </w:rPr>
        <w:tab/>
        <w:t>Points scored for comparative price of bid or offer under consideration</w:t>
      </w:r>
    </w:p>
    <w:p w14:paraId="41EC0F45" w14:textId="77777777" w:rsidR="00EE78B8" w:rsidRPr="00F506F0" w:rsidRDefault="00EE78B8" w:rsidP="00EE78B8">
      <w:pPr>
        <w:autoSpaceDE w:val="0"/>
        <w:autoSpaceDN w:val="0"/>
        <w:adjustRightInd w:val="0"/>
        <w:jc w:val="both"/>
        <w:rPr>
          <w:rFonts w:ascii="Garamond" w:hAnsi="Garamond" w:cs="Arial"/>
          <w:bCs/>
          <w:sz w:val="24"/>
          <w:szCs w:val="24"/>
        </w:rPr>
      </w:pPr>
      <w:r w:rsidRPr="00F506F0">
        <w:rPr>
          <w:rFonts w:ascii="Garamond" w:hAnsi="Garamond" w:cs="Arial"/>
          <w:bCs/>
          <w:sz w:val="24"/>
          <w:szCs w:val="24"/>
        </w:rPr>
        <w:t>Pt =</w:t>
      </w:r>
      <w:r w:rsidRPr="00F506F0">
        <w:rPr>
          <w:rFonts w:ascii="Garamond" w:hAnsi="Garamond" w:cs="Arial"/>
          <w:bCs/>
          <w:sz w:val="24"/>
          <w:szCs w:val="24"/>
        </w:rPr>
        <w:tab/>
        <w:t>Comparative price of bid or offer under consideration</w:t>
      </w:r>
    </w:p>
    <w:p w14:paraId="18129C1E" w14:textId="77777777" w:rsidR="00EE78B8" w:rsidRPr="00F506F0" w:rsidRDefault="00EE78B8" w:rsidP="00EE78B8">
      <w:pPr>
        <w:autoSpaceDE w:val="0"/>
        <w:autoSpaceDN w:val="0"/>
        <w:adjustRightInd w:val="0"/>
        <w:jc w:val="both"/>
        <w:rPr>
          <w:rFonts w:ascii="Garamond" w:hAnsi="Garamond" w:cs="Arial"/>
          <w:bCs/>
          <w:sz w:val="24"/>
          <w:szCs w:val="24"/>
        </w:rPr>
      </w:pPr>
      <w:proofErr w:type="spellStart"/>
      <w:r w:rsidRPr="00F506F0">
        <w:rPr>
          <w:rFonts w:ascii="Garamond" w:hAnsi="Garamond" w:cs="Arial"/>
          <w:bCs/>
          <w:sz w:val="24"/>
          <w:szCs w:val="24"/>
        </w:rPr>
        <w:t>Pmin</w:t>
      </w:r>
      <w:proofErr w:type="spellEnd"/>
      <w:r w:rsidRPr="00F506F0">
        <w:rPr>
          <w:rFonts w:ascii="Garamond" w:hAnsi="Garamond" w:cs="Arial"/>
          <w:bCs/>
          <w:sz w:val="24"/>
          <w:szCs w:val="24"/>
        </w:rPr>
        <w:t xml:space="preserve"> =</w:t>
      </w:r>
      <w:r w:rsidRPr="00F506F0">
        <w:rPr>
          <w:rFonts w:ascii="Garamond" w:hAnsi="Garamond" w:cs="Arial"/>
          <w:bCs/>
          <w:sz w:val="24"/>
          <w:szCs w:val="24"/>
        </w:rPr>
        <w:tab/>
        <w:t>Comparative price of lowest acceptable bid or offer.</w:t>
      </w:r>
    </w:p>
    <w:p w14:paraId="04F68168" w14:textId="77777777" w:rsidR="00EE78B8" w:rsidRPr="00F506F0" w:rsidRDefault="00EE78B8" w:rsidP="00EE78B8">
      <w:pPr>
        <w:jc w:val="both"/>
        <w:rPr>
          <w:rFonts w:ascii="Garamond" w:hAnsi="Garamond" w:cs="Arial"/>
          <w:b/>
          <w:sz w:val="24"/>
          <w:szCs w:val="24"/>
        </w:rPr>
      </w:pPr>
    </w:p>
    <w:p w14:paraId="7FCF1A0A" w14:textId="77777777" w:rsidR="00EE78B8" w:rsidRPr="00F506F0" w:rsidRDefault="00EE78B8" w:rsidP="00EE78B8">
      <w:pPr>
        <w:jc w:val="both"/>
        <w:rPr>
          <w:rFonts w:ascii="Garamond" w:hAnsi="Garamond" w:cs="Arial"/>
          <w:b/>
          <w:sz w:val="24"/>
          <w:szCs w:val="24"/>
        </w:rPr>
      </w:pPr>
      <w:r w:rsidRPr="00F506F0">
        <w:rPr>
          <w:rFonts w:ascii="Garamond" w:hAnsi="Garamond" w:cs="Arial"/>
          <w:b/>
          <w:sz w:val="24"/>
          <w:szCs w:val="24"/>
        </w:rPr>
        <w:t xml:space="preserve">  Specific goals will be allocated as follows:</w:t>
      </w:r>
    </w:p>
    <w:tbl>
      <w:tblPr>
        <w:tblStyle w:val="TableGrid"/>
        <w:tblpPr w:leftFromText="180" w:rightFromText="180" w:vertAnchor="text" w:horzAnchor="margin" w:tblpXSpec="right" w:tblpY="164"/>
        <w:tblW w:w="10028" w:type="dxa"/>
        <w:tblLook w:val="04A0" w:firstRow="1" w:lastRow="0" w:firstColumn="1" w:lastColumn="0" w:noHBand="0" w:noVBand="1"/>
      </w:tblPr>
      <w:tblGrid>
        <w:gridCol w:w="3403"/>
        <w:gridCol w:w="2268"/>
        <w:gridCol w:w="4357"/>
      </w:tblGrid>
      <w:tr w:rsidR="00EE78B8" w:rsidRPr="00F506F0" w14:paraId="1FF46154" w14:textId="77777777" w:rsidTr="00EE78B8">
        <w:tc>
          <w:tcPr>
            <w:tcW w:w="3403" w:type="dxa"/>
            <w:vMerge w:val="restart"/>
          </w:tcPr>
          <w:p w14:paraId="4726F8BA" w14:textId="77777777" w:rsidR="00EE78B8" w:rsidRPr="00F506F0" w:rsidRDefault="00EE78B8" w:rsidP="00EE78B8">
            <w:pPr>
              <w:jc w:val="both"/>
              <w:rPr>
                <w:rFonts w:ascii="Garamond" w:hAnsi="Garamond" w:cs="Arial"/>
                <w:b/>
                <w:sz w:val="24"/>
                <w:szCs w:val="24"/>
              </w:rPr>
            </w:pPr>
            <w:r w:rsidRPr="00F506F0">
              <w:rPr>
                <w:rFonts w:ascii="Garamond" w:hAnsi="Garamond" w:cs="Arial"/>
                <w:b/>
                <w:sz w:val="24"/>
                <w:szCs w:val="24"/>
              </w:rPr>
              <w:t>Historically Disadvantaged Individuals - HDI</w:t>
            </w:r>
          </w:p>
        </w:tc>
        <w:tc>
          <w:tcPr>
            <w:tcW w:w="2268" w:type="dxa"/>
          </w:tcPr>
          <w:p w14:paraId="3D20E497" w14:textId="77777777" w:rsidR="00EE78B8" w:rsidRPr="00F506F0" w:rsidRDefault="00EE78B8" w:rsidP="00EE78B8">
            <w:pPr>
              <w:jc w:val="both"/>
              <w:rPr>
                <w:rFonts w:ascii="Garamond" w:hAnsi="Garamond" w:cs="Arial"/>
                <w:b/>
                <w:sz w:val="24"/>
                <w:szCs w:val="24"/>
              </w:rPr>
            </w:pPr>
            <w:r w:rsidRPr="00F506F0">
              <w:rPr>
                <w:rFonts w:ascii="Garamond" w:hAnsi="Garamond" w:cs="Arial"/>
                <w:b/>
                <w:sz w:val="24"/>
                <w:szCs w:val="24"/>
              </w:rPr>
              <w:t xml:space="preserve">80/20 Preferential Point System </w:t>
            </w:r>
          </w:p>
        </w:tc>
        <w:tc>
          <w:tcPr>
            <w:tcW w:w="4357" w:type="dxa"/>
            <w:vMerge w:val="restart"/>
          </w:tcPr>
          <w:p w14:paraId="31EE59B6" w14:textId="77777777" w:rsidR="00EE78B8" w:rsidRPr="00F506F0" w:rsidRDefault="00EE78B8" w:rsidP="00EE78B8">
            <w:pPr>
              <w:jc w:val="both"/>
              <w:rPr>
                <w:rFonts w:ascii="Garamond" w:hAnsi="Garamond" w:cs="Arial"/>
                <w:b/>
                <w:sz w:val="24"/>
                <w:szCs w:val="24"/>
              </w:rPr>
            </w:pPr>
            <w:r w:rsidRPr="00F506F0">
              <w:rPr>
                <w:rFonts w:ascii="Garamond" w:hAnsi="Garamond" w:cs="Arial"/>
                <w:b/>
                <w:sz w:val="24"/>
                <w:szCs w:val="24"/>
              </w:rPr>
              <w:t>Means of Verification</w:t>
            </w:r>
          </w:p>
        </w:tc>
      </w:tr>
      <w:tr w:rsidR="00EE78B8" w:rsidRPr="00F506F0" w14:paraId="5A7CD2E9" w14:textId="77777777" w:rsidTr="00EE78B8">
        <w:tc>
          <w:tcPr>
            <w:tcW w:w="3403" w:type="dxa"/>
            <w:vMerge/>
          </w:tcPr>
          <w:p w14:paraId="7D468E8E" w14:textId="77777777" w:rsidR="00EE78B8" w:rsidRPr="00F506F0" w:rsidRDefault="00EE78B8" w:rsidP="00EE78B8">
            <w:pPr>
              <w:jc w:val="both"/>
              <w:rPr>
                <w:rFonts w:ascii="Garamond" w:hAnsi="Garamond" w:cs="Arial"/>
                <w:sz w:val="24"/>
                <w:szCs w:val="24"/>
              </w:rPr>
            </w:pPr>
          </w:p>
        </w:tc>
        <w:tc>
          <w:tcPr>
            <w:tcW w:w="2268" w:type="dxa"/>
          </w:tcPr>
          <w:p w14:paraId="16D7E2E3"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20</w:t>
            </w:r>
          </w:p>
        </w:tc>
        <w:tc>
          <w:tcPr>
            <w:tcW w:w="4357" w:type="dxa"/>
            <w:vMerge/>
          </w:tcPr>
          <w:p w14:paraId="7327D755" w14:textId="77777777" w:rsidR="00EE78B8" w:rsidRPr="00F506F0" w:rsidRDefault="00EE78B8" w:rsidP="00EE78B8">
            <w:pPr>
              <w:jc w:val="both"/>
              <w:rPr>
                <w:rFonts w:ascii="Garamond" w:hAnsi="Garamond" w:cs="Arial"/>
                <w:sz w:val="24"/>
                <w:szCs w:val="24"/>
              </w:rPr>
            </w:pPr>
          </w:p>
        </w:tc>
      </w:tr>
      <w:tr w:rsidR="00EE78B8" w:rsidRPr="00F506F0" w14:paraId="7D8FD5C9" w14:textId="77777777" w:rsidTr="00EE78B8">
        <w:tc>
          <w:tcPr>
            <w:tcW w:w="3403" w:type="dxa"/>
          </w:tcPr>
          <w:p w14:paraId="01B41861"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 xml:space="preserve">Race – people who are Black, </w:t>
            </w:r>
            <w:proofErr w:type="spellStart"/>
            <w:r w:rsidRPr="00F506F0">
              <w:rPr>
                <w:rFonts w:ascii="Garamond" w:hAnsi="Garamond" w:cs="Arial"/>
                <w:sz w:val="24"/>
                <w:szCs w:val="24"/>
              </w:rPr>
              <w:t>Coloured</w:t>
            </w:r>
            <w:proofErr w:type="spellEnd"/>
            <w:r w:rsidRPr="00F506F0">
              <w:rPr>
                <w:rFonts w:ascii="Garamond" w:hAnsi="Garamond" w:cs="Arial"/>
                <w:sz w:val="24"/>
                <w:szCs w:val="24"/>
              </w:rPr>
              <w:t xml:space="preserve"> or  Indian</w:t>
            </w:r>
          </w:p>
        </w:tc>
        <w:tc>
          <w:tcPr>
            <w:tcW w:w="2268" w:type="dxa"/>
          </w:tcPr>
          <w:p w14:paraId="7517EBA5"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10</w:t>
            </w:r>
          </w:p>
        </w:tc>
        <w:tc>
          <w:tcPr>
            <w:tcW w:w="4357" w:type="dxa"/>
          </w:tcPr>
          <w:p w14:paraId="31B811CE"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CSD report and Copy of Identification Documentation</w:t>
            </w:r>
          </w:p>
        </w:tc>
      </w:tr>
      <w:tr w:rsidR="00EE78B8" w:rsidRPr="00F506F0" w14:paraId="2BB1E57E" w14:textId="77777777" w:rsidTr="00EE78B8">
        <w:tc>
          <w:tcPr>
            <w:tcW w:w="3403" w:type="dxa"/>
          </w:tcPr>
          <w:p w14:paraId="12098AF1"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 xml:space="preserve">Gender </w:t>
            </w:r>
            <w:r w:rsidR="00BE614C" w:rsidRPr="00F506F0">
              <w:rPr>
                <w:rFonts w:ascii="Garamond" w:hAnsi="Garamond" w:cs="Arial"/>
                <w:sz w:val="24"/>
                <w:szCs w:val="24"/>
              </w:rPr>
              <w:t>–</w:t>
            </w:r>
            <w:r w:rsidRPr="00F506F0">
              <w:rPr>
                <w:rFonts w:ascii="Garamond" w:hAnsi="Garamond" w:cs="Arial"/>
                <w:sz w:val="24"/>
                <w:szCs w:val="24"/>
              </w:rPr>
              <w:t xml:space="preserve"> Women</w:t>
            </w:r>
          </w:p>
        </w:tc>
        <w:tc>
          <w:tcPr>
            <w:tcW w:w="2268" w:type="dxa"/>
          </w:tcPr>
          <w:p w14:paraId="1323EA0A"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3</w:t>
            </w:r>
          </w:p>
        </w:tc>
        <w:tc>
          <w:tcPr>
            <w:tcW w:w="4357" w:type="dxa"/>
          </w:tcPr>
          <w:p w14:paraId="63D634BB"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CSD report and Copy of Identification Documentation</w:t>
            </w:r>
          </w:p>
        </w:tc>
      </w:tr>
      <w:tr w:rsidR="00EE78B8" w:rsidRPr="00F506F0" w14:paraId="64B46164" w14:textId="77777777" w:rsidTr="00EE78B8">
        <w:tc>
          <w:tcPr>
            <w:tcW w:w="3403" w:type="dxa"/>
          </w:tcPr>
          <w:p w14:paraId="62BDDA67"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Youth</w:t>
            </w:r>
          </w:p>
        </w:tc>
        <w:tc>
          <w:tcPr>
            <w:tcW w:w="2268" w:type="dxa"/>
          </w:tcPr>
          <w:p w14:paraId="28709423"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4</w:t>
            </w:r>
          </w:p>
        </w:tc>
        <w:tc>
          <w:tcPr>
            <w:tcW w:w="4357" w:type="dxa"/>
          </w:tcPr>
          <w:p w14:paraId="01EFB9B7"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CSD report and Copy of Identification Documentation</w:t>
            </w:r>
          </w:p>
        </w:tc>
      </w:tr>
      <w:tr w:rsidR="00EE78B8" w:rsidRPr="00F506F0" w14:paraId="019EA126" w14:textId="77777777" w:rsidTr="00EE78B8">
        <w:tc>
          <w:tcPr>
            <w:tcW w:w="3403" w:type="dxa"/>
          </w:tcPr>
          <w:p w14:paraId="77093735"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Disability</w:t>
            </w:r>
          </w:p>
        </w:tc>
        <w:tc>
          <w:tcPr>
            <w:tcW w:w="2268" w:type="dxa"/>
          </w:tcPr>
          <w:p w14:paraId="3797E317"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3</w:t>
            </w:r>
          </w:p>
        </w:tc>
        <w:tc>
          <w:tcPr>
            <w:tcW w:w="4357" w:type="dxa"/>
          </w:tcPr>
          <w:p w14:paraId="58EFC67D" w14:textId="77777777" w:rsidR="00EE78B8" w:rsidRPr="00F506F0" w:rsidRDefault="00EE78B8" w:rsidP="00EE78B8">
            <w:pPr>
              <w:jc w:val="both"/>
              <w:rPr>
                <w:rFonts w:ascii="Garamond" w:hAnsi="Garamond" w:cs="Arial"/>
                <w:sz w:val="24"/>
                <w:szCs w:val="24"/>
              </w:rPr>
            </w:pPr>
            <w:r w:rsidRPr="00F506F0">
              <w:rPr>
                <w:rFonts w:ascii="Garamond" w:hAnsi="Garamond" w:cs="Arial"/>
                <w:sz w:val="24"/>
                <w:szCs w:val="24"/>
              </w:rPr>
              <w:t>Certified copy of Doctor’s Certificate with medical practice number</w:t>
            </w:r>
          </w:p>
        </w:tc>
      </w:tr>
    </w:tbl>
    <w:p w14:paraId="3D98EC52" w14:textId="77777777" w:rsidR="00EE78B8" w:rsidRPr="00F506F0" w:rsidRDefault="00EE78B8" w:rsidP="00EE78B8">
      <w:pPr>
        <w:rPr>
          <w:rFonts w:ascii="Garamond" w:eastAsiaTheme="minorHAnsi" w:hAnsi="Garamond" w:cstheme="minorHAnsi"/>
          <w:b/>
          <w:sz w:val="24"/>
          <w:szCs w:val="24"/>
          <w:lang w:val="en-GB"/>
        </w:rPr>
      </w:pPr>
      <w:r w:rsidRPr="00F506F0">
        <w:rPr>
          <w:rFonts w:ascii="Garamond" w:eastAsiaTheme="minorHAnsi" w:hAnsi="Garamond" w:cstheme="minorHAnsi"/>
          <w:b/>
          <w:sz w:val="24"/>
          <w:szCs w:val="24"/>
          <w:lang w:val="en-GB"/>
        </w:rPr>
        <w:t>NB! Suppliers are required to submit the documents listed in means of verification as per above table for points allocation during 80/20 preferential point system evaluation.</w:t>
      </w:r>
    </w:p>
    <w:p w14:paraId="2EAEE480" w14:textId="77777777" w:rsidR="00EE78B8" w:rsidRPr="00F506F0" w:rsidRDefault="00EE78B8" w:rsidP="00EE78B8">
      <w:pPr>
        <w:rPr>
          <w:rFonts w:ascii="Garamond" w:eastAsiaTheme="minorHAnsi" w:hAnsi="Garamond" w:cstheme="minorHAnsi"/>
          <w:b/>
          <w:sz w:val="24"/>
          <w:szCs w:val="24"/>
          <w:lang w:val="en-GB"/>
        </w:rPr>
      </w:pPr>
    </w:p>
    <w:p w14:paraId="0680D839" w14:textId="77777777" w:rsidR="00EE78B8" w:rsidRPr="00F506F0" w:rsidRDefault="00EE78B8" w:rsidP="00EE78B8">
      <w:pPr>
        <w:rPr>
          <w:rFonts w:ascii="Garamond" w:eastAsiaTheme="minorHAnsi" w:hAnsi="Garamond" w:cstheme="minorHAnsi"/>
          <w:b/>
          <w:sz w:val="24"/>
          <w:szCs w:val="24"/>
          <w:lang w:val="en-GB"/>
        </w:rPr>
      </w:pPr>
      <w:r w:rsidRPr="00F506F0">
        <w:rPr>
          <w:rFonts w:ascii="Garamond" w:eastAsiaTheme="minorHAnsi" w:hAnsi="Garamond" w:cstheme="minorHAnsi"/>
          <w:b/>
          <w:sz w:val="24"/>
          <w:szCs w:val="24"/>
          <w:lang w:val="en-GB"/>
        </w:rPr>
        <w:t>Points will not be allocated on specific goals without supporting documents as listed in means of verification column above.</w:t>
      </w:r>
    </w:p>
    <w:p w14:paraId="17F3AE65" w14:textId="77777777" w:rsidR="00EE78B8" w:rsidRPr="00F506F0" w:rsidRDefault="00EE78B8" w:rsidP="00EE78B8">
      <w:pPr>
        <w:autoSpaceDE w:val="0"/>
        <w:autoSpaceDN w:val="0"/>
        <w:adjustRightInd w:val="0"/>
        <w:spacing w:line="360" w:lineRule="auto"/>
        <w:jc w:val="both"/>
        <w:rPr>
          <w:rFonts w:ascii="Garamond" w:eastAsiaTheme="minorHAnsi" w:hAnsi="Garamond" w:cstheme="minorHAnsi"/>
          <w:b/>
          <w:sz w:val="24"/>
          <w:szCs w:val="24"/>
          <w:lang w:val="en-GB"/>
        </w:rPr>
      </w:pPr>
    </w:p>
    <w:p w14:paraId="7A760831" w14:textId="77777777" w:rsidR="00EE78B8" w:rsidRPr="00F506F0" w:rsidRDefault="00EE78B8" w:rsidP="00EE78B8">
      <w:pPr>
        <w:autoSpaceDE w:val="0"/>
        <w:autoSpaceDN w:val="0"/>
        <w:adjustRightInd w:val="0"/>
        <w:spacing w:line="360" w:lineRule="auto"/>
        <w:jc w:val="both"/>
        <w:rPr>
          <w:rFonts w:ascii="Garamond" w:eastAsiaTheme="minorHAnsi" w:hAnsi="Garamond" w:cstheme="minorHAnsi"/>
          <w:b/>
          <w:sz w:val="24"/>
          <w:szCs w:val="24"/>
          <w:lang w:val="en-GB"/>
        </w:rPr>
      </w:pPr>
      <w:r w:rsidRPr="00F506F0">
        <w:rPr>
          <w:rFonts w:ascii="Garamond" w:eastAsiaTheme="minorHAnsi" w:hAnsi="Garamond" w:cstheme="minorHAnsi"/>
          <w:b/>
          <w:sz w:val="24"/>
          <w:szCs w:val="24"/>
          <w:lang w:val="en-GB"/>
        </w:rPr>
        <w:t>The specific goals allocated points will be apportioned in line with percentage on ownership of the company.</w:t>
      </w:r>
    </w:p>
    <w:p w14:paraId="1D254626" w14:textId="77777777" w:rsidR="00EE78B8" w:rsidRPr="00F506F0" w:rsidRDefault="00EE78B8" w:rsidP="00EE78B8">
      <w:pPr>
        <w:autoSpaceDE w:val="0"/>
        <w:autoSpaceDN w:val="0"/>
        <w:adjustRightInd w:val="0"/>
        <w:spacing w:line="360" w:lineRule="auto"/>
        <w:jc w:val="both"/>
        <w:rPr>
          <w:rFonts w:ascii="Garamond" w:hAnsi="Garamond" w:cs="Arial"/>
          <w:sz w:val="24"/>
          <w:szCs w:val="24"/>
          <w:lang w:val="en-ZA"/>
        </w:rPr>
      </w:pPr>
      <w:r w:rsidRPr="00F506F0">
        <w:rPr>
          <w:rFonts w:ascii="Garamond" w:hAnsi="Garamond" w:cs="Arial"/>
          <w:sz w:val="24"/>
          <w:szCs w:val="24"/>
          <w:lang w:val="en-ZA"/>
        </w:rPr>
        <w:t xml:space="preserve">A maximum of 20 points may be awarded to a tenderer for the specific goal specified for the tender. </w:t>
      </w:r>
    </w:p>
    <w:p w14:paraId="3A00ED82" w14:textId="77777777" w:rsidR="00EE78B8" w:rsidRPr="00F506F0" w:rsidRDefault="00EE78B8" w:rsidP="00EE78B8">
      <w:pPr>
        <w:autoSpaceDE w:val="0"/>
        <w:autoSpaceDN w:val="0"/>
        <w:adjustRightInd w:val="0"/>
        <w:spacing w:line="360" w:lineRule="auto"/>
        <w:jc w:val="both"/>
        <w:rPr>
          <w:rFonts w:ascii="Garamond" w:hAnsi="Garamond" w:cs="Arial"/>
          <w:sz w:val="24"/>
          <w:szCs w:val="24"/>
          <w:lang w:val="en-ZA"/>
        </w:rPr>
      </w:pPr>
      <w:r w:rsidRPr="00F506F0">
        <w:rPr>
          <w:rFonts w:ascii="Garamond" w:hAnsi="Garamond" w:cs="Arial"/>
          <w:sz w:val="24"/>
          <w:szCs w:val="24"/>
          <w:lang w:val="en-ZA"/>
        </w:rPr>
        <w:t xml:space="preserve">The points scored for the specific goal must be added to the points scored for price and the total must be rounded off to the nearest two decimal places. </w:t>
      </w:r>
    </w:p>
    <w:p w14:paraId="50A45590" w14:textId="77777777" w:rsidR="00DD42B7" w:rsidRPr="00F506F0" w:rsidRDefault="00EE78B8" w:rsidP="00DD42B7">
      <w:pPr>
        <w:autoSpaceDE w:val="0"/>
        <w:autoSpaceDN w:val="0"/>
        <w:adjustRightInd w:val="0"/>
        <w:jc w:val="both"/>
        <w:rPr>
          <w:rFonts w:ascii="Garamond" w:hAnsi="Garamond" w:cs="Arial"/>
          <w:sz w:val="24"/>
          <w:szCs w:val="24"/>
          <w:lang w:val="en-ZA"/>
        </w:rPr>
      </w:pPr>
      <w:r w:rsidRPr="00F506F0">
        <w:rPr>
          <w:rFonts w:ascii="Garamond" w:hAnsi="Garamond" w:cs="Arial"/>
          <w:sz w:val="24"/>
          <w:szCs w:val="24"/>
          <w:lang w:val="en-ZA"/>
        </w:rPr>
        <w:t>Subject to section 2(1</w:t>
      </w:r>
      <w:proofErr w:type="gramStart"/>
      <w:r w:rsidRPr="00F506F0">
        <w:rPr>
          <w:rFonts w:ascii="Garamond" w:hAnsi="Garamond" w:cs="Arial"/>
          <w:sz w:val="24"/>
          <w:szCs w:val="24"/>
          <w:lang w:val="en-ZA"/>
        </w:rPr>
        <w:t>)</w:t>
      </w:r>
      <w:r w:rsidRPr="00F506F0">
        <w:rPr>
          <w:rFonts w:ascii="Garamond" w:hAnsi="Garamond" w:cs="Arial"/>
          <w:i/>
          <w:iCs/>
          <w:sz w:val="24"/>
          <w:szCs w:val="24"/>
          <w:lang w:val="en-ZA"/>
        </w:rPr>
        <w:t>(</w:t>
      </w:r>
      <w:proofErr w:type="gramEnd"/>
      <w:r w:rsidRPr="00F506F0">
        <w:rPr>
          <w:rFonts w:ascii="Garamond" w:hAnsi="Garamond" w:cs="Arial"/>
          <w:i/>
          <w:iCs/>
          <w:sz w:val="24"/>
          <w:szCs w:val="24"/>
          <w:lang w:val="en-ZA"/>
        </w:rPr>
        <w:t xml:space="preserve">f) </w:t>
      </w:r>
      <w:r w:rsidRPr="00F506F0">
        <w:rPr>
          <w:rFonts w:ascii="Garamond" w:hAnsi="Garamond" w:cs="Arial"/>
          <w:sz w:val="24"/>
          <w:szCs w:val="24"/>
          <w:lang w:val="en-ZA"/>
        </w:rPr>
        <w:t xml:space="preserve">of the Act, the contract must be awarded to the tenderer scoring the highest points. If two or more tenderers score an equal total number of points, the contract must be awarded to the tenderer that scored the highest points for specific goals. </w:t>
      </w:r>
    </w:p>
    <w:p w14:paraId="4B735E23" w14:textId="77777777" w:rsidR="00DD42B7" w:rsidRPr="00F506F0" w:rsidRDefault="00DD42B7" w:rsidP="00DD42B7">
      <w:pPr>
        <w:jc w:val="both"/>
        <w:rPr>
          <w:rFonts w:ascii="Garamond" w:hAnsi="Garamond" w:cs="Arial"/>
          <w:bCs/>
          <w:sz w:val="24"/>
          <w:szCs w:val="24"/>
        </w:rPr>
      </w:pPr>
      <w:r w:rsidRPr="00F506F0">
        <w:rPr>
          <w:rFonts w:ascii="Garamond" w:hAnsi="Garamond" w:cs="Arial"/>
          <w:bCs/>
          <w:sz w:val="24"/>
          <w:szCs w:val="24"/>
        </w:rPr>
        <w:t>If two or more bids have equal points, including equal specific goals, the successful bid must be the one scoring the highest score for functionality.</w:t>
      </w:r>
    </w:p>
    <w:p w14:paraId="23EF42FA" w14:textId="77777777" w:rsidR="00EE78B8" w:rsidRPr="00F506F0" w:rsidRDefault="00EE78B8" w:rsidP="00EE78B8">
      <w:pPr>
        <w:autoSpaceDE w:val="0"/>
        <w:autoSpaceDN w:val="0"/>
        <w:adjustRightInd w:val="0"/>
        <w:spacing w:line="360" w:lineRule="auto"/>
        <w:jc w:val="both"/>
        <w:rPr>
          <w:rFonts w:ascii="Garamond" w:hAnsi="Garamond" w:cs="Arial"/>
          <w:sz w:val="24"/>
          <w:szCs w:val="24"/>
          <w:lang w:val="en-ZA"/>
        </w:rPr>
      </w:pPr>
      <w:r w:rsidRPr="00F506F0">
        <w:rPr>
          <w:rFonts w:ascii="Garamond" w:hAnsi="Garamond" w:cs="Arial"/>
          <w:sz w:val="24"/>
          <w:szCs w:val="24"/>
          <w:lang w:val="en-ZA"/>
        </w:rPr>
        <w:t>If two or more tenderers score equal total points in all respects, the award must be decided by the drawing of lots by the bid evaluation committee.</w:t>
      </w:r>
    </w:p>
    <w:p w14:paraId="3294AA9F" w14:textId="77777777" w:rsidR="0065201B" w:rsidRPr="00736099" w:rsidRDefault="0065201B" w:rsidP="0065201B">
      <w:pPr>
        <w:rPr>
          <w:rFonts w:ascii="Garamond" w:hAnsi="Garamond" w:cs="Arial"/>
          <w:b/>
          <w:sz w:val="24"/>
          <w:szCs w:val="24"/>
          <w:u w:val="single"/>
        </w:rPr>
      </w:pPr>
      <w:r w:rsidRPr="00736099">
        <w:rPr>
          <w:rFonts w:ascii="Garamond" w:hAnsi="Garamond" w:cs="Arial"/>
          <w:b/>
          <w:sz w:val="24"/>
          <w:szCs w:val="24"/>
          <w:u w:val="single"/>
        </w:rPr>
        <w:t>SELECTION CRITERIA</w:t>
      </w:r>
    </w:p>
    <w:p w14:paraId="0C627560" w14:textId="77777777" w:rsidR="0065201B" w:rsidRPr="00736099" w:rsidRDefault="0065201B" w:rsidP="0065201B">
      <w:pPr>
        <w:rPr>
          <w:rFonts w:ascii="Garamond" w:hAnsi="Garamond" w:cs="Arial"/>
          <w:b/>
          <w:sz w:val="24"/>
          <w:szCs w:val="24"/>
          <w:u w:val="single"/>
        </w:rPr>
      </w:pPr>
    </w:p>
    <w:p w14:paraId="383D8EA9" w14:textId="77777777" w:rsidR="0065201B" w:rsidRPr="00736099" w:rsidRDefault="0065201B" w:rsidP="0065201B">
      <w:pPr>
        <w:jc w:val="both"/>
        <w:rPr>
          <w:rFonts w:ascii="Garamond" w:eastAsia="Arial Unicode MS" w:hAnsi="Garamond" w:cs="Arial"/>
          <w:sz w:val="24"/>
          <w:szCs w:val="24"/>
        </w:rPr>
      </w:pPr>
      <w:r w:rsidRPr="00736099">
        <w:rPr>
          <w:rFonts w:ascii="Garamond" w:eastAsia="Arial Unicode MS" w:hAnsi="Garamond" w:cs="Arial"/>
          <w:sz w:val="24"/>
          <w:szCs w:val="24"/>
        </w:rPr>
        <w:t>The following criteria in conjunction with accepted procurement criteria will be applied during the evaluation of the proposals to the Waterberg Municipality:</w:t>
      </w:r>
    </w:p>
    <w:p w14:paraId="2C96B85F" w14:textId="77777777" w:rsidR="0065201B" w:rsidRPr="00736099" w:rsidRDefault="0065201B" w:rsidP="0065201B">
      <w:pPr>
        <w:jc w:val="both"/>
        <w:rPr>
          <w:rFonts w:ascii="Garamond" w:eastAsia="Arial Unicode MS" w:hAnsi="Garamond" w:cs="Arial"/>
          <w:sz w:val="24"/>
          <w:szCs w:val="24"/>
        </w:rPr>
      </w:pPr>
    </w:p>
    <w:p w14:paraId="2D2BD939" w14:textId="77777777" w:rsidR="0065201B" w:rsidRPr="00736099" w:rsidRDefault="0065201B" w:rsidP="0065201B">
      <w:pPr>
        <w:numPr>
          <w:ilvl w:val="0"/>
          <w:numId w:val="4"/>
        </w:numPr>
        <w:jc w:val="both"/>
        <w:rPr>
          <w:rFonts w:ascii="Garamond" w:eastAsia="Arial Unicode MS" w:hAnsi="Garamond" w:cs="Arial"/>
          <w:sz w:val="24"/>
          <w:szCs w:val="24"/>
        </w:rPr>
      </w:pPr>
      <w:r w:rsidRPr="00736099">
        <w:rPr>
          <w:rFonts w:ascii="Garamond" w:eastAsia="Arial Unicode MS" w:hAnsi="Garamond" w:cs="Arial"/>
          <w:sz w:val="24"/>
          <w:szCs w:val="24"/>
        </w:rPr>
        <w:t>A demonstrated understanding of the requirements of the brief;</w:t>
      </w:r>
    </w:p>
    <w:p w14:paraId="063928D7" w14:textId="77777777" w:rsidR="0065201B" w:rsidRPr="00736099" w:rsidRDefault="0065201B" w:rsidP="0065201B">
      <w:pPr>
        <w:numPr>
          <w:ilvl w:val="0"/>
          <w:numId w:val="4"/>
        </w:numPr>
        <w:jc w:val="both"/>
        <w:rPr>
          <w:rFonts w:ascii="Garamond" w:eastAsia="Arial Unicode MS" w:hAnsi="Garamond" w:cs="Arial"/>
          <w:sz w:val="24"/>
          <w:szCs w:val="24"/>
        </w:rPr>
      </w:pPr>
      <w:r w:rsidRPr="00736099">
        <w:rPr>
          <w:rFonts w:ascii="Garamond" w:eastAsia="Arial Unicode MS" w:hAnsi="Garamond" w:cs="Arial"/>
          <w:sz w:val="24"/>
          <w:szCs w:val="24"/>
        </w:rPr>
        <w:t>The strength of the company’s ability to complete the job successfully.</w:t>
      </w:r>
    </w:p>
    <w:p w14:paraId="59E07E5F" w14:textId="77777777" w:rsidR="0065201B" w:rsidRPr="00736099" w:rsidRDefault="0065201B" w:rsidP="0065201B">
      <w:pPr>
        <w:numPr>
          <w:ilvl w:val="0"/>
          <w:numId w:val="4"/>
        </w:numPr>
        <w:jc w:val="both"/>
        <w:rPr>
          <w:rFonts w:ascii="Garamond" w:eastAsia="Arial Unicode MS" w:hAnsi="Garamond" w:cs="Arial"/>
          <w:sz w:val="24"/>
          <w:szCs w:val="24"/>
        </w:rPr>
      </w:pPr>
      <w:r w:rsidRPr="00736099">
        <w:rPr>
          <w:rFonts w:ascii="Garamond" w:eastAsia="Arial Unicode MS" w:hAnsi="Garamond" w:cs="Arial"/>
          <w:sz w:val="24"/>
          <w:szCs w:val="24"/>
        </w:rPr>
        <w:t>The strength of the creative material in meeting the objectives;</w:t>
      </w:r>
    </w:p>
    <w:p w14:paraId="145CDA2E" w14:textId="77777777" w:rsidR="0065201B" w:rsidRPr="00736099" w:rsidRDefault="0065201B" w:rsidP="0065201B">
      <w:pPr>
        <w:numPr>
          <w:ilvl w:val="0"/>
          <w:numId w:val="4"/>
        </w:numPr>
        <w:jc w:val="both"/>
        <w:rPr>
          <w:rFonts w:ascii="Garamond" w:eastAsia="Arial Unicode MS" w:hAnsi="Garamond" w:cs="Arial"/>
          <w:sz w:val="24"/>
          <w:szCs w:val="24"/>
        </w:rPr>
      </w:pPr>
      <w:r w:rsidRPr="00736099">
        <w:rPr>
          <w:rFonts w:ascii="Garamond" w:eastAsia="Arial Unicode MS" w:hAnsi="Garamond" w:cs="Arial"/>
          <w:sz w:val="24"/>
          <w:szCs w:val="24"/>
        </w:rPr>
        <w:lastRenderedPageBreak/>
        <w:t>Relevant and related experience of the team of people who will work on the project;</w:t>
      </w:r>
    </w:p>
    <w:p w14:paraId="492ADE1E" w14:textId="77777777" w:rsidR="0065201B" w:rsidRPr="00736099" w:rsidRDefault="0065201B" w:rsidP="0065201B">
      <w:pPr>
        <w:numPr>
          <w:ilvl w:val="0"/>
          <w:numId w:val="4"/>
        </w:numPr>
        <w:jc w:val="both"/>
        <w:rPr>
          <w:rFonts w:ascii="Garamond" w:eastAsia="Arial Unicode MS" w:hAnsi="Garamond" w:cs="Arial"/>
          <w:sz w:val="24"/>
          <w:szCs w:val="24"/>
        </w:rPr>
      </w:pPr>
      <w:r w:rsidRPr="00736099">
        <w:rPr>
          <w:rFonts w:ascii="Garamond" w:eastAsia="Arial Unicode MS" w:hAnsi="Garamond" w:cs="Arial"/>
          <w:sz w:val="24"/>
          <w:szCs w:val="24"/>
        </w:rPr>
        <w:t xml:space="preserve">The ability to deliver within the time frame set; </w:t>
      </w:r>
    </w:p>
    <w:p w14:paraId="0C9802B6" w14:textId="77777777" w:rsidR="0065201B" w:rsidRPr="00736099" w:rsidRDefault="0065201B" w:rsidP="0065201B">
      <w:pPr>
        <w:rPr>
          <w:rFonts w:ascii="Garamond" w:eastAsia="Arial Unicode MS" w:hAnsi="Garamond" w:cs="Arial"/>
          <w:b/>
          <w:bCs/>
          <w:sz w:val="24"/>
          <w:szCs w:val="24"/>
          <w:u w:val="single"/>
        </w:rPr>
      </w:pPr>
    </w:p>
    <w:p w14:paraId="3EACC37A" w14:textId="77777777" w:rsidR="0065201B" w:rsidRPr="00736099" w:rsidRDefault="0065201B" w:rsidP="0065201B">
      <w:pPr>
        <w:rPr>
          <w:rFonts w:ascii="Garamond" w:eastAsia="Arial Unicode MS" w:hAnsi="Garamond" w:cs="Arial"/>
          <w:b/>
          <w:bCs/>
          <w:sz w:val="24"/>
          <w:szCs w:val="24"/>
          <w:u w:val="single"/>
        </w:rPr>
      </w:pPr>
      <w:r w:rsidRPr="00736099">
        <w:rPr>
          <w:rFonts w:ascii="Garamond" w:eastAsia="Arial Unicode MS" w:hAnsi="Garamond" w:cs="Arial"/>
          <w:b/>
          <w:bCs/>
          <w:sz w:val="24"/>
          <w:szCs w:val="24"/>
          <w:u w:val="single"/>
        </w:rPr>
        <w:t>SERVICE LEVEL AGREEMENT</w:t>
      </w:r>
    </w:p>
    <w:p w14:paraId="04D4047A" w14:textId="77777777" w:rsidR="0065201B" w:rsidRPr="00736099" w:rsidRDefault="0065201B" w:rsidP="0065201B">
      <w:pPr>
        <w:rPr>
          <w:rFonts w:ascii="Garamond" w:eastAsia="Arial Unicode MS" w:hAnsi="Garamond" w:cs="Arial"/>
          <w:b/>
          <w:bCs/>
          <w:sz w:val="24"/>
          <w:szCs w:val="24"/>
          <w:u w:val="single"/>
        </w:rPr>
      </w:pPr>
    </w:p>
    <w:p w14:paraId="54BC780A" w14:textId="77777777" w:rsidR="0065201B" w:rsidRPr="00736099" w:rsidRDefault="0065201B" w:rsidP="0065201B">
      <w:pPr>
        <w:jc w:val="both"/>
        <w:rPr>
          <w:rFonts w:ascii="Garamond" w:eastAsia="Arial Unicode MS" w:hAnsi="Garamond" w:cs="Arial"/>
          <w:sz w:val="24"/>
          <w:szCs w:val="24"/>
        </w:rPr>
      </w:pPr>
      <w:r w:rsidRPr="00736099">
        <w:rPr>
          <w:rFonts w:ascii="Garamond" w:eastAsia="Arial Unicode MS" w:hAnsi="Garamond" w:cs="Arial"/>
          <w:sz w:val="24"/>
          <w:szCs w:val="24"/>
        </w:rPr>
        <w:t>Once your Company has been selected, you will need to sign a contract which outlines the agreed duties of each party, as well as the required deliverables, remuneration, mutual delegations and terms and conditions of the appointment. The contract will be for the duration of the project including the liability period. The following considerations should be noted when contractual negotiations begin:</w:t>
      </w:r>
    </w:p>
    <w:p w14:paraId="5D55E88E" w14:textId="77777777" w:rsidR="0065201B" w:rsidRPr="00736099" w:rsidRDefault="0065201B" w:rsidP="0065201B">
      <w:pPr>
        <w:numPr>
          <w:ilvl w:val="0"/>
          <w:numId w:val="5"/>
        </w:numPr>
        <w:jc w:val="both"/>
        <w:rPr>
          <w:rFonts w:ascii="Garamond" w:eastAsia="Arial Unicode MS" w:hAnsi="Garamond" w:cs="Arial"/>
          <w:sz w:val="24"/>
          <w:szCs w:val="24"/>
        </w:rPr>
      </w:pPr>
      <w:r w:rsidRPr="00736099">
        <w:rPr>
          <w:rFonts w:ascii="Garamond" w:eastAsia="Arial Unicode MS" w:hAnsi="Garamond" w:cs="Arial"/>
          <w:sz w:val="24"/>
          <w:szCs w:val="24"/>
        </w:rPr>
        <w:t>Intellectual property</w:t>
      </w:r>
    </w:p>
    <w:p w14:paraId="43C77005" w14:textId="77777777" w:rsidR="0065201B" w:rsidRPr="00736099" w:rsidRDefault="0065201B" w:rsidP="0065201B">
      <w:pPr>
        <w:numPr>
          <w:ilvl w:val="0"/>
          <w:numId w:val="5"/>
        </w:numPr>
        <w:jc w:val="both"/>
        <w:rPr>
          <w:rFonts w:ascii="Garamond" w:eastAsia="Arial Unicode MS" w:hAnsi="Garamond" w:cs="Arial"/>
          <w:sz w:val="24"/>
          <w:szCs w:val="24"/>
        </w:rPr>
      </w:pPr>
      <w:r w:rsidRPr="00736099">
        <w:rPr>
          <w:rFonts w:ascii="Garamond" w:eastAsia="Arial Unicode MS" w:hAnsi="Garamond" w:cs="Arial"/>
          <w:sz w:val="24"/>
          <w:szCs w:val="24"/>
        </w:rPr>
        <w:t>Privacy of information</w:t>
      </w:r>
    </w:p>
    <w:p w14:paraId="552140E3" w14:textId="77777777" w:rsidR="0065201B" w:rsidRPr="00736099" w:rsidRDefault="0065201B" w:rsidP="0065201B">
      <w:pPr>
        <w:numPr>
          <w:ilvl w:val="0"/>
          <w:numId w:val="5"/>
        </w:numPr>
        <w:jc w:val="both"/>
        <w:rPr>
          <w:rFonts w:ascii="Garamond" w:eastAsia="Arial Unicode MS" w:hAnsi="Garamond" w:cs="Arial"/>
          <w:sz w:val="24"/>
          <w:szCs w:val="24"/>
        </w:rPr>
      </w:pPr>
      <w:r w:rsidRPr="00736099">
        <w:rPr>
          <w:rFonts w:ascii="Garamond" w:eastAsia="Arial Unicode MS" w:hAnsi="Garamond" w:cs="Arial"/>
          <w:sz w:val="24"/>
          <w:szCs w:val="24"/>
        </w:rPr>
        <w:t>Terms and conditions</w:t>
      </w:r>
    </w:p>
    <w:p w14:paraId="77C332D5" w14:textId="77777777" w:rsidR="0065201B" w:rsidRPr="00736099" w:rsidRDefault="0065201B" w:rsidP="0065201B">
      <w:pPr>
        <w:jc w:val="both"/>
        <w:rPr>
          <w:rFonts w:ascii="Garamond" w:hAnsi="Garamond" w:cs="Arial"/>
          <w:b/>
          <w:bCs/>
          <w:sz w:val="24"/>
          <w:szCs w:val="24"/>
          <w:u w:val="single"/>
        </w:rPr>
      </w:pPr>
    </w:p>
    <w:p w14:paraId="16820493" w14:textId="77777777" w:rsidR="0065201B" w:rsidRPr="00736099" w:rsidRDefault="0065201B" w:rsidP="0065201B">
      <w:pPr>
        <w:jc w:val="both"/>
        <w:rPr>
          <w:rFonts w:ascii="Garamond" w:hAnsi="Garamond" w:cs="Arial"/>
          <w:b/>
          <w:bCs/>
          <w:sz w:val="24"/>
          <w:szCs w:val="24"/>
          <w:u w:val="single"/>
        </w:rPr>
      </w:pPr>
      <w:r w:rsidRPr="00736099">
        <w:rPr>
          <w:rFonts w:ascii="Garamond" w:hAnsi="Garamond" w:cs="Arial"/>
          <w:b/>
          <w:bCs/>
          <w:sz w:val="24"/>
          <w:szCs w:val="24"/>
          <w:u w:val="single"/>
        </w:rPr>
        <w:t>REQUIRED BIDDER PROFILE:</w:t>
      </w:r>
    </w:p>
    <w:p w14:paraId="14F64429" w14:textId="77777777" w:rsidR="0065201B" w:rsidRPr="00736099" w:rsidRDefault="0065201B" w:rsidP="0065201B">
      <w:pPr>
        <w:jc w:val="both"/>
        <w:rPr>
          <w:rFonts w:ascii="Garamond" w:hAnsi="Garamond" w:cs="Arial"/>
          <w:b/>
          <w:bCs/>
          <w:sz w:val="24"/>
          <w:szCs w:val="24"/>
          <w:u w:val="single"/>
        </w:rPr>
      </w:pPr>
    </w:p>
    <w:p w14:paraId="46A19AAE" w14:textId="77777777" w:rsidR="0065201B" w:rsidRPr="00736099" w:rsidRDefault="0065201B" w:rsidP="0065201B">
      <w:pPr>
        <w:spacing w:line="264" w:lineRule="auto"/>
        <w:jc w:val="both"/>
        <w:rPr>
          <w:rFonts w:ascii="Garamond" w:hAnsi="Garamond" w:cs="Arial"/>
          <w:sz w:val="24"/>
          <w:szCs w:val="24"/>
        </w:rPr>
      </w:pPr>
      <w:r w:rsidRPr="00736099">
        <w:rPr>
          <w:rFonts w:ascii="Garamond" w:hAnsi="Garamond" w:cs="Arial"/>
          <w:sz w:val="24"/>
          <w:szCs w:val="24"/>
        </w:rPr>
        <w:t>A company profile should be submitted, while interested parties should also indicate in their proposals their expertise and capacity to undertake the project in question. Previous experience reference list with recent contacts telephone numbers must be attached.</w:t>
      </w:r>
    </w:p>
    <w:p w14:paraId="40B7F17C" w14:textId="77777777" w:rsidR="0065201B" w:rsidRPr="00736099" w:rsidRDefault="0065201B" w:rsidP="0065201B">
      <w:pPr>
        <w:jc w:val="both"/>
        <w:rPr>
          <w:rFonts w:ascii="Garamond" w:hAnsi="Garamond" w:cs="Arial"/>
          <w:b/>
          <w:bCs/>
          <w:color w:val="000000"/>
          <w:sz w:val="24"/>
          <w:szCs w:val="24"/>
          <w:u w:val="single"/>
        </w:rPr>
      </w:pPr>
    </w:p>
    <w:p w14:paraId="6BB7E794" w14:textId="77777777" w:rsidR="0065201B" w:rsidRPr="00736099" w:rsidRDefault="0065201B" w:rsidP="0065201B">
      <w:pPr>
        <w:jc w:val="both"/>
        <w:rPr>
          <w:rFonts w:ascii="Garamond" w:hAnsi="Garamond" w:cs="Arial"/>
          <w:b/>
          <w:bCs/>
          <w:color w:val="000000"/>
          <w:sz w:val="24"/>
          <w:szCs w:val="24"/>
          <w:u w:val="single"/>
        </w:rPr>
      </w:pPr>
      <w:r w:rsidRPr="00736099">
        <w:rPr>
          <w:rFonts w:ascii="Garamond" w:hAnsi="Garamond" w:cs="Arial"/>
          <w:b/>
          <w:bCs/>
          <w:color w:val="000000"/>
          <w:sz w:val="24"/>
          <w:szCs w:val="24"/>
          <w:u w:val="single"/>
        </w:rPr>
        <w:t>PAYMENT:</w:t>
      </w:r>
    </w:p>
    <w:p w14:paraId="093C0830" w14:textId="77777777" w:rsidR="0065201B" w:rsidRPr="00736099" w:rsidRDefault="0065201B" w:rsidP="0065201B">
      <w:pPr>
        <w:jc w:val="both"/>
        <w:rPr>
          <w:rFonts w:ascii="Garamond" w:hAnsi="Garamond" w:cs="Arial"/>
          <w:b/>
          <w:bCs/>
          <w:sz w:val="24"/>
          <w:szCs w:val="24"/>
        </w:rPr>
      </w:pPr>
    </w:p>
    <w:p w14:paraId="5F12D0CF" w14:textId="77777777" w:rsidR="0065201B" w:rsidRPr="00736099" w:rsidRDefault="0065201B" w:rsidP="0065201B">
      <w:pPr>
        <w:pStyle w:val="BodyTextIndent2"/>
        <w:ind w:left="0"/>
        <w:jc w:val="both"/>
        <w:rPr>
          <w:rFonts w:ascii="Garamond" w:hAnsi="Garamond" w:cs="Arial"/>
          <w:szCs w:val="24"/>
        </w:rPr>
      </w:pPr>
      <w:r w:rsidRPr="00736099">
        <w:rPr>
          <w:rFonts w:ascii="Garamond" w:hAnsi="Garamond" w:cs="Arial"/>
          <w:szCs w:val="24"/>
        </w:rPr>
        <w:t>Payment will be done against a fixed term contract according to Supply Chain Policy of Waterberg District Municipality, which must be inclusive of travelling and accommodation. All payments shall be made on the presentation of quality controlled; accepted, agreed deliverables and as per quotation. No variable cost not quantified will be allowed, all cost must be quantified unless the tender is of nature that cannot be quantified and it is stated as such in the financial proposal.</w:t>
      </w:r>
    </w:p>
    <w:p w14:paraId="6FE177F4" w14:textId="77777777" w:rsidR="0065201B" w:rsidRPr="00736099" w:rsidRDefault="0065201B" w:rsidP="0065201B">
      <w:pPr>
        <w:jc w:val="both"/>
        <w:rPr>
          <w:rFonts w:ascii="Garamond" w:hAnsi="Garamond" w:cs="Arial"/>
          <w:b/>
          <w:bCs/>
          <w:sz w:val="24"/>
          <w:szCs w:val="24"/>
          <w:u w:val="single"/>
        </w:rPr>
      </w:pPr>
    </w:p>
    <w:p w14:paraId="37C3B4EA" w14:textId="77777777" w:rsidR="0065201B" w:rsidRPr="00736099" w:rsidRDefault="0065201B" w:rsidP="0065201B">
      <w:pPr>
        <w:jc w:val="both"/>
        <w:rPr>
          <w:rFonts w:ascii="Garamond" w:hAnsi="Garamond" w:cs="Arial"/>
          <w:b/>
          <w:bCs/>
          <w:sz w:val="24"/>
          <w:szCs w:val="24"/>
          <w:u w:val="single"/>
        </w:rPr>
      </w:pPr>
      <w:r w:rsidRPr="00736099">
        <w:rPr>
          <w:rFonts w:ascii="Garamond" w:hAnsi="Garamond" w:cs="Arial"/>
          <w:b/>
          <w:bCs/>
          <w:sz w:val="24"/>
          <w:szCs w:val="24"/>
          <w:u w:val="single"/>
        </w:rPr>
        <w:t>REFERENCES:</w:t>
      </w:r>
    </w:p>
    <w:p w14:paraId="6A0056C9" w14:textId="77777777" w:rsidR="0065201B" w:rsidRPr="00736099" w:rsidRDefault="0065201B" w:rsidP="0065201B">
      <w:pPr>
        <w:jc w:val="both"/>
        <w:rPr>
          <w:rFonts w:ascii="Garamond" w:hAnsi="Garamond" w:cs="Arial"/>
          <w:b/>
          <w:bCs/>
          <w:sz w:val="24"/>
          <w:szCs w:val="24"/>
        </w:rPr>
      </w:pPr>
    </w:p>
    <w:p w14:paraId="2A0E5ECC" w14:textId="77777777" w:rsidR="0065201B" w:rsidRPr="00736099" w:rsidRDefault="0065201B" w:rsidP="0065201B">
      <w:pPr>
        <w:pStyle w:val="BodyTextIndent2"/>
        <w:ind w:left="0"/>
        <w:jc w:val="both"/>
        <w:rPr>
          <w:rFonts w:ascii="Garamond" w:hAnsi="Garamond" w:cs="Arial"/>
          <w:szCs w:val="24"/>
        </w:rPr>
      </w:pPr>
      <w:r w:rsidRPr="00736099">
        <w:rPr>
          <w:rFonts w:ascii="Garamond" w:hAnsi="Garamond" w:cs="Arial"/>
          <w:szCs w:val="24"/>
        </w:rPr>
        <w:t xml:space="preserve">The proposal should include a client reference list with contact details and a brief description of projects successfully completed with clear indication of project awarded amounts, time frame and description of the relevant project. </w:t>
      </w:r>
    </w:p>
    <w:p w14:paraId="045782AB" w14:textId="77777777" w:rsidR="0065201B" w:rsidRDefault="0065201B" w:rsidP="0065201B">
      <w:pPr>
        <w:jc w:val="both"/>
        <w:rPr>
          <w:rFonts w:ascii="Garamond" w:hAnsi="Garamond" w:cs="Arial"/>
          <w:b/>
          <w:bCs/>
          <w:sz w:val="24"/>
          <w:szCs w:val="24"/>
          <w:u w:val="single"/>
        </w:rPr>
      </w:pPr>
    </w:p>
    <w:p w14:paraId="2C3C8355" w14:textId="77777777" w:rsidR="0065201B" w:rsidRPr="00736099" w:rsidRDefault="0065201B" w:rsidP="0065201B">
      <w:pPr>
        <w:jc w:val="both"/>
        <w:rPr>
          <w:rFonts w:ascii="Garamond" w:hAnsi="Garamond" w:cs="Arial"/>
          <w:b/>
          <w:bCs/>
          <w:sz w:val="24"/>
          <w:szCs w:val="24"/>
          <w:u w:val="single"/>
        </w:rPr>
      </w:pPr>
      <w:r w:rsidRPr="00736099">
        <w:rPr>
          <w:rFonts w:ascii="Garamond" w:hAnsi="Garamond" w:cs="Arial"/>
          <w:b/>
          <w:bCs/>
          <w:sz w:val="24"/>
          <w:szCs w:val="24"/>
          <w:u w:val="single"/>
        </w:rPr>
        <w:t>BID PROPOSAL:</w:t>
      </w:r>
    </w:p>
    <w:p w14:paraId="288729F9" w14:textId="77777777" w:rsidR="0065201B" w:rsidRPr="00736099" w:rsidRDefault="0065201B" w:rsidP="0065201B">
      <w:pPr>
        <w:jc w:val="both"/>
        <w:rPr>
          <w:rFonts w:ascii="Garamond" w:hAnsi="Garamond" w:cs="Arial"/>
          <w:b/>
          <w:bCs/>
          <w:sz w:val="24"/>
          <w:szCs w:val="24"/>
          <w:u w:val="single"/>
        </w:rPr>
      </w:pPr>
    </w:p>
    <w:p w14:paraId="646203FB" w14:textId="77777777" w:rsidR="0065201B" w:rsidRPr="00736099" w:rsidRDefault="0065201B" w:rsidP="0065201B">
      <w:pPr>
        <w:pStyle w:val="BodyText"/>
        <w:rPr>
          <w:rFonts w:ascii="Garamond" w:hAnsi="Garamond"/>
          <w:szCs w:val="24"/>
        </w:rPr>
      </w:pPr>
      <w:r w:rsidRPr="00736099">
        <w:rPr>
          <w:rFonts w:ascii="Garamond" w:hAnsi="Garamond"/>
          <w:szCs w:val="24"/>
        </w:rPr>
        <w:t xml:space="preserve">The submission of bid proposals will close on </w:t>
      </w:r>
      <w:r>
        <w:rPr>
          <w:rFonts w:ascii="Garamond" w:hAnsi="Garamond"/>
          <w:szCs w:val="24"/>
        </w:rPr>
        <w:t xml:space="preserve">the date and time </w:t>
      </w:r>
      <w:r w:rsidRPr="00736099">
        <w:rPr>
          <w:rFonts w:ascii="Garamond" w:hAnsi="Garamond"/>
          <w:szCs w:val="24"/>
        </w:rPr>
        <w:t xml:space="preserve">as per the advert. </w:t>
      </w:r>
    </w:p>
    <w:p w14:paraId="1F3F9BD0" w14:textId="77777777" w:rsidR="0065201B" w:rsidRPr="00736099" w:rsidRDefault="0065201B" w:rsidP="0065201B">
      <w:pPr>
        <w:pStyle w:val="BodyText"/>
        <w:rPr>
          <w:rFonts w:ascii="Garamond" w:hAnsi="Garamond"/>
          <w:szCs w:val="24"/>
        </w:rPr>
      </w:pPr>
      <w:r w:rsidRPr="00736099">
        <w:rPr>
          <w:rFonts w:ascii="Garamond" w:hAnsi="Garamond"/>
          <w:szCs w:val="24"/>
        </w:rPr>
        <w:t xml:space="preserve">Note that all bid proposals are to be deposited into the bid box at Waterberg District Municipality, Harry </w:t>
      </w:r>
      <w:proofErr w:type="spellStart"/>
      <w:r w:rsidRPr="00736099">
        <w:rPr>
          <w:rFonts w:ascii="Garamond" w:hAnsi="Garamond"/>
          <w:szCs w:val="24"/>
        </w:rPr>
        <w:t>Gwala</w:t>
      </w:r>
      <w:proofErr w:type="spellEnd"/>
      <w:r w:rsidRPr="00736099">
        <w:rPr>
          <w:rFonts w:ascii="Garamond" w:hAnsi="Garamond"/>
          <w:szCs w:val="24"/>
        </w:rPr>
        <w:t xml:space="preserve"> Street, </w:t>
      </w:r>
      <w:proofErr w:type="spellStart"/>
      <w:r w:rsidRPr="00736099">
        <w:rPr>
          <w:rFonts w:ascii="Garamond" w:hAnsi="Garamond"/>
          <w:szCs w:val="24"/>
        </w:rPr>
        <w:t>Modimolle</w:t>
      </w:r>
      <w:proofErr w:type="spellEnd"/>
      <w:r w:rsidRPr="00736099">
        <w:rPr>
          <w:rFonts w:ascii="Garamond" w:hAnsi="Garamond"/>
          <w:szCs w:val="24"/>
        </w:rPr>
        <w:t>, 0510.</w:t>
      </w:r>
    </w:p>
    <w:p w14:paraId="6649360E" w14:textId="77777777" w:rsidR="0065201B" w:rsidRPr="00736099" w:rsidRDefault="0065201B" w:rsidP="0065201B">
      <w:pPr>
        <w:pStyle w:val="BodyText"/>
        <w:rPr>
          <w:rFonts w:ascii="Garamond" w:hAnsi="Garamond"/>
          <w:szCs w:val="24"/>
        </w:rPr>
      </w:pPr>
      <w:r w:rsidRPr="00736099">
        <w:rPr>
          <w:rFonts w:ascii="Garamond" w:hAnsi="Garamond"/>
          <w:szCs w:val="24"/>
        </w:rPr>
        <w:t>No fax or email will be considered for the submission of the</w:t>
      </w:r>
      <w:r>
        <w:rPr>
          <w:rFonts w:ascii="Garamond" w:hAnsi="Garamond"/>
          <w:szCs w:val="24"/>
        </w:rPr>
        <w:t xml:space="preserve"> tender</w:t>
      </w:r>
      <w:r w:rsidRPr="00736099">
        <w:rPr>
          <w:rFonts w:ascii="Garamond" w:hAnsi="Garamond"/>
          <w:szCs w:val="24"/>
        </w:rPr>
        <w:t xml:space="preserve"> proposals.</w:t>
      </w:r>
    </w:p>
    <w:p w14:paraId="21AB9978" w14:textId="77777777" w:rsidR="0065201B" w:rsidRPr="00736099" w:rsidRDefault="0065201B" w:rsidP="0065201B">
      <w:pPr>
        <w:jc w:val="both"/>
        <w:rPr>
          <w:rFonts w:ascii="Garamond" w:hAnsi="Garamond" w:cs="Arial"/>
          <w:sz w:val="24"/>
          <w:szCs w:val="24"/>
        </w:rPr>
      </w:pPr>
    </w:p>
    <w:p w14:paraId="4F2B5707" w14:textId="77777777" w:rsidR="0065201B" w:rsidRPr="00736099" w:rsidRDefault="0065201B" w:rsidP="0065201B">
      <w:pPr>
        <w:jc w:val="both"/>
        <w:rPr>
          <w:rFonts w:ascii="Garamond" w:hAnsi="Garamond" w:cs="Arial"/>
          <w:b/>
          <w:bCs/>
          <w:sz w:val="24"/>
          <w:szCs w:val="24"/>
          <w:u w:val="single"/>
        </w:rPr>
      </w:pPr>
      <w:r w:rsidRPr="00736099">
        <w:rPr>
          <w:rFonts w:ascii="Garamond" w:hAnsi="Garamond" w:cs="Arial"/>
          <w:b/>
          <w:bCs/>
          <w:sz w:val="24"/>
          <w:szCs w:val="24"/>
          <w:u w:val="single"/>
        </w:rPr>
        <w:t>ENQUIRIES:</w:t>
      </w:r>
    </w:p>
    <w:p w14:paraId="4CB6777E" w14:textId="77777777" w:rsidR="0065201B" w:rsidRPr="00736099" w:rsidRDefault="0065201B" w:rsidP="0065201B">
      <w:pPr>
        <w:pStyle w:val="BodyTextIndent2"/>
        <w:ind w:left="0"/>
        <w:jc w:val="both"/>
        <w:rPr>
          <w:rFonts w:ascii="Garamond" w:hAnsi="Garamond" w:cs="Arial"/>
          <w:szCs w:val="24"/>
        </w:rPr>
      </w:pPr>
      <w:r w:rsidRPr="00736099">
        <w:rPr>
          <w:rFonts w:ascii="Garamond" w:hAnsi="Garamond" w:cs="Arial"/>
          <w:szCs w:val="24"/>
        </w:rPr>
        <w:t xml:space="preserve">General Enquiries regarding this request for proposals should be directed either by Telephone, or preferable/ advisable by E-mail to Mr. G </w:t>
      </w:r>
      <w:proofErr w:type="spellStart"/>
      <w:r w:rsidRPr="00736099">
        <w:rPr>
          <w:rFonts w:ascii="Garamond" w:hAnsi="Garamond" w:cs="Arial"/>
          <w:szCs w:val="24"/>
        </w:rPr>
        <w:t>Matlou</w:t>
      </w:r>
      <w:proofErr w:type="spellEnd"/>
      <w:r w:rsidRPr="00736099">
        <w:rPr>
          <w:rFonts w:ascii="Garamond" w:hAnsi="Garamond" w:cs="Arial"/>
          <w:szCs w:val="24"/>
        </w:rPr>
        <w:t xml:space="preserve"> or Senior SCM Admin available in Supply Chain Management Unit and contacts are as follows:</w:t>
      </w:r>
    </w:p>
    <w:p w14:paraId="0F12EF59" w14:textId="77777777" w:rsidR="0065201B" w:rsidRPr="00736099" w:rsidRDefault="0065201B" w:rsidP="0065201B">
      <w:pPr>
        <w:pStyle w:val="BodyTextIndent2"/>
        <w:numPr>
          <w:ilvl w:val="0"/>
          <w:numId w:val="6"/>
        </w:numPr>
        <w:autoSpaceDE/>
        <w:autoSpaceDN/>
        <w:adjustRightInd/>
        <w:jc w:val="both"/>
        <w:rPr>
          <w:rFonts w:ascii="Garamond" w:hAnsi="Garamond" w:cs="Arial"/>
          <w:szCs w:val="24"/>
        </w:rPr>
      </w:pPr>
      <w:r w:rsidRPr="00736099">
        <w:rPr>
          <w:rFonts w:ascii="Garamond" w:hAnsi="Garamond" w:cs="Arial"/>
          <w:szCs w:val="24"/>
        </w:rPr>
        <w:t xml:space="preserve">E-mail address:  </w:t>
      </w:r>
      <w:r w:rsidRPr="00736099">
        <w:rPr>
          <w:rFonts w:ascii="Garamond" w:hAnsi="Garamond" w:cs="Arial"/>
          <w:szCs w:val="24"/>
        </w:rPr>
        <w:tab/>
      </w:r>
      <w:hyperlink r:id="rId11" w:history="1">
        <w:r w:rsidRPr="00736099">
          <w:rPr>
            <w:rStyle w:val="Hyperlink"/>
            <w:rFonts w:ascii="Garamond" w:hAnsi="Garamond" w:cs="Arial"/>
            <w:szCs w:val="24"/>
          </w:rPr>
          <w:t>gmatlou@waterberg.gov.za</w:t>
        </w:r>
      </w:hyperlink>
      <w:r w:rsidRPr="00736099">
        <w:rPr>
          <w:rFonts w:ascii="Garamond" w:hAnsi="Garamond" w:cs="Arial"/>
          <w:szCs w:val="24"/>
        </w:rPr>
        <w:t xml:space="preserve">   </w:t>
      </w:r>
    </w:p>
    <w:p w14:paraId="6474E340" w14:textId="77777777" w:rsidR="0065201B" w:rsidRPr="00736099" w:rsidRDefault="0065201B" w:rsidP="0065201B">
      <w:pPr>
        <w:pStyle w:val="BodyTextIndent2"/>
        <w:numPr>
          <w:ilvl w:val="0"/>
          <w:numId w:val="6"/>
        </w:numPr>
        <w:autoSpaceDE/>
        <w:autoSpaceDN/>
        <w:adjustRightInd/>
        <w:jc w:val="both"/>
        <w:rPr>
          <w:rFonts w:ascii="Garamond" w:hAnsi="Garamond" w:cs="Arial"/>
          <w:szCs w:val="24"/>
        </w:rPr>
      </w:pPr>
      <w:r w:rsidRPr="00736099">
        <w:rPr>
          <w:rFonts w:ascii="Garamond" w:hAnsi="Garamond" w:cs="Arial"/>
          <w:szCs w:val="24"/>
        </w:rPr>
        <w:t>Tel. Number:</w:t>
      </w:r>
      <w:r w:rsidRPr="00736099">
        <w:rPr>
          <w:rFonts w:ascii="Garamond" w:hAnsi="Garamond" w:cs="Arial"/>
          <w:szCs w:val="24"/>
        </w:rPr>
        <w:tab/>
      </w:r>
      <w:r w:rsidRPr="00736099">
        <w:rPr>
          <w:rFonts w:ascii="Garamond" w:hAnsi="Garamond" w:cs="Arial"/>
          <w:szCs w:val="24"/>
        </w:rPr>
        <w:tab/>
        <w:t>(014) 718-3300/52</w:t>
      </w:r>
    </w:p>
    <w:p w14:paraId="733EF7BF" w14:textId="77777777" w:rsidR="0065201B" w:rsidRPr="00736099" w:rsidRDefault="0065201B" w:rsidP="0065201B">
      <w:pPr>
        <w:pStyle w:val="BodyTextIndent2"/>
        <w:autoSpaceDE/>
        <w:autoSpaceDN/>
        <w:adjustRightInd/>
        <w:jc w:val="both"/>
        <w:rPr>
          <w:rFonts w:ascii="Garamond" w:hAnsi="Garamond" w:cs="Arial"/>
          <w:szCs w:val="24"/>
        </w:rPr>
      </w:pPr>
    </w:p>
    <w:p w14:paraId="51B350FF" w14:textId="77777777" w:rsidR="0065201B" w:rsidRPr="00736099" w:rsidRDefault="0065201B" w:rsidP="0065201B">
      <w:pPr>
        <w:pStyle w:val="BodyTextIndent2"/>
        <w:jc w:val="both"/>
        <w:rPr>
          <w:rFonts w:ascii="Garamond" w:hAnsi="Garamond" w:cs="Arial"/>
          <w:b/>
          <w:szCs w:val="24"/>
        </w:rPr>
      </w:pPr>
    </w:p>
    <w:p w14:paraId="67373527" w14:textId="77777777" w:rsidR="0065201B" w:rsidRPr="00736099" w:rsidRDefault="0065201B" w:rsidP="0065201B">
      <w:pPr>
        <w:pStyle w:val="BodyTextIndent2"/>
        <w:ind w:left="0"/>
        <w:jc w:val="both"/>
        <w:rPr>
          <w:rFonts w:ascii="Garamond" w:hAnsi="Garamond" w:cs="Arial"/>
          <w:szCs w:val="24"/>
        </w:rPr>
      </w:pPr>
      <w:r w:rsidRPr="00736099">
        <w:rPr>
          <w:rFonts w:ascii="Garamond" w:hAnsi="Garamond" w:cs="Arial"/>
          <w:b/>
          <w:szCs w:val="24"/>
          <w:u w:val="single"/>
        </w:rPr>
        <w:t>N.B!</w:t>
      </w:r>
      <w:r w:rsidRPr="00736099">
        <w:rPr>
          <w:rFonts w:ascii="Garamond" w:hAnsi="Garamond" w:cs="Arial"/>
          <w:szCs w:val="24"/>
        </w:rPr>
        <w:t xml:space="preserve"> Enquiries must be </w:t>
      </w:r>
      <w:r w:rsidRPr="00736099">
        <w:rPr>
          <w:rFonts w:ascii="Garamond" w:hAnsi="Garamond" w:cs="Arial"/>
          <w:b/>
          <w:szCs w:val="24"/>
        </w:rPr>
        <w:t>forwarded in writing through e-mail address</w:t>
      </w:r>
      <w:r w:rsidRPr="00736099">
        <w:rPr>
          <w:rFonts w:ascii="Garamond" w:hAnsi="Garamond" w:cs="Arial"/>
          <w:szCs w:val="24"/>
        </w:rPr>
        <w:t xml:space="preserve"> above. No enquiries will be attended to </w:t>
      </w:r>
      <w:r w:rsidRPr="00736099">
        <w:rPr>
          <w:rFonts w:ascii="Garamond" w:hAnsi="Garamond" w:cs="Arial"/>
          <w:b/>
          <w:szCs w:val="24"/>
        </w:rPr>
        <w:t>5 days before closing of the tender</w:t>
      </w:r>
      <w:r w:rsidRPr="00736099">
        <w:rPr>
          <w:rFonts w:ascii="Garamond" w:hAnsi="Garamond" w:cs="Arial"/>
          <w:szCs w:val="24"/>
        </w:rPr>
        <w:t>.</w:t>
      </w:r>
    </w:p>
    <w:p w14:paraId="4BFF164C" w14:textId="77777777" w:rsidR="0065201B" w:rsidRPr="00736099" w:rsidRDefault="0065201B" w:rsidP="0065201B">
      <w:pPr>
        <w:rPr>
          <w:rFonts w:ascii="Garamond" w:hAnsi="Garamond"/>
          <w:b/>
          <w:sz w:val="24"/>
          <w:szCs w:val="24"/>
          <w:u w:val="single"/>
        </w:rPr>
      </w:pPr>
    </w:p>
    <w:p w14:paraId="1407487D" w14:textId="77777777" w:rsidR="0065201B" w:rsidRPr="00736099" w:rsidRDefault="0065201B" w:rsidP="0065201B">
      <w:pPr>
        <w:pStyle w:val="NoSpacing"/>
        <w:jc w:val="center"/>
        <w:rPr>
          <w:rFonts w:ascii="Garamond" w:hAnsi="Garamond" w:cs="Arial"/>
          <w:sz w:val="24"/>
          <w:szCs w:val="24"/>
          <w:lang w:eastAsia="en-ZA"/>
        </w:rPr>
      </w:pPr>
      <w:r w:rsidRPr="00736099">
        <w:rPr>
          <w:rFonts w:ascii="Garamond" w:hAnsi="Garamond"/>
          <w:b/>
          <w:sz w:val="24"/>
          <w:szCs w:val="24"/>
          <w:u w:val="single"/>
        </w:rPr>
        <w:t xml:space="preserve"> </w:t>
      </w:r>
    </w:p>
    <w:p w14:paraId="7674A5F2" w14:textId="77777777" w:rsidR="0065201B" w:rsidRPr="00736099" w:rsidRDefault="0065201B" w:rsidP="0065201B">
      <w:pPr>
        <w:pStyle w:val="NoSpacing"/>
        <w:jc w:val="both"/>
        <w:rPr>
          <w:rFonts w:ascii="Garamond" w:hAnsi="Garamond"/>
          <w:sz w:val="24"/>
          <w:szCs w:val="24"/>
        </w:rPr>
      </w:pPr>
      <w:r w:rsidRPr="00736099">
        <w:rPr>
          <w:rFonts w:ascii="Garamond" w:hAnsi="Garamond"/>
          <w:sz w:val="24"/>
          <w:szCs w:val="24"/>
        </w:rPr>
        <w:t>The shortlisted companies and the directors or shareholders will be subjected to clearance or verification tests that the institution might deem necessary. Also note that the reference list attached might be contacted for verification process on the municipality`s discretion.</w:t>
      </w:r>
    </w:p>
    <w:p w14:paraId="740F1A24" w14:textId="77777777" w:rsidR="0065201B" w:rsidRPr="00736099" w:rsidRDefault="0065201B" w:rsidP="0065201B">
      <w:pPr>
        <w:autoSpaceDE w:val="0"/>
        <w:autoSpaceDN w:val="0"/>
        <w:adjustRightInd w:val="0"/>
        <w:rPr>
          <w:rFonts w:ascii="Garamond" w:hAnsi="Garamond" w:cs="Arial"/>
          <w:sz w:val="24"/>
          <w:szCs w:val="24"/>
        </w:rPr>
      </w:pPr>
    </w:p>
    <w:p w14:paraId="026AC035" w14:textId="77777777" w:rsidR="0065201B" w:rsidRDefault="0065201B" w:rsidP="0065201B">
      <w:pPr>
        <w:pStyle w:val="NoSpacing"/>
        <w:rPr>
          <w:rFonts w:ascii="Garamond" w:hAnsi="Garamond"/>
          <w:b/>
          <w:sz w:val="24"/>
          <w:szCs w:val="24"/>
        </w:rPr>
      </w:pPr>
    </w:p>
    <w:p w14:paraId="545C5EBC" w14:textId="77777777" w:rsidR="0065201B" w:rsidRPr="00736099" w:rsidRDefault="0065201B" w:rsidP="0065201B">
      <w:pPr>
        <w:pStyle w:val="NoSpacing"/>
        <w:rPr>
          <w:rFonts w:ascii="Garamond" w:hAnsi="Garamond"/>
          <w:b/>
          <w:sz w:val="24"/>
          <w:szCs w:val="24"/>
        </w:rPr>
      </w:pPr>
      <w:r w:rsidRPr="00736099">
        <w:rPr>
          <w:rFonts w:ascii="Garamond" w:hAnsi="Garamond"/>
          <w:b/>
          <w:sz w:val="24"/>
          <w:szCs w:val="24"/>
        </w:rPr>
        <w:t>RECOMMENDED:-</w:t>
      </w:r>
    </w:p>
    <w:p w14:paraId="76AB35F3" w14:textId="77777777" w:rsidR="0065201B" w:rsidRPr="00736099" w:rsidRDefault="0065201B" w:rsidP="0065201B">
      <w:pPr>
        <w:pStyle w:val="NoSpacing"/>
        <w:rPr>
          <w:rFonts w:ascii="Garamond" w:hAnsi="Garamond"/>
          <w:b/>
          <w:sz w:val="24"/>
          <w:szCs w:val="24"/>
        </w:rPr>
      </w:pPr>
    </w:p>
    <w:p w14:paraId="2141B273" w14:textId="77777777" w:rsidR="0065201B" w:rsidRPr="00736099" w:rsidRDefault="0065201B" w:rsidP="0065201B">
      <w:pPr>
        <w:pStyle w:val="NoSpacing"/>
        <w:rPr>
          <w:rFonts w:ascii="Garamond" w:hAnsi="Garamond"/>
          <w:sz w:val="24"/>
          <w:szCs w:val="24"/>
        </w:rPr>
      </w:pPr>
      <w:r w:rsidRPr="00736099">
        <w:rPr>
          <w:rFonts w:ascii="Garamond" w:hAnsi="Garamond"/>
          <w:sz w:val="24"/>
          <w:szCs w:val="24"/>
        </w:rPr>
        <w:t xml:space="preserve">ALL INTERESTED SERVICE PROVIDERS ARE ADVISED TO </w:t>
      </w:r>
      <w:r w:rsidRPr="00736099">
        <w:rPr>
          <w:rFonts w:ascii="Garamond" w:hAnsi="Garamond"/>
          <w:b/>
          <w:sz w:val="24"/>
          <w:szCs w:val="24"/>
        </w:rPr>
        <w:t>NUMBER</w:t>
      </w:r>
      <w:r w:rsidRPr="00736099">
        <w:rPr>
          <w:rFonts w:ascii="Garamond" w:hAnsi="Garamond"/>
          <w:sz w:val="24"/>
          <w:szCs w:val="24"/>
        </w:rPr>
        <w:t xml:space="preserve"> THEIR PROPOSALS NEATLY, ATTACH ALL NECESSARY DOCUMENTS, INCLUDE A </w:t>
      </w:r>
      <w:r w:rsidRPr="00736099">
        <w:rPr>
          <w:rFonts w:ascii="Garamond" w:hAnsi="Garamond"/>
          <w:b/>
          <w:sz w:val="24"/>
          <w:szCs w:val="24"/>
        </w:rPr>
        <w:t>CONTENT PAGE</w:t>
      </w:r>
      <w:r w:rsidRPr="00736099">
        <w:rPr>
          <w:rFonts w:ascii="Garamond" w:hAnsi="Garamond"/>
          <w:sz w:val="24"/>
          <w:szCs w:val="24"/>
        </w:rPr>
        <w:t xml:space="preserve"> OF THE PROPOSAL AND </w:t>
      </w:r>
      <w:r w:rsidRPr="00736099">
        <w:rPr>
          <w:rFonts w:ascii="Garamond" w:hAnsi="Garamond"/>
          <w:b/>
          <w:sz w:val="24"/>
          <w:szCs w:val="24"/>
        </w:rPr>
        <w:t>BIND</w:t>
      </w:r>
      <w:r w:rsidRPr="00736099">
        <w:rPr>
          <w:rFonts w:ascii="Garamond" w:hAnsi="Garamond"/>
          <w:sz w:val="24"/>
          <w:szCs w:val="24"/>
        </w:rPr>
        <w:t xml:space="preserve"> THEM INCLUDING THE MUNICIPALITY TENDER DOCUMENT.</w:t>
      </w:r>
    </w:p>
    <w:p w14:paraId="7067B353" w14:textId="77777777" w:rsidR="0065201B" w:rsidRPr="00736099" w:rsidRDefault="0065201B" w:rsidP="0065201B">
      <w:pPr>
        <w:pStyle w:val="NoSpacing"/>
        <w:rPr>
          <w:rFonts w:ascii="Garamond" w:hAnsi="Garamond"/>
          <w:sz w:val="24"/>
          <w:szCs w:val="24"/>
        </w:rPr>
      </w:pPr>
    </w:p>
    <w:p w14:paraId="55577747" w14:textId="77777777" w:rsidR="0065201B" w:rsidRPr="00736099" w:rsidRDefault="0065201B" w:rsidP="0065201B">
      <w:pPr>
        <w:pStyle w:val="NoSpacing"/>
        <w:rPr>
          <w:rFonts w:ascii="Garamond" w:hAnsi="Garamond"/>
          <w:sz w:val="24"/>
          <w:szCs w:val="24"/>
        </w:rPr>
      </w:pPr>
    </w:p>
    <w:p w14:paraId="1787D003" w14:textId="77777777" w:rsidR="0065201B" w:rsidRPr="00736099" w:rsidRDefault="0065201B" w:rsidP="0065201B">
      <w:pPr>
        <w:autoSpaceDE w:val="0"/>
        <w:autoSpaceDN w:val="0"/>
        <w:adjustRightInd w:val="0"/>
        <w:rPr>
          <w:rFonts w:ascii="Garamond" w:hAnsi="Garamond" w:cs="Arial"/>
          <w:b/>
          <w:sz w:val="24"/>
          <w:szCs w:val="24"/>
          <w:u w:val="single"/>
        </w:rPr>
      </w:pPr>
    </w:p>
    <w:p w14:paraId="5043C82C" w14:textId="77777777" w:rsidR="0065201B" w:rsidRPr="00736099" w:rsidRDefault="0065201B" w:rsidP="0065201B">
      <w:pPr>
        <w:autoSpaceDE w:val="0"/>
        <w:autoSpaceDN w:val="0"/>
        <w:adjustRightInd w:val="0"/>
        <w:jc w:val="both"/>
        <w:rPr>
          <w:rFonts w:ascii="Garamond" w:hAnsi="Garamond" w:cs="Arial"/>
          <w:b/>
          <w:bCs/>
          <w:sz w:val="24"/>
          <w:szCs w:val="24"/>
          <w:u w:val="single"/>
        </w:rPr>
      </w:pPr>
    </w:p>
    <w:p w14:paraId="53632BF5" w14:textId="77777777" w:rsidR="0065201B" w:rsidRPr="00736099" w:rsidRDefault="0065201B" w:rsidP="0065201B">
      <w:pPr>
        <w:autoSpaceDE w:val="0"/>
        <w:autoSpaceDN w:val="0"/>
        <w:adjustRightInd w:val="0"/>
        <w:jc w:val="both"/>
        <w:rPr>
          <w:rFonts w:ascii="Garamond" w:hAnsi="Garamond" w:cs="Arial"/>
          <w:b/>
          <w:bCs/>
          <w:sz w:val="24"/>
          <w:szCs w:val="24"/>
          <w:u w:val="single"/>
        </w:rPr>
      </w:pPr>
    </w:p>
    <w:p w14:paraId="1E9A2608" w14:textId="77777777" w:rsidR="0065201B" w:rsidRPr="00736099" w:rsidRDefault="0065201B" w:rsidP="0065201B">
      <w:pPr>
        <w:autoSpaceDE w:val="0"/>
        <w:autoSpaceDN w:val="0"/>
        <w:adjustRightInd w:val="0"/>
        <w:jc w:val="both"/>
        <w:rPr>
          <w:rFonts w:ascii="Garamond" w:hAnsi="Garamond" w:cs="Arial"/>
          <w:b/>
          <w:bCs/>
          <w:sz w:val="24"/>
          <w:szCs w:val="24"/>
          <w:u w:val="single"/>
        </w:rPr>
      </w:pPr>
    </w:p>
    <w:p w14:paraId="1AB1B416" w14:textId="77777777" w:rsidR="0065201B" w:rsidRPr="00736099" w:rsidRDefault="0065201B" w:rsidP="0065201B">
      <w:pPr>
        <w:autoSpaceDE w:val="0"/>
        <w:autoSpaceDN w:val="0"/>
        <w:adjustRightInd w:val="0"/>
        <w:jc w:val="both"/>
        <w:rPr>
          <w:rFonts w:ascii="Garamond" w:hAnsi="Garamond" w:cs="Arial"/>
          <w:b/>
          <w:bCs/>
          <w:sz w:val="24"/>
          <w:szCs w:val="24"/>
          <w:u w:val="single"/>
        </w:rPr>
      </w:pPr>
    </w:p>
    <w:p w14:paraId="2E5665CB" w14:textId="77777777" w:rsidR="0065201B" w:rsidRPr="00736099" w:rsidRDefault="0065201B" w:rsidP="0065201B">
      <w:pPr>
        <w:jc w:val="both"/>
        <w:rPr>
          <w:rFonts w:ascii="Garamond" w:hAnsi="Garamond" w:cs="Arial"/>
          <w:sz w:val="24"/>
          <w:szCs w:val="24"/>
          <w:lang w:val="en-ZA"/>
        </w:rPr>
      </w:pPr>
    </w:p>
    <w:p w14:paraId="438BE042" w14:textId="77777777" w:rsidR="0065201B" w:rsidRPr="00736099" w:rsidRDefault="0065201B" w:rsidP="0065201B">
      <w:pPr>
        <w:jc w:val="both"/>
        <w:rPr>
          <w:rFonts w:ascii="Garamond" w:hAnsi="Garamond" w:cs="Arial"/>
          <w:b/>
          <w:sz w:val="24"/>
          <w:szCs w:val="24"/>
          <w:u w:val="single"/>
          <w:lang w:val="en-ZA"/>
        </w:rPr>
      </w:pPr>
    </w:p>
    <w:p w14:paraId="2878850A" w14:textId="77777777" w:rsidR="0065201B" w:rsidRPr="00F506F0" w:rsidRDefault="0065201B" w:rsidP="00EE78B8">
      <w:pPr>
        <w:autoSpaceDE w:val="0"/>
        <w:autoSpaceDN w:val="0"/>
        <w:adjustRightInd w:val="0"/>
        <w:spacing w:line="360" w:lineRule="auto"/>
        <w:jc w:val="both"/>
        <w:rPr>
          <w:rFonts w:ascii="Garamond" w:hAnsi="Garamond" w:cs="Arial"/>
          <w:b/>
          <w:sz w:val="24"/>
          <w:szCs w:val="24"/>
          <w:lang w:val="en-ZA"/>
        </w:rPr>
      </w:pPr>
    </w:p>
    <w:p w14:paraId="3134CB1A" w14:textId="77777777" w:rsidR="00EE78B8" w:rsidRPr="00F506F0" w:rsidRDefault="00EE78B8" w:rsidP="00BC4669">
      <w:pPr>
        <w:spacing w:line="264" w:lineRule="auto"/>
        <w:jc w:val="both"/>
        <w:rPr>
          <w:rFonts w:ascii="Garamond" w:hAnsi="Garamond"/>
          <w:sz w:val="24"/>
          <w:szCs w:val="24"/>
        </w:rPr>
      </w:pPr>
    </w:p>
    <w:p w14:paraId="79F9D4CE" w14:textId="77777777" w:rsidR="00EE78B8" w:rsidRPr="00F506F0" w:rsidRDefault="00EE78B8" w:rsidP="00BC4669">
      <w:pPr>
        <w:spacing w:line="264" w:lineRule="auto"/>
        <w:jc w:val="both"/>
        <w:rPr>
          <w:rFonts w:ascii="Garamond" w:hAnsi="Garamond"/>
          <w:sz w:val="24"/>
          <w:szCs w:val="24"/>
        </w:rPr>
      </w:pPr>
    </w:p>
    <w:sectPr w:rsidR="00EE78B8" w:rsidRPr="00F506F0" w:rsidSect="002635FC">
      <w:footerReference w:type="default" r:id="rId12"/>
      <w:type w:val="continuous"/>
      <w:pgSz w:w="12240" w:h="15840" w:code="1"/>
      <w:pgMar w:top="1296" w:right="1008" w:bottom="1296"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58FE" w14:textId="77777777" w:rsidR="00871EA9" w:rsidRDefault="00871EA9">
      <w:r>
        <w:separator/>
      </w:r>
    </w:p>
  </w:endnote>
  <w:endnote w:type="continuationSeparator" w:id="0">
    <w:p w14:paraId="259E91DC" w14:textId="77777777" w:rsidR="00871EA9" w:rsidRDefault="0087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EE98A" w14:textId="77777777" w:rsidR="00330EDE" w:rsidRDefault="00330EDE">
    <w:pPr>
      <w:pStyle w:val="Footer"/>
      <w:pBdr>
        <w:top w:val="single" w:sz="4" w:space="1" w:color="auto"/>
      </w:pBdr>
      <w:tabs>
        <w:tab w:val="clear" w:pos="8640"/>
        <w:tab w:val="right" w:pos="9360"/>
      </w:tabs>
      <w:ind w:right="-716"/>
      <w:rPr>
        <w:b/>
        <w:sz w:val="18"/>
        <w:lang w:val="de-AT"/>
      </w:rPr>
    </w:pPr>
    <w:r>
      <w:rPr>
        <w:b/>
        <w:sz w:val="18"/>
        <w:lang w:val="de-AT"/>
      </w:rPr>
      <w:tab/>
    </w:r>
    <w:r>
      <w:rPr>
        <w:b/>
        <w:sz w:val="18"/>
        <w:lang w:val="de-AT"/>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0B44AC">
      <w:rPr>
        <w:rStyle w:val="PageNumber"/>
        <w:b/>
        <w:noProof/>
        <w:sz w:val="18"/>
      </w:rPr>
      <w:t>13</w:t>
    </w:r>
    <w:r>
      <w:rPr>
        <w:rStyle w:val="PageNumber"/>
        <w:b/>
        <w:sz w:val="18"/>
      </w:rPr>
      <w:fldChar w:fldCharType="end"/>
    </w:r>
    <w:r>
      <w:rPr>
        <w:rStyle w:val="PageNumber"/>
        <w:b/>
        <w:sz w:val="18"/>
      </w:rPr>
      <w:t xml:space="preserve"> of </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0B44AC">
      <w:rPr>
        <w:rStyle w:val="PageNumber"/>
        <w:b/>
        <w:noProof/>
        <w:sz w:val="18"/>
      </w:rPr>
      <w:t>17</w:t>
    </w:r>
    <w:r>
      <w:rPr>
        <w:rStyle w:val="PageNumber"/>
        <w:b/>
        <w:sz w:val="18"/>
      </w:rPr>
      <w:fldChar w:fldCharType="end"/>
    </w:r>
  </w:p>
  <w:p w14:paraId="343233F1" w14:textId="77777777" w:rsidR="00330EDE" w:rsidRDefault="00330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9CB8" w14:textId="77777777" w:rsidR="00871EA9" w:rsidRDefault="00871EA9">
      <w:r>
        <w:separator/>
      </w:r>
    </w:p>
  </w:footnote>
  <w:footnote w:type="continuationSeparator" w:id="0">
    <w:p w14:paraId="7237B8BA" w14:textId="77777777" w:rsidR="00871EA9" w:rsidRDefault="00871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A40"/>
    <w:multiLevelType w:val="hybridMultilevel"/>
    <w:tmpl w:val="6BBC6918"/>
    <w:lvl w:ilvl="0" w:tplc="D0C6B7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16C5E"/>
    <w:multiLevelType w:val="hybridMultilevel"/>
    <w:tmpl w:val="19F059D2"/>
    <w:lvl w:ilvl="0" w:tplc="1C090001">
      <w:start w:val="1"/>
      <w:numFmt w:val="bullet"/>
      <w:lvlText w:val=""/>
      <w:lvlJc w:val="left"/>
      <w:pPr>
        <w:ind w:left="720" w:hanging="360"/>
      </w:pPr>
      <w:rPr>
        <w:rFonts w:ascii="Symbol" w:hAnsi="Symbol" w:hint="default"/>
      </w:rPr>
    </w:lvl>
    <w:lvl w:ilvl="1" w:tplc="5FC2F02E">
      <w:numFmt w:val="bullet"/>
      <w:lvlText w:val="•"/>
      <w:lvlJc w:val="left"/>
      <w:pPr>
        <w:ind w:left="1800" w:hanging="720"/>
      </w:pPr>
      <w:rPr>
        <w:rFonts w:ascii="Arial" w:eastAsia="Arial" w:hAnsi="Arial" w:cs="Arial" w:hint="default"/>
      </w:rPr>
    </w:lvl>
    <w:lvl w:ilvl="2" w:tplc="49E8D220">
      <w:numFmt w:val="bullet"/>
      <w:lvlText w:val="-"/>
      <w:lvlJc w:val="left"/>
      <w:pPr>
        <w:ind w:left="2520" w:hanging="720"/>
      </w:pPr>
      <w:rPr>
        <w:rFonts w:ascii="Arial" w:eastAsia="Arial"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07E0326"/>
    <w:multiLevelType w:val="hybridMultilevel"/>
    <w:tmpl w:val="F8DA62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E0766B8"/>
    <w:multiLevelType w:val="hybridMultilevel"/>
    <w:tmpl w:val="E41A72BC"/>
    <w:lvl w:ilvl="0" w:tplc="04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0DA212C"/>
    <w:multiLevelType w:val="hybridMultilevel"/>
    <w:tmpl w:val="6BBC6918"/>
    <w:lvl w:ilvl="0" w:tplc="D0C6B7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153BB"/>
    <w:multiLevelType w:val="hybridMultilevel"/>
    <w:tmpl w:val="FD8469A0"/>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7D21AE3"/>
    <w:multiLevelType w:val="hybridMultilevel"/>
    <w:tmpl w:val="6C9ABC4C"/>
    <w:lvl w:ilvl="0" w:tplc="49E8D220">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8CC09B0"/>
    <w:multiLevelType w:val="hybridMultilevel"/>
    <w:tmpl w:val="88A2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265CD"/>
    <w:multiLevelType w:val="multilevel"/>
    <w:tmpl w:val="822EA7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FB22B05"/>
    <w:multiLevelType w:val="hybridMultilevel"/>
    <w:tmpl w:val="5FA01BA6"/>
    <w:lvl w:ilvl="0" w:tplc="604A6980">
      <w:start w:val="2"/>
      <w:numFmt w:val="bullet"/>
      <w:lvlText w:val="-"/>
      <w:lvlJc w:val="left"/>
      <w:pPr>
        <w:ind w:left="1431" w:hanging="360"/>
      </w:pPr>
      <w:rPr>
        <w:rFonts w:ascii="Calibri" w:eastAsia="Times New Roman" w:hAnsi="Calibri" w:cs="Calibri"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0">
    <w:nsid w:val="20005E7F"/>
    <w:multiLevelType w:val="hybridMultilevel"/>
    <w:tmpl w:val="1C180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CC70E2"/>
    <w:multiLevelType w:val="hybridMultilevel"/>
    <w:tmpl w:val="11183E6C"/>
    <w:lvl w:ilvl="0" w:tplc="35346BF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14C10A3"/>
    <w:multiLevelType w:val="hybridMultilevel"/>
    <w:tmpl w:val="E516303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24EF20CF"/>
    <w:multiLevelType w:val="hybridMultilevel"/>
    <w:tmpl w:val="AEDE0D0E"/>
    <w:lvl w:ilvl="0" w:tplc="1C090001">
      <w:start w:val="1"/>
      <w:numFmt w:val="bullet"/>
      <w:lvlText w:val=""/>
      <w:lvlJc w:val="left"/>
      <w:pPr>
        <w:ind w:left="703" w:hanging="360"/>
      </w:pPr>
      <w:rPr>
        <w:rFonts w:ascii="Symbol" w:hAnsi="Symbol" w:hint="default"/>
      </w:rPr>
    </w:lvl>
    <w:lvl w:ilvl="1" w:tplc="1C090003">
      <w:start w:val="1"/>
      <w:numFmt w:val="bullet"/>
      <w:lvlText w:val="o"/>
      <w:lvlJc w:val="left"/>
      <w:pPr>
        <w:ind w:left="1423" w:hanging="360"/>
      </w:pPr>
      <w:rPr>
        <w:rFonts w:ascii="Courier New" w:hAnsi="Courier New" w:cs="Courier New" w:hint="default"/>
      </w:rPr>
    </w:lvl>
    <w:lvl w:ilvl="2" w:tplc="1C090005" w:tentative="1">
      <w:start w:val="1"/>
      <w:numFmt w:val="bullet"/>
      <w:lvlText w:val=""/>
      <w:lvlJc w:val="left"/>
      <w:pPr>
        <w:ind w:left="2143" w:hanging="360"/>
      </w:pPr>
      <w:rPr>
        <w:rFonts w:ascii="Wingdings" w:hAnsi="Wingdings" w:hint="default"/>
      </w:rPr>
    </w:lvl>
    <w:lvl w:ilvl="3" w:tplc="1C090001" w:tentative="1">
      <w:start w:val="1"/>
      <w:numFmt w:val="bullet"/>
      <w:lvlText w:val=""/>
      <w:lvlJc w:val="left"/>
      <w:pPr>
        <w:ind w:left="2863" w:hanging="360"/>
      </w:pPr>
      <w:rPr>
        <w:rFonts w:ascii="Symbol" w:hAnsi="Symbol" w:hint="default"/>
      </w:rPr>
    </w:lvl>
    <w:lvl w:ilvl="4" w:tplc="1C090003" w:tentative="1">
      <w:start w:val="1"/>
      <w:numFmt w:val="bullet"/>
      <w:lvlText w:val="o"/>
      <w:lvlJc w:val="left"/>
      <w:pPr>
        <w:ind w:left="3583" w:hanging="360"/>
      </w:pPr>
      <w:rPr>
        <w:rFonts w:ascii="Courier New" w:hAnsi="Courier New" w:cs="Courier New" w:hint="default"/>
      </w:rPr>
    </w:lvl>
    <w:lvl w:ilvl="5" w:tplc="1C090005" w:tentative="1">
      <w:start w:val="1"/>
      <w:numFmt w:val="bullet"/>
      <w:lvlText w:val=""/>
      <w:lvlJc w:val="left"/>
      <w:pPr>
        <w:ind w:left="4303" w:hanging="360"/>
      </w:pPr>
      <w:rPr>
        <w:rFonts w:ascii="Wingdings" w:hAnsi="Wingdings" w:hint="default"/>
      </w:rPr>
    </w:lvl>
    <w:lvl w:ilvl="6" w:tplc="1C090001" w:tentative="1">
      <w:start w:val="1"/>
      <w:numFmt w:val="bullet"/>
      <w:lvlText w:val=""/>
      <w:lvlJc w:val="left"/>
      <w:pPr>
        <w:ind w:left="5023" w:hanging="360"/>
      </w:pPr>
      <w:rPr>
        <w:rFonts w:ascii="Symbol" w:hAnsi="Symbol" w:hint="default"/>
      </w:rPr>
    </w:lvl>
    <w:lvl w:ilvl="7" w:tplc="1C090003" w:tentative="1">
      <w:start w:val="1"/>
      <w:numFmt w:val="bullet"/>
      <w:lvlText w:val="o"/>
      <w:lvlJc w:val="left"/>
      <w:pPr>
        <w:ind w:left="5743" w:hanging="360"/>
      </w:pPr>
      <w:rPr>
        <w:rFonts w:ascii="Courier New" w:hAnsi="Courier New" w:cs="Courier New" w:hint="default"/>
      </w:rPr>
    </w:lvl>
    <w:lvl w:ilvl="8" w:tplc="1C090005" w:tentative="1">
      <w:start w:val="1"/>
      <w:numFmt w:val="bullet"/>
      <w:lvlText w:val=""/>
      <w:lvlJc w:val="left"/>
      <w:pPr>
        <w:ind w:left="6463" w:hanging="360"/>
      </w:pPr>
      <w:rPr>
        <w:rFonts w:ascii="Wingdings" w:hAnsi="Wingdings" w:hint="default"/>
      </w:rPr>
    </w:lvl>
  </w:abstractNum>
  <w:abstractNum w:abstractNumId="14">
    <w:nsid w:val="2552075B"/>
    <w:multiLevelType w:val="hybridMultilevel"/>
    <w:tmpl w:val="5164DFEE"/>
    <w:lvl w:ilvl="0" w:tplc="4EAA3074">
      <w:numFmt w:val="bullet"/>
      <w:lvlText w:val="-"/>
      <w:lvlJc w:val="left"/>
      <w:pPr>
        <w:ind w:left="1080" w:hanging="360"/>
      </w:pPr>
      <w:rPr>
        <w:rFonts w:ascii="Garamond" w:eastAsia="Calibri" w:hAnsi="Garamond"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265B2D98"/>
    <w:multiLevelType w:val="hybridMultilevel"/>
    <w:tmpl w:val="871017B8"/>
    <w:lvl w:ilvl="0" w:tplc="1C090001">
      <w:start w:val="1"/>
      <w:numFmt w:val="bullet"/>
      <w:lvlText w:val=""/>
      <w:lvlJc w:val="left"/>
      <w:pPr>
        <w:ind w:left="761" w:hanging="360"/>
      </w:pPr>
      <w:rPr>
        <w:rFonts w:ascii="Symbol" w:hAnsi="Symbol" w:hint="default"/>
      </w:rPr>
    </w:lvl>
    <w:lvl w:ilvl="1" w:tplc="1C090003">
      <w:start w:val="1"/>
      <w:numFmt w:val="bullet"/>
      <w:lvlText w:val="o"/>
      <w:lvlJc w:val="left"/>
      <w:pPr>
        <w:ind w:left="1481" w:hanging="360"/>
      </w:pPr>
      <w:rPr>
        <w:rFonts w:ascii="Courier New" w:hAnsi="Courier New" w:cs="Courier New" w:hint="default"/>
      </w:rPr>
    </w:lvl>
    <w:lvl w:ilvl="2" w:tplc="1C090005" w:tentative="1">
      <w:start w:val="1"/>
      <w:numFmt w:val="bullet"/>
      <w:lvlText w:val=""/>
      <w:lvlJc w:val="left"/>
      <w:pPr>
        <w:ind w:left="2201" w:hanging="360"/>
      </w:pPr>
      <w:rPr>
        <w:rFonts w:ascii="Wingdings" w:hAnsi="Wingdings" w:hint="default"/>
      </w:rPr>
    </w:lvl>
    <w:lvl w:ilvl="3" w:tplc="1C090001" w:tentative="1">
      <w:start w:val="1"/>
      <w:numFmt w:val="bullet"/>
      <w:lvlText w:val=""/>
      <w:lvlJc w:val="left"/>
      <w:pPr>
        <w:ind w:left="2921" w:hanging="360"/>
      </w:pPr>
      <w:rPr>
        <w:rFonts w:ascii="Symbol" w:hAnsi="Symbol" w:hint="default"/>
      </w:rPr>
    </w:lvl>
    <w:lvl w:ilvl="4" w:tplc="1C090003" w:tentative="1">
      <w:start w:val="1"/>
      <w:numFmt w:val="bullet"/>
      <w:lvlText w:val="o"/>
      <w:lvlJc w:val="left"/>
      <w:pPr>
        <w:ind w:left="3641" w:hanging="360"/>
      </w:pPr>
      <w:rPr>
        <w:rFonts w:ascii="Courier New" w:hAnsi="Courier New" w:cs="Courier New" w:hint="default"/>
      </w:rPr>
    </w:lvl>
    <w:lvl w:ilvl="5" w:tplc="1C090005" w:tentative="1">
      <w:start w:val="1"/>
      <w:numFmt w:val="bullet"/>
      <w:lvlText w:val=""/>
      <w:lvlJc w:val="left"/>
      <w:pPr>
        <w:ind w:left="4361" w:hanging="360"/>
      </w:pPr>
      <w:rPr>
        <w:rFonts w:ascii="Wingdings" w:hAnsi="Wingdings" w:hint="default"/>
      </w:rPr>
    </w:lvl>
    <w:lvl w:ilvl="6" w:tplc="1C090001" w:tentative="1">
      <w:start w:val="1"/>
      <w:numFmt w:val="bullet"/>
      <w:lvlText w:val=""/>
      <w:lvlJc w:val="left"/>
      <w:pPr>
        <w:ind w:left="5081" w:hanging="360"/>
      </w:pPr>
      <w:rPr>
        <w:rFonts w:ascii="Symbol" w:hAnsi="Symbol" w:hint="default"/>
      </w:rPr>
    </w:lvl>
    <w:lvl w:ilvl="7" w:tplc="1C090003" w:tentative="1">
      <w:start w:val="1"/>
      <w:numFmt w:val="bullet"/>
      <w:lvlText w:val="o"/>
      <w:lvlJc w:val="left"/>
      <w:pPr>
        <w:ind w:left="5801" w:hanging="360"/>
      </w:pPr>
      <w:rPr>
        <w:rFonts w:ascii="Courier New" w:hAnsi="Courier New" w:cs="Courier New" w:hint="default"/>
      </w:rPr>
    </w:lvl>
    <w:lvl w:ilvl="8" w:tplc="1C090005" w:tentative="1">
      <w:start w:val="1"/>
      <w:numFmt w:val="bullet"/>
      <w:lvlText w:val=""/>
      <w:lvlJc w:val="left"/>
      <w:pPr>
        <w:ind w:left="6521" w:hanging="360"/>
      </w:pPr>
      <w:rPr>
        <w:rFonts w:ascii="Wingdings" w:hAnsi="Wingdings" w:hint="default"/>
      </w:rPr>
    </w:lvl>
  </w:abstractNum>
  <w:abstractNum w:abstractNumId="16">
    <w:nsid w:val="26AB17FB"/>
    <w:multiLevelType w:val="hybridMultilevel"/>
    <w:tmpl w:val="6FC8A574"/>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7">
    <w:nsid w:val="29BD603C"/>
    <w:multiLevelType w:val="hybridMultilevel"/>
    <w:tmpl w:val="4546F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A924E15"/>
    <w:multiLevelType w:val="hybridMultilevel"/>
    <w:tmpl w:val="8F763294"/>
    <w:lvl w:ilvl="0" w:tplc="970AC84C">
      <w:start w:val="5"/>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DD755E8"/>
    <w:multiLevelType w:val="hybridMultilevel"/>
    <w:tmpl w:val="DE04E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2F5876CE"/>
    <w:multiLevelType w:val="hybridMultilevel"/>
    <w:tmpl w:val="AC56C9B8"/>
    <w:lvl w:ilvl="0" w:tplc="4EAA3074">
      <w:numFmt w:val="bullet"/>
      <w:lvlText w:val="-"/>
      <w:lvlJc w:val="left"/>
      <w:pPr>
        <w:ind w:left="720" w:hanging="360"/>
      </w:pPr>
      <w:rPr>
        <w:rFonts w:ascii="Garamond" w:eastAsia="Calibri" w:hAnsi="Garamon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2FEA4F9A"/>
    <w:multiLevelType w:val="hybridMultilevel"/>
    <w:tmpl w:val="94C6D908"/>
    <w:lvl w:ilvl="0" w:tplc="A692D2B0">
      <w:start w:val="1"/>
      <w:numFmt w:val="upp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3C13D1C"/>
    <w:multiLevelType w:val="hybridMultilevel"/>
    <w:tmpl w:val="AD18E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5FC363E"/>
    <w:multiLevelType w:val="hybridMultilevel"/>
    <w:tmpl w:val="428E8F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A473F6"/>
    <w:multiLevelType w:val="hybridMultilevel"/>
    <w:tmpl w:val="5DD65B3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3B544889"/>
    <w:multiLevelType w:val="hybridMultilevel"/>
    <w:tmpl w:val="080E4CAA"/>
    <w:lvl w:ilvl="0" w:tplc="F78EBFF4">
      <w:start w:val="1"/>
      <w:numFmt w:val="bullet"/>
      <w:lvlText w:val=""/>
      <w:lvlJc w:val="left"/>
      <w:pPr>
        <w:ind w:left="450" w:hanging="360"/>
      </w:pPr>
      <w:rPr>
        <w:rFonts w:ascii="Symbol" w:hAnsi="Symbol" w:hint="default"/>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3C472887"/>
    <w:multiLevelType w:val="hybridMultilevel"/>
    <w:tmpl w:val="B7F230D0"/>
    <w:lvl w:ilvl="0" w:tplc="1C090003">
      <w:start w:val="1"/>
      <w:numFmt w:val="bullet"/>
      <w:lvlText w:val="o"/>
      <w:lvlJc w:val="left"/>
      <w:pPr>
        <w:ind w:left="1481" w:hanging="360"/>
      </w:pPr>
      <w:rPr>
        <w:rFonts w:ascii="Courier New" w:hAnsi="Courier New" w:cs="Courier New" w:hint="default"/>
      </w:rPr>
    </w:lvl>
    <w:lvl w:ilvl="1" w:tplc="1C090003" w:tentative="1">
      <w:start w:val="1"/>
      <w:numFmt w:val="bullet"/>
      <w:lvlText w:val="o"/>
      <w:lvlJc w:val="left"/>
      <w:pPr>
        <w:ind w:left="2201" w:hanging="360"/>
      </w:pPr>
      <w:rPr>
        <w:rFonts w:ascii="Courier New" w:hAnsi="Courier New" w:cs="Courier New" w:hint="default"/>
      </w:rPr>
    </w:lvl>
    <w:lvl w:ilvl="2" w:tplc="1C090005" w:tentative="1">
      <w:start w:val="1"/>
      <w:numFmt w:val="bullet"/>
      <w:lvlText w:val=""/>
      <w:lvlJc w:val="left"/>
      <w:pPr>
        <w:ind w:left="2921" w:hanging="360"/>
      </w:pPr>
      <w:rPr>
        <w:rFonts w:ascii="Wingdings" w:hAnsi="Wingdings" w:hint="default"/>
      </w:rPr>
    </w:lvl>
    <w:lvl w:ilvl="3" w:tplc="1C090001" w:tentative="1">
      <w:start w:val="1"/>
      <w:numFmt w:val="bullet"/>
      <w:lvlText w:val=""/>
      <w:lvlJc w:val="left"/>
      <w:pPr>
        <w:ind w:left="3641" w:hanging="360"/>
      </w:pPr>
      <w:rPr>
        <w:rFonts w:ascii="Symbol" w:hAnsi="Symbol" w:hint="default"/>
      </w:rPr>
    </w:lvl>
    <w:lvl w:ilvl="4" w:tplc="1C090003" w:tentative="1">
      <w:start w:val="1"/>
      <w:numFmt w:val="bullet"/>
      <w:lvlText w:val="o"/>
      <w:lvlJc w:val="left"/>
      <w:pPr>
        <w:ind w:left="4361" w:hanging="360"/>
      </w:pPr>
      <w:rPr>
        <w:rFonts w:ascii="Courier New" w:hAnsi="Courier New" w:cs="Courier New" w:hint="default"/>
      </w:rPr>
    </w:lvl>
    <w:lvl w:ilvl="5" w:tplc="1C090005" w:tentative="1">
      <w:start w:val="1"/>
      <w:numFmt w:val="bullet"/>
      <w:lvlText w:val=""/>
      <w:lvlJc w:val="left"/>
      <w:pPr>
        <w:ind w:left="5081" w:hanging="360"/>
      </w:pPr>
      <w:rPr>
        <w:rFonts w:ascii="Wingdings" w:hAnsi="Wingdings" w:hint="default"/>
      </w:rPr>
    </w:lvl>
    <w:lvl w:ilvl="6" w:tplc="1C090001" w:tentative="1">
      <w:start w:val="1"/>
      <w:numFmt w:val="bullet"/>
      <w:lvlText w:val=""/>
      <w:lvlJc w:val="left"/>
      <w:pPr>
        <w:ind w:left="5801" w:hanging="360"/>
      </w:pPr>
      <w:rPr>
        <w:rFonts w:ascii="Symbol" w:hAnsi="Symbol" w:hint="default"/>
      </w:rPr>
    </w:lvl>
    <w:lvl w:ilvl="7" w:tplc="1C090003" w:tentative="1">
      <w:start w:val="1"/>
      <w:numFmt w:val="bullet"/>
      <w:lvlText w:val="o"/>
      <w:lvlJc w:val="left"/>
      <w:pPr>
        <w:ind w:left="6521" w:hanging="360"/>
      </w:pPr>
      <w:rPr>
        <w:rFonts w:ascii="Courier New" w:hAnsi="Courier New" w:cs="Courier New" w:hint="default"/>
      </w:rPr>
    </w:lvl>
    <w:lvl w:ilvl="8" w:tplc="1C090005" w:tentative="1">
      <w:start w:val="1"/>
      <w:numFmt w:val="bullet"/>
      <w:lvlText w:val=""/>
      <w:lvlJc w:val="left"/>
      <w:pPr>
        <w:ind w:left="7241" w:hanging="360"/>
      </w:pPr>
      <w:rPr>
        <w:rFonts w:ascii="Wingdings" w:hAnsi="Wingdings" w:hint="default"/>
      </w:rPr>
    </w:lvl>
  </w:abstractNum>
  <w:abstractNum w:abstractNumId="27">
    <w:nsid w:val="3EC017EF"/>
    <w:multiLevelType w:val="hybridMultilevel"/>
    <w:tmpl w:val="A6A6A2D0"/>
    <w:lvl w:ilvl="0" w:tplc="970AC84C">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E83766"/>
    <w:multiLevelType w:val="hybridMultilevel"/>
    <w:tmpl w:val="AF9A318A"/>
    <w:lvl w:ilvl="0" w:tplc="D2F0C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13B5"/>
    <w:multiLevelType w:val="multilevel"/>
    <w:tmpl w:val="6A4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3A4CC6"/>
    <w:multiLevelType w:val="hybridMultilevel"/>
    <w:tmpl w:val="A9DA85C8"/>
    <w:lvl w:ilvl="0" w:tplc="604A698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361BE"/>
    <w:multiLevelType w:val="hybridMultilevel"/>
    <w:tmpl w:val="1FCC30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nsid w:val="597B1C48"/>
    <w:multiLevelType w:val="hybridMultilevel"/>
    <w:tmpl w:val="9E06E25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5BC96A6A"/>
    <w:multiLevelType w:val="hybridMultilevel"/>
    <w:tmpl w:val="5ADA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A36FF5"/>
    <w:multiLevelType w:val="hybridMultilevel"/>
    <w:tmpl w:val="853E2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5C62F69"/>
    <w:multiLevelType w:val="hybridMultilevel"/>
    <w:tmpl w:val="0A7A6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E4753E"/>
    <w:multiLevelType w:val="hybridMultilevel"/>
    <w:tmpl w:val="AD9812F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nsid w:val="67DF2658"/>
    <w:multiLevelType w:val="hybridMultilevel"/>
    <w:tmpl w:val="8B5CF3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69884D78"/>
    <w:multiLevelType w:val="hybridMultilevel"/>
    <w:tmpl w:val="688E7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B625C2C"/>
    <w:multiLevelType w:val="hybridMultilevel"/>
    <w:tmpl w:val="C28894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740F36BD"/>
    <w:multiLevelType w:val="hybridMultilevel"/>
    <w:tmpl w:val="7D7EC45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nsid w:val="756741FC"/>
    <w:multiLevelType w:val="hybridMultilevel"/>
    <w:tmpl w:val="5D32A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AD373E"/>
    <w:multiLevelType w:val="hybridMultilevel"/>
    <w:tmpl w:val="6BBC6918"/>
    <w:lvl w:ilvl="0" w:tplc="D0C6B7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B52B1"/>
    <w:multiLevelType w:val="multilevel"/>
    <w:tmpl w:val="1B42FD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nsid w:val="7FB04721"/>
    <w:multiLevelType w:val="hybridMultilevel"/>
    <w:tmpl w:val="FC78522E"/>
    <w:lvl w:ilvl="0" w:tplc="04090003">
      <w:start w:val="1"/>
      <w:numFmt w:val="bullet"/>
      <w:lvlText w:val="o"/>
      <w:lvlJc w:val="left"/>
      <w:pPr>
        <w:ind w:left="2151" w:hanging="360"/>
      </w:pPr>
      <w:rPr>
        <w:rFonts w:ascii="Courier New" w:hAnsi="Courier New" w:cs="Courier New" w:hint="default"/>
      </w:rPr>
    </w:lvl>
    <w:lvl w:ilvl="1" w:tplc="08090003" w:tentative="1">
      <w:start w:val="1"/>
      <w:numFmt w:val="bullet"/>
      <w:lvlText w:val="o"/>
      <w:lvlJc w:val="left"/>
      <w:pPr>
        <w:ind w:left="2871" w:hanging="360"/>
      </w:pPr>
      <w:rPr>
        <w:rFonts w:ascii="Courier New" w:hAnsi="Courier New" w:cs="Courier New" w:hint="default"/>
      </w:rPr>
    </w:lvl>
    <w:lvl w:ilvl="2" w:tplc="08090005" w:tentative="1">
      <w:start w:val="1"/>
      <w:numFmt w:val="bullet"/>
      <w:lvlText w:val=""/>
      <w:lvlJc w:val="left"/>
      <w:pPr>
        <w:ind w:left="3591" w:hanging="360"/>
      </w:pPr>
      <w:rPr>
        <w:rFonts w:ascii="Wingdings" w:hAnsi="Wingdings" w:hint="default"/>
      </w:rPr>
    </w:lvl>
    <w:lvl w:ilvl="3" w:tplc="08090001" w:tentative="1">
      <w:start w:val="1"/>
      <w:numFmt w:val="bullet"/>
      <w:lvlText w:val=""/>
      <w:lvlJc w:val="left"/>
      <w:pPr>
        <w:ind w:left="4311" w:hanging="360"/>
      </w:pPr>
      <w:rPr>
        <w:rFonts w:ascii="Symbol" w:hAnsi="Symbol" w:hint="default"/>
      </w:rPr>
    </w:lvl>
    <w:lvl w:ilvl="4" w:tplc="08090003" w:tentative="1">
      <w:start w:val="1"/>
      <w:numFmt w:val="bullet"/>
      <w:lvlText w:val="o"/>
      <w:lvlJc w:val="left"/>
      <w:pPr>
        <w:ind w:left="5031" w:hanging="360"/>
      </w:pPr>
      <w:rPr>
        <w:rFonts w:ascii="Courier New" w:hAnsi="Courier New" w:cs="Courier New" w:hint="default"/>
      </w:rPr>
    </w:lvl>
    <w:lvl w:ilvl="5" w:tplc="08090005" w:tentative="1">
      <w:start w:val="1"/>
      <w:numFmt w:val="bullet"/>
      <w:lvlText w:val=""/>
      <w:lvlJc w:val="left"/>
      <w:pPr>
        <w:ind w:left="5751" w:hanging="360"/>
      </w:pPr>
      <w:rPr>
        <w:rFonts w:ascii="Wingdings" w:hAnsi="Wingdings" w:hint="default"/>
      </w:rPr>
    </w:lvl>
    <w:lvl w:ilvl="6" w:tplc="08090001" w:tentative="1">
      <w:start w:val="1"/>
      <w:numFmt w:val="bullet"/>
      <w:lvlText w:val=""/>
      <w:lvlJc w:val="left"/>
      <w:pPr>
        <w:ind w:left="6471" w:hanging="360"/>
      </w:pPr>
      <w:rPr>
        <w:rFonts w:ascii="Symbol" w:hAnsi="Symbol" w:hint="default"/>
      </w:rPr>
    </w:lvl>
    <w:lvl w:ilvl="7" w:tplc="08090003" w:tentative="1">
      <w:start w:val="1"/>
      <w:numFmt w:val="bullet"/>
      <w:lvlText w:val="o"/>
      <w:lvlJc w:val="left"/>
      <w:pPr>
        <w:ind w:left="7191" w:hanging="360"/>
      </w:pPr>
      <w:rPr>
        <w:rFonts w:ascii="Courier New" w:hAnsi="Courier New" w:cs="Courier New" w:hint="default"/>
      </w:rPr>
    </w:lvl>
    <w:lvl w:ilvl="8" w:tplc="08090005" w:tentative="1">
      <w:start w:val="1"/>
      <w:numFmt w:val="bullet"/>
      <w:lvlText w:val=""/>
      <w:lvlJc w:val="left"/>
      <w:pPr>
        <w:ind w:left="7911" w:hanging="360"/>
      </w:pPr>
      <w:rPr>
        <w:rFonts w:ascii="Wingdings" w:hAnsi="Wingdings" w:hint="default"/>
      </w:rPr>
    </w:lvl>
  </w:abstractNum>
  <w:num w:numId="1">
    <w:abstractNumId w:val="11"/>
  </w:num>
  <w:num w:numId="2">
    <w:abstractNumId w:val="28"/>
  </w:num>
  <w:num w:numId="3">
    <w:abstractNumId w:val="27"/>
  </w:num>
  <w:num w:numId="4">
    <w:abstractNumId w:val="41"/>
  </w:num>
  <w:num w:numId="5">
    <w:abstractNumId w:val="35"/>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0"/>
  </w:num>
  <w:num w:numId="9">
    <w:abstractNumId w:val="5"/>
  </w:num>
  <w:num w:numId="10">
    <w:abstractNumId w:val="24"/>
  </w:num>
  <w:num w:numId="11">
    <w:abstractNumId w:val="7"/>
  </w:num>
  <w:num w:numId="12">
    <w:abstractNumId w:val="4"/>
  </w:num>
  <w:num w:numId="13">
    <w:abstractNumId w:val="37"/>
  </w:num>
  <w:num w:numId="14">
    <w:abstractNumId w:val="42"/>
  </w:num>
  <w:num w:numId="15">
    <w:abstractNumId w:val="40"/>
  </w:num>
  <w:num w:numId="16">
    <w:abstractNumId w:val="16"/>
  </w:num>
  <w:num w:numId="17">
    <w:abstractNumId w:val="22"/>
  </w:num>
  <w:num w:numId="18">
    <w:abstractNumId w:val="17"/>
  </w:num>
  <w:num w:numId="19">
    <w:abstractNumId w:val="14"/>
  </w:num>
  <w:num w:numId="20">
    <w:abstractNumId w:val="18"/>
  </w:num>
  <w:num w:numId="21">
    <w:abstractNumId w:val="3"/>
  </w:num>
  <w:num w:numId="22">
    <w:abstractNumId w:val="8"/>
  </w:num>
  <w:num w:numId="23">
    <w:abstractNumId w:val="21"/>
  </w:num>
  <w:num w:numId="24">
    <w:abstractNumId w:val="39"/>
  </w:num>
  <w:num w:numId="25">
    <w:abstractNumId w:val="2"/>
  </w:num>
  <w:num w:numId="26">
    <w:abstractNumId w:val="32"/>
  </w:num>
  <w:num w:numId="27">
    <w:abstractNumId w:val="38"/>
  </w:num>
  <w:num w:numId="28">
    <w:abstractNumId w:val="1"/>
  </w:num>
  <w:num w:numId="29">
    <w:abstractNumId w:val="30"/>
  </w:num>
  <w:num w:numId="30">
    <w:abstractNumId w:val="6"/>
  </w:num>
  <w:num w:numId="31">
    <w:abstractNumId w:val="43"/>
  </w:num>
  <w:num w:numId="32">
    <w:abstractNumId w:val="15"/>
  </w:num>
  <w:num w:numId="33">
    <w:abstractNumId w:val="19"/>
  </w:num>
  <w:num w:numId="34">
    <w:abstractNumId w:val="26"/>
  </w:num>
  <w:num w:numId="35">
    <w:abstractNumId w:val="34"/>
  </w:num>
  <w:num w:numId="36">
    <w:abstractNumId w:val="12"/>
  </w:num>
  <w:num w:numId="37">
    <w:abstractNumId w:val="36"/>
  </w:num>
  <w:num w:numId="38">
    <w:abstractNumId w:val="13"/>
  </w:num>
  <w:num w:numId="39">
    <w:abstractNumId w:val="31"/>
  </w:num>
  <w:num w:numId="40">
    <w:abstractNumId w:val="10"/>
  </w:num>
  <w:num w:numId="41">
    <w:abstractNumId w:val="25"/>
  </w:num>
  <w:num w:numId="42">
    <w:abstractNumId w:val="9"/>
  </w:num>
  <w:num w:numId="43">
    <w:abstractNumId w:val="44"/>
  </w:num>
  <w:num w:numId="44">
    <w:abstractNumId w:val="29"/>
  </w:num>
  <w:num w:numId="4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63"/>
    <w:rsid w:val="0000054F"/>
    <w:rsid w:val="0000106D"/>
    <w:rsid w:val="00002849"/>
    <w:rsid w:val="0000369B"/>
    <w:rsid w:val="00004572"/>
    <w:rsid w:val="00006EDF"/>
    <w:rsid w:val="000110EB"/>
    <w:rsid w:val="00011F3E"/>
    <w:rsid w:val="000168EE"/>
    <w:rsid w:val="00020BF6"/>
    <w:rsid w:val="00021F4B"/>
    <w:rsid w:val="00022057"/>
    <w:rsid w:val="00025792"/>
    <w:rsid w:val="000279BA"/>
    <w:rsid w:val="0003010B"/>
    <w:rsid w:val="0003195E"/>
    <w:rsid w:val="000355EA"/>
    <w:rsid w:val="0003794F"/>
    <w:rsid w:val="00044C0D"/>
    <w:rsid w:val="00046AD2"/>
    <w:rsid w:val="00046FE7"/>
    <w:rsid w:val="000529E1"/>
    <w:rsid w:val="00053936"/>
    <w:rsid w:val="000544C8"/>
    <w:rsid w:val="00054708"/>
    <w:rsid w:val="000557FF"/>
    <w:rsid w:val="00056ABF"/>
    <w:rsid w:val="00056C0B"/>
    <w:rsid w:val="00062F51"/>
    <w:rsid w:val="000673DE"/>
    <w:rsid w:val="0006760F"/>
    <w:rsid w:val="00067830"/>
    <w:rsid w:val="0007378C"/>
    <w:rsid w:val="00075B68"/>
    <w:rsid w:val="000777F8"/>
    <w:rsid w:val="00077FCC"/>
    <w:rsid w:val="00080CDD"/>
    <w:rsid w:val="00081F6F"/>
    <w:rsid w:val="000838CE"/>
    <w:rsid w:val="00085B90"/>
    <w:rsid w:val="00086466"/>
    <w:rsid w:val="00090357"/>
    <w:rsid w:val="00091BD1"/>
    <w:rsid w:val="000922E6"/>
    <w:rsid w:val="00093BA9"/>
    <w:rsid w:val="00096939"/>
    <w:rsid w:val="000A272D"/>
    <w:rsid w:val="000A42DA"/>
    <w:rsid w:val="000B3A32"/>
    <w:rsid w:val="000B416B"/>
    <w:rsid w:val="000B44AC"/>
    <w:rsid w:val="000B4E74"/>
    <w:rsid w:val="000B66C9"/>
    <w:rsid w:val="000C1779"/>
    <w:rsid w:val="000C17FE"/>
    <w:rsid w:val="000C38FF"/>
    <w:rsid w:val="000C556A"/>
    <w:rsid w:val="000C55A8"/>
    <w:rsid w:val="000C7310"/>
    <w:rsid w:val="000D2B67"/>
    <w:rsid w:val="000D45A3"/>
    <w:rsid w:val="000E0612"/>
    <w:rsid w:val="000F0E4E"/>
    <w:rsid w:val="000F33EC"/>
    <w:rsid w:val="00101FEE"/>
    <w:rsid w:val="00103BC6"/>
    <w:rsid w:val="00105A4D"/>
    <w:rsid w:val="00107622"/>
    <w:rsid w:val="001109AA"/>
    <w:rsid w:val="00111294"/>
    <w:rsid w:val="00114AA6"/>
    <w:rsid w:val="00120E0F"/>
    <w:rsid w:val="001210B7"/>
    <w:rsid w:val="00124399"/>
    <w:rsid w:val="00133254"/>
    <w:rsid w:val="00135FDD"/>
    <w:rsid w:val="0013784E"/>
    <w:rsid w:val="00140002"/>
    <w:rsid w:val="00140B05"/>
    <w:rsid w:val="0014150A"/>
    <w:rsid w:val="00150F22"/>
    <w:rsid w:val="0015147D"/>
    <w:rsid w:val="00152304"/>
    <w:rsid w:val="001572C6"/>
    <w:rsid w:val="00161C1F"/>
    <w:rsid w:val="001631B0"/>
    <w:rsid w:val="0017036C"/>
    <w:rsid w:val="00172913"/>
    <w:rsid w:val="00173ED1"/>
    <w:rsid w:val="00176F1E"/>
    <w:rsid w:val="00180BD5"/>
    <w:rsid w:val="001815A6"/>
    <w:rsid w:val="001829F9"/>
    <w:rsid w:val="001849AE"/>
    <w:rsid w:val="00190F47"/>
    <w:rsid w:val="00193229"/>
    <w:rsid w:val="00195B2B"/>
    <w:rsid w:val="00197992"/>
    <w:rsid w:val="001A3A7E"/>
    <w:rsid w:val="001A6360"/>
    <w:rsid w:val="001B1D01"/>
    <w:rsid w:val="001B2DA9"/>
    <w:rsid w:val="001B6F67"/>
    <w:rsid w:val="001D0927"/>
    <w:rsid w:val="001D123B"/>
    <w:rsid w:val="001D1551"/>
    <w:rsid w:val="001D1978"/>
    <w:rsid w:val="001D36C2"/>
    <w:rsid w:val="001D396C"/>
    <w:rsid w:val="001D7D12"/>
    <w:rsid w:val="001E1483"/>
    <w:rsid w:val="001E27F4"/>
    <w:rsid w:val="001E74FE"/>
    <w:rsid w:val="001F05AA"/>
    <w:rsid w:val="001F2AC0"/>
    <w:rsid w:val="001F60F2"/>
    <w:rsid w:val="00204854"/>
    <w:rsid w:val="00205B77"/>
    <w:rsid w:val="00206F27"/>
    <w:rsid w:val="00211DEC"/>
    <w:rsid w:val="00213603"/>
    <w:rsid w:val="00213A16"/>
    <w:rsid w:val="00215C3A"/>
    <w:rsid w:val="002207CD"/>
    <w:rsid w:val="00227C47"/>
    <w:rsid w:val="00230C85"/>
    <w:rsid w:val="0023173C"/>
    <w:rsid w:val="00231AFA"/>
    <w:rsid w:val="00231E36"/>
    <w:rsid w:val="00231F88"/>
    <w:rsid w:val="00232A7F"/>
    <w:rsid w:val="00233312"/>
    <w:rsid w:val="00236059"/>
    <w:rsid w:val="00236284"/>
    <w:rsid w:val="0024390E"/>
    <w:rsid w:val="0025005F"/>
    <w:rsid w:val="0025127B"/>
    <w:rsid w:val="002578A0"/>
    <w:rsid w:val="0025795E"/>
    <w:rsid w:val="00260A15"/>
    <w:rsid w:val="00260E05"/>
    <w:rsid w:val="00261A3C"/>
    <w:rsid w:val="002635FC"/>
    <w:rsid w:val="0026457F"/>
    <w:rsid w:val="0026490F"/>
    <w:rsid w:val="00264990"/>
    <w:rsid w:val="00270FFB"/>
    <w:rsid w:val="002719A2"/>
    <w:rsid w:val="00271A66"/>
    <w:rsid w:val="00271F9D"/>
    <w:rsid w:val="00273AB3"/>
    <w:rsid w:val="00273EEC"/>
    <w:rsid w:val="0027401D"/>
    <w:rsid w:val="002758F8"/>
    <w:rsid w:val="00277D93"/>
    <w:rsid w:val="002822D4"/>
    <w:rsid w:val="00294A85"/>
    <w:rsid w:val="00297F7E"/>
    <w:rsid w:val="002A224B"/>
    <w:rsid w:val="002A6757"/>
    <w:rsid w:val="002A7E67"/>
    <w:rsid w:val="002B0949"/>
    <w:rsid w:val="002B5833"/>
    <w:rsid w:val="002B6062"/>
    <w:rsid w:val="002B6C29"/>
    <w:rsid w:val="002C29D7"/>
    <w:rsid w:val="002C4638"/>
    <w:rsid w:val="002C7BAE"/>
    <w:rsid w:val="002D4522"/>
    <w:rsid w:val="002E0481"/>
    <w:rsid w:val="002E3FCA"/>
    <w:rsid w:val="002F3979"/>
    <w:rsid w:val="002F4F02"/>
    <w:rsid w:val="002F5018"/>
    <w:rsid w:val="002F604F"/>
    <w:rsid w:val="002F6C82"/>
    <w:rsid w:val="002F7463"/>
    <w:rsid w:val="002F786C"/>
    <w:rsid w:val="003002F4"/>
    <w:rsid w:val="003033D2"/>
    <w:rsid w:val="00304BE1"/>
    <w:rsid w:val="00305EA0"/>
    <w:rsid w:val="00307A53"/>
    <w:rsid w:val="0031018C"/>
    <w:rsid w:val="0031166A"/>
    <w:rsid w:val="00314B98"/>
    <w:rsid w:val="00314F20"/>
    <w:rsid w:val="00324AC5"/>
    <w:rsid w:val="00324CB5"/>
    <w:rsid w:val="00325C54"/>
    <w:rsid w:val="00327714"/>
    <w:rsid w:val="00330545"/>
    <w:rsid w:val="00330EDE"/>
    <w:rsid w:val="003342AA"/>
    <w:rsid w:val="00343B4E"/>
    <w:rsid w:val="00350088"/>
    <w:rsid w:val="0035145D"/>
    <w:rsid w:val="003515C9"/>
    <w:rsid w:val="00351DEC"/>
    <w:rsid w:val="00352291"/>
    <w:rsid w:val="00352430"/>
    <w:rsid w:val="00353C50"/>
    <w:rsid w:val="0035495F"/>
    <w:rsid w:val="00354E87"/>
    <w:rsid w:val="003571CF"/>
    <w:rsid w:val="00361323"/>
    <w:rsid w:val="00361FB9"/>
    <w:rsid w:val="003662DF"/>
    <w:rsid w:val="003719DE"/>
    <w:rsid w:val="00375C27"/>
    <w:rsid w:val="003765A4"/>
    <w:rsid w:val="003802E2"/>
    <w:rsid w:val="003829CB"/>
    <w:rsid w:val="0038774E"/>
    <w:rsid w:val="003925E3"/>
    <w:rsid w:val="0039649C"/>
    <w:rsid w:val="003A344D"/>
    <w:rsid w:val="003A5400"/>
    <w:rsid w:val="003B2BE3"/>
    <w:rsid w:val="003C304B"/>
    <w:rsid w:val="003C3391"/>
    <w:rsid w:val="003C4704"/>
    <w:rsid w:val="003C5A9B"/>
    <w:rsid w:val="003D27B6"/>
    <w:rsid w:val="003D69A1"/>
    <w:rsid w:val="003D72D0"/>
    <w:rsid w:val="003E04EA"/>
    <w:rsid w:val="003E0BBA"/>
    <w:rsid w:val="003E1503"/>
    <w:rsid w:val="003E2CFA"/>
    <w:rsid w:val="003E3AE4"/>
    <w:rsid w:val="003E53C5"/>
    <w:rsid w:val="003F0F39"/>
    <w:rsid w:val="003F1736"/>
    <w:rsid w:val="003F4A17"/>
    <w:rsid w:val="003F63A4"/>
    <w:rsid w:val="00400A7D"/>
    <w:rsid w:val="00401A16"/>
    <w:rsid w:val="00403029"/>
    <w:rsid w:val="0040753B"/>
    <w:rsid w:val="004117EE"/>
    <w:rsid w:val="00421C7D"/>
    <w:rsid w:val="00425BCF"/>
    <w:rsid w:val="00425E66"/>
    <w:rsid w:val="0044191C"/>
    <w:rsid w:val="00442408"/>
    <w:rsid w:val="0045029A"/>
    <w:rsid w:val="00451121"/>
    <w:rsid w:val="00453C03"/>
    <w:rsid w:val="004545D1"/>
    <w:rsid w:val="0045494B"/>
    <w:rsid w:val="00454B16"/>
    <w:rsid w:val="00456AB6"/>
    <w:rsid w:val="0045774B"/>
    <w:rsid w:val="00463127"/>
    <w:rsid w:val="00465605"/>
    <w:rsid w:val="00466C4B"/>
    <w:rsid w:val="0046733C"/>
    <w:rsid w:val="00467B06"/>
    <w:rsid w:val="00473815"/>
    <w:rsid w:val="004747FD"/>
    <w:rsid w:val="004748C5"/>
    <w:rsid w:val="00475C49"/>
    <w:rsid w:val="00476621"/>
    <w:rsid w:val="00476745"/>
    <w:rsid w:val="00477E19"/>
    <w:rsid w:val="00485CC2"/>
    <w:rsid w:val="004930E0"/>
    <w:rsid w:val="004931A4"/>
    <w:rsid w:val="00494E5C"/>
    <w:rsid w:val="004A3693"/>
    <w:rsid w:val="004A3C49"/>
    <w:rsid w:val="004A4EED"/>
    <w:rsid w:val="004A59B2"/>
    <w:rsid w:val="004B1A67"/>
    <w:rsid w:val="004B1E16"/>
    <w:rsid w:val="004B4E12"/>
    <w:rsid w:val="004B5669"/>
    <w:rsid w:val="004C2020"/>
    <w:rsid w:val="004D1611"/>
    <w:rsid w:val="004D4B6E"/>
    <w:rsid w:val="004D6563"/>
    <w:rsid w:val="004E1786"/>
    <w:rsid w:val="004E229D"/>
    <w:rsid w:val="004E3336"/>
    <w:rsid w:val="004E4B2C"/>
    <w:rsid w:val="004E5D57"/>
    <w:rsid w:val="004F1248"/>
    <w:rsid w:val="004F4899"/>
    <w:rsid w:val="004F552E"/>
    <w:rsid w:val="004F5C38"/>
    <w:rsid w:val="004F6BD7"/>
    <w:rsid w:val="004F6C1A"/>
    <w:rsid w:val="00502026"/>
    <w:rsid w:val="00504C4F"/>
    <w:rsid w:val="00507B51"/>
    <w:rsid w:val="005111BE"/>
    <w:rsid w:val="00512467"/>
    <w:rsid w:val="0051247E"/>
    <w:rsid w:val="00512FDA"/>
    <w:rsid w:val="005155BA"/>
    <w:rsid w:val="0051798F"/>
    <w:rsid w:val="0052740A"/>
    <w:rsid w:val="00531356"/>
    <w:rsid w:val="005319EB"/>
    <w:rsid w:val="00542134"/>
    <w:rsid w:val="00542740"/>
    <w:rsid w:val="005432D8"/>
    <w:rsid w:val="00545087"/>
    <w:rsid w:val="00546017"/>
    <w:rsid w:val="0054783B"/>
    <w:rsid w:val="00551725"/>
    <w:rsid w:val="005525ED"/>
    <w:rsid w:val="0055386E"/>
    <w:rsid w:val="00556477"/>
    <w:rsid w:val="00557973"/>
    <w:rsid w:val="00560185"/>
    <w:rsid w:val="005659F4"/>
    <w:rsid w:val="0056671C"/>
    <w:rsid w:val="0057240F"/>
    <w:rsid w:val="00575DCE"/>
    <w:rsid w:val="005801AE"/>
    <w:rsid w:val="0058061D"/>
    <w:rsid w:val="00581709"/>
    <w:rsid w:val="0058311A"/>
    <w:rsid w:val="00591F76"/>
    <w:rsid w:val="00597143"/>
    <w:rsid w:val="005A062F"/>
    <w:rsid w:val="005A7DC5"/>
    <w:rsid w:val="005B2EBD"/>
    <w:rsid w:val="005B64D7"/>
    <w:rsid w:val="005B7A9C"/>
    <w:rsid w:val="005C2EDA"/>
    <w:rsid w:val="005C5D43"/>
    <w:rsid w:val="005D40B5"/>
    <w:rsid w:val="005D5586"/>
    <w:rsid w:val="005D77B6"/>
    <w:rsid w:val="005E424C"/>
    <w:rsid w:val="005F1806"/>
    <w:rsid w:val="005F1F77"/>
    <w:rsid w:val="005F1FF3"/>
    <w:rsid w:val="005F34EE"/>
    <w:rsid w:val="005F3D0F"/>
    <w:rsid w:val="00600DA1"/>
    <w:rsid w:val="0060132D"/>
    <w:rsid w:val="00601AD2"/>
    <w:rsid w:val="0060207A"/>
    <w:rsid w:val="00602E0C"/>
    <w:rsid w:val="006041AB"/>
    <w:rsid w:val="00605F50"/>
    <w:rsid w:val="006061B2"/>
    <w:rsid w:val="0061071A"/>
    <w:rsid w:val="00613683"/>
    <w:rsid w:val="00613DBC"/>
    <w:rsid w:val="0061706A"/>
    <w:rsid w:val="00620164"/>
    <w:rsid w:val="00622EAA"/>
    <w:rsid w:val="00625B90"/>
    <w:rsid w:val="00625E44"/>
    <w:rsid w:val="00626E51"/>
    <w:rsid w:val="006311BC"/>
    <w:rsid w:val="00631C2D"/>
    <w:rsid w:val="00636546"/>
    <w:rsid w:val="0064155E"/>
    <w:rsid w:val="00647562"/>
    <w:rsid w:val="00647DB8"/>
    <w:rsid w:val="0065201B"/>
    <w:rsid w:val="00652AD0"/>
    <w:rsid w:val="00652BB7"/>
    <w:rsid w:val="006570F9"/>
    <w:rsid w:val="006574AE"/>
    <w:rsid w:val="006624DB"/>
    <w:rsid w:val="006640A1"/>
    <w:rsid w:val="00664B32"/>
    <w:rsid w:val="00674B1D"/>
    <w:rsid w:val="00675A45"/>
    <w:rsid w:val="006760E6"/>
    <w:rsid w:val="00680365"/>
    <w:rsid w:val="00687052"/>
    <w:rsid w:val="00687079"/>
    <w:rsid w:val="00687D6E"/>
    <w:rsid w:val="00692E7D"/>
    <w:rsid w:val="00697DF0"/>
    <w:rsid w:val="006A1422"/>
    <w:rsid w:val="006A42C8"/>
    <w:rsid w:val="006A434F"/>
    <w:rsid w:val="006A7E47"/>
    <w:rsid w:val="006B015F"/>
    <w:rsid w:val="006B03D4"/>
    <w:rsid w:val="006B3ED4"/>
    <w:rsid w:val="006B417A"/>
    <w:rsid w:val="006B69DA"/>
    <w:rsid w:val="006B7B39"/>
    <w:rsid w:val="006C5017"/>
    <w:rsid w:val="006C5777"/>
    <w:rsid w:val="006C64AA"/>
    <w:rsid w:val="006D6594"/>
    <w:rsid w:val="006E2315"/>
    <w:rsid w:val="006E5F03"/>
    <w:rsid w:val="006F3913"/>
    <w:rsid w:val="006F5AD7"/>
    <w:rsid w:val="006F5E58"/>
    <w:rsid w:val="006F60BD"/>
    <w:rsid w:val="006F7D34"/>
    <w:rsid w:val="0070141D"/>
    <w:rsid w:val="007020DA"/>
    <w:rsid w:val="007042E0"/>
    <w:rsid w:val="007044AF"/>
    <w:rsid w:val="00704B90"/>
    <w:rsid w:val="00706069"/>
    <w:rsid w:val="00707E45"/>
    <w:rsid w:val="007103F8"/>
    <w:rsid w:val="00710DB5"/>
    <w:rsid w:val="00712B11"/>
    <w:rsid w:val="00714449"/>
    <w:rsid w:val="00715042"/>
    <w:rsid w:val="007157A5"/>
    <w:rsid w:val="00715969"/>
    <w:rsid w:val="00716074"/>
    <w:rsid w:val="00717CBC"/>
    <w:rsid w:val="00723884"/>
    <w:rsid w:val="0072653B"/>
    <w:rsid w:val="007301CE"/>
    <w:rsid w:val="007312C8"/>
    <w:rsid w:val="00733195"/>
    <w:rsid w:val="00736517"/>
    <w:rsid w:val="00742DD8"/>
    <w:rsid w:val="00743AB2"/>
    <w:rsid w:val="0074720E"/>
    <w:rsid w:val="00751A54"/>
    <w:rsid w:val="0075315F"/>
    <w:rsid w:val="00756A6A"/>
    <w:rsid w:val="00757248"/>
    <w:rsid w:val="00757B1A"/>
    <w:rsid w:val="007622C1"/>
    <w:rsid w:val="00762732"/>
    <w:rsid w:val="00764881"/>
    <w:rsid w:val="007661AA"/>
    <w:rsid w:val="00767C7D"/>
    <w:rsid w:val="00770C9D"/>
    <w:rsid w:val="00776F34"/>
    <w:rsid w:val="00782B28"/>
    <w:rsid w:val="00784A31"/>
    <w:rsid w:val="00792953"/>
    <w:rsid w:val="00795CD5"/>
    <w:rsid w:val="007A1F8F"/>
    <w:rsid w:val="007B38E2"/>
    <w:rsid w:val="007C2456"/>
    <w:rsid w:val="007C316A"/>
    <w:rsid w:val="007C3297"/>
    <w:rsid w:val="007C3A24"/>
    <w:rsid w:val="007C6DE1"/>
    <w:rsid w:val="007C75A6"/>
    <w:rsid w:val="007D6ABE"/>
    <w:rsid w:val="007E0B0D"/>
    <w:rsid w:val="007E1671"/>
    <w:rsid w:val="007E1B5C"/>
    <w:rsid w:val="007E20F3"/>
    <w:rsid w:val="007E27A4"/>
    <w:rsid w:val="007E55EB"/>
    <w:rsid w:val="007F086A"/>
    <w:rsid w:val="007F0B87"/>
    <w:rsid w:val="007F2F05"/>
    <w:rsid w:val="007F5F34"/>
    <w:rsid w:val="007F7014"/>
    <w:rsid w:val="0080331D"/>
    <w:rsid w:val="00803683"/>
    <w:rsid w:val="00807A0D"/>
    <w:rsid w:val="00810354"/>
    <w:rsid w:val="00811D7F"/>
    <w:rsid w:val="00812484"/>
    <w:rsid w:val="00817B2E"/>
    <w:rsid w:val="00822547"/>
    <w:rsid w:val="00822E2F"/>
    <w:rsid w:val="00822F92"/>
    <w:rsid w:val="00824F10"/>
    <w:rsid w:val="00826672"/>
    <w:rsid w:val="00826FF0"/>
    <w:rsid w:val="0083025E"/>
    <w:rsid w:val="0083232F"/>
    <w:rsid w:val="008324E6"/>
    <w:rsid w:val="00832812"/>
    <w:rsid w:val="008328C3"/>
    <w:rsid w:val="00832E4C"/>
    <w:rsid w:val="00833006"/>
    <w:rsid w:val="008361ED"/>
    <w:rsid w:val="00836489"/>
    <w:rsid w:val="00836B04"/>
    <w:rsid w:val="00837FB4"/>
    <w:rsid w:val="00842A57"/>
    <w:rsid w:val="00844090"/>
    <w:rsid w:val="00844659"/>
    <w:rsid w:val="008509D2"/>
    <w:rsid w:val="00851E62"/>
    <w:rsid w:val="008529EC"/>
    <w:rsid w:val="0085321D"/>
    <w:rsid w:val="0085546C"/>
    <w:rsid w:val="008563F4"/>
    <w:rsid w:val="00860483"/>
    <w:rsid w:val="00864653"/>
    <w:rsid w:val="00866247"/>
    <w:rsid w:val="00866B69"/>
    <w:rsid w:val="00871B5E"/>
    <w:rsid w:val="00871EA9"/>
    <w:rsid w:val="00875510"/>
    <w:rsid w:val="00875C1E"/>
    <w:rsid w:val="008853E4"/>
    <w:rsid w:val="0088788B"/>
    <w:rsid w:val="00890C6E"/>
    <w:rsid w:val="00894936"/>
    <w:rsid w:val="00896EC2"/>
    <w:rsid w:val="00896F65"/>
    <w:rsid w:val="008A1747"/>
    <w:rsid w:val="008A4F3E"/>
    <w:rsid w:val="008A5F90"/>
    <w:rsid w:val="008B40D6"/>
    <w:rsid w:val="008C18A4"/>
    <w:rsid w:val="008C525E"/>
    <w:rsid w:val="008D7DE9"/>
    <w:rsid w:val="008E1FDF"/>
    <w:rsid w:val="008E24C2"/>
    <w:rsid w:val="008E77E0"/>
    <w:rsid w:val="008E79C0"/>
    <w:rsid w:val="008F018D"/>
    <w:rsid w:val="008F1D09"/>
    <w:rsid w:val="008F64EB"/>
    <w:rsid w:val="0090039F"/>
    <w:rsid w:val="00903C58"/>
    <w:rsid w:val="00903E4C"/>
    <w:rsid w:val="00905AB9"/>
    <w:rsid w:val="00907ADC"/>
    <w:rsid w:val="00907BAE"/>
    <w:rsid w:val="00911B25"/>
    <w:rsid w:val="00916620"/>
    <w:rsid w:val="009213FA"/>
    <w:rsid w:val="00924D64"/>
    <w:rsid w:val="0092623B"/>
    <w:rsid w:val="00926482"/>
    <w:rsid w:val="009322E6"/>
    <w:rsid w:val="00932F4A"/>
    <w:rsid w:val="00934454"/>
    <w:rsid w:val="00934FC9"/>
    <w:rsid w:val="00935881"/>
    <w:rsid w:val="0093660A"/>
    <w:rsid w:val="0094243A"/>
    <w:rsid w:val="00946A76"/>
    <w:rsid w:val="009501FE"/>
    <w:rsid w:val="009626B8"/>
    <w:rsid w:val="00962ECE"/>
    <w:rsid w:val="00965145"/>
    <w:rsid w:val="00973A87"/>
    <w:rsid w:val="00976FB5"/>
    <w:rsid w:val="009772DE"/>
    <w:rsid w:val="00980ACC"/>
    <w:rsid w:val="00986D86"/>
    <w:rsid w:val="00993D3C"/>
    <w:rsid w:val="009A0664"/>
    <w:rsid w:val="009A1691"/>
    <w:rsid w:val="009A33D0"/>
    <w:rsid w:val="009A4770"/>
    <w:rsid w:val="009A5EC4"/>
    <w:rsid w:val="009A669A"/>
    <w:rsid w:val="009A7F0C"/>
    <w:rsid w:val="009B11C1"/>
    <w:rsid w:val="009B3614"/>
    <w:rsid w:val="009C061F"/>
    <w:rsid w:val="009C5713"/>
    <w:rsid w:val="009C6C5D"/>
    <w:rsid w:val="009C7B70"/>
    <w:rsid w:val="009D41E8"/>
    <w:rsid w:val="009D47D1"/>
    <w:rsid w:val="009D5C25"/>
    <w:rsid w:val="009D5EA7"/>
    <w:rsid w:val="009D6778"/>
    <w:rsid w:val="009E122A"/>
    <w:rsid w:val="009E4935"/>
    <w:rsid w:val="009E4D5F"/>
    <w:rsid w:val="009F0F56"/>
    <w:rsid w:val="009F1E54"/>
    <w:rsid w:val="009F35F2"/>
    <w:rsid w:val="009F5E9E"/>
    <w:rsid w:val="00A00A68"/>
    <w:rsid w:val="00A01A54"/>
    <w:rsid w:val="00A04963"/>
    <w:rsid w:val="00A04C92"/>
    <w:rsid w:val="00A065DE"/>
    <w:rsid w:val="00A11E59"/>
    <w:rsid w:val="00A16BF6"/>
    <w:rsid w:val="00A21DEE"/>
    <w:rsid w:val="00A222FC"/>
    <w:rsid w:val="00A22779"/>
    <w:rsid w:val="00A23028"/>
    <w:rsid w:val="00A23EFE"/>
    <w:rsid w:val="00A25A2D"/>
    <w:rsid w:val="00A32857"/>
    <w:rsid w:val="00A360EF"/>
    <w:rsid w:val="00A3742A"/>
    <w:rsid w:val="00A5464C"/>
    <w:rsid w:val="00A61B0F"/>
    <w:rsid w:val="00A73E8E"/>
    <w:rsid w:val="00A74101"/>
    <w:rsid w:val="00A83081"/>
    <w:rsid w:val="00A833C8"/>
    <w:rsid w:val="00A84260"/>
    <w:rsid w:val="00A91AD9"/>
    <w:rsid w:val="00A9311B"/>
    <w:rsid w:val="00A939AD"/>
    <w:rsid w:val="00A96731"/>
    <w:rsid w:val="00AA7C8A"/>
    <w:rsid w:val="00AA7E9D"/>
    <w:rsid w:val="00AB089C"/>
    <w:rsid w:val="00AB1F65"/>
    <w:rsid w:val="00AB27ED"/>
    <w:rsid w:val="00AB52B8"/>
    <w:rsid w:val="00AC09B8"/>
    <w:rsid w:val="00AC15FC"/>
    <w:rsid w:val="00AC259A"/>
    <w:rsid w:val="00AC4CFA"/>
    <w:rsid w:val="00AC6A56"/>
    <w:rsid w:val="00AD0027"/>
    <w:rsid w:val="00AD05C3"/>
    <w:rsid w:val="00AD5131"/>
    <w:rsid w:val="00AD7AA8"/>
    <w:rsid w:val="00AE0220"/>
    <w:rsid w:val="00AE2151"/>
    <w:rsid w:val="00AE2285"/>
    <w:rsid w:val="00AE4ED6"/>
    <w:rsid w:val="00AE529B"/>
    <w:rsid w:val="00AF3D23"/>
    <w:rsid w:val="00AF3E14"/>
    <w:rsid w:val="00B079F6"/>
    <w:rsid w:val="00B13CC6"/>
    <w:rsid w:val="00B140DE"/>
    <w:rsid w:val="00B16275"/>
    <w:rsid w:val="00B168A8"/>
    <w:rsid w:val="00B16E93"/>
    <w:rsid w:val="00B20D3B"/>
    <w:rsid w:val="00B24EC2"/>
    <w:rsid w:val="00B24F91"/>
    <w:rsid w:val="00B26DBA"/>
    <w:rsid w:val="00B33403"/>
    <w:rsid w:val="00B45793"/>
    <w:rsid w:val="00B45DD9"/>
    <w:rsid w:val="00B46834"/>
    <w:rsid w:val="00B52E8E"/>
    <w:rsid w:val="00B6023A"/>
    <w:rsid w:val="00B6060F"/>
    <w:rsid w:val="00B60E88"/>
    <w:rsid w:val="00B62B87"/>
    <w:rsid w:val="00B62C2B"/>
    <w:rsid w:val="00B64650"/>
    <w:rsid w:val="00B662D5"/>
    <w:rsid w:val="00B66693"/>
    <w:rsid w:val="00B70C2E"/>
    <w:rsid w:val="00B70C75"/>
    <w:rsid w:val="00B7473A"/>
    <w:rsid w:val="00B76F73"/>
    <w:rsid w:val="00B81305"/>
    <w:rsid w:val="00B819DC"/>
    <w:rsid w:val="00B835A8"/>
    <w:rsid w:val="00B86FF5"/>
    <w:rsid w:val="00B873FF"/>
    <w:rsid w:val="00B90BCA"/>
    <w:rsid w:val="00B9424A"/>
    <w:rsid w:val="00B97E27"/>
    <w:rsid w:val="00BA23DC"/>
    <w:rsid w:val="00BA3AEA"/>
    <w:rsid w:val="00BA3D06"/>
    <w:rsid w:val="00BA4415"/>
    <w:rsid w:val="00BA5416"/>
    <w:rsid w:val="00BA5BA8"/>
    <w:rsid w:val="00BB03E5"/>
    <w:rsid w:val="00BB086B"/>
    <w:rsid w:val="00BB0EB2"/>
    <w:rsid w:val="00BB1D8C"/>
    <w:rsid w:val="00BB1F23"/>
    <w:rsid w:val="00BB5EAB"/>
    <w:rsid w:val="00BB6C11"/>
    <w:rsid w:val="00BC1912"/>
    <w:rsid w:val="00BC4669"/>
    <w:rsid w:val="00BC4A6D"/>
    <w:rsid w:val="00BC5CDF"/>
    <w:rsid w:val="00BD2CA3"/>
    <w:rsid w:val="00BD44C1"/>
    <w:rsid w:val="00BD4E11"/>
    <w:rsid w:val="00BE006E"/>
    <w:rsid w:val="00BE40D1"/>
    <w:rsid w:val="00BE614C"/>
    <w:rsid w:val="00BE678C"/>
    <w:rsid w:val="00BE6FAD"/>
    <w:rsid w:val="00BF68FE"/>
    <w:rsid w:val="00C0207F"/>
    <w:rsid w:val="00C024CD"/>
    <w:rsid w:val="00C0685E"/>
    <w:rsid w:val="00C10FE7"/>
    <w:rsid w:val="00C12C02"/>
    <w:rsid w:val="00C12FA6"/>
    <w:rsid w:val="00C1388B"/>
    <w:rsid w:val="00C14B18"/>
    <w:rsid w:val="00C1738E"/>
    <w:rsid w:val="00C20DD8"/>
    <w:rsid w:val="00C22B6C"/>
    <w:rsid w:val="00C230F7"/>
    <w:rsid w:val="00C25EEB"/>
    <w:rsid w:val="00C3067C"/>
    <w:rsid w:val="00C30761"/>
    <w:rsid w:val="00C3585E"/>
    <w:rsid w:val="00C41709"/>
    <w:rsid w:val="00C4371C"/>
    <w:rsid w:val="00C43FB8"/>
    <w:rsid w:val="00C44982"/>
    <w:rsid w:val="00C471AE"/>
    <w:rsid w:val="00C524A0"/>
    <w:rsid w:val="00C52EF9"/>
    <w:rsid w:val="00C532DA"/>
    <w:rsid w:val="00C54004"/>
    <w:rsid w:val="00C54F28"/>
    <w:rsid w:val="00C55B0F"/>
    <w:rsid w:val="00C55EC1"/>
    <w:rsid w:val="00C64C93"/>
    <w:rsid w:val="00C72F37"/>
    <w:rsid w:val="00C73BDA"/>
    <w:rsid w:val="00C75424"/>
    <w:rsid w:val="00C75FB1"/>
    <w:rsid w:val="00C769B3"/>
    <w:rsid w:val="00C80EA3"/>
    <w:rsid w:val="00C81C21"/>
    <w:rsid w:val="00C82E23"/>
    <w:rsid w:val="00C86208"/>
    <w:rsid w:val="00C9160B"/>
    <w:rsid w:val="00C925B4"/>
    <w:rsid w:val="00C9360E"/>
    <w:rsid w:val="00C94097"/>
    <w:rsid w:val="00C94BB5"/>
    <w:rsid w:val="00CA1CAE"/>
    <w:rsid w:val="00CA2BF1"/>
    <w:rsid w:val="00CA34E1"/>
    <w:rsid w:val="00CA6B00"/>
    <w:rsid w:val="00CA7822"/>
    <w:rsid w:val="00CA7EBB"/>
    <w:rsid w:val="00CB2EFF"/>
    <w:rsid w:val="00CC1CE9"/>
    <w:rsid w:val="00CC305A"/>
    <w:rsid w:val="00CC6947"/>
    <w:rsid w:val="00CC6E6F"/>
    <w:rsid w:val="00CD2203"/>
    <w:rsid w:val="00CD36B0"/>
    <w:rsid w:val="00CF0376"/>
    <w:rsid w:val="00CF3595"/>
    <w:rsid w:val="00CF765D"/>
    <w:rsid w:val="00D00FA5"/>
    <w:rsid w:val="00D03709"/>
    <w:rsid w:val="00D059CC"/>
    <w:rsid w:val="00D05B81"/>
    <w:rsid w:val="00D05E98"/>
    <w:rsid w:val="00D06FF9"/>
    <w:rsid w:val="00D0758F"/>
    <w:rsid w:val="00D10E41"/>
    <w:rsid w:val="00D10EAF"/>
    <w:rsid w:val="00D13416"/>
    <w:rsid w:val="00D2020C"/>
    <w:rsid w:val="00D21E31"/>
    <w:rsid w:val="00D23F8F"/>
    <w:rsid w:val="00D2546A"/>
    <w:rsid w:val="00D2737A"/>
    <w:rsid w:val="00D273C6"/>
    <w:rsid w:val="00D27F69"/>
    <w:rsid w:val="00D317BD"/>
    <w:rsid w:val="00D33A6D"/>
    <w:rsid w:val="00D36347"/>
    <w:rsid w:val="00D37B83"/>
    <w:rsid w:val="00D43DA6"/>
    <w:rsid w:val="00D445C8"/>
    <w:rsid w:val="00D45397"/>
    <w:rsid w:val="00D47345"/>
    <w:rsid w:val="00D47994"/>
    <w:rsid w:val="00D523D8"/>
    <w:rsid w:val="00D5696A"/>
    <w:rsid w:val="00D64898"/>
    <w:rsid w:val="00D64FBC"/>
    <w:rsid w:val="00D70F2C"/>
    <w:rsid w:val="00D71639"/>
    <w:rsid w:val="00D72E4C"/>
    <w:rsid w:val="00D739E4"/>
    <w:rsid w:val="00D7623C"/>
    <w:rsid w:val="00D772E0"/>
    <w:rsid w:val="00D77A37"/>
    <w:rsid w:val="00D847DA"/>
    <w:rsid w:val="00D87B47"/>
    <w:rsid w:val="00D901A6"/>
    <w:rsid w:val="00D90955"/>
    <w:rsid w:val="00D916DD"/>
    <w:rsid w:val="00D92066"/>
    <w:rsid w:val="00DB33F8"/>
    <w:rsid w:val="00DB4EA6"/>
    <w:rsid w:val="00DC11D3"/>
    <w:rsid w:val="00DC3356"/>
    <w:rsid w:val="00DC35B2"/>
    <w:rsid w:val="00DC706E"/>
    <w:rsid w:val="00DD31D3"/>
    <w:rsid w:val="00DD42B7"/>
    <w:rsid w:val="00DE02DB"/>
    <w:rsid w:val="00DE48B7"/>
    <w:rsid w:val="00DE5099"/>
    <w:rsid w:val="00DE6A2B"/>
    <w:rsid w:val="00DE6BAF"/>
    <w:rsid w:val="00DF196E"/>
    <w:rsid w:val="00DF3C09"/>
    <w:rsid w:val="00DF5CE8"/>
    <w:rsid w:val="00E00A21"/>
    <w:rsid w:val="00E00D11"/>
    <w:rsid w:val="00E016B6"/>
    <w:rsid w:val="00E0398D"/>
    <w:rsid w:val="00E03D87"/>
    <w:rsid w:val="00E06C54"/>
    <w:rsid w:val="00E0711B"/>
    <w:rsid w:val="00E129A9"/>
    <w:rsid w:val="00E14CAD"/>
    <w:rsid w:val="00E15106"/>
    <w:rsid w:val="00E1779A"/>
    <w:rsid w:val="00E212A6"/>
    <w:rsid w:val="00E21D9C"/>
    <w:rsid w:val="00E233E5"/>
    <w:rsid w:val="00E2542C"/>
    <w:rsid w:val="00E2677C"/>
    <w:rsid w:val="00E30065"/>
    <w:rsid w:val="00E30351"/>
    <w:rsid w:val="00E30CBC"/>
    <w:rsid w:val="00E329AD"/>
    <w:rsid w:val="00E3352B"/>
    <w:rsid w:val="00E335EB"/>
    <w:rsid w:val="00E34C47"/>
    <w:rsid w:val="00E36DF1"/>
    <w:rsid w:val="00E36E9E"/>
    <w:rsid w:val="00E37D8A"/>
    <w:rsid w:val="00E4495A"/>
    <w:rsid w:val="00E50361"/>
    <w:rsid w:val="00E51CBD"/>
    <w:rsid w:val="00E5393A"/>
    <w:rsid w:val="00E54F14"/>
    <w:rsid w:val="00E57C82"/>
    <w:rsid w:val="00E57D1E"/>
    <w:rsid w:val="00E61D58"/>
    <w:rsid w:val="00E66284"/>
    <w:rsid w:val="00E66E22"/>
    <w:rsid w:val="00E67BA2"/>
    <w:rsid w:val="00E71681"/>
    <w:rsid w:val="00E71E89"/>
    <w:rsid w:val="00E8017D"/>
    <w:rsid w:val="00E86613"/>
    <w:rsid w:val="00E901E8"/>
    <w:rsid w:val="00E93C3F"/>
    <w:rsid w:val="00E9484B"/>
    <w:rsid w:val="00E953EC"/>
    <w:rsid w:val="00E95670"/>
    <w:rsid w:val="00EA1996"/>
    <w:rsid w:val="00EA2270"/>
    <w:rsid w:val="00EA551F"/>
    <w:rsid w:val="00EA5715"/>
    <w:rsid w:val="00EB0BE3"/>
    <w:rsid w:val="00EB2118"/>
    <w:rsid w:val="00EB447A"/>
    <w:rsid w:val="00EB4E2A"/>
    <w:rsid w:val="00EB6164"/>
    <w:rsid w:val="00EB665A"/>
    <w:rsid w:val="00EB66A8"/>
    <w:rsid w:val="00EC00C1"/>
    <w:rsid w:val="00EC168D"/>
    <w:rsid w:val="00EC7878"/>
    <w:rsid w:val="00EE3FC9"/>
    <w:rsid w:val="00EE5F70"/>
    <w:rsid w:val="00EE6115"/>
    <w:rsid w:val="00EE6124"/>
    <w:rsid w:val="00EE6C73"/>
    <w:rsid w:val="00EE78B8"/>
    <w:rsid w:val="00EF4ECD"/>
    <w:rsid w:val="00EF5AA0"/>
    <w:rsid w:val="00EF5CA2"/>
    <w:rsid w:val="00F00AD2"/>
    <w:rsid w:val="00F01111"/>
    <w:rsid w:val="00F01D68"/>
    <w:rsid w:val="00F033E9"/>
    <w:rsid w:val="00F103FE"/>
    <w:rsid w:val="00F10D07"/>
    <w:rsid w:val="00F21C68"/>
    <w:rsid w:val="00F23C48"/>
    <w:rsid w:val="00F378D3"/>
    <w:rsid w:val="00F41C42"/>
    <w:rsid w:val="00F506F0"/>
    <w:rsid w:val="00F5117C"/>
    <w:rsid w:val="00F52ED4"/>
    <w:rsid w:val="00F53C4E"/>
    <w:rsid w:val="00F53C50"/>
    <w:rsid w:val="00F5734B"/>
    <w:rsid w:val="00F5750B"/>
    <w:rsid w:val="00F61DB3"/>
    <w:rsid w:val="00F62132"/>
    <w:rsid w:val="00F63137"/>
    <w:rsid w:val="00F64E1A"/>
    <w:rsid w:val="00F66512"/>
    <w:rsid w:val="00F71C5F"/>
    <w:rsid w:val="00F771D0"/>
    <w:rsid w:val="00F77D58"/>
    <w:rsid w:val="00F826D3"/>
    <w:rsid w:val="00F8463B"/>
    <w:rsid w:val="00F867AA"/>
    <w:rsid w:val="00F912E6"/>
    <w:rsid w:val="00F91494"/>
    <w:rsid w:val="00F93F8B"/>
    <w:rsid w:val="00FA1A12"/>
    <w:rsid w:val="00FA23F5"/>
    <w:rsid w:val="00FA26B7"/>
    <w:rsid w:val="00FA5E6C"/>
    <w:rsid w:val="00FA711A"/>
    <w:rsid w:val="00FA7B41"/>
    <w:rsid w:val="00FB1CE1"/>
    <w:rsid w:val="00FB5631"/>
    <w:rsid w:val="00FB5AA2"/>
    <w:rsid w:val="00FB7900"/>
    <w:rsid w:val="00FC02DF"/>
    <w:rsid w:val="00FC03E7"/>
    <w:rsid w:val="00FC158D"/>
    <w:rsid w:val="00FC42FD"/>
    <w:rsid w:val="00FC584D"/>
    <w:rsid w:val="00FC7BFD"/>
    <w:rsid w:val="00FD2FD0"/>
    <w:rsid w:val="00FD4279"/>
    <w:rsid w:val="00FE2DB6"/>
    <w:rsid w:val="00FE618C"/>
    <w:rsid w:val="00FE768A"/>
    <w:rsid w:val="00FF28D0"/>
    <w:rsid w:val="00FF6024"/>
    <w:rsid w:val="00FF76BE"/>
    <w:rsid w:val="00FF7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71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4C"/>
  </w:style>
  <w:style w:type="paragraph" w:styleId="Heading1">
    <w:name w:val="heading 1"/>
    <w:basedOn w:val="Normal"/>
    <w:next w:val="Normal"/>
    <w:qFormat/>
    <w:rsid w:val="00896F65"/>
    <w:pPr>
      <w:keepNext/>
      <w:autoSpaceDE w:val="0"/>
      <w:autoSpaceDN w:val="0"/>
      <w:adjustRightInd w:val="0"/>
      <w:jc w:val="both"/>
      <w:outlineLvl w:val="0"/>
    </w:pPr>
    <w:rPr>
      <w:rFonts w:ascii="Arial" w:hAnsi="Arial" w:cs="Arial"/>
      <w:b/>
      <w:bCs/>
      <w:color w:val="000000"/>
      <w:sz w:val="24"/>
      <w:szCs w:val="24"/>
    </w:rPr>
  </w:style>
  <w:style w:type="paragraph" w:styleId="Heading2">
    <w:name w:val="heading 2"/>
    <w:basedOn w:val="Normal"/>
    <w:next w:val="Normal"/>
    <w:qFormat/>
    <w:rsid w:val="00896F65"/>
    <w:pPr>
      <w:keepNext/>
      <w:spacing w:line="240" w:lineRule="exact"/>
      <w:outlineLvl w:val="1"/>
    </w:pPr>
    <w:rPr>
      <w:rFonts w:ascii="Arial" w:hAnsi="Arial"/>
      <w:b/>
      <w:sz w:val="24"/>
    </w:rPr>
  </w:style>
  <w:style w:type="paragraph" w:styleId="Heading3">
    <w:name w:val="heading 3"/>
    <w:basedOn w:val="Normal"/>
    <w:next w:val="Normal"/>
    <w:qFormat/>
    <w:rsid w:val="00896F65"/>
    <w:pPr>
      <w:keepNext/>
      <w:jc w:val="center"/>
      <w:outlineLvl w:val="2"/>
    </w:pPr>
    <w:rPr>
      <w:b/>
      <w:i/>
      <w:color w:val="000000"/>
      <w:sz w:val="30"/>
    </w:rPr>
  </w:style>
  <w:style w:type="paragraph" w:styleId="Heading4">
    <w:name w:val="heading 4"/>
    <w:basedOn w:val="Normal"/>
    <w:next w:val="Normal"/>
    <w:qFormat/>
    <w:rsid w:val="00A22779"/>
    <w:pPr>
      <w:keepNext/>
      <w:spacing w:before="240" w:after="60"/>
      <w:outlineLvl w:val="3"/>
    </w:pPr>
    <w:rPr>
      <w:b/>
      <w:bCs/>
      <w:sz w:val="28"/>
      <w:szCs w:val="28"/>
    </w:rPr>
  </w:style>
  <w:style w:type="paragraph" w:styleId="Heading5">
    <w:name w:val="heading 5"/>
    <w:basedOn w:val="Normal"/>
    <w:next w:val="Normal"/>
    <w:qFormat/>
    <w:rsid w:val="00A22779"/>
    <w:pPr>
      <w:spacing w:before="240" w:after="60"/>
      <w:outlineLvl w:val="4"/>
    </w:pPr>
    <w:rPr>
      <w:b/>
      <w:bCs/>
      <w:i/>
      <w:iCs/>
      <w:sz w:val="26"/>
      <w:szCs w:val="26"/>
    </w:rPr>
  </w:style>
  <w:style w:type="paragraph" w:styleId="Heading9">
    <w:name w:val="heading 9"/>
    <w:basedOn w:val="Normal"/>
    <w:next w:val="Normal"/>
    <w:qFormat/>
    <w:rsid w:val="00896F65"/>
    <w:pPr>
      <w:keepNext/>
      <w:jc w:val="center"/>
      <w:outlineLvl w:val="8"/>
    </w:pPr>
    <w:rPr>
      <w:b/>
      <w:i/>
      <w:color w:val="000000"/>
      <w:w w:val="2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
    <w:name w:val="Spec"/>
    <w:basedOn w:val="Normal"/>
    <w:rsid w:val="00896F65"/>
    <w:pPr>
      <w:tabs>
        <w:tab w:val="left" w:pos="3969"/>
      </w:tabs>
      <w:ind w:left="3969" w:hanging="3402"/>
      <w:jc w:val="both"/>
    </w:pPr>
    <w:rPr>
      <w:color w:val="000000"/>
      <w:sz w:val="24"/>
      <w:lang w:val="de-DE"/>
    </w:rPr>
  </w:style>
  <w:style w:type="paragraph" w:customStyle="1" w:styleId="Spectext">
    <w:name w:val="Spectext"/>
    <w:basedOn w:val="Spec"/>
    <w:autoRedefine/>
    <w:rsid w:val="00896F65"/>
    <w:pPr>
      <w:tabs>
        <w:tab w:val="clear" w:pos="3969"/>
      </w:tabs>
      <w:ind w:left="709" w:firstLine="0"/>
    </w:pPr>
  </w:style>
  <w:style w:type="paragraph" w:styleId="BodyTextIndent">
    <w:name w:val="Body Text Indent"/>
    <w:basedOn w:val="Normal"/>
    <w:rsid w:val="00896F65"/>
    <w:pPr>
      <w:autoSpaceDE w:val="0"/>
      <w:autoSpaceDN w:val="0"/>
      <w:adjustRightInd w:val="0"/>
      <w:ind w:left="2160" w:hanging="2160"/>
    </w:pPr>
    <w:rPr>
      <w:rFonts w:ascii="Arial" w:hAnsi="Arial" w:cs="Arial"/>
      <w:color w:val="000000"/>
      <w:sz w:val="24"/>
    </w:rPr>
  </w:style>
  <w:style w:type="paragraph" w:styleId="BodyText2">
    <w:name w:val="Body Text 2"/>
    <w:basedOn w:val="Normal"/>
    <w:rsid w:val="00896F65"/>
    <w:pPr>
      <w:spacing w:line="240" w:lineRule="exact"/>
    </w:pPr>
    <w:rPr>
      <w:rFonts w:ascii="Arial" w:hAnsi="Arial"/>
      <w:sz w:val="24"/>
    </w:rPr>
  </w:style>
  <w:style w:type="paragraph" w:styleId="Header">
    <w:name w:val="header"/>
    <w:basedOn w:val="Normal"/>
    <w:rsid w:val="00896F65"/>
    <w:pPr>
      <w:tabs>
        <w:tab w:val="center" w:pos="4320"/>
        <w:tab w:val="right" w:pos="8640"/>
      </w:tabs>
    </w:pPr>
  </w:style>
  <w:style w:type="paragraph" w:styleId="Footer">
    <w:name w:val="footer"/>
    <w:basedOn w:val="Normal"/>
    <w:rsid w:val="00896F65"/>
    <w:pPr>
      <w:tabs>
        <w:tab w:val="center" w:pos="4320"/>
        <w:tab w:val="right" w:pos="8640"/>
      </w:tabs>
    </w:pPr>
  </w:style>
  <w:style w:type="character" w:styleId="PageNumber">
    <w:name w:val="page number"/>
    <w:basedOn w:val="DefaultParagraphFont"/>
    <w:rsid w:val="00896F65"/>
  </w:style>
  <w:style w:type="paragraph" w:styleId="Title">
    <w:name w:val="Title"/>
    <w:basedOn w:val="Normal"/>
    <w:qFormat/>
    <w:rsid w:val="00896F65"/>
    <w:pPr>
      <w:jc w:val="center"/>
    </w:pPr>
    <w:rPr>
      <w:sz w:val="42"/>
      <w:szCs w:val="24"/>
      <w:lang w:val="fr-FR"/>
    </w:rPr>
  </w:style>
  <w:style w:type="paragraph" w:styleId="BodyTextIndent2">
    <w:name w:val="Body Text Indent 2"/>
    <w:basedOn w:val="Normal"/>
    <w:rsid w:val="00896F65"/>
    <w:pPr>
      <w:autoSpaceDE w:val="0"/>
      <w:autoSpaceDN w:val="0"/>
      <w:adjustRightInd w:val="0"/>
      <w:ind w:left="720"/>
    </w:pPr>
    <w:rPr>
      <w:rFonts w:ascii="Arial" w:hAnsi="Arial"/>
      <w:color w:val="000000"/>
      <w:sz w:val="24"/>
    </w:rPr>
  </w:style>
  <w:style w:type="paragraph" w:styleId="BodyText">
    <w:name w:val="Body Text"/>
    <w:basedOn w:val="Normal"/>
    <w:link w:val="BodyTextChar"/>
    <w:rsid w:val="00896F65"/>
    <w:pPr>
      <w:autoSpaceDE w:val="0"/>
      <w:autoSpaceDN w:val="0"/>
      <w:adjustRightInd w:val="0"/>
      <w:jc w:val="both"/>
    </w:pPr>
    <w:rPr>
      <w:rFonts w:ascii="Arial" w:hAnsi="Arial" w:cs="Arial"/>
      <w:color w:val="000000"/>
      <w:sz w:val="24"/>
    </w:rPr>
  </w:style>
  <w:style w:type="paragraph" w:styleId="BodyText3">
    <w:name w:val="Body Text 3"/>
    <w:basedOn w:val="Normal"/>
    <w:rsid w:val="00896F65"/>
    <w:pPr>
      <w:autoSpaceDE w:val="0"/>
      <w:autoSpaceDN w:val="0"/>
      <w:adjustRightInd w:val="0"/>
      <w:jc w:val="both"/>
    </w:pPr>
    <w:rPr>
      <w:rFonts w:ascii="Arial" w:hAnsi="Arial"/>
      <w:sz w:val="24"/>
    </w:rPr>
  </w:style>
  <w:style w:type="table" w:styleId="TableGrid">
    <w:name w:val="Table Grid"/>
    <w:basedOn w:val="TableNormal"/>
    <w:uiPriority w:val="59"/>
    <w:rsid w:val="00C9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4101"/>
    <w:rPr>
      <w:rFonts w:ascii="Tahoma" w:hAnsi="Tahoma" w:cs="Tahoma"/>
      <w:sz w:val="16"/>
      <w:szCs w:val="16"/>
    </w:rPr>
  </w:style>
  <w:style w:type="paragraph" w:styleId="BodyTextIndent3">
    <w:name w:val="Body Text Indent 3"/>
    <w:basedOn w:val="Normal"/>
    <w:rsid w:val="00A22779"/>
    <w:pPr>
      <w:spacing w:after="120"/>
      <w:ind w:left="360"/>
    </w:pPr>
    <w:rPr>
      <w:sz w:val="16"/>
      <w:szCs w:val="16"/>
    </w:rPr>
  </w:style>
  <w:style w:type="paragraph" w:customStyle="1" w:styleId="Varianttext">
    <w:name w:val="Varianttext"/>
    <w:basedOn w:val="BodyTextIndent2"/>
    <w:rsid w:val="00A22779"/>
  </w:style>
  <w:style w:type="paragraph" w:customStyle="1" w:styleId="Level1">
    <w:name w:val="Level 1"/>
    <w:basedOn w:val="Normal"/>
    <w:rsid w:val="00081F6F"/>
    <w:pPr>
      <w:widowControl w:val="0"/>
      <w:autoSpaceDE w:val="0"/>
      <w:autoSpaceDN w:val="0"/>
      <w:adjustRightInd w:val="0"/>
      <w:ind w:left="3600" w:hanging="720"/>
      <w:outlineLvl w:val="0"/>
    </w:pPr>
    <w:rPr>
      <w:rFonts w:ascii="Courier New" w:hAnsi="Courier New"/>
      <w:szCs w:val="24"/>
    </w:rPr>
  </w:style>
  <w:style w:type="paragraph" w:customStyle="1" w:styleId="Quick">
    <w:name w:val="Quick ­"/>
    <w:basedOn w:val="Normal"/>
    <w:rsid w:val="009B11C1"/>
    <w:pPr>
      <w:widowControl w:val="0"/>
      <w:ind w:left="1646" w:hanging="588"/>
    </w:pPr>
    <w:rPr>
      <w:rFonts w:ascii="Courier" w:hAnsi="Courier"/>
      <w:snapToGrid w:val="0"/>
      <w:sz w:val="24"/>
    </w:rPr>
  </w:style>
  <w:style w:type="character" w:styleId="Strong">
    <w:name w:val="Strong"/>
    <w:qFormat/>
    <w:rsid w:val="00354E87"/>
    <w:rPr>
      <w:b/>
      <w:bCs/>
    </w:rPr>
  </w:style>
  <w:style w:type="paragraph" w:styleId="ListParagraph">
    <w:name w:val="List Paragraph"/>
    <w:aliases w:val="Table of contents numbered,EOH bullet,Use Case List Paragraph,EOH paragraph,Figure_name,Table (List),List Paragraph1,List Paragraph 1,LIST,BULLETS,CK,Main numbered paragraph,Body text,List - Bullet Points"/>
    <w:basedOn w:val="Normal"/>
    <w:link w:val="ListParagraphChar"/>
    <w:uiPriority w:val="34"/>
    <w:qFormat/>
    <w:rsid w:val="00205B77"/>
    <w:pPr>
      <w:ind w:left="720"/>
    </w:pPr>
    <w:rPr>
      <w:rFonts w:ascii="Calibri" w:eastAsia="Calibri" w:hAnsi="Calibri"/>
      <w:sz w:val="22"/>
      <w:szCs w:val="22"/>
    </w:rPr>
  </w:style>
  <w:style w:type="paragraph" w:styleId="NoSpacing">
    <w:name w:val="No Spacing"/>
    <w:uiPriority w:val="1"/>
    <w:qFormat/>
    <w:rsid w:val="00A01A54"/>
    <w:rPr>
      <w:rFonts w:ascii="Calibri" w:eastAsia="Calibri" w:hAnsi="Calibri"/>
      <w:sz w:val="22"/>
      <w:szCs w:val="22"/>
    </w:rPr>
  </w:style>
  <w:style w:type="paragraph" w:styleId="NormalWeb">
    <w:name w:val="Normal (Web)"/>
    <w:basedOn w:val="Normal"/>
    <w:uiPriority w:val="99"/>
    <w:unhideWhenUsed/>
    <w:rsid w:val="0072653B"/>
    <w:pPr>
      <w:spacing w:before="100" w:beforeAutospacing="1" w:after="100" w:afterAutospacing="1"/>
    </w:pPr>
    <w:rPr>
      <w:sz w:val="24"/>
      <w:szCs w:val="24"/>
    </w:rPr>
  </w:style>
  <w:style w:type="character" w:customStyle="1" w:styleId="BodyTextChar">
    <w:name w:val="Body Text Char"/>
    <w:link w:val="BodyText"/>
    <w:rsid w:val="00575DCE"/>
    <w:rPr>
      <w:rFonts w:ascii="Arial" w:hAnsi="Arial" w:cs="Arial"/>
      <w:color w:val="000000"/>
      <w:sz w:val="24"/>
    </w:rPr>
  </w:style>
  <w:style w:type="character" w:styleId="Hyperlink">
    <w:name w:val="Hyperlink"/>
    <w:uiPriority w:val="99"/>
    <w:rsid w:val="00BC4669"/>
    <w:rPr>
      <w:color w:val="000000"/>
    </w:rPr>
  </w:style>
  <w:style w:type="character" w:customStyle="1" w:styleId="ListParagraphChar">
    <w:name w:val="List Paragraph Char"/>
    <w:aliases w:val="Table of contents numbered Char,EOH bullet Char,Use Case List Paragraph Char,EOH paragraph Char,Figure_name Char,Table (List) Char,List Paragraph1 Char,List Paragraph 1 Char,LIST Char,BULLETS Char,CK Char,Main numbered paragraph Char"/>
    <w:link w:val="ListParagraph"/>
    <w:uiPriority w:val="34"/>
    <w:locked/>
    <w:rsid w:val="00B20D3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4C"/>
  </w:style>
  <w:style w:type="paragraph" w:styleId="Heading1">
    <w:name w:val="heading 1"/>
    <w:basedOn w:val="Normal"/>
    <w:next w:val="Normal"/>
    <w:qFormat/>
    <w:rsid w:val="00896F65"/>
    <w:pPr>
      <w:keepNext/>
      <w:autoSpaceDE w:val="0"/>
      <w:autoSpaceDN w:val="0"/>
      <w:adjustRightInd w:val="0"/>
      <w:jc w:val="both"/>
      <w:outlineLvl w:val="0"/>
    </w:pPr>
    <w:rPr>
      <w:rFonts w:ascii="Arial" w:hAnsi="Arial" w:cs="Arial"/>
      <w:b/>
      <w:bCs/>
      <w:color w:val="000000"/>
      <w:sz w:val="24"/>
      <w:szCs w:val="24"/>
    </w:rPr>
  </w:style>
  <w:style w:type="paragraph" w:styleId="Heading2">
    <w:name w:val="heading 2"/>
    <w:basedOn w:val="Normal"/>
    <w:next w:val="Normal"/>
    <w:qFormat/>
    <w:rsid w:val="00896F65"/>
    <w:pPr>
      <w:keepNext/>
      <w:spacing w:line="240" w:lineRule="exact"/>
      <w:outlineLvl w:val="1"/>
    </w:pPr>
    <w:rPr>
      <w:rFonts w:ascii="Arial" w:hAnsi="Arial"/>
      <w:b/>
      <w:sz w:val="24"/>
    </w:rPr>
  </w:style>
  <w:style w:type="paragraph" w:styleId="Heading3">
    <w:name w:val="heading 3"/>
    <w:basedOn w:val="Normal"/>
    <w:next w:val="Normal"/>
    <w:qFormat/>
    <w:rsid w:val="00896F65"/>
    <w:pPr>
      <w:keepNext/>
      <w:jc w:val="center"/>
      <w:outlineLvl w:val="2"/>
    </w:pPr>
    <w:rPr>
      <w:b/>
      <w:i/>
      <w:color w:val="000000"/>
      <w:sz w:val="30"/>
    </w:rPr>
  </w:style>
  <w:style w:type="paragraph" w:styleId="Heading4">
    <w:name w:val="heading 4"/>
    <w:basedOn w:val="Normal"/>
    <w:next w:val="Normal"/>
    <w:qFormat/>
    <w:rsid w:val="00A22779"/>
    <w:pPr>
      <w:keepNext/>
      <w:spacing w:before="240" w:after="60"/>
      <w:outlineLvl w:val="3"/>
    </w:pPr>
    <w:rPr>
      <w:b/>
      <w:bCs/>
      <w:sz w:val="28"/>
      <w:szCs w:val="28"/>
    </w:rPr>
  </w:style>
  <w:style w:type="paragraph" w:styleId="Heading5">
    <w:name w:val="heading 5"/>
    <w:basedOn w:val="Normal"/>
    <w:next w:val="Normal"/>
    <w:qFormat/>
    <w:rsid w:val="00A22779"/>
    <w:pPr>
      <w:spacing w:before="240" w:after="60"/>
      <w:outlineLvl w:val="4"/>
    </w:pPr>
    <w:rPr>
      <w:b/>
      <w:bCs/>
      <w:i/>
      <w:iCs/>
      <w:sz w:val="26"/>
      <w:szCs w:val="26"/>
    </w:rPr>
  </w:style>
  <w:style w:type="paragraph" w:styleId="Heading9">
    <w:name w:val="heading 9"/>
    <w:basedOn w:val="Normal"/>
    <w:next w:val="Normal"/>
    <w:qFormat/>
    <w:rsid w:val="00896F65"/>
    <w:pPr>
      <w:keepNext/>
      <w:jc w:val="center"/>
      <w:outlineLvl w:val="8"/>
    </w:pPr>
    <w:rPr>
      <w:b/>
      <w:i/>
      <w:color w:val="000000"/>
      <w:w w:val="2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
    <w:name w:val="Spec"/>
    <w:basedOn w:val="Normal"/>
    <w:rsid w:val="00896F65"/>
    <w:pPr>
      <w:tabs>
        <w:tab w:val="left" w:pos="3969"/>
      </w:tabs>
      <w:ind w:left="3969" w:hanging="3402"/>
      <w:jc w:val="both"/>
    </w:pPr>
    <w:rPr>
      <w:color w:val="000000"/>
      <w:sz w:val="24"/>
      <w:lang w:val="de-DE"/>
    </w:rPr>
  </w:style>
  <w:style w:type="paragraph" w:customStyle="1" w:styleId="Spectext">
    <w:name w:val="Spectext"/>
    <w:basedOn w:val="Spec"/>
    <w:autoRedefine/>
    <w:rsid w:val="00896F65"/>
    <w:pPr>
      <w:tabs>
        <w:tab w:val="clear" w:pos="3969"/>
      </w:tabs>
      <w:ind w:left="709" w:firstLine="0"/>
    </w:pPr>
  </w:style>
  <w:style w:type="paragraph" w:styleId="BodyTextIndent">
    <w:name w:val="Body Text Indent"/>
    <w:basedOn w:val="Normal"/>
    <w:rsid w:val="00896F65"/>
    <w:pPr>
      <w:autoSpaceDE w:val="0"/>
      <w:autoSpaceDN w:val="0"/>
      <w:adjustRightInd w:val="0"/>
      <w:ind w:left="2160" w:hanging="2160"/>
    </w:pPr>
    <w:rPr>
      <w:rFonts w:ascii="Arial" w:hAnsi="Arial" w:cs="Arial"/>
      <w:color w:val="000000"/>
      <w:sz w:val="24"/>
    </w:rPr>
  </w:style>
  <w:style w:type="paragraph" w:styleId="BodyText2">
    <w:name w:val="Body Text 2"/>
    <w:basedOn w:val="Normal"/>
    <w:rsid w:val="00896F65"/>
    <w:pPr>
      <w:spacing w:line="240" w:lineRule="exact"/>
    </w:pPr>
    <w:rPr>
      <w:rFonts w:ascii="Arial" w:hAnsi="Arial"/>
      <w:sz w:val="24"/>
    </w:rPr>
  </w:style>
  <w:style w:type="paragraph" w:styleId="Header">
    <w:name w:val="header"/>
    <w:basedOn w:val="Normal"/>
    <w:rsid w:val="00896F65"/>
    <w:pPr>
      <w:tabs>
        <w:tab w:val="center" w:pos="4320"/>
        <w:tab w:val="right" w:pos="8640"/>
      </w:tabs>
    </w:pPr>
  </w:style>
  <w:style w:type="paragraph" w:styleId="Footer">
    <w:name w:val="footer"/>
    <w:basedOn w:val="Normal"/>
    <w:rsid w:val="00896F65"/>
    <w:pPr>
      <w:tabs>
        <w:tab w:val="center" w:pos="4320"/>
        <w:tab w:val="right" w:pos="8640"/>
      </w:tabs>
    </w:pPr>
  </w:style>
  <w:style w:type="character" w:styleId="PageNumber">
    <w:name w:val="page number"/>
    <w:basedOn w:val="DefaultParagraphFont"/>
    <w:rsid w:val="00896F65"/>
  </w:style>
  <w:style w:type="paragraph" w:styleId="Title">
    <w:name w:val="Title"/>
    <w:basedOn w:val="Normal"/>
    <w:qFormat/>
    <w:rsid w:val="00896F65"/>
    <w:pPr>
      <w:jc w:val="center"/>
    </w:pPr>
    <w:rPr>
      <w:sz w:val="42"/>
      <w:szCs w:val="24"/>
      <w:lang w:val="fr-FR"/>
    </w:rPr>
  </w:style>
  <w:style w:type="paragraph" w:styleId="BodyTextIndent2">
    <w:name w:val="Body Text Indent 2"/>
    <w:basedOn w:val="Normal"/>
    <w:rsid w:val="00896F65"/>
    <w:pPr>
      <w:autoSpaceDE w:val="0"/>
      <w:autoSpaceDN w:val="0"/>
      <w:adjustRightInd w:val="0"/>
      <w:ind w:left="720"/>
    </w:pPr>
    <w:rPr>
      <w:rFonts w:ascii="Arial" w:hAnsi="Arial"/>
      <w:color w:val="000000"/>
      <w:sz w:val="24"/>
    </w:rPr>
  </w:style>
  <w:style w:type="paragraph" w:styleId="BodyText">
    <w:name w:val="Body Text"/>
    <w:basedOn w:val="Normal"/>
    <w:link w:val="BodyTextChar"/>
    <w:rsid w:val="00896F65"/>
    <w:pPr>
      <w:autoSpaceDE w:val="0"/>
      <w:autoSpaceDN w:val="0"/>
      <w:adjustRightInd w:val="0"/>
      <w:jc w:val="both"/>
    </w:pPr>
    <w:rPr>
      <w:rFonts w:ascii="Arial" w:hAnsi="Arial" w:cs="Arial"/>
      <w:color w:val="000000"/>
      <w:sz w:val="24"/>
    </w:rPr>
  </w:style>
  <w:style w:type="paragraph" w:styleId="BodyText3">
    <w:name w:val="Body Text 3"/>
    <w:basedOn w:val="Normal"/>
    <w:rsid w:val="00896F65"/>
    <w:pPr>
      <w:autoSpaceDE w:val="0"/>
      <w:autoSpaceDN w:val="0"/>
      <w:adjustRightInd w:val="0"/>
      <w:jc w:val="both"/>
    </w:pPr>
    <w:rPr>
      <w:rFonts w:ascii="Arial" w:hAnsi="Arial"/>
      <w:sz w:val="24"/>
    </w:rPr>
  </w:style>
  <w:style w:type="table" w:styleId="TableGrid">
    <w:name w:val="Table Grid"/>
    <w:basedOn w:val="TableNormal"/>
    <w:uiPriority w:val="59"/>
    <w:rsid w:val="00C9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4101"/>
    <w:rPr>
      <w:rFonts w:ascii="Tahoma" w:hAnsi="Tahoma" w:cs="Tahoma"/>
      <w:sz w:val="16"/>
      <w:szCs w:val="16"/>
    </w:rPr>
  </w:style>
  <w:style w:type="paragraph" w:styleId="BodyTextIndent3">
    <w:name w:val="Body Text Indent 3"/>
    <w:basedOn w:val="Normal"/>
    <w:rsid w:val="00A22779"/>
    <w:pPr>
      <w:spacing w:after="120"/>
      <w:ind w:left="360"/>
    </w:pPr>
    <w:rPr>
      <w:sz w:val="16"/>
      <w:szCs w:val="16"/>
    </w:rPr>
  </w:style>
  <w:style w:type="paragraph" w:customStyle="1" w:styleId="Varianttext">
    <w:name w:val="Varianttext"/>
    <w:basedOn w:val="BodyTextIndent2"/>
    <w:rsid w:val="00A22779"/>
  </w:style>
  <w:style w:type="paragraph" w:customStyle="1" w:styleId="Level1">
    <w:name w:val="Level 1"/>
    <w:basedOn w:val="Normal"/>
    <w:rsid w:val="00081F6F"/>
    <w:pPr>
      <w:widowControl w:val="0"/>
      <w:autoSpaceDE w:val="0"/>
      <w:autoSpaceDN w:val="0"/>
      <w:adjustRightInd w:val="0"/>
      <w:ind w:left="3600" w:hanging="720"/>
      <w:outlineLvl w:val="0"/>
    </w:pPr>
    <w:rPr>
      <w:rFonts w:ascii="Courier New" w:hAnsi="Courier New"/>
      <w:szCs w:val="24"/>
    </w:rPr>
  </w:style>
  <w:style w:type="paragraph" w:customStyle="1" w:styleId="Quick">
    <w:name w:val="Quick ­"/>
    <w:basedOn w:val="Normal"/>
    <w:rsid w:val="009B11C1"/>
    <w:pPr>
      <w:widowControl w:val="0"/>
      <w:ind w:left="1646" w:hanging="588"/>
    </w:pPr>
    <w:rPr>
      <w:rFonts w:ascii="Courier" w:hAnsi="Courier"/>
      <w:snapToGrid w:val="0"/>
      <w:sz w:val="24"/>
    </w:rPr>
  </w:style>
  <w:style w:type="character" w:styleId="Strong">
    <w:name w:val="Strong"/>
    <w:qFormat/>
    <w:rsid w:val="00354E87"/>
    <w:rPr>
      <w:b/>
      <w:bCs/>
    </w:rPr>
  </w:style>
  <w:style w:type="paragraph" w:styleId="ListParagraph">
    <w:name w:val="List Paragraph"/>
    <w:aliases w:val="Table of contents numbered,EOH bullet,Use Case List Paragraph,EOH paragraph,Figure_name,Table (List),List Paragraph1,List Paragraph 1,LIST,BULLETS,CK,Main numbered paragraph,Body text,List - Bullet Points"/>
    <w:basedOn w:val="Normal"/>
    <w:link w:val="ListParagraphChar"/>
    <w:uiPriority w:val="34"/>
    <w:qFormat/>
    <w:rsid w:val="00205B77"/>
    <w:pPr>
      <w:ind w:left="720"/>
    </w:pPr>
    <w:rPr>
      <w:rFonts w:ascii="Calibri" w:eastAsia="Calibri" w:hAnsi="Calibri"/>
      <w:sz w:val="22"/>
      <w:szCs w:val="22"/>
    </w:rPr>
  </w:style>
  <w:style w:type="paragraph" w:styleId="NoSpacing">
    <w:name w:val="No Spacing"/>
    <w:uiPriority w:val="1"/>
    <w:qFormat/>
    <w:rsid w:val="00A01A54"/>
    <w:rPr>
      <w:rFonts w:ascii="Calibri" w:eastAsia="Calibri" w:hAnsi="Calibri"/>
      <w:sz w:val="22"/>
      <w:szCs w:val="22"/>
    </w:rPr>
  </w:style>
  <w:style w:type="paragraph" w:styleId="NormalWeb">
    <w:name w:val="Normal (Web)"/>
    <w:basedOn w:val="Normal"/>
    <w:uiPriority w:val="99"/>
    <w:unhideWhenUsed/>
    <w:rsid w:val="0072653B"/>
    <w:pPr>
      <w:spacing w:before="100" w:beforeAutospacing="1" w:after="100" w:afterAutospacing="1"/>
    </w:pPr>
    <w:rPr>
      <w:sz w:val="24"/>
      <w:szCs w:val="24"/>
    </w:rPr>
  </w:style>
  <w:style w:type="character" w:customStyle="1" w:styleId="BodyTextChar">
    <w:name w:val="Body Text Char"/>
    <w:link w:val="BodyText"/>
    <w:rsid w:val="00575DCE"/>
    <w:rPr>
      <w:rFonts w:ascii="Arial" w:hAnsi="Arial" w:cs="Arial"/>
      <w:color w:val="000000"/>
      <w:sz w:val="24"/>
    </w:rPr>
  </w:style>
  <w:style w:type="character" w:styleId="Hyperlink">
    <w:name w:val="Hyperlink"/>
    <w:uiPriority w:val="99"/>
    <w:rsid w:val="00BC4669"/>
    <w:rPr>
      <w:color w:val="000000"/>
    </w:rPr>
  </w:style>
  <w:style w:type="character" w:customStyle="1" w:styleId="ListParagraphChar">
    <w:name w:val="List Paragraph Char"/>
    <w:aliases w:val="Table of contents numbered Char,EOH bullet Char,Use Case List Paragraph Char,EOH paragraph Char,Figure_name Char,Table (List) Char,List Paragraph1 Char,List Paragraph 1 Char,LIST Char,BULLETS Char,CK Char,Main numbered paragraph Char"/>
    <w:link w:val="ListParagraph"/>
    <w:uiPriority w:val="34"/>
    <w:locked/>
    <w:rsid w:val="00B20D3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332573">
      <w:bodyDiv w:val="1"/>
      <w:marLeft w:val="0"/>
      <w:marRight w:val="0"/>
      <w:marTop w:val="0"/>
      <w:marBottom w:val="0"/>
      <w:divBdr>
        <w:top w:val="none" w:sz="0" w:space="0" w:color="auto"/>
        <w:left w:val="none" w:sz="0" w:space="0" w:color="auto"/>
        <w:bottom w:val="none" w:sz="0" w:space="0" w:color="auto"/>
        <w:right w:val="none" w:sz="0" w:space="0" w:color="auto"/>
      </w:divBdr>
    </w:div>
    <w:div w:id="1432042655">
      <w:bodyDiv w:val="1"/>
      <w:marLeft w:val="0"/>
      <w:marRight w:val="0"/>
      <w:marTop w:val="0"/>
      <w:marBottom w:val="0"/>
      <w:divBdr>
        <w:top w:val="none" w:sz="0" w:space="0" w:color="auto"/>
        <w:left w:val="none" w:sz="0" w:space="0" w:color="auto"/>
        <w:bottom w:val="none" w:sz="0" w:space="0" w:color="auto"/>
        <w:right w:val="none" w:sz="0" w:space="0" w:color="auto"/>
      </w:divBdr>
    </w:div>
    <w:div w:id="1541742821">
      <w:bodyDiv w:val="1"/>
      <w:marLeft w:val="0"/>
      <w:marRight w:val="0"/>
      <w:marTop w:val="0"/>
      <w:marBottom w:val="0"/>
      <w:divBdr>
        <w:top w:val="none" w:sz="0" w:space="0" w:color="auto"/>
        <w:left w:val="none" w:sz="0" w:space="0" w:color="auto"/>
        <w:bottom w:val="none" w:sz="0" w:space="0" w:color="auto"/>
        <w:right w:val="none" w:sz="0" w:space="0" w:color="auto"/>
      </w:divBdr>
    </w:div>
    <w:div w:id="1694653184">
      <w:bodyDiv w:val="1"/>
      <w:marLeft w:val="0"/>
      <w:marRight w:val="0"/>
      <w:marTop w:val="0"/>
      <w:marBottom w:val="0"/>
      <w:divBdr>
        <w:top w:val="none" w:sz="0" w:space="0" w:color="auto"/>
        <w:left w:val="none" w:sz="0" w:space="0" w:color="auto"/>
        <w:bottom w:val="none" w:sz="0" w:space="0" w:color="auto"/>
        <w:right w:val="none" w:sz="0" w:space="0" w:color="auto"/>
      </w:divBdr>
    </w:div>
    <w:div w:id="1839425478">
      <w:bodyDiv w:val="1"/>
      <w:marLeft w:val="0"/>
      <w:marRight w:val="0"/>
      <w:marTop w:val="0"/>
      <w:marBottom w:val="0"/>
      <w:divBdr>
        <w:top w:val="none" w:sz="0" w:space="0" w:color="auto"/>
        <w:left w:val="none" w:sz="0" w:space="0" w:color="auto"/>
        <w:bottom w:val="none" w:sz="0" w:space="0" w:color="auto"/>
        <w:right w:val="none" w:sz="0" w:space="0" w:color="auto"/>
      </w:divBdr>
    </w:div>
    <w:div w:id="20821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atlou@waterberg.gov.za"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8FE5-7807-483D-BB29-A089A592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4950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Major Pumper</vt:lpstr>
    </vt:vector>
  </TitlesOfParts>
  <Company>Chris Hani District Municipality</Company>
  <LinksUpToDate>false</LinksUpToDate>
  <CharactersWithSpaces>33219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Pumper</dc:title>
  <dc:creator>Thompson</dc:creator>
  <cp:lastModifiedBy>George Matlou</cp:lastModifiedBy>
  <cp:revision>11</cp:revision>
  <cp:lastPrinted>2024-02-19T13:02:00Z</cp:lastPrinted>
  <dcterms:created xsi:type="dcterms:W3CDTF">2024-02-01T10:13:00Z</dcterms:created>
  <dcterms:modified xsi:type="dcterms:W3CDTF">2024-02-19T14:12:00Z</dcterms:modified>
</cp:coreProperties>
</file>