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DD" w:rsidRPr="00FF3E74" w:rsidRDefault="006246DD" w:rsidP="006246DD"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FF3E74">
        <w:rPr>
          <w:rFonts w:ascii="Arial" w:hAnsi="Arial" w:cs="Arial"/>
          <w:b/>
        </w:rPr>
        <w:t>EXTRACTION FANS X2</w:t>
      </w:r>
    </w:p>
    <w:p w:rsidR="006246DD" w:rsidRPr="00FF3E74" w:rsidRDefault="006246DD" w:rsidP="006246DD">
      <w:pPr>
        <w:rPr>
          <w:rFonts w:ascii="Arial" w:hAnsi="Arial" w:cs="Arial"/>
          <w:b/>
        </w:rPr>
      </w:pPr>
    </w:p>
    <w:p w:rsidR="006246DD" w:rsidRDefault="006246DD" w:rsidP="006246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PORTABLE HVF EXTRACTION FAN ON WHEELS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Model - HVF75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Portable propeller type axil fan mounted on a trolley frame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Size – (Height x Width x breadth, see diagram) – 920 x 910 x 290mm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Weight – 28.5kg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3 speeds (750, 850 and 910 RPM)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220V single phase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Fan to be supplied with cord and plug</w:t>
      </w:r>
    </w:p>
    <w:p w:rsidR="006246DD" w:rsidRDefault="006246DD" w:rsidP="006246DD">
      <w:pPr>
        <w:rPr>
          <w:rFonts w:ascii="Arial" w:hAnsi="Arial" w:cs="Arial"/>
        </w:rPr>
      </w:pPr>
      <w:r>
        <w:rPr>
          <w:rFonts w:ascii="Arial" w:hAnsi="Arial" w:cs="Arial"/>
        </w:rPr>
        <w:t>Including built in thermal protector and closed guard</w:t>
      </w:r>
    </w:p>
    <w:p w:rsidR="006246DD" w:rsidRPr="00FF3E74" w:rsidRDefault="006246DD" w:rsidP="006246DD">
      <w:pPr>
        <w:rPr>
          <w:rFonts w:ascii="Arial" w:hAnsi="Arial" w:cs="Arial"/>
        </w:rPr>
      </w:pPr>
    </w:p>
    <w:p w:rsidR="006246DD" w:rsidRPr="00FF3E74" w:rsidRDefault="006246DD" w:rsidP="006246DD">
      <w:pPr>
        <w:rPr>
          <w:rFonts w:ascii="Arial" w:hAnsi="Arial" w:cs="Arial"/>
          <w:b/>
        </w:rPr>
      </w:pPr>
      <w:r w:rsidRPr="00FF3E74">
        <w:rPr>
          <w:rFonts w:ascii="Arial" w:hAnsi="Arial" w:cs="Arial"/>
          <w:b/>
        </w:rPr>
        <w:t xml:space="preserve">As in photo; </w:t>
      </w:r>
    </w:p>
    <w:p w:rsidR="006246DD" w:rsidRPr="00FF3E74" w:rsidRDefault="006246DD" w:rsidP="006246DD">
      <w:pPr>
        <w:rPr>
          <w:rFonts w:ascii="Arial" w:hAnsi="Arial" w:cs="Arial"/>
        </w:rPr>
      </w:pPr>
      <w:r>
        <w:rPr>
          <w:noProof/>
          <w:lang w:eastAsia="en-ZA"/>
        </w:rPr>
        <w:drawing>
          <wp:inline distT="0" distB="0" distL="0" distR="0" wp14:anchorId="7C769C67" wp14:editId="6D5B28CE">
            <wp:extent cx="3555187" cy="3555187"/>
            <wp:effectExtent l="0" t="0" r="7620" b="7620"/>
            <wp:docPr id="11" name="Picture 11" descr="Tempadair-H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adair-HV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39" cy="35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DD" w:rsidRPr="00FF3E74" w:rsidRDefault="006246DD" w:rsidP="006246DD">
      <w:pPr>
        <w:rPr>
          <w:rFonts w:ascii="Tahoma" w:hAnsi="Tahoma" w:cs="Tahoma"/>
          <w:b/>
          <w:sz w:val="24"/>
          <w:szCs w:val="24"/>
        </w:rPr>
      </w:pPr>
      <w:r w:rsidRPr="00FF3E74">
        <w:rPr>
          <w:rFonts w:ascii="Tahoma" w:hAnsi="Tahoma" w:cs="Tahoma"/>
          <w:b/>
          <w:sz w:val="24"/>
          <w:szCs w:val="24"/>
        </w:rPr>
        <w:br w:type="page"/>
      </w:r>
    </w:p>
    <w:p w:rsidR="00497697" w:rsidRDefault="006246DD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DD"/>
    <w:rsid w:val="0040780C"/>
    <w:rsid w:val="005423AD"/>
    <w:rsid w:val="0062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553B0-74CE-4C0A-8427-AD905A5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2022-06-29T08:17:00Z</dcterms:created>
  <dcterms:modified xsi:type="dcterms:W3CDTF">2022-06-29T08:21:00Z</dcterms:modified>
</cp:coreProperties>
</file>