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6D0F" w14:textId="77777777" w:rsidR="001A4649" w:rsidRPr="001A4649" w:rsidRDefault="001A4649" w:rsidP="001A4649">
      <w:pPr>
        <w:rPr>
          <w:b/>
          <w:i/>
          <w:u w:val="single"/>
        </w:rPr>
      </w:pPr>
      <w:bookmarkStart w:id="0" w:name="_GoBack"/>
      <w:bookmarkEnd w:id="0"/>
      <w:r w:rsidRPr="001A4649">
        <w:rPr>
          <w:b/>
          <w:i/>
          <w:u w:val="single"/>
        </w:rPr>
        <w:t>Request for office ch</w:t>
      </w:r>
      <w:r>
        <w:rPr>
          <w:b/>
          <w:i/>
          <w:u w:val="single"/>
        </w:rPr>
        <w:t>airs x 24</w:t>
      </w:r>
    </w:p>
    <w:p w14:paraId="73ABC1F2" w14:textId="77777777" w:rsidR="001A4649" w:rsidRPr="001A4649" w:rsidRDefault="001A4649" w:rsidP="001A4649">
      <w:pPr>
        <w:rPr>
          <w:b/>
          <w:sz w:val="28"/>
          <w:szCs w:val="28"/>
          <w:lang w:val="en-ZA"/>
        </w:rPr>
      </w:pPr>
    </w:p>
    <w:p w14:paraId="1F3C5787" w14:textId="77777777" w:rsidR="001A4649" w:rsidRDefault="001A4649" w:rsidP="001A4649">
      <w:pPr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06FFEF19" wp14:editId="23843946">
            <wp:extent cx="3581400" cy="3581400"/>
            <wp:effectExtent l="0" t="0" r="0" b="0"/>
            <wp:docPr id="1" name="Picture 1" descr="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nt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9E32" w14:textId="77777777" w:rsidR="001A4649" w:rsidRDefault="001A4649" w:rsidP="001A4649">
      <w:pPr>
        <w:rPr>
          <w:lang w:val="en-ZA"/>
        </w:rPr>
      </w:pPr>
    </w:p>
    <w:p w14:paraId="581FE14B" w14:textId="77777777" w:rsidR="001A4649" w:rsidRDefault="001A4649" w:rsidP="001A4649">
      <w:pPr>
        <w:spacing w:after="225"/>
        <w:rPr>
          <w:rFonts w:ascii="Helvetica Neue" w:hAnsi="Helvetica Neue"/>
          <w:color w:val="5F5F60"/>
          <w:sz w:val="20"/>
          <w:szCs w:val="20"/>
          <w:lang w:val="en-ZA" w:eastAsia="en-ZA"/>
        </w:rPr>
      </w:pP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t>Office Desk Chair with Breathable Mesh Back-rest.</w:t>
      </w:r>
    </w:p>
    <w:p w14:paraId="5A12E11F" w14:textId="77777777" w:rsidR="001A4649" w:rsidRDefault="001A4649" w:rsidP="001A4649">
      <w:pPr>
        <w:spacing w:after="240"/>
        <w:rPr>
          <w:rFonts w:ascii="Helvetica Neue" w:hAnsi="Helvetica Neue"/>
          <w:color w:val="5F5F60"/>
          <w:sz w:val="20"/>
          <w:szCs w:val="20"/>
          <w:lang w:val="en-ZA" w:eastAsia="en-ZA"/>
        </w:rPr>
      </w:pP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t>Features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Breathable Mesh Fabric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Padded Upholstered Cushion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Ergonomic Seating Position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- 360 Degree Rotation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Space Saving Office Chair</w:t>
      </w:r>
    </w:p>
    <w:p w14:paraId="21534B2A" w14:textId="77777777" w:rsidR="001A4649" w:rsidRDefault="001A4649" w:rsidP="001A4649">
      <w:pPr>
        <w:spacing w:after="225"/>
        <w:rPr>
          <w:rFonts w:ascii="Helvetica Neue" w:hAnsi="Helvetica Neue"/>
          <w:color w:val="5F5F60"/>
          <w:sz w:val="20"/>
          <w:szCs w:val="20"/>
          <w:lang w:val="en-ZA" w:eastAsia="en-ZA"/>
        </w:rPr>
      </w:pP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t>Specifications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Material - Mesh, Plastic &amp; Steel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Wheels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Gas-lift chair raising/lowering mechanism</w:t>
      </w:r>
    </w:p>
    <w:p w14:paraId="13774920" w14:textId="77777777" w:rsidR="001A4649" w:rsidRDefault="001A4649" w:rsidP="001A4649">
      <w:pPr>
        <w:spacing w:after="225"/>
        <w:rPr>
          <w:rFonts w:ascii="Helvetica Neue" w:hAnsi="Helvetica Neue"/>
          <w:color w:val="5F5F60"/>
          <w:sz w:val="20"/>
          <w:szCs w:val="20"/>
          <w:lang w:val="en-ZA" w:eastAsia="en-ZA"/>
        </w:rPr>
      </w:pP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t>Dimensions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Chair width – 40cm (W)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>- Chair depth – 50cm (D)</w:t>
      </w: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br/>
        <w:t xml:space="preserve">- Chair height – adjustable minimum 80cm to at least 92cm (H) </w:t>
      </w:r>
    </w:p>
    <w:p w14:paraId="623D134F" w14:textId="77777777" w:rsidR="001A4649" w:rsidRDefault="001A4649" w:rsidP="001A4649">
      <w:pPr>
        <w:spacing w:after="225"/>
        <w:rPr>
          <w:rFonts w:ascii="Helvetica Neue" w:hAnsi="Helvetica Neue"/>
          <w:color w:val="5F5F60"/>
          <w:sz w:val="20"/>
          <w:szCs w:val="20"/>
          <w:lang w:val="en-ZA" w:eastAsia="en-ZA"/>
        </w:rPr>
      </w:pPr>
      <w:r>
        <w:rPr>
          <w:rFonts w:ascii="Helvetica Neue" w:hAnsi="Helvetica Neue"/>
          <w:color w:val="5F5F60"/>
          <w:sz w:val="20"/>
          <w:szCs w:val="20"/>
          <w:lang w:val="en-ZA" w:eastAsia="en-ZA"/>
        </w:rPr>
        <w:t>Quantity: 24</w:t>
      </w:r>
    </w:p>
    <w:p w14:paraId="5C1AB0DD" w14:textId="77777777" w:rsidR="001A4649" w:rsidRDefault="001A4649"/>
    <w:sectPr w:rsidR="001A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49"/>
    <w:rsid w:val="001A4649"/>
    <w:rsid w:val="00817150"/>
    <w:rsid w:val="00C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96050"/>
  <w15:chartTrackingRefBased/>
  <w15:docId w15:val="{23CA98D7-B4B2-4C9E-A8A2-26589D27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53A3.EEA2033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D04CFB9E2D44EB0B0F0CE6313B930" ma:contentTypeVersion="7" ma:contentTypeDescription="Create a new document." ma:contentTypeScope="" ma:versionID="c410b63226751133c5478c89366d5cf2">
  <xsd:schema xmlns:xsd="http://www.w3.org/2001/XMLSchema" xmlns:xs="http://www.w3.org/2001/XMLSchema" xmlns:p="http://schemas.microsoft.com/office/2006/metadata/properties" xmlns:ns3="09af5cb5-09d1-46aa-9e02-047270604c85" targetNamespace="http://schemas.microsoft.com/office/2006/metadata/properties" ma:root="true" ma:fieldsID="3eeb622f3678474d1d7467fc72c422cd" ns3:_="">
    <xsd:import namespace="09af5cb5-09d1-46aa-9e02-047270604c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5cb5-09d1-46aa-9e02-047270604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BE522-C6A1-4197-8433-906F5BA9D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5cb5-09d1-46aa-9e02-047270604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55702-516E-4013-8E1A-1768B1E5A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8E7FB-0D67-4B72-835F-7485CDCA1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keshan chandanram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Mhlongo</dc:creator>
  <cp:keywords/>
  <dc:description/>
  <cp:lastModifiedBy>Portia Nyalungu</cp:lastModifiedBy>
  <cp:revision>2</cp:revision>
  <dcterms:created xsi:type="dcterms:W3CDTF">2023-04-19T13:57:00Z</dcterms:created>
  <dcterms:modified xsi:type="dcterms:W3CDTF">2023-04-19T13:57:00Z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0x0101003D8D04CFB9E2D44EB0B0F0CE6313B930</vt:lpwstr>
  </property>
</Properties>
</file>