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2671" w14:textId="62B78CC4" w:rsidR="00C937C9" w:rsidRPr="00CD68E3" w:rsidRDefault="00C937C9" w:rsidP="00A84BD1">
      <w:pPr>
        <w:jc w:val="center"/>
        <w:rPr>
          <w:rFonts w:ascii="Arial" w:hAnsi="Arial" w:cs="Arial"/>
          <w:b/>
          <w:sz w:val="30"/>
          <w:szCs w:val="30"/>
          <w:u w:val="single"/>
        </w:rPr>
      </w:pPr>
      <w:r w:rsidRPr="00CD68E3">
        <w:rPr>
          <w:rFonts w:ascii="Arial" w:hAnsi="Arial" w:cs="Arial"/>
          <w:b/>
          <w:sz w:val="30"/>
          <w:szCs w:val="30"/>
          <w:u w:val="single"/>
        </w:rPr>
        <w:t>OCCUPATIONAL H</w:t>
      </w:r>
      <w:r w:rsidR="001D1BBE" w:rsidRPr="00CD68E3">
        <w:rPr>
          <w:rFonts w:ascii="Arial" w:hAnsi="Arial" w:cs="Arial"/>
          <w:b/>
          <w:sz w:val="30"/>
          <w:szCs w:val="30"/>
          <w:u w:val="single"/>
        </w:rPr>
        <w:t xml:space="preserve">EALTH AND SAFETY </w:t>
      </w:r>
      <w:r w:rsidR="007419BE">
        <w:rPr>
          <w:rFonts w:ascii="Arial" w:hAnsi="Arial" w:cs="Arial"/>
          <w:b/>
          <w:sz w:val="30"/>
          <w:szCs w:val="30"/>
          <w:u w:val="single"/>
        </w:rPr>
        <w:t>MANDATARY</w:t>
      </w:r>
      <w:r w:rsidR="003D2426">
        <w:rPr>
          <w:rFonts w:ascii="Arial" w:hAnsi="Arial" w:cs="Arial"/>
          <w:b/>
          <w:sz w:val="30"/>
          <w:szCs w:val="30"/>
          <w:u w:val="single"/>
        </w:rPr>
        <w:t xml:space="preserve"> </w:t>
      </w:r>
      <w:r w:rsidR="001D1BBE" w:rsidRPr="00CD68E3">
        <w:rPr>
          <w:rFonts w:ascii="Arial" w:hAnsi="Arial" w:cs="Arial"/>
          <w:b/>
          <w:sz w:val="30"/>
          <w:szCs w:val="30"/>
          <w:u w:val="single"/>
        </w:rPr>
        <w:t>A</w:t>
      </w:r>
      <w:r w:rsidRPr="00CD68E3">
        <w:rPr>
          <w:rFonts w:ascii="Arial" w:hAnsi="Arial" w:cs="Arial"/>
          <w:b/>
          <w:sz w:val="30"/>
          <w:szCs w:val="30"/>
          <w:u w:val="single"/>
        </w:rPr>
        <w:t>GREEMENT</w:t>
      </w:r>
    </w:p>
    <w:p w14:paraId="288EAD4C" w14:textId="77777777" w:rsidR="00C937C9" w:rsidRPr="00CD68E3" w:rsidRDefault="00C937C9" w:rsidP="00A84BD1">
      <w:pPr>
        <w:jc w:val="both"/>
        <w:rPr>
          <w:rFonts w:ascii="Arial" w:hAnsi="Arial" w:cs="Arial"/>
        </w:rPr>
      </w:pPr>
    </w:p>
    <w:p w14:paraId="049AF3D6" w14:textId="27DD2F18" w:rsidR="00101347" w:rsidRPr="00CD68E3" w:rsidRDefault="00C937C9" w:rsidP="00A84BD1">
      <w:pPr>
        <w:jc w:val="center"/>
        <w:rPr>
          <w:rFonts w:ascii="Arial" w:hAnsi="Arial" w:cs="Arial"/>
          <w:b/>
          <w:szCs w:val="24"/>
        </w:rPr>
      </w:pPr>
      <w:r w:rsidRPr="00CD68E3">
        <w:rPr>
          <w:rFonts w:ascii="Arial" w:hAnsi="Arial" w:cs="Arial"/>
          <w:b/>
          <w:szCs w:val="24"/>
        </w:rPr>
        <w:t>AGREEMENT IN TERMS OF SECTION 37(2) OF THE OCCUPATIONAL HEALTH &amp; SAFETY ACT (ACT 85 Of 1993)</w:t>
      </w:r>
      <w:r w:rsidR="00CD0523">
        <w:rPr>
          <w:rFonts w:ascii="Arial" w:hAnsi="Arial" w:cs="Arial"/>
          <w:b/>
          <w:szCs w:val="24"/>
        </w:rPr>
        <w:t>, AS AMENDED</w:t>
      </w:r>
      <w:r w:rsidR="00806C63" w:rsidRPr="00CD68E3">
        <w:rPr>
          <w:rFonts w:ascii="Arial" w:hAnsi="Arial" w:cs="Arial"/>
          <w:b/>
          <w:sz w:val="22"/>
          <w:szCs w:val="22"/>
        </w:rPr>
        <w:t xml:space="preserve"> &amp;</w:t>
      </w:r>
      <w:r w:rsidR="00806C63" w:rsidRPr="00CC1AE4">
        <w:rPr>
          <w:rFonts w:ascii="Arial" w:hAnsi="Arial" w:cs="Arial"/>
          <w:b/>
          <w:szCs w:val="24"/>
        </w:rPr>
        <w:t xml:space="preserve"> CONSTRUCTION REGULATION </w:t>
      </w:r>
      <w:r w:rsidR="00764DED" w:rsidRPr="00CC1AE4">
        <w:rPr>
          <w:rFonts w:ascii="Arial" w:hAnsi="Arial" w:cs="Arial"/>
          <w:b/>
          <w:szCs w:val="24"/>
        </w:rPr>
        <w:t>5.1(k)</w:t>
      </w:r>
    </w:p>
    <w:p w14:paraId="47890733" w14:textId="77777777" w:rsidR="00A84BD1" w:rsidRPr="00CD68E3" w:rsidRDefault="00A84BD1" w:rsidP="00A84BD1">
      <w:pPr>
        <w:jc w:val="center"/>
        <w:rPr>
          <w:rFonts w:ascii="Arial" w:hAnsi="Arial" w:cs="Arial"/>
          <w:b/>
          <w:szCs w:val="24"/>
        </w:rPr>
      </w:pPr>
    </w:p>
    <w:p w14:paraId="6EE5FAAE" w14:textId="77777777" w:rsidR="00C937C9" w:rsidRPr="00CD68E3" w:rsidRDefault="00C937C9" w:rsidP="00A84BD1">
      <w:pPr>
        <w:jc w:val="both"/>
        <w:rPr>
          <w:rFonts w:ascii="Arial" w:hAnsi="Arial" w:cs="Arial"/>
          <w:b/>
          <w:szCs w:val="24"/>
        </w:rPr>
      </w:pPr>
      <w:r w:rsidRPr="00CD68E3">
        <w:rPr>
          <w:rFonts w:ascii="Arial" w:hAnsi="Arial" w:cs="Arial"/>
          <w:b/>
          <w:szCs w:val="24"/>
        </w:rPr>
        <w:t>OBJECTIVES</w:t>
      </w:r>
    </w:p>
    <w:p w14:paraId="07CEC62C" w14:textId="77777777" w:rsidR="00C937C9" w:rsidRPr="00CD68E3" w:rsidRDefault="00C937C9" w:rsidP="00A84BD1">
      <w:pPr>
        <w:jc w:val="both"/>
        <w:rPr>
          <w:rFonts w:ascii="Arial" w:hAnsi="Arial" w:cs="Arial"/>
          <w:szCs w:val="24"/>
        </w:rPr>
      </w:pPr>
    </w:p>
    <w:p w14:paraId="22953B43" w14:textId="77777777" w:rsidR="00C937C9" w:rsidRPr="00CD68E3" w:rsidRDefault="00C937C9" w:rsidP="00A84BD1">
      <w:pPr>
        <w:jc w:val="both"/>
        <w:rPr>
          <w:rFonts w:ascii="Arial" w:hAnsi="Arial" w:cs="Arial"/>
          <w:szCs w:val="24"/>
        </w:rPr>
      </w:pPr>
      <w:r w:rsidRPr="00CD68E3">
        <w:rPr>
          <w:rFonts w:ascii="Arial" w:hAnsi="Arial" w:cs="Arial"/>
          <w:szCs w:val="24"/>
        </w:rPr>
        <w:t xml:space="preserve">To assist Airport Company South Africa (ACSA) in </w:t>
      </w:r>
      <w:r w:rsidR="00101347" w:rsidRPr="00CD68E3">
        <w:rPr>
          <w:rFonts w:ascii="Arial" w:hAnsi="Arial" w:cs="Arial"/>
          <w:szCs w:val="24"/>
        </w:rPr>
        <w:t>order</w:t>
      </w:r>
      <w:r w:rsidRPr="00CD68E3">
        <w:rPr>
          <w:rFonts w:ascii="Arial" w:hAnsi="Arial" w:cs="Arial"/>
          <w:szCs w:val="24"/>
        </w:rPr>
        <w:t xml:space="preserve"> to comply with the requirements </w:t>
      </w:r>
      <w:r w:rsidR="00101347" w:rsidRPr="00CD68E3">
        <w:rPr>
          <w:rFonts w:ascii="Arial" w:hAnsi="Arial" w:cs="Arial"/>
          <w:szCs w:val="24"/>
        </w:rPr>
        <w:t>of:</w:t>
      </w:r>
    </w:p>
    <w:p w14:paraId="520F326F" w14:textId="1F6BE6FC" w:rsidR="00C937C9" w:rsidRPr="00CD68E3" w:rsidRDefault="00C937C9" w:rsidP="00A84BD1">
      <w:pPr>
        <w:numPr>
          <w:ilvl w:val="0"/>
          <w:numId w:val="1"/>
        </w:numPr>
        <w:jc w:val="both"/>
        <w:rPr>
          <w:rFonts w:ascii="Arial" w:hAnsi="Arial" w:cs="Arial"/>
          <w:szCs w:val="24"/>
        </w:rPr>
      </w:pPr>
      <w:r w:rsidRPr="00CD68E3">
        <w:rPr>
          <w:rFonts w:ascii="Arial" w:hAnsi="Arial" w:cs="Arial"/>
          <w:szCs w:val="24"/>
        </w:rPr>
        <w:t xml:space="preserve">The Occupational Health &amp; </w:t>
      </w:r>
      <w:r w:rsidR="00101347" w:rsidRPr="00CD68E3">
        <w:rPr>
          <w:rFonts w:ascii="Arial" w:hAnsi="Arial" w:cs="Arial"/>
          <w:szCs w:val="24"/>
        </w:rPr>
        <w:t>Safety</w:t>
      </w:r>
      <w:r w:rsidRPr="00CD68E3">
        <w:rPr>
          <w:rFonts w:ascii="Arial" w:hAnsi="Arial" w:cs="Arial"/>
          <w:szCs w:val="24"/>
        </w:rPr>
        <w:t xml:space="preserve"> (Act 85 of 1993)</w:t>
      </w:r>
      <w:r w:rsidR="00CD0523">
        <w:rPr>
          <w:rFonts w:ascii="Arial" w:hAnsi="Arial" w:cs="Arial"/>
          <w:szCs w:val="24"/>
        </w:rPr>
        <w:t xml:space="preserve">, as amended </w:t>
      </w:r>
      <w:r w:rsidR="00101347" w:rsidRPr="00CD68E3">
        <w:rPr>
          <w:rFonts w:ascii="Arial" w:hAnsi="Arial" w:cs="Arial"/>
          <w:szCs w:val="24"/>
        </w:rPr>
        <w:t>and its regulations</w:t>
      </w:r>
      <w:r w:rsidRPr="00CD68E3">
        <w:rPr>
          <w:rFonts w:ascii="Arial" w:hAnsi="Arial" w:cs="Arial"/>
          <w:szCs w:val="24"/>
        </w:rPr>
        <w:t xml:space="preserve"> and </w:t>
      </w:r>
    </w:p>
    <w:p w14:paraId="2C0EB5E6" w14:textId="7E3283AC" w:rsidR="00C937C9" w:rsidRDefault="00C937C9" w:rsidP="00A84BD1">
      <w:pPr>
        <w:numPr>
          <w:ilvl w:val="0"/>
          <w:numId w:val="1"/>
        </w:numPr>
        <w:jc w:val="both"/>
        <w:rPr>
          <w:rFonts w:ascii="Arial" w:hAnsi="Arial" w:cs="Arial"/>
          <w:szCs w:val="24"/>
        </w:rPr>
      </w:pPr>
      <w:r w:rsidRPr="00CD68E3">
        <w:rPr>
          <w:rFonts w:ascii="Arial" w:hAnsi="Arial" w:cs="Arial"/>
          <w:szCs w:val="24"/>
        </w:rPr>
        <w:t>The Compensation for Occupational Injuries &amp; Diseases Act (Act 130 of 1993) also known as the (COID</w:t>
      </w:r>
      <w:r w:rsidR="00FF054A" w:rsidRPr="00CD68E3">
        <w:rPr>
          <w:rFonts w:ascii="Arial" w:hAnsi="Arial" w:cs="Arial"/>
          <w:szCs w:val="24"/>
        </w:rPr>
        <w:t xml:space="preserve"> </w:t>
      </w:r>
      <w:r w:rsidRPr="00CD68E3">
        <w:rPr>
          <w:rFonts w:ascii="Arial" w:hAnsi="Arial" w:cs="Arial"/>
          <w:szCs w:val="24"/>
        </w:rPr>
        <w:t>Act).</w:t>
      </w:r>
    </w:p>
    <w:p w14:paraId="72F26374" w14:textId="71028CEF" w:rsidR="002D260C" w:rsidRPr="00CD68E3" w:rsidRDefault="002D260C" w:rsidP="00A84BD1">
      <w:pPr>
        <w:numPr>
          <w:ilvl w:val="0"/>
          <w:numId w:val="1"/>
        </w:numPr>
        <w:jc w:val="both"/>
        <w:rPr>
          <w:rFonts w:ascii="Arial" w:hAnsi="Arial" w:cs="Arial"/>
          <w:szCs w:val="24"/>
        </w:rPr>
      </w:pPr>
      <w:r>
        <w:rPr>
          <w:rFonts w:ascii="Arial" w:hAnsi="Arial" w:cs="Arial"/>
          <w:szCs w:val="24"/>
        </w:rPr>
        <w:t>Construction Regulation</w:t>
      </w:r>
      <w:r w:rsidR="00305297">
        <w:rPr>
          <w:rFonts w:ascii="Arial" w:hAnsi="Arial" w:cs="Arial"/>
          <w:szCs w:val="24"/>
        </w:rPr>
        <w:t>s 2014</w:t>
      </w:r>
    </w:p>
    <w:p w14:paraId="4B650FC5" w14:textId="77777777" w:rsidR="00A84BD1" w:rsidRPr="00CD68E3" w:rsidRDefault="00A84BD1" w:rsidP="00A84BD1">
      <w:pPr>
        <w:ind w:left="720"/>
        <w:jc w:val="both"/>
        <w:rPr>
          <w:rFonts w:ascii="Arial" w:hAnsi="Arial" w:cs="Arial"/>
          <w:szCs w:val="24"/>
        </w:rPr>
      </w:pPr>
    </w:p>
    <w:p w14:paraId="7F1AE2E3" w14:textId="77777777" w:rsidR="00C937C9" w:rsidRPr="00CD68E3" w:rsidRDefault="00C937C9" w:rsidP="00A84BD1">
      <w:pPr>
        <w:rPr>
          <w:rFonts w:ascii="Arial" w:hAnsi="Arial" w:cs="Arial"/>
          <w:b/>
          <w:szCs w:val="24"/>
        </w:rPr>
      </w:pPr>
      <w:r w:rsidRPr="00CD68E3">
        <w:rPr>
          <w:rFonts w:ascii="Arial" w:hAnsi="Arial" w:cs="Arial"/>
          <w:b/>
          <w:szCs w:val="24"/>
        </w:rPr>
        <w:t xml:space="preserve">To this end an Agreement must be </w:t>
      </w:r>
      <w:r w:rsidR="00101347" w:rsidRPr="00CD68E3">
        <w:rPr>
          <w:rFonts w:ascii="Arial" w:hAnsi="Arial" w:cs="Arial"/>
          <w:b/>
          <w:szCs w:val="24"/>
        </w:rPr>
        <w:t>concluded</w:t>
      </w:r>
      <w:r w:rsidRPr="00CD68E3">
        <w:rPr>
          <w:rFonts w:ascii="Arial" w:hAnsi="Arial" w:cs="Arial"/>
          <w:b/>
          <w:szCs w:val="24"/>
        </w:rPr>
        <w:t xml:space="preserve"> before any </w:t>
      </w:r>
      <w:r w:rsidR="00F251A0" w:rsidRPr="00CD68E3">
        <w:rPr>
          <w:rFonts w:ascii="Arial" w:hAnsi="Arial" w:cs="Arial"/>
          <w:b/>
          <w:szCs w:val="24"/>
        </w:rPr>
        <w:t>contractor</w:t>
      </w:r>
      <w:r w:rsidR="00101347" w:rsidRPr="00CD68E3">
        <w:rPr>
          <w:rFonts w:ascii="Arial" w:hAnsi="Arial" w:cs="Arial"/>
          <w:b/>
          <w:szCs w:val="24"/>
        </w:rPr>
        <w:t>/</w:t>
      </w:r>
      <w:r w:rsidR="00BD5B13" w:rsidRPr="00CD68E3">
        <w:rPr>
          <w:rFonts w:ascii="Arial" w:hAnsi="Arial" w:cs="Arial"/>
          <w:b/>
          <w:szCs w:val="24"/>
        </w:rPr>
        <w:t xml:space="preserve"> </w:t>
      </w:r>
      <w:r w:rsidR="00101347" w:rsidRPr="00CD68E3">
        <w:rPr>
          <w:rFonts w:ascii="Arial" w:hAnsi="Arial" w:cs="Arial"/>
          <w:b/>
          <w:szCs w:val="24"/>
        </w:rPr>
        <w:t>subcontracted</w:t>
      </w:r>
      <w:r w:rsidRPr="00CD68E3">
        <w:rPr>
          <w:rFonts w:ascii="Arial" w:hAnsi="Arial" w:cs="Arial"/>
          <w:b/>
          <w:szCs w:val="24"/>
        </w:rPr>
        <w:t xml:space="preserve"> work may commence</w:t>
      </w:r>
    </w:p>
    <w:p w14:paraId="457F1500" w14:textId="77777777" w:rsidR="00C937C9" w:rsidRPr="00CD68E3" w:rsidRDefault="00C937C9" w:rsidP="00A84BD1">
      <w:pPr>
        <w:jc w:val="both"/>
        <w:rPr>
          <w:rFonts w:ascii="Arial" w:hAnsi="Arial" w:cs="Arial"/>
          <w:b/>
          <w:szCs w:val="24"/>
        </w:rPr>
      </w:pPr>
    </w:p>
    <w:p w14:paraId="375588A0" w14:textId="77777777" w:rsidR="00C937C9" w:rsidRPr="00CD68E3" w:rsidRDefault="00C937C9" w:rsidP="00A84BD1">
      <w:pPr>
        <w:jc w:val="both"/>
        <w:rPr>
          <w:rFonts w:ascii="Arial" w:hAnsi="Arial" w:cs="Arial"/>
          <w:b/>
          <w:szCs w:val="24"/>
        </w:rPr>
      </w:pPr>
      <w:r w:rsidRPr="00CD68E3">
        <w:rPr>
          <w:rFonts w:ascii="Arial" w:hAnsi="Arial" w:cs="Arial"/>
          <w:b/>
          <w:szCs w:val="24"/>
        </w:rPr>
        <w:t>The parties to this Agreement are:</w:t>
      </w:r>
    </w:p>
    <w:p w14:paraId="676743FB" w14:textId="77777777" w:rsidR="00C937C9" w:rsidRPr="00CD68E3" w:rsidRDefault="00C937C9" w:rsidP="00A84BD1">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D68E3" w:rsidRPr="00CD68E3" w14:paraId="2397D3AA" w14:textId="77777777" w:rsidTr="00C95C21">
        <w:tc>
          <w:tcPr>
            <w:tcW w:w="8522" w:type="dxa"/>
          </w:tcPr>
          <w:p w14:paraId="7FA7D690" w14:textId="77777777" w:rsidR="00C937C9" w:rsidRPr="00CD68E3" w:rsidRDefault="00C937C9" w:rsidP="00A84BD1">
            <w:pPr>
              <w:jc w:val="both"/>
              <w:rPr>
                <w:rFonts w:ascii="Arial" w:hAnsi="Arial" w:cs="Arial"/>
                <w:b/>
                <w:szCs w:val="24"/>
              </w:rPr>
            </w:pPr>
            <w:r w:rsidRPr="00CD68E3">
              <w:rPr>
                <w:rFonts w:ascii="Arial" w:hAnsi="Arial" w:cs="Arial"/>
                <w:b/>
                <w:szCs w:val="24"/>
              </w:rPr>
              <w:t xml:space="preserve">Name of </w:t>
            </w:r>
            <w:r w:rsidR="00101347" w:rsidRPr="00CD68E3">
              <w:rPr>
                <w:rFonts w:ascii="Arial" w:hAnsi="Arial" w:cs="Arial"/>
                <w:b/>
                <w:szCs w:val="24"/>
              </w:rPr>
              <w:t>Organisation</w:t>
            </w:r>
            <w:r w:rsidRPr="00CD68E3">
              <w:rPr>
                <w:rFonts w:ascii="Arial" w:hAnsi="Arial" w:cs="Arial"/>
                <w:b/>
                <w:szCs w:val="24"/>
              </w:rPr>
              <w:t>:</w:t>
            </w:r>
          </w:p>
          <w:p w14:paraId="64DF3F1B" w14:textId="77777777" w:rsidR="00C937C9" w:rsidRPr="00CD68E3" w:rsidRDefault="00C937C9" w:rsidP="00A84BD1">
            <w:pPr>
              <w:jc w:val="both"/>
              <w:rPr>
                <w:rFonts w:ascii="Arial" w:hAnsi="Arial" w:cs="Arial"/>
                <w:b/>
                <w:szCs w:val="24"/>
              </w:rPr>
            </w:pPr>
          </w:p>
          <w:p w14:paraId="6384E51E" w14:textId="77777777" w:rsidR="00C937C9" w:rsidRDefault="00C937C9" w:rsidP="00BC65F6">
            <w:pPr>
              <w:jc w:val="center"/>
              <w:rPr>
                <w:rFonts w:ascii="Arial" w:hAnsi="Arial" w:cs="Arial"/>
                <w:b/>
                <w:szCs w:val="24"/>
              </w:rPr>
            </w:pPr>
            <w:r w:rsidRPr="00CD68E3">
              <w:rPr>
                <w:rFonts w:ascii="Arial" w:hAnsi="Arial" w:cs="Arial"/>
                <w:b/>
                <w:szCs w:val="24"/>
              </w:rPr>
              <w:t xml:space="preserve">AIRPORTS COMPANY SOUTH </w:t>
            </w:r>
            <w:proofErr w:type="gramStart"/>
            <w:r w:rsidRPr="00CD68E3">
              <w:rPr>
                <w:rFonts w:ascii="Arial" w:hAnsi="Arial" w:cs="Arial"/>
                <w:b/>
                <w:szCs w:val="24"/>
              </w:rPr>
              <w:t>AFRICA</w:t>
            </w:r>
            <w:r w:rsidR="00BC65F6">
              <w:rPr>
                <w:rFonts w:ascii="Arial" w:hAnsi="Arial" w:cs="Arial"/>
                <w:b/>
                <w:szCs w:val="24"/>
              </w:rPr>
              <w:t xml:space="preserve"> ”ACSA</w:t>
            </w:r>
            <w:proofErr w:type="gramEnd"/>
            <w:r w:rsidR="00BC65F6">
              <w:rPr>
                <w:rFonts w:ascii="Arial" w:hAnsi="Arial" w:cs="Arial"/>
                <w:b/>
                <w:szCs w:val="24"/>
              </w:rPr>
              <w:t>”</w:t>
            </w:r>
          </w:p>
          <w:p w14:paraId="7C56A8D4" w14:textId="77777777" w:rsidR="00BC65F6" w:rsidRPr="00CD68E3" w:rsidRDefault="00BC65F6" w:rsidP="00BC65F6">
            <w:pPr>
              <w:jc w:val="center"/>
              <w:rPr>
                <w:rFonts w:ascii="Arial" w:hAnsi="Arial" w:cs="Arial"/>
                <w:b/>
                <w:szCs w:val="24"/>
              </w:rPr>
            </w:pPr>
          </w:p>
        </w:tc>
      </w:tr>
      <w:tr w:rsidR="00CD68E3" w:rsidRPr="00CD68E3" w14:paraId="5BE022A5" w14:textId="77777777" w:rsidTr="00C95C21">
        <w:tc>
          <w:tcPr>
            <w:tcW w:w="8522" w:type="dxa"/>
          </w:tcPr>
          <w:p w14:paraId="129FE3F9" w14:textId="77777777" w:rsidR="00C937C9" w:rsidRPr="00CD68E3" w:rsidRDefault="00C937C9" w:rsidP="00A84BD1">
            <w:pPr>
              <w:jc w:val="center"/>
              <w:rPr>
                <w:rFonts w:ascii="Arial" w:hAnsi="Arial" w:cs="Arial"/>
                <w:b/>
                <w:szCs w:val="24"/>
              </w:rPr>
            </w:pPr>
            <w:r w:rsidRPr="00CD68E3">
              <w:rPr>
                <w:rFonts w:ascii="Arial" w:hAnsi="Arial" w:cs="Arial"/>
                <w:b/>
                <w:szCs w:val="24"/>
              </w:rPr>
              <w:t>Physical Address:</w:t>
            </w:r>
          </w:p>
          <w:p w14:paraId="1AF97850" w14:textId="77777777" w:rsidR="00C937C9" w:rsidRPr="00CD68E3" w:rsidRDefault="00C937C9" w:rsidP="00A84BD1">
            <w:pPr>
              <w:jc w:val="center"/>
              <w:rPr>
                <w:rFonts w:ascii="Arial" w:hAnsi="Arial" w:cs="Arial"/>
                <w:b/>
                <w:szCs w:val="24"/>
              </w:rPr>
            </w:pPr>
            <w:r w:rsidRPr="00CD68E3">
              <w:rPr>
                <w:rFonts w:ascii="Arial" w:hAnsi="Arial" w:cs="Arial"/>
                <w:b/>
                <w:szCs w:val="24"/>
              </w:rPr>
              <w:t>Airport Company South Africa</w:t>
            </w:r>
          </w:p>
          <w:p w14:paraId="6F895905" w14:textId="77777777" w:rsidR="00C937C9" w:rsidRDefault="00C937C9" w:rsidP="00A84BD1">
            <w:pPr>
              <w:jc w:val="center"/>
              <w:rPr>
                <w:rFonts w:ascii="Arial" w:hAnsi="Arial" w:cs="Arial"/>
                <w:b/>
                <w:szCs w:val="24"/>
              </w:rPr>
            </w:pPr>
          </w:p>
          <w:p w14:paraId="021BB778" w14:textId="77777777" w:rsidR="005E0FBE" w:rsidRPr="005E0FBE" w:rsidRDefault="005E0FBE" w:rsidP="005E0FBE">
            <w:pPr>
              <w:jc w:val="center"/>
              <w:rPr>
                <w:rFonts w:ascii="Arial" w:hAnsi="Arial" w:cs="Arial"/>
                <w:b/>
                <w:szCs w:val="24"/>
              </w:rPr>
            </w:pPr>
            <w:r w:rsidRPr="005E0FBE">
              <w:rPr>
                <w:rFonts w:ascii="Arial" w:hAnsi="Arial" w:cs="Arial"/>
                <w:b/>
                <w:szCs w:val="24"/>
              </w:rPr>
              <w:t xml:space="preserve">Western Precinct, Aviation Park, O.R. Tambo International Airport, 1 Jones Road, Kempton Park, Gauteng, </w:t>
            </w:r>
          </w:p>
          <w:p w14:paraId="1F1EED50" w14:textId="77777777" w:rsidR="00F069C4" w:rsidRDefault="005E0FBE" w:rsidP="005E0FBE">
            <w:pPr>
              <w:jc w:val="center"/>
              <w:rPr>
                <w:rFonts w:ascii="Arial" w:hAnsi="Arial" w:cs="Arial"/>
                <w:b/>
                <w:szCs w:val="24"/>
              </w:rPr>
            </w:pPr>
            <w:r w:rsidRPr="005E0FBE">
              <w:rPr>
                <w:rFonts w:ascii="Arial" w:hAnsi="Arial" w:cs="Arial"/>
                <w:b/>
                <w:szCs w:val="24"/>
              </w:rPr>
              <w:t>South Africa, 1632</w:t>
            </w:r>
          </w:p>
          <w:p w14:paraId="58A56352" w14:textId="43AB566A" w:rsidR="00BC65F6" w:rsidRPr="00CD68E3" w:rsidRDefault="00BC65F6" w:rsidP="005E0FBE">
            <w:pPr>
              <w:jc w:val="center"/>
              <w:rPr>
                <w:rFonts w:ascii="Arial" w:hAnsi="Arial" w:cs="Arial"/>
                <w:b/>
                <w:szCs w:val="24"/>
              </w:rPr>
            </w:pPr>
            <w:r w:rsidRPr="00BC65F6">
              <w:rPr>
                <w:rFonts w:ascii="Arial" w:hAnsi="Arial" w:cs="Arial"/>
                <w:b/>
                <w:szCs w:val="24"/>
              </w:rPr>
              <w:t xml:space="preserve">P O Box 75480, </w:t>
            </w:r>
            <w:proofErr w:type="spellStart"/>
            <w:r w:rsidRPr="00BC65F6">
              <w:rPr>
                <w:rFonts w:ascii="Arial" w:hAnsi="Arial" w:cs="Arial"/>
                <w:b/>
                <w:szCs w:val="24"/>
              </w:rPr>
              <w:t>Gardenview</w:t>
            </w:r>
            <w:proofErr w:type="spellEnd"/>
            <w:r w:rsidRPr="00BC65F6">
              <w:rPr>
                <w:rFonts w:ascii="Arial" w:hAnsi="Arial" w:cs="Arial"/>
                <w:b/>
                <w:szCs w:val="24"/>
              </w:rPr>
              <w:t>, Gauteng, South Africa, 2047</w:t>
            </w:r>
          </w:p>
        </w:tc>
      </w:tr>
    </w:tbl>
    <w:p w14:paraId="409E0D53" w14:textId="77777777" w:rsidR="00C937C9" w:rsidRPr="00CD68E3" w:rsidRDefault="00C937C9" w:rsidP="00A84BD1">
      <w:pPr>
        <w:jc w:val="both"/>
        <w:rPr>
          <w:rFonts w:ascii="Arial" w:hAnsi="Arial" w:cs="Arial"/>
          <w:b/>
          <w:szCs w:val="24"/>
        </w:rPr>
      </w:pPr>
      <w:r w:rsidRPr="00CD68E3">
        <w:rPr>
          <w:rFonts w:ascii="Arial" w:hAnsi="Arial" w:cs="Arial"/>
          <w:b/>
          <w:szCs w:val="24"/>
        </w:rPr>
        <w:t xml:space="preserve"> </w:t>
      </w:r>
    </w:p>
    <w:p w14:paraId="3585D8C7" w14:textId="77777777" w:rsidR="00F069C4" w:rsidRDefault="00F069C4" w:rsidP="00A84BD1">
      <w:pPr>
        <w:jc w:val="both"/>
        <w:rPr>
          <w:rFonts w:ascii="Arial" w:hAnsi="Arial" w:cs="Arial"/>
          <w:b/>
          <w:szCs w:val="24"/>
        </w:rPr>
      </w:pPr>
    </w:p>
    <w:p w14:paraId="3FAFFA48" w14:textId="77777777" w:rsidR="0064171E" w:rsidRDefault="0064171E" w:rsidP="00A84BD1">
      <w:pPr>
        <w:jc w:val="both"/>
        <w:rPr>
          <w:rFonts w:ascii="Arial" w:hAnsi="Arial" w:cs="Arial"/>
          <w:b/>
          <w:szCs w:val="24"/>
        </w:rPr>
      </w:pPr>
    </w:p>
    <w:p w14:paraId="68BE348A" w14:textId="77777777" w:rsidR="0064171E" w:rsidRDefault="0064171E" w:rsidP="00A84BD1">
      <w:pPr>
        <w:jc w:val="both"/>
        <w:rPr>
          <w:rFonts w:ascii="Arial" w:hAnsi="Arial" w:cs="Arial"/>
          <w:b/>
          <w:szCs w:val="24"/>
        </w:rPr>
      </w:pPr>
    </w:p>
    <w:p w14:paraId="6BC24077" w14:textId="77777777" w:rsidR="0064171E" w:rsidRDefault="0064171E" w:rsidP="00A84BD1">
      <w:pPr>
        <w:jc w:val="both"/>
        <w:rPr>
          <w:rFonts w:ascii="Arial" w:hAnsi="Arial" w:cs="Arial"/>
          <w:b/>
          <w:szCs w:val="24"/>
        </w:rPr>
      </w:pPr>
    </w:p>
    <w:p w14:paraId="498B84EC" w14:textId="77777777" w:rsidR="0064171E" w:rsidRDefault="0064171E" w:rsidP="00A84BD1">
      <w:pPr>
        <w:jc w:val="both"/>
        <w:rPr>
          <w:rFonts w:ascii="Arial" w:hAnsi="Arial" w:cs="Arial"/>
          <w:b/>
          <w:szCs w:val="24"/>
        </w:rPr>
      </w:pPr>
    </w:p>
    <w:p w14:paraId="0A720CE3" w14:textId="0082D083" w:rsidR="00C937C9" w:rsidRPr="00CD68E3" w:rsidRDefault="00C937C9" w:rsidP="00A84BD1">
      <w:pPr>
        <w:jc w:val="both"/>
        <w:rPr>
          <w:rFonts w:ascii="Arial" w:hAnsi="Arial" w:cs="Arial"/>
          <w:b/>
          <w:szCs w:val="24"/>
        </w:rPr>
      </w:pPr>
      <w:r w:rsidRPr="00CD68E3">
        <w:rPr>
          <w:rFonts w:ascii="Arial" w:hAnsi="Arial" w:cs="Arial"/>
          <w:b/>
          <w:szCs w:val="24"/>
        </w:rPr>
        <w:lastRenderedPageBreak/>
        <w:t>Here</w:t>
      </w:r>
      <w:r w:rsidR="00DF3F8A" w:rsidRPr="00CD68E3">
        <w:rPr>
          <w:rFonts w:ascii="Arial" w:hAnsi="Arial" w:cs="Arial"/>
          <w:b/>
          <w:szCs w:val="24"/>
        </w:rPr>
        <w:t>inafter referred to as “Client</w:t>
      </w:r>
      <w:r w:rsidRPr="00CD68E3">
        <w:rPr>
          <w:rFonts w:ascii="Arial" w:hAnsi="Arial" w:cs="Arial"/>
          <w:b/>
          <w:szCs w:val="24"/>
        </w:rPr>
        <w:t>”</w:t>
      </w:r>
    </w:p>
    <w:p w14:paraId="54650AE0" w14:textId="77777777" w:rsidR="00C937C9" w:rsidRPr="00CD68E3" w:rsidRDefault="00C937C9" w:rsidP="00A84BD1">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D68E3" w:rsidRPr="00CD68E3" w14:paraId="204BFEC6" w14:textId="77777777" w:rsidTr="00C95C21">
        <w:tc>
          <w:tcPr>
            <w:tcW w:w="8522" w:type="dxa"/>
          </w:tcPr>
          <w:p w14:paraId="435F05DF" w14:textId="77777777" w:rsidR="00C937C9" w:rsidRPr="00CD68E3" w:rsidRDefault="00C937C9" w:rsidP="00A84BD1">
            <w:pPr>
              <w:jc w:val="both"/>
              <w:rPr>
                <w:rFonts w:ascii="Arial" w:hAnsi="Arial" w:cs="Arial"/>
                <w:b/>
                <w:szCs w:val="24"/>
              </w:rPr>
            </w:pPr>
            <w:r w:rsidRPr="00CD68E3">
              <w:rPr>
                <w:rFonts w:ascii="Arial" w:hAnsi="Arial" w:cs="Arial"/>
                <w:b/>
                <w:szCs w:val="24"/>
              </w:rPr>
              <w:t>Name of organisation:</w:t>
            </w:r>
          </w:p>
          <w:p w14:paraId="2F711554" w14:textId="77777777" w:rsidR="00C937C9" w:rsidRPr="00CD68E3" w:rsidRDefault="00C937C9" w:rsidP="00A84BD1">
            <w:pPr>
              <w:jc w:val="both"/>
              <w:rPr>
                <w:rFonts w:ascii="Arial" w:hAnsi="Arial" w:cs="Arial"/>
                <w:b/>
                <w:szCs w:val="24"/>
              </w:rPr>
            </w:pPr>
          </w:p>
        </w:tc>
      </w:tr>
      <w:tr w:rsidR="00CD68E3" w:rsidRPr="00CD68E3" w14:paraId="64500974" w14:textId="77777777" w:rsidTr="00C95C21">
        <w:tc>
          <w:tcPr>
            <w:tcW w:w="8522" w:type="dxa"/>
          </w:tcPr>
          <w:p w14:paraId="1E79C1CE" w14:textId="77777777" w:rsidR="00C937C9" w:rsidRPr="00CD68E3" w:rsidRDefault="00C937C9" w:rsidP="00A84BD1">
            <w:pPr>
              <w:jc w:val="both"/>
              <w:rPr>
                <w:rFonts w:ascii="Arial" w:hAnsi="Arial" w:cs="Arial"/>
                <w:b/>
                <w:szCs w:val="24"/>
              </w:rPr>
            </w:pPr>
            <w:r w:rsidRPr="00CD68E3">
              <w:rPr>
                <w:rFonts w:ascii="Arial" w:hAnsi="Arial" w:cs="Arial"/>
                <w:b/>
                <w:szCs w:val="24"/>
              </w:rPr>
              <w:t>Physical Address</w:t>
            </w:r>
          </w:p>
          <w:p w14:paraId="400CC770" w14:textId="77777777" w:rsidR="00C937C9" w:rsidRPr="00CD68E3" w:rsidRDefault="00C937C9" w:rsidP="00A84BD1">
            <w:pPr>
              <w:jc w:val="both"/>
              <w:rPr>
                <w:rFonts w:ascii="Arial" w:hAnsi="Arial" w:cs="Arial"/>
                <w:b/>
                <w:szCs w:val="24"/>
              </w:rPr>
            </w:pPr>
          </w:p>
          <w:p w14:paraId="454BF817" w14:textId="77777777" w:rsidR="00C937C9" w:rsidRPr="00CD68E3" w:rsidRDefault="00C937C9" w:rsidP="00A84BD1">
            <w:pPr>
              <w:jc w:val="both"/>
              <w:rPr>
                <w:rFonts w:ascii="Arial" w:hAnsi="Arial" w:cs="Arial"/>
                <w:b/>
                <w:szCs w:val="24"/>
              </w:rPr>
            </w:pPr>
          </w:p>
          <w:p w14:paraId="0E79737C" w14:textId="77777777" w:rsidR="00C937C9" w:rsidRPr="00CD68E3" w:rsidRDefault="00C937C9" w:rsidP="00A84BD1">
            <w:pPr>
              <w:jc w:val="both"/>
              <w:rPr>
                <w:rFonts w:ascii="Arial" w:hAnsi="Arial" w:cs="Arial"/>
                <w:b/>
                <w:szCs w:val="24"/>
              </w:rPr>
            </w:pPr>
          </w:p>
        </w:tc>
      </w:tr>
    </w:tbl>
    <w:p w14:paraId="6D8783D3" w14:textId="77777777" w:rsidR="00C937C9" w:rsidRPr="00CD68E3" w:rsidRDefault="00C937C9" w:rsidP="00A84BD1">
      <w:pPr>
        <w:jc w:val="both"/>
        <w:rPr>
          <w:rFonts w:ascii="Arial" w:hAnsi="Arial" w:cs="Arial"/>
          <w:b/>
          <w:szCs w:val="24"/>
        </w:rPr>
      </w:pPr>
      <w:r w:rsidRPr="00CD68E3">
        <w:rPr>
          <w:rFonts w:ascii="Arial" w:hAnsi="Arial" w:cs="Arial"/>
          <w:b/>
          <w:szCs w:val="24"/>
        </w:rPr>
        <w:t xml:space="preserve">Hereinafter </w:t>
      </w:r>
      <w:r w:rsidR="008F7D46" w:rsidRPr="00CD68E3">
        <w:rPr>
          <w:rFonts w:ascii="Arial" w:hAnsi="Arial" w:cs="Arial"/>
          <w:b/>
          <w:szCs w:val="24"/>
        </w:rPr>
        <w:t>referred</w:t>
      </w:r>
      <w:r w:rsidRPr="00CD68E3">
        <w:rPr>
          <w:rFonts w:ascii="Arial" w:hAnsi="Arial" w:cs="Arial"/>
          <w:b/>
          <w:szCs w:val="24"/>
        </w:rPr>
        <w:t xml:space="preserve"> to as “the </w:t>
      </w:r>
      <w:r w:rsidR="00FE47B9" w:rsidRPr="00CD68E3">
        <w:rPr>
          <w:rFonts w:ascii="Arial" w:hAnsi="Arial" w:cs="Arial"/>
          <w:b/>
          <w:szCs w:val="24"/>
        </w:rPr>
        <w:t>Mandatary</w:t>
      </w:r>
      <w:r w:rsidR="00DF3F8A" w:rsidRPr="00CD68E3">
        <w:rPr>
          <w:rFonts w:ascii="Arial" w:hAnsi="Arial" w:cs="Arial"/>
          <w:b/>
          <w:szCs w:val="24"/>
        </w:rPr>
        <w:t>/ Principal Contractor</w:t>
      </w:r>
      <w:r w:rsidRPr="00CD68E3">
        <w:rPr>
          <w:rFonts w:ascii="Arial" w:hAnsi="Arial" w:cs="Arial"/>
          <w:b/>
          <w:szCs w:val="24"/>
        </w:rPr>
        <w:t>”</w:t>
      </w:r>
    </w:p>
    <w:p w14:paraId="02D929F2" w14:textId="77777777" w:rsidR="00087B90" w:rsidRPr="00CD68E3" w:rsidRDefault="00087B90" w:rsidP="00A84BD1">
      <w:pPr>
        <w:jc w:val="both"/>
        <w:rPr>
          <w:rFonts w:ascii="Arial" w:hAnsi="Arial" w:cs="Arial"/>
          <w:b/>
          <w:szCs w:val="24"/>
        </w:rPr>
      </w:pPr>
    </w:p>
    <w:p w14:paraId="602AD8CB" w14:textId="77777777" w:rsidR="00087B90" w:rsidRPr="00CD68E3" w:rsidRDefault="00087B90" w:rsidP="00A84BD1">
      <w:pPr>
        <w:jc w:val="both"/>
        <w:rPr>
          <w:rFonts w:ascii="Arial" w:hAnsi="Arial" w:cs="Arial"/>
          <w:b/>
          <w:szCs w:val="24"/>
        </w:rPr>
      </w:pPr>
    </w:p>
    <w:p w14:paraId="66CBC035" w14:textId="77777777" w:rsidR="00087B90" w:rsidRPr="00CD68E3" w:rsidRDefault="00087B90" w:rsidP="00A84BD1">
      <w:pPr>
        <w:jc w:val="both"/>
        <w:rPr>
          <w:rFonts w:ascii="Arial" w:hAnsi="Arial" w:cs="Arial"/>
          <w:b/>
          <w:szCs w:val="24"/>
        </w:rPr>
      </w:pPr>
    </w:p>
    <w:p w14:paraId="3199A7A4" w14:textId="77777777" w:rsidR="00087B90" w:rsidRPr="00CD68E3" w:rsidRDefault="00087B90" w:rsidP="00A84BD1">
      <w:pPr>
        <w:jc w:val="both"/>
        <w:rPr>
          <w:rFonts w:ascii="Arial" w:hAnsi="Arial" w:cs="Arial"/>
          <w:b/>
          <w:szCs w:val="24"/>
        </w:rPr>
      </w:pPr>
    </w:p>
    <w:p w14:paraId="6EC1181D" w14:textId="77777777" w:rsidR="0039465B" w:rsidRPr="00CD68E3" w:rsidRDefault="0039465B" w:rsidP="00A84BD1">
      <w:pPr>
        <w:pStyle w:val="Heading2"/>
        <w:jc w:val="left"/>
        <w:rPr>
          <w:rFonts w:ascii="Arial" w:hAnsi="Arial" w:cs="Arial"/>
          <w:b/>
          <w:sz w:val="24"/>
          <w:szCs w:val="24"/>
        </w:rPr>
      </w:pPr>
    </w:p>
    <w:p w14:paraId="00C71310" w14:textId="618659AF" w:rsidR="0039465B" w:rsidRPr="00CD68E3" w:rsidRDefault="007419BE" w:rsidP="00A84BD1">
      <w:pPr>
        <w:pStyle w:val="Heading2"/>
        <w:rPr>
          <w:rFonts w:ascii="Arial" w:hAnsi="Arial" w:cs="Arial"/>
          <w:b/>
          <w:sz w:val="24"/>
          <w:szCs w:val="24"/>
        </w:rPr>
      </w:pPr>
      <w:r>
        <w:rPr>
          <w:rFonts w:ascii="Arial" w:hAnsi="Arial" w:cs="Arial"/>
          <w:b/>
          <w:sz w:val="24"/>
          <w:szCs w:val="24"/>
        </w:rPr>
        <w:t>MANDATARY</w:t>
      </w:r>
      <w:r w:rsidR="0039465B" w:rsidRPr="00CD68E3">
        <w:rPr>
          <w:rFonts w:ascii="Arial" w:hAnsi="Arial" w:cs="Arial"/>
          <w:b/>
          <w:sz w:val="24"/>
          <w:szCs w:val="24"/>
        </w:rPr>
        <w:t>’S MAIN SCOPE OF WORK</w:t>
      </w:r>
    </w:p>
    <w:p w14:paraId="70331078" w14:textId="77777777" w:rsidR="0039465B" w:rsidRPr="00CD68E3" w:rsidRDefault="0039465B" w:rsidP="00A84BD1">
      <w:pPr>
        <w:rPr>
          <w:rFonts w:ascii="Arial" w:hAnsi="Arial" w:cs="Arial"/>
          <w:sz w:val="31"/>
          <w:szCs w:val="31"/>
        </w:rPr>
      </w:pPr>
    </w:p>
    <w:tbl>
      <w:tblPr>
        <w:tblW w:w="9214" w:type="dxa"/>
        <w:tblInd w:w="108" w:type="dxa"/>
        <w:tblLayout w:type="fixed"/>
        <w:tblLook w:val="0000" w:firstRow="0" w:lastRow="0" w:firstColumn="0" w:lastColumn="0" w:noHBand="0" w:noVBand="0"/>
      </w:tblPr>
      <w:tblGrid>
        <w:gridCol w:w="9214"/>
      </w:tblGrid>
      <w:tr w:rsidR="00CD68E3" w:rsidRPr="00CD68E3" w14:paraId="49B5CCE6" w14:textId="77777777" w:rsidTr="0039465B">
        <w:tc>
          <w:tcPr>
            <w:tcW w:w="9214" w:type="dxa"/>
          </w:tcPr>
          <w:p w14:paraId="720BCC9E" w14:textId="77777777" w:rsidR="0039465B" w:rsidRPr="00CD68E3" w:rsidRDefault="0039465B" w:rsidP="00182065">
            <w:pPr>
              <w:rPr>
                <w:rFonts w:ascii="Arial" w:hAnsi="Arial" w:cs="Arial"/>
                <w:b/>
                <w:i/>
                <w:sz w:val="38"/>
                <w:szCs w:val="38"/>
              </w:rPr>
            </w:pPr>
          </w:p>
        </w:tc>
      </w:tr>
      <w:tr w:rsidR="00CD68E3" w:rsidRPr="00CD68E3" w14:paraId="4B699BD9" w14:textId="77777777" w:rsidTr="0039465B">
        <w:tc>
          <w:tcPr>
            <w:tcW w:w="9214" w:type="dxa"/>
            <w:tcBorders>
              <w:top w:val="single" w:sz="4" w:space="0" w:color="auto"/>
            </w:tcBorders>
          </w:tcPr>
          <w:p w14:paraId="5E826500" w14:textId="77777777" w:rsidR="0039465B" w:rsidRPr="00CD68E3" w:rsidRDefault="0039465B" w:rsidP="00A84BD1">
            <w:pPr>
              <w:tabs>
                <w:tab w:val="left" w:pos="5812"/>
              </w:tabs>
              <w:jc w:val="center"/>
              <w:rPr>
                <w:rFonts w:ascii="Arial" w:hAnsi="Arial" w:cs="Arial"/>
                <w:b/>
                <w:i/>
                <w:sz w:val="38"/>
                <w:szCs w:val="38"/>
              </w:rPr>
            </w:pPr>
          </w:p>
        </w:tc>
      </w:tr>
      <w:tr w:rsidR="00CD68E3" w:rsidRPr="00CD68E3" w14:paraId="090C2FDE" w14:textId="77777777" w:rsidTr="0039465B">
        <w:tc>
          <w:tcPr>
            <w:tcW w:w="9214" w:type="dxa"/>
            <w:tcBorders>
              <w:top w:val="single" w:sz="4" w:space="0" w:color="auto"/>
            </w:tcBorders>
          </w:tcPr>
          <w:p w14:paraId="2D8CAE6C" w14:textId="77777777" w:rsidR="0039465B" w:rsidRPr="00CD68E3" w:rsidRDefault="0039465B" w:rsidP="00A84BD1">
            <w:pPr>
              <w:tabs>
                <w:tab w:val="left" w:pos="5812"/>
              </w:tabs>
              <w:jc w:val="center"/>
              <w:rPr>
                <w:rFonts w:ascii="Arial" w:hAnsi="Arial" w:cs="Arial"/>
                <w:b/>
                <w:i/>
                <w:sz w:val="38"/>
                <w:szCs w:val="38"/>
              </w:rPr>
            </w:pPr>
          </w:p>
        </w:tc>
      </w:tr>
    </w:tbl>
    <w:p w14:paraId="339507D4" w14:textId="77777777" w:rsidR="00101347" w:rsidRPr="00CC1AE4" w:rsidRDefault="003D2426" w:rsidP="00CC1AE4">
      <w:pPr>
        <w:pStyle w:val="ListParagraph"/>
        <w:numPr>
          <w:ilvl w:val="0"/>
          <w:numId w:val="34"/>
        </w:numPr>
        <w:jc w:val="both"/>
        <w:rPr>
          <w:rFonts w:ascii="Arial" w:hAnsi="Arial" w:cs="Arial"/>
          <w:b/>
          <w:szCs w:val="24"/>
        </w:rPr>
      </w:pPr>
      <w:r w:rsidRPr="00CC1AE4">
        <w:rPr>
          <w:rFonts w:ascii="Arial" w:hAnsi="Arial" w:cs="Arial"/>
          <w:b/>
          <w:szCs w:val="24"/>
        </w:rPr>
        <w:t>Definitions</w:t>
      </w:r>
    </w:p>
    <w:p w14:paraId="775A21FC" w14:textId="77777777" w:rsidR="003D2426" w:rsidRDefault="003D2426" w:rsidP="00A84BD1">
      <w:pPr>
        <w:jc w:val="both"/>
        <w:rPr>
          <w:rFonts w:ascii="Arial" w:hAnsi="Arial" w:cs="Arial"/>
          <w:b/>
          <w:szCs w:val="24"/>
        </w:rPr>
      </w:pPr>
    </w:p>
    <w:p w14:paraId="57D6B5CF" w14:textId="569C190A" w:rsidR="003D2426" w:rsidRPr="00CC1AE4" w:rsidRDefault="003D2426"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“Mandatary” is defined as an agent, a principal contractor or a contractor for work, or service provider appointed by the Client to execute a scope of work on its behalf, but WITHOUT DEROGATING FROM HIS/HER STATUS IN HIS/HER RIGHT AS AN EMPLOYER or user of the plant.</w:t>
      </w:r>
    </w:p>
    <w:p w14:paraId="6309AA60" w14:textId="77777777" w:rsidR="003D2426" w:rsidRPr="00CC1AE4" w:rsidRDefault="003D2426" w:rsidP="00A84BD1">
      <w:pPr>
        <w:jc w:val="both"/>
        <w:rPr>
          <w:rFonts w:ascii="Arial" w:hAnsi="Arial" w:cs="Arial"/>
          <w:szCs w:val="24"/>
        </w:rPr>
      </w:pPr>
    </w:p>
    <w:p w14:paraId="04DA1F76" w14:textId="6DBBE769" w:rsidR="003D2426" w:rsidRPr="00CC1AE4" w:rsidRDefault="003D2426"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“Client” refers to ACSA</w:t>
      </w:r>
      <w:r w:rsidR="00CD0523">
        <w:rPr>
          <w:rFonts w:ascii="Arial" w:hAnsi="Arial" w:cs="Arial"/>
          <w:szCs w:val="24"/>
        </w:rPr>
        <w:t>;</w:t>
      </w:r>
    </w:p>
    <w:p w14:paraId="3EF5ABA3" w14:textId="77777777" w:rsidR="003D2426" w:rsidRPr="00CC1AE4" w:rsidRDefault="003D2426" w:rsidP="00A84BD1">
      <w:pPr>
        <w:jc w:val="both"/>
        <w:rPr>
          <w:rFonts w:ascii="Arial" w:hAnsi="Arial" w:cs="Arial"/>
          <w:szCs w:val="24"/>
        </w:rPr>
      </w:pPr>
    </w:p>
    <w:p w14:paraId="71C667C6" w14:textId="1D7C6879" w:rsidR="003D2426" w:rsidRPr="00CC1AE4" w:rsidRDefault="003D2426"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“Parties” means ACSA and the Contractor, and “Party” shall mean either one of them, as the context indicates</w:t>
      </w:r>
      <w:r w:rsidR="00CD0523">
        <w:rPr>
          <w:rFonts w:ascii="Arial" w:hAnsi="Arial" w:cs="Arial"/>
          <w:szCs w:val="24"/>
        </w:rPr>
        <w:t>;</w:t>
      </w:r>
    </w:p>
    <w:p w14:paraId="638815C8" w14:textId="77777777" w:rsidR="003D2426" w:rsidRPr="00CC1AE4" w:rsidRDefault="003D2426" w:rsidP="00A84BD1">
      <w:pPr>
        <w:jc w:val="both"/>
        <w:rPr>
          <w:rFonts w:ascii="Arial" w:hAnsi="Arial" w:cs="Arial"/>
          <w:szCs w:val="24"/>
        </w:rPr>
      </w:pPr>
    </w:p>
    <w:p w14:paraId="76B8876C" w14:textId="48C0BB8E" w:rsidR="003D2426" w:rsidRPr="00CC1AE4" w:rsidRDefault="003D2426"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"Services" means the services provided by the Contractor or Stakeholder to ACSA</w:t>
      </w:r>
      <w:r w:rsidR="00CD0523">
        <w:rPr>
          <w:rFonts w:ascii="Arial" w:hAnsi="Arial" w:cs="Arial"/>
          <w:szCs w:val="24"/>
        </w:rPr>
        <w:t>;</w:t>
      </w:r>
    </w:p>
    <w:p w14:paraId="20303E69" w14:textId="77777777" w:rsidR="003D2426" w:rsidRPr="00CC1AE4" w:rsidRDefault="003D2426" w:rsidP="00A84BD1">
      <w:pPr>
        <w:jc w:val="both"/>
        <w:rPr>
          <w:rFonts w:ascii="Arial" w:hAnsi="Arial" w:cs="Arial"/>
          <w:szCs w:val="24"/>
        </w:rPr>
      </w:pPr>
    </w:p>
    <w:p w14:paraId="75D70581" w14:textId="24E80902" w:rsidR="003D2426" w:rsidRPr="00CC1AE4" w:rsidRDefault="003D2426"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“Stakeholder” refers to companies </w:t>
      </w:r>
      <w:r w:rsidR="00593AB2" w:rsidRPr="00CC1AE4">
        <w:rPr>
          <w:rFonts w:ascii="Arial" w:hAnsi="Arial" w:cs="Arial"/>
          <w:szCs w:val="24"/>
        </w:rPr>
        <w:t xml:space="preserve">conducting business at ACSA premises or within </w:t>
      </w:r>
      <w:proofErr w:type="gramStart"/>
      <w:r w:rsidR="00593AB2" w:rsidRPr="00CC1AE4">
        <w:rPr>
          <w:rFonts w:ascii="Arial" w:hAnsi="Arial" w:cs="Arial"/>
          <w:szCs w:val="24"/>
        </w:rPr>
        <w:t>close proximity</w:t>
      </w:r>
      <w:proofErr w:type="gramEnd"/>
      <w:r w:rsidR="00593AB2" w:rsidRPr="00CC1AE4">
        <w:rPr>
          <w:rFonts w:ascii="Arial" w:hAnsi="Arial" w:cs="Arial"/>
          <w:szCs w:val="24"/>
        </w:rPr>
        <w:t xml:space="preserve"> where there is an interface with ACSA </w:t>
      </w:r>
      <w:proofErr w:type="gramStart"/>
      <w:r w:rsidR="00593AB2" w:rsidRPr="00CC1AE4">
        <w:rPr>
          <w:rFonts w:ascii="Arial" w:hAnsi="Arial" w:cs="Arial"/>
          <w:szCs w:val="24"/>
        </w:rPr>
        <w:t>operations</w:t>
      </w:r>
      <w:r w:rsidR="00CD0523">
        <w:rPr>
          <w:rFonts w:ascii="Arial" w:hAnsi="Arial" w:cs="Arial"/>
          <w:szCs w:val="24"/>
        </w:rPr>
        <w:t>;</w:t>
      </w:r>
      <w:proofErr w:type="gramEnd"/>
      <w:r w:rsidR="00593AB2" w:rsidRPr="00CC1AE4">
        <w:rPr>
          <w:rFonts w:ascii="Arial" w:hAnsi="Arial" w:cs="Arial"/>
          <w:szCs w:val="24"/>
        </w:rPr>
        <w:t xml:space="preserve"> </w:t>
      </w:r>
    </w:p>
    <w:p w14:paraId="5156E7C4" w14:textId="497CC153" w:rsidR="005A73B4" w:rsidRPr="00CC1AE4" w:rsidRDefault="005A73B4" w:rsidP="00A84BD1">
      <w:pPr>
        <w:jc w:val="both"/>
        <w:rPr>
          <w:rFonts w:ascii="Arial" w:hAnsi="Arial" w:cs="Arial"/>
          <w:szCs w:val="24"/>
        </w:rPr>
      </w:pPr>
    </w:p>
    <w:p w14:paraId="521167D1" w14:textId="7EC6EE09" w:rsidR="005A73B4" w:rsidRPr="00CC1AE4" w:rsidRDefault="005A73B4"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lastRenderedPageBreak/>
        <w:t xml:space="preserve">“The </w:t>
      </w:r>
      <w:r w:rsidR="00F039F6" w:rsidRPr="00CC1AE4">
        <w:rPr>
          <w:rFonts w:ascii="Arial" w:hAnsi="Arial" w:cs="Arial"/>
          <w:szCs w:val="24"/>
        </w:rPr>
        <w:t xml:space="preserve">OHS </w:t>
      </w:r>
      <w:r w:rsidRPr="00CC1AE4">
        <w:rPr>
          <w:rFonts w:ascii="Arial" w:hAnsi="Arial" w:cs="Arial"/>
          <w:szCs w:val="24"/>
        </w:rPr>
        <w:t xml:space="preserve">Act” </w:t>
      </w:r>
      <w:r w:rsidR="00F039F6" w:rsidRPr="00CC1AE4">
        <w:rPr>
          <w:rFonts w:ascii="Arial" w:hAnsi="Arial" w:cs="Arial"/>
          <w:szCs w:val="24"/>
        </w:rPr>
        <w:t>refers to Occupational Health and Safety Act 85 of 1993</w:t>
      </w:r>
      <w:r w:rsidR="00CD0523">
        <w:rPr>
          <w:rFonts w:ascii="Arial" w:hAnsi="Arial" w:cs="Arial"/>
          <w:szCs w:val="24"/>
        </w:rPr>
        <w:t>, as amended;</w:t>
      </w:r>
    </w:p>
    <w:p w14:paraId="73588AC8" w14:textId="725C64E9" w:rsidR="00F039F6" w:rsidRPr="00CC1AE4" w:rsidRDefault="00F039F6" w:rsidP="00CC1AE4">
      <w:pPr>
        <w:pStyle w:val="ListParagraph"/>
        <w:ind w:left="993"/>
        <w:jc w:val="both"/>
        <w:rPr>
          <w:rFonts w:ascii="Arial" w:hAnsi="Arial" w:cs="Arial"/>
          <w:szCs w:val="24"/>
        </w:rPr>
      </w:pPr>
    </w:p>
    <w:p w14:paraId="5D98437E" w14:textId="58DDA6EE" w:rsidR="00F039F6" w:rsidRPr="00CC1AE4" w:rsidRDefault="00F039F6" w:rsidP="00CC1AE4">
      <w:pPr>
        <w:pStyle w:val="ListParagraph"/>
        <w:ind w:left="993"/>
        <w:jc w:val="both"/>
        <w:rPr>
          <w:rFonts w:ascii="Arial" w:hAnsi="Arial" w:cs="Arial"/>
          <w:szCs w:val="24"/>
        </w:rPr>
      </w:pPr>
      <w:r w:rsidRPr="00CC1AE4">
        <w:rPr>
          <w:rFonts w:ascii="Arial" w:hAnsi="Arial" w:cs="Arial"/>
          <w:szCs w:val="24"/>
        </w:rPr>
        <w:t>“The COID Act” refers to Compensation for Occupational Injuries and Diseases Act</w:t>
      </w:r>
      <w:r w:rsidR="00CD0523">
        <w:rPr>
          <w:rFonts w:ascii="Arial" w:hAnsi="Arial" w:cs="Arial"/>
          <w:szCs w:val="24"/>
        </w:rPr>
        <w:t xml:space="preserve"> 61 of 1997, as amended;</w:t>
      </w:r>
      <w:r w:rsidR="00D60785">
        <w:rPr>
          <w:rFonts w:ascii="Arial" w:hAnsi="Arial" w:cs="Arial"/>
          <w:szCs w:val="24"/>
        </w:rPr>
        <w:t xml:space="preserve"> and</w:t>
      </w:r>
    </w:p>
    <w:p w14:paraId="6B53C0D8" w14:textId="47249D10" w:rsidR="00305297" w:rsidRPr="00CC1AE4" w:rsidRDefault="00305297" w:rsidP="00A84BD1">
      <w:pPr>
        <w:jc w:val="both"/>
        <w:rPr>
          <w:rFonts w:ascii="Arial" w:hAnsi="Arial" w:cs="Arial"/>
          <w:szCs w:val="24"/>
        </w:rPr>
      </w:pPr>
    </w:p>
    <w:p w14:paraId="62AA43B4" w14:textId="6AF897FF" w:rsidR="00305297" w:rsidRPr="00CC1AE4" w:rsidRDefault="00305297"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“SHE” means Safety, Health and Environment</w:t>
      </w:r>
      <w:r w:rsidR="00D60785">
        <w:rPr>
          <w:rFonts w:ascii="Arial" w:hAnsi="Arial" w:cs="Arial"/>
          <w:szCs w:val="24"/>
        </w:rPr>
        <w:t>.</w:t>
      </w:r>
    </w:p>
    <w:p w14:paraId="793CEBFF" w14:textId="68EBCC66" w:rsidR="00FA019C" w:rsidRDefault="00FA019C" w:rsidP="00A84BD1">
      <w:pPr>
        <w:jc w:val="both"/>
        <w:rPr>
          <w:rFonts w:ascii="Arial" w:hAnsi="Arial" w:cs="Arial"/>
          <w:b/>
          <w:szCs w:val="24"/>
        </w:rPr>
      </w:pPr>
    </w:p>
    <w:p w14:paraId="390D63C2" w14:textId="208C897E" w:rsidR="00FA019C" w:rsidRDefault="00FA019C" w:rsidP="00A84BD1">
      <w:pPr>
        <w:jc w:val="both"/>
        <w:rPr>
          <w:rFonts w:ascii="Arial" w:hAnsi="Arial"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937C9" w:rsidRPr="00CD68E3" w14:paraId="34896A6F" w14:textId="77777777" w:rsidTr="00C95C21">
        <w:trPr>
          <w:jc w:val="center"/>
        </w:trPr>
        <w:tc>
          <w:tcPr>
            <w:tcW w:w="8522" w:type="dxa"/>
          </w:tcPr>
          <w:p w14:paraId="3DE27AAF" w14:textId="77777777" w:rsidR="00C937C9" w:rsidRPr="00CD68E3" w:rsidRDefault="00C937C9" w:rsidP="00A84BD1">
            <w:pPr>
              <w:jc w:val="both"/>
              <w:rPr>
                <w:rFonts w:ascii="Arial" w:hAnsi="Arial" w:cs="Arial"/>
                <w:b/>
                <w:szCs w:val="24"/>
              </w:rPr>
            </w:pPr>
            <w:r w:rsidRPr="00CD68E3">
              <w:rPr>
                <w:rFonts w:ascii="Arial" w:hAnsi="Arial" w:cs="Arial"/>
                <w:b/>
                <w:szCs w:val="24"/>
              </w:rPr>
              <w:t>GENERAL INFORMATION FORMING PART OF THIS AGREEMENT</w:t>
            </w:r>
          </w:p>
        </w:tc>
      </w:tr>
    </w:tbl>
    <w:p w14:paraId="16C4FC85" w14:textId="77777777" w:rsidR="00C937C9" w:rsidRPr="00CD68E3" w:rsidRDefault="00C937C9" w:rsidP="00A84BD1">
      <w:pPr>
        <w:jc w:val="both"/>
        <w:rPr>
          <w:rFonts w:ascii="Arial" w:hAnsi="Arial" w:cs="Arial"/>
          <w:b/>
          <w:szCs w:val="24"/>
        </w:rPr>
      </w:pPr>
    </w:p>
    <w:p w14:paraId="1E1825C7" w14:textId="77777777" w:rsidR="00C937C9" w:rsidRPr="00CD68E3" w:rsidRDefault="00C937C9" w:rsidP="00A84BD1">
      <w:pPr>
        <w:numPr>
          <w:ilvl w:val="0"/>
          <w:numId w:val="2"/>
        </w:numPr>
        <w:jc w:val="both"/>
        <w:rPr>
          <w:rFonts w:ascii="Arial" w:hAnsi="Arial" w:cs="Arial"/>
          <w:szCs w:val="24"/>
        </w:rPr>
      </w:pPr>
      <w:r w:rsidRPr="00CD68E3">
        <w:rPr>
          <w:rFonts w:ascii="Arial" w:hAnsi="Arial" w:cs="Arial"/>
          <w:szCs w:val="24"/>
        </w:rPr>
        <w:t xml:space="preserve">The Occupational Health &amp; </w:t>
      </w:r>
      <w:r w:rsidR="00101347" w:rsidRPr="00CD68E3">
        <w:rPr>
          <w:rFonts w:ascii="Arial" w:hAnsi="Arial" w:cs="Arial"/>
          <w:szCs w:val="24"/>
        </w:rPr>
        <w:t>Safety</w:t>
      </w:r>
      <w:r w:rsidRPr="00CD68E3">
        <w:rPr>
          <w:rFonts w:ascii="Arial" w:hAnsi="Arial" w:cs="Arial"/>
          <w:szCs w:val="24"/>
        </w:rPr>
        <w:t xml:space="preserve"> Act comprises</w:t>
      </w:r>
      <w:r w:rsidR="002332BA" w:rsidRPr="00CD68E3">
        <w:rPr>
          <w:rFonts w:ascii="Arial" w:hAnsi="Arial" w:cs="Arial"/>
          <w:szCs w:val="24"/>
        </w:rPr>
        <w:t xml:space="preserve"> of</w:t>
      </w:r>
      <w:r w:rsidRPr="00CD68E3">
        <w:rPr>
          <w:rFonts w:ascii="Arial" w:hAnsi="Arial" w:cs="Arial"/>
          <w:szCs w:val="24"/>
        </w:rPr>
        <w:t xml:space="preserve"> SECTION 1-50 and all unrepealed REGULATIONS promulgated in terms of the </w:t>
      </w:r>
      <w:r w:rsidR="008F7D46" w:rsidRPr="00CD68E3">
        <w:rPr>
          <w:rFonts w:ascii="Arial" w:hAnsi="Arial" w:cs="Arial"/>
          <w:szCs w:val="24"/>
        </w:rPr>
        <w:t>former</w:t>
      </w:r>
      <w:r w:rsidRPr="00CD68E3">
        <w:rPr>
          <w:rFonts w:ascii="Arial" w:hAnsi="Arial" w:cs="Arial"/>
          <w:szCs w:val="24"/>
        </w:rPr>
        <w:t xml:space="preserve"> Machinery and Occupational Safety Act No.6 of 1983 as amended as well as other REGULATIONS which may be promulgated in terms of the Act and other relevant Acts pertaining to the job in hand.</w:t>
      </w:r>
    </w:p>
    <w:p w14:paraId="5AA61DF5" w14:textId="6E322C7C" w:rsidR="00C937C9" w:rsidRPr="00CD68E3" w:rsidRDefault="00C937C9" w:rsidP="00A84BD1">
      <w:pPr>
        <w:numPr>
          <w:ilvl w:val="0"/>
          <w:numId w:val="2"/>
        </w:numPr>
        <w:jc w:val="both"/>
        <w:rPr>
          <w:rFonts w:ascii="Arial" w:hAnsi="Arial" w:cs="Arial"/>
          <w:szCs w:val="24"/>
        </w:rPr>
      </w:pPr>
      <w:r w:rsidRPr="00CD68E3">
        <w:rPr>
          <w:rFonts w:ascii="Arial" w:hAnsi="Arial" w:cs="Arial"/>
          <w:szCs w:val="24"/>
        </w:rPr>
        <w:t>Section 37 of the Occupational Health &amp; Safety Act pote</w:t>
      </w:r>
      <w:r w:rsidR="00DF3F8A" w:rsidRPr="00CD68E3">
        <w:rPr>
          <w:rFonts w:ascii="Arial" w:hAnsi="Arial" w:cs="Arial"/>
          <w:szCs w:val="24"/>
        </w:rPr>
        <w:t>ntially punishes Employers</w:t>
      </w:r>
      <w:r w:rsidRPr="00CD68E3">
        <w:rPr>
          <w:rFonts w:ascii="Arial" w:hAnsi="Arial" w:cs="Arial"/>
          <w:szCs w:val="24"/>
        </w:rPr>
        <w:t xml:space="preserve"> for </w:t>
      </w:r>
      <w:r w:rsidR="00AF66DE" w:rsidRPr="00CD68E3">
        <w:rPr>
          <w:rFonts w:ascii="Arial" w:hAnsi="Arial" w:cs="Arial"/>
          <w:szCs w:val="24"/>
        </w:rPr>
        <w:t>un</w:t>
      </w:r>
      <w:r w:rsidRPr="00CD68E3">
        <w:rPr>
          <w:rFonts w:ascii="Arial" w:hAnsi="Arial" w:cs="Arial"/>
          <w:szCs w:val="24"/>
        </w:rPr>
        <w:t>law</w:t>
      </w:r>
      <w:r w:rsidR="00DF3F8A" w:rsidRPr="00CD68E3">
        <w:rPr>
          <w:rFonts w:ascii="Arial" w:hAnsi="Arial" w:cs="Arial"/>
          <w:szCs w:val="24"/>
        </w:rPr>
        <w:t>ful acts or omissions of Mandat</w:t>
      </w:r>
      <w:r w:rsidR="00593AB2">
        <w:rPr>
          <w:rFonts w:ascii="Arial" w:hAnsi="Arial" w:cs="Arial"/>
          <w:szCs w:val="24"/>
        </w:rPr>
        <w:t>o</w:t>
      </w:r>
      <w:r w:rsidR="00DF3F8A" w:rsidRPr="00CD68E3">
        <w:rPr>
          <w:rFonts w:ascii="Arial" w:hAnsi="Arial" w:cs="Arial"/>
          <w:szCs w:val="24"/>
        </w:rPr>
        <w:t xml:space="preserve">ries </w:t>
      </w:r>
      <w:r w:rsidRPr="00CD68E3">
        <w:rPr>
          <w:rFonts w:ascii="Arial" w:hAnsi="Arial" w:cs="Arial"/>
          <w:szCs w:val="24"/>
        </w:rPr>
        <w:t xml:space="preserve">where a Written Agreement between the parties has </w:t>
      </w:r>
      <w:r w:rsidR="007419BE">
        <w:rPr>
          <w:rFonts w:ascii="Arial" w:hAnsi="Arial" w:cs="Arial"/>
          <w:szCs w:val="24"/>
        </w:rPr>
        <w:t xml:space="preserve">not been </w:t>
      </w:r>
      <w:r w:rsidRPr="00CD68E3">
        <w:rPr>
          <w:rFonts w:ascii="Arial" w:hAnsi="Arial" w:cs="Arial"/>
          <w:szCs w:val="24"/>
        </w:rPr>
        <w:t xml:space="preserve">concluded containing arrangements and procedures to ensure compliance with the said Act BY THE </w:t>
      </w:r>
      <w:r w:rsidR="00FE47B9" w:rsidRPr="00CD68E3">
        <w:rPr>
          <w:rFonts w:ascii="Arial" w:hAnsi="Arial" w:cs="Arial"/>
          <w:szCs w:val="24"/>
        </w:rPr>
        <w:t>MANDAT</w:t>
      </w:r>
      <w:r w:rsidR="00593AB2">
        <w:rPr>
          <w:rFonts w:ascii="Arial" w:hAnsi="Arial" w:cs="Arial"/>
          <w:szCs w:val="24"/>
        </w:rPr>
        <w:t>O</w:t>
      </w:r>
      <w:r w:rsidR="00FE47B9" w:rsidRPr="00CD68E3">
        <w:rPr>
          <w:rFonts w:ascii="Arial" w:hAnsi="Arial" w:cs="Arial"/>
          <w:szCs w:val="24"/>
        </w:rPr>
        <w:t>RY</w:t>
      </w:r>
      <w:r w:rsidRPr="00CD68E3">
        <w:rPr>
          <w:rFonts w:ascii="Arial" w:hAnsi="Arial" w:cs="Arial"/>
          <w:szCs w:val="24"/>
        </w:rPr>
        <w:t>.</w:t>
      </w:r>
    </w:p>
    <w:p w14:paraId="31D832DF" w14:textId="77777777" w:rsidR="00C937C9" w:rsidRPr="00CD68E3" w:rsidRDefault="00C937C9" w:rsidP="00A84BD1">
      <w:pPr>
        <w:numPr>
          <w:ilvl w:val="0"/>
          <w:numId w:val="2"/>
        </w:numPr>
        <w:jc w:val="both"/>
        <w:rPr>
          <w:rFonts w:ascii="Arial" w:hAnsi="Arial" w:cs="Arial"/>
          <w:szCs w:val="24"/>
        </w:rPr>
      </w:pPr>
      <w:r w:rsidRPr="00CD68E3">
        <w:rPr>
          <w:rFonts w:ascii="Arial" w:hAnsi="Arial" w:cs="Arial"/>
          <w:szCs w:val="24"/>
        </w:rPr>
        <w:t xml:space="preserve">All documents attached or </w:t>
      </w:r>
      <w:r w:rsidR="00101347" w:rsidRPr="00CD68E3">
        <w:rPr>
          <w:rFonts w:ascii="Arial" w:hAnsi="Arial" w:cs="Arial"/>
          <w:szCs w:val="24"/>
        </w:rPr>
        <w:t>refer</w:t>
      </w:r>
      <w:r w:rsidRPr="00CD68E3">
        <w:rPr>
          <w:rFonts w:ascii="Arial" w:hAnsi="Arial" w:cs="Arial"/>
          <w:szCs w:val="24"/>
        </w:rPr>
        <w:t xml:space="preserve"> to in the above Agreement form an integral part of the Agreement.</w:t>
      </w:r>
    </w:p>
    <w:p w14:paraId="4E2459F2" w14:textId="77777777" w:rsidR="003E1004" w:rsidRPr="00CD68E3" w:rsidRDefault="00C937C9" w:rsidP="00A84BD1">
      <w:pPr>
        <w:numPr>
          <w:ilvl w:val="0"/>
          <w:numId w:val="2"/>
        </w:numPr>
        <w:jc w:val="both"/>
        <w:rPr>
          <w:rFonts w:ascii="Arial" w:hAnsi="Arial" w:cs="Arial"/>
          <w:szCs w:val="24"/>
        </w:rPr>
      </w:pPr>
      <w:r w:rsidRPr="00CD68E3">
        <w:rPr>
          <w:rFonts w:ascii="Arial" w:hAnsi="Arial" w:cs="Arial"/>
          <w:szCs w:val="24"/>
        </w:rPr>
        <w:t xml:space="preserve">To perform in terms </w:t>
      </w:r>
      <w:r w:rsidR="008F7D46" w:rsidRPr="00CD68E3">
        <w:rPr>
          <w:rFonts w:ascii="Arial" w:hAnsi="Arial" w:cs="Arial"/>
          <w:szCs w:val="24"/>
        </w:rPr>
        <w:t>of this</w:t>
      </w:r>
      <w:r w:rsidR="003E1004" w:rsidRPr="00CD68E3">
        <w:rPr>
          <w:rFonts w:ascii="Arial" w:hAnsi="Arial" w:cs="Arial"/>
          <w:szCs w:val="24"/>
        </w:rPr>
        <w:t xml:space="preserve"> agreement Mand</w:t>
      </w:r>
      <w:r w:rsidR="00E7389D" w:rsidRPr="00CD68E3">
        <w:rPr>
          <w:rFonts w:ascii="Arial" w:hAnsi="Arial" w:cs="Arial"/>
          <w:szCs w:val="24"/>
        </w:rPr>
        <w:t>a</w:t>
      </w:r>
      <w:r w:rsidR="003E1004" w:rsidRPr="00CD68E3">
        <w:rPr>
          <w:rFonts w:ascii="Arial" w:hAnsi="Arial" w:cs="Arial"/>
          <w:szCs w:val="24"/>
        </w:rPr>
        <w:t>t</w:t>
      </w:r>
      <w:r w:rsidR="00DF3F8A" w:rsidRPr="00CD68E3">
        <w:rPr>
          <w:rFonts w:ascii="Arial" w:hAnsi="Arial" w:cs="Arial"/>
          <w:szCs w:val="24"/>
        </w:rPr>
        <w:t>a</w:t>
      </w:r>
      <w:r w:rsidR="00E7389D" w:rsidRPr="00CD68E3">
        <w:rPr>
          <w:rFonts w:ascii="Arial" w:hAnsi="Arial" w:cs="Arial"/>
          <w:szCs w:val="24"/>
        </w:rPr>
        <w:t>r</w:t>
      </w:r>
      <w:r w:rsidR="003E1004" w:rsidRPr="00CD68E3">
        <w:rPr>
          <w:rFonts w:ascii="Arial" w:hAnsi="Arial" w:cs="Arial"/>
          <w:szCs w:val="24"/>
        </w:rPr>
        <w:t>ies must be familiar</w:t>
      </w:r>
      <w:r w:rsidR="00040F8E" w:rsidRPr="00CD68E3">
        <w:rPr>
          <w:rFonts w:ascii="Arial" w:hAnsi="Arial" w:cs="Arial"/>
          <w:szCs w:val="24"/>
        </w:rPr>
        <w:t xml:space="preserve"> and conversant </w:t>
      </w:r>
      <w:r w:rsidR="003E1004" w:rsidRPr="00CD68E3">
        <w:rPr>
          <w:rFonts w:ascii="Arial" w:hAnsi="Arial" w:cs="Arial"/>
          <w:szCs w:val="24"/>
        </w:rPr>
        <w:t xml:space="preserve">with the </w:t>
      </w:r>
      <w:r w:rsidR="00DF3F8A" w:rsidRPr="00CD68E3">
        <w:rPr>
          <w:rFonts w:ascii="Arial" w:hAnsi="Arial" w:cs="Arial"/>
          <w:szCs w:val="24"/>
        </w:rPr>
        <w:t>relevant provisions of the Occupational Health &amp; Safety Act 85 of 1993 (OHS</w:t>
      </w:r>
      <w:r w:rsidR="00AB4A22" w:rsidRPr="00CD68E3">
        <w:rPr>
          <w:rFonts w:ascii="Arial" w:hAnsi="Arial" w:cs="Arial"/>
          <w:szCs w:val="24"/>
        </w:rPr>
        <w:t xml:space="preserve"> </w:t>
      </w:r>
      <w:r w:rsidR="00DF3F8A" w:rsidRPr="00CD68E3">
        <w:rPr>
          <w:rFonts w:ascii="Arial" w:hAnsi="Arial" w:cs="Arial"/>
          <w:szCs w:val="24"/>
        </w:rPr>
        <w:t>A</w:t>
      </w:r>
      <w:r w:rsidR="00AB4A22" w:rsidRPr="00CD68E3">
        <w:rPr>
          <w:rFonts w:ascii="Arial" w:hAnsi="Arial" w:cs="Arial"/>
          <w:szCs w:val="24"/>
        </w:rPr>
        <w:t>ct</w:t>
      </w:r>
      <w:r w:rsidR="00DF3F8A" w:rsidRPr="00CD68E3">
        <w:rPr>
          <w:rFonts w:ascii="Arial" w:hAnsi="Arial" w:cs="Arial"/>
          <w:szCs w:val="24"/>
        </w:rPr>
        <w:t>) and applicable Regulations.</w:t>
      </w:r>
    </w:p>
    <w:p w14:paraId="639B76F2" w14:textId="44348D5B" w:rsidR="003E1004" w:rsidRPr="00CD68E3" w:rsidRDefault="00E7389D" w:rsidP="00A84BD1">
      <w:pPr>
        <w:numPr>
          <w:ilvl w:val="0"/>
          <w:numId w:val="2"/>
        </w:numPr>
        <w:jc w:val="both"/>
        <w:rPr>
          <w:rFonts w:ascii="Arial" w:hAnsi="Arial" w:cs="Arial"/>
          <w:szCs w:val="24"/>
        </w:rPr>
      </w:pPr>
      <w:r w:rsidRPr="00CD68E3">
        <w:rPr>
          <w:rFonts w:ascii="Arial" w:hAnsi="Arial" w:cs="Arial"/>
          <w:szCs w:val="24"/>
        </w:rPr>
        <w:t>Mandatories</w:t>
      </w:r>
      <w:r w:rsidR="003E1004" w:rsidRPr="00CD68E3">
        <w:rPr>
          <w:rFonts w:ascii="Arial" w:hAnsi="Arial" w:cs="Arial"/>
          <w:szCs w:val="24"/>
        </w:rPr>
        <w:t xml:space="preserve"> who utilise the services of </w:t>
      </w:r>
      <w:r w:rsidR="00593AB2">
        <w:rPr>
          <w:rFonts w:ascii="Arial" w:hAnsi="Arial" w:cs="Arial"/>
          <w:szCs w:val="24"/>
        </w:rPr>
        <w:t>other contractors</w:t>
      </w:r>
      <w:r w:rsidR="003E1004" w:rsidRPr="00CD68E3">
        <w:rPr>
          <w:rFonts w:ascii="Arial" w:hAnsi="Arial" w:cs="Arial"/>
          <w:szCs w:val="24"/>
        </w:rPr>
        <w:t xml:space="preserve"> must conclude a similar Written Agreement with </w:t>
      </w:r>
      <w:r w:rsidR="00593AB2" w:rsidRPr="00CD68E3">
        <w:rPr>
          <w:rFonts w:ascii="Arial" w:hAnsi="Arial" w:cs="Arial"/>
          <w:szCs w:val="24"/>
        </w:rPr>
        <w:t>th</w:t>
      </w:r>
      <w:r w:rsidR="00593AB2">
        <w:rPr>
          <w:rFonts w:ascii="Arial" w:hAnsi="Arial" w:cs="Arial"/>
          <w:szCs w:val="24"/>
        </w:rPr>
        <w:t>ose companies</w:t>
      </w:r>
      <w:r w:rsidR="003E1004" w:rsidRPr="00CD68E3">
        <w:rPr>
          <w:rFonts w:ascii="Arial" w:hAnsi="Arial" w:cs="Arial"/>
          <w:szCs w:val="24"/>
        </w:rPr>
        <w:t>.</w:t>
      </w:r>
    </w:p>
    <w:p w14:paraId="5E2F208B" w14:textId="77777777" w:rsidR="00C937C9" w:rsidRPr="00CD68E3" w:rsidRDefault="003E1004" w:rsidP="00A84BD1">
      <w:pPr>
        <w:numPr>
          <w:ilvl w:val="0"/>
          <w:numId w:val="2"/>
        </w:numPr>
        <w:jc w:val="both"/>
        <w:rPr>
          <w:rFonts w:ascii="Arial" w:hAnsi="Arial" w:cs="Arial"/>
          <w:szCs w:val="24"/>
        </w:rPr>
      </w:pPr>
      <w:r w:rsidRPr="00CD68E3">
        <w:rPr>
          <w:rFonts w:ascii="Arial" w:hAnsi="Arial" w:cs="Arial"/>
          <w:szCs w:val="24"/>
        </w:rPr>
        <w:t xml:space="preserve">Be advised that this Agreement places the onus on the </w:t>
      </w:r>
      <w:r w:rsidR="00FE47B9" w:rsidRPr="00CD68E3">
        <w:rPr>
          <w:rFonts w:ascii="Arial" w:hAnsi="Arial" w:cs="Arial"/>
          <w:szCs w:val="24"/>
        </w:rPr>
        <w:t>Mandatary</w:t>
      </w:r>
      <w:r w:rsidRPr="00CD68E3">
        <w:rPr>
          <w:rFonts w:ascii="Arial" w:hAnsi="Arial" w:cs="Arial"/>
          <w:szCs w:val="24"/>
        </w:rPr>
        <w:t xml:space="preserve"> to contact </w:t>
      </w:r>
      <w:r w:rsidR="00C937C9" w:rsidRPr="00CD68E3">
        <w:rPr>
          <w:rFonts w:ascii="Arial" w:hAnsi="Arial" w:cs="Arial"/>
          <w:szCs w:val="24"/>
        </w:rPr>
        <w:t xml:space="preserve">  </w:t>
      </w:r>
      <w:r w:rsidR="003928A6" w:rsidRPr="00CD68E3">
        <w:rPr>
          <w:rFonts w:ascii="Arial" w:hAnsi="Arial" w:cs="Arial"/>
          <w:szCs w:val="24"/>
        </w:rPr>
        <w:t xml:space="preserve">the </w:t>
      </w:r>
      <w:r w:rsidR="00DF3F8A" w:rsidRPr="00CD68E3">
        <w:rPr>
          <w:rFonts w:ascii="Arial" w:hAnsi="Arial" w:cs="Arial"/>
          <w:szCs w:val="24"/>
        </w:rPr>
        <w:t xml:space="preserve">CLIENT </w:t>
      </w:r>
      <w:r w:rsidR="003928A6" w:rsidRPr="00CD68E3">
        <w:rPr>
          <w:rFonts w:ascii="Arial" w:hAnsi="Arial" w:cs="Arial"/>
          <w:szCs w:val="24"/>
        </w:rPr>
        <w:t>in the event of inability to perform as per this Agreement.</w:t>
      </w:r>
    </w:p>
    <w:p w14:paraId="51004D49" w14:textId="6CBD7F4E" w:rsidR="003928A6" w:rsidRPr="00CD68E3" w:rsidRDefault="003928A6" w:rsidP="00A84BD1">
      <w:pPr>
        <w:numPr>
          <w:ilvl w:val="0"/>
          <w:numId w:val="2"/>
        </w:numPr>
        <w:jc w:val="both"/>
        <w:rPr>
          <w:rFonts w:ascii="Arial" w:hAnsi="Arial" w:cs="Arial"/>
          <w:szCs w:val="24"/>
        </w:rPr>
      </w:pPr>
      <w:r w:rsidRPr="00CD68E3">
        <w:rPr>
          <w:rFonts w:ascii="Arial" w:hAnsi="Arial" w:cs="Arial"/>
          <w:szCs w:val="24"/>
        </w:rPr>
        <w:t xml:space="preserve">This Agreement shall be binding for all work the </w:t>
      </w:r>
      <w:r w:rsidR="00FE47B9" w:rsidRPr="00CD68E3">
        <w:rPr>
          <w:rFonts w:ascii="Arial" w:hAnsi="Arial" w:cs="Arial"/>
          <w:szCs w:val="24"/>
        </w:rPr>
        <w:t>Mandat</w:t>
      </w:r>
      <w:r w:rsidR="00593AB2">
        <w:rPr>
          <w:rFonts w:ascii="Arial" w:hAnsi="Arial" w:cs="Arial"/>
          <w:szCs w:val="24"/>
        </w:rPr>
        <w:t>o</w:t>
      </w:r>
      <w:r w:rsidR="00FE47B9" w:rsidRPr="00CD68E3">
        <w:rPr>
          <w:rFonts w:ascii="Arial" w:hAnsi="Arial" w:cs="Arial"/>
          <w:szCs w:val="24"/>
        </w:rPr>
        <w:t>ry</w:t>
      </w:r>
      <w:r w:rsidR="00DF3F8A" w:rsidRPr="00CD68E3">
        <w:rPr>
          <w:rFonts w:ascii="Arial" w:hAnsi="Arial" w:cs="Arial"/>
          <w:szCs w:val="24"/>
        </w:rPr>
        <w:t xml:space="preserve"> undertakes for the </w:t>
      </w:r>
      <w:r w:rsidR="00593AB2">
        <w:rPr>
          <w:rFonts w:ascii="Arial" w:hAnsi="Arial" w:cs="Arial"/>
          <w:szCs w:val="24"/>
        </w:rPr>
        <w:t>C</w:t>
      </w:r>
      <w:r w:rsidR="00DF3F8A" w:rsidRPr="00CD68E3">
        <w:rPr>
          <w:rFonts w:ascii="Arial" w:hAnsi="Arial" w:cs="Arial"/>
          <w:szCs w:val="24"/>
        </w:rPr>
        <w:t>lient</w:t>
      </w:r>
      <w:r w:rsidR="00593AB2">
        <w:rPr>
          <w:rFonts w:ascii="Arial" w:hAnsi="Arial" w:cs="Arial"/>
          <w:szCs w:val="24"/>
        </w:rPr>
        <w:t xml:space="preserve"> and remains in force for the duration of the contracted period as per Main Contract signed by both parties</w:t>
      </w:r>
      <w:r w:rsidRPr="00CD68E3">
        <w:rPr>
          <w:rFonts w:ascii="Arial" w:hAnsi="Arial" w:cs="Arial"/>
          <w:szCs w:val="24"/>
        </w:rPr>
        <w:t>.</w:t>
      </w:r>
    </w:p>
    <w:p w14:paraId="13A1CCBA" w14:textId="140A6786" w:rsidR="003928A6" w:rsidRDefault="00AD0BA2" w:rsidP="00A84BD1">
      <w:pPr>
        <w:numPr>
          <w:ilvl w:val="0"/>
          <w:numId w:val="2"/>
        </w:numPr>
        <w:jc w:val="both"/>
        <w:rPr>
          <w:rFonts w:ascii="Arial" w:hAnsi="Arial" w:cs="Arial"/>
          <w:szCs w:val="24"/>
        </w:rPr>
      </w:pPr>
      <w:r>
        <w:rPr>
          <w:rFonts w:ascii="Arial" w:hAnsi="Arial" w:cs="Arial"/>
          <w:szCs w:val="24"/>
        </w:rPr>
        <w:t xml:space="preserve">The contractor </w:t>
      </w:r>
      <w:r w:rsidR="00FB46CC">
        <w:rPr>
          <w:rFonts w:ascii="Arial" w:hAnsi="Arial" w:cs="Arial"/>
          <w:szCs w:val="24"/>
        </w:rPr>
        <w:t xml:space="preserve">shall submit all </w:t>
      </w:r>
      <w:r w:rsidR="00D07ADB">
        <w:rPr>
          <w:rFonts w:ascii="Arial" w:hAnsi="Arial" w:cs="Arial"/>
          <w:szCs w:val="24"/>
        </w:rPr>
        <w:t>necessary documentation as per SHE File Index to the Client seven days prior to starting with any work</w:t>
      </w:r>
      <w:r w:rsidR="0031068C" w:rsidRPr="00CD68E3">
        <w:rPr>
          <w:rFonts w:ascii="Arial" w:hAnsi="Arial" w:cs="Arial"/>
          <w:szCs w:val="24"/>
        </w:rPr>
        <w:t>.</w:t>
      </w:r>
    </w:p>
    <w:p w14:paraId="5E53DDA2" w14:textId="77777777" w:rsidR="0064171E" w:rsidRDefault="0064171E" w:rsidP="0064171E">
      <w:pPr>
        <w:jc w:val="both"/>
        <w:rPr>
          <w:rFonts w:ascii="Arial" w:hAnsi="Arial" w:cs="Arial"/>
          <w:szCs w:val="24"/>
        </w:rPr>
      </w:pPr>
    </w:p>
    <w:p w14:paraId="5AE374C0" w14:textId="77777777" w:rsidR="0064171E" w:rsidRDefault="0064171E" w:rsidP="0064171E">
      <w:pPr>
        <w:jc w:val="both"/>
        <w:rPr>
          <w:rFonts w:ascii="Arial" w:hAnsi="Arial" w:cs="Arial"/>
          <w:szCs w:val="24"/>
        </w:rPr>
      </w:pPr>
    </w:p>
    <w:p w14:paraId="7F6C031D" w14:textId="77777777" w:rsidR="0064171E" w:rsidRPr="00CD68E3" w:rsidRDefault="0064171E" w:rsidP="0064171E">
      <w:pPr>
        <w:jc w:val="both"/>
        <w:rPr>
          <w:rFonts w:ascii="Arial" w:hAnsi="Arial" w:cs="Arial"/>
          <w:szCs w:val="24"/>
        </w:rPr>
      </w:pPr>
    </w:p>
    <w:p w14:paraId="4137C1EE" w14:textId="77777777" w:rsidR="003928A6" w:rsidRPr="00CD68E3" w:rsidRDefault="003928A6" w:rsidP="00A84BD1">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928A6" w:rsidRPr="00CD68E3" w14:paraId="0A0D15BF" w14:textId="77777777" w:rsidTr="00C95C21">
        <w:tc>
          <w:tcPr>
            <w:tcW w:w="8522" w:type="dxa"/>
          </w:tcPr>
          <w:p w14:paraId="13179072" w14:textId="77777777" w:rsidR="003928A6" w:rsidRPr="00CD68E3" w:rsidRDefault="003928A6" w:rsidP="00A84BD1">
            <w:pPr>
              <w:jc w:val="center"/>
              <w:rPr>
                <w:rFonts w:ascii="Arial" w:hAnsi="Arial" w:cs="Arial"/>
                <w:b/>
                <w:szCs w:val="24"/>
              </w:rPr>
            </w:pPr>
            <w:r w:rsidRPr="00CD68E3">
              <w:rPr>
                <w:rFonts w:ascii="Arial" w:hAnsi="Arial" w:cs="Arial"/>
                <w:b/>
                <w:szCs w:val="24"/>
              </w:rPr>
              <w:lastRenderedPageBreak/>
              <w:t>THE UNDERTAKING</w:t>
            </w:r>
          </w:p>
        </w:tc>
      </w:tr>
    </w:tbl>
    <w:p w14:paraId="3307F9EF" w14:textId="77777777" w:rsidR="003928A6" w:rsidRPr="00CD68E3" w:rsidRDefault="003928A6" w:rsidP="00A84BD1">
      <w:pPr>
        <w:jc w:val="both"/>
        <w:rPr>
          <w:rFonts w:ascii="Arial" w:hAnsi="Arial" w:cs="Arial"/>
          <w:szCs w:val="24"/>
        </w:rPr>
      </w:pPr>
    </w:p>
    <w:p w14:paraId="540C0C7B" w14:textId="1935E4AC" w:rsidR="003928A6" w:rsidRPr="00CD68E3" w:rsidRDefault="003928A6" w:rsidP="00A84BD1">
      <w:pPr>
        <w:jc w:val="both"/>
        <w:rPr>
          <w:rFonts w:ascii="Arial" w:hAnsi="Arial" w:cs="Arial"/>
          <w:szCs w:val="24"/>
        </w:rPr>
      </w:pPr>
      <w:r w:rsidRPr="00CD68E3">
        <w:rPr>
          <w:rFonts w:ascii="Arial" w:hAnsi="Arial" w:cs="Arial"/>
          <w:szCs w:val="24"/>
        </w:rPr>
        <w:t xml:space="preserve">The </w:t>
      </w:r>
      <w:r w:rsidR="00FE47B9" w:rsidRPr="00CD68E3">
        <w:rPr>
          <w:rFonts w:ascii="Arial" w:hAnsi="Arial" w:cs="Arial"/>
          <w:szCs w:val="24"/>
        </w:rPr>
        <w:t>Mandat</w:t>
      </w:r>
      <w:r w:rsidR="007419BE">
        <w:rPr>
          <w:rFonts w:ascii="Arial" w:hAnsi="Arial" w:cs="Arial"/>
          <w:szCs w:val="24"/>
        </w:rPr>
        <w:t>o</w:t>
      </w:r>
      <w:r w:rsidR="00FE47B9" w:rsidRPr="00CD68E3">
        <w:rPr>
          <w:rFonts w:ascii="Arial" w:hAnsi="Arial" w:cs="Arial"/>
          <w:szCs w:val="24"/>
        </w:rPr>
        <w:t>ry</w:t>
      </w:r>
      <w:r w:rsidRPr="00CD68E3">
        <w:rPr>
          <w:rFonts w:ascii="Arial" w:hAnsi="Arial" w:cs="Arial"/>
          <w:szCs w:val="24"/>
        </w:rPr>
        <w:t xml:space="preserve"> undertakes to comply with:</w:t>
      </w:r>
    </w:p>
    <w:p w14:paraId="6D47AF89" w14:textId="2BA278BF" w:rsidR="003928A6" w:rsidRDefault="003928A6" w:rsidP="00A84BD1">
      <w:pPr>
        <w:jc w:val="both"/>
        <w:rPr>
          <w:rFonts w:ascii="Arial" w:hAnsi="Arial" w:cs="Arial"/>
          <w:szCs w:val="24"/>
        </w:rPr>
      </w:pPr>
    </w:p>
    <w:p w14:paraId="12FF05EA" w14:textId="63594670" w:rsidR="00867239" w:rsidRDefault="00867239" w:rsidP="00A84BD1">
      <w:pPr>
        <w:jc w:val="both"/>
        <w:rPr>
          <w:rFonts w:ascii="Arial" w:hAnsi="Arial" w:cs="Arial"/>
          <w:szCs w:val="24"/>
        </w:rPr>
      </w:pPr>
    </w:p>
    <w:p w14:paraId="783E8DC0" w14:textId="77777777"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REPORTING</w:t>
      </w:r>
    </w:p>
    <w:p w14:paraId="12D100C1" w14:textId="77777777" w:rsidR="00867239" w:rsidRPr="00867239" w:rsidRDefault="00867239" w:rsidP="00867239">
      <w:pPr>
        <w:jc w:val="both"/>
        <w:rPr>
          <w:rFonts w:ascii="Arial" w:hAnsi="Arial" w:cs="Arial"/>
          <w:szCs w:val="24"/>
        </w:rPr>
      </w:pPr>
    </w:p>
    <w:p w14:paraId="7716A548" w14:textId="13ADB523" w:rsidR="00867239" w:rsidRPr="00CC1AE4" w:rsidRDefault="00867239" w:rsidP="00CC1AE4">
      <w:pPr>
        <w:pStyle w:val="ListParagraph"/>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and/or his / her designated person shall report to the </w:t>
      </w:r>
      <w:r w:rsidR="00F039F6" w:rsidRPr="00CC1AE4">
        <w:rPr>
          <w:rFonts w:ascii="Arial" w:hAnsi="Arial" w:cs="Arial"/>
          <w:szCs w:val="24"/>
        </w:rPr>
        <w:t>Client</w:t>
      </w:r>
      <w:r w:rsidRPr="00CC1AE4">
        <w:rPr>
          <w:rFonts w:ascii="Arial" w:hAnsi="Arial" w:cs="Arial"/>
          <w:szCs w:val="24"/>
        </w:rPr>
        <w:t xml:space="preserve"> prior to commencing </w:t>
      </w:r>
      <w:r w:rsidR="00F039F6" w:rsidRPr="00CC1AE4">
        <w:rPr>
          <w:rFonts w:ascii="Arial" w:hAnsi="Arial" w:cs="Arial"/>
          <w:szCs w:val="24"/>
        </w:rPr>
        <w:t>any</w:t>
      </w:r>
      <w:r w:rsidRPr="00CC1AE4">
        <w:rPr>
          <w:rFonts w:ascii="Arial" w:hAnsi="Arial" w:cs="Arial"/>
          <w:szCs w:val="24"/>
        </w:rPr>
        <w:t xml:space="preserve"> work at the </w:t>
      </w:r>
      <w:r w:rsidR="00F039F6" w:rsidRPr="00CC1AE4">
        <w:rPr>
          <w:rFonts w:ascii="Arial" w:hAnsi="Arial" w:cs="Arial"/>
          <w:szCs w:val="24"/>
        </w:rPr>
        <w:t>airports as well as when the activities change from the original scope of work</w:t>
      </w:r>
      <w:r w:rsidRPr="00CC1AE4">
        <w:rPr>
          <w:rFonts w:ascii="Arial" w:hAnsi="Arial" w:cs="Arial"/>
          <w:szCs w:val="24"/>
        </w:rPr>
        <w:t>.</w:t>
      </w:r>
    </w:p>
    <w:p w14:paraId="3ACFABB3" w14:textId="77777777" w:rsidR="00867239" w:rsidRPr="00867239" w:rsidRDefault="00867239" w:rsidP="00867239">
      <w:pPr>
        <w:jc w:val="both"/>
        <w:rPr>
          <w:rFonts w:ascii="Arial" w:hAnsi="Arial" w:cs="Arial"/>
          <w:szCs w:val="24"/>
        </w:rPr>
      </w:pPr>
    </w:p>
    <w:p w14:paraId="4BFAC546" w14:textId="13BF90D2" w:rsidR="00867239" w:rsidRDefault="00867239" w:rsidP="00D60785">
      <w:pPr>
        <w:pStyle w:val="ListParagraph"/>
        <w:numPr>
          <w:ilvl w:val="0"/>
          <w:numId w:val="34"/>
        </w:numPr>
        <w:jc w:val="both"/>
        <w:rPr>
          <w:rFonts w:ascii="Arial" w:hAnsi="Arial" w:cs="Arial"/>
          <w:b/>
          <w:szCs w:val="24"/>
        </w:rPr>
      </w:pPr>
      <w:r w:rsidRPr="00CC1AE4">
        <w:rPr>
          <w:rFonts w:ascii="Arial" w:hAnsi="Arial" w:cs="Arial"/>
          <w:b/>
          <w:szCs w:val="24"/>
        </w:rPr>
        <w:t>WARRANTY OF COMPLIANCE</w:t>
      </w:r>
    </w:p>
    <w:p w14:paraId="372372D9" w14:textId="77777777" w:rsidR="00D60785" w:rsidRPr="00CC1AE4" w:rsidRDefault="00D60785" w:rsidP="00CC1AE4">
      <w:pPr>
        <w:pStyle w:val="ListParagraph"/>
        <w:jc w:val="both"/>
        <w:rPr>
          <w:rFonts w:ascii="Arial" w:hAnsi="Arial" w:cs="Arial"/>
          <w:b/>
          <w:szCs w:val="24"/>
        </w:rPr>
      </w:pPr>
    </w:p>
    <w:p w14:paraId="2EAF1DCD" w14:textId="0E99AC98"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In terms of this agreement the </w:t>
      </w:r>
      <w:r w:rsidR="007419BE" w:rsidRPr="00CC1AE4">
        <w:rPr>
          <w:rFonts w:ascii="Arial" w:hAnsi="Arial" w:cs="Arial"/>
          <w:szCs w:val="24"/>
        </w:rPr>
        <w:t>Mandatary</w:t>
      </w:r>
      <w:r w:rsidRPr="00CC1AE4">
        <w:rPr>
          <w:rFonts w:ascii="Arial" w:hAnsi="Arial" w:cs="Arial"/>
          <w:szCs w:val="24"/>
        </w:rPr>
        <w:t xml:space="preserve"> warrants that he / she agrees to the arrangements and procedures as prescribed by the </w:t>
      </w:r>
      <w:r w:rsidR="0099453F" w:rsidRPr="00CC1AE4">
        <w:rPr>
          <w:rFonts w:ascii="Arial" w:hAnsi="Arial" w:cs="Arial"/>
          <w:szCs w:val="24"/>
        </w:rPr>
        <w:t>Client</w:t>
      </w:r>
      <w:r w:rsidRPr="00CC1AE4">
        <w:rPr>
          <w:rFonts w:ascii="Arial" w:hAnsi="Arial" w:cs="Arial"/>
          <w:szCs w:val="24"/>
        </w:rPr>
        <w:t xml:space="preserve"> and as provided for in terms of Section 37(2) of the OHS Act for the purposes of compliance with the Act.</w:t>
      </w:r>
    </w:p>
    <w:p w14:paraId="0F17152C" w14:textId="77777777" w:rsidR="00867239" w:rsidRPr="00867239" w:rsidRDefault="00867239" w:rsidP="00867239">
      <w:pPr>
        <w:jc w:val="both"/>
        <w:rPr>
          <w:rFonts w:ascii="Arial" w:hAnsi="Arial" w:cs="Arial"/>
          <w:szCs w:val="24"/>
        </w:rPr>
      </w:pPr>
    </w:p>
    <w:p w14:paraId="0393E858" w14:textId="2922B0F9"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further warrants that he / she and / or his / her employees undertake to maintain such compliance with the OHS Act.  Without derogating from the generality of the above, or from the provisions of the said agreement, the </w:t>
      </w:r>
      <w:r w:rsidR="007419BE" w:rsidRPr="00CC1AE4">
        <w:rPr>
          <w:rFonts w:ascii="Arial" w:hAnsi="Arial" w:cs="Arial"/>
          <w:szCs w:val="24"/>
        </w:rPr>
        <w:t>Mandatary</w:t>
      </w:r>
      <w:r w:rsidRPr="00CC1AE4">
        <w:rPr>
          <w:rFonts w:ascii="Arial" w:hAnsi="Arial" w:cs="Arial"/>
          <w:szCs w:val="24"/>
        </w:rPr>
        <w:t xml:space="preserve"> shall ensure that the clauses as hereunder described are </w:t>
      </w:r>
      <w:proofErr w:type="gramStart"/>
      <w:r w:rsidRPr="00CC1AE4">
        <w:rPr>
          <w:rFonts w:ascii="Arial" w:hAnsi="Arial" w:cs="Arial"/>
          <w:szCs w:val="24"/>
        </w:rPr>
        <w:t>at all times</w:t>
      </w:r>
      <w:proofErr w:type="gramEnd"/>
      <w:r w:rsidRPr="00CC1AE4">
        <w:rPr>
          <w:rFonts w:ascii="Arial" w:hAnsi="Arial" w:cs="Arial"/>
          <w:szCs w:val="24"/>
        </w:rPr>
        <w:t xml:space="preserve"> adhered to by himself / herself and his / her employees.</w:t>
      </w:r>
    </w:p>
    <w:p w14:paraId="5C4523A7" w14:textId="77777777" w:rsidR="00867239" w:rsidRPr="00867239" w:rsidRDefault="00867239" w:rsidP="00867239">
      <w:pPr>
        <w:jc w:val="both"/>
        <w:rPr>
          <w:rFonts w:ascii="Arial" w:hAnsi="Arial" w:cs="Arial"/>
          <w:szCs w:val="24"/>
        </w:rPr>
      </w:pPr>
    </w:p>
    <w:p w14:paraId="63759389" w14:textId="245562D4"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hereby undertakes to ensure that the health and safety of any other person on the premises is not endangered by the conduct of his / her activities and that of his / her employees. </w:t>
      </w:r>
    </w:p>
    <w:p w14:paraId="6F302664" w14:textId="7499155F" w:rsidR="00867239" w:rsidRDefault="00867239" w:rsidP="00867239">
      <w:pPr>
        <w:jc w:val="both"/>
        <w:rPr>
          <w:rFonts w:ascii="Arial" w:hAnsi="Arial" w:cs="Arial"/>
          <w:szCs w:val="24"/>
        </w:rPr>
      </w:pPr>
    </w:p>
    <w:p w14:paraId="2FD5DFF7" w14:textId="0094D3C9" w:rsidR="00953A24" w:rsidRPr="00CC1AE4" w:rsidRDefault="00953A24" w:rsidP="00CC1AE4">
      <w:pPr>
        <w:pStyle w:val="ListParagraph"/>
        <w:numPr>
          <w:ilvl w:val="0"/>
          <w:numId w:val="34"/>
        </w:numPr>
        <w:jc w:val="both"/>
        <w:rPr>
          <w:rFonts w:ascii="Arial" w:hAnsi="Arial" w:cs="Arial"/>
          <w:b/>
          <w:szCs w:val="24"/>
        </w:rPr>
      </w:pPr>
      <w:r w:rsidRPr="00CC1AE4">
        <w:rPr>
          <w:rFonts w:ascii="Arial" w:hAnsi="Arial" w:cs="Arial"/>
          <w:b/>
          <w:szCs w:val="24"/>
        </w:rPr>
        <w:t>SHE Risk Management</w:t>
      </w:r>
    </w:p>
    <w:p w14:paraId="37A736E6" w14:textId="77777777" w:rsidR="00953A24" w:rsidRDefault="00953A24" w:rsidP="00867239">
      <w:pPr>
        <w:jc w:val="both"/>
        <w:rPr>
          <w:rFonts w:ascii="Arial" w:hAnsi="Arial" w:cs="Arial"/>
          <w:szCs w:val="24"/>
        </w:rPr>
      </w:pPr>
    </w:p>
    <w:p w14:paraId="3EA5D2D8" w14:textId="5F57D0FE" w:rsidR="00953A24" w:rsidRPr="00CC1AE4" w:rsidRDefault="00953A24"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The Mandatary shall ensure that a baseline risk assessment is performed by a competent person before commencement of any work in the Client’s premises. A baseline risk assessment document will include identification of hazards and risk, analysis and evaluation of the risks and hazards identified, a documented plan and safe work procedures to mitigate, reduce or control the risks identified, and a monitoring and review plan of the risks and hazards.</w:t>
      </w:r>
      <w:r w:rsidR="008C539C" w:rsidRPr="00CC1AE4">
        <w:rPr>
          <w:rFonts w:ascii="Arial" w:hAnsi="Arial" w:cs="Arial"/>
          <w:szCs w:val="24"/>
        </w:rPr>
        <w:t xml:space="preserve"> </w:t>
      </w:r>
    </w:p>
    <w:p w14:paraId="46F97A90" w14:textId="1C65B6E4" w:rsidR="008C539C" w:rsidRDefault="008C539C" w:rsidP="00867239">
      <w:pPr>
        <w:jc w:val="both"/>
        <w:rPr>
          <w:rFonts w:ascii="Arial" w:hAnsi="Arial" w:cs="Arial"/>
          <w:szCs w:val="24"/>
        </w:rPr>
      </w:pPr>
    </w:p>
    <w:p w14:paraId="05261077" w14:textId="377748C1" w:rsidR="008C539C" w:rsidRPr="00CC1AE4" w:rsidRDefault="007419BE"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lastRenderedPageBreak/>
        <w:t xml:space="preserve">The Mandatary shall review the risk registers as and when the scope of work changes and keep the latest version on the SHE File. </w:t>
      </w:r>
    </w:p>
    <w:p w14:paraId="45FB42EC" w14:textId="77777777" w:rsidR="00953A24" w:rsidRDefault="00953A24" w:rsidP="00867239">
      <w:pPr>
        <w:jc w:val="both"/>
        <w:rPr>
          <w:rFonts w:ascii="Arial" w:hAnsi="Arial" w:cs="Arial"/>
          <w:szCs w:val="24"/>
        </w:rPr>
      </w:pPr>
    </w:p>
    <w:p w14:paraId="5165C29C" w14:textId="3DB7EDE1" w:rsidR="009D4150" w:rsidRPr="00CC1AE4" w:rsidRDefault="004D6CFC" w:rsidP="00CC1AE4">
      <w:pPr>
        <w:pStyle w:val="ListParagraph"/>
        <w:numPr>
          <w:ilvl w:val="0"/>
          <w:numId w:val="34"/>
        </w:numPr>
        <w:jc w:val="both"/>
        <w:rPr>
          <w:rFonts w:ascii="Arial" w:hAnsi="Arial" w:cs="Arial"/>
          <w:b/>
          <w:szCs w:val="24"/>
        </w:rPr>
      </w:pPr>
      <w:r w:rsidRPr="00CC1AE4">
        <w:rPr>
          <w:rFonts w:ascii="Arial" w:hAnsi="Arial" w:cs="Arial"/>
          <w:b/>
          <w:szCs w:val="24"/>
        </w:rPr>
        <w:t xml:space="preserve">MEDICAL </w:t>
      </w:r>
      <w:r w:rsidR="009D4150" w:rsidRPr="00CC1AE4">
        <w:rPr>
          <w:rFonts w:ascii="Arial" w:hAnsi="Arial" w:cs="Arial"/>
          <w:b/>
          <w:szCs w:val="24"/>
        </w:rPr>
        <w:t>EMERGENCY RESPONSE</w:t>
      </w:r>
    </w:p>
    <w:p w14:paraId="5A831321" w14:textId="52895119" w:rsidR="009D4150" w:rsidRDefault="009D4150" w:rsidP="00867239">
      <w:pPr>
        <w:jc w:val="both"/>
        <w:rPr>
          <w:rFonts w:ascii="Arial" w:hAnsi="Arial" w:cs="Arial"/>
          <w:szCs w:val="24"/>
        </w:rPr>
      </w:pPr>
    </w:p>
    <w:p w14:paraId="78F8FD3A" w14:textId="1E5C2D7F" w:rsidR="009D4150" w:rsidRPr="00CC1AE4" w:rsidRDefault="009D4150" w:rsidP="00CC1AE4">
      <w:pPr>
        <w:pStyle w:val="ListParagraph"/>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submit a detailed emergency response procedure to the Client OHS Department</w:t>
      </w:r>
      <w:r w:rsidR="004D6CFC" w:rsidRPr="00CC1AE4">
        <w:rPr>
          <w:rFonts w:ascii="Arial" w:hAnsi="Arial" w:cs="Arial"/>
          <w:szCs w:val="24"/>
        </w:rPr>
        <w:t xml:space="preserve"> as part of the SHE File prior to start of work. The procedure shall stipulate how the </w:t>
      </w:r>
      <w:r w:rsidR="007419BE" w:rsidRPr="00CC1AE4">
        <w:rPr>
          <w:rFonts w:ascii="Arial" w:hAnsi="Arial" w:cs="Arial"/>
          <w:szCs w:val="24"/>
        </w:rPr>
        <w:t>Mandatary</w:t>
      </w:r>
      <w:r w:rsidR="004D6CFC" w:rsidRPr="00CC1AE4">
        <w:rPr>
          <w:rFonts w:ascii="Arial" w:hAnsi="Arial" w:cs="Arial"/>
          <w:szCs w:val="24"/>
        </w:rPr>
        <w:t xml:space="preserve"> intends to attend to medical emergencies. </w:t>
      </w:r>
      <w:r w:rsidR="00953A24" w:rsidRPr="00CC1AE4">
        <w:rPr>
          <w:rFonts w:ascii="Arial" w:hAnsi="Arial" w:cs="Arial"/>
          <w:szCs w:val="24"/>
        </w:rPr>
        <w:t>In the sites where the Client has onsite clinic services</w:t>
      </w:r>
      <w:r w:rsidR="004D6CFC" w:rsidRPr="00CC1AE4">
        <w:rPr>
          <w:rFonts w:ascii="Arial" w:hAnsi="Arial" w:cs="Arial"/>
          <w:szCs w:val="24"/>
        </w:rPr>
        <w:t xml:space="preserve">, the </w:t>
      </w:r>
      <w:r w:rsidR="00953A24" w:rsidRPr="00CC1AE4">
        <w:rPr>
          <w:rFonts w:ascii="Arial" w:hAnsi="Arial" w:cs="Arial"/>
          <w:szCs w:val="24"/>
        </w:rPr>
        <w:t>medical staff</w:t>
      </w:r>
      <w:r w:rsidR="004D6CFC" w:rsidRPr="00CC1AE4">
        <w:rPr>
          <w:rFonts w:ascii="Arial" w:hAnsi="Arial" w:cs="Arial"/>
          <w:szCs w:val="24"/>
        </w:rPr>
        <w:t xml:space="preserve"> can provide first line response and stabilise the patient however the </w:t>
      </w:r>
      <w:r w:rsidR="007419BE" w:rsidRPr="00CC1AE4">
        <w:rPr>
          <w:rFonts w:ascii="Arial" w:hAnsi="Arial" w:cs="Arial"/>
          <w:szCs w:val="24"/>
        </w:rPr>
        <w:t>Mandatary</w:t>
      </w:r>
      <w:r w:rsidR="004D6CFC" w:rsidRPr="00CC1AE4">
        <w:rPr>
          <w:rFonts w:ascii="Arial" w:hAnsi="Arial" w:cs="Arial"/>
          <w:szCs w:val="24"/>
        </w:rPr>
        <w:t xml:space="preserve"> shall then activate its own medical response </w:t>
      </w:r>
      <w:r w:rsidR="00953A24" w:rsidRPr="00CC1AE4">
        <w:rPr>
          <w:rFonts w:ascii="Arial" w:hAnsi="Arial" w:cs="Arial"/>
          <w:szCs w:val="24"/>
        </w:rPr>
        <w:t>procedure and transport the patient to the medical facilities for further medical attention.</w:t>
      </w:r>
      <w:r w:rsidR="004D6CFC" w:rsidRPr="00CC1AE4">
        <w:rPr>
          <w:rFonts w:ascii="Arial" w:hAnsi="Arial" w:cs="Arial"/>
          <w:szCs w:val="24"/>
        </w:rPr>
        <w:t xml:space="preserve"> </w:t>
      </w:r>
    </w:p>
    <w:p w14:paraId="253DB75A" w14:textId="77777777" w:rsidR="00867239" w:rsidRPr="00867239" w:rsidRDefault="00867239" w:rsidP="00867239">
      <w:pPr>
        <w:jc w:val="both"/>
        <w:rPr>
          <w:rFonts w:ascii="Arial" w:hAnsi="Arial" w:cs="Arial"/>
          <w:szCs w:val="24"/>
        </w:rPr>
      </w:pPr>
    </w:p>
    <w:p w14:paraId="4BAFB643" w14:textId="2A3DB954"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APPOINTMENTS AND TRAINING</w:t>
      </w:r>
    </w:p>
    <w:p w14:paraId="2EEFF584" w14:textId="77777777" w:rsidR="00867239" w:rsidRPr="00867239" w:rsidRDefault="00867239" w:rsidP="00867239">
      <w:pPr>
        <w:jc w:val="both"/>
        <w:rPr>
          <w:rFonts w:ascii="Arial" w:hAnsi="Arial" w:cs="Arial"/>
          <w:szCs w:val="24"/>
        </w:rPr>
      </w:pPr>
    </w:p>
    <w:p w14:paraId="46AAA63D" w14:textId="5A9DAA94"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appoint competent persons as per Section 16(2) of the OHS Act.  Any such appointed person shall be trained on any occupational health and safety matter and the OHS Act provisions pertinent to the work </w:t>
      </w:r>
      <w:r w:rsidR="00874512" w:rsidRPr="00CC1AE4">
        <w:rPr>
          <w:rFonts w:ascii="Arial" w:hAnsi="Arial" w:cs="Arial"/>
          <w:szCs w:val="24"/>
        </w:rPr>
        <w:t xml:space="preserve">that </w:t>
      </w:r>
      <w:r w:rsidRPr="00CC1AE4">
        <w:rPr>
          <w:rFonts w:ascii="Arial" w:hAnsi="Arial" w:cs="Arial"/>
          <w:szCs w:val="24"/>
        </w:rPr>
        <w:t xml:space="preserve">is to be performed under his / her responsibility.  Copies of any appointments </w:t>
      </w:r>
      <w:r w:rsidR="00874512" w:rsidRPr="00CC1AE4">
        <w:rPr>
          <w:rFonts w:ascii="Arial" w:hAnsi="Arial" w:cs="Arial"/>
          <w:szCs w:val="24"/>
        </w:rPr>
        <w:t xml:space="preserve">and certificates </w:t>
      </w:r>
      <w:r w:rsidRPr="00CC1AE4">
        <w:rPr>
          <w:rFonts w:ascii="Arial" w:hAnsi="Arial" w:cs="Arial"/>
          <w:szCs w:val="24"/>
        </w:rPr>
        <w:t xml:space="preserve">made by the </w:t>
      </w:r>
      <w:r w:rsidR="007419BE" w:rsidRPr="00CC1AE4">
        <w:rPr>
          <w:rFonts w:ascii="Arial" w:hAnsi="Arial" w:cs="Arial"/>
          <w:szCs w:val="24"/>
        </w:rPr>
        <w:t>Mandatary</w:t>
      </w:r>
      <w:r w:rsidRPr="00CC1AE4">
        <w:rPr>
          <w:rFonts w:ascii="Arial" w:hAnsi="Arial" w:cs="Arial"/>
          <w:szCs w:val="24"/>
        </w:rPr>
        <w:t xml:space="preserve"> shall immediately be provided to the </w:t>
      </w:r>
      <w:r w:rsidR="00874512" w:rsidRPr="00CC1AE4">
        <w:rPr>
          <w:rFonts w:ascii="Arial" w:hAnsi="Arial" w:cs="Arial"/>
          <w:szCs w:val="24"/>
        </w:rPr>
        <w:t>Client</w:t>
      </w:r>
      <w:r w:rsidRPr="00CC1AE4">
        <w:rPr>
          <w:rFonts w:ascii="Arial" w:hAnsi="Arial" w:cs="Arial"/>
          <w:szCs w:val="24"/>
        </w:rPr>
        <w:t>.</w:t>
      </w:r>
    </w:p>
    <w:p w14:paraId="1BB85179" w14:textId="77777777" w:rsidR="00867239" w:rsidRPr="00867239" w:rsidRDefault="00867239" w:rsidP="00867239">
      <w:pPr>
        <w:jc w:val="both"/>
        <w:rPr>
          <w:rFonts w:ascii="Arial" w:hAnsi="Arial" w:cs="Arial"/>
          <w:szCs w:val="24"/>
        </w:rPr>
      </w:pPr>
    </w:p>
    <w:p w14:paraId="091A443C" w14:textId="74AE6412"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w:t>
      </w:r>
      <w:r w:rsidR="00874512" w:rsidRPr="00CC1AE4">
        <w:rPr>
          <w:rFonts w:ascii="Arial" w:hAnsi="Arial" w:cs="Arial"/>
          <w:szCs w:val="24"/>
        </w:rPr>
        <w:t>at the beginning of the project or activities where there are 5 people and more people working</w:t>
      </w:r>
      <w:r w:rsidRPr="00CC1AE4">
        <w:rPr>
          <w:rFonts w:ascii="Arial" w:hAnsi="Arial" w:cs="Arial"/>
          <w:szCs w:val="24"/>
        </w:rPr>
        <w:t xml:space="preserve"> appoint a full time </w:t>
      </w:r>
      <w:r w:rsidR="00874512" w:rsidRPr="00CC1AE4">
        <w:rPr>
          <w:rFonts w:ascii="Arial" w:hAnsi="Arial" w:cs="Arial"/>
          <w:szCs w:val="24"/>
        </w:rPr>
        <w:t xml:space="preserve">dedicated </w:t>
      </w:r>
      <w:r w:rsidRPr="00CC1AE4">
        <w:rPr>
          <w:rFonts w:ascii="Arial" w:hAnsi="Arial" w:cs="Arial"/>
          <w:szCs w:val="24"/>
        </w:rPr>
        <w:t>Health and Safety resource whom will be dedicated to the project to ensure that Safety, Health and Environmental Requirements are met at all times. The allocated resource shall be based where the project is undertaken for the duration of the project</w:t>
      </w:r>
      <w:r w:rsidR="00874512" w:rsidRPr="00CC1AE4">
        <w:rPr>
          <w:rFonts w:ascii="Arial" w:hAnsi="Arial" w:cs="Arial"/>
          <w:szCs w:val="24"/>
        </w:rPr>
        <w:t xml:space="preserve"> or scope of work execution</w:t>
      </w:r>
      <w:r w:rsidRPr="00CC1AE4">
        <w:rPr>
          <w:rFonts w:ascii="Arial" w:hAnsi="Arial" w:cs="Arial"/>
          <w:szCs w:val="24"/>
        </w:rPr>
        <w:t xml:space="preserve">. </w:t>
      </w:r>
      <w:r w:rsidR="00874512" w:rsidRPr="00CC1AE4">
        <w:rPr>
          <w:rFonts w:ascii="Arial" w:hAnsi="Arial" w:cs="Arial"/>
          <w:szCs w:val="24"/>
        </w:rPr>
        <w:t>The resource</w:t>
      </w:r>
      <w:r w:rsidRPr="00CC1AE4">
        <w:rPr>
          <w:rFonts w:ascii="Arial" w:hAnsi="Arial" w:cs="Arial"/>
          <w:szCs w:val="24"/>
        </w:rPr>
        <w:t xml:space="preserve"> shall be trained </w:t>
      </w:r>
      <w:r w:rsidR="006574ED" w:rsidRPr="00CC1AE4">
        <w:rPr>
          <w:rFonts w:ascii="Arial" w:hAnsi="Arial" w:cs="Arial"/>
          <w:szCs w:val="24"/>
        </w:rPr>
        <w:t xml:space="preserve">and qualified </w:t>
      </w:r>
      <w:r w:rsidRPr="00CC1AE4">
        <w:rPr>
          <w:rFonts w:ascii="Arial" w:hAnsi="Arial" w:cs="Arial"/>
          <w:szCs w:val="24"/>
        </w:rPr>
        <w:t>on Occupational Health and Safety matters and the OHS Act provisions pertinent to the work</w:t>
      </w:r>
      <w:r w:rsidR="00874512" w:rsidRPr="00CC1AE4">
        <w:rPr>
          <w:rFonts w:ascii="Arial" w:hAnsi="Arial" w:cs="Arial"/>
          <w:szCs w:val="24"/>
        </w:rPr>
        <w:t xml:space="preserve"> that</w:t>
      </w:r>
      <w:r w:rsidRPr="00CC1AE4">
        <w:rPr>
          <w:rFonts w:ascii="Arial" w:hAnsi="Arial" w:cs="Arial"/>
          <w:szCs w:val="24"/>
        </w:rPr>
        <w:t xml:space="preserve"> is to be </w:t>
      </w:r>
      <w:r w:rsidR="00874512" w:rsidRPr="00CC1AE4">
        <w:rPr>
          <w:rFonts w:ascii="Arial" w:hAnsi="Arial" w:cs="Arial"/>
          <w:szCs w:val="24"/>
        </w:rPr>
        <w:t>carried out.</w:t>
      </w:r>
    </w:p>
    <w:p w14:paraId="4FB86AE4" w14:textId="77777777" w:rsidR="00867239" w:rsidRPr="00867239" w:rsidRDefault="00867239" w:rsidP="00867239">
      <w:pPr>
        <w:jc w:val="both"/>
        <w:rPr>
          <w:rFonts w:ascii="Arial" w:hAnsi="Arial" w:cs="Arial"/>
          <w:szCs w:val="24"/>
        </w:rPr>
      </w:pPr>
    </w:p>
    <w:p w14:paraId="70E99666" w14:textId="5BA7D40A"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further ensure that all his / her employees are trained on the health and safety aspects relating to the work and that they understand the hazards associated with such work being carried out on the </w:t>
      </w:r>
      <w:r w:rsidR="006574ED" w:rsidRPr="00CC1AE4">
        <w:rPr>
          <w:rFonts w:ascii="Arial" w:hAnsi="Arial" w:cs="Arial"/>
          <w:szCs w:val="24"/>
        </w:rPr>
        <w:t>airports</w:t>
      </w:r>
      <w:r w:rsidRPr="00CC1AE4">
        <w:rPr>
          <w:rFonts w:ascii="Arial" w:hAnsi="Arial" w:cs="Arial"/>
          <w:szCs w:val="24"/>
        </w:rPr>
        <w:t xml:space="preserve">.  Without derogating from the foregoing, the </w:t>
      </w:r>
      <w:r w:rsidR="007419BE" w:rsidRPr="00CC1AE4">
        <w:rPr>
          <w:rFonts w:ascii="Arial" w:hAnsi="Arial" w:cs="Arial"/>
          <w:szCs w:val="24"/>
        </w:rPr>
        <w:t>Mandatary</w:t>
      </w:r>
      <w:r w:rsidRPr="00CC1AE4">
        <w:rPr>
          <w:rFonts w:ascii="Arial" w:hAnsi="Arial" w:cs="Arial"/>
          <w:szCs w:val="24"/>
        </w:rPr>
        <w:t xml:space="preserve"> shall</w:t>
      </w:r>
      <w:proofErr w:type="gramStart"/>
      <w:r w:rsidRPr="00CC1AE4">
        <w:rPr>
          <w:rFonts w:ascii="Arial" w:hAnsi="Arial" w:cs="Arial"/>
          <w:szCs w:val="24"/>
        </w:rPr>
        <w:t>, in particular, ensure</w:t>
      </w:r>
      <w:proofErr w:type="gramEnd"/>
      <w:r w:rsidRPr="00CC1AE4">
        <w:rPr>
          <w:rFonts w:ascii="Arial" w:hAnsi="Arial" w:cs="Arial"/>
          <w:szCs w:val="24"/>
        </w:rPr>
        <w:t xml:space="preserve"> that all his / her users or operators of any materials, machinery or equipment are properly trained in the use of such materials, machinery or equipment.</w:t>
      </w:r>
    </w:p>
    <w:p w14:paraId="4C3BC4A2" w14:textId="77777777" w:rsidR="00867239" w:rsidRPr="00867239" w:rsidRDefault="00867239" w:rsidP="00867239">
      <w:pPr>
        <w:jc w:val="both"/>
        <w:rPr>
          <w:rFonts w:ascii="Arial" w:hAnsi="Arial" w:cs="Arial"/>
          <w:szCs w:val="24"/>
        </w:rPr>
      </w:pPr>
    </w:p>
    <w:p w14:paraId="2BF3652D" w14:textId="1E07F7C6"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lastRenderedPageBreak/>
        <w:t xml:space="preserve">Notwithstanding the provisions of the above, the </w:t>
      </w:r>
      <w:r w:rsidR="007419BE" w:rsidRPr="00CC1AE4">
        <w:rPr>
          <w:rFonts w:ascii="Arial" w:hAnsi="Arial" w:cs="Arial"/>
          <w:szCs w:val="24"/>
        </w:rPr>
        <w:t>Mandatary</w:t>
      </w:r>
      <w:r w:rsidRPr="00CC1AE4">
        <w:rPr>
          <w:rFonts w:ascii="Arial" w:hAnsi="Arial" w:cs="Arial"/>
          <w:szCs w:val="24"/>
        </w:rPr>
        <w:t xml:space="preserve"> shall ensure that he / she, his / her appointed responsible persons and his / her employees </w:t>
      </w:r>
      <w:proofErr w:type="gramStart"/>
      <w:r w:rsidRPr="00CC1AE4">
        <w:rPr>
          <w:rFonts w:ascii="Arial" w:hAnsi="Arial" w:cs="Arial"/>
          <w:szCs w:val="24"/>
        </w:rPr>
        <w:t>are at all times</w:t>
      </w:r>
      <w:proofErr w:type="gramEnd"/>
      <w:r w:rsidRPr="00CC1AE4">
        <w:rPr>
          <w:rFonts w:ascii="Arial" w:hAnsi="Arial" w:cs="Arial"/>
          <w:szCs w:val="24"/>
        </w:rPr>
        <w:t xml:space="preserve"> familiar with the provisions of the OHS Act, and that they comply with the provisions of the Act.</w:t>
      </w:r>
    </w:p>
    <w:p w14:paraId="337D3F86" w14:textId="77777777" w:rsidR="00867239" w:rsidRPr="00867239" w:rsidRDefault="00867239" w:rsidP="00867239">
      <w:pPr>
        <w:jc w:val="both"/>
        <w:rPr>
          <w:rFonts w:ascii="Arial" w:hAnsi="Arial" w:cs="Arial"/>
          <w:szCs w:val="24"/>
        </w:rPr>
      </w:pPr>
    </w:p>
    <w:p w14:paraId="66FAB8CA" w14:textId="53CA11A5"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at all material times be responsible for all costs associated with the performance of its own obligations and compliance with the terms of this Agreement, unless otherwise expressly agreed by the Parties in writing.</w:t>
      </w:r>
    </w:p>
    <w:p w14:paraId="3B9017AB" w14:textId="77777777" w:rsidR="00867239" w:rsidRPr="00867239" w:rsidRDefault="00867239" w:rsidP="00867239">
      <w:pPr>
        <w:jc w:val="both"/>
        <w:rPr>
          <w:rFonts w:ascii="Arial" w:hAnsi="Arial" w:cs="Arial"/>
          <w:szCs w:val="24"/>
        </w:rPr>
      </w:pPr>
    </w:p>
    <w:p w14:paraId="21E8BF62" w14:textId="77777777" w:rsidR="00867239" w:rsidRPr="00867239" w:rsidRDefault="00867239" w:rsidP="00867239">
      <w:pPr>
        <w:jc w:val="both"/>
        <w:rPr>
          <w:rFonts w:ascii="Arial" w:hAnsi="Arial" w:cs="Arial"/>
          <w:szCs w:val="24"/>
        </w:rPr>
      </w:pPr>
    </w:p>
    <w:p w14:paraId="7902D848" w14:textId="0AA9C009"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SUPERVISION, DISCIPLINE AND REPORTING</w:t>
      </w:r>
    </w:p>
    <w:p w14:paraId="7D303F82" w14:textId="77777777" w:rsidR="00867239" w:rsidRPr="00867239" w:rsidRDefault="00867239" w:rsidP="00867239">
      <w:pPr>
        <w:jc w:val="both"/>
        <w:rPr>
          <w:rFonts w:ascii="Arial" w:hAnsi="Arial" w:cs="Arial"/>
          <w:szCs w:val="24"/>
        </w:rPr>
      </w:pPr>
    </w:p>
    <w:p w14:paraId="3F015A15" w14:textId="36136515"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all work performed on the </w:t>
      </w:r>
      <w:r w:rsidR="008B6BD0" w:rsidRPr="00CC1AE4">
        <w:rPr>
          <w:rFonts w:ascii="Arial" w:hAnsi="Arial" w:cs="Arial"/>
          <w:szCs w:val="24"/>
        </w:rPr>
        <w:t>Clients</w:t>
      </w:r>
      <w:r w:rsidRPr="00CC1AE4">
        <w:rPr>
          <w:rFonts w:ascii="Arial" w:hAnsi="Arial" w:cs="Arial"/>
          <w:szCs w:val="24"/>
        </w:rPr>
        <w:t xml:space="preserve"> premises is done under strict supervision and that no unsafe or unhealthy work practices are permitted.  Discipline regarding health and safety matters shall be strictly enforced against any of his / her employees regarding non-compliance by such employee with any health and safety matters.</w:t>
      </w:r>
    </w:p>
    <w:p w14:paraId="31E9BB36" w14:textId="77777777" w:rsidR="00867239" w:rsidRPr="00867239" w:rsidRDefault="00867239" w:rsidP="00867239">
      <w:pPr>
        <w:jc w:val="both"/>
        <w:rPr>
          <w:rFonts w:ascii="Arial" w:hAnsi="Arial" w:cs="Arial"/>
          <w:szCs w:val="24"/>
        </w:rPr>
      </w:pPr>
    </w:p>
    <w:p w14:paraId="6EBFC973" w14:textId="71DE79E7"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further ensure that his / her employees report to him / her all unsafe or unhealthy work situations immediately after they become aware of the same and that he / she in turn immediately reports these to the </w:t>
      </w:r>
      <w:r w:rsidR="008B6BD0" w:rsidRPr="00CC1AE4">
        <w:rPr>
          <w:rFonts w:ascii="Arial" w:hAnsi="Arial" w:cs="Arial"/>
          <w:szCs w:val="24"/>
        </w:rPr>
        <w:t>Client</w:t>
      </w:r>
      <w:r w:rsidRPr="00CC1AE4">
        <w:rPr>
          <w:rFonts w:ascii="Arial" w:hAnsi="Arial" w:cs="Arial"/>
          <w:szCs w:val="24"/>
        </w:rPr>
        <w:t xml:space="preserve"> </w:t>
      </w:r>
      <w:r w:rsidR="008B6BD0" w:rsidRPr="00CC1AE4">
        <w:rPr>
          <w:rFonts w:ascii="Arial" w:hAnsi="Arial" w:cs="Arial"/>
          <w:szCs w:val="24"/>
        </w:rPr>
        <w:t>within 48 hours with the action taken to mitigate the risk.</w:t>
      </w:r>
    </w:p>
    <w:p w14:paraId="76BE5480" w14:textId="49E9E625" w:rsidR="008B6BD0" w:rsidRDefault="008B6BD0" w:rsidP="00867239">
      <w:pPr>
        <w:jc w:val="both"/>
        <w:rPr>
          <w:rFonts w:ascii="Arial" w:hAnsi="Arial" w:cs="Arial"/>
          <w:szCs w:val="24"/>
        </w:rPr>
      </w:pPr>
    </w:p>
    <w:p w14:paraId="2D2EF7DA" w14:textId="7633934A" w:rsidR="008B6BD0" w:rsidRPr="00CC1AE4" w:rsidRDefault="008B6BD0"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Where the hazard or risk identified is the responsibility of the Client to action, the </w:t>
      </w:r>
      <w:r w:rsidR="007419BE" w:rsidRPr="00CC1AE4">
        <w:rPr>
          <w:rFonts w:ascii="Arial" w:hAnsi="Arial" w:cs="Arial"/>
          <w:szCs w:val="24"/>
        </w:rPr>
        <w:t>Mandatary</w:t>
      </w:r>
      <w:r w:rsidRPr="00CC1AE4">
        <w:rPr>
          <w:rFonts w:ascii="Arial" w:hAnsi="Arial" w:cs="Arial"/>
          <w:szCs w:val="24"/>
        </w:rPr>
        <w:t xml:space="preserve"> shall notify the Client OHS and Safety Department within 24 hours of becoming aware of the hazard or risk for prompt action to mitigate.</w:t>
      </w:r>
    </w:p>
    <w:p w14:paraId="4EA041E1" w14:textId="77777777" w:rsidR="00867239" w:rsidRPr="00867239" w:rsidRDefault="00867239" w:rsidP="00867239">
      <w:pPr>
        <w:jc w:val="both"/>
        <w:rPr>
          <w:rFonts w:ascii="Arial" w:hAnsi="Arial" w:cs="Arial"/>
          <w:szCs w:val="24"/>
        </w:rPr>
      </w:pPr>
    </w:p>
    <w:p w14:paraId="750C2D60" w14:textId="77777777" w:rsidR="00867239" w:rsidRPr="00867239" w:rsidRDefault="00867239" w:rsidP="00867239">
      <w:pPr>
        <w:jc w:val="both"/>
        <w:rPr>
          <w:rFonts w:ascii="Arial" w:hAnsi="Arial" w:cs="Arial"/>
          <w:szCs w:val="24"/>
        </w:rPr>
      </w:pPr>
    </w:p>
    <w:p w14:paraId="56ED7FAF" w14:textId="63CA202B"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COOPERATION</w:t>
      </w:r>
    </w:p>
    <w:p w14:paraId="70483B0E" w14:textId="77777777" w:rsidR="00867239" w:rsidRPr="00867239" w:rsidRDefault="00867239" w:rsidP="00867239">
      <w:pPr>
        <w:jc w:val="both"/>
        <w:rPr>
          <w:rFonts w:ascii="Arial" w:hAnsi="Arial" w:cs="Arial"/>
          <w:szCs w:val="24"/>
        </w:rPr>
      </w:pPr>
    </w:p>
    <w:p w14:paraId="1E0E8A2A" w14:textId="0A4BD0B7"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and </w:t>
      </w:r>
      <w:r w:rsidR="008B6BD0" w:rsidRPr="00CC1AE4">
        <w:rPr>
          <w:rFonts w:ascii="Arial" w:hAnsi="Arial" w:cs="Arial"/>
          <w:szCs w:val="24"/>
        </w:rPr>
        <w:t xml:space="preserve">his/her </w:t>
      </w:r>
      <w:r w:rsidRPr="00CC1AE4">
        <w:rPr>
          <w:rFonts w:ascii="Arial" w:hAnsi="Arial" w:cs="Arial"/>
          <w:szCs w:val="24"/>
        </w:rPr>
        <w:t xml:space="preserve">employees shall provide full co-operation and information </w:t>
      </w:r>
      <w:proofErr w:type="gramStart"/>
      <w:r w:rsidRPr="00CC1AE4">
        <w:rPr>
          <w:rFonts w:ascii="Arial" w:hAnsi="Arial" w:cs="Arial"/>
          <w:szCs w:val="24"/>
        </w:rPr>
        <w:t>if and when</w:t>
      </w:r>
      <w:proofErr w:type="gramEnd"/>
      <w:r w:rsidRPr="00CC1AE4">
        <w:rPr>
          <w:rFonts w:ascii="Arial" w:hAnsi="Arial" w:cs="Arial"/>
          <w:szCs w:val="24"/>
        </w:rPr>
        <w:t xml:space="preserve"> the </w:t>
      </w:r>
      <w:r w:rsidR="0096052A" w:rsidRPr="00CC1AE4">
        <w:rPr>
          <w:rFonts w:ascii="Arial" w:hAnsi="Arial" w:cs="Arial"/>
          <w:szCs w:val="24"/>
        </w:rPr>
        <w:t>Client</w:t>
      </w:r>
      <w:r w:rsidRPr="00CC1AE4">
        <w:rPr>
          <w:rFonts w:ascii="Arial" w:hAnsi="Arial" w:cs="Arial"/>
          <w:szCs w:val="24"/>
        </w:rPr>
        <w:t xml:space="preserve"> or his / her representative enquires into occupational health and safety issues concerning the </w:t>
      </w:r>
      <w:r w:rsidR="007419BE" w:rsidRPr="00CC1AE4">
        <w:rPr>
          <w:rFonts w:ascii="Arial" w:hAnsi="Arial" w:cs="Arial"/>
          <w:szCs w:val="24"/>
        </w:rPr>
        <w:t>Mandatary</w:t>
      </w:r>
      <w:r w:rsidRPr="00CC1AE4">
        <w:rPr>
          <w:rFonts w:ascii="Arial" w:hAnsi="Arial" w:cs="Arial"/>
          <w:szCs w:val="24"/>
        </w:rPr>
        <w:t xml:space="preserve">.  It is hereby recorded that the </w:t>
      </w:r>
      <w:r w:rsidR="0096052A" w:rsidRPr="00CC1AE4">
        <w:rPr>
          <w:rFonts w:ascii="Arial" w:hAnsi="Arial" w:cs="Arial"/>
          <w:szCs w:val="24"/>
        </w:rPr>
        <w:t>Client</w:t>
      </w:r>
      <w:r w:rsidRPr="00CC1AE4">
        <w:rPr>
          <w:rFonts w:ascii="Arial" w:hAnsi="Arial" w:cs="Arial"/>
          <w:szCs w:val="24"/>
        </w:rPr>
        <w:t xml:space="preserve"> and his / her representative </w:t>
      </w:r>
      <w:proofErr w:type="gramStart"/>
      <w:r w:rsidRPr="00CC1AE4">
        <w:rPr>
          <w:rFonts w:ascii="Arial" w:hAnsi="Arial" w:cs="Arial"/>
          <w:szCs w:val="24"/>
        </w:rPr>
        <w:t>shall at all times</w:t>
      </w:r>
      <w:proofErr w:type="gramEnd"/>
      <w:r w:rsidRPr="00CC1AE4">
        <w:rPr>
          <w:rFonts w:ascii="Arial" w:hAnsi="Arial" w:cs="Arial"/>
          <w:szCs w:val="24"/>
        </w:rPr>
        <w:t xml:space="preserve"> be entitled to make such </w:t>
      </w:r>
      <w:r w:rsidR="0096052A" w:rsidRPr="00CC1AE4">
        <w:rPr>
          <w:rFonts w:ascii="Arial" w:hAnsi="Arial" w:cs="Arial"/>
          <w:szCs w:val="24"/>
        </w:rPr>
        <w:t xml:space="preserve">an </w:t>
      </w:r>
      <w:r w:rsidRPr="00CC1AE4">
        <w:rPr>
          <w:rFonts w:ascii="Arial" w:hAnsi="Arial" w:cs="Arial"/>
          <w:szCs w:val="24"/>
        </w:rPr>
        <w:t>inquiry.</w:t>
      </w:r>
    </w:p>
    <w:p w14:paraId="2ED72D53" w14:textId="77777777" w:rsidR="00867239" w:rsidRPr="00867239" w:rsidRDefault="00867239" w:rsidP="00867239">
      <w:pPr>
        <w:jc w:val="both"/>
        <w:rPr>
          <w:rFonts w:ascii="Arial" w:hAnsi="Arial" w:cs="Arial"/>
          <w:szCs w:val="24"/>
        </w:rPr>
      </w:pPr>
    </w:p>
    <w:p w14:paraId="0FF2883F" w14:textId="2E075E10"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Without derogating from the generality of the above, the </w:t>
      </w:r>
      <w:r w:rsidR="007419BE" w:rsidRPr="00CC1AE4">
        <w:rPr>
          <w:rFonts w:ascii="Arial" w:hAnsi="Arial" w:cs="Arial"/>
          <w:szCs w:val="24"/>
        </w:rPr>
        <w:t>Mandatary</w:t>
      </w:r>
      <w:r w:rsidRPr="00CC1AE4">
        <w:rPr>
          <w:rFonts w:ascii="Arial" w:hAnsi="Arial" w:cs="Arial"/>
          <w:szCs w:val="24"/>
        </w:rPr>
        <w:t xml:space="preserve"> and his / her responsible persons shall make available to the </w:t>
      </w:r>
      <w:r w:rsidR="0096052A" w:rsidRPr="00CC1AE4">
        <w:rPr>
          <w:rFonts w:ascii="Arial" w:hAnsi="Arial" w:cs="Arial"/>
          <w:szCs w:val="24"/>
        </w:rPr>
        <w:t>Client</w:t>
      </w:r>
      <w:r w:rsidRPr="00CC1AE4">
        <w:rPr>
          <w:rFonts w:ascii="Arial" w:hAnsi="Arial" w:cs="Arial"/>
          <w:szCs w:val="24"/>
        </w:rPr>
        <w:t xml:space="preserve"> and his / her </w:t>
      </w:r>
      <w:r w:rsidRPr="00CC1AE4">
        <w:rPr>
          <w:rFonts w:ascii="Arial" w:hAnsi="Arial" w:cs="Arial"/>
          <w:szCs w:val="24"/>
        </w:rPr>
        <w:lastRenderedPageBreak/>
        <w:t>representative, on request, all and any checklists and inspection registers required to be kept by him / her in respect of any of his / her materials, machinery or equipment and facilities.</w:t>
      </w:r>
    </w:p>
    <w:p w14:paraId="66618A1D" w14:textId="77777777" w:rsidR="00867239" w:rsidRPr="00867239" w:rsidRDefault="00867239" w:rsidP="00867239">
      <w:pPr>
        <w:jc w:val="both"/>
        <w:rPr>
          <w:rFonts w:ascii="Arial" w:hAnsi="Arial" w:cs="Arial"/>
          <w:szCs w:val="24"/>
        </w:rPr>
      </w:pPr>
    </w:p>
    <w:p w14:paraId="46FC6156" w14:textId="752BDAB2"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WORK PROCEDURES</w:t>
      </w:r>
    </w:p>
    <w:p w14:paraId="5B2F022C" w14:textId="77777777" w:rsidR="00867239" w:rsidRPr="00867239" w:rsidRDefault="00867239" w:rsidP="00867239">
      <w:pPr>
        <w:jc w:val="both"/>
        <w:rPr>
          <w:rFonts w:ascii="Arial" w:hAnsi="Arial" w:cs="Arial"/>
          <w:szCs w:val="24"/>
        </w:rPr>
      </w:pPr>
    </w:p>
    <w:p w14:paraId="1780656F" w14:textId="65B4D1D1" w:rsidR="0096052A"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after having established the dangers associated with the work performed, develop and implement mitigation measures to minimize or eliminate such dangers for the purpose of ensuring a healthy and safe working environment. </w:t>
      </w:r>
    </w:p>
    <w:p w14:paraId="64C7BA2C" w14:textId="77777777" w:rsidR="0096052A" w:rsidRDefault="0096052A" w:rsidP="00867239">
      <w:pPr>
        <w:jc w:val="both"/>
        <w:rPr>
          <w:rFonts w:ascii="Arial" w:hAnsi="Arial" w:cs="Arial"/>
          <w:szCs w:val="24"/>
        </w:rPr>
      </w:pPr>
    </w:p>
    <w:p w14:paraId="35733B56" w14:textId="54638044"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then ensure that his / her responsible persons and employees are familiar with such mitigation measures.</w:t>
      </w:r>
      <w:r w:rsidR="0096052A" w:rsidRPr="00CC1AE4">
        <w:rPr>
          <w:rFonts w:ascii="Arial" w:hAnsi="Arial" w:cs="Arial"/>
          <w:szCs w:val="24"/>
        </w:rPr>
        <w:t xml:space="preserve"> This includes the lock out tag out processes relating to the use of machinery.</w:t>
      </w:r>
    </w:p>
    <w:p w14:paraId="20B8148E" w14:textId="77777777" w:rsidR="00867239" w:rsidRPr="00867239" w:rsidRDefault="00867239" w:rsidP="00867239">
      <w:pPr>
        <w:jc w:val="both"/>
        <w:rPr>
          <w:rFonts w:ascii="Arial" w:hAnsi="Arial" w:cs="Arial"/>
          <w:szCs w:val="24"/>
        </w:rPr>
      </w:pPr>
    </w:p>
    <w:p w14:paraId="50F95BE9" w14:textId="1717371A"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implement any other safe work practices as prescribed by the Employer and shall ensure that his / her responsible persons and employees are made conversant with and adhere to such safe work practices.</w:t>
      </w:r>
    </w:p>
    <w:p w14:paraId="0947C8B3" w14:textId="77777777" w:rsidR="00867239" w:rsidRPr="00867239" w:rsidRDefault="00867239" w:rsidP="00867239">
      <w:pPr>
        <w:jc w:val="both"/>
        <w:rPr>
          <w:rFonts w:ascii="Arial" w:hAnsi="Arial" w:cs="Arial"/>
          <w:szCs w:val="24"/>
        </w:rPr>
      </w:pPr>
    </w:p>
    <w:p w14:paraId="21EB2058" w14:textId="723D99A8"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work for which a permit is required by the Employer or any statute is not performed by his / her employees prior to the obtaining of such a permit.</w:t>
      </w:r>
      <w:r w:rsidR="0096052A" w:rsidRPr="00CC1AE4">
        <w:rPr>
          <w:rFonts w:ascii="Arial" w:hAnsi="Arial" w:cs="Arial"/>
          <w:szCs w:val="24"/>
        </w:rPr>
        <w:t xml:space="preserve"> </w:t>
      </w:r>
    </w:p>
    <w:p w14:paraId="544494FA" w14:textId="77777777" w:rsidR="00867239" w:rsidRPr="00867239" w:rsidRDefault="00867239" w:rsidP="00867239">
      <w:pPr>
        <w:jc w:val="both"/>
        <w:rPr>
          <w:rFonts w:ascii="Arial" w:hAnsi="Arial" w:cs="Arial"/>
          <w:szCs w:val="24"/>
        </w:rPr>
      </w:pPr>
    </w:p>
    <w:p w14:paraId="66141FD2" w14:textId="5C401F00" w:rsidR="00867239" w:rsidRPr="003B123B" w:rsidRDefault="00867239" w:rsidP="00CC1AE4">
      <w:pPr>
        <w:pStyle w:val="ListParagraph"/>
        <w:numPr>
          <w:ilvl w:val="0"/>
          <w:numId w:val="34"/>
        </w:numPr>
        <w:jc w:val="both"/>
        <w:rPr>
          <w:rFonts w:ascii="Arial" w:hAnsi="Arial" w:cs="Arial"/>
          <w:b/>
          <w:szCs w:val="24"/>
        </w:rPr>
      </w:pPr>
      <w:r w:rsidRPr="003B123B">
        <w:rPr>
          <w:rFonts w:ascii="Arial" w:hAnsi="Arial" w:cs="Arial"/>
          <w:b/>
          <w:szCs w:val="24"/>
        </w:rPr>
        <w:t>HEALTH AND SAFETY MEETINGS</w:t>
      </w:r>
    </w:p>
    <w:p w14:paraId="2D15B5CC" w14:textId="77777777" w:rsidR="00867239" w:rsidRPr="003B123B" w:rsidRDefault="00867239" w:rsidP="00867239">
      <w:pPr>
        <w:jc w:val="both"/>
        <w:rPr>
          <w:rFonts w:ascii="Arial" w:hAnsi="Arial" w:cs="Arial"/>
          <w:szCs w:val="24"/>
        </w:rPr>
      </w:pPr>
    </w:p>
    <w:p w14:paraId="34EC2C46" w14:textId="155A0331" w:rsidR="00867239" w:rsidRPr="003B123B" w:rsidRDefault="00867239" w:rsidP="00CC1AE4">
      <w:pPr>
        <w:pStyle w:val="ListParagraph"/>
        <w:numPr>
          <w:ilvl w:val="1"/>
          <w:numId w:val="34"/>
        </w:numPr>
        <w:ind w:left="993" w:hanging="426"/>
        <w:jc w:val="both"/>
        <w:rPr>
          <w:rFonts w:ascii="Arial" w:hAnsi="Arial" w:cs="Arial"/>
          <w:szCs w:val="24"/>
        </w:rPr>
      </w:pPr>
      <w:r w:rsidRPr="003B123B">
        <w:rPr>
          <w:rFonts w:ascii="Arial" w:hAnsi="Arial" w:cs="Arial"/>
          <w:szCs w:val="24"/>
        </w:rPr>
        <w:t xml:space="preserve">OHS Act requires that Health and Safety Committees be established in case where employee count exceeds 20 onsite, however due to the duration and the nature of the </w:t>
      </w:r>
      <w:r w:rsidR="0096052A" w:rsidRPr="003B123B">
        <w:rPr>
          <w:rFonts w:ascii="Arial" w:hAnsi="Arial" w:cs="Arial"/>
          <w:szCs w:val="24"/>
        </w:rPr>
        <w:t>scope of work executed by the contractors and stakeholders</w:t>
      </w:r>
      <w:r w:rsidRPr="003B123B">
        <w:rPr>
          <w:rFonts w:ascii="Arial" w:hAnsi="Arial" w:cs="Arial"/>
          <w:szCs w:val="24"/>
        </w:rPr>
        <w:t xml:space="preserve"> enforces that regardless of employees </w:t>
      </w:r>
      <w:r w:rsidR="0096052A" w:rsidRPr="003B123B">
        <w:rPr>
          <w:rFonts w:ascii="Arial" w:hAnsi="Arial" w:cs="Arial"/>
          <w:szCs w:val="24"/>
        </w:rPr>
        <w:t>at the airports.</w:t>
      </w:r>
      <w:r w:rsidR="003F79EE" w:rsidRPr="003B123B">
        <w:rPr>
          <w:rFonts w:ascii="Arial" w:hAnsi="Arial" w:cs="Arial"/>
          <w:szCs w:val="24"/>
        </w:rPr>
        <w:t xml:space="preserve"> </w:t>
      </w:r>
      <w:r w:rsidR="0096052A" w:rsidRPr="003B123B">
        <w:rPr>
          <w:rFonts w:ascii="Arial" w:hAnsi="Arial" w:cs="Arial"/>
          <w:szCs w:val="24"/>
        </w:rPr>
        <w:t>T</w:t>
      </w:r>
      <w:r w:rsidRPr="003B123B">
        <w:rPr>
          <w:rFonts w:ascii="Arial" w:hAnsi="Arial" w:cs="Arial"/>
          <w:szCs w:val="24"/>
        </w:rPr>
        <w:t xml:space="preserve">he </w:t>
      </w:r>
      <w:r w:rsidR="007419BE" w:rsidRPr="003B123B">
        <w:rPr>
          <w:rFonts w:ascii="Arial" w:hAnsi="Arial" w:cs="Arial"/>
          <w:szCs w:val="24"/>
        </w:rPr>
        <w:t>Mandatary</w:t>
      </w:r>
      <w:r w:rsidRPr="003B123B">
        <w:rPr>
          <w:rFonts w:ascii="Arial" w:hAnsi="Arial" w:cs="Arial"/>
          <w:szCs w:val="24"/>
        </w:rPr>
        <w:t xml:space="preserve"> shall establish his / her own health and safety committee(s) and ensure that his / her employees, being the committee members, hold health and safety representatives to attend the Employer’s health and safety committee meetings</w:t>
      </w:r>
      <w:r w:rsidR="003F79EE" w:rsidRPr="003B123B">
        <w:rPr>
          <w:rFonts w:ascii="Arial" w:hAnsi="Arial" w:cs="Arial"/>
          <w:szCs w:val="24"/>
        </w:rPr>
        <w:t xml:space="preserve"> on monthly basis</w:t>
      </w:r>
      <w:r w:rsidR="00BD2FB0" w:rsidRPr="003B123B">
        <w:rPr>
          <w:rFonts w:ascii="Arial" w:hAnsi="Arial" w:cs="Arial"/>
          <w:szCs w:val="24"/>
        </w:rPr>
        <w:t xml:space="preserve"> or quarterly whichever is applicable </w:t>
      </w:r>
      <w:r w:rsidR="00B22CC8" w:rsidRPr="003B123B">
        <w:rPr>
          <w:rFonts w:ascii="Arial" w:hAnsi="Arial" w:cs="Arial"/>
          <w:szCs w:val="24"/>
        </w:rPr>
        <w:t>as per contractor requirement.</w:t>
      </w:r>
    </w:p>
    <w:p w14:paraId="59A0953A" w14:textId="55049759" w:rsidR="003F79EE" w:rsidRDefault="003F79EE" w:rsidP="00867239">
      <w:pPr>
        <w:jc w:val="both"/>
        <w:rPr>
          <w:rFonts w:ascii="Arial" w:hAnsi="Arial" w:cs="Arial"/>
          <w:szCs w:val="24"/>
        </w:rPr>
      </w:pPr>
    </w:p>
    <w:p w14:paraId="2C2F11C4" w14:textId="5493B22C" w:rsidR="003F79EE" w:rsidRPr="00CC1AE4" w:rsidRDefault="003F79EE"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Section 16(2) appointed and SHE resource shall attend the Client SHE meetings as per the schedule communicated. In cases where the </w:t>
      </w:r>
      <w:r w:rsidR="007419BE" w:rsidRPr="00CC1AE4">
        <w:rPr>
          <w:rFonts w:ascii="Arial" w:hAnsi="Arial" w:cs="Arial"/>
          <w:szCs w:val="24"/>
        </w:rPr>
        <w:t>Mandatary</w:t>
      </w:r>
      <w:r w:rsidRPr="00CC1AE4">
        <w:rPr>
          <w:rFonts w:ascii="Arial" w:hAnsi="Arial" w:cs="Arial"/>
          <w:szCs w:val="24"/>
        </w:rPr>
        <w:t xml:space="preserve"> delegated resources are not able to attend the meeting, an </w:t>
      </w:r>
      <w:r w:rsidRPr="00CC1AE4">
        <w:rPr>
          <w:rFonts w:ascii="Arial" w:hAnsi="Arial" w:cs="Arial"/>
          <w:szCs w:val="24"/>
        </w:rPr>
        <w:lastRenderedPageBreak/>
        <w:t xml:space="preserve">apology shall be submitted to the Client OHS Manager 24 hours before the meeting. An alternative </w:t>
      </w:r>
      <w:r w:rsidR="005B1FA0" w:rsidRPr="00CC1AE4">
        <w:rPr>
          <w:rFonts w:ascii="Arial" w:hAnsi="Arial" w:cs="Arial"/>
          <w:szCs w:val="24"/>
        </w:rPr>
        <w:t xml:space="preserve">representative </w:t>
      </w:r>
      <w:r w:rsidRPr="00CC1AE4">
        <w:rPr>
          <w:rFonts w:ascii="Arial" w:hAnsi="Arial" w:cs="Arial"/>
          <w:szCs w:val="24"/>
        </w:rPr>
        <w:t xml:space="preserve">shall be deployed </w:t>
      </w:r>
      <w:r w:rsidR="005B1FA0" w:rsidRPr="00CC1AE4">
        <w:rPr>
          <w:rFonts w:ascii="Arial" w:hAnsi="Arial" w:cs="Arial"/>
          <w:szCs w:val="24"/>
        </w:rPr>
        <w:t xml:space="preserve">to attend the meeting on the half of the </w:t>
      </w:r>
      <w:r w:rsidR="007419BE" w:rsidRPr="00CC1AE4">
        <w:rPr>
          <w:rFonts w:ascii="Arial" w:hAnsi="Arial" w:cs="Arial"/>
          <w:szCs w:val="24"/>
        </w:rPr>
        <w:t>Mandatary</w:t>
      </w:r>
      <w:r w:rsidR="005B1FA0" w:rsidRPr="00CC1AE4">
        <w:rPr>
          <w:rFonts w:ascii="Arial" w:hAnsi="Arial" w:cs="Arial"/>
          <w:szCs w:val="24"/>
        </w:rPr>
        <w:t>.</w:t>
      </w:r>
    </w:p>
    <w:p w14:paraId="4D245E6D" w14:textId="21044ED7" w:rsidR="005B1FA0" w:rsidRDefault="005B1FA0" w:rsidP="00867239">
      <w:pPr>
        <w:jc w:val="both"/>
        <w:rPr>
          <w:rFonts w:ascii="Arial" w:hAnsi="Arial" w:cs="Arial"/>
          <w:szCs w:val="24"/>
        </w:rPr>
      </w:pPr>
    </w:p>
    <w:p w14:paraId="3D515FDA" w14:textId="52D7D316" w:rsidR="005B1FA0" w:rsidRPr="00CC1AE4" w:rsidRDefault="005B1FA0"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appointed Section 16(2) and SHE resource shall not skip more than three SHE meetings a year.</w:t>
      </w:r>
    </w:p>
    <w:p w14:paraId="636B591C" w14:textId="77777777" w:rsidR="00867239" w:rsidRPr="00867239" w:rsidRDefault="00867239" w:rsidP="00867239">
      <w:pPr>
        <w:jc w:val="both"/>
        <w:rPr>
          <w:rFonts w:ascii="Arial" w:hAnsi="Arial" w:cs="Arial"/>
          <w:szCs w:val="24"/>
        </w:rPr>
      </w:pPr>
    </w:p>
    <w:p w14:paraId="284685A7" w14:textId="251B169F"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COMPENSATION REGISTRATION</w:t>
      </w:r>
      <w:r w:rsidR="003E0B78" w:rsidRPr="00CC1AE4">
        <w:rPr>
          <w:rFonts w:ascii="Arial" w:hAnsi="Arial" w:cs="Arial"/>
          <w:b/>
          <w:szCs w:val="24"/>
        </w:rPr>
        <w:t>/INSURANCE</w:t>
      </w:r>
    </w:p>
    <w:p w14:paraId="34822286" w14:textId="77777777" w:rsidR="00867239" w:rsidRPr="00867239" w:rsidRDefault="00867239" w:rsidP="00867239">
      <w:pPr>
        <w:jc w:val="both"/>
        <w:rPr>
          <w:rFonts w:ascii="Arial" w:hAnsi="Arial" w:cs="Arial"/>
          <w:szCs w:val="24"/>
        </w:rPr>
      </w:pPr>
    </w:p>
    <w:p w14:paraId="6B7B2BCC" w14:textId="7AAD630B" w:rsidR="003E0B78" w:rsidRDefault="003E0B78" w:rsidP="00867239">
      <w:pPr>
        <w:jc w:val="both"/>
        <w:rPr>
          <w:rFonts w:ascii="Arial" w:hAnsi="Arial" w:cs="Arial"/>
          <w:szCs w:val="24"/>
        </w:rPr>
      </w:pPr>
    </w:p>
    <w:p w14:paraId="76B06CC2" w14:textId="2AC0AD00" w:rsidR="003E0B78" w:rsidRDefault="003E0B78"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warrants that all their employees and/or their contractor’s employees if any are covered in terms of the COID Act, which shall remain in force whilst any such employees are present on the Client’s premises. A letter is required prior commencing any work on site confirming that the Principal contractor or contractor or stakeholder is in good standing with the Compensation Fund or Licensed Insurer.</w:t>
      </w:r>
    </w:p>
    <w:p w14:paraId="3CB9B084" w14:textId="77777777" w:rsidR="00AE0322" w:rsidRPr="00CC1AE4" w:rsidRDefault="00AE0322" w:rsidP="00CC1AE4">
      <w:pPr>
        <w:pStyle w:val="ListParagraph"/>
        <w:jc w:val="both"/>
        <w:rPr>
          <w:rFonts w:ascii="Arial" w:hAnsi="Arial" w:cs="Arial"/>
          <w:szCs w:val="24"/>
        </w:rPr>
      </w:pPr>
    </w:p>
    <w:p w14:paraId="6949574B" w14:textId="3CC9D84C" w:rsidR="003E0B78" w:rsidRDefault="003E0B78"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warrants that they are in possession of the following insurance cover, which cover shall remain in force whilst they and /or their employees are present on the Client’s premises, or which shall remain in force for that duration of their contractual relationship with the Client, whichever period is the longest</w:t>
      </w:r>
      <w:r w:rsidR="00C7507B">
        <w:rPr>
          <w:rFonts w:ascii="Arial" w:hAnsi="Arial" w:cs="Arial"/>
          <w:szCs w:val="24"/>
        </w:rPr>
        <w:t>:</w:t>
      </w:r>
    </w:p>
    <w:p w14:paraId="141D57F2" w14:textId="77777777" w:rsidR="00AE0322" w:rsidRPr="00CC1AE4" w:rsidRDefault="00AE0322" w:rsidP="00CC1AE4">
      <w:pPr>
        <w:pStyle w:val="ListParagraph"/>
        <w:rPr>
          <w:rFonts w:ascii="Arial" w:hAnsi="Arial" w:cs="Arial"/>
          <w:szCs w:val="24"/>
        </w:rPr>
      </w:pPr>
    </w:p>
    <w:p w14:paraId="24AC0663" w14:textId="77777777" w:rsidR="00AE0322" w:rsidRPr="00CC1AE4" w:rsidRDefault="00AE0322" w:rsidP="00CC1AE4">
      <w:pPr>
        <w:pStyle w:val="ListParagraph"/>
        <w:jc w:val="both"/>
        <w:rPr>
          <w:rFonts w:ascii="Arial" w:hAnsi="Arial" w:cs="Arial"/>
          <w:szCs w:val="24"/>
        </w:rPr>
      </w:pPr>
    </w:p>
    <w:p w14:paraId="3DA6CC29" w14:textId="528BFA2A" w:rsidR="003E0B78" w:rsidRDefault="003E0B78" w:rsidP="00430E88">
      <w:pPr>
        <w:pStyle w:val="ListParagraph"/>
        <w:numPr>
          <w:ilvl w:val="1"/>
          <w:numId w:val="37"/>
        </w:numPr>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provide the Client with Public Liability Insurance Cover as required by the Main Contract</w:t>
      </w:r>
    </w:p>
    <w:p w14:paraId="5F08EDCE" w14:textId="77777777" w:rsidR="00AE0322" w:rsidRPr="00CC1AE4" w:rsidRDefault="00AE0322" w:rsidP="00CC1AE4">
      <w:pPr>
        <w:pStyle w:val="ListParagraph"/>
        <w:jc w:val="both"/>
        <w:rPr>
          <w:rFonts w:ascii="Arial" w:hAnsi="Arial" w:cs="Arial"/>
          <w:szCs w:val="24"/>
        </w:rPr>
      </w:pPr>
    </w:p>
    <w:p w14:paraId="42F31AA9" w14:textId="378DBA50" w:rsidR="003E0B78" w:rsidRPr="00CC1AE4" w:rsidRDefault="003E0B78" w:rsidP="00430E88">
      <w:pPr>
        <w:pStyle w:val="ListParagraph"/>
        <w:numPr>
          <w:ilvl w:val="1"/>
          <w:numId w:val="37"/>
        </w:numPr>
        <w:jc w:val="both"/>
        <w:rPr>
          <w:rFonts w:ascii="Arial" w:hAnsi="Arial" w:cs="Arial"/>
          <w:szCs w:val="24"/>
        </w:rPr>
      </w:pPr>
      <w:r w:rsidRPr="00CC1AE4">
        <w:rPr>
          <w:rFonts w:ascii="Arial" w:hAnsi="Arial" w:cs="Arial"/>
          <w:szCs w:val="24"/>
        </w:rPr>
        <w:t>Any other Insurance cover that will adequately makes provision for any possible losses and/or claims arising from their and /or their Subcontractors and/or their respective employee’s acts and/or omissions on the Client’s premises.</w:t>
      </w:r>
    </w:p>
    <w:p w14:paraId="53317112" w14:textId="23346191" w:rsidR="003E0B78" w:rsidRDefault="003E0B78" w:rsidP="003E0B78">
      <w:pPr>
        <w:jc w:val="both"/>
        <w:rPr>
          <w:rFonts w:ascii="Arial" w:hAnsi="Arial" w:cs="Arial"/>
          <w:szCs w:val="24"/>
        </w:rPr>
      </w:pPr>
    </w:p>
    <w:p w14:paraId="2B8FB7BE" w14:textId="50F2B9E0" w:rsidR="003E0B78" w:rsidRPr="00CC1AE4" w:rsidRDefault="003E0B78" w:rsidP="00430E88">
      <w:pPr>
        <w:pStyle w:val="ListParagraph"/>
        <w:numPr>
          <w:ilvl w:val="1"/>
          <w:numId w:val="37"/>
        </w:numPr>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send updated Letter of Good Standing to the Client as and when the </w:t>
      </w:r>
      <w:r w:rsidR="007419BE" w:rsidRPr="00CC1AE4">
        <w:rPr>
          <w:rFonts w:ascii="Arial" w:hAnsi="Arial" w:cs="Arial"/>
          <w:szCs w:val="24"/>
        </w:rPr>
        <w:t>Mandatary</w:t>
      </w:r>
      <w:r w:rsidRPr="00CC1AE4">
        <w:rPr>
          <w:rFonts w:ascii="Arial" w:hAnsi="Arial" w:cs="Arial"/>
          <w:szCs w:val="24"/>
        </w:rPr>
        <w:t xml:space="preserve"> receives it to ensure that the most valid version is available.</w:t>
      </w:r>
    </w:p>
    <w:p w14:paraId="68BD90D5" w14:textId="77777777" w:rsidR="003E0B78" w:rsidRPr="00867239" w:rsidRDefault="003E0B78" w:rsidP="00867239">
      <w:pPr>
        <w:jc w:val="both"/>
        <w:rPr>
          <w:rFonts w:ascii="Arial" w:hAnsi="Arial" w:cs="Arial"/>
          <w:szCs w:val="24"/>
        </w:rPr>
      </w:pPr>
    </w:p>
    <w:p w14:paraId="0195ABD1" w14:textId="77777777" w:rsidR="00867239" w:rsidRPr="00867239" w:rsidRDefault="00867239" w:rsidP="00867239">
      <w:pPr>
        <w:jc w:val="both"/>
        <w:rPr>
          <w:rFonts w:ascii="Arial" w:hAnsi="Arial" w:cs="Arial"/>
          <w:szCs w:val="24"/>
        </w:rPr>
      </w:pPr>
    </w:p>
    <w:p w14:paraId="65ED1AA9" w14:textId="376F2A28"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MEDICAL EXAMINATIONS</w:t>
      </w:r>
    </w:p>
    <w:p w14:paraId="5424A5E7" w14:textId="77777777" w:rsidR="00867239" w:rsidRPr="00867239" w:rsidRDefault="00867239" w:rsidP="00867239">
      <w:pPr>
        <w:jc w:val="both"/>
        <w:rPr>
          <w:rFonts w:ascii="Arial" w:hAnsi="Arial" w:cs="Arial"/>
          <w:szCs w:val="24"/>
        </w:rPr>
      </w:pPr>
    </w:p>
    <w:p w14:paraId="1CFD726D" w14:textId="4CE7C962" w:rsidR="00867239"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lastRenderedPageBreak/>
        <w:t xml:space="preserve">The </w:t>
      </w:r>
      <w:r w:rsidR="007419BE" w:rsidRPr="00CC1AE4">
        <w:rPr>
          <w:rFonts w:ascii="Arial" w:hAnsi="Arial" w:cs="Arial"/>
          <w:szCs w:val="24"/>
        </w:rPr>
        <w:t>Mandatary</w:t>
      </w:r>
      <w:r w:rsidRPr="00CC1AE4">
        <w:rPr>
          <w:rFonts w:ascii="Arial" w:hAnsi="Arial" w:cs="Arial"/>
          <w:szCs w:val="24"/>
        </w:rPr>
        <w:t xml:space="preserve"> shall ensure that all his / her employees undergo routine medical examinations and that they are medically fit for the purposes of the work they are to perform.</w:t>
      </w:r>
    </w:p>
    <w:p w14:paraId="73259BDA" w14:textId="77777777" w:rsidR="00AE0322" w:rsidRPr="00CC1AE4" w:rsidRDefault="00AE0322" w:rsidP="00CC1AE4">
      <w:pPr>
        <w:pStyle w:val="ListParagraph"/>
        <w:jc w:val="both"/>
        <w:rPr>
          <w:rFonts w:ascii="Arial" w:hAnsi="Arial" w:cs="Arial"/>
          <w:szCs w:val="24"/>
        </w:rPr>
      </w:pPr>
    </w:p>
    <w:p w14:paraId="7A52418B" w14:textId="0C5808E6" w:rsidR="00867239" w:rsidRPr="00CC1AE4" w:rsidRDefault="00867239" w:rsidP="00CC1AE4">
      <w:pPr>
        <w:pStyle w:val="ListParagraph"/>
        <w:numPr>
          <w:ilvl w:val="1"/>
          <w:numId w:val="34"/>
        </w:numPr>
        <w:ind w:left="993" w:hanging="426"/>
        <w:jc w:val="both"/>
        <w:rPr>
          <w:rFonts w:ascii="Arial" w:hAnsi="Arial" w:cs="Arial"/>
        </w:rPr>
      </w:pPr>
      <w:r w:rsidRPr="00CC1AE4">
        <w:rPr>
          <w:rFonts w:ascii="Arial" w:hAnsi="Arial" w:cs="Arial"/>
          <w:szCs w:val="24"/>
        </w:rPr>
        <w:t xml:space="preserve">Copies of such medical fitness certificates shall be made available to </w:t>
      </w:r>
      <w:r w:rsidR="00E60FED" w:rsidRPr="00CC1AE4">
        <w:rPr>
          <w:rFonts w:ascii="Arial" w:hAnsi="Arial" w:cs="Arial"/>
          <w:szCs w:val="24"/>
        </w:rPr>
        <w:t>Client as part of the SHE file</w:t>
      </w:r>
      <w:r w:rsidRPr="00CC1AE4">
        <w:rPr>
          <w:rFonts w:ascii="Arial" w:hAnsi="Arial" w:cs="Arial"/>
          <w:szCs w:val="24"/>
        </w:rPr>
        <w:t xml:space="preserve"> for review to ensure that they have been conducted by a reputable Occupational Health Practitioner registered with Health Professions Council of South Africa (HPCSA) as a doctor and specialist Occupational Medical Practitioner.</w:t>
      </w:r>
      <w:r w:rsidR="009C0A33">
        <w:rPr>
          <w:rFonts w:ascii="Arial" w:hAnsi="Arial" w:cs="Arial"/>
          <w:szCs w:val="24"/>
        </w:rPr>
        <w:t xml:space="preserve"> </w:t>
      </w:r>
      <w:r w:rsidRPr="00CC1AE4">
        <w:rPr>
          <w:rFonts w:ascii="Arial" w:hAnsi="Arial" w:cs="Arial"/>
        </w:rPr>
        <w:t>Any other additional medical assessment shall be conducted in line with risk exposures.</w:t>
      </w:r>
    </w:p>
    <w:p w14:paraId="3204303F" w14:textId="77777777" w:rsidR="00D60785" w:rsidRPr="00CC1AE4" w:rsidRDefault="00D60785" w:rsidP="00CC1AE4">
      <w:pPr>
        <w:ind w:left="993" w:hanging="426"/>
        <w:rPr>
          <w:rFonts w:ascii="Arial" w:hAnsi="Arial" w:cs="Arial"/>
        </w:rPr>
      </w:pPr>
    </w:p>
    <w:p w14:paraId="3E481F8A" w14:textId="0B5F3BA3"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Standard (Basic) medical tests shall constitute the following assessments as minimum:</w:t>
      </w:r>
    </w:p>
    <w:p w14:paraId="6FEEB71D" w14:textId="77777777" w:rsidR="00867239" w:rsidRPr="00867239" w:rsidRDefault="00867239" w:rsidP="00867239">
      <w:pPr>
        <w:jc w:val="both"/>
        <w:rPr>
          <w:rFonts w:ascii="Arial" w:hAnsi="Arial" w:cs="Arial"/>
          <w:szCs w:val="24"/>
        </w:rPr>
      </w:pPr>
    </w:p>
    <w:p w14:paraId="33F3C667" w14:textId="2DED747C"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 xml:space="preserve">Individual’s history of general and previous occupational health </w:t>
      </w:r>
    </w:p>
    <w:p w14:paraId="2A0F226E" w14:textId="7B67AA19"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 xml:space="preserve">Comprehensive physical examination for evaluation of systemic function </w:t>
      </w:r>
    </w:p>
    <w:p w14:paraId="21A8949A" w14:textId="23E53199"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Blood Pressure Measurement</w:t>
      </w:r>
    </w:p>
    <w:p w14:paraId="5B59AC17" w14:textId="03EC393C"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Weight, Height and Body Mass Index</w:t>
      </w:r>
    </w:p>
    <w:p w14:paraId="1A2BC786" w14:textId="0CB43B24"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 xml:space="preserve">Urine screening </w:t>
      </w:r>
    </w:p>
    <w:p w14:paraId="1C921901" w14:textId="4A7F6B5A"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 xml:space="preserve">Drug </w:t>
      </w:r>
      <w:r w:rsidR="00866976">
        <w:rPr>
          <w:rFonts w:ascii="Arial" w:hAnsi="Arial" w:cs="Arial"/>
          <w:szCs w:val="24"/>
        </w:rPr>
        <w:t>screening</w:t>
      </w:r>
    </w:p>
    <w:p w14:paraId="2BD5ED1E" w14:textId="5DB61435"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Audio screening</w:t>
      </w:r>
    </w:p>
    <w:p w14:paraId="48F662C0" w14:textId="289AA818" w:rsidR="00867239" w:rsidRPr="00FA019C" w:rsidRDefault="00867239" w:rsidP="00FA019C">
      <w:pPr>
        <w:pStyle w:val="ListParagraph"/>
        <w:numPr>
          <w:ilvl w:val="0"/>
          <w:numId w:val="6"/>
        </w:numPr>
        <w:jc w:val="both"/>
        <w:rPr>
          <w:rFonts w:ascii="Arial" w:hAnsi="Arial" w:cs="Arial"/>
          <w:szCs w:val="24"/>
        </w:rPr>
      </w:pPr>
      <w:r w:rsidRPr="00FA019C">
        <w:rPr>
          <w:rFonts w:ascii="Arial" w:hAnsi="Arial" w:cs="Arial"/>
          <w:szCs w:val="24"/>
        </w:rPr>
        <w:t>Lung Function Test</w:t>
      </w:r>
    </w:p>
    <w:p w14:paraId="2F374B33" w14:textId="717634CF" w:rsidR="00867239" w:rsidRPr="00FA019C" w:rsidRDefault="00866976" w:rsidP="00FA019C">
      <w:pPr>
        <w:pStyle w:val="ListParagraph"/>
        <w:numPr>
          <w:ilvl w:val="0"/>
          <w:numId w:val="6"/>
        </w:numPr>
        <w:jc w:val="both"/>
        <w:rPr>
          <w:rFonts w:ascii="Arial" w:hAnsi="Arial" w:cs="Arial"/>
          <w:szCs w:val="24"/>
        </w:rPr>
      </w:pPr>
      <w:r>
        <w:rPr>
          <w:rFonts w:ascii="Arial" w:hAnsi="Arial" w:cs="Arial"/>
          <w:szCs w:val="24"/>
        </w:rPr>
        <w:t>Keystone eye test</w:t>
      </w:r>
    </w:p>
    <w:p w14:paraId="00514773" w14:textId="74F97988" w:rsidR="00E60FED" w:rsidRPr="00FA019C" w:rsidRDefault="00E60FED" w:rsidP="00FA019C">
      <w:pPr>
        <w:pStyle w:val="ListParagraph"/>
        <w:numPr>
          <w:ilvl w:val="0"/>
          <w:numId w:val="6"/>
        </w:numPr>
        <w:jc w:val="both"/>
        <w:rPr>
          <w:rFonts w:ascii="Arial" w:hAnsi="Arial" w:cs="Arial"/>
          <w:szCs w:val="24"/>
        </w:rPr>
      </w:pPr>
      <w:r w:rsidRPr="00FA019C">
        <w:rPr>
          <w:rFonts w:ascii="Arial" w:hAnsi="Arial" w:cs="Arial"/>
          <w:szCs w:val="24"/>
        </w:rPr>
        <w:t>Work at Height Questionnaire</w:t>
      </w:r>
    </w:p>
    <w:p w14:paraId="6B4A6229" w14:textId="7810E903" w:rsidR="00E60FED" w:rsidRPr="00FA019C" w:rsidRDefault="00E60FED" w:rsidP="00FA019C">
      <w:pPr>
        <w:pStyle w:val="ListParagraph"/>
        <w:numPr>
          <w:ilvl w:val="0"/>
          <w:numId w:val="6"/>
        </w:numPr>
        <w:jc w:val="both"/>
        <w:rPr>
          <w:rFonts w:ascii="Arial" w:hAnsi="Arial" w:cs="Arial"/>
          <w:szCs w:val="24"/>
        </w:rPr>
      </w:pPr>
      <w:r w:rsidRPr="00FA019C">
        <w:rPr>
          <w:rFonts w:ascii="Arial" w:hAnsi="Arial" w:cs="Arial"/>
          <w:szCs w:val="24"/>
        </w:rPr>
        <w:t>Muscular skeletal questionnaire</w:t>
      </w:r>
    </w:p>
    <w:p w14:paraId="774CA922" w14:textId="77777777" w:rsidR="00867239" w:rsidRPr="00867239" w:rsidRDefault="00867239" w:rsidP="00867239">
      <w:pPr>
        <w:jc w:val="both"/>
        <w:rPr>
          <w:rFonts w:ascii="Arial" w:hAnsi="Arial" w:cs="Arial"/>
          <w:szCs w:val="24"/>
        </w:rPr>
      </w:pPr>
    </w:p>
    <w:p w14:paraId="530173BD" w14:textId="77777777" w:rsidR="00867239" w:rsidRPr="00867239" w:rsidRDefault="00867239" w:rsidP="00867239">
      <w:pPr>
        <w:jc w:val="both"/>
        <w:rPr>
          <w:rFonts w:ascii="Arial" w:hAnsi="Arial" w:cs="Arial"/>
          <w:szCs w:val="24"/>
        </w:rPr>
      </w:pPr>
    </w:p>
    <w:p w14:paraId="79C1F332" w14:textId="77777777" w:rsidR="00867239" w:rsidRPr="00867239" w:rsidRDefault="00867239" w:rsidP="00867239">
      <w:pPr>
        <w:jc w:val="both"/>
        <w:rPr>
          <w:rFonts w:ascii="Arial" w:hAnsi="Arial" w:cs="Arial"/>
          <w:szCs w:val="24"/>
        </w:rPr>
      </w:pPr>
    </w:p>
    <w:p w14:paraId="209BC7B1" w14:textId="1D206094"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INCIDENT REPORTING AND INVESTIGATION</w:t>
      </w:r>
    </w:p>
    <w:p w14:paraId="134894F7" w14:textId="77777777" w:rsidR="00867239" w:rsidRPr="00867239" w:rsidRDefault="00867239" w:rsidP="00867239">
      <w:pPr>
        <w:jc w:val="both"/>
        <w:rPr>
          <w:rFonts w:ascii="Arial" w:hAnsi="Arial" w:cs="Arial"/>
          <w:szCs w:val="24"/>
        </w:rPr>
      </w:pPr>
    </w:p>
    <w:p w14:paraId="62877C07" w14:textId="5CF21EAF"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All Safety, Health and Environmental Incidents shall be reported to the </w:t>
      </w:r>
      <w:r w:rsidR="00866976" w:rsidRPr="00CC1AE4">
        <w:rPr>
          <w:rFonts w:ascii="Arial" w:hAnsi="Arial" w:cs="Arial"/>
          <w:szCs w:val="24"/>
        </w:rPr>
        <w:t>Client</w:t>
      </w:r>
      <w:r w:rsidRPr="00CC1AE4">
        <w:rPr>
          <w:rFonts w:ascii="Arial" w:hAnsi="Arial" w:cs="Arial"/>
          <w:szCs w:val="24"/>
        </w:rPr>
        <w:t xml:space="preserve"> </w:t>
      </w:r>
      <w:r w:rsidR="00866976" w:rsidRPr="00CC1AE4">
        <w:rPr>
          <w:rFonts w:ascii="Arial" w:hAnsi="Arial" w:cs="Arial"/>
          <w:szCs w:val="24"/>
        </w:rPr>
        <w:t xml:space="preserve">OHS and Safety Department within two hours from the time of occurrence via a phone call, </w:t>
      </w:r>
      <w:proofErr w:type="spellStart"/>
      <w:r w:rsidR="00866976" w:rsidRPr="00CC1AE4">
        <w:rPr>
          <w:rFonts w:ascii="Arial" w:hAnsi="Arial" w:cs="Arial"/>
          <w:szCs w:val="24"/>
        </w:rPr>
        <w:t>sms</w:t>
      </w:r>
      <w:proofErr w:type="spellEnd"/>
      <w:r w:rsidR="00866976" w:rsidRPr="00CC1AE4">
        <w:rPr>
          <w:rFonts w:ascii="Arial" w:hAnsi="Arial" w:cs="Arial"/>
          <w:szCs w:val="24"/>
        </w:rPr>
        <w:t xml:space="preserve"> or email or </w:t>
      </w:r>
      <w:r w:rsidRPr="00CC1AE4">
        <w:rPr>
          <w:rFonts w:ascii="Arial" w:hAnsi="Arial" w:cs="Arial"/>
          <w:szCs w:val="24"/>
        </w:rPr>
        <w:t>before end of shift</w:t>
      </w:r>
      <w:r w:rsidR="00866976" w:rsidRPr="00CC1AE4">
        <w:rPr>
          <w:rFonts w:ascii="Arial" w:hAnsi="Arial" w:cs="Arial"/>
          <w:szCs w:val="24"/>
        </w:rPr>
        <w:t>. This shall be followed by a formal report in</w:t>
      </w:r>
      <w:r w:rsidRPr="00CC1AE4">
        <w:rPr>
          <w:rFonts w:ascii="Arial" w:hAnsi="Arial" w:cs="Arial"/>
          <w:szCs w:val="24"/>
        </w:rPr>
        <w:t xml:space="preserve"> a form of a preliminary report</w:t>
      </w:r>
      <w:r w:rsidR="00866976" w:rsidRPr="00CC1AE4">
        <w:rPr>
          <w:rFonts w:ascii="Arial" w:hAnsi="Arial" w:cs="Arial"/>
          <w:szCs w:val="24"/>
        </w:rPr>
        <w:t xml:space="preserve"> within </w:t>
      </w:r>
      <w:proofErr w:type="gramStart"/>
      <w:r w:rsidR="00866976" w:rsidRPr="00CC1AE4">
        <w:rPr>
          <w:rFonts w:ascii="Arial" w:hAnsi="Arial" w:cs="Arial"/>
          <w:szCs w:val="24"/>
        </w:rPr>
        <w:t>forty eight</w:t>
      </w:r>
      <w:proofErr w:type="gramEnd"/>
      <w:r w:rsidR="00866976" w:rsidRPr="00CC1AE4">
        <w:rPr>
          <w:rFonts w:ascii="Arial" w:hAnsi="Arial" w:cs="Arial"/>
          <w:szCs w:val="24"/>
        </w:rPr>
        <w:t xml:space="preserve"> (48) hours</w:t>
      </w:r>
      <w:r w:rsidRPr="00CC1AE4">
        <w:rPr>
          <w:rFonts w:ascii="Arial" w:hAnsi="Arial" w:cs="Arial"/>
          <w:szCs w:val="24"/>
        </w:rPr>
        <w:t xml:space="preserve">. </w:t>
      </w:r>
    </w:p>
    <w:p w14:paraId="02AE1082" w14:textId="77777777" w:rsidR="00867239" w:rsidRPr="00867239" w:rsidRDefault="00867239" w:rsidP="00867239">
      <w:pPr>
        <w:jc w:val="both"/>
        <w:rPr>
          <w:rFonts w:ascii="Arial" w:hAnsi="Arial" w:cs="Arial"/>
          <w:szCs w:val="24"/>
        </w:rPr>
      </w:pPr>
    </w:p>
    <w:p w14:paraId="6ABBF748" w14:textId="30338E82"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All incidents referred to in Section 24 of the OHS Act shall be reported by the </w:t>
      </w:r>
      <w:r w:rsidR="007419BE" w:rsidRPr="00CC1AE4">
        <w:rPr>
          <w:rFonts w:ascii="Arial" w:hAnsi="Arial" w:cs="Arial"/>
          <w:szCs w:val="24"/>
        </w:rPr>
        <w:t>Mandatary</w:t>
      </w:r>
      <w:r w:rsidRPr="00CC1AE4">
        <w:rPr>
          <w:rFonts w:ascii="Arial" w:hAnsi="Arial" w:cs="Arial"/>
          <w:szCs w:val="24"/>
        </w:rPr>
        <w:t xml:space="preserve"> to the Department of Labour and </w:t>
      </w:r>
      <w:r w:rsidR="00866976" w:rsidRPr="00CC1AE4">
        <w:rPr>
          <w:rFonts w:ascii="Arial" w:hAnsi="Arial" w:cs="Arial"/>
          <w:szCs w:val="24"/>
        </w:rPr>
        <w:t xml:space="preserve">copies of such reporting to be sent </w:t>
      </w:r>
      <w:r w:rsidRPr="00CC1AE4">
        <w:rPr>
          <w:rFonts w:ascii="Arial" w:hAnsi="Arial" w:cs="Arial"/>
          <w:szCs w:val="24"/>
        </w:rPr>
        <w:t xml:space="preserve">to the </w:t>
      </w:r>
      <w:r w:rsidR="00866976" w:rsidRPr="00CC1AE4">
        <w:rPr>
          <w:rFonts w:ascii="Arial" w:hAnsi="Arial" w:cs="Arial"/>
          <w:szCs w:val="24"/>
        </w:rPr>
        <w:t>Client</w:t>
      </w:r>
      <w:r w:rsidRPr="00CC1AE4">
        <w:rPr>
          <w:rFonts w:ascii="Arial" w:hAnsi="Arial" w:cs="Arial"/>
          <w:szCs w:val="24"/>
        </w:rPr>
        <w:t xml:space="preserve">.  The </w:t>
      </w:r>
      <w:r w:rsidR="007419BE" w:rsidRPr="00CC1AE4">
        <w:rPr>
          <w:rFonts w:ascii="Arial" w:hAnsi="Arial" w:cs="Arial"/>
          <w:szCs w:val="24"/>
        </w:rPr>
        <w:t>Mandatary</w:t>
      </w:r>
      <w:r w:rsidRPr="00CC1AE4">
        <w:rPr>
          <w:rFonts w:ascii="Arial" w:hAnsi="Arial" w:cs="Arial"/>
          <w:szCs w:val="24"/>
        </w:rPr>
        <w:t xml:space="preserve"> shall further </w:t>
      </w:r>
      <w:proofErr w:type="gramStart"/>
      <w:r w:rsidRPr="00CC1AE4">
        <w:rPr>
          <w:rFonts w:ascii="Arial" w:hAnsi="Arial" w:cs="Arial"/>
          <w:szCs w:val="24"/>
        </w:rPr>
        <w:t xml:space="preserve">be </w:t>
      </w:r>
      <w:r w:rsidR="00866976" w:rsidRPr="00CC1AE4">
        <w:rPr>
          <w:rFonts w:ascii="Arial" w:hAnsi="Arial" w:cs="Arial"/>
          <w:szCs w:val="24"/>
        </w:rPr>
        <w:t>provide</w:t>
      </w:r>
      <w:proofErr w:type="gramEnd"/>
      <w:r w:rsidR="00866976" w:rsidRPr="00CC1AE4">
        <w:rPr>
          <w:rFonts w:ascii="Arial" w:hAnsi="Arial" w:cs="Arial"/>
          <w:szCs w:val="24"/>
        </w:rPr>
        <w:t xml:space="preserve"> </w:t>
      </w:r>
      <w:r w:rsidRPr="00CC1AE4">
        <w:rPr>
          <w:rFonts w:ascii="Arial" w:hAnsi="Arial" w:cs="Arial"/>
          <w:szCs w:val="24"/>
        </w:rPr>
        <w:t xml:space="preserve">with copies </w:t>
      </w:r>
      <w:r w:rsidRPr="00CC1AE4">
        <w:rPr>
          <w:rFonts w:ascii="Arial" w:hAnsi="Arial" w:cs="Arial"/>
          <w:szCs w:val="24"/>
        </w:rPr>
        <w:lastRenderedPageBreak/>
        <w:t xml:space="preserve">of any written documentation </w:t>
      </w:r>
      <w:r w:rsidR="00866976" w:rsidRPr="00CC1AE4">
        <w:rPr>
          <w:rFonts w:ascii="Arial" w:hAnsi="Arial" w:cs="Arial"/>
          <w:szCs w:val="24"/>
        </w:rPr>
        <w:t xml:space="preserve">and medical reports </w:t>
      </w:r>
      <w:r w:rsidRPr="00CC1AE4">
        <w:rPr>
          <w:rFonts w:ascii="Arial" w:hAnsi="Arial" w:cs="Arial"/>
          <w:szCs w:val="24"/>
        </w:rPr>
        <w:t xml:space="preserve">relating to any incident. </w:t>
      </w:r>
    </w:p>
    <w:p w14:paraId="480A7DDE" w14:textId="77777777" w:rsidR="00867239" w:rsidRPr="00867239" w:rsidRDefault="00867239" w:rsidP="00867239">
      <w:pPr>
        <w:jc w:val="both"/>
        <w:rPr>
          <w:rFonts w:ascii="Arial" w:hAnsi="Arial" w:cs="Arial"/>
          <w:szCs w:val="24"/>
        </w:rPr>
      </w:pPr>
    </w:p>
    <w:p w14:paraId="558B9007" w14:textId="7E91742E"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866976" w:rsidRPr="00CC1AE4">
        <w:rPr>
          <w:rFonts w:ascii="Arial" w:hAnsi="Arial" w:cs="Arial"/>
          <w:szCs w:val="24"/>
        </w:rPr>
        <w:t>Client</w:t>
      </w:r>
      <w:r w:rsidRPr="00CC1AE4">
        <w:rPr>
          <w:rFonts w:ascii="Arial" w:hAnsi="Arial" w:cs="Arial"/>
          <w:szCs w:val="24"/>
        </w:rPr>
        <w:t xml:space="preserve"> retains an interest in the reporting of any incident as described above as well as in any formal investigation and/or inquiry conducted in terms of section 32 of the OHS-Act into such incident.</w:t>
      </w:r>
    </w:p>
    <w:p w14:paraId="2D230432" w14:textId="26E59418" w:rsidR="00866976" w:rsidRDefault="00866976" w:rsidP="00867239">
      <w:pPr>
        <w:jc w:val="both"/>
        <w:rPr>
          <w:rFonts w:ascii="Arial" w:hAnsi="Arial" w:cs="Arial"/>
          <w:szCs w:val="24"/>
        </w:rPr>
      </w:pPr>
    </w:p>
    <w:p w14:paraId="506F1FA1" w14:textId="56419EF5" w:rsidR="00866976" w:rsidRPr="00CC1AE4" w:rsidRDefault="00866976"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Client reserves a right to hold its own investigation into any incident where it deems it is not satisfied with the incident investigation </w:t>
      </w:r>
      <w:r w:rsidR="00E0746E" w:rsidRPr="00CC1AE4">
        <w:rPr>
          <w:rFonts w:ascii="Arial" w:hAnsi="Arial" w:cs="Arial"/>
          <w:szCs w:val="24"/>
        </w:rPr>
        <w:t xml:space="preserve">or where the severity of the incident is fatal or damage beyond a value of </w:t>
      </w:r>
      <w:r w:rsidR="00CC1AE4">
        <w:rPr>
          <w:rFonts w:ascii="Arial" w:hAnsi="Arial" w:cs="Arial"/>
          <w:szCs w:val="24"/>
        </w:rPr>
        <w:t>R</w:t>
      </w:r>
      <w:r w:rsidR="00E0746E" w:rsidRPr="00CC1AE4">
        <w:rPr>
          <w:rFonts w:ascii="Arial" w:hAnsi="Arial" w:cs="Arial"/>
          <w:szCs w:val="24"/>
        </w:rPr>
        <w:t>1 million and above.</w:t>
      </w:r>
    </w:p>
    <w:p w14:paraId="66214956" w14:textId="77777777" w:rsidR="00867239" w:rsidRPr="00867239" w:rsidRDefault="00867239" w:rsidP="00867239">
      <w:pPr>
        <w:jc w:val="both"/>
        <w:rPr>
          <w:rFonts w:ascii="Arial" w:hAnsi="Arial" w:cs="Arial"/>
          <w:szCs w:val="24"/>
        </w:rPr>
      </w:pPr>
    </w:p>
    <w:p w14:paraId="26075E8E" w14:textId="557F67BF"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SUB</w:t>
      </w:r>
      <w:r w:rsidR="00E0746E" w:rsidRPr="00CC1AE4">
        <w:rPr>
          <w:rFonts w:ascii="Arial" w:hAnsi="Arial" w:cs="Arial"/>
          <w:b/>
          <w:szCs w:val="24"/>
        </w:rPr>
        <w:t xml:space="preserve"> </w:t>
      </w:r>
      <w:r w:rsidRPr="00CC1AE4">
        <w:rPr>
          <w:rFonts w:ascii="Arial" w:hAnsi="Arial" w:cs="Arial"/>
          <w:b/>
          <w:szCs w:val="24"/>
        </w:rPr>
        <w:t>CONTRACTORS</w:t>
      </w:r>
    </w:p>
    <w:p w14:paraId="03C34029" w14:textId="77777777" w:rsidR="00867239" w:rsidRPr="00867239" w:rsidRDefault="00867239" w:rsidP="00867239">
      <w:pPr>
        <w:jc w:val="both"/>
        <w:rPr>
          <w:rFonts w:ascii="Arial" w:hAnsi="Arial" w:cs="Arial"/>
          <w:szCs w:val="24"/>
        </w:rPr>
      </w:pPr>
    </w:p>
    <w:p w14:paraId="74811ED0" w14:textId="267BA544"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notify the </w:t>
      </w:r>
      <w:r w:rsidR="00E0746E" w:rsidRPr="00CC1AE4">
        <w:rPr>
          <w:rFonts w:ascii="Arial" w:hAnsi="Arial" w:cs="Arial"/>
          <w:szCs w:val="24"/>
        </w:rPr>
        <w:t>Client</w:t>
      </w:r>
      <w:r w:rsidRPr="00CC1AE4">
        <w:rPr>
          <w:rFonts w:ascii="Arial" w:hAnsi="Arial" w:cs="Arial"/>
          <w:szCs w:val="24"/>
        </w:rPr>
        <w:t xml:space="preserve"> of any subcontractor he / she may wish to</w:t>
      </w:r>
      <w:r w:rsidR="00E0746E" w:rsidRPr="00CC1AE4">
        <w:rPr>
          <w:rFonts w:ascii="Arial" w:hAnsi="Arial" w:cs="Arial"/>
          <w:szCs w:val="24"/>
        </w:rPr>
        <w:t xml:space="preserve"> source to</w:t>
      </w:r>
      <w:r w:rsidRPr="00CC1AE4">
        <w:rPr>
          <w:rFonts w:ascii="Arial" w:hAnsi="Arial" w:cs="Arial"/>
          <w:szCs w:val="24"/>
        </w:rPr>
        <w:t xml:space="preserve"> perform work on his / her behalf on the </w:t>
      </w:r>
      <w:r w:rsidR="00E0746E" w:rsidRPr="00CC1AE4">
        <w:rPr>
          <w:rFonts w:ascii="Arial" w:hAnsi="Arial" w:cs="Arial"/>
          <w:szCs w:val="24"/>
        </w:rPr>
        <w:t>Client</w:t>
      </w:r>
      <w:r w:rsidRPr="00CC1AE4">
        <w:rPr>
          <w:rFonts w:ascii="Arial" w:hAnsi="Arial" w:cs="Arial"/>
          <w:szCs w:val="24"/>
        </w:rPr>
        <w:t xml:space="preserve"> premises. It is hereby recorded that all the terms and provisions contained in this </w:t>
      </w:r>
      <w:r w:rsidR="005A2C6B">
        <w:rPr>
          <w:rFonts w:ascii="Arial" w:hAnsi="Arial" w:cs="Arial"/>
          <w:szCs w:val="24"/>
        </w:rPr>
        <w:t>agreement</w:t>
      </w:r>
      <w:r w:rsidR="005A2C6B" w:rsidRPr="00CC1AE4">
        <w:rPr>
          <w:rFonts w:ascii="Arial" w:hAnsi="Arial" w:cs="Arial"/>
          <w:szCs w:val="24"/>
        </w:rPr>
        <w:t xml:space="preserve"> </w:t>
      </w:r>
      <w:r w:rsidRPr="00CC1AE4">
        <w:rPr>
          <w:rFonts w:ascii="Arial" w:hAnsi="Arial" w:cs="Arial"/>
          <w:szCs w:val="24"/>
        </w:rPr>
        <w:t>shall be equally binding upon the subcontractor prior to the subcontractor commencing with the work.  Without derogating from the generality of this paragraph:</w:t>
      </w:r>
    </w:p>
    <w:p w14:paraId="1887FB10" w14:textId="77777777" w:rsidR="00867239" w:rsidRPr="00867239" w:rsidRDefault="00867239" w:rsidP="00867239">
      <w:pPr>
        <w:jc w:val="both"/>
        <w:rPr>
          <w:rFonts w:ascii="Arial" w:hAnsi="Arial" w:cs="Arial"/>
          <w:szCs w:val="24"/>
        </w:rPr>
      </w:pPr>
    </w:p>
    <w:p w14:paraId="3C605D55" w14:textId="707FEA62" w:rsidR="00867239" w:rsidRPr="00CC1AE4" w:rsidRDefault="00E0746E" w:rsidP="00430E88">
      <w:pPr>
        <w:pStyle w:val="ListParagraph"/>
        <w:numPr>
          <w:ilvl w:val="1"/>
          <w:numId w:val="38"/>
        </w:numPr>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the sub</w:t>
      </w:r>
      <w:r w:rsidR="005A2C6B">
        <w:rPr>
          <w:rFonts w:ascii="Arial" w:hAnsi="Arial" w:cs="Arial"/>
          <w:szCs w:val="24"/>
        </w:rPr>
        <w:t>-</w:t>
      </w:r>
      <w:r w:rsidRPr="00CC1AE4">
        <w:rPr>
          <w:rFonts w:ascii="Arial" w:hAnsi="Arial" w:cs="Arial"/>
          <w:szCs w:val="24"/>
        </w:rPr>
        <w:t xml:space="preserve">contractor meets all the requirements and is competent for the scope of work contracted for. This includes that approval of the SHE </w:t>
      </w:r>
      <w:proofErr w:type="gramStart"/>
      <w:r w:rsidRPr="00CC1AE4">
        <w:rPr>
          <w:rFonts w:ascii="Arial" w:hAnsi="Arial" w:cs="Arial"/>
          <w:szCs w:val="24"/>
        </w:rPr>
        <w:t>file</w:t>
      </w:r>
      <w:proofErr w:type="gramEnd"/>
      <w:r w:rsidRPr="00CC1AE4">
        <w:rPr>
          <w:rFonts w:ascii="Arial" w:hAnsi="Arial" w:cs="Arial"/>
          <w:szCs w:val="24"/>
        </w:rPr>
        <w:t>, SHE Plans associated with the work.</w:t>
      </w:r>
    </w:p>
    <w:p w14:paraId="57E9475D" w14:textId="77777777" w:rsidR="00867239" w:rsidRPr="00867239" w:rsidRDefault="00867239" w:rsidP="00867239">
      <w:pPr>
        <w:jc w:val="both"/>
        <w:rPr>
          <w:rFonts w:ascii="Arial" w:hAnsi="Arial" w:cs="Arial"/>
          <w:szCs w:val="24"/>
        </w:rPr>
      </w:pPr>
    </w:p>
    <w:p w14:paraId="2B63B18C" w14:textId="3DC0B063"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SECURITY AND ACCESS</w:t>
      </w:r>
    </w:p>
    <w:p w14:paraId="2A9F1DE1" w14:textId="77777777" w:rsidR="00867239" w:rsidRPr="00867239" w:rsidRDefault="00867239" w:rsidP="00867239">
      <w:pPr>
        <w:jc w:val="both"/>
        <w:rPr>
          <w:rFonts w:ascii="Arial" w:hAnsi="Arial" w:cs="Arial"/>
          <w:szCs w:val="24"/>
        </w:rPr>
      </w:pPr>
    </w:p>
    <w:p w14:paraId="354A084C" w14:textId="3EEF4CA7" w:rsidR="00867239" w:rsidRPr="00CC1AE4" w:rsidRDefault="00E0746E" w:rsidP="00CC1AE4">
      <w:pPr>
        <w:pStyle w:val="ListParagraph"/>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request and familiarise its employees with the Client security rules which is not included in this agreement.</w:t>
      </w:r>
      <w:r w:rsidR="005A2C6B">
        <w:rPr>
          <w:rFonts w:ascii="Arial" w:hAnsi="Arial" w:cs="Arial"/>
          <w:szCs w:val="24"/>
        </w:rPr>
        <w:t xml:space="preserve"> Security rules shall be communicated during Airside Induction Training,</w:t>
      </w:r>
      <w:r w:rsidR="00184D2B">
        <w:rPr>
          <w:rFonts w:ascii="Arial" w:hAnsi="Arial" w:cs="Arial"/>
          <w:szCs w:val="24"/>
        </w:rPr>
        <w:t xml:space="preserve"> </w:t>
      </w:r>
      <w:r w:rsidR="005A2C6B">
        <w:rPr>
          <w:rFonts w:ascii="Arial" w:hAnsi="Arial" w:cs="Arial"/>
          <w:szCs w:val="24"/>
        </w:rPr>
        <w:t>where applicable.</w:t>
      </w:r>
      <w:r w:rsidR="00184D2B">
        <w:rPr>
          <w:rFonts w:ascii="Arial" w:hAnsi="Arial" w:cs="Arial"/>
          <w:szCs w:val="24"/>
        </w:rPr>
        <w:t xml:space="preserve"> </w:t>
      </w:r>
      <w:r w:rsidR="005A2C6B">
        <w:rPr>
          <w:rFonts w:ascii="Arial" w:hAnsi="Arial" w:cs="Arial"/>
          <w:szCs w:val="24"/>
        </w:rPr>
        <w:t xml:space="preserve">and through signage posted </w:t>
      </w:r>
      <w:r w:rsidR="00184D2B">
        <w:rPr>
          <w:rFonts w:ascii="Arial" w:hAnsi="Arial" w:cs="Arial"/>
          <w:szCs w:val="24"/>
        </w:rPr>
        <w:t>i</w:t>
      </w:r>
      <w:r w:rsidR="005A2C6B">
        <w:rPr>
          <w:rFonts w:ascii="Arial" w:hAnsi="Arial" w:cs="Arial"/>
          <w:szCs w:val="24"/>
        </w:rPr>
        <w:t>n various areas on site.</w:t>
      </w:r>
    </w:p>
    <w:p w14:paraId="742D10FD" w14:textId="77777777" w:rsidR="00867239" w:rsidRPr="00867239" w:rsidRDefault="00867239" w:rsidP="00867239">
      <w:pPr>
        <w:jc w:val="both"/>
        <w:rPr>
          <w:rFonts w:ascii="Arial" w:hAnsi="Arial" w:cs="Arial"/>
          <w:szCs w:val="24"/>
        </w:rPr>
      </w:pPr>
    </w:p>
    <w:p w14:paraId="2FE4C4B0" w14:textId="77777777" w:rsidR="00867239" w:rsidRPr="00867239" w:rsidRDefault="00867239" w:rsidP="00867239">
      <w:pPr>
        <w:jc w:val="both"/>
        <w:rPr>
          <w:rFonts w:ascii="Arial" w:hAnsi="Arial" w:cs="Arial"/>
          <w:szCs w:val="24"/>
        </w:rPr>
      </w:pPr>
    </w:p>
    <w:p w14:paraId="765A54F9" w14:textId="6207662C"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FIRE PRECAUTIONS AND FACILITIES</w:t>
      </w:r>
    </w:p>
    <w:p w14:paraId="027AC7C7" w14:textId="77777777" w:rsidR="00867239" w:rsidRPr="00867239" w:rsidRDefault="00867239" w:rsidP="00867239">
      <w:pPr>
        <w:jc w:val="both"/>
        <w:rPr>
          <w:rFonts w:ascii="Arial" w:hAnsi="Arial" w:cs="Arial"/>
          <w:szCs w:val="24"/>
        </w:rPr>
      </w:pPr>
    </w:p>
    <w:p w14:paraId="5711053E" w14:textId="77777777" w:rsidR="00867239" w:rsidRPr="00867239" w:rsidRDefault="00867239" w:rsidP="00867239">
      <w:pPr>
        <w:jc w:val="both"/>
        <w:rPr>
          <w:rFonts w:ascii="Arial" w:hAnsi="Arial" w:cs="Arial"/>
          <w:szCs w:val="24"/>
        </w:rPr>
      </w:pPr>
    </w:p>
    <w:p w14:paraId="430308EB" w14:textId="7B00AE31"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all his / her employees are familiar with fire precautions at the </w:t>
      </w:r>
      <w:r w:rsidR="007C1E57" w:rsidRPr="00CC1AE4">
        <w:rPr>
          <w:rFonts w:ascii="Arial" w:hAnsi="Arial" w:cs="Arial"/>
          <w:szCs w:val="24"/>
        </w:rPr>
        <w:t>site(s),</w:t>
      </w:r>
      <w:r w:rsidRPr="00CC1AE4">
        <w:rPr>
          <w:rFonts w:ascii="Arial" w:hAnsi="Arial" w:cs="Arial"/>
          <w:szCs w:val="24"/>
        </w:rPr>
        <w:t xml:space="preserve"> which include</w:t>
      </w:r>
      <w:r w:rsidR="007C1E57" w:rsidRPr="00CC1AE4">
        <w:rPr>
          <w:rFonts w:ascii="Arial" w:hAnsi="Arial" w:cs="Arial"/>
          <w:szCs w:val="24"/>
        </w:rPr>
        <w:t>s</w:t>
      </w:r>
      <w:r w:rsidRPr="00CC1AE4">
        <w:rPr>
          <w:rFonts w:ascii="Arial" w:hAnsi="Arial" w:cs="Arial"/>
          <w:szCs w:val="24"/>
        </w:rPr>
        <w:t xml:space="preserve"> fire-alarm signals and emergency exits, and that such precautions are adhered to.</w:t>
      </w:r>
    </w:p>
    <w:p w14:paraId="7C264317" w14:textId="3087AD3B" w:rsidR="007C1E57" w:rsidRDefault="007C1E57" w:rsidP="00867239">
      <w:pPr>
        <w:jc w:val="both"/>
        <w:rPr>
          <w:rFonts w:ascii="Arial" w:hAnsi="Arial" w:cs="Arial"/>
          <w:szCs w:val="24"/>
        </w:rPr>
      </w:pPr>
    </w:p>
    <w:p w14:paraId="600D876C" w14:textId="2F021800" w:rsidR="007C1E57" w:rsidRPr="00CC1AE4" w:rsidRDefault="007C1E57"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lastRenderedPageBreak/>
        <w:t>This includes participating on planned and unplanned emergency drills organised the Client.</w:t>
      </w:r>
    </w:p>
    <w:p w14:paraId="667A00B3" w14:textId="77777777" w:rsidR="00867239" w:rsidRPr="00867239" w:rsidRDefault="00867239" w:rsidP="00867239">
      <w:pPr>
        <w:jc w:val="both"/>
        <w:rPr>
          <w:rFonts w:ascii="Arial" w:hAnsi="Arial" w:cs="Arial"/>
          <w:szCs w:val="24"/>
        </w:rPr>
      </w:pPr>
    </w:p>
    <w:p w14:paraId="7179D15B" w14:textId="5F9CC6CA"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FACILITIES</w:t>
      </w:r>
    </w:p>
    <w:p w14:paraId="69617356" w14:textId="77777777" w:rsidR="00867239" w:rsidRPr="00867239" w:rsidRDefault="00867239" w:rsidP="00867239">
      <w:pPr>
        <w:jc w:val="both"/>
        <w:rPr>
          <w:rFonts w:ascii="Arial" w:hAnsi="Arial" w:cs="Arial"/>
          <w:szCs w:val="24"/>
        </w:rPr>
      </w:pPr>
    </w:p>
    <w:p w14:paraId="5A929E01" w14:textId="5C62CF67" w:rsidR="00867239" w:rsidRPr="00CC1AE4" w:rsidRDefault="007C1E57" w:rsidP="00CC1AE4">
      <w:pPr>
        <w:pStyle w:val="ListParagraph"/>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have a program to upkeep and maintain the facilities leased out to it by the Client as stipulated on lease agreement.</w:t>
      </w:r>
    </w:p>
    <w:p w14:paraId="59FF1F59" w14:textId="28E52897" w:rsidR="00865586" w:rsidRDefault="00865586" w:rsidP="00867239">
      <w:pPr>
        <w:jc w:val="both"/>
        <w:rPr>
          <w:rFonts w:ascii="Arial" w:hAnsi="Arial" w:cs="Arial"/>
          <w:szCs w:val="24"/>
        </w:rPr>
      </w:pPr>
    </w:p>
    <w:p w14:paraId="1E37E089" w14:textId="77777777" w:rsidR="00867239" w:rsidRPr="00867239" w:rsidRDefault="00867239" w:rsidP="00867239">
      <w:pPr>
        <w:jc w:val="both"/>
        <w:rPr>
          <w:rFonts w:ascii="Arial" w:hAnsi="Arial" w:cs="Arial"/>
          <w:szCs w:val="24"/>
        </w:rPr>
      </w:pPr>
    </w:p>
    <w:p w14:paraId="60AD9E2A" w14:textId="43C3CF01"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HYGIENE AND CLEANLINESS</w:t>
      </w:r>
    </w:p>
    <w:p w14:paraId="7F99AC83" w14:textId="77777777" w:rsidR="00867239" w:rsidRPr="00867239" w:rsidRDefault="00867239" w:rsidP="00867239">
      <w:pPr>
        <w:jc w:val="both"/>
        <w:rPr>
          <w:rFonts w:ascii="Arial" w:hAnsi="Arial" w:cs="Arial"/>
          <w:szCs w:val="24"/>
        </w:rPr>
      </w:pPr>
    </w:p>
    <w:p w14:paraId="457C1613" w14:textId="1602117C" w:rsidR="00867239" w:rsidRPr="00CC1AE4" w:rsidRDefault="00867239" w:rsidP="00CC1AE4">
      <w:pPr>
        <w:pStyle w:val="ListParagraph"/>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the work site,</w:t>
      </w:r>
      <w:r w:rsidR="007C1E57" w:rsidRPr="00CC1AE4">
        <w:rPr>
          <w:rFonts w:ascii="Arial" w:hAnsi="Arial" w:cs="Arial"/>
          <w:szCs w:val="24"/>
        </w:rPr>
        <w:t xml:space="preserve"> </w:t>
      </w:r>
      <w:r w:rsidRPr="00CC1AE4">
        <w:rPr>
          <w:rFonts w:ascii="Arial" w:hAnsi="Arial" w:cs="Arial"/>
          <w:szCs w:val="24"/>
        </w:rPr>
        <w:t xml:space="preserve">ablution, offices and surround area </w:t>
      </w:r>
      <w:proofErr w:type="gramStart"/>
      <w:r w:rsidRPr="00CC1AE4">
        <w:rPr>
          <w:rFonts w:ascii="Arial" w:hAnsi="Arial" w:cs="Arial"/>
          <w:szCs w:val="24"/>
        </w:rPr>
        <w:t>is at all times</w:t>
      </w:r>
      <w:proofErr w:type="gramEnd"/>
      <w:r w:rsidRPr="00CC1AE4">
        <w:rPr>
          <w:rFonts w:ascii="Arial" w:hAnsi="Arial" w:cs="Arial"/>
          <w:szCs w:val="24"/>
        </w:rPr>
        <w:t xml:space="preserve"> maintained to the reasonably practicable level of hygiene and cleanliness. In this regard, no loose materials shall be left lying about unnecessarily and the work site shall be cleared of waste material regularly and on completion of the work.</w:t>
      </w:r>
    </w:p>
    <w:p w14:paraId="4467B3BD" w14:textId="77777777" w:rsidR="00867239" w:rsidRPr="00867239" w:rsidRDefault="00867239" w:rsidP="00867239">
      <w:pPr>
        <w:jc w:val="both"/>
        <w:rPr>
          <w:rFonts w:ascii="Arial" w:hAnsi="Arial" w:cs="Arial"/>
          <w:szCs w:val="24"/>
        </w:rPr>
      </w:pPr>
    </w:p>
    <w:p w14:paraId="0F81B0FC" w14:textId="77777777" w:rsidR="00867239" w:rsidRPr="00867239" w:rsidRDefault="00867239" w:rsidP="00867239">
      <w:pPr>
        <w:jc w:val="both"/>
        <w:rPr>
          <w:rFonts w:ascii="Arial" w:hAnsi="Arial" w:cs="Arial"/>
          <w:szCs w:val="24"/>
        </w:rPr>
      </w:pPr>
    </w:p>
    <w:p w14:paraId="7D6F5F69" w14:textId="4FF48E85"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 xml:space="preserve">INTOXICATION </w:t>
      </w:r>
      <w:r w:rsidR="00865586" w:rsidRPr="00CC1AE4">
        <w:rPr>
          <w:rFonts w:ascii="Arial" w:hAnsi="Arial" w:cs="Arial"/>
          <w:b/>
          <w:szCs w:val="24"/>
        </w:rPr>
        <w:t>AND SUBSTANCE ABUSE</w:t>
      </w:r>
    </w:p>
    <w:p w14:paraId="34AC31FE" w14:textId="77777777" w:rsidR="00867239" w:rsidRPr="00867239" w:rsidRDefault="00867239" w:rsidP="00867239">
      <w:pPr>
        <w:jc w:val="both"/>
        <w:rPr>
          <w:rFonts w:ascii="Arial" w:hAnsi="Arial" w:cs="Arial"/>
          <w:szCs w:val="24"/>
        </w:rPr>
      </w:pPr>
    </w:p>
    <w:p w14:paraId="4D06AA13" w14:textId="42CC9EA7" w:rsidR="00867239" w:rsidRPr="00CC1AE4" w:rsidRDefault="00865586"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Entry to the airside is subjected to Aviation Safety Requirements in line with Client Substance Abuse Policy.  </w:t>
      </w:r>
      <w:r w:rsidR="00867239" w:rsidRPr="00CC1AE4">
        <w:rPr>
          <w:rFonts w:ascii="Arial" w:hAnsi="Arial" w:cs="Arial"/>
          <w:szCs w:val="24"/>
        </w:rPr>
        <w:t>No intoxicating substance of any form shall be allowed on site</w:t>
      </w:r>
      <w:r w:rsidRPr="00CC1AE4">
        <w:rPr>
          <w:rFonts w:ascii="Arial" w:hAnsi="Arial" w:cs="Arial"/>
          <w:szCs w:val="24"/>
        </w:rPr>
        <w:t xml:space="preserve"> where airside or land side</w:t>
      </w:r>
      <w:r w:rsidR="00867239" w:rsidRPr="00CC1AE4">
        <w:rPr>
          <w:rFonts w:ascii="Arial" w:hAnsi="Arial" w:cs="Arial"/>
          <w:szCs w:val="24"/>
        </w:rPr>
        <w:t>.  Any person suspected of being intoxicated shall not be allowed on the site.  Any person required to take medication shall notify the relevant responsible person thereof, as well as the potential side effects of the medication.</w:t>
      </w:r>
    </w:p>
    <w:p w14:paraId="7EA2A4DF" w14:textId="77777777" w:rsidR="00865586" w:rsidRDefault="00865586" w:rsidP="00867239">
      <w:pPr>
        <w:jc w:val="both"/>
        <w:rPr>
          <w:rFonts w:ascii="Arial" w:hAnsi="Arial" w:cs="Arial"/>
          <w:szCs w:val="24"/>
        </w:rPr>
      </w:pPr>
    </w:p>
    <w:p w14:paraId="0111C2AC" w14:textId="1A93623D"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865586" w:rsidRPr="00CC1AE4">
        <w:rPr>
          <w:rFonts w:ascii="Arial" w:hAnsi="Arial" w:cs="Arial"/>
          <w:szCs w:val="24"/>
        </w:rPr>
        <w:t>Client</w:t>
      </w:r>
      <w:r w:rsidRPr="00CC1AE4">
        <w:rPr>
          <w:rFonts w:ascii="Arial" w:hAnsi="Arial" w:cs="Arial"/>
          <w:szCs w:val="24"/>
        </w:rPr>
        <w:t xml:space="preserve"> reserves a right to do </w:t>
      </w:r>
      <w:r w:rsidR="00865586" w:rsidRPr="00CC1AE4">
        <w:rPr>
          <w:rFonts w:ascii="Arial" w:hAnsi="Arial" w:cs="Arial"/>
          <w:szCs w:val="24"/>
        </w:rPr>
        <w:t>substance abuse</w:t>
      </w:r>
      <w:r w:rsidRPr="00CC1AE4">
        <w:rPr>
          <w:rFonts w:ascii="Arial" w:hAnsi="Arial" w:cs="Arial"/>
          <w:szCs w:val="24"/>
        </w:rPr>
        <w:t xml:space="preserve"> testing and main entry points for the </w:t>
      </w:r>
      <w:r w:rsidR="007419BE" w:rsidRPr="00CC1AE4">
        <w:rPr>
          <w:rFonts w:ascii="Arial" w:hAnsi="Arial" w:cs="Arial"/>
          <w:szCs w:val="24"/>
        </w:rPr>
        <w:t>Mandatary</w:t>
      </w:r>
      <w:r w:rsidRPr="00CC1AE4">
        <w:rPr>
          <w:rFonts w:ascii="Arial" w:hAnsi="Arial" w:cs="Arial"/>
          <w:szCs w:val="24"/>
        </w:rPr>
        <w:t xml:space="preserve"> employees.</w:t>
      </w:r>
    </w:p>
    <w:p w14:paraId="2165F3E3" w14:textId="0CE362D7" w:rsidR="00867239"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Intoxication limits shall be adhered to as stipulated on </w:t>
      </w:r>
      <w:r w:rsidR="00865586" w:rsidRPr="00CC1AE4">
        <w:rPr>
          <w:rFonts w:ascii="Arial" w:hAnsi="Arial" w:cs="Arial"/>
          <w:szCs w:val="24"/>
        </w:rPr>
        <w:t>Client</w:t>
      </w:r>
      <w:r w:rsidRPr="00CC1AE4">
        <w:rPr>
          <w:rFonts w:ascii="Arial" w:hAnsi="Arial" w:cs="Arial"/>
          <w:szCs w:val="24"/>
        </w:rPr>
        <w:t xml:space="preserve"> Substance Abuse Policy</w:t>
      </w:r>
      <w:r w:rsidR="00865586" w:rsidRPr="00CC1AE4">
        <w:rPr>
          <w:rFonts w:ascii="Arial" w:hAnsi="Arial" w:cs="Arial"/>
          <w:szCs w:val="24"/>
        </w:rPr>
        <w:t>.</w:t>
      </w:r>
    </w:p>
    <w:p w14:paraId="0A539578" w14:textId="77777777" w:rsidR="00AE0322" w:rsidRPr="00CC1AE4" w:rsidRDefault="00AE0322" w:rsidP="00CC1AE4">
      <w:pPr>
        <w:pStyle w:val="ListParagraph"/>
        <w:jc w:val="both"/>
        <w:rPr>
          <w:rFonts w:ascii="Arial" w:hAnsi="Arial" w:cs="Arial"/>
          <w:szCs w:val="24"/>
        </w:rPr>
      </w:pPr>
    </w:p>
    <w:p w14:paraId="5F4A162B" w14:textId="0420B443"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Records of substance abuse testing shall be filed on the SHE File and made available to the Employer on request.</w:t>
      </w:r>
    </w:p>
    <w:p w14:paraId="384158A2" w14:textId="77777777" w:rsidR="00867239" w:rsidRPr="00867239" w:rsidRDefault="00867239" w:rsidP="00867239">
      <w:pPr>
        <w:jc w:val="both"/>
        <w:rPr>
          <w:rFonts w:ascii="Arial" w:hAnsi="Arial" w:cs="Arial"/>
          <w:szCs w:val="24"/>
        </w:rPr>
      </w:pPr>
    </w:p>
    <w:p w14:paraId="3DF21B50" w14:textId="454CFA34"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PERSONAL PROTECTIVE EQUIPMENT</w:t>
      </w:r>
    </w:p>
    <w:p w14:paraId="0C0EAB73" w14:textId="77777777" w:rsidR="00867239" w:rsidRPr="00867239" w:rsidRDefault="00867239" w:rsidP="00867239">
      <w:pPr>
        <w:jc w:val="both"/>
        <w:rPr>
          <w:rFonts w:ascii="Arial" w:hAnsi="Arial" w:cs="Arial"/>
          <w:szCs w:val="24"/>
        </w:rPr>
      </w:pPr>
    </w:p>
    <w:p w14:paraId="29D41705" w14:textId="17512C5C"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his / her responsible persons and employees are provided with adequate personal protective equipment (PPE) </w:t>
      </w:r>
      <w:r w:rsidRPr="00CC1AE4">
        <w:rPr>
          <w:rFonts w:ascii="Arial" w:hAnsi="Arial" w:cs="Arial"/>
          <w:szCs w:val="24"/>
        </w:rPr>
        <w:lastRenderedPageBreak/>
        <w:t xml:space="preserve">for the work they may perform and in accordance with the requirements of General Safety Regulation 2 (1) of the OHS Act. The </w:t>
      </w:r>
      <w:r w:rsidR="007419BE" w:rsidRPr="00CC1AE4">
        <w:rPr>
          <w:rFonts w:ascii="Arial" w:hAnsi="Arial" w:cs="Arial"/>
          <w:szCs w:val="24"/>
        </w:rPr>
        <w:t>Mandatary</w:t>
      </w:r>
      <w:r w:rsidRPr="00CC1AE4">
        <w:rPr>
          <w:rFonts w:ascii="Arial" w:hAnsi="Arial" w:cs="Arial"/>
          <w:szCs w:val="24"/>
        </w:rPr>
        <w:t xml:space="preserve"> shall further ensure that his / her responsible persons and employees wear the PPE </w:t>
      </w:r>
      <w:proofErr w:type="gramStart"/>
      <w:r w:rsidRPr="00CC1AE4">
        <w:rPr>
          <w:rFonts w:ascii="Arial" w:hAnsi="Arial" w:cs="Arial"/>
          <w:szCs w:val="24"/>
        </w:rPr>
        <w:t>issued to them at all times</w:t>
      </w:r>
      <w:proofErr w:type="gramEnd"/>
      <w:r w:rsidRPr="00CC1AE4">
        <w:rPr>
          <w:rFonts w:ascii="Arial" w:hAnsi="Arial" w:cs="Arial"/>
          <w:szCs w:val="24"/>
        </w:rPr>
        <w:t>.</w:t>
      </w:r>
    </w:p>
    <w:p w14:paraId="69DEE6EE" w14:textId="77777777" w:rsidR="00865586" w:rsidRDefault="00865586" w:rsidP="00867239">
      <w:pPr>
        <w:jc w:val="both"/>
        <w:rPr>
          <w:rFonts w:ascii="Arial" w:hAnsi="Arial" w:cs="Arial"/>
          <w:szCs w:val="24"/>
        </w:rPr>
      </w:pPr>
    </w:p>
    <w:p w14:paraId="1E7C99A7" w14:textId="5694F80A"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monitor compliance to PPE of his/her own employees at all </w:t>
      </w:r>
      <w:proofErr w:type="gramStart"/>
      <w:r w:rsidRPr="00CC1AE4">
        <w:rPr>
          <w:rFonts w:ascii="Arial" w:hAnsi="Arial" w:cs="Arial"/>
          <w:szCs w:val="24"/>
        </w:rPr>
        <w:t>times,</w:t>
      </w:r>
      <w:proofErr w:type="gramEnd"/>
      <w:r w:rsidRPr="00CC1AE4">
        <w:rPr>
          <w:rFonts w:ascii="Arial" w:hAnsi="Arial" w:cs="Arial"/>
          <w:szCs w:val="24"/>
        </w:rPr>
        <w:t xml:space="preserve"> The </w:t>
      </w:r>
      <w:r w:rsidR="00865586" w:rsidRPr="00CC1AE4">
        <w:rPr>
          <w:rFonts w:ascii="Arial" w:hAnsi="Arial" w:cs="Arial"/>
          <w:szCs w:val="24"/>
        </w:rPr>
        <w:t xml:space="preserve">Client </w:t>
      </w:r>
      <w:r w:rsidRPr="00CC1AE4">
        <w:rPr>
          <w:rFonts w:ascii="Arial" w:hAnsi="Arial" w:cs="Arial"/>
          <w:szCs w:val="24"/>
        </w:rPr>
        <w:t>can at its discretion conduct random PPE compliance inspections</w:t>
      </w:r>
      <w:r w:rsidR="00865586" w:rsidRPr="00CC1AE4">
        <w:rPr>
          <w:rFonts w:ascii="Arial" w:hAnsi="Arial" w:cs="Arial"/>
          <w:szCs w:val="24"/>
        </w:rPr>
        <w:t xml:space="preserve"> and these can be recorded officially on the </w:t>
      </w:r>
      <w:r w:rsidR="00ED0EB8" w:rsidRPr="00CC1AE4">
        <w:rPr>
          <w:rFonts w:ascii="Arial" w:hAnsi="Arial" w:cs="Arial"/>
          <w:szCs w:val="24"/>
        </w:rPr>
        <w:t xml:space="preserve">Client </w:t>
      </w:r>
      <w:r w:rsidR="00084DD6" w:rsidRPr="00CC1AE4">
        <w:rPr>
          <w:rFonts w:ascii="Arial" w:hAnsi="Arial" w:cs="Arial"/>
          <w:szCs w:val="24"/>
        </w:rPr>
        <w:t>non-conformance</w:t>
      </w:r>
      <w:r w:rsidR="00ED0EB8" w:rsidRPr="00CC1AE4">
        <w:rPr>
          <w:rFonts w:ascii="Arial" w:hAnsi="Arial" w:cs="Arial"/>
          <w:szCs w:val="24"/>
        </w:rPr>
        <w:t xml:space="preserve"> reporting tool</w:t>
      </w:r>
      <w:r w:rsidRPr="00CC1AE4">
        <w:rPr>
          <w:rFonts w:ascii="Arial" w:hAnsi="Arial" w:cs="Arial"/>
          <w:szCs w:val="24"/>
        </w:rPr>
        <w:t xml:space="preserve">. </w:t>
      </w:r>
    </w:p>
    <w:p w14:paraId="72523B6C" w14:textId="77777777" w:rsidR="00865586" w:rsidRDefault="00865586" w:rsidP="00867239">
      <w:pPr>
        <w:jc w:val="both"/>
        <w:rPr>
          <w:rFonts w:ascii="Arial" w:hAnsi="Arial" w:cs="Arial"/>
          <w:szCs w:val="24"/>
        </w:rPr>
      </w:pPr>
    </w:p>
    <w:p w14:paraId="2D1F618A" w14:textId="2D5E324A"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keep records PPE Control cards of each employee those shall be kept on SHE File.</w:t>
      </w:r>
    </w:p>
    <w:p w14:paraId="2473F0EF" w14:textId="77777777" w:rsidR="00ED0EB8" w:rsidRDefault="00ED0EB8" w:rsidP="00867239">
      <w:pPr>
        <w:jc w:val="both"/>
        <w:rPr>
          <w:rFonts w:ascii="Arial" w:hAnsi="Arial" w:cs="Arial"/>
          <w:szCs w:val="24"/>
        </w:rPr>
      </w:pPr>
    </w:p>
    <w:p w14:paraId="66F98E15" w14:textId="2806B5AA"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PLANT, MACHINERY AND EQUIPMENT</w:t>
      </w:r>
    </w:p>
    <w:p w14:paraId="0ECC991B" w14:textId="77777777" w:rsidR="00867239" w:rsidRPr="00867239" w:rsidRDefault="00867239" w:rsidP="00867239">
      <w:pPr>
        <w:jc w:val="both"/>
        <w:rPr>
          <w:rFonts w:ascii="Arial" w:hAnsi="Arial" w:cs="Arial"/>
          <w:szCs w:val="24"/>
        </w:rPr>
      </w:pPr>
    </w:p>
    <w:p w14:paraId="5A1A57F4" w14:textId="7440CC14"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all the plant, machinery, equipment and/or vehicles he / she may wish to utilize on the </w:t>
      </w:r>
      <w:r w:rsidR="00ED0EB8" w:rsidRPr="00CC1AE4">
        <w:rPr>
          <w:rFonts w:ascii="Arial" w:hAnsi="Arial" w:cs="Arial"/>
          <w:szCs w:val="24"/>
        </w:rPr>
        <w:t>Client</w:t>
      </w:r>
      <w:r w:rsidRPr="00CC1AE4">
        <w:rPr>
          <w:rFonts w:ascii="Arial" w:hAnsi="Arial" w:cs="Arial"/>
          <w:szCs w:val="24"/>
        </w:rPr>
        <w:t xml:space="preserve"> premises is/are at all times of sound order and fit for the purpose for which it/they is/are attended to, and that it/they complies/comply with the requirements of Section 10 of the OHS Act. </w:t>
      </w:r>
    </w:p>
    <w:p w14:paraId="7E58D995" w14:textId="78340218" w:rsidR="00ED0EB8" w:rsidRDefault="00ED0EB8" w:rsidP="00867239">
      <w:pPr>
        <w:jc w:val="both"/>
        <w:rPr>
          <w:rFonts w:ascii="Arial" w:hAnsi="Arial" w:cs="Arial"/>
          <w:szCs w:val="24"/>
        </w:rPr>
      </w:pPr>
    </w:p>
    <w:p w14:paraId="7E414116" w14:textId="6E2E8E7B" w:rsidR="00ED0EB8" w:rsidRPr="00CC1AE4" w:rsidRDefault="00ED0EB8"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Where the </w:t>
      </w:r>
      <w:r w:rsidR="00084DD6" w:rsidRPr="00CC1AE4">
        <w:rPr>
          <w:rFonts w:ascii="Arial" w:hAnsi="Arial" w:cs="Arial"/>
          <w:szCs w:val="24"/>
        </w:rPr>
        <w:t>Mandatory</w:t>
      </w:r>
      <w:r w:rsidR="00084DD6">
        <w:rPr>
          <w:rFonts w:ascii="Arial" w:hAnsi="Arial" w:cs="Arial"/>
          <w:szCs w:val="24"/>
        </w:rPr>
        <w:t>’s</w:t>
      </w:r>
      <w:r w:rsidRPr="00CC1AE4">
        <w:rPr>
          <w:rFonts w:ascii="Arial" w:hAnsi="Arial" w:cs="Arial"/>
          <w:szCs w:val="24"/>
        </w:rPr>
        <w:t xml:space="preserve"> equipment interface</w:t>
      </w:r>
      <w:r w:rsidR="00084DD6">
        <w:rPr>
          <w:rFonts w:ascii="Arial" w:hAnsi="Arial" w:cs="Arial"/>
          <w:szCs w:val="24"/>
        </w:rPr>
        <w:t>s</w:t>
      </w:r>
      <w:r w:rsidRPr="00CC1AE4">
        <w:rPr>
          <w:rFonts w:ascii="Arial" w:hAnsi="Arial" w:cs="Arial"/>
          <w:szCs w:val="24"/>
        </w:rPr>
        <w:t xml:space="preserve"> to the Client’s equipment’s, a joint risk assessment shall be conducted by the </w:t>
      </w:r>
      <w:r w:rsidR="007419BE" w:rsidRPr="00CC1AE4">
        <w:rPr>
          <w:rFonts w:ascii="Arial" w:hAnsi="Arial" w:cs="Arial"/>
          <w:szCs w:val="24"/>
        </w:rPr>
        <w:t>Mandatary</w:t>
      </w:r>
      <w:r w:rsidRPr="00CC1AE4">
        <w:rPr>
          <w:rFonts w:ascii="Arial" w:hAnsi="Arial" w:cs="Arial"/>
          <w:szCs w:val="24"/>
        </w:rPr>
        <w:t xml:space="preserve"> and the Client OHS department </w:t>
      </w:r>
      <w:proofErr w:type="gramStart"/>
      <w:r w:rsidRPr="00CC1AE4">
        <w:rPr>
          <w:rFonts w:ascii="Arial" w:hAnsi="Arial" w:cs="Arial"/>
          <w:szCs w:val="24"/>
        </w:rPr>
        <w:t>in order for</w:t>
      </w:r>
      <w:proofErr w:type="gramEnd"/>
      <w:r w:rsidRPr="00CC1AE4">
        <w:rPr>
          <w:rFonts w:ascii="Arial" w:hAnsi="Arial" w:cs="Arial"/>
          <w:szCs w:val="24"/>
        </w:rPr>
        <w:t xml:space="preserve"> the risks to be mitigated prior to the use of such equipment’s. It is the responsibility of the </w:t>
      </w:r>
      <w:r w:rsidR="007419BE" w:rsidRPr="00CC1AE4">
        <w:rPr>
          <w:rFonts w:ascii="Arial" w:hAnsi="Arial" w:cs="Arial"/>
          <w:szCs w:val="24"/>
        </w:rPr>
        <w:t>Mandatary</w:t>
      </w:r>
      <w:r w:rsidRPr="00CC1AE4">
        <w:rPr>
          <w:rFonts w:ascii="Arial" w:hAnsi="Arial" w:cs="Arial"/>
          <w:szCs w:val="24"/>
        </w:rPr>
        <w:t xml:space="preserve"> to notify the Client OHS department of such equipment’s and machinery.</w:t>
      </w:r>
    </w:p>
    <w:p w14:paraId="3FAD1FDB" w14:textId="77777777" w:rsidR="00867239" w:rsidRPr="00867239" w:rsidRDefault="00867239" w:rsidP="00867239">
      <w:pPr>
        <w:jc w:val="both"/>
        <w:rPr>
          <w:rFonts w:ascii="Arial" w:hAnsi="Arial" w:cs="Arial"/>
          <w:szCs w:val="24"/>
        </w:rPr>
      </w:pPr>
    </w:p>
    <w:p w14:paraId="6FABE3D5" w14:textId="108BF265"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In accordance with the provisions of Section 10(4) of the OHS Act, the </w:t>
      </w:r>
      <w:r w:rsidR="007419BE" w:rsidRPr="00CC1AE4">
        <w:rPr>
          <w:rFonts w:ascii="Arial" w:hAnsi="Arial" w:cs="Arial"/>
          <w:szCs w:val="24"/>
        </w:rPr>
        <w:t>Mandatary</w:t>
      </w:r>
      <w:r w:rsidRPr="00CC1AE4">
        <w:rPr>
          <w:rFonts w:ascii="Arial" w:hAnsi="Arial" w:cs="Arial"/>
          <w:szCs w:val="24"/>
        </w:rPr>
        <w:t xml:space="preserve"> hereby assumes the liability for taking the necessary steps to ensure that any article or substance that it erects or installs at the </w:t>
      </w:r>
      <w:r w:rsidR="00ED0EB8" w:rsidRPr="00CC1AE4">
        <w:rPr>
          <w:rFonts w:ascii="Arial" w:hAnsi="Arial" w:cs="Arial"/>
          <w:szCs w:val="24"/>
        </w:rPr>
        <w:t>sites</w:t>
      </w:r>
      <w:r w:rsidRPr="00CC1AE4">
        <w:rPr>
          <w:rFonts w:ascii="Arial" w:hAnsi="Arial" w:cs="Arial"/>
          <w:szCs w:val="24"/>
        </w:rPr>
        <w:t xml:space="preserve">, or manufactures, sells or supplies to or for the </w:t>
      </w:r>
      <w:r w:rsidR="00ED0EB8" w:rsidRPr="00CC1AE4">
        <w:rPr>
          <w:rFonts w:ascii="Arial" w:hAnsi="Arial" w:cs="Arial"/>
          <w:szCs w:val="24"/>
        </w:rPr>
        <w:t>Client</w:t>
      </w:r>
      <w:r w:rsidRPr="00CC1AE4">
        <w:rPr>
          <w:rFonts w:ascii="Arial" w:hAnsi="Arial" w:cs="Arial"/>
          <w:szCs w:val="24"/>
        </w:rPr>
        <w:t>, complies with all the prescribed requirements and will be safe and without risks to health and safety when properly used.</w:t>
      </w:r>
    </w:p>
    <w:p w14:paraId="305042F6" w14:textId="77777777" w:rsidR="00867239" w:rsidRPr="00867239" w:rsidRDefault="00867239" w:rsidP="00867239">
      <w:pPr>
        <w:jc w:val="both"/>
        <w:rPr>
          <w:rFonts w:ascii="Arial" w:hAnsi="Arial" w:cs="Arial"/>
          <w:szCs w:val="24"/>
        </w:rPr>
      </w:pPr>
    </w:p>
    <w:p w14:paraId="1225B674" w14:textId="35AA2316"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 xml:space="preserve">USAGE OF THE </w:t>
      </w:r>
      <w:r w:rsidR="00ED0EB8" w:rsidRPr="00CC1AE4">
        <w:rPr>
          <w:rFonts w:ascii="Arial" w:hAnsi="Arial" w:cs="Arial"/>
          <w:b/>
          <w:szCs w:val="24"/>
        </w:rPr>
        <w:t>CLIENT</w:t>
      </w:r>
      <w:r w:rsidRPr="00CC1AE4">
        <w:rPr>
          <w:rFonts w:ascii="Arial" w:hAnsi="Arial" w:cs="Arial"/>
          <w:b/>
          <w:szCs w:val="24"/>
        </w:rPr>
        <w:t>’S EQUIPMENT</w:t>
      </w:r>
    </w:p>
    <w:p w14:paraId="4BD546DF" w14:textId="77777777" w:rsidR="00867239" w:rsidRPr="00867239" w:rsidRDefault="00867239" w:rsidP="00867239">
      <w:pPr>
        <w:jc w:val="both"/>
        <w:rPr>
          <w:rFonts w:ascii="Arial" w:hAnsi="Arial" w:cs="Arial"/>
          <w:szCs w:val="24"/>
        </w:rPr>
      </w:pPr>
    </w:p>
    <w:p w14:paraId="500CC4D5" w14:textId="6EA1CFD9"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hereby acknowledge that his / her employees are not permitted to use any materials, machinery or equipment of the Employer unless the prior written consent of the </w:t>
      </w:r>
      <w:r w:rsidR="00ED0EB8" w:rsidRPr="00CC1AE4">
        <w:rPr>
          <w:rFonts w:ascii="Arial" w:hAnsi="Arial" w:cs="Arial"/>
          <w:szCs w:val="24"/>
        </w:rPr>
        <w:t>Client</w:t>
      </w:r>
      <w:r w:rsidRPr="00CC1AE4">
        <w:rPr>
          <w:rFonts w:ascii="Arial" w:hAnsi="Arial" w:cs="Arial"/>
          <w:szCs w:val="24"/>
        </w:rPr>
        <w:t xml:space="preserve"> has been obtained, in which </w:t>
      </w:r>
      <w:r w:rsidRPr="00CC1AE4">
        <w:rPr>
          <w:rFonts w:ascii="Arial" w:hAnsi="Arial" w:cs="Arial"/>
          <w:szCs w:val="24"/>
        </w:rPr>
        <w:lastRenderedPageBreak/>
        <w:t xml:space="preserve">case the </w:t>
      </w:r>
      <w:r w:rsidR="007419BE" w:rsidRPr="00CC1AE4">
        <w:rPr>
          <w:rFonts w:ascii="Arial" w:hAnsi="Arial" w:cs="Arial"/>
          <w:szCs w:val="24"/>
        </w:rPr>
        <w:t>Mandatary</w:t>
      </w:r>
      <w:r w:rsidRPr="00CC1AE4">
        <w:rPr>
          <w:rFonts w:ascii="Arial" w:hAnsi="Arial" w:cs="Arial"/>
          <w:szCs w:val="24"/>
        </w:rPr>
        <w:t xml:space="preserve"> shall ensure that only those persons authorized to make use of same, have access thereto.</w:t>
      </w:r>
    </w:p>
    <w:p w14:paraId="2A7ABCD8" w14:textId="02B95C82" w:rsidR="00ED0EB8" w:rsidRDefault="00ED0EB8" w:rsidP="00867239">
      <w:pPr>
        <w:jc w:val="both"/>
        <w:rPr>
          <w:rFonts w:ascii="Arial" w:hAnsi="Arial" w:cs="Arial"/>
          <w:szCs w:val="24"/>
        </w:rPr>
      </w:pPr>
    </w:p>
    <w:p w14:paraId="1C1E984F" w14:textId="6929DFC1" w:rsidR="00ED0EB8" w:rsidRPr="00CC1AE4" w:rsidRDefault="00ED0EB8"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Client shall ensure that it isolates and apply LOTO on any equipment’s and machinery where there is an unexpected start up or flow of energy. The </w:t>
      </w:r>
      <w:r w:rsidR="007419BE" w:rsidRPr="00CC1AE4">
        <w:rPr>
          <w:rFonts w:ascii="Arial" w:hAnsi="Arial" w:cs="Arial"/>
          <w:szCs w:val="24"/>
        </w:rPr>
        <w:t>Mandatary</w:t>
      </w:r>
      <w:r w:rsidRPr="00CC1AE4">
        <w:rPr>
          <w:rFonts w:ascii="Arial" w:hAnsi="Arial" w:cs="Arial"/>
          <w:szCs w:val="24"/>
        </w:rPr>
        <w:t xml:space="preserve"> has a responsibility to apply </w:t>
      </w:r>
      <w:r w:rsidR="00F10ABC" w:rsidRPr="00CC1AE4">
        <w:rPr>
          <w:rFonts w:ascii="Arial" w:hAnsi="Arial" w:cs="Arial"/>
          <w:szCs w:val="24"/>
        </w:rPr>
        <w:t xml:space="preserve">its own LOTO procedures before starting </w:t>
      </w:r>
      <w:r w:rsidR="00086F35" w:rsidRPr="00CC1AE4">
        <w:rPr>
          <w:rFonts w:ascii="Arial" w:hAnsi="Arial" w:cs="Arial"/>
          <w:szCs w:val="24"/>
        </w:rPr>
        <w:t xml:space="preserve">with work and post </w:t>
      </w:r>
      <w:r w:rsidR="008A445E" w:rsidRPr="00CC1AE4">
        <w:rPr>
          <w:rFonts w:ascii="Arial" w:hAnsi="Arial" w:cs="Arial"/>
          <w:szCs w:val="24"/>
        </w:rPr>
        <w:t>the use of the equipment and machinery.</w:t>
      </w:r>
    </w:p>
    <w:p w14:paraId="0679EAAD" w14:textId="26A3E5D2" w:rsidR="007419BE" w:rsidRDefault="007419BE" w:rsidP="00867239">
      <w:pPr>
        <w:jc w:val="both"/>
        <w:rPr>
          <w:rFonts w:ascii="Arial" w:hAnsi="Arial" w:cs="Arial"/>
          <w:szCs w:val="24"/>
        </w:rPr>
      </w:pPr>
    </w:p>
    <w:p w14:paraId="78B4787C" w14:textId="55EDC504" w:rsidR="007419BE" w:rsidRPr="00CC1AE4" w:rsidRDefault="007419BE" w:rsidP="00CC1AE4">
      <w:pPr>
        <w:pStyle w:val="ListParagraph"/>
        <w:numPr>
          <w:ilvl w:val="0"/>
          <w:numId w:val="34"/>
        </w:numPr>
        <w:jc w:val="both"/>
        <w:rPr>
          <w:rFonts w:ascii="Arial" w:hAnsi="Arial" w:cs="Arial"/>
          <w:b/>
          <w:szCs w:val="24"/>
        </w:rPr>
      </w:pPr>
      <w:r w:rsidRPr="00CC1AE4">
        <w:rPr>
          <w:rFonts w:ascii="Arial" w:hAnsi="Arial" w:cs="Arial"/>
          <w:b/>
          <w:szCs w:val="24"/>
        </w:rPr>
        <w:t>PERMIT MANAGEMENT</w:t>
      </w:r>
    </w:p>
    <w:p w14:paraId="1DAC0319" w14:textId="55DD2532" w:rsidR="007419BE" w:rsidRDefault="007419BE" w:rsidP="00867239">
      <w:pPr>
        <w:jc w:val="both"/>
        <w:rPr>
          <w:rFonts w:ascii="Arial" w:hAnsi="Arial" w:cs="Arial"/>
          <w:szCs w:val="24"/>
        </w:rPr>
      </w:pPr>
    </w:p>
    <w:p w14:paraId="1FE8CAA7" w14:textId="7ACC79EF" w:rsidR="007419BE" w:rsidRPr="00CC1AE4" w:rsidRDefault="002D260C"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The Mandatary shall ensure that work for which the issuing of permit to work is required shall not be performed prior to the obtaining of a duty completed approved permit by the Client or relevant Authority.</w:t>
      </w:r>
    </w:p>
    <w:p w14:paraId="41519044" w14:textId="41246482" w:rsidR="002D260C" w:rsidRDefault="002D260C" w:rsidP="00867239">
      <w:pPr>
        <w:jc w:val="both"/>
        <w:rPr>
          <w:rFonts w:ascii="Arial" w:hAnsi="Arial" w:cs="Arial"/>
          <w:szCs w:val="24"/>
        </w:rPr>
      </w:pPr>
    </w:p>
    <w:p w14:paraId="2C30A492" w14:textId="64C4337C" w:rsidR="002D260C" w:rsidRPr="00CC1AE4" w:rsidRDefault="002D260C"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In the context of the Client, the following activities are regarded as high risk activities and a permit to work shall be obtained prior to starting with the activities at any site:</w:t>
      </w:r>
    </w:p>
    <w:p w14:paraId="55F8004D" w14:textId="7E4EDBB7" w:rsidR="002D260C" w:rsidRDefault="002D260C" w:rsidP="00867239">
      <w:pPr>
        <w:jc w:val="both"/>
        <w:rPr>
          <w:rFonts w:ascii="Arial" w:hAnsi="Arial" w:cs="Arial"/>
          <w:szCs w:val="24"/>
        </w:rPr>
      </w:pPr>
    </w:p>
    <w:p w14:paraId="32500127" w14:textId="5213B21A" w:rsidR="002D260C" w:rsidRDefault="002D260C" w:rsidP="002D260C">
      <w:pPr>
        <w:pStyle w:val="ListParagraph"/>
        <w:numPr>
          <w:ilvl w:val="0"/>
          <w:numId w:val="8"/>
        </w:numPr>
        <w:jc w:val="both"/>
        <w:rPr>
          <w:rFonts w:ascii="Arial" w:hAnsi="Arial" w:cs="Arial"/>
          <w:szCs w:val="24"/>
        </w:rPr>
      </w:pPr>
      <w:r>
        <w:rPr>
          <w:rFonts w:ascii="Arial" w:hAnsi="Arial" w:cs="Arial"/>
          <w:szCs w:val="24"/>
        </w:rPr>
        <w:t xml:space="preserve">Cold Works Permit </w:t>
      </w:r>
    </w:p>
    <w:p w14:paraId="7C75380A" w14:textId="3300E61E" w:rsidR="002D260C" w:rsidRDefault="002D260C" w:rsidP="002D260C">
      <w:pPr>
        <w:pStyle w:val="ListParagraph"/>
        <w:numPr>
          <w:ilvl w:val="0"/>
          <w:numId w:val="8"/>
        </w:numPr>
        <w:jc w:val="both"/>
        <w:rPr>
          <w:rFonts w:ascii="Arial" w:hAnsi="Arial" w:cs="Arial"/>
          <w:szCs w:val="24"/>
        </w:rPr>
      </w:pPr>
      <w:r>
        <w:rPr>
          <w:rFonts w:ascii="Arial" w:hAnsi="Arial" w:cs="Arial"/>
          <w:szCs w:val="24"/>
        </w:rPr>
        <w:t>Hot Work Permit</w:t>
      </w:r>
    </w:p>
    <w:p w14:paraId="4488C8B1" w14:textId="06D8F145" w:rsidR="002D260C" w:rsidRDefault="002D260C" w:rsidP="002D260C">
      <w:pPr>
        <w:pStyle w:val="ListParagraph"/>
        <w:numPr>
          <w:ilvl w:val="0"/>
          <w:numId w:val="8"/>
        </w:numPr>
        <w:jc w:val="both"/>
        <w:rPr>
          <w:rFonts w:ascii="Arial" w:hAnsi="Arial" w:cs="Arial"/>
          <w:szCs w:val="24"/>
        </w:rPr>
      </w:pPr>
      <w:r>
        <w:rPr>
          <w:rFonts w:ascii="Arial" w:hAnsi="Arial" w:cs="Arial"/>
          <w:szCs w:val="24"/>
        </w:rPr>
        <w:t>Confined Space</w:t>
      </w:r>
      <w:r w:rsidR="00305297">
        <w:rPr>
          <w:rFonts w:ascii="Arial" w:hAnsi="Arial" w:cs="Arial"/>
          <w:szCs w:val="24"/>
        </w:rPr>
        <w:t xml:space="preserve"> Entry Permit</w:t>
      </w:r>
    </w:p>
    <w:p w14:paraId="15EBDCE2" w14:textId="6DE0BE20" w:rsidR="002D260C" w:rsidRPr="00FA019C" w:rsidRDefault="00305297" w:rsidP="00FA019C">
      <w:pPr>
        <w:pStyle w:val="ListParagraph"/>
        <w:numPr>
          <w:ilvl w:val="0"/>
          <w:numId w:val="8"/>
        </w:numPr>
        <w:jc w:val="both"/>
        <w:rPr>
          <w:rFonts w:ascii="Arial" w:hAnsi="Arial" w:cs="Arial"/>
          <w:szCs w:val="24"/>
        </w:rPr>
      </w:pPr>
      <w:r>
        <w:rPr>
          <w:rFonts w:ascii="Arial" w:hAnsi="Arial" w:cs="Arial"/>
          <w:szCs w:val="24"/>
        </w:rPr>
        <w:t>Work At Heights Permit</w:t>
      </w:r>
    </w:p>
    <w:p w14:paraId="778974AA" w14:textId="45D6DB65" w:rsidR="002D260C" w:rsidRDefault="002D260C" w:rsidP="00867239">
      <w:pPr>
        <w:jc w:val="both"/>
        <w:rPr>
          <w:rFonts w:ascii="Arial" w:hAnsi="Arial" w:cs="Arial"/>
          <w:szCs w:val="24"/>
        </w:rPr>
      </w:pPr>
    </w:p>
    <w:p w14:paraId="14E807D5" w14:textId="77777777" w:rsidR="00867239" w:rsidRPr="00867239" w:rsidRDefault="00867239" w:rsidP="00867239">
      <w:pPr>
        <w:jc w:val="both"/>
        <w:rPr>
          <w:rFonts w:ascii="Arial" w:hAnsi="Arial" w:cs="Arial"/>
          <w:szCs w:val="24"/>
        </w:rPr>
      </w:pPr>
    </w:p>
    <w:p w14:paraId="248131CD" w14:textId="0DCE3D11"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TRANSPORT</w:t>
      </w:r>
      <w:r w:rsidR="008A445E" w:rsidRPr="00CC1AE4">
        <w:rPr>
          <w:rFonts w:ascii="Arial" w:hAnsi="Arial" w:cs="Arial"/>
          <w:b/>
          <w:szCs w:val="24"/>
        </w:rPr>
        <w:t>ATION</w:t>
      </w:r>
    </w:p>
    <w:p w14:paraId="0B603A87" w14:textId="77777777" w:rsidR="00867239" w:rsidRPr="00867239" w:rsidRDefault="00867239" w:rsidP="00867239">
      <w:pPr>
        <w:jc w:val="both"/>
        <w:rPr>
          <w:rFonts w:ascii="Arial" w:hAnsi="Arial" w:cs="Arial"/>
          <w:szCs w:val="24"/>
        </w:rPr>
      </w:pPr>
    </w:p>
    <w:p w14:paraId="05B1F13D" w14:textId="153CC0D2"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shall ensure that all road vehicles used on the </w:t>
      </w:r>
      <w:r w:rsidR="00077028" w:rsidRPr="00CC1AE4">
        <w:rPr>
          <w:rFonts w:ascii="Arial" w:hAnsi="Arial" w:cs="Arial"/>
          <w:szCs w:val="24"/>
        </w:rPr>
        <w:t>sites</w:t>
      </w:r>
      <w:r w:rsidRPr="00CC1AE4">
        <w:rPr>
          <w:rFonts w:ascii="Arial" w:hAnsi="Arial" w:cs="Arial"/>
          <w:szCs w:val="24"/>
        </w:rPr>
        <w:t xml:space="preserve"> are in a roadworthy condition and are licensed and insured.  All drivers shall have relevant and valid driving licenses and vehicle shall carry passengers unless it is specifically designed to do so.  All drivers shall </w:t>
      </w:r>
      <w:proofErr w:type="gramStart"/>
      <w:r w:rsidRPr="00CC1AE4">
        <w:rPr>
          <w:rFonts w:ascii="Arial" w:hAnsi="Arial" w:cs="Arial"/>
          <w:szCs w:val="24"/>
        </w:rPr>
        <w:t>adhere to the speed limits and road signs on the premises at all times</w:t>
      </w:r>
      <w:proofErr w:type="gramEnd"/>
      <w:r w:rsidRPr="00CC1AE4">
        <w:rPr>
          <w:rFonts w:ascii="Arial" w:hAnsi="Arial" w:cs="Arial"/>
          <w:szCs w:val="24"/>
        </w:rPr>
        <w:t>.</w:t>
      </w:r>
    </w:p>
    <w:p w14:paraId="4EC319D9" w14:textId="77777777" w:rsidR="008A445E" w:rsidRDefault="008A445E" w:rsidP="00867239">
      <w:pPr>
        <w:jc w:val="both"/>
        <w:rPr>
          <w:rFonts w:ascii="Arial" w:hAnsi="Arial" w:cs="Arial"/>
          <w:szCs w:val="24"/>
        </w:rPr>
      </w:pPr>
    </w:p>
    <w:p w14:paraId="16805A60" w14:textId="348E363A" w:rsidR="00867239" w:rsidRPr="00CC1AE4" w:rsidRDefault="00867239" w:rsidP="00CC1AE4">
      <w:pPr>
        <w:pStyle w:val="ListParagraph"/>
        <w:numPr>
          <w:ilvl w:val="1"/>
          <w:numId w:val="34"/>
        </w:numPr>
        <w:ind w:left="993" w:hanging="426"/>
        <w:jc w:val="both"/>
        <w:rPr>
          <w:rFonts w:ascii="Arial" w:hAnsi="Arial" w:cs="Arial"/>
          <w:szCs w:val="24"/>
        </w:rPr>
      </w:pPr>
      <w:r w:rsidRPr="00CC1AE4">
        <w:rPr>
          <w:rFonts w:ascii="Arial" w:hAnsi="Arial" w:cs="Arial"/>
          <w:szCs w:val="24"/>
        </w:rPr>
        <w:t xml:space="preserve">No employees on premises permitted </w:t>
      </w:r>
      <w:proofErr w:type="gramStart"/>
      <w:r w:rsidRPr="00CC1AE4">
        <w:rPr>
          <w:rFonts w:ascii="Arial" w:hAnsi="Arial" w:cs="Arial"/>
          <w:szCs w:val="24"/>
        </w:rPr>
        <w:t>in back of</w:t>
      </w:r>
      <w:proofErr w:type="gramEnd"/>
      <w:r w:rsidRPr="00CC1AE4">
        <w:rPr>
          <w:rFonts w:ascii="Arial" w:hAnsi="Arial" w:cs="Arial"/>
          <w:szCs w:val="24"/>
        </w:rPr>
        <w:t xml:space="preserve"> LDV (bakkie) and in front of LDV each driver and passenger must have a separate seat belt.</w:t>
      </w:r>
    </w:p>
    <w:p w14:paraId="5517C49A" w14:textId="77777777" w:rsidR="00867239" w:rsidRPr="00867239" w:rsidRDefault="00867239" w:rsidP="00867239">
      <w:pPr>
        <w:jc w:val="both"/>
        <w:rPr>
          <w:rFonts w:ascii="Arial" w:hAnsi="Arial" w:cs="Arial"/>
          <w:szCs w:val="24"/>
        </w:rPr>
      </w:pPr>
    </w:p>
    <w:p w14:paraId="0BDE3CD6" w14:textId="09291BBF" w:rsidR="00867239" w:rsidRPr="00CC1AE4" w:rsidRDefault="00867239" w:rsidP="00CC1AE4">
      <w:pPr>
        <w:pStyle w:val="ListParagraph"/>
        <w:numPr>
          <w:ilvl w:val="1"/>
          <w:numId w:val="34"/>
        </w:numPr>
        <w:ind w:left="993" w:hanging="426"/>
        <w:jc w:val="both"/>
        <w:rPr>
          <w:rFonts w:ascii="Arial" w:hAnsi="Arial" w:cs="Arial"/>
          <w:szCs w:val="24"/>
        </w:rPr>
      </w:pPr>
      <w:proofErr w:type="gramStart"/>
      <w:r w:rsidRPr="00CC1AE4">
        <w:rPr>
          <w:rFonts w:ascii="Arial" w:hAnsi="Arial" w:cs="Arial"/>
          <w:szCs w:val="24"/>
        </w:rPr>
        <w:t>In the event that</w:t>
      </w:r>
      <w:proofErr w:type="gramEnd"/>
      <w:r w:rsidRPr="00CC1AE4">
        <w:rPr>
          <w:rFonts w:ascii="Arial" w:hAnsi="Arial" w:cs="Arial"/>
          <w:szCs w:val="24"/>
        </w:rPr>
        <w:t xml:space="preserve"> any hazardous substances are to be transported on the premises, the </w:t>
      </w:r>
      <w:r w:rsidR="007419BE" w:rsidRPr="00CC1AE4">
        <w:rPr>
          <w:rFonts w:ascii="Arial" w:hAnsi="Arial" w:cs="Arial"/>
          <w:szCs w:val="24"/>
        </w:rPr>
        <w:t>Mandatary</w:t>
      </w:r>
      <w:r w:rsidRPr="00CC1AE4">
        <w:rPr>
          <w:rFonts w:ascii="Arial" w:hAnsi="Arial" w:cs="Arial"/>
          <w:szCs w:val="24"/>
        </w:rPr>
        <w:t xml:space="preserve"> shall ensure that the requirements of the Hazardous Substances Act 15 of 1973 are complied with fully all times.</w:t>
      </w:r>
    </w:p>
    <w:p w14:paraId="67D09F01" w14:textId="77777777" w:rsidR="00867239" w:rsidRPr="00867239" w:rsidRDefault="00867239" w:rsidP="00867239">
      <w:pPr>
        <w:jc w:val="both"/>
        <w:rPr>
          <w:rFonts w:ascii="Arial" w:hAnsi="Arial" w:cs="Arial"/>
          <w:szCs w:val="24"/>
        </w:rPr>
      </w:pPr>
    </w:p>
    <w:p w14:paraId="4970CB38" w14:textId="77777777" w:rsidR="00867239" w:rsidRDefault="00867239" w:rsidP="00867239">
      <w:pPr>
        <w:jc w:val="both"/>
        <w:rPr>
          <w:rFonts w:ascii="Arial" w:hAnsi="Arial" w:cs="Arial"/>
          <w:szCs w:val="24"/>
        </w:rPr>
      </w:pPr>
    </w:p>
    <w:p w14:paraId="727F569B" w14:textId="77777777" w:rsidR="00AC31F4" w:rsidRPr="00867239" w:rsidRDefault="00AC31F4" w:rsidP="00867239">
      <w:pPr>
        <w:jc w:val="both"/>
        <w:rPr>
          <w:rFonts w:ascii="Arial" w:hAnsi="Arial" w:cs="Arial"/>
          <w:szCs w:val="24"/>
        </w:rPr>
      </w:pPr>
    </w:p>
    <w:p w14:paraId="073105BA" w14:textId="3CF27D0A"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CLARIFICATION</w:t>
      </w:r>
    </w:p>
    <w:p w14:paraId="7EB57700" w14:textId="77777777" w:rsidR="00867239" w:rsidRPr="00867239" w:rsidRDefault="00867239" w:rsidP="00867239">
      <w:pPr>
        <w:jc w:val="both"/>
        <w:rPr>
          <w:rFonts w:ascii="Arial" w:hAnsi="Arial" w:cs="Arial"/>
          <w:szCs w:val="24"/>
        </w:rPr>
      </w:pPr>
    </w:p>
    <w:p w14:paraId="12A33151" w14:textId="10F3490D" w:rsidR="00867239" w:rsidRPr="00CC1AE4" w:rsidRDefault="00867239" w:rsidP="00CC1AE4">
      <w:pPr>
        <w:pStyle w:val="ListParagraph"/>
        <w:jc w:val="both"/>
        <w:rPr>
          <w:rFonts w:ascii="Arial" w:hAnsi="Arial" w:cs="Arial"/>
          <w:szCs w:val="24"/>
        </w:rPr>
      </w:pPr>
      <w:proofErr w:type="gramStart"/>
      <w:r w:rsidRPr="00CC1AE4">
        <w:rPr>
          <w:rFonts w:ascii="Arial" w:hAnsi="Arial" w:cs="Arial"/>
          <w:szCs w:val="24"/>
        </w:rPr>
        <w:t>In the event that</w:t>
      </w:r>
      <w:proofErr w:type="gramEnd"/>
      <w:r w:rsidRPr="00CC1AE4">
        <w:rPr>
          <w:rFonts w:ascii="Arial" w:hAnsi="Arial" w:cs="Arial"/>
          <w:szCs w:val="24"/>
        </w:rPr>
        <w:t xml:space="preserve"> the </w:t>
      </w:r>
      <w:r w:rsidR="007419BE" w:rsidRPr="00CC1AE4">
        <w:rPr>
          <w:rFonts w:ascii="Arial" w:hAnsi="Arial" w:cs="Arial"/>
          <w:szCs w:val="24"/>
        </w:rPr>
        <w:t>Mandatary</w:t>
      </w:r>
      <w:r w:rsidRPr="00CC1AE4">
        <w:rPr>
          <w:rFonts w:ascii="Arial" w:hAnsi="Arial" w:cs="Arial"/>
          <w:szCs w:val="24"/>
        </w:rPr>
        <w:t xml:space="preserve"> requires clarification of any of the terms or provisions of this agreement, he / she should contact </w:t>
      </w:r>
      <w:r w:rsidR="00D308DE" w:rsidRPr="00CC1AE4">
        <w:rPr>
          <w:rFonts w:ascii="Arial" w:hAnsi="Arial" w:cs="Arial"/>
          <w:szCs w:val="24"/>
        </w:rPr>
        <w:t>the Client OHS Department.</w:t>
      </w:r>
    </w:p>
    <w:p w14:paraId="19A79CB6" w14:textId="77777777" w:rsidR="00867239" w:rsidRPr="00867239" w:rsidRDefault="00867239" w:rsidP="00867239">
      <w:pPr>
        <w:jc w:val="both"/>
        <w:rPr>
          <w:rFonts w:ascii="Arial" w:hAnsi="Arial" w:cs="Arial"/>
          <w:szCs w:val="24"/>
        </w:rPr>
      </w:pPr>
    </w:p>
    <w:p w14:paraId="4E33B301" w14:textId="632AA3B7"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DURATION OF AGREEMENT</w:t>
      </w:r>
    </w:p>
    <w:p w14:paraId="306712BE" w14:textId="77777777" w:rsidR="00867239" w:rsidRPr="00867239" w:rsidRDefault="00867239" w:rsidP="00867239">
      <w:pPr>
        <w:jc w:val="both"/>
        <w:rPr>
          <w:rFonts w:ascii="Arial" w:hAnsi="Arial" w:cs="Arial"/>
          <w:szCs w:val="24"/>
        </w:rPr>
      </w:pPr>
    </w:p>
    <w:p w14:paraId="7D46D3A5" w14:textId="05D40C0B" w:rsidR="00867239" w:rsidRPr="00CC1AE4" w:rsidRDefault="00867239" w:rsidP="00CC1AE4">
      <w:pPr>
        <w:pStyle w:val="ListParagraph"/>
        <w:jc w:val="both"/>
        <w:rPr>
          <w:rFonts w:ascii="Arial" w:hAnsi="Arial" w:cs="Arial"/>
          <w:szCs w:val="24"/>
        </w:rPr>
      </w:pPr>
      <w:r w:rsidRPr="00CC1AE4">
        <w:rPr>
          <w:rFonts w:ascii="Arial" w:hAnsi="Arial" w:cs="Arial"/>
          <w:szCs w:val="24"/>
        </w:rPr>
        <w:t xml:space="preserve">This agreement shall remain in force for the duration of the work to be performed by the </w:t>
      </w:r>
      <w:r w:rsidR="007419BE" w:rsidRPr="00CC1AE4">
        <w:rPr>
          <w:rFonts w:ascii="Arial" w:hAnsi="Arial" w:cs="Arial"/>
          <w:szCs w:val="24"/>
        </w:rPr>
        <w:t>Mandatary</w:t>
      </w:r>
      <w:r w:rsidRPr="00CC1AE4">
        <w:rPr>
          <w:rFonts w:ascii="Arial" w:hAnsi="Arial" w:cs="Arial"/>
          <w:szCs w:val="24"/>
        </w:rPr>
        <w:t xml:space="preserve"> and/or while any of the </w:t>
      </w:r>
      <w:r w:rsidR="007419BE" w:rsidRPr="00CC1AE4">
        <w:rPr>
          <w:rFonts w:ascii="Arial" w:hAnsi="Arial" w:cs="Arial"/>
          <w:szCs w:val="24"/>
        </w:rPr>
        <w:t>Mandatary</w:t>
      </w:r>
      <w:r w:rsidRPr="00CC1AE4">
        <w:rPr>
          <w:rFonts w:ascii="Arial" w:hAnsi="Arial" w:cs="Arial"/>
          <w:szCs w:val="24"/>
        </w:rPr>
        <w:t xml:space="preserve">’s employees are present on the </w:t>
      </w:r>
      <w:r w:rsidR="006F154F" w:rsidRPr="00CC1AE4">
        <w:rPr>
          <w:rFonts w:ascii="Arial" w:hAnsi="Arial" w:cs="Arial"/>
          <w:szCs w:val="24"/>
        </w:rPr>
        <w:t>Client site</w:t>
      </w:r>
      <w:r w:rsidRPr="00CC1AE4">
        <w:rPr>
          <w:rFonts w:ascii="Arial" w:hAnsi="Arial" w:cs="Arial"/>
          <w:szCs w:val="24"/>
        </w:rPr>
        <w:t>.</w:t>
      </w:r>
    </w:p>
    <w:p w14:paraId="21953EEB" w14:textId="77777777" w:rsidR="00867239" w:rsidRPr="00867239" w:rsidRDefault="00867239" w:rsidP="00867239">
      <w:pPr>
        <w:jc w:val="both"/>
        <w:rPr>
          <w:rFonts w:ascii="Arial" w:hAnsi="Arial" w:cs="Arial"/>
          <w:szCs w:val="24"/>
        </w:rPr>
      </w:pPr>
    </w:p>
    <w:p w14:paraId="759B8AD8" w14:textId="764F92C8"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NON</w:t>
      </w:r>
      <w:r w:rsidR="00430E88">
        <w:rPr>
          <w:rFonts w:ascii="Arial" w:hAnsi="Arial" w:cs="Arial"/>
          <w:b/>
          <w:szCs w:val="24"/>
        </w:rPr>
        <w:t>-</w:t>
      </w:r>
      <w:r w:rsidRPr="00CC1AE4">
        <w:rPr>
          <w:rFonts w:ascii="Arial" w:hAnsi="Arial" w:cs="Arial"/>
          <w:b/>
          <w:szCs w:val="24"/>
        </w:rPr>
        <w:t>COMPLIANCE WITH THE AGREEMENT</w:t>
      </w:r>
    </w:p>
    <w:p w14:paraId="6B2A79A0" w14:textId="77777777" w:rsidR="00867239" w:rsidRPr="00867239" w:rsidRDefault="00867239" w:rsidP="00867239">
      <w:pPr>
        <w:jc w:val="both"/>
        <w:rPr>
          <w:rFonts w:ascii="Arial" w:hAnsi="Arial" w:cs="Arial"/>
          <w:szCs w:val="24"/>
        </w:rPr>
      </w:pPr>
    </w:p>
    <w:p w14:paraId="5087346A" w14:textId="3E89AD5D" w:rsidR="006F154F" w:rsidRPr="00CC1AE4" w:rsidRDefault="00867239" w:rsidP="00CC1AE4">
      <w:pPr>
        <w:pStyle w:val="ListParagraph"/>
        <w:jc w:val="both"/>
        <w:rPr>
          <w:rFonts w:ascii="Arial" w:hAnsi="Arial" w:cs="Arial"/>
          <w:szCs w:val="24"/>
        </w:rPr>
      </w:pPr>
      <w:r w:rsidRPr="00CC1AE4">
        <w:rPr>
          <w:rFonts w:ascii="Arial" w:hAnsi="Arial" w:cs="Arial"/>
          <w:szCs w:val="24"/>
        </w:rPr>
        <w:t xml:space="preserve">If </w:t>
      </w:r>
      <w:r w:rsidR="007419BE" w:rsidRPr="00CC1AE4">
        <w:rPr>
          <w:rFonts w:ascii="Arial" w:hAnsi="Arial" w:cs="Arial"/>
          <w:szCs w:val="24"/>
        </w:rPr>
        <w:t>Mandatary</w:t>
      </w:r>
      <w:r w:rsidRPr="00CC1AE4">
        <w:rPr>
          <w:rFonts w:ascii="Arial" w:hAnsi="Arial" w:cs="Arial"/>
          <w:szCs w:val="24"/>
        </w:rPr>
        <w:t xml:space="preserve"> fails to comply with any provisions of this agreement, the </w:t>
      </w:r>
      <w:r w:rsidR="006F154F" w:rsidRPr="00CC1AE4">
        <w:rPr>
          <w:rFonts w:ascii="Arial" w:hAnsi="Arial" w:cs="Arial"/>
          <w:szCs w:val="24"/>
        </w:rPr>
        <w:t>Client</w:t>
      </w:r>
      <w:r w:rsidRPr="00CC1AE4">
        <w:rPr>
          <w:rFonts w:ascii="Arial" w:hAnsi="Arial" w:cs="Arial"/>
          <w:szCs w:val="24"/>
        </w:rPr>
        <w:t xml:space="preserve"> shall be entitled to give the </w:t>
      </w:r>
      <w:r w:rsidR="006F154F" w:rsidRPr="00CC1AE4">
        <w:rPr>
          <w:rFonts w:ascii="Arial" w:hAnsi="Arial" w:cs="Arial"/>
          <w:szCs w:val="24"/>
        </w:rPr>
        <w:t>Fourteen</w:t>
      </w:r>
      <w:r w:rsidRPr="00CC1AE4">
        <w:rPr>
          <w:rFonts w:ascii="Arial" w:hAnsi="Arial" w:cs="Arial"/>
          <w:szCs w:val="24"/>
        </w:rPr>
        <w:t xml:space="preserve"> (</w:t>
      </w:r>
      <w:r w:rsidR="006F154F" w:rsidRPr="00CC1AE4">
        <w:rPr>
          <w:rFonts w:ascii="Arial" w:hAnsi="Arial" w:cs="Arial"/>
          <w:szCs w:val="24"/>
        </w:rPr>
        <w:t>14</w:t>
      </w:r>
      <w:r w:rsidRPr="00CC1AE4">
        <w:rPr>
          <w:rFonts w:ascii="Arial" w:hAnsi="Arial" w:cs="Arial"/>
          <w:szCs w:val="24"/>
        </w:rPr>
        <w:t>) days’ notice in writing to remedy such non</w:t>
      </w:r>
      <w:r w:rsidR="00184D2B">
        <w:rPr>
          <w:rFonts w:ascii="Arial" w:hAnsi="Arial" w:cs="Arial"/>
          <w:szCs w:val="24"/>
        </w:rPr>
        <w:t>-</w:t>
      </w:r>
      <w:r w:rsidRPr="00CC1AE4">
        <w:rPr>
          <w:rFonts w:ascii="Arial" w:hAnsi="Arial" w:cs="Arial"/>
          <w:szCs w:val="24"/>
        </w:rPr>
        <w:t xml:space="preserve">compliance and if the </w:t>
      </w:r>
      <w:r w:rsidR="007419BE" w:rsidRPr="00CC1AE4">
        <w:rPr>
          <w:rFonts w:ascii="Arial" w:hAnsi="Arial" w:cs="Arial"/>
          <w:szCs w:val="24"/>
        </w:rPr>
        <w:t>Mandatary</w:t>
      </w:r>
      <w:r w:rsidRPr="00CC1AE4">
        <w:rPr>
          <w:rFonts w:ascii="Arial" w:hAnsi="Arial" w:cs="Arial"/>
          <w:szCs w:val="24"/>
        </w:rPr>
        <w:t xml:space="preserve"> fails to comply with such notice, then the </w:t>
      </w:r>
      <w:r w:rsidR="006F154F" w:rsidRPr="00CC1AE4">
        <w:rPr>
          <w:rFonts w:ascii="Arial" w:hAnsi="Arial" w:cs="Arial"/>
          <w:szCs w:val="24"/>
        </w:rPr>
        <w:t>Client</w:t>
      </w:r>
      <w:r w:rsidRPr="00CC1AE4">
        <w:rPr>
          <w:rFonts w:ascii="Arial" w:hAnsi="Arial" w:cs="Arial"/>
          <w:szCs w:val="24"/>
        </w:rPr>
        <w:t xml:space="preserve"> shall forthwith be entitled but not obliged, without prejudice to any other rights or remedies which the </w:t>
      </w:r>
      <w:r w:rsidR="007419BE" w:rsidRPr="00CC1AE4">
        <w:rPr>
          <w:rFonts w:ascii="Arial" w:hAnsi="Arial" w:cs="Arial"/>
          <w:szCs w:val="24"/>
        </w:rPr>
        <w:t>Mandatary</w:t>
      </w:r>
      <w:r w:rsidRPr="00CC1AE4">
        <w:rPr>
          <w:rFonts w:ascii="Arial" w:hAnsi="Arial" w:cs="Arial"/>
          <w:szCs w:val="24"/>
        </w:rPr>
        <w:t xml:space="preserve"> may have in law, </w:t>
      </w:r>
    </w:p>
    <w:p w14:paraId="049BB832" w14:textId="77777777" w:rsidR="006F154F" w:rsidRDefault="006F154F" w:rsidP="00867239">
      <w:pPr>
        <w:jc w:val="both"/>
        <w:rPr>
          <w:rFonts w:ascii="Arial" w:hAnsi="Arial" w:cs="Arial"/>
          <w:szCs w:val="24"/>
        </w:rPr>
      </w:pPr>
    </w:p>
    <w:p w14:paraId="39AE8E25" w14:textId="285A29F6" w:rsidR="00867239" w:rsidRPr="00CC1AE4" w:rsidRDefault="006F154F" w:rsidP="00CC1AE4">
      <w:pPr>
        <w:pStyle w:val="ListParagraph"/>
        <w:numPr>
          <w:ilvl w:val="0"/>
          <w:numId w:val="32"/>
        </w:numPr>
        <w:jc w:val="both"/>
        <w:rPr>
          <w:rFonts w:ascii="Arial" w:hAnsi="Arial" w:cs="Arial"/>
          <w:szCs w:val="24"/>
        </w:rPr>
      </w:pPr>
      <w:r w:rsidRPr="00CC1AE4">
        <w:rPr>
          <w:rFonts w:ascii="Arial" w:hAnsi="Arial" w:cs="Arial"/>
          <w:szCs w:val="24"/>
        </w:rPr>
        <w:t>Apply penalties as stipulated on the matrix below</w:t>
      </w:r>
      <w:r w:rsidR="00867239" w:rsidRPr="00CC1AE4">
        <w:rPr>
          <w:rFonts w:ascii="Arial" w:hAnsi="Arial" w:cs="Arial"/>
          <w:szCs w:val="24"/>
        </w:rPr>
        <w:t>; or</w:t>
      </w:r>
    </w:p>
    <w:p w14:paraId="788FF5A8" w14:textId="382C117D" w:rsidR="00867239" w:rsidRPr="00CC1AE4" w:rsidRDefault="00867239" w:rsidP="00CC1AE4">
      <w:pPr>
        <w:pStyle w:val="ListParagraph"/>
        <w:numPr>
          <w:ilvl w:val="0"/>
          <w:numId w:val="32"/>
        </w:numPr>
        <w:jc w:val="both"/>
        <w:rPr>
          <w:rFonts w:ascii="Arial" w:hAnsi="Arial" w:cs="Arial"/>
          <w:szCs w:val="24"/>
        </w:rPr>
      </w:pPr>
      <w:r w:rsidRPr="00CC1AE4">
        <w:rPr>
          <w:rFonts w:ascii="Arial" w:hAnsi="Arial" w:cs="Arial"/>
          <w:szCs w:val="24"/>
        </w:rPr>
        <w:t>to claim immediate performance and/or payment of such obligations.</w:t>
      </w:r>
    </w:p>
    <w:p w14:paraId="45D03487" w14:textId="42D0C56F" w:rsidR="00867239" w:rsidRPr="00CC1AE4" w:rsidRDefault="00867239" w:rsidP="00CC1AE4">
      <w:pPr>
        <w:pStyle w:val="ListParagraph"/>
        <w:numPr>
          <w:ilvl w:val="0"/>
          <w:numId w:val="32"/>
        </w:numPr>
        <w:jc w:val="both"/>
        <w:rPr>
          <w:rFonts w:ascii="Arial" w:hAnsi="Arial" w:cs="Arial"/>
          <w:szCs w:val="24"/>
        </w:rPr>
      </w:pPr>
      <w:r w:rsidRPr="00CC1AE4">
        <w:rPr>
          <w:rFonts w:ascii="Arial" w:hAnsi="Arial" w:cs="Arial"/>
          <w:szCs w:val="24"/>
        </w:rPr>
        <w:t xml:space="preserve">Should </w:t>
      </w:r>
      <w:r w:rsidR="007419BE" w:rsidRPr="00CC1AE4">
        <w:rPr>
          <w:rFonts w:ascii="Arial" w:hAnsi="Arial" w:cs="Arial"/>
          <w:szCs w:val="24"/>
        </w:rPr>
        <w:t>Mandatary</w:t>
      </w:r>
      <w:r w:rsidRPr="00CC1AE4">
        <w:rPr>
          <w:rFonts w:ascii="Arial" w:hAnsi="Arial" w:cs="Arial"/>
          <w:szCs w:val="24"/>
        </w:rPr>
        <w:t xml:space="preserve"> continue to breach the contract on three occasions</w:t>
      </w:r>
      <w:r w:rsidR="006F154F" w:rsidRPr="00CC1AE4">
        <w:rPr>
          <w:rFonts w:ascii="Arial" w:hAnsi="Arial" w:cs="Arial"/>
          <w:szCs w:val="24"/>
        </w:rPr>
        <w:t xml:space="preserve"> for the same deviation</w:t>
      </w:r>
      <w:r w:rsidRPr="00CC1AE4">
        <w:rPr>
          <w:rFonts w:ascii="Arial" w:hAnsi="Arial" w:cs="Arial"/>
          <w:szCs w:val="24"/>
        </w:rPr>
        <w:t xml:space="preserve">, then the </w:t>
      </w:r>
      <w:r w:rsidR="006F154F" w:rsidRPr="00CC1AE4">
        <w:rPr>
          <w:rFonts w:ascii="Arial" w:hAnsi="Arial" w:cs="Arial"/>
          <w:szCs w:val="24"/>
        </w:rPr>
        <w:t>Client</w:t>
      </w:r>
      <w:r w:rsidRPr="00CC1AE4">
        <w:rPr>
          <w:rFonts w:ascii="Arial" w:hAnsi="Arial" w:cs="Arial"/>
          <w:szCs w:val="24"/>
        </w:rPr>
        <w:t xml:space="preserve"> is</w:t>
      </w:r>
      <w:r w:rsidR="006F154F" w:rsidRPr="00CC1AE4">
        <w:rPr>
          <w:rFonts w:ascii="Arial" w:hAnsi="Arial" w:cs="Arial"/>
          <w:szCs w:val="24"/>
        </w:rPr>
        <w:t xml:space="preserve"> </w:t>
      </w:r>
      <w:r w:rsidRPr="00CC1AE4">
        <w:rPr>
          <w:rFonts w:ascii="Arial" w:hAnsi="Arial" w:cs="Arial"/>
          <w:szCs w:val="24"/>
        </w:rPr>
        <w:t>authorised to suspend the main contract without complying with the condition stated in clause above.</w:t>
      </w:r>
    </w:p>
    <w:p w14:paraId="07672742" w14:textId="63B1DD5F" w:rsidR="006F154F" w:rsidRPr="00FA019C" w:rsidRDefault="006F154F" w:rsidP="00FA019C">
      <w:pPr>
        <w:pStyle w:val="ListParagraph"/>
        <w:jc w:val="both"/>
        <w:rPr>
          <w:rFonts w:ascii="Arial" w:hAnsi="Arial" w:cs="Arial"/>
          <w:szCs w:val="24"/>
        </w:rPr>
      </w:pPr>
      <w:r>
        <w:rPr>
          <w:rFonts w:ascii="Arial" w:hAnsi="Arial" w:cs="Arial"/>
          <w:szCs w:val="24"/>
        </w:rPr>
        <w:t xml:space="preserve"> </w:t>
      </w:r>
    </w:p>
    <w:p w14:paraId="5F7BFAAE" w14:textId="370186D0" w:rsidR="00867239" w:rsidRPr="00CC1AE4" w:rsidRDefault="00867239" w:rsidP="00CC1AE4">
      <w:pPr>
        <w:pStyle w:val="ListParagraph"/>
        <w:numPr>
          <w:ilvl w:val="0"/>
          <w:numId w:val="34"/>
        </w:numPr>
        <w:jc w:val="both"/>
        <w:rPr>
          <w:rFonts w:ascii="Arial" w:hAnsi="Arial" w:cs="Arial"/>
          <w:b/>
          <w:szCs w:val="24"/>
        </w:rPr>
      </w:pPr>
      <w:r w:rsidRPr="00CC1AE4">
        <w:rPr>
          <w:rFonts w:ascii="Arial" w:hAnsi="Arial" w:cs="Arial"/>
          <w:b/>
          <w:szCs w:val="24"/>
        </w:rPr>
        <w:t>INDEMNITY</w:t>
      </w:r>
    </w:p>
    <w:p w14:paraId="324CC4AC" w14:textId="77777777" w:rsidR="00867239" w:rsidRPr="00867239" w:rsidRDefault="00867239" w:rsidP="00867239">
      <w:pPr>
        <w:jc w:val="both"/>
        <w:rPr>
          <w:rFonts w:ascii="Arial" w:hAnsi="Arial" w:cs="Arial"/>
          <w:szCs w:val="24"/>
        </w:rPr>
      </w:pPr>
    </w:p>
    <w:p w14:paraId="4621BDB2" w14:textId="54AB3ABE" w:rsidR="00867239" w:rsidRPr="00CC1AE4" w:rsidRDefault="00867239" w:rsidP="00CC1AE4">
      <w:pPr>
        <w:pStyle w:val="ListParagraph"/>
        <w:jc w:val="both"/>
        <w:rPr>
          <w:rFonts w:ascii="Arial" w:hAnsi="Arial" w:cs="Arial"/>
          <w:szCs w:val="24"/>
        </w:rPr>
      </w:pPr>
      <w:r w:rsidRPr="00CC1AE4">
        <w:rPr>
          <w:rFonts w:ascii="Arial" w:hAnsi="Arial" w:cs="Arial"/>
          <w:szCs w:val="24"/>
        </w:rPr>
        <w:t xml:space="preserve">The </w:t>
      </w:r>
      <w:r w:rsidR="007419BE" w:rsidRPr="00CC1AE4">
        <w:rPr>
          <w:rFonts w:ascii="Arial" w:hAnsi="Arial" w:cs="Arial"/>
          <w:szCs w:val="24"/>
        </w:rPr>
        <w:t>Mandatary</w:t>
      </w:r>
      <w:r w:rsidRPr="00CC1AE4">
        <w:rPr>
          <w:rFonts w:ascii="Arial" w:hAnsi="Arial" w:cs="Arial"/>
          <w:szCs w:val="24"/>
        </w:rPr>
        <w:t xml:space="preserve"> hereby indemnifies </w:t>
      </w:r>
      <w:r w:rsidR="003E0B78" w:rsidRPr="00CC1AE4">
        <w:rPr>
          <w:rFonts w:ascii="Arial" w:hAnsi="Arial" w:cs="Arial"/>
          <w:szCs w:val="24"/>
        </w:rPr>
        <w:t>the Client</w:t>
      </w:r>
      <w:r w:rsidRPr="00CC1AE4">
        <w:rPr>
          <w:rFonts w:ascii="Arial" w:hAnsi="Arial" w:cs="Arial"/>
          <w:szCs w:val="24"/>
        </w:rPr>
        <w:t xml:space="preserve"> against any liability, loss, claims or proceedings whatsoever, whether arising in Common Law or by Statute; consequent personal injuries or the death of any person whomsoever (including claims by employees of the </w:t>
      </w:r>
      <w:r w:rsidR="007419BE" w:rsidRPr="00CC1AE4">
        <w:rPr>
          <w:rFonts w:ascii="Arial" w:hAnsi="Arial" w:cs="Arial"/>
          <w:szCs w:val="24"/>
        </w:rPr>
        <w:t>Mandatary</w:t>
      </w:r>
      <w:r w:rsidRPr="00CC1AE4">
        <w:rPr>
          <w:rFonts w:ascii="Arial" w:hAnsi="Arial" w:cs="Arial"/>
          <w:szCs w:val="24"/>
        </w:rPr>
        <w:t xml:space="preserve"> and their dependents); or consequent loss of or damage to any moveable or immoveable property arising out of or caused by or in connection with the execution of the </w:t>
      </w:r>
      <w:r w:rsidR="007419BE" w:rsidRPr="00CC1AE4">
        <w:rPr>
          <w:rFonts w:ascii="Arial" w:hAnsi="Arial" w:cs="Arial"/>
          <w:szCs w:val="24"/>
        </w:rPr>
        <w:t>Mandatary</w:t>
      </w:r>
      <w:r w:rsidRPr="00CC1AE4">
        <w:rPr>
          <w:rFonts w:ascii="Arial" w:hAnsi="Arial" w:cs="Arial"/>
          <w:szCs w:val="24"/>
        </w:rPr>
        <w:t xml:space="preserve">’s contract with </w:t>
      </w:r>
      <w:r w:rsidR="003E0B78" w:rsidRPr="00CC1AE4">
        <w:rPr>
          <w:rFonts w:ascii="Arial" w:hAnsi="Arial" w:cs="Arial"/>
          <w:szCs w:val="24"/>
        </w:rPr>
        <w:t>the Client</w:t>
      </w:r>
      <w:r w:rsidRPr="00CC1AE4">
        <w:rPr>
          <w:rFonts w:ascii="Arial" w:hAnsi="Arial" w:cs="Arial"/>
          <w:szCs w:val="24"/>
        </w:rPr>
        <w:t xml:space="preserve">, unless such liabilities, losses, claims or proceedings whatsoever are </w:t>
      </w:r>
      <w:r w:rsidRPr="00CC1AE4">
        <w:rPr>
          <w:rFonts w:ascii="Arial" w:hAnsi="Arial" w:cs="Arial"/>
          <w:szCs w:val="24"/>
        </w:rPr>
        <w:lastRenderedPageBreak/>
        <w:t xml:space="preserve">attributable to </w:t>
      </w:r>
      <w:r w:rsidR="003E0B78" w:rsidRPr="00CC1AE4">
        <w:rPr>
          <w:rFonts w:ascii="Arial" w:hAnsi="Arial" w:cs="Arial"/>
          <w:szCs w:val="24"/>
        </w:rPr>
        <w:t>the Client’s</w:t>
      </w:r>
      <w:r w:rsidRPr="00CC1AE4">
        <w:rPr>
          <w:rFonts w:ascii="Arial" w:hAnsi="Arial" w:cs="Arial"/>
          <w:szCs w:val="24"/>
        </w:rPr>
        <w:t xml:space="preserve"> faults.</w:t>
      </w:r>
      <w:r w:rsidR="003E0B78" w:rsidRPr="00CC1AE4">
        <w:rPr>
          <w:rFonts w:ascii="Arial" w:hAnsi="Arial" w:cs="Arial"/>
          <w:szCs w:val="24"/>
        </w:rPr>
        <w:t xml:space="preserve"> The </w:t>
      </w:r>
      <w:r w:rsidR="007419BE" w:rsidRPr="00CC1AE4">
        <w:rPr>
          <w:rFonts w:ascii="Arial" w:hAnsi="Arial" w:cs="Arial"/>
          <w:szCs w:val="24"/>
        </w:rPr>
        <w:t>Mandatary</w:t>
      </w:r>
      <w:r w:rsidR="003E0B78" w:rsidRPr="00CC1AE4">
        <w:rPr>
          <w:rFonts w:ascii="Arial" w:hAnsi="Arial" w:cs="Arial"/>
          <w:szCs w:val="24"/>
        </w:rPr>
        <w:t xml:space="preserve"> or his/her employees is liable to prove without reasonable doubt that the loss is due to the Client’s fault or negligence.</w:t>
      </w:r>
    </w:p>
    <w:p w14:paraId="17772CE2" w14:textId="77777777" w:rsidR="00867239" w:rsidRPr="00867239" w:rsidRDefault="00867239" w:rsidP="00867239">
      <w:pPr>
        <w:jc w:val="both"/>
        <w:rPr>
          <w:rFonts w:ascii="Arial" w:hAnsi="Arial" w:cs="Arial"/>
          <w:szCs w:val="24"/>
        </w:rPr>
      </w:pPr>
    </w:p>
    <w:p w14:paraId="0444806E" w14:textId="77777777" w:rsidR="00867239" w:rsidRPr="00CD68E3" w:rsidRDefault="00867239" w:rsidP="00A84BD1">
      <w:pPr>
        <w:jc w:val="both"/>
        <w:rPr>
          <w:rFonts w:ascii="Arial" w:hAnsi="Arial" w:cs="Arial"/>
          <w:szCs w:val="24"/>
        </w:rPr>
      </w:pPr>
    </w:p>
    <w:p w14:paraId="48535B08" w14:textId="77777777" w:rsidR="00A053C3" w:rsidRPr="00CD68E3" w:rsidRDefault="00A053C3" w:rsidP="00A84BD1">
      <w:pPr>
        <w:ind w:left="1080"/>
        <w:jc w:val="both"/>
        <w:rPr>
          <w:rFonts w:ascii="Arial" w:hAnsi="Arial" w:cs="Arial"/>
          <w:szCs w:val="24"/>
        </w:rPr>
      </w:pPr>
    </w:p>
    <w:p w14:paraId="40D82D64" w14:textId="77777777" w:rsidR="00741FBE" w:rsidRPr="00CD68E3" w:rsidRDefault="00A053C3" w:rsidP="00A84BD1">
      <w:pPr>
        <w:pBdr>
          <w:top w:val="single" w:sz="4" w:space="1" w:color="auto"/>
          <w:left w:val="single" w:sz="4" w:space="4" w:color="auto"/>
          <w:bottom w:val="single" w:sz="4" w:space="1" w:color="auto"/>
          <w:right w:val="single" w:sz="4" w:space="4" w:color="auto"/>
        </w:pBdr>
        <w:ind w:left="1080"/>
        <w:jc w:val="center"/>
        <w:rPr>
          <w:rFonts w:ascii="Arial" w:hAnsi="Arial" w:cs="Arial"/>
          <w:b/>
          <w:szCs w:val="24"/>
        </w:rPr>
      </w:pPr>
      <w:r w:rsidRPr="00CD68E3">
        <w:rPr>
          <w:rFonts w:ascii="Arial" w:hAnsi="Arial" w:cs="Arial"/>
          <w:b/>
          <w:szCs w:val="24"/>
        </w:rPr>
        <w:t>COMPLI</w:t>
      </w:r>
      <w:r w:rsidR="00101347" w:rsidRPr="00CD68E3">
        <w:rPr>
          <w:rFonts w:ascii="Arial" w:hAnsi="Arial" w:cs="Arial"/>
          <w:b/>
          <w:szCs w:val="24"/>
        </w:rPr>
        <w:t>A</w:t>
      </w:r>
      <w:r w:rsidRPr="00CD68E3">
        <w:rPr>
          <w:rFonts w:ascii="Arial" w:hAnsi="Arial" w:cs="Arial"/>
          <w:b/>
          <w:szCs w:val="24"/>
        </w:rPr>
        <w:t>NCE WITH THE OCCUPATIONAL HEALTH &amp; SAFETY</w:t>
      </w:r>
    </w:p>
    <w:p w14:paraId="405231A4" w14:textId="77777777" w:rsidR="00A053C3" w:rsidRPr="00CD68E3" w:rsidRDefault="00A053C3" w:rsidP="00A84BD1">
      <w:pPr>
        <w:pBdr>
          <w:top w:val="single" w:sz="4" w:space="1" w:color="auto"/>
          <w:left w:val="single" w:sz="4" w:space="4" w:color="auto"/>
          <w:bottom w:val="single" w:sz="4" w:space="1" w:color="auto"/>
          <w:right w:val="single" w:sz="4" w:space="4" w:color="auto"/>
        </w:pBdr>
        <w:ind w:left="1080"/>
        <w:jc w:val="center"/>
        <w:rPr>
          <w:rFonts w:ascii="Arial" w:hAnsi="Arial" w:cs="Arial"/>
          <w:b/>
          <w:szCs w:val="24"/>
        </w:rPr>
      </w:pPr>
      <w:r w:rsidRPr="00CD68E3">
        <w:rPr>
          <w:rFonts w:ascii="Arial" w:hAnsi="Arial" w:cs="Arial"/>
          <w:b/>
          <w:szCs w:val="24"/>
        </w:rPr>
        <w:t>ACT 85 OF 1993</w:t>
      </w:r>
    </w:p>
    <w:p w14:paraId="2C473207" w14:textId="77777777" w:rsidR="00A053C3" w:rsidRPr="00CD68E3" w:rsidRDefault="00A053C3" w:rsidP="00A84BD1">
      <w:pPr>
        <w:ind w:left="1080"/>
        <w:jc w:val="both"/>
        <w:rPr>
          <w:rFonts w:ascii="Arial" w:hAnsi="Arial" w:cs="Arial"/>
          <w:szCs w:val="24"/>
        </w:rPr>
      </w:pPr>
    </w:p>
    <w:p w14:paraId="4256FB07" w14:textId="77777777" w:rsidR="00A053C3" w:rsidRPr="00CD68E3" w:rsidRDefault="00A053C3" w:rsidP="00A84BD1">
      <w:pPr>
        <w:ind w:left="1080"/>
        <w:jc w:val="both"/>
        <w:rPr>
          <w:rFonts w:ascii="Arial" w:hAnsi="Arial" w:cs="Arial"/>
          <w:szCs w:val="24"/>
        </w:rPr>
      </w:pPr>
      <w:r w:rsidRPr="00CD68E3">
        <w:rPr>
          <w:rFonts w:ascii="Arial" w:hAnsi="Arial" w:cs="Arial"/>
          <w:szCs w:val="24"/>
        </w:rPr>
        <w:t xml:space="preserve">The </w:t>
      </w:r>
      <w:r w:rsidR="00FE47B9" w:rsidRPr="00CD68E3">
        <w:rPr>
          <w:rFonts w:ascii="Arial" w:hAnsi="Arial" w:cs="Arial"/>
          <w:szCs w:val="24"/>
        </w:rPr>
        <w:t>Mandatary</w:t>
      </w:r>
      <w:r w:rsidRPr="00CD68E3">
        <w:rPr>
          <w:rFonts w:ascii="Arial" w:hAnsi="Arial" w:cs="Arial"/>
          <w:szCs w:val="24"/>
        </w:rPr>
        <w:t xml:space="preserve"> undertakes to ensure that they and/or their </w:t>
      </w:r>
      <w:r w:rsidR="008F7D46" w:rsidRPr="00CD68E3">
        <w:rPr>
          <w:rFonts w:ascii="Arial" w:hAnsi="Arial" w:cs="Arial"/>
          <w:szCs w:val="24"/>
        </w:rPr>
        <w:t>subcontractors</w:t>
      </w:r>
      <w:r w:rsidRPr="00CD68E3">
        <w:rPr>
          <w:rFonts w:ascii="Arial" w:hAnsi="Arial" w:cs="Arial"/>
          <w:szCs w:val="24"/>
        </w:rPr>
        <w:t xml:space="preserve"> if any and/or their respective employees will </w:t>
      </w:r>
      <w:proofErr w:type="gramStart"/>
      <w:r w:rsidRPr="00CD68E3">
        <w:rPr>
          <w:rFonts w:ascii="Arial" w:hAnsi="Arial" w:cs="Arial"/>
          <w:szCs w:val="24"/>
        </w:rPr>
        <w:t>at all times</w:t>
      </w:r>
      <w:proofErr w:type="gramEnd"/>
      <w:r w:rsidRPr="00CD68E3">
        <w:rPr>
          <w:rFonts w:ascii="Arial" w:hAnsi="Arial" w:cs="Arial"/>
          <w:szCs w:val="24"/>
        </w:rPr>
        <w:t xml:space="preserve"> comply with the following conditions:</w:t>
      </w:r>
    </w:p>
    <w:p w14:paraId="1DE91622" w14:textId="77777777" w:rsidR="00A053C3" w:rsidRPr="00CD68E3" w:rsidRDefault="00A053C3" w:rsidP="00A84BD1">
      <w:pPr>
        <w:ind w:left="1080"/>
        <w:jc w:val="both"/>
        <w:rPr>
          <w:rFonts w:ascii="Arial" w:hAnsi="Arial" w:cs="Arial"/>
          <w:szCs w:val="24"/>
        </w:rPr>
      </w:pPr>
    </w:p>
    <w:p w14:paraId="1202E0FC" w14:textId="77777777" w:rsidR="00A053C3" w:rsidRPr="00CD68E3" w:rsidRDefault="00A053C3" w:rsidP="00A84BD1">
      <w:pPr>
        <w:numPr>
          <w:ilvl w:val="0"/>
          <w:numId w:val="4"/>
        </w:numPr>
        <w:jc w:val="both"/>
        <w:rPr>
          <w:rFonts w:ascii="Arial" w:hAnsi="Arial" w:cs="Arial"/>
          <w:szCs w:val="24"/>
        </w:rPr>
      </w:pPr>
      <w:r w:rsidRPr="00CD68E3">
        <w:rPr>
          <w:rFonts w:ascii="Arial" w:hAnsi="Arial" w:cs="Arial"/>
          <w:szCs w:val="24"/>
        </w:rPr>
        <w:t xml:space="preserve">All work performed by the </w:t>
      </w:r>
      <w:r w:rsidR="00FE47B9" w:rsidRPr="00CD68E3">
        <w:rPr>
          <w:rFonts w:ascii="Arial" w:hAnsi="Arial" w:cs="Arial"/>
          <w:szCs w:val="24"/>
        </w:rPr>
        <w:t>Mandatary</w:t>
      </w:r>
      <w:r w:rsidRPr="00CD68E3">
        <w:rPr>
          <w:rFonts w:ascii="Arial" w:hAnsi="Arial" w:cs="Arial"/>
          <w:szCs w:val="24"/>
        </w:rPr>
        <w:t xml:space="preserve"> on the </w:t>
      </w:r>
      <w:r w:rsidR="0031068C" w:rsidRPr="00CD68E3">
        <w:rPr>
          <w:rFonts w:ascii="Arial" w:hAnsi="Arial" w:cs="Arial"/>
          <w:szCs w:val="24"/>
        </w:rPr>
        <w:t>Client</w:t>
      </w:r>
      <w:r w:rsidR="008F7D46" w:rsidRPr="00CD68E3">
        <w:rPr>
          <w:rFonts w:ascii="Arial" w:hAnsi="Arial" w:cs="Arial"/>
          <w:szCs w:val="24"/>
        </w:rPr>
        <w:t>’s</w:t>
      </w:r>
      <w:r w:rsidRPr="00CD68E3">
        <w:rPr>
          <w:rFonts w:ascii="Arial" w:hAnsi="Arial" w:cs="Arial"/>
          <w:szCs w:val="24"/>
        </w:rPr>
        <w:t xml:space="preserve"> premises must be performed under the close </w:t>
      </w:r>
      <w:r w:rsidR="008F7D46" w:rsidRPr="00CD68E3">
        <w:rPr>
          <w:rFonts w:ascii="Arial" w:hAnsi="Arial" w:cs="Arial"/>
          <w:szCs w:val="24"/>
        </w:rPr>
        <w:t>supervision</w:t>
      </w:r>
      <w:r w:rsidR="00E7389D" w:rsidRPr="00CD68E3">
        <w:rPr>
          <w:rFonts w:ascii="Arial" w:hAnsi="Arial" w:cs="Arial"/>
          <w:szCs w:val="24"/>
        </w:rPr>
        <w:t xml:space="preserve"> of the </w:t>
      </w:r>
      <w:r w:rsidR="00FE47B9" w:rsidRPr="00CD68E3">
        <w:rPr>
          <w:rFonts w:ascii="Arial" w:hAnsi="Arial" w:cs="Arial"/>
          <w:szCs w:val="24"/>
        </w:rPr>
        <w:t>Mandatary</w:t>
      </w:r>
      <w:r w:rsidRPr="00CD68E3">
        <w:rPr>
          <w:rFonts w:ascii="Arial" w:hAnsi="Arial" w:cs="Arial"/>
          <w:szCs w:val="24"/>
        </w:rPr>
        <w:t xml:space="preserve">’s employees who are to be </w:t>
      </w:r>
      <w:r w:rsidR="008F7D46" w:rsidRPr="00CD68E3">
        <w:rPr>
          <w:rFonts w:ascii="Arial" w:hAnsi="Arial" w:cs="Arial"/>
          <w:szCs w:val="24"/>
        </w:rPr>
        <w:t>trained</w:t>
      </w:r>
      <w:r w:rsidRPr="00CD68E3">
        <w:rPr>
          <w:rFonts w:ascii="Arial" w:hAnsi="Arial" w:cs="Arial"/>
          <w:szCs w:val="24"/>
        </w:rPr>
        <w:t xml:space="preserve"> to understand the hazards associated with a</w:t>
      </w:r>
      <w:r w:rsidR="002332BA" w:rsidRPr="00CD68E3">
        <w:rPr>
          <w:rFonts w:ascii="Arial" w:hAnsi="Arial" w:cs="Arial"/>
          <w:szCs w:val="24"/>
        </w:rPr>
        <w:t>n</w:t>
      </w:r>
      <w:r w:rsidRPr="00CD68E3">
        <w:rPr>
          <w:rFonts w:ascii="Arial" w:hAnsi="Arial" w:cs="Arial"/>
          <w:szCs w:val="24"/>
        </w:rPr>
        <w:t xml:space="preserve">y work that the </w:t>
      </w:r>
      <w:r w:rsidR="00FE47B9" w:rsidRPr="00CD68E3">
        <w:rPr>
          <w:rFonts w:ascii="Arial" w:hAnsi="Arial" w:cs="Arial"/>
          <w:szCs w:val="24"/>
        </w:rPr>
        <w:t>Mandatary</w:t>
      </w:r>
      <w:r w:rsidR="0031068C" w:rsidRPr="00CD68E3">
        <w:rPr>
          <w:rFonts w:ascii="Arial" w:hAnsi="Arial" w:cs="Arial"/>
          <w:szCs w:val="24"/>
        </w:rPr>
        <w:t xml:space="preserve"> performs on the Client</w:t>
      </w:r>
      <w:r w:rsidRPr="00CD68E3">
        <w:rPr>
          <w:rFonts w:ascii="Arial" w:hAnsi="Arial" w:cs="Arial"/>
          <w:szCs w:val="24"/>
        </w:rPr>
        <w:t>’s premises.</w:t>
      </w:r>
    </w:p>
    <w:p w14:paraId="137DD3BB" w14:textId="77777777" w:rsidR="00A053C3" w:rsidRPr="00CD68E3" w:rsidRDefault="00A053C3" w:rsidP="00A84BD1">
      <w:pPr>
        <w:numPr>
          <w:ilvl w:val="0"/>
          <w:numId w:val="4"/>
        </w:numPr>
        <w:jc w:val="both"/>
        <w:rPr>
          <w:rFonts w:ascii="Arial" w:hAnsi="Arial" w:cs="Arial"/>
          <w:szCs w:val="24"/>
        </w:rPr>
      </w:pPr>
      <w:r w:rsidRPr="00CD68E3">
        <w:rPr>
          <w:rFonts w:ascii="Arial" w:hAnsi="Arial" w:cs="Arial"/>
          <w:szCs w:val="24"/>
        </w:rPr>
        <w:t xml:space="preserve">The </w:t>
      </w:r>
      <w:r w:rsidR="00FE47B9" w:rsidRPr="00CD68E3">
        <w:rPr>
          <w:rFonts w:ascii="Arial" w:hAnsi="Arial" w:cs="Arial"/>
          <w:szCs w:val="24"/>
        </w:rPr>
        <w:t>Mandatary</w:t>
      </w:r>
      <w:r w:rsidRPr="00CD68E3">
        <w:rPr>
          <w:rFonts w:ascii="Arial" w:hAnsi="Arial" w:cs="Arial"/>
          <w:szCs w:val="24"/>
        </w:rPr>
        <w:t xml:space="preserve"> shall be assigned the responsibility in terms of Section 16(1) of the OHS</w:t>
      </w:r>
      <w:r w:rsidR="006D6961">
        <w:rPr>
          <w:rFonts w:ascii="Arial" w:hAnsi="Arial" w:cs="Arial"/>
          <w:szCs w:val="24"/>
        </w:rPr>
        <w:t xml:space="preserve"> </w:t>
      </w:r>
      <w:r w:rsidRPr="00CD68E3">
        <w:rPr>
          <w:rFonts w:ascii="Arial" w:hAnsi="Arial" w:cs="Arial"/>
          <w:szCs w:val="24"/>
        </w:rPr>
        <w:t xml:space="preserve">Act 85 of 1993, if the </w:t>
      </w:r>
      <w:r w:rsidR="00FE47B9" w:rsidRPr="00CD68E3">
        <w:rPr>
          <w:rFonts w:ascii="Arial" w:hAnsi="Arial" w:cs="Arial"/>
          <w:szCs w:val="24"/>
        </w:rPr>
        <w:t>Mandatary</w:t>
      </w:r>
      <w:r w:rsidRPr="00CD68E3">
        <w:rPr>
          <w:rFonts w:ascii="Arial" w:hAnsi="Arial" w:cs="Arial"/>
          <w:szCs w:val="24"/>
        </w:rPr>
        <w:t xml:space="preserve"> assigns any duty in terms of Section 16(2), a copy of such written assignment shall immediately be </w:t>
      </w:r>
      <w:r w:rsidR="008F7D46" w:rsidRPr="00CD68E3">
        <w:rPr>
          <w:rFonts w:ascii="Arial" w:hAnsi="Arial" w:cs="Arial"/>
          <w:szCs w:val="24"/>
        </w:rPr>
        <w:t>forwarded</w:t>
      </w:r>
      <w:r w:rsidR="0031068C" w:rsidRPr="00CD68E3">
        <w:rPr>
          <w:rFonts w:ascii="Arial" w:hAnsi="Arial" w:cs="Arial"/>
          <w:szCs w:val="24"/>
        </w:rPr>
        <w:t xml:space="preserve"> to the Client</w:t>
      </w:r>
      <w:r w:rsidRPr="00CD68E3">
        <w:rPr>
          <w:rFonts w:ascii="Arial" w:hAnsi="Arial" w:cs="Arial"/>
          <w:szCs w:val="24"/>
        </w:rPr>
        <w:t>.</w:t>
      </w:r>
    </w:p>
    <w:p w14:paraId="5D30588A" w14:textId="77777777" w:rsidR="00A053C3" w:rsidRPr="00CD68E3" w:rsidRDefault="00A053C3" w:rsidP="00A84BD1">
      <w:pPr>
        <w:numPr>
          <w:ilvl w:val="0"/>
          <w:numId w:val="4"/>
        </w:numPr>
        <w:jc w:val="both"/>
        <w:rPr>
          <w:rFonts w:ascii="Arial" w:hAnsi="Arial" w:cs="Arial"/>
          <w:szCs w:val="24"/>
        </w:rPr>
      </w:pPr>
      <w:r w:rsidRPr="00CD68E3">
        <w:rPr>
          <w:rFonts w:ascii="Arial" w:hAnsi="Arial" w:cs="Arial"/>
          <w:szCs w:val="24"/>
        </w:rPr>
        <w:t xml:space="preserve">The </w:t>
      </w:r>
      <w:r w:rsidR="00FE47B9" w:rsidRPr="00CD68E3">
        <w:rPr>
          <w:rFonts w:ascii="Arial" w:hAnsi="Arial" w:cs="Arial"/>
          <w:szCs w:val="24"/>
        </w:rPr>
        <w:t>Mandatary</w:t>
      </w:r>
      <w:r w:rsidRPr="00CD68E3">
        <w:rPr>
          <w:rFonts w:ascii="Arial" w:hAnsi="Arial" w:cs="Arial"/>
          <w:szCs w:val="24"/>
        </w:rPr>
        <w:t xml:space="preserve"> shall ensure that he/she </w:t>
      </w:r>
      <w:r w:rsidR="008F7D46" w:rsidRPr="00CD68E3">
        <w:rPr>
          <w:rFonts w:ascii="Arial" w:hAnsi="Arial" w:cs="Arial"/>
          <w:szCs w:val="24"/>
        </w:rPr>
        <w:t>familiarise</w:t>
      </w:r>
      <w:r w:rsidRPr="00CD68E3">
        <w:rPr>
          <w:rFonts w:ascii="Arial" w:hAnsi="Arial" w:cs="Arial"/>
          <w:szCs w:val="24"/>
        </w:rPr>
        <w:t xml:space="preserve"> himself/herself with the requirements of the </w:t>
      </w:r>
      <w:r w:rsidR="00101347" w:rsidRPr="00CD68E3">
        <w:rPr>
          <w:rFonts w:ascii="Arial" w:hAnsi="Arial" w:cs="Arial"/>
          <w:szCs w:val="24"/>
        </w:rPr>
        <w:t>O</w:t>
      </w:r>
      <w:r w:rsidRPr="00CD68E3">
        <w:rPr>
          <w:rFonts w:ascii="Arial" w:hAnsi="Arial" w:cs="Arial"/>
          <w:szCs w:val="24"/>
        </w:rPr>
        <w:t>HS</w:t>
      </w:r>
      <w:r w:rsidR="006D6961">
        <w:rPr>
          <w:rFonts w:ascii="Arial" w:hAnsi="Arial" w:cs="Arial"/>
          <w:szCs w:val="24"/>
        </w:rPr>
        <w:t xml:space="preserve"> </w:t>
      </w:r>
      <w:r w:rsidRPr="00CD68E3">
        <w:rPr>
          <w:rFonts w:ascii="Arial" w:hAnsi="Arial" w:cs="Arial"/>
          <w:szCs w:val="24"/>
        </w:rPr>
        <w:t>A</w:t>
      </w:r>
      <w:r w:rsidR="002332BA" w:rsidRPr="00CD68E3">
        <w:rPr>
          <w:rFonts w:ascii="Arial" w:hAnsi="Arial" w:cs="Arial"/>
          <w:szCs w:val="24"/>
        </w:rPr>
        <w:t>c</w:t>
      </w:r>
      <w:r w:rsidRPr="00CD68E3">
        <w:rPr>
          <w:rFonts w:ascii="Arial" w:hAnsi="Arial" w:cs="Arial"/>
          <w:szCs w:val="24"/>
        </w:rPr>
        <w:t xml:space="preserve">t </w:t>
      </w:r>
      <w:r w:rsidR="00275269" w:rsidRPr="00CD68E3">
        <w:rPr>
          <w:rFonts w:ascii="Arial" w:hAnsi="Arial" w:cs="Arial"/>
          <w:szCs w:val="24"/>
        </w:rPr>
        <w:t>85 of 1993 and that s/he and his/her employees and any of his subcontractors comply with the requirements.</w:t>
      </w:r>
    </w:p>
    <w:p w14:paraId="23469242" w14:textId="77777777" w:rsidR="00365073" w:rsidRPr="00CD68E3" w:rsidRDefault="00365073" w:rsidP="00A84BD1">
      <w:pPr>
        <w:jc w:val="both"/>
        <w:rPr>
          <w:rFonts w:ascii="Arial" w:hAnsi="Arial" w:cs="Arial"/>
          <w:szCs w:val="24"/>
        </w:rPr>
      </w:pPr>
    </w:p>
    <w:p w14:paraId="6565AC9D" w14:textId="77777777" w:rsidR="00CD68E3" w:rsidRPr="00CD68E3" w:rsidRDefault="00CD68E3" w:rsidP="00A84BD1">
      <w:pPr>
        <w:jc w:val="both"/>
        <w:rPr>
          <w:rFonts w:ascii="Arial" w:hAnsi="Arial" w:cs="Arial"/>
          <w:b/>
          <w:szCs w:val="24"/>
        </w:rPr>
      </w:pPr>
    </w:p>
    <w:p w14:paraId="089BFD8C" w14:textId="77777777" w:rsidR="00365073" w:rsidRPr="00CD68E3" w:rsidRDefault="00365073" w:rsidP="00CC1AE4">
      <w:pPr>
        <w:pStyle w:val="ListParagraph"/>
        <w:numPr>
          <w:ilvl w:val="0"/>
          <w:numId w:val="34"/>
        </w:numPr>
        <w:jc w:val="both"/>
        <w:rPr>
          <w:rFonts w:ascii="Arial" w:hAnsi="Arial" w:cs="Arial"/>
          <w:b/>
          <w:szCs w:val="24"/>
        </w:rPr>
      </w:pPr>
      <w:r w:rsidRPr="00CD68E3">
        <w:rPr>
          <w:rFonts w:ascii="Arial" w:hAnsi="Arial" w:cs="Arial"/>
          <w:b/>
          <w:szCs w:val="24"/>
        </w:rPr>
        <w:t>FURTHER UNDERTAKING</w:t>
      </w:r>
    </w:p>
    <w:p w14:paraId="635A96A9" w14:textId="77777777" w:rsidR="00365073" w:rsidRPr="00CD68E3" w:rsidRDefault="00365073" w:rsidP="00A84BD1">
      <w:pPr>
        <w:jc w:val="both"/>
        <w:rPr>
          <w:rFonts w:ascii="Arial" w:hAnsi="Arial" w:cs="Arial"/>
          <w:szCs w:val="24"/>
        </w:rPr>
      </w:pPr>
    </w:p>
    <w:p w14:paraId="2552B114" w14:textId="77777777" w:rsidR="00365073" w:rsidRPr="00CD68E3" w:rsidRDefault="00365073" w:rsidP="00CC1AE4">
      <w:pPr>
        <w:ind w:left="720"/>
        <w:jc w:val="both"/>
        <w:rPr>
          <w:rFonts w:ascii="Arial" w:hAnsi="Arial" w:cs="Arial"/>
          <w:szCs w:val="24"/>
        </w:rPr>
      </w:pPr>
      <w:r w:rsidRPr="00CD68E3">
        <w:rPr>
          <w:rFonts w:ascii="Arial" w:hAnsi="Arial" w:cs="Arial"/>
          <w:szCs w:val="24"/>
        </w:rPr>
        <w:t xml:space="preserve">Only a duly authorised representative </w:t>
      </w:r>
      <w:r w:rsidR="00AB4A22" w:rsidRPr="00CD68E3">
        <w:rPr>
          <w:rFonts w:ascii="Arial" w:hAnsi="Arial" w:cs="Arial"/>
          <w:szCs w:val="24"/>
        </w:rPr>
        <w:t xml:space="preserve">appointed in terms of Section 16.2 of the OHS Act </w:t>
      </w:r>
      <w:r w:rsidRPr="00CD68E3">
        <w:rPr>
          <w:rFonts w:ascii="Arial" w:hAnsi="Arial" w:cs="Arial"/>
          <w:szCs w:val="24"/>
        </w:rPr>
        <w:t xml:space="preserve">is </w:t>
      </w:r>
      <w:r w:rsidR="008F7D46" w:rsidRPr="00CD68E3">
        <w:rPr>
          <w:rFonts w:ascii="Arial" w:hAnsi="Arial" w:cs="Arial"/>
          <w:szCs w:val="24"/>
        </w:rPr>
        <w:t>eligible to</w:t>
      </w:r>
      <w:r w:rsidRPr="00CD68E3">
        <w:rPr>
          <w:rFonts w:ascii="Arial" w:hAnsi="Arial" w:cs="Arial"/>
          <w:szCs w:val="24"/>
        </w:rPr>
        <w:t xml:space="preserve"> sign this agreement on behalf of the </w:t>
      </w:r>
      <w:r w:rsidR="00FE47B9" w:rsidRPr="00CD68E3">
        <w:rPr>
          <w:rFonts w:ascii="Arial" w:hAnsi="Arial" w:cs="Arial"/>
          <w:szCs w:val="24"/>
        </w:rPr>
        <w:t>Mandatary</w:t>
      </w:r>
      <w:r w:rsidRPr="00CD68E3">
        <w:rPr>
          <w:rFonts w:ascii="Arial" w:hAnsi="Arial" w:cs="Arial"/>
          <w:szCs w:val="24"/>
        </w:rPr>
        <w:t xml:space="preserve">. The signing power of this representative must be designated in writing by the Chief Executive </w:t>
      </w:r>
      <w:r w:rsidR="008F7D46" w:rsidRPr="00CD68E3">
        <w:rPr>
          <w:rFonts w:ascii="Arial" w:hAnsi="Arial" w:cs="Arial"/>
          <w:szCs w:val="24"/>
        </w:rPr>
        <w:t>Officer</w:t>
      </w:r>
      <w:r w:rsidRPr="00CD68E3">
        <w:rPr>
          <w:rFonts w:ascii="Arial" w:hAnsi="Arial" w:cs="Arial"/>
          <w:szCs w:val="24"/>
        </w:rPr>
        <w:t xml:space="preserve"> of the </w:t>
      </w:r>
      <w:r w:rsidR="00FE47B9" w:rsidRPr="00CD68E3">
        <w:rPr>
          <w:rFonts w:ascii="Arial" w:hAnsi="Arial" w:cs="Arial"/>
          <w:szCs w:val="24"/>
        </w:rPr>
        <w:t>Mandatary</w:t>
      </w:r>
      <w:r w:rsidRPr="00CD68E3">
        <w:rPr>
          <w:rFonts w:ascii="Arial" w:hAnsi="Arial" w:cs="Arial"/>
          <w:szCs w:val="24"/>
        </w:rPr>
        <w:t>. A copy of this letter must b</w:t>
      </w:r>
      <w:r w:rsidR="00AB4A22" w:rsidRPr="00CD68E3">
        <w:rPr>
          <w:rFonts w:ascii="Arial" w:hAnsi="Arial" w:cs="Arial"/>
          <w:szCs w:val="24"/>
        </w:rPr>
        <w:t>e made available to the Client</w:t>
      </w:r>
      <w:r w:rsidRPr="00CD68E3">
        <w:rPr>
          <w:rFonts w:ascii="Arial" w:hAnsi="Arial" w:cs="Arial"/>
          <w:szCs w:val="24"/>
        </w:rPr>
        <w:t>.</w:t>
      </w:r>
    </w:p>
    <w:p w14:paraId="3CDB5825" w14:textId="77777777" w:rsidR="00087B90" w:rsidRPr="00CD68E3" w:rsidRDefault="00087B90" w:rsidP="00087B90">
      <w:pPr>
        <w:jc w:val="both"/>
        <w:rPr>
          <w:rFonts w:ascii="Arial" w:hAnsi="Arial" w:cs="Arial"/>
          <w:szCs w:val="24"/>
        </w:rPr>
      </w:pPr>
    </w:p>
    <w:p w14:paraId="45D15D5B" w14:textId="77777777" w:rsidR="00087B90" w:rsidRPr="00CD68E3" w:rsidRDefault="00087B90" w:rsidP="00087B90">
      <w:pPr>
        <w:jc w:val="both"/>
        <w:rPr>
          <w:rFonts w:ascii="Arial" w:hAnsi="Arial" w:cs="Arial"/>
          <w:szCs w:val="24"/>
        </w:rPr>
      </w:pPr>
    </w:p>
    <w:p w14:paraId="15F76A2F" w14:textId="318E934F" w:rsidR="00087B90" w:rsidRDefault="00087B90" w:rsidP="00087B90">
      <w:pPr>
        <w:jc w:val="both"/>
        <w:rPr>
          <w:rFonts w:ascii="Arial" w:hAnsi="Arial" w:cs="Arial"/>
          <w:szCs w:val="24"/>
        </w:rPr>
      </w:pPr>
    </w:p>
    <w:p w14:paraId="45B60D80" w14:textId="13ED2C5E" w:rsidR="007A143A" w:rsidRDefault="007A143A" w:rsidP="00087B90">
      <w:pPr>
        <w:jc w:val="both"/>
        <w:rPr>
          <w:rFonts w:ascii="Arial" w:hAnsi="Arial" w:cs="Arial"/>
          <w:szCs w:val="24"/>
        </w:rPr>
      </w:pPr>
    </w:p>
    <w:p w14:paraId="0CCBBCC9" w14:textId="2AC6BE64" w:rsidR="007A143A" w:rsidRDefault="007A143A" w:rsidP="00087B90">
      <w:pPr>
        <w:jc w:val="both"/>
        <w:rPr>
          <w:rFonts w:ascii="Arial" w:hAnsi="Arial" w:cs="Arial"/>
          <w:szCs w:val="24"/>
        </w:rPr>
      </w:pPr>
    </w:p>
    <w:p w14:paraId="2582C671" w14:textId="30887964" w:rsidR="007A143A" w:rsidRDefault="007A143A" w:rsidP="00087B90">
      <w:pPr>
        <w:jc w:val="both"/>
        <w:rPr>
          <w:rFonts w:ascii="Arial" w:hAnsi="Arial" w:cs="Arial"/>
          <w:szCs w:val="24"/>
        </w:rPr>
      </w:pPr>
    </w:p>
    <w:p w14:paraId="5D87B895" w14:textId="77777777" w:rsidR="008F7D46" w:rsidRPr="00CD68E3" w:rsidRDefault="008F7D46" w:rsidP="00A84BD1">
      <w:pPr>
        <w:jc w:val="both"/>
        <w:rPr>
          <w:rFonts w:ascii="Arial" w:hAnsi="Arial" w:cs="Arial"/>
          <w:b/>
          <w:szCs w:val="24"/>
        </w:rPr>
      </w:pPr>
      <w:r w:rsidRPr="00CD68E3">
        <w:rPr>
          <w:rFonts w:ascii="Arial" w:hAnsi="Arial" w:cs="Arial"/>
          <w:b/>
          <w:szCs w:val="24"/>
        </w:rPr>
        <w:lastRenderedPageBreak/>
        <w:t>ACCEPTANCE BY MANDATARY</w:t>
      </w:r>
    </w:p>
    <w:p w14:paraId="3AC12164" w14:textId="77777777" w:rsidR="008F7D46" w:rsidRPr="00CD68E3" w:rsidRDefault="008F7D46" w:rsidP="00A84BD1">
      <w:pPr>
        <w:jc w:val="both"/>
        <w:rPr>
          <w:rFonts w:ascii="Arial" w:hAnsi="Arial" w:cs="Arial"/>
          <w:szCs w:val="24"/>
        </w:rPr>
      </w:pPr>
    </w:p>
    <w:p w14:paraId="1E2ADD6F" w14:textId="77777777" w:rsidR="00806C63" w:rsidRPr="00CD68E3" w:rsidRDefault="008F7D46" w:rsidP="00A84BD1">
      <w:pPr>
        <w:jc w:val="both"/>
        <w:rPr>
          <w:rFonts w:ascii="Arial" w:hAnsi="Arial" w:cs="Arial"/>
          <w:szCs w:val="24"/>
        </w:rPr>
      </w:pPr>
      <w:r w:rsidRPr="00CD68E3">
        <w:rPr>
          <w:rFonts w:ascii="Arial" w:hAnsi="Arial" w:cs="Arial"/>
          <w:szCs w:val="24"/>
        </w:rPr>
        <w:t>In terms of section 37(2) of the Occupational Health &amp; Safety Act 85 of 1993</w:t>
      </w:r>
      <w:r w:rsidR="00806C63" w:rsidRPr="00CD68E3">
        <w:rPr>
          <w:rFonts w:ascii="Arial" w:hAnsi="Arial" w:cs="Arial"/>
          <w:szCs w:val="24"/>
        </w:rPr>
        <w:t xml:space="preserve"> </w:t>
      </w:r>
      <w:r w:rsidR="00764DED" w:rsidRPr="00CD68E3">
        <w:rPr>
          <w:rFonts w:ascii="Arial" w:hAnsi="Arial" w:cs="Arial"/>
          <w:szCs w:val="24"/>
        </w:rPr>
        <w:t>and section 5.1(k</w:t>
      </w:r>
      <w:r w:rsidR="00806C63" w:rsidRPr="00CD68E3">
        <w:rPr>
          <w:rFonts w:ascii="Arial" w:hAnsi="Arial" w:cs="Arial"/>
          <w:szCs w:val="24"/>
        </w:rPr>
        <w:t>) of the Construction Regulations</w:t>
      </w:r>
      <w:r w:rsidR="00A4428E" w:rsidRPr="00CD68E3">
        <w:rPr>
          <w:rFonts w:ascii="Arial" w:hAnsi="Arial" w:cs="Arial"/>
          <w:szCs w:val="24"/>
        </w:rPr>
        <w:t xml:space="preserve"> 2014</w:t>
      </w:r>
      <w:r w:rsidRPr="00CD68E3">
        <w:rPr>
          <w:rFonts w:ascii="Arial" w:hAnsi="Arial" w:cs="Arial"/>
          <w:szCs w:val="24"/>
        </w:rPr>
        <w:t xml:space="preserve">, </w:t>
      </w:r>
    </w:p>
    <w:p w14:paraId="6D7DB893" w14:textId="77777777" w:rsidR="00806C63" w:rsidRPr="00CD68E3" w:rsidRDefault="00806C63" w:rsidP="00A84BD1">
      <w:pPr>
        <w:jc w:val="both"/>
        <w:rPr>
          <w:rFonts w:ascii="Arial" w:hAnsi="Arial" w:cs="Arial"/>
          <w:szCs w:val="24"/>
        </w:rPr>
      </w:pPr>
    </w:p>
    <w:p w14:paraId="0B1EC3A9" w14:textId="75F91E44" w:rsidR="008F7D46" w:rsidRPr="00CD68E3" w:rsidRDefault="008F7D46" w:rsidP="00A84BD1">
      <w:pPr>
        <w:jc w:val="both"/>
        <w:rPr>
          <w:rFonts w:ascii="Arial" w:hAnsi="Arial" w:cs="Arial"/>
          <w:szCs w:val="24"/>
        </w:rPr>
      </w:pPr>
      <w:r w:rsidRPr="00CD68E3">
        <w:rPr>
          <w:rFonts w:ascii="Arial" w:hAnsi="Arial" w:cs="Arial"/>
          <w:szCs w:val="24"/>
        </w:rPr>
        <w:t>I ………………………………….a dul</w:t>
      </w:r>
      <w:r w:rsidR="00B66E04" w:rsidRPr="00CD68E3">
        <w:rPr>
          <w:rFonts w:ascii="Arial" w:hAnsi="Arial" w:cs="Arial"/>
          <w:szCs w:val="24"/>
        </w:rPr>
        <w:t>y</w:t>
      </w:r>
      <w:r w:rsidR="00AB4A22" w:rsidRPr="00CD68E3">
        <w:rPr>
          <w:rFonts w:ascii="Arial" w:hAnsi="Arial" w:cs="Arial"/>
          <w:szCs w:val="24"/>
        </w:rPr>
        <w:t xml:space="preserve"> authorised 16.2 Appointee</w:t>
      </w:r>
      <w:r w:rsidRPr="00CD68E3">
        <w:rPr>
          <w:rFonts w:ascii="Arial" w:hAnsi="Arial" w:cs="Arial"/>
          <w:szCs w:val="24"/>
        </w:rPr>
        <w:t xml:space="preserve"> acting for and on behalf of ………………………………………………..(company name) undertake to ensure that the requirements and the provision of the OHS</w:t>
      </w:r>
      <w:r w:rsidR="00305297">
        <w:rPr>
          <w:rFonts w:ascii="Arial" w:hAnsi="Arial" w:cs="Arial"/>
          <w:szCs w:val="24"/>
        </w:rPr>
        <w:t xml:space="preserve"> </w:t>
      </w:r>
      <w:r w:rsidRPr="00CD68E3">
        <w:rPr>
          <w:rFonts w:ascii="Arial" w:hAnsi="Arial" w:cs="Arial"/>
          <w:szCs w:val="24"/>
        </w:rPr>
        <w:t>Act 85 of 1993 an</w:t>
      </w:r>
      <w:r w:rsidR="00B66E04" w:rsidRPr="00CD68E3">
        <w:rPr>
          <w:rFonts w:ascii="Arial" w:hAnsi="Arial" w:cs="Arial"/>
          <w:szCs w:val="24"/>
        </w:rPr>
        <w:t>d</w:t>
      </w:r>
      <w:r w:rsidRPr="00CD68E3">
        <w:rPr>
          <w:rFonts w:ascii="Arial" w:hAnsi="Arial" w:cs="Arial"/>
          <w:szCs w:val="24"/>
        </w:rPr>
        <w:t xml:space="preserve"> </w:t>
      </w:r>
      <w:r w:rsidR="00B66E04" w:rsidRPr="00CD68E3">
        <w:rPr>
          <w:rFonts w:ascii="Arial" w:hAnsi="Arial" w:cs="Arial"/>
          <w:szCs w:val="24"/>
        </w:rPr>
        <w:t xml:space="preserve"> its </w:t>
      </w:r>
      <w:r w:rsidRPr="00CD68E3">
        <w:rPr>
          <w:rFonts w:ascii="Arial" w:hAnsi="Arial" w:cs="Arial"/>
          <w:szCs w:val="24"/>
        </w:rPr>
        <w:t>regulations are complied with</w:t>
      </w:r>
      <w:r w:rsidR="00B66E04" w:rsidRPr="00CD68E3">
        <w:rPr>
          <w:rFonts w:ascii="Arial" w:hAnsi="Arial" w:cs="Arial"/>
          <w:szCs w:val="24"/>
        </w:rPr>
        <w:t>.</w:t>
      </w:r>
    </w:p>
    <w:p w14:paraId="3644DF5F" w14:textId="77777777" w:rsidR="00275269" w:rsidRPr="00CD68E3" w:rsidRDefault="00275269" w:rsidP="00A84BD1">
      <w:pPr>
        <w:jc w:val="both"/>
        <w:rPr>
          <w:rFonts w:ascii="Arial" w:hAnsi="Arial" w:cs="Arial"/>
          <w:szCs w:val="24"/>
        </w:rPr>
      </w:pPr>
    </w:p>
    <w:p w14:paraId="0B3A031A" w14:textId="77777777" w:rsidR="00275269" w:rsidRPr="00CD68E3" w:rsidRDefault="00275269" w:rsidP="00A84BD1">
      <w:pPr>
        <w:jc w:val="both"/>
        <w:rPr>
          <w:rFonts w:ascii="Arial" w:hAnsi="Arial" w:cs="Arial"/>
          <w:szCs w:val="24"/>
        </w:rPr>
      </w:pPr>
      <w:r w:rsidRPr="00CD68E3">
        <w:rPr>
          <w:rFonts w:ascii="Arial" w:hAnsi="Arial" w:cs="Arial"/>
          <w:szCs w:val="24"/>
        </w:rPr>
        <w:t xml:space="preserve">  </w:t>
      </w:r>
    </w:p>
    <w:p w14:paraId="4B95A9C7" w14:textId="77777777" w:rsidR="00101347" w:rsidRPr="00CD68E3" w:rsidRDefault="00FE47B9" w:rsidP="00A84BD1">
      <w:pPr>
        <w:tabs>
          <w:tab w:val="left" w:pos="720"/>
        </w:tabs>
        <w:ind w:left="720" w:hanging="720"/>
        <w:jc w:val="both"/>
        <w:rPr>
          <w:rFonts w:ascii="Arial" w:hAnsi="Arial" w:cs="Arial"/>
          <w:szCs w:val="24"/>
        </w:rPr>
      </w:pPr>
      <w:r w:rsidRPr="00CD68E3">
        <w:rPr>
          <w:rFonts w:ascii="Arial" w:hAnsi="Arial" w:cs="Arial"/>
          <w:szCs w:val="24"/>
        </w:rPr>
        <w:t>Mandatary</w:t>
      </w:r>
      <w:r w:rsidR="00BD5B13" w:rsidRPr="00CD68E3">
        <w:rPr>
          <w:rFonts w:ascii="Arial" w:hAnsi="Arial" w:cs="Arial"/>
          <w:szCs w:val="24"/>
        </w:rPr>
        <w:t xml:space="preserve"> – WCA/ Federated Employers Mutual No……………………………….</w:t>
      </w:r>
    </w:p>
    <w:p w14:paraId="479F0D03" w14:textId="77777777" w:rsidR="00101347" w:rsidRPr="00CD68E3" w:rsidRDefault="00101347" w:rsidP="00A84BD1">
      <w:pPr>
        <w:tabs>
          <w:tab w:val="left" w:pos="720"/>
        </w:tabs>
        <w:ind w:left="720" w:hanging="720"/>
        <w:jc w:val="both"/>
        <w:rPr>
          <w:rFonts w:ascii="Arial" w:hAnsi="Arial" w:cs="Arial"/>
          <w:szCs w:val="24"/>
        </w:rPr>
      </w:pPr>
    </w:p>
    <w:p w14:paraId="3BC2FE23" w14:textId="77777777" w:rsidR="00101347" w:rsidRPr="00CD68E3" w:rsidRDefault="00101347" w:rsidP="00A84BD1">
      <w:pPr>
        <w:tabs>
          <w:tab w:val="left" w:pos="720"/>
        </w:tabs>
        <w:ind w:left="720" w:hanging="720"/>
        <w:jc w:val="both"/>
        <w:rPr>
          <w:rFonts w:ascii="Arial" w:hAnsi="Arial" w:cs="Arial"/>
          <w:szCs w:val="24"/>
        </w:rPr>
      </w:pPr>
      <w:r w:rsidRPr="00CD68E3">
        <w:rPr>
          <w:rFonts w:ascii="Arial" w:hAnsi="Arial" w:cs="Arial"/>
          <w:szCs w:val="24"/>
        </w:rPr>
        <w:t>Expiry date ……………………………………………………</w:t>
      </w:r>
      <w:r w:rsidR="00B66E04" w:rsidRPr="00CD68E3">
        <w:rPr>
          <w:rFonts w:ascii="Arial" w:hAnsi="Arial" w:cs="Arial"/>
          <w:szCs w:val="24"/>
        </w:rPr>
        <w:t>……………………………….</w:t>
      </w:r>
    </w:p>
    <w:p w14:paraId="429C5A95" w14:textId="77777777" w:rsidR="00B66E04" w:rsidRPr="00CD68E3" w:rsidRDefault="00B66E04" w:rsidP="00182065">
      <w:pPr>
        <w:tabs>
          <w:tab w:val="left" w:pos="720"/>
        </w:tabs>
        <w:jc w:val="both"/>
        <w:rPr>
          <w:rFonts w:ascii="Arial" w:hAnsi="Arial" w:cs="Arial"/>
          <w:szCs w:val="24"/>
        </w:rPr>
      </w:pPr>
    </w:p>
    <w:p w14:paraId="034BE61E" w14:textId="77777777" w:rsidR="00BD5B13" w:rsidRPr="00CD68E3" w:rsidRDefault="00BD5B13" w:rsidP="00A84BD1">
      <w:pPr>
        <w:tabs>
          <w:tab w:val="left" w:pos="720"/>
        </w:tabs>
        <w:jc w:val="both"/>
        <w:rPr>
          <w:rFonts w:ascii="Arial" w:hAnsi="Arial" w:cs="Arial"/>
          <w:szCs w:val="24"/>
        </w:rPr>
      </w:pPr>
    </w:p>
    <w:p w14:paraId="11C7B42A" w14:textId="12F6D54A" w:rsidR="00B66E04" w:rsidRPr="00CD68E3" w:rsidRDefault="009877E9" w:rsidP="00A84BD1">
      <w:pPr>
        <w:tabs>
          <w:tab w:val="left" w:pos="720"/>
        </w:tabs>
        <w:jc w:val="both"/>
        <w:rPr>
          <w:rFonts w:ascii="Arial" w:hAnsi="Arial" w:cs="Arial"/>
          <w:szCs w:val="24"/>
        </w:rPr>
      </w:pPr>
      <w:r w:rsidRPr="00CD68E3">
        <w:rPr>
          <w:rFonts w:ascii="Arial" w:hAnsi="Arial" w:cs="Arial"/>
          <w:szCs w:val="24"/>
        </w:rPr>
        <w:t>___________________________</w:t>
      </w:r>
      <w:r w:rsidR="00BD5B13" w:rsidRPr="00CD68E3">
        <w:rPr>
          <w:rFonts w:ascii="Arial" w:hAnsi="Arial" w:cs="Arial"/>
          <w:szCs w:val="24"/>
        </w:rPr>
        <w:t>_____________</w:t>
      </w:r>
      <w:r w:rsidR="00FB5AD1">
        <w:rPr>
          <w:rFonts w:ascii="Arial" w:hAnsi="Arial" w:cs="Arial"/>
          <w:szCs w:val="24"/>
        </w:rPr>
        <w:t>___</w:t>
      </w:r>
      <w:r w:rsidR="00BD5B13" w:rsidRPr="00CD68E3">
        <w:rPr>
          <w:rFonts w:ascii="Arial" w:hAnsi="Arial" w:cs="Arial"/>
          <w:szCs w:val="24"/>
        </w:rPr>
        <w:tab/>
      </w:r>
      <w:r w:rsidR="00BD5B13" w:rsidRPr="00CD68E3">
        <w:rPr>
          <w:rFonts w:ascii="Arial" w:hAnsi="Arial" w:cs="Arial"/>
          <w:szCs w:val="24"/>
        </w:rPr>
        <w:tab/>
        <w:t>_______</w:t>
      </w:r>
      <w:r w:rsidR="0023644E">
        <w:rPr>
          <w:rFonts w:ascii="Arial" w:hAnsi="Arial" w:cs="Arial"/>
          <w:szCs w:val="24"/>
        </w:rPr>
        <w:t>_______</w:t>
      </w:r>
    </w:p>
    <w:p w14:paraId="355769A1" w14:textId="45820495" w:rsidR="00B66E04" w:rsidRPr="00CD68E3" w:rsidRDefault="0023644E" w:rsidP="00A84BD1">
      <w:pPr>
        <w:tabs>
          <w:tab w:val="left" w:pos="720"/>
        </w:tabs>
        <w:ind w:left="720" w:hanging="720"/>
        <w:jc w:val="both"/>
        <w:rPr>
          <w:rFonts w:ascii="Arial" w:hAnsi="Arial" w:cs="Arial"/>
          <w:b/>
          <w:szCs w:val="24"/>
        </w:rPr>
      </w:pPr>
      <w:r>
        <w:rPr>
          <w:rFonts w:ascii="Arial" w:hAnsi="Arial" w:cs="Arial"/>
          <w:b/>
          <w:szCs w:val="24"/>
        </w:rPr>
        <w:t xml:space="preserve">NAME &amp; </w:t>
      </w:r>
      <w:r w:rsidR="009877E9" w:rsidRPr="00CD68E3">
        <w:rPr>
          <w:rFonts w:ascii="Arial" w:hAnsi="Arial" w:cs="Arial"/>
          <w:b/>
          <w:szCs w:val="24"/>
        </w:rPr>
        <w:t xml:space="preserve">SIGNATURE ON BEHALF OF </w:t>
      </w:r>
      <w:r w:rsidR="00BD5B13" w:rsidRPr="00CD68E3">
        <w:rPr>
          <w:rFonts w:ascii="Arial" w:hAnsi="Arial" w:cs="Arial"/>
          <w:b/>
          <w:szCs w:val="24"/>
        </w:rPr>
        <w:t>MANDATARY</w:t>
      </w:r>
      <w:r w:rsidR="00BD5B13" w:rsidRPr="00CD68E3">
        <w:rPr>
          <w:rFonts w:ascii="Arial" w:hAnsi="Arial" w:cs="Arial"/>
          <w:b/>
          <w:szCs w:val="24"/>
        </w:rPr>
        <w:tab/>
      </w:r>
      <w:r w:rsidR="00B66E04" w:rsidRPr="00CD68E3">
        <w:rPr>
          <w:rFonts w:ascii="Arial" w:hAnsi="Arial" w:cs="Arial"/>
          <w:b/>
          <w:szCs w:val="24"/>
        </w:rPr>
        <w:t>DATE</w:t>
      </w:r>
    </w:p>
    <w:p w14:paraId="757C2312" w14:textId="77777777" w:rsidR="00F71192" w:rsidRPr="00CD68E3" w:rsidRDefault="00F71192" w:rsidP="00A84BD1">
      <w:pPr>
        <w:ind w:left="720"/>
        <w:jc w:val="both"/>
        <w:rPr>
          <w:rFonts w:ascii="Arial" w:hAnsi="Arial" w:cs="Arial"/>
        </w:rPr>
      </w:pPr>
      <w:r w:rsidRPr="00CD68E3">
        <w:rPr>
          <w:rFonts w:ascii="Arial" w:hAnsi="Arial" w:cs="Arial"/>
        </w:rPr>
        <w:t>(Warrant his authority to sign)</w:t>
      </w:r>
    </w:p>
    <w:p w14:paraId="365A64B9" w14:textId="77777777" w:rsidR="00B66E04" w:rsidRPr="00CD68E3" w:rsidRDefault="00B66E04" w:rsidP="00A84BD1">
      <w:pPr>
        <w:tabs>
          <w:tab w:val="left" w:pos="720"/>
        </w:tabs>
        <w:ind w:left="720" w:hanging="720"/>
        <w:jc w:val="both"/>
        <w:rPr>
          <w:rFonts w:ascii="Arial" w:hAnsi="Arial" w:cs="Arial"/>
          <w:szCs w:val="24"/>
        </w:rPr>
      </w:pPr>
    </w:p>
    <w:p w14:paraId="51A90877" w14:textId="77777777" w:rsidR="007419BE" w:rsidRPr="007419BE" w:rsidRDefault="007419BE" w:rsidP="007419BE">
      <w:pPr>
        <w:tabs>
          <w:tab w:val="left" w:pos="720"/>
        </w:tabs>
        <w:ind w:left="720" w:hanging="720"/>
        <w:jc w:val="both"/>
        <w:rPr>
          <w:rFonts w:ascii="Arial" w:hAnsi="Arial" w:cs="Arial"/>
          <w:szCs w:val="24"/>
        </w:rPr>
      </w:pPr>
      <w:r w:rsidRPr="007419BE">
        <w:rPr>
          <w:rFonts w:ascii="Arial" w:hAnsi="Arial" w:cs="Arial"/>
          <w:szCs w:val="24"/>
        </w:rPr>
        <w:t>Witnesses:</w:t>
      </w:r>
    </w:p>
    <w:p w14:paraId="5CB691F9" w14:textId="77777777" w:rsidR="007419BE" w:rsidRPr="007419BE" w:rsidRDefault="007419BE" w:rsidP="007419BE">
      <w:pPr>
        <w:tabs>
          <w:tab w:val="left" w:pos="720"/>
        </w:tabs>
        <w:ind w:left="720" w:hanging="720"/>
        <w:jc w:val="both"/>
        <w:rPr>
          <w:rFonts w:ascii="Arial" w:hAnsi="Arial" w:cs="Arial"/>
          <w:szCs w:val="24"/>
        </w:rPr>
      </w:pPr>
    </w:p>
    <w:p w14:paraId="630AE801" w14:textId="4F5F5F4F" w:rsidR="007419BE" w:rsidRPr="007419BE" w:rsidRDefault="007419BE" w:rsidP="007419BE">
      <w:pPr>
        <w:tabs>
          <w:tab w:val="left" w:pos="720"/>
        </w:tabs>
        <w:ind w:left="720" w:hanging="720"/>
        <w:jc w:val="both"/>
        <w:rPr>
          <w:rFonts w:ascii="Arial" w:hAnsi="Arial" w:cs="Arial"/>
          <w:szCs w:val="24"/>
        </w:rPr>
      </w:pPr>
      <w:r>
        <w:rPr>
          <w:rFonts w:ascii="Arial" w:hAnsi="Arial" w:cs="Arial"/>
          <w:szCs w:val="24"/>
        </w:rPr>
        <w:t>1</w:t>
      </w:r>
      <w:r w:rsidRPr="007419BE">
        <w:rPr>
          <w:rFonts w:ascii="Arial" w:hAnsi="Arial" w:cs="Arial"/>
          <w:szCs w:val="24"/>
        </w:rPr>
        <w:t>.</w:t>
      </w:r>
      <w:r w:rsidRPr="007419BE">
        <w:rPr>
          <w:rFonts w:ascii="Arial" w:hAnsi="Arial" w:cs="Arial"/>
          <w:szCs w:val="24"/>
        </w:rPr>
        <w:tab/>
        <w:t xml:space="preserve">____________________________  </w:t>
      </w:r>
    </w:p>
    <w:p w14:paraId="34735371" w14:textId="77777777" w:rsidR="007419BE" w:rsidRPr="007419BE" w:rsidRDefault="007419BE" w:rsidP="007419BE">
      <w:pPr>
        <w:tabs>
          <w:tab w:val="left" w:pos="720"/>
        </w:tabs>
        <w:ind w:left="720" w:hanging="720"/>
        <w:jc w:val="both"/>
        <w:rPr>
          <w:rFonts w:ascii="Arial" w:hAnsi="Arial" w:cs="Arial"/>
          <w:szCs w:val="24"/>
        </w:rPr>
      </w:pPr>
    </w:p>
    <w:p w14:paraId="44D6D85C" w14:textId="270CE141" w:rsidR="00B66E04" w:rsidRPr="00CD68E3" w:rsidRDefault="007419BE" w:rsidP="007419BE">
      <w:pPr>
        <w:tabs>
          <w:tab w:val="left" w:pos="720"/>
        </w:tabs>
        <w:ind w:left="720" w:hanging="720"/>
        <w:jc w:val="both"/>
        <w:rPr>
          <w:rFonts w:ascii="Arial" w:hAnsi="Arial" w:cs="Arial"/>
          <w:szCs w:val="24"/>
        </w:rPr>
      </w:pPr>
      <w:r>
        <w:rPr>
          <w:rFonts w:ascii="Arial" w:hAnsi="Arial" w:cs="Arial"/>
          <w:szCs w:val="24"/>
        </w:rPr>
        <w:t>2</w:t>
      </w:r>
      <w:r w:rsidRPr="007419BE">
        <w:rPr>
          <w:rFonts w:ascii="Arial" w:hAnsi="Arial" w:cs="Arial"/>
          <w:szCs w:val="24"/>
        </w:rPr>
        <w:t>.</w:t>
      </w:r>
      <w:r w:rsidRPr="007419BE">
        <w:rPr>
          <w:rFonts w:ascii="Arial" w:hAnsi="Arial" w:cs="Arial"/>
          <w:szCs w:val="24"/>
        </w:rPr>
        <w:tab/>
        <w:t>____________________________</w:t>
      </w:r>
    </w:p>
    <w:p w14:paraId="01372262" w14:textId="77777777" w:rsidR="009877E9" w:rsidRPr="00CD68E3" w:rsidRDefault="009877E9" w:rsidP="00182065">
      <w:pPr>
        <w:tabs>
          <w:tab w:val="left" w:pos="720"/>
        </w:tabs>
        <w:jc w:val="both"/>
        <w:rPr>
          <w:rFonts w:ascii="Arial" w:hAnsi="Arial" w:cs="Arial"/>
          <w:szCs w:val="24"/>
        </w:rPr>
      </w:pPr>
    </w:p>
    <w:p w14:paraId="3B2EBEBA" w14:textId="189E87B8" w:rsidR="009877E9" w:rsidRPr="00CD68E3" w:rsidRDefault="009877E9" w:rsidP="00A84BD1">
      <w:pPr>
        <w:tabs>
          <w:tab w:val="left" w:pos="720"/>
        </w:tabs>
        <w:ind w:left="720" w:hanging="720"/>
        <w:jc w:val="both"/>
        <w:rPr>
          <w:rFonts w:ascii="Arial" w:hAnsi="Arial" w:cs="Arial"/>
          <w:szCs w:val="24"/>
        </w:rPr>
      </w:pPr>
      <w:r w:rsidRPr="00CD68E3">
        <w:rPr>
          <w:rFonts w:ascii="Arial" w:hAnsi="Arial" w:cs="Arial"/>
          <w:szCs w:val="24"/>
        </w:rPr>
        <w:t>_____________</w:t>
      </w:r>
      <w:r w:rsidR="00BD5B13" w:rsidRPr="00CD68E3">
        <w:rPr>
          <w:rFonts w:ascii="Arial" w:hAnsi="Arial" w:cs="Arial"/>
          <w:szCs w:val="24"/>
        </w:rPr>
        <w:t>____________________________</w:t>
      </w:r>
      <w:r w:rsidR="00FB5AD1">
        <w:rPr>
          <w:rFonts w:ascii="Arial" w:hAnsi="Arial" w:cs="Arial"/>
          <w:szCs w:val="24"/>
        </w:rPr>
        <w:t>__</w:t>
      </w:r>
      <w:r w:rsidR="00BD5B13" w:rsidRPr="00CD68E3">
        <w:rPr>
          <w:rFonts w:ascii="Arial" w:hAnsi="Arial" w:cs="Arial"/>
          <w:szCs w:val="24"/>
        </w:rPr>
        <w:tab/>
      </w:r>
      <w:r w:rsidR="00BD5B13" w:rsidRPr="00CD68E3">
        <w:rPr>
          <w:rFonts w:ascii="Arial" w:hAnsi="Arial" w:cs="Arial"/>
          <w:szCs w:val="24"/>
        </w:rPr>
        <w:tab/>
      </w:r>
      <w:r w:rsidRPr="00CD68E3">
        <w:rPr>
          <w:rFonts w:ascii="Arial" w:hAnsi="Arial" w:cs="Arial"/>
          <w:szCs w:val="24"/>
        </w:rPr>
        <w:t>_______________</w:t>
      </w:r>
    </w:p>
    <w:p w14:paraId="0B57B719" w14:textId="08F99912" w:rsidR="009877E9" w:rsidRPr="00CD68E3" w:rsidRDefault="00F9035E" w:rsidP="00A84BD1">
      <w:pPr>
        <w:tabs>
          <w:tab w:val="left" w:pos="720"/>
        </w:tabs>
        <w:ind w:left="720" w:hanging="720"/>
        <w:jc w:val="both"/>
        <w:rPr>
          <w:rFonts w:ascii="Arial" w:hAnsi="Arial" w:cs="Arial"/>
          <w:b/>
          <w:szCs w:val="24"/>
        </w:rPr>
      </w:pPr>
      <w:r>
        <w:rPr>
          <w:rFonts w:ascii="Arial" w:hAnsi="Arial" w:cs="Arial"/>
          <w:b/>
          <w:szCs w:val="24"/>
        </w:rPr>
        <w:t xml:space="preserve">NAME &amp; </w:t>
      </w:r>
      <w:r w:rsidR="009877E9" w:rsidRPr="00CD68E3">
        <w:rPr>
          <w:rFonts w:ascii="Arial" w:hAnsi="Arial" w:cs="Arial"/>
          <w:b/>
          <w:szCs w:val="24"/>
        </w:rPr>
        <w:t>SIGNATU</w:t>
      </w:r>
      <w:r w:rsidR="00AB4A22" w:rsidRPr="00CD68E3">
        <w:rPr>
          <w:rFonts w:ascii="Arial" w:hAnsi="Arial" w:cs="Arial"/>
          <w:b/>
          <w:szCs w:val="24"/>
        </w:rPr>
        <w:t>RE ON BEHALF OF THE CLIENT</w:t>
      </w:r>
      <w:r w:rsidR="00BD5B13" w:rsidRPr="00CD68E3">
        <w:rPr>
          <w:rFonts w:ascii="Arial" w:hAnsi="Arial" w:cs="Arial"/>
          <w:b/>
          <w:szCs w:val="24"/>
        </w:rPr>
        <w:tab/>
      </w:r>
      <w:r w:rsidRPr="00CD68E3">
        <w:rPr>
          <w:rFonts w:ascii="Arial" w:hAnsi="Arial" w:cs="Arial"/>
          <w:b/>
          <w:szCs w:val="24"/>
        </w:rPr>
        <w:t>DATE</w:t>
      </w:r>
      <w:r w:rsidR="00BD5B13" w:rsidRPr="00CD68E3">
        <w:rPr>
          <w:rFonts w:ascii="Arial" w:hAnsi="Arial" w:cs="Arial"/>
          <w:b/>
          <w:szCs w:val="24"/>
        </w:rPr>
        <w:tab/>
      </w:r>
      <w:r w:rsidR="00BD5B13" w:rsidRPr="00CD68E3">
        <w:rPr>
          <w:rFonts w:ascii="Arial" w:hAnsi="Arial" w:cs="Arial"/>
          <w:b/>
          <w:szCs w:val="24"/>
        </w:rPr>
        <w:tab/>
      </w:r>
      <w:r w:rsidR="00AB4A22" w:rsidRPr="00CD68E3">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14:paraId="3F17EAA3" w14:textId="77777777" w:rsidR="009877E9" w:rsidRPr="00CD68E3" w:rsidRDefault="009877E9" w:rsidP="00A84BD1">
      <w:pPr>
        <w:tabs>
          <w:tab w:val="left" w:pos="720"/>
        </w:tabs>
        <w:ind w:left="720" w:hanging="720"/>
        <w:jc w:val="both"/>
        <w:rPr>
          <w:rFonts w:ascii="Arial" w:hAnsi="Arial" w:cs="Arial"/>
          <w:b/>
          <w:szCs w:val="24"/>
        </w:rPr>
      </w:pPr>
      <w:r w:rsidRPr="00CD68E3">
        <w:rPr>
          <w:rFonts w:ascii="Arial" w:hAnsi="Arial" w:cs="Arial"/>
          <w:b/>
          <w:szCs w:val="24"/>
        </w:rPr>
        <w:t>AIRPORT COMPANY SOUTH AFRICA</w:t>
      </w:r>
    </w:p>
    <w:p w14:paraId="13913DAB" w14:textId="3A4F4CE3" w:rsidR="00101347" w:rsidRDefault="00101347" w:rsidP="0005762E">
      <w:pPr>
        <w:tabs>
          <w:tab w:val="left" w:pos="720"/>
        </w:tabs>
        <w:jc w:val="both"/>
        <w:rPr>
          <w:rFonts w:ascii="Arial" w:hAnsi="Arial" w:cs="Arial"/>
          <w:sz w:val="22"/>
        </w:rPr>
      </w:pPr>
    </w:p>
    <w:p w14:paraId="0C615E81" w14:textId="77777777" w:rsidR="007419BE" w:rsidRPr="007419BE" w:rsidRDefault="007419BE" w:rsidP="007419BE">
      <w:pPr>
        <w:tabs>
          <w:tab w:val="left" w:pos="720"/>
        </w:tabs>
        <w:jc w:val="both"/>
        <w:rPr>
          <w:rFonts w:ascii="Arial" w:hAnsi="Arial" w:cs="Arial"/>
          <w:sz w:val="22"/>
        </w:rPr>
      </w:pPr>
      <w:r w:rsidRPr="007419BE">
        <w:rPr>
          <w:rFonts w:ascii="Arial" w:hAnsi="Arial" w:cs="Arial"/>
          <w:sz w:val="22"/>
        </w:rPr>
        <w:t>Witnesses:</w:t>
      </w:r>
    </w:p>
    <w:p w14:paraId="0E733A55" w14:textId="77777777" w:rsidR="007419BE" w:rsidRPr="007419BE" w:rsidRDefault="007419BE" w:rsidP="007419BE">
      <w:pPr>
        <w:tabs>
          <w:tab w:val="left" w:pos="720"/>
        </w:tabs>
        <w:jc w:val="both"/>
        <w:rPr>
          <w:rFonts w:ascii="Arial" w:hAnsi="Arial" w:cs="Arial"/>
          <w:sz w:val="22"/>
        </w:rPr>
      </w:pPr>
    </w:p>
    <w:p w14:paraId="75917C95" w14:textId="77777777" w:rsidR="007419BE" w:rsidRPr="007419BE" w:rsidRDefault="007419BE" w:rsidP="007419BE">
      <w:pPr>
        <w:tabs>
          <w:tab w:val="left" w:pos="720"/>
        </w:tabs>
        <w:jc w:val="both"/>
        <w:rPr>
          <w:rFonts w:ascii="Arial" w:hAnsi="Arial" w:cs="Arial"/>
          <w:sz w:val="22"/>
        </w:rPr>
      </w:pPr>
      <w:r w:rsidRPr="007419BE">
        <w:rPr>
          <w:rFonts w:ascii="Arial" w:hAnsi="Arial" w:cs="Arial"/>
          <w:sz w:val="22"/>
        </w:rPr>
        <w:t>3.</w:t>
      </w:r>
      <w:r w:rsidRPr="007419BE">
        <w:rPr>
          <w:rFonts w:ascii="Arial" w:hAnsi="Arial" w:cs="Arial"/>
          <w:sz w:val="22"/>
        </w:rPr>
        <w:tab/>
        <w:t xml:space="preserve">____________________________  </w:t>
      </w:r>
    </w:p>
    <w:p w14:paraId="696558B0" w14:textId="77777777" w:rsidR="007419BE" w:rsidRPr="007419BE" w:rsidRDefault="007419BE" w:rsidP="007419BE">
      <w:pPr>
        <w:tabs>
          <w:tab w:val="left" w:pos="720"/>
        </w:tabs>
        <w:jc w:val="both"/>
        <w:rPr>
          <w:rFonts w:ascii="Arial" w:hAnsi="Arial" w:cs="Arial"/>
          <w:sz w:val="22"/>
        </w:rPr>
      </w:pPr>
    </w:p>
    <w:p w14:paraId="0F4567BA" w14:textId="70083BD0" w:rsidR="007419BE" w:rsidRPr="00DC7A3A" w:rsidRDefault="007419BE" w:rsidP="007419BE">
      <w:pPr>
        <w:tabs>
          <w:tab w:val="left" w:pos="720"/>
        </w:tabs>
        <w:jc w:val="both"/>
        <w:rPr>
          <w:rFonts w:ascii="Arial" w:hAnsi="Arial" w:cs="Arial"/>
          <w:sz w:val="22"/>
        </w:rPr>
      </w:pPr>
      <w:r w:rsidRPr="007419BE">
        <w:rPr>
          <w:rFonts w:ascii="Arial" w:hAnsi="Arial" w:cs="Arial"/>
          <w:sz w:val="22"/>
        </w:rPr>
        <w:t>4.</w:t>
      </w:r>
      <w:r w:rsidRPr="007419BE">
        <w:rPr>
          <w:rFonts w:ascii="Arial" w:hAnsi="Arial" w:cs="Arial"/>
          <w:sz w:val="22"/>
        </w:rPr>
        <w:tab/>
        <w:t>____________________________</w:t>
      </w:r>
    </w:p>
    <w:sectPr w:rsidR="007419BE" w:rsidRPr="00DC7A3A" w:rsidSect="00CC1AE4">
      <w:headerReference w:type="even" r:id="rId11"/>
      <w:headerReference w:type="default" r:id="rId12"/>
      <w:footerReference w:type="even" r:id="rId13"/>
      <w:footerReference w:type="default" r:id="rId14"/>
      <w:headerReference w:type="first" r:id="rId15"/>
      <w:footerReference w:type="first" r:id="rId16"/>
      <w:pgSz w:w="11906" w:h="16838"/>
      <w:pgMar w:top="1134" w:right="147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F7B0" w14:textId="77777777" w:rsidR="00B61961" w:rsidRDefault="00B61961">
      <w:r>
        <w:separator/>
      </w:r>
    </w:p>
  </w:endnote>
  <w:endnote w:type="continuationSeparator" w:id="0">
    <w:p w14:paraId="031465DC" w14:textId="77777777" w:rsidR="00B61961" w:rsidRDefault="00B6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EA3A" w14:textId="4FC42EFF" w:rsidR="00FA019C" w:rsidRDefault="00F564CC" w:rsidP="008E2C64">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44BD3AA" wp14:editId="68D141EB">
              <wp:simplePos x="635" y="635"/>
              <wp:positionH relativeFrom="page">
                <wp:align>right</wp:align>
              </wp:positionH>
              <wp:positionV relativeFrom="page">
                <wp:align>bottom</wp:align>
              </wp:positionV>
              <wp:extent cx="882015" cy="345440"/>
              <wp:effectExtent l="0" t="0" r="0" b="0"/>
              <wp:wrapNone/>
              <wp:docPr id="24910939"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21BC8FAC" w14:textId="59E07F3E"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BD3AA" id="_x0000_t202" coordsize="21600,21600" o:spt="202" path="m,l,21600r21600,l21600,xe">
              <v:stroke joinstyle="miter"/>
              <v:path gradientshapeok="t" o:connecttype="rect"/>
            </v:shapetype>
            <v:shape id="Text Box 5" o:spid="_x0000_s1028" type="#_x0000_t202" alt="Confidential" style="position:absolute;margin-left:18.25pt;margin-top:0;width:69.4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" filled="f" stroked="f">
              <v:fill o:detectmouseclick="t"/>
              <v:textbox style="mso-fit-shape-to-text:t" inset="0,0,20pt,15pt">
                <w:txbxContent>
                  <w:p w14:paraId="21BC8FAC" w14:textId="59E07F3E"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v:textbox>
              <w10:wrap anchorx="page" anchory="page"/>
            </v:shape>
          </w:pict>
        </mc:Fallback>
      </mc:AlternateContent>
    </w:r>
    <w:r w:rsidR="00FA019C">
      <w:rPr>
        <w:rStyle w:val="PageNumber"/>
      </w:rPr>
      <w:fldChar w:fldCharType="begin"/>
    </w:r>
    <w:r w:rsidR="00FA019C">
      <w:rPr>
        <w:rStyle w:val="PageNumber"/>
      </w:rPr>
      <w:instrText xml:space="preserve">PAGE  </w:instrText>
    </w:r>
    <w:r w:rsidR="00FA019C">
      <w:rPr>
        <w:rStyle w:val="PageNumber"/>
      </w:rPr>
      <w:fldChar w:fldCharType="end"/>
    </w:r>
  </w:p>
  <w:p w14:paraId="3D4CBF7D" w14:textId="77777777" w:rsidR="00FA019C" w:rsidRDefault="00FA019C" w:rsidP="006A5F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76F4" w14:textId="66E9D8D2" w:rsidR="00CC1AE4" w:rsidRDefault="00F564CC">
    <w:pPr>
      <w:pStyle w:val="Footer"/>
      <w:jc w:val="right"/>
    </w:pPr>
    <w:r>
      <w:rPr>
        <w:noProof/>
      </w:rPr>
      <mc:AlternateContent>
        <mc:Choice Requires="wps">
          <w:drawing>
            <wp:anchor distT="0" distB="0" distL="0" distR="0" simplePos="0" relativeHeight="251660288" behindDoc="0" locked="0" layoutInCell="1" allowOverlap="1" wp14:anchorId="342FE1CE" wp14:editId="6DF30504">
              <wp:simplePos x="635" y="635"/>
              <wp:positionH relativeFrom="page">
                <wp:align>right</wp:align>
              </wp:positionH>
              <wp:positionV relativeFrom="page">
                <wp:align>bottom</wp:align>
              </wp:positionV>
              <wp:extent cx="882015" cy="345440"/>
              <wp:effectExtent l="0" t="0" r="0" b="0"/>
              <wp:wrapNone/>
              <wp:docPr id="1865224244"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686BF651" w14:textId="10D5733F"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2FE1CE" id="_x0000_t202" coordsize="21600,21600" o:spt="202" path="m,l,21600r21600,l21600,xe">
              <v:stroke joinstyle="miter"/>
              <v:path gradientshapeok="t" o:connecttype="rect"/>
            </v:shapetype>
            <v:shape id="Text Box 6" o:spid="_x0000_s1029" type="#_x0000_t202" alt="Confidential" style="position:absolute;left:0;text-align:left;margin-left:18.25pt;margin-top:0;width:69.4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" filled="f" stroked="f">
              <v:fill o:detectmouseclick="t"/>
              <v:textbox style="mso-fit-shape-to-text:t" inset="0,0,20pt,15pt">
                <w:txbxContent>
                  <w:p w14:paraId="686BF651" w14:textId="10D5733F"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v:textbox>
              <w10:wrap anchorx="page" anchory="page"/>
            </v:shape>
          </w:pict>
        </mc:Fallback>
      </mc:AlternateContent>
    </w:r>
    <w:sdt>
      <w:sdtPr>
        <w:id w:val="-108509789"/>
        <w:docPartObj>
          <w:docPartGallery w:val="Page Numbers (Bottom of Page)"/>
          <w:docPartUnique/>
        </w:docPartObj>
      </w:sdtPr>
      <w:sdtEndPr>
        <w:rPr>
          <w:noProof/>
        </w:rPr>
      </w:sdtEndPr>
      <w:sdtContent>
        <w:r w:rsidR="00CC1AE4">
          <w:fldChar w:fldCharType="begin"/>
        </w:r>
        <w:r w:rsidR="00CC1AE4">
          <w:instrText xml:space="preserve"> PAGE   \* MERGEFORMAT </w:instrText>
        </w:r>
        <w:r w:rsidR="00CC1AE4">
          <w:fldChar w:fldCharType="separate"/>
        </w:r>
        <w:r w:rsidR="00CC1AE4">
          <w:rPr>
            <w:noProof/>
          </w:rPr>
          <w:t>2</w:t>
        </w:r>
        <w:r w:rsidR="00CC1AE4">
          <w:rPr>
            <w:noProof/>
          </w:rPr>
          <w:fldChar w:fldCharType="end"/>
        </w:r>
        <w:r w:rsidR="00792B42">
          <w:rPr>
            <w:noProof/>
          </w:rPr>
          <w:t xml:space="preserve"> of 13</w:t>
        </w:r>
      </w:sdtContent>
    </w:sdt>
  </w:p>
  <w:p w14:paraId="7926E1C3" w14:textId="77777777" w:rsidR="003D2E68" w:rsidRPr="003D2E68" w:rsidRDefault="003D2E68" w:rsidP="003D2E68">
    <w:pPr>
      <w:autoSpaceDE w:val="0"/>
      <w:autoSpaceDN w:val="0"/>
      <w:adjustRightInd w:val="0"/>
      <w:ind w:right="851"/>
      <w:jc w:val="both"/>
      <w:textAlignment w:val="center"/>
      <w:rPr>
        <w:rFonts w:ascii="Arial" w:eastAsia="MS Mincho" w:hAnsi="Arial" w:cs="Arial"/>
        <w:b/>
        <w:bCs/>
        <w:color w:val="006880"/>
        <w:sz w:val="16"/>
        <w:szCs w:val="16"/>
        <w:lang w:eastAsia="en-US"/>
      </w:rPr>
    </w:pPr>
    <w:r w:rsidRPr="003D2E68">
      <w:rPr>
        <w:rFonts w:ascii="Arial" w:eastAsia="MS Mincho" w:hAnsi="Arial" w:cs="Arial"/>
        <w:b/>
        <w:bCs/>
        <w:color w:val="006880"/>
        <w:sz w:val="16"/>
        <w:szCs w:val="16"/>
        <w:lang w:eastAsia="en-US"/>
      </w:rPr>
      <w:t>Tel +27 11 723 1400 Fax +27 11 453 9354</w:t>
    </w:r>
  </w:p>
  <w:p w14:paraId="63AFE8B4" w14:textId="77777777" w:rsidR="003D2E68" w:rsidRPr="003D2E68" w:rsidRDefault="003D2E68" w:rsidP="003D2E68">
    <w:pPr>
      <w:autoSpaceDE w:val="0"/>
      <w:autoSpaceDN w:val="0"/>
      <w:adjustRightInd w:val="0"/>
      <w:ind w:right="851"/>
      <w:jc w:val="both"/>
      <w:textAlignment w:val="center"/>
      <w:rPr>
        <w:rFonts w:ascii="Arial" w:eastAsia="MS Mincho" w:hAnsi="Arial" w:cs="Arial"/>
        <w:b/>
        <w:bCs/>
        <w:color w:val="006880"/>
        <w:sz w:val="16"/>
        <w:szCs w:val="16"/>
        <w:lang w:eastAsia="en-US"/>
      </w:rPr>
    </w:pPr>
    <w:r w:rsidRPr="003D2E68">
      <w:rPr>
        <w:rFonts w:ascii="Arial" w:eastAsia="MS Mincho" w:hAnsi="Arial" w:cs="Arial"/>
        <w:b/>
        <w:bCs/>
        <w:color w:val="006880"/>
        <w:sz w:val="16"/>
        <w:szCs w:val="16"/>
        <w:lang w:eastAsia="en-US"/>
      </w:rPr>
      <w:t xml:space="preserve">Western Precinct, Aviation Park, O.R. Tambo International Airport, 1 Jones Road, Kempton Park, Gauteng, </w:t>
    </w:r>
  </w:p>
  <w:p w14:paraId="6E7F2CC3" w14:textId="77777777" w:rsidR="003D2E68" w:rsidRPr="003D2E68" w:rsidRDefault="003D2E68" w:rsidP="003D2E68">
    <w:pPr>
      <w:autoSpaceDE w:val="0"/>
      <w:autoSpaceDN w:val="0"/>
      <w:adjustRightInd w:val="0"/>
      <w:ind w:right="851"/>
      <w:jc w:val="both"/>
      <w:textAlignment w:val="center"/>
      <w:rPr>
        <w:rFonts w:ascii="Arial" w:eastAsia="MS Mincho" w:hAnsi="Arial" w:cs="Arial"/>
        <w:b/>
        <w:bCs/>
        <w:color w:val="006880"/>
        <w:sz w:val="16"/>
        <w:szCs w:val="16"/>
        <w:lang w:eastAsia="en-US"/>
      </w:rPr>
    </w:pPr>
    <w:r w:rsidRPr="003D2E68">
      <w:rPr>
        <w:rFonts w:ascii="Arial" w:eastAsia="MS Mincho" w:hAnsi="Arial" w:cs="Arial"/>
        <w:b/>
        <w:bCs/>
        <w:color w:val="006880"/>
        <w:sz w:val="16"/>
        <w:szCs w:val="16"/>
        <w:lang w:eastAsia="en-US"/>
      </w:rPr>
      <w:t>South Africa, 1632</w:t>
    </w:r>
  </w:p>
  <w:p w14:paraId="1FE519D8" w14:textId="77777777" w:rsidR="003D2E68" w:rsidRPr="003D2E68" w:rsidRDefault="003D2E68" w:rsidP="003D2E68">
    <w:pPr>
      <w:autoSpaceDE w:val="0"/>
      <w:autoSpaceDN w:val="0"/>
      <w:adjustRightInd w:val="0"/>
      <w:ind w:right="851"/>
      <w:jc w:val="both"/>
      <w:textAlignment w:val="center"/>
      <w:rPr>
        <w:rFonts w:ascii="Arial" w:eastAsia="MS Mincho" w:hAnsi="Arial" w:cs="Arial"/>
        <w:b/>
        <w:bCs/>
        <w:color w:val="006880"/>
        <w:sz w:val="16"/>
        <w:szCs w:val="16"/>
        <w:lang w:eastAsia="en-US"/>
      </w:rPr>
    </w:pPr>
    <w:r w:rsidRPr="003D2E68">
      <w:rPr>
        <w:rFonts w:ascii="Arial" w:eastAsia="MS Mincho" w:hAnsi="Arial" w:cs="Arial"/>
        <w:b/>
        <w:bCs/>
        <w:color w:val="006880"/>
        <w:sz w:val="16"/>
        <w:szCs w:val="16"/>
        <w:lang w:eastAsia="en-US"/>
      </w:rPr>
      <w:t xml:space="preserve">P O Box 75480, </w:t>
    </w:r>
    <w:proofErr w:type="spellStart"/>
    <w:r w:rsidRPr="003D2E68">
      <w:rPr>
        <w:rFonts w:ascii="Arial" w:eastAsia="MS Mincho" w:hAnsi="Arial" w:cs="Arial"/>
        <w:b/>
        <w:bCs/>
        <w:color w:val="006880"/>
        <w:sz w:val="16"/>
        <w:szCs w:val="16"/>
        <w:lang w:eastAsia="en-US"/>
      </w:rPr>
      <w:t>Gardenview</w:t>
    </w:r>
    <w:proofErr w:type="spellEnd"/>
    <w:r w:rsidRPr="003D2E68">
      <w:rPr>
        <w:rFonts w:ascii="Arial" w:eastAsia="MS Mincho" w:hAnsi="Arial" w:cs="Arial"/>
        <w:b/>
        <w:bCs/>
        <w:color w:val="006880"/>
        <w:sz w:val="16"/>
        <w:szCs w:val="16"/>
        <w:lang w:eastAsia="en-US"/>
      </w:rPr>
      <w:t>, Gauteng, South Africa, 2047</w:t>
    </w:r>
  </w:p>
  <w:p w14:paraId="331D479D" w14:textId="77777777" w:rsidR="003D2E68" w:rsidRPr="003D2E68" w:rsidRDefault="003D2E68" w:rsidP="003D2E68">
    <w:pPr>
      <w:autoSpaceDE w:val="0"/>
      <w:autoSpaceDN w:val="0"/>
      <w:adjustRightInd w:val="0"/>
      <w:ind w:right="851"/>
      <w:jc w:val="both"/>
      <w:textAlignment w:val="center"/>
      <w:rPr>
        <w:rFonts w:ascii="Arial" w:eastAsia="MS Mincho" w:hAnsi="Arial" w:cs="Arial"/>
        <w:b/>
        <w:bCs/>
        <w:color w:val="006880"/>
        <w:sz w:val="16"/>
        <w:szCs w:val="16"/>
        <w:lang w:eastAsia="en-US"/>
      </w:rPr>
    </w:pPr>
    <w:r w:rsidRPr="003D2E68">
      <w:rPr>
        <w:rFonts w:ascii="Arial" w:eastAsia="MS Mincho" w:hAnsi="Arial" w:cs="Arial"/>
        <w:b/>
        <w:bCs/>
        <w:color w:val="006880"/>
        <w:sz w:val="16"/>
        <w:szCs w:val="16"/>
        <w:lang w:eastAsia="en-US"/>
      </w:rPr>
      <w:t>www.airports.co.za</w:t>
    </w:r>
  </w:p>
  <w:p w14:paraId="05512B34" w14:textId="77777777" w:rsidR="003D2E68" w:rsidRPr="003D2E68" w:rsidRDefault="003D2E68" w:rsidP="003D2E68">
    <w:pPr>
      <w:tabs>
        <w:tab w:val="left" w:pos="4749"/>
      </w:tabs>
      <w:autoSpaceDE w:val="0"/>
      <w:autoSpaceDN w:val="0"/>
      <w:adjustRightInd w:val="0"/>
      <w:spacing w:line="288" w:lineRule="auto"/>
      <w:ind w:left="851" w:right="851"/>
      <w:jc w:val="both"/>
      <w:textAlignment w:val="center"/>
      <w:rPr>
        <w:rFonts w:ascii="Arial" w:eastAsia="MS Mincho" w:hAnsi="Arial" w:cs="Arial"/>
        <w:b/>
        <w:bCs/>
        <w:color w:val="006880"/>
        <w:sz w:val="16"/>
        <w:szCs w:val="16"/>
        <w:lang w:eastAsia="en-US"/>
      </w:rPr>
    </w:pPr>
    <w:r w:rsidRPr="003D2E68">
      <w:rPr>
        <w:rFonts w:ascii="Arial" w:eastAsia="MS Mincho" w:hAnsi="Arial" w:cs="Arial"/>
        <w:b/>
        <w:bCs/>
        <w:color w:val="006880"/>
        <w:sz w:val="16"/>
        <w:szCs w:val="16"/>
        <w:lang w:eastAsia="en-US"/>
      </w:rPr>
      <w:tab/>
    </w:r>
  </w:p>
  <w:p w14:paraId="15F32337" w14:textId="77777777" w:rsidR="003D2E68" w:rsidRPr="003D2E68" w:rsidRDefault="003D2E68" w:rsidP="003D2E68">
    <w:pPr>
      <w:autoSpaceDE w:val="0"/>
      <w:autoSpaceDN w:val="0"/>
      <w:adjustRightInd w:val="0"/>
      <w:spacing w:line="288" w:lineRule="auto"/>
      <w:ind w:right="851"/>
      <w:jc w:val="both"/>
      <w:textAlignment w:val="center"/>
      <w:rPr>
        <w:rFonts w:ascii="Arial" w:eastAsia="MS Mincho" w:hAnsi="Arial" w:cs="Arial"/>
        <w:bCs/>
        <w:color w:val="006880"/>
        <w:sz w:val="12"/>
        <w:szCs w:val="12"/>
        <w:lang w:eastAsia="en-US"/>
      </w:rPr>
    </w:pPr>
    <w:r w:rsidRPr="003D2E68">
      <w:rPr>
        <w:rFonts w:ascii="Arial" w:eastAsia="MS Mincho" w:hAnsi="Arial" w:cs="Arial"/>
        <w:bCs/>
        <w:color w:val="006880"/>
        <w:sz w:val="12"/>
        <w:szCs w:val="12"/>
        <w:lang w:eastAsia="en-US"/>
      </w:rPr>
      <w:t>Airports Company South Africa SOC Ltd Reg No 1993/004149/30 VAT no 4930138393</w:t>
    </w:r>
  </w:p>
  <w:p w14:paraId="2B9AA6BC" w14:textId="77777777" w:rsidR="003D2E68" w:rsidRPr="003D2E68" w:rsidRDefault="003D2E68" w:rsidP="003D2E68">
    <w:pPr>
      <w:widowControl/>
      <w:tabs>
        <w:tab w:val="center" w:pos="4513"/>
        <w:tab w:val="right" w:pos="9026"/>
      </w:tabs>
      <w:rPr>
        <w:rFonts w:ascii="Arial" w:eastAsia="Calibri" w:hAnsi="Arial"/>
        <w:sz w:val="22"/>
        <w:szCs w:val="22"/>
        <w:lang w:val="en-US" w:eastAsia="en-US"/>
      </w:rPr>
    </w:pPr>
  </w:p>
  <w:p w14:paraId="759150CC" w14:textId="77777777" w:rsidR="00FA019C" w:rsidRDefault="00FA019C" w:rsidP="006A5F0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CE00" w14:textId="010CA3F8" w:rsidR="00F564CC" w:rsidRDefault="00F564CC">
    <w:pPr>
      <w:pStyle w:val="Footer"/>
    </w:pPr>
    <w:r>
      <w:rPr>
        <w:noProof/>
      </w:rPr>
      <mc:AlternateContent>
        <mc:Choice Requires="wps">
          <w:drawing>
            <wp:anchor distT="0" distB="0" distL="0" distR="0" simplePos="0" relativeHeight="251661312" behindDoc="0" locked="0" layoutInCell="1" allowOverlap="1" wp14:anchorId="5CFB02CF" wp14:editId="24961C88">
              <wp:simplePos x="635" y="635"/>
              <wp:positionH relativeFrom="page">
                <wp:align>right</wp:align>
              </wp:positionH>
              <wp:positionV relativeFrom="page">
                <wp:align>bottom</wp:align>
              </wp:positionV>
              <wp:extent cx="882015" cy="345440"/>
              <wp:effectExtent l="0" t="0" r="0" b="0"/>
              <wp:wrapNone/>
              <wp:docPr id="384034666"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0F8E3E9D" w14:textId="5F04BEB6"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FB02CF" id="_x0000_t202" coordsize="21600,21600" o:spt="202" path="m,l,21600r21600,l21600,xe">
              <v:stroke joinstyle="miter"/>
              <v:path gradientshapeok="t" o:connecttype="rect"/>
            </v:shapetype>
            <v:shape id="Text Box 4" o:spid="_x0000_s1031" type="#_x0000_t202" alt="Confidential" style="position:absolute;margin-left:18.25pt;margin-top:0;width:69.4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" filled="f" stroked="f">
              <v:fill o:detectmouseclick="t"/>
              <v:textbox style="mso-fit-shape-to-text:t" inset="0,0,20pt,15pt">
                <w:txbxContent>
                  <w:p w14:paraId="0F8E3E9D" w14:textId="5F04BEB6"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E279" w14:textId="77777777" w:rsidR="00B61961" w:rsidRDefault="00B61961">
      <w:r>
        <w:separator/>
      </w:r>
    </w:p>
  </w:footnote>
  <w:footnote w:type="continuationSeparator" w:id="0">
    <w:p w14:paraId="56042820" w14:textId="77777777" w:rsidR="00B61961" w:rsidRDefault="00B6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46CB" w14:textId="13C825C1" w:rsidR="00F564CC" w:rsidRDefault="00F564CC">
    <w:pPr>
      <w:pStyle w:val="Header"/>
    </w:pPr>
    <w:r>
      <w:rPr>
        <w:noProof/>
      </w:rPr>
      <mc:AlternateContent>
        <mc:Choice Requires="wps">
          <w:drawing>
            <wp:anchor distT="0" distB="0" distL="0" distR="0" simplePos="0" relativeHeight="251659264" behindDoc="0" locked="0" layoutInCell="1" allowOverlap="1" wp14:anchorId="005D2653" wp14:editId="27073D7A">
              <wp:simplePos x="635" y="635"/>
              <wp:positionH relativeFrom="page">
                <wp:align>center</wp:align>
              </wp:positionH>
              <wp:positionV relativeFrom="page">
                <wp:align>top</wp:align>
              </wp:positionV>
              <wp:extent cx="628015" cy="345440"/>
              <wp:effectExtent l="0" t="0" r="635" b="16510"/>
              <wp:wrapNone/>
              <wp:docPr id="251646778"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09DC6FB9" w14:textId="68B6C32F"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D2653" id="_x0000_t202" coordsize="21600,21600" o:spt="202" path="m,l,21600r21600,l21600,xe">
              <v:stroke joinstyle="miter"/>
              <v:path gradientshapeok="t" o:connecttype="rect"/>
            </v:shapetype>
            <v:shape id="Text Box 2" o:spid="_x0000_s1026" type="#_x0000_t202" alt="Confidential" style="position:absolute;margin-left:0;margin-top:0;width:49.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" filled="f" stroked="f">
              <v:fill o:detectmouseclick="t"/>
              <v:textbox style="mso-fit-shape-to-text:t" inset="0,15pt,0,0">
                <w:txbxContent>
                  <w:p w14:paraId="09DC6FB9" w14:textId="68B6C32F"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E749" w14:textId="266C89BF" w:rsidR="00F564CC" w:rsidRDefault="00B40877">
    <w:pPr>
      <w:pStyle w:val="Header"/>
    </w:pPr>
    <w:r w:rsidRPr="00B40877">
      <w:rPr>
        <w:rFonts w:ascii="Arial" w:eastAsia="Calibri" w:hAnsi="Arial"/>
        <w:noProof/>
        <w:sz w:val="22"/>
        <w:szCs w:val="22"/>
        <w:lang w:val="en-US" w:eastAsia="en-US"/>
      </w:rPr>
      <w:drawing>
        <wp:inline distT="0" distB="0" distL="0" distR="0" wp14:anchorId="01D60E33" wp14:editId="22AEFCFC">
          <wp:extent cx="5723890" cy="1501140"/>
          <wp:effectExtent l="0" t="0" r="0" b="3810"/>
          <wp:docPr id="14796196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890" cy="1501140"/>
                  </a:xfrm>
                  <a:prstGeom prst="rect">
                    <a:avLst/>
                  </a:prstGeom>
                  <a:noFill/>
                  <a:ln>
                    <a:noFill/>
                  </a:ln>
                </pic:spPr>
              </pic:pic>
            </a:graphicData>
          </a:graphic>
        </wp:inline>
      </w:drawing>
    </w:r>
    <w:r w:rsidR="00F564CC">
      <w:rPr>
        <w:noProof/>
      </w:rPr>
      <mc:AlternateContent>
        <mc:Choice Requires="wps">
          <w:drawing>
            <wp:anchor distT="0" distB="0" distL="0" distR="0" simplePos="0" relativeHeight="251657216" behindDoc="0" locked="0" layoutInCell="1" allowOverlap="1" wp14:anchorId="6A62A7C8" wp14:editId="6CCA8ED5">
              <wp:simplePos x="635" y="635"/>
              <wp:positionH relativeFrom="page">
                <wp:align>center</wp:align>
              </wp:positionH>
              <wp:positionV relativeFrom="page">
                <wp:align>top</wp:align>
              </wp:positionV>
              <wp:extent cx="628015" cy="345440"/>
              <wp:effectExtent l="0" t="0" r="635" b="16510"/>
              <wp:wrapNone/>
              <wp:docPr id="363081868"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2E06C13B" w14:textId="542FB013"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2A7C8" id="_x0000_t202" coordsize="21600,21600" o:spt="202" path="m,l,21600r21600,l21600,xe">
              <v:stroke joinstyle="miter"/>
              <v:path gradientshapeok="t" o:connecttype="rect"/>
            </v:shapetype>
            <v:shape id="Text Box 3" o:spid="_x0000_s1027" type="#_x0000_t202" alt="Confidential" style="position:absolute;margin-left:0;margin-top:0;width:49.45pt;height:27.2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" filled="f" stroked="f">
              <v:fill o:detectmouseclick="t"/>
              <v:textbox style="mso-fit-shape-to-text:t" inset="0,15pt,0,0">
                <w:txbxContent>
                  <w:p w14:paraId="2E06C13B" w14:textId="542FB013"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8898" w14:textId="6CE13C73" w:rsidR="00F564CC" w:rsidRDefault="00F564CC">
    <w:pPr>
      <w:pStyle w:val="Header"/>
    </w:pPr>
    <w:r>
      <w:rPr>
        <w:noProof/>
      </w:rPr>
      <mc:AlternateContent>
        <mc:Choice Requires="wps">
          <w:drawing>
            <wp:anchor distT="0" distB="0" distL="0" distR="0" simplePos="0" relativeHeight="251658240" behindDoc="0" locked="0" layoutInCell="1" allowOverlap="1" wp14:anchorId="17D90B94" wp14:editId="64DEA866">
              <wp:simplePos x="635" y="635"/>
              <wp:positionH relativeFrom="page">
                <wp:align>center</wp:align>
              </wp:positionH>
              <wp:positionV relativeFrom="page">
                <wp:align>top</wp:align>
              </wp:positionV>
              <wp:extent cx="628015" cy="345440"/>
              <wp:effectExtent l="0" t="0" r="635" b="16510"/>
              <wp:wrapNone/>
              <wp:docPr id="1779389088"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401CEF47" w14:textId="31144146"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90B94" id="_x0000_t202" coordsize="21600,21600" o:spt="202" path="m,l,21600r21600,l21600,xe">
              <v:stroke joinstyle="miter"/>
              <v:path gradientshapeok="t" o:connecttype="rect"/>
            </v:shapetype>
            <v:shape id="Text Box 1" o:spid="_x0000_s1030" type="#_x0000_t202" alt="Confidential" style="position:absolute;margin-left:0;margin-top:0;width:49.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YtCgIAABU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" filled="f" stroked="f">
              <v:fill o:detectmouseclick="t"/>
              <v:textbox style="mso-fit-shape-to-text:t" inset="0,15pt,0,0">
                <w:txbxContent>
                  <w:p w14:paraId="401CEF47" w14:textId="31144146" w:rsidR="00F564CC" w:rsidRPr="00F564CC" w:rsidRDefault="00F564CC" w:rsidP="00F564CC">
                    <w:pPr>
                      <w:rPr>
                        <w:rFonts w:ascii="Calibri" w:eastAsia="Calibri" w:hAnsi="Calibri" w:cs="Calibri"/>
                        <w:noProof/>
                        <w:color w:val="000000"/>
                        <w:sz w:val="20"/>
                      </w:rPr>
                    </w:pPr>
                    <w:r w:rsidRPr="00F564CC">
                      <w:rPr>
                        <w:rFonts w:ascii="Calibri" w:eastAsia="Calibri" w:hAnsi="Calibri" w:cs="Calibri"/>
                        <w:noProof/>
                        <w:color w:val="000000"/>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3C1"/>
    <w:multiLevelType w:val="hybridMultilevel"/>
    <w:tmpl w:val="F68E58EE"/>
    <w:lvl w:ilvl="0" w:tplc="B90C911A">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 w15:restartNumberingAfterBreak="0">
    <w:nsid w:val="0FAF5186"/>
    <w:multiLevelType w:val="hybridMultilevel"/>
    <w:tmpl w:val="F06024EE"/>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04D02B6"/>
    <w:multiLevelType w:val="hybridMultilevel"/>
    <w:tmpl w:val="9822B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A90C81"/>
    <w:multiLevelType w:val="hybridMultilevel"/>
    <w:tmpl w:val="D776487E"/>
    <w:lvl w:ilvl="0" w:tplc="1C09000D">
      <w:start w:val="1"/>
      <w:numFmt w:val="bullet"/>
      <w:lvlText w:val=""/>
      <w:lvlJc w:val="left"/>
      <w:pPr>
        <w:ind w:left="2700" w:hanging="360"/>
      </w:pPr>
      <w:rPr>
        <w:rFonts w:ascii="Wingdings" w:hAnsi="Wingdings" w:hint="default"/>
      </w:rPr>
    </w:lvl>
    <w:lvl w:ilvl="1" w:tplc="1C090003" w:tentative="1">
      <w:start w:val="1"/>
      <w:numFmt w:val="bullet"/>
      <w:lvlText w:val="o"/>
      <w:lvlJc w:val="left"/>
      <w:pPr>
        <w:ind w:left="3420" w:hanging="360"/>
      </w:pPr>
      <w:rPr>
        <w:rFonts w:ascii="Courier New" w:hAnsi="Courier New" w:cs="Courier New" w:hint="default"/>
      </w:rPr>
    </w:lvl>
    <w:lvl w:ilvl="2" w:tplc="1C090005" w:tentative="1">
      <w:start w:val="1"/>
      <w:numFmt w:val="bullet"/>
      <w:lvlText w:val=""/>
      <w:lvlJc w:val="left"/>
      <w:pPr>
        <w:ind w:left="4140" w:hanging="360"/>
      </w:pPr>
      <w:rPr>
        <w:rFonts w:ascii="Wingdings" w:hAnsi="Wingdings" w:hint="default"/>
      </w:rPr>
    </w:lvl>
    <w:lvl w:ilvl="3" w:tplc="1C090001" w:tentative="1">
      <w:start w:val="1"/>
      <w:numFmt w:val="bullet"/>
      <w:lvlText w:val=""/>
      <w:lvlJc w:val="left"/>
      <w:pPr>
        <w:ind w:left="4860" w:hanging="360"/>
      </w:pPr>
      <w:rPr>
        <w:rFonts w:ascii="Symbol" w:hAnsi="Symbol" w:hint="default"/>
      </w:rPr>
    </w:lvl>
    <w:lvl w:ilvl="4" w:tplc="1C090003" w:tentative="1">
      <w:start w:val="1"/>
      <w:numFmt w:val="bullet"/>
      <w:lvlText w:val="o"/>
      <w:lvlJc w:val="left"/>
      <w:pPr>
        <w:ind w:left="5580" w:hanging="360"/>
      </w:pPr>
      <w:rPr>
        <w:rFonts w:ascii="Courier New" w:hAnsi="Courier New" w:cs="Courier New" w:hint="default"/>
      </w:rPr>
    </w:lvl>
    <w:lvl w:ilvl="5" w:tplc="1C090005" w:tentative="1">
      <w:start w:val="1"/>
      <w:numFmt w:val="bullet"/>
      <w:lvlText w:val=""/>
      <w:lvlJc w:val="left"/>
      <w:pPr>
        <w:ind w:left="6300" w:hanging="360"/>
      </w:pPr>
      <w:rPr>
        <w:rFonts w:ascii="Wingdings" w:hAnsi="Wingdings" w:hint="default"/>
      </w:rPr>
    </w:lvl>
    <w:lvl w:ilvl="6" w:tplc="1C090001" w:tentative="1">
      <w:start w:val="1"/>
      <w:numFmt w:val="bullet"/>
      <w:lvlText w:val=""/>
      <w:lvlJc w:val="left"/>
      <w:pPr>
        <w:ind w:left="7020" w:hanging="360"/>
      </w:pPr>
      <w:rPr>
        <w:rFonts w:ascii="Symbol" w:hAnsi="Symbol" w:hint="default"/>
      </w:rPr>
    </w:lvl>
    <w:lvl w:ilvl="7" w:tplc="1C090003" w:tentative="1">
      <w:start w:val="1"/>
      <w:numFmt w:val="bullet"/>
      <w:lvlText w:val="o"/>
      <w:lvlJc w:val="left"/>
      <w:pPr>
        <w:ind w:left="7740" w:hanging="360"/>
      </w:pPr>
      <w:rPr>
        <w:rFonts w:ascii="Courier New" w:hAnsi="Courier New" w:cs="Courier New" w:hint="default"/>
      </w:rPr>
    </w:lvl>
    <w:lvl w:ilvl="8" w:tplc="1C090005" w:tentative="1">
      <w:start w:val="1"/>
      <w:numFmt w:val="bullet"/>
      <w:lvlText w:val=""/>
      <w:lvlJc w:val="left"/>
      <w:pPr>
        <w:ind w:left="8460" w:hanging="360"/>
      </w:pPr>
      <w:rPr>
        <w:rFonts w:ascii="Wingdings" w:hAnsi="Wingdings" w:hint="default"/>
      </w:rPr>
    </w:lvl>
  </w:abstractNum>
  <w:abstractNum w:abstractNumId="4" w15:restartNumberingAfterBreak="0">
    <w:nsid w:val="15D255A9"/>
    <w:multiLevelType w:val="hybridMultilevel"/>
    <w:tmpl w:val="C85C12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600503"/>
    <w:multiLevelType w:val="hybridMultilevel"/>
    <w:tmpl w:val="12DCE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636615"/>
    <w:multiLevelType w:val="hybridMultilevel"/>
    <w:tmpl w:val="6D70DA3E"/>
    <w:lvl w:ilvl="0" w:tplc="4C76ADD2">
      <w:start w:val="1"/>
      <w:numFmt w:val="decimal"/>
      <w:lvlText w:val="%1."/>
      <w:lvlJc w:val="left"/>
      <w:pPr>
        <w:tabs>
          <w:tab w:val="num" w:pos="1080"/>
        </w:tabs>
        <w:ind w:left="1080" w:hanging="720"/>
      </w:pPr>
      <w:rPr>
        <w:rFonts w:hint="default"/>
      </w:rPr>
    </w:lvl>
    <w:lvl w:ilvl="1" w:tplc="3AB0EA14">
      <w:start w:val="1"/>
      <w:numFmt w:val="lowerLetter"/>
      <w:lvlText w:val="%2."/>
      <w:lvlJc w:val="left"/>
      <w:pPr>
        <w:tabs>
          <w:tab w:val="num" w:pos="1440"/>
        </w:tabs>
        <w:ind w:left="1440" w:hanging="36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 w15:restartNumberingAfterBreak="0">
    <w:nsid w:val="182B57A6"/>
    <w:multiLevelType w:val="hybridMultilevel"/>
    <w:tmpl w:val="5288C4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356C3F"/>
    <w:multiLevelType w:val="hybridMultilevel"/>
    <w:tmpl w:val="9C34E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963195"/>
    <w:multiLevelType w:val="multilevel"/>
    <w:tmpl w:val="E090AF4A"/>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7A3A1F"/>
    <w:multiLevelType w:val="hybridMultilevel"/>
    <w:tmpl w:val="0C661F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996D33"/>
    <w:multiLevelType w:val="hybridMultilevel"/>
    <w:tmpl w:val="CAAEFE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2D7025"/>
    <w:multiLevelType w:val="hybridMultilevel"/>
    <w:tmpl w:val="20D4B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8C540AA"/>
    <w:multiLevelType w:val="hybridMultilevel"/>
    <w:tmpl w:val="21F2CB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AE30221"/>
    <w:multiLevelType w:val="hybridMultilevel"/>
    <w:tmpl w:val="3986300E"/>
    <w:lvl w:ilvl="0" w:tplc="1C090001">
      <w:start w:val="1"/>
      <w:numFmt w:val="bullet"/>
      <w:lvlText w:val=""/>
      <w:lvlJc w:val="left"/>
      <w:pPr>
        <w:ind w:left="1353" w:hanging="360"/>
      </w:pPr>
      <w:rPr>
        <w:rFonts w:ascii="Symbol" w:hAnsi="Symbol" w:hint="default"/>
      </w:rPr>
    </w:lvl>
    <w:lvl w:ilvl="1" w:tplc="1C090003">
      <w:start w:val="1"/>
      <w:numFmt w:val="bullet"/>
      <w:lvlText w:val="o"/>
      <w:lvlJc w:val="left"/>
      <w:pPr>
        <w:ind w:left="2073" w:hanging="360"/>
      </w:pPr>
      <w:rPr>
        <w:rFonts w:ascii="Courier New" w:hAnsi="Courier New" w:cs="Courier New" w:hint="default"/>
      </w:rPr>
    </w:lvl>
    <w:lvl w:ilvl="2" w:tplc="1C090005">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5" w15:restartNumberingAfterBreak="0">
    <w:nsid w:val="2C015CF6"/>
    <w:multiLevelType w:val="hybridMultilevel"/>
    <w:tmpl w:val="4AC26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240F14"/>
    <w:multiLevelType w:val="multilevel"/>
    <w:tmpl w:val="7AF2F4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EC5608"/>
    <w:multiLevelType w:val="hybridMultilevel"/>
    <w:tmpl w:val="5C023E2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704661"/>
    <w:multiLevelType w:val="hybridMultilevel"/>
    <w:tmpl w:val="9424B18E"/>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9" w15:restartNumberingAfterBreak="0">
    <w:nsid w:val="3B01438E"/>
    <w:multiLevelType w:val="hybridMultilevel"/>
    <w:tmpl w:val="3A786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3D4FB5"/>
    <w:multiLevelType w:val="hybridMultilevel"/>
    <w:tmpl w:val="DAF800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FA4193"/>
    <w:multiLevelType w:val="hybridMultilevel"/>
    <w:tmpl w:val="68944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59691B"/>
    <w:multiLevelType w:val="hybridMultilevel"/>
    <w:tmpl w:val="E30E28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0083B2B"/>
    <w:multiLevelType w:val="hybridMultilevel"/>
    <w:tmpl w:val="EE9ED7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E407F4"/>
    <w:multiLevelType w:val="hybridMultilevel"/>
    <w:tmpl w:val="8618D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3B10D1F"/>
    <w:multiLevelType w:val="hybridMultilevel"/>
    <w:tmpl w:val="8F2AA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8A3705"/>
    <w:multiLevelType w:val="hybridMultilevel"/>
    <w:tmpl w:val="16BC75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D07523C"/>
    <w:multiLevelType w:val="hybridMultilevel"/>
    <w:tmpl w:val="21B0E4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57C42A9"/>
    <w:multiLevelType w:val="hybridMultilevel"/>
    <w:tmpl w:val="AE78D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57D65DC"/>
    <w:multiLevelType w:val="hybridMultilevel"/>
    <w:tmpl w:val="C546B2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2D101B"/>
    <w:multiLevelType w:val="hybridMultilevel"/>
    <w:tmpl w:val="7A769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9C111A"/>
    <w:multiLevelType w:val="hybridMultilevel"/>
    <w:tmpl w:val="251038D6"/>
    <w:lvl w:ilvl="0" w:tplc="1C090017">
      <w:start w:val="1"/>
      <w:numFmt w:val="lowerLetter"/>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2" w15:restartNumberingAfterBreak="0">
    <w:nsid w:val="5D1419EB"/>
    <w:multiLevelType w:val="hybridMultilevel"/>
    <w:tmpl w:val="D26AE7E0"/>
    <w:lvl w:ilvl="0" w:tplc="1C090009">
      <w:start w:val="1"/>
      <w:numFmt w:val="bullet"/>
      <w:lvlText w:val=""/>
      <w:lvlJc w:val="left"/>
      <w:pPr>
        <w:ind w:left="1635" w:hanging="360"/>
      </w:pPr>
      <w:rPr>
        <w:rFonts w:ascii="Wingdings" w:hAnsi="Wingdings" w:hint="default"/>
      </w:rPr>
    </w:lvl>
    <w:lvl w:ilvl="1" w:tplc="1C090003" w:tentative="1">
      <w:start w:val="1"/>
      <w:numFmt w:val="bullet"/>
      <w:lvlText w:val="o"/>
      <w:lvlJc w:val="left"/>
      <w:pPr>
        <w:ind w:left="2355" w:hanging="360"/>
      </w:pPr>
      <w:rPr>
        <w:rFonts w:ascii="Courier New" w:hAnsi="Courier New" w:cs="Courier New" w:hint="default"/>
      </w:rPr>
    </w:lvl>
    <w:lvl w:ilvl="2" w:tplc="1C090005" w:tentative="1">
      <w:start w:val="1"/>
      <w:numFmt w:val="bullet"/>
      <w:lvlText w:val=""/>
      <w:lvlJc w:val="left"/>
      <w:pPr>
        <w:ind w:left="3075" w:hanging="360"/>
      </w:pPr>
      <w:rPr>
        <w:rFonts w:ascii="Wingdings" w:hAnsi="Wingdings" w:hint="default"/>
      </w:rPr>
    </w:lvl>
    <w:lvl w:ilvl="3" w:tplc="1C090001" w:tentative="1">
      <w:start w:val="1"/>
      <w:numFmt w:val="bullet"/>
      <w:lvlText w:val=""/>
      <w:lvlJc w:val="left"/>
      <w:pPr>
        <w:ind w:left="3795" w:hanging="360"/>
      </w:pPr>
      <w:rPr>
        <w:rFonts w:ascii="Symbol" w:hAnsi="Symbol" w:hint="default"/>
      </w:rPr>
    </w:lvl>
    <w:lvl w:ilvl="4" w:tplc="1C090003" w:tentative="1">
      <w:start w:val="1"/>
      <w:numFmt w:val="bullet"/>
      <w:lvlText w:val="o"/>
      <w:lvlJc w:val="left"/>
      <w:pPr>
        <w:ind w:left="4515" w:hanging="360"/>
      </w:pPr>
      <w:rPr>
        <w:rFonts w:ascii="Courier New" w:hAnsi="Courier New" w:cs="Courier New" w:hint="default"/>
      </w:rPr>
    </w:lvl>
    <w:lvl w:ilvl="5" w:tplc="1C090005" w:tentative="1">
      <w:start w:val="1"/>
      <w:numFmt w:val="bullet"/>
      <w:lvlText w:val=""/>
      <w:lvlJc w:val="left"/>
      <w:pPr>
        <w:ind w:left="5235" w:hanging="360"/>
      </w:pPr>
      <w:rPr>
        <w:rFonts w:ascii="Wingdings" w:hAnsi="Wingdings" w:hint="default"/>
      </w:rPr>
    </w:lvl>
    <w:lvl w:ilvl="6" w:tplc="1C090001" w:tentative="1">
      <w:start w:val="1"/>
      <w:numFmt w:val="bullet"/>
      <w:lvlText w:val=""/>
      <w:lvlJc w:val="left"/>
      <w:pPr>
        <w:ind w:left="5955" w:hanging="360"/>
      </w:pPr>
      <w:rPr>
        <w:rFonts w:ascii="Symbol" w:hAnsi="Symbol" w:hint="default"/>
      </w:rPr>
    </w:lvl>
    <w:lvl w:ilvl="7" w:tplc="1C090003" w:tentative="1">
      <w:start w:val="1"/>
      <w:numFmt w:val="bullet"/>
      <w:lvlText w:val="o"/>
      <w:lvlJc w:val="left"/>
      <w:pPr>
        <w:ind w:left="6675" w:hanging="360"/>
      </w:pPr>
      <w:rPr>
        <w:rFonts w:ascii="Courier New" w:hAnsi="Courier New" w:cs="Courier New" w:hint="default"/>
      </w:rPr>
    </w:lvl>
    <w:lvl w:ilvl="8" w:tplc="1C090005" w:tentative="1">
      <w:start w:val="1"/>
      <w:numFmt w:val="bullet"/>
      <w:lvlText w:val=""/>
      <w:lvlJc w:val="left"/>
      <w:pPr>
        <w:ind w:left="7395" w:hanging="360"/>
      </w:pPr>
      <w:rPr>
        <w:rFonts w:ascii="Wingdings" w:hAnsi="Wingdings" w:hint="default"/>
      </w:rPr>
    </w:lvl>
  </w:abstractNum>
  <w:abstractNum w:abstractNumId="33" w15:restartNumberingAfterBreak="0">
    <w:nsid w:val="60880B05"/>
    <w:multiLevelType w:val="hybridMultilevel"/>
    <w:tmpl w:val="F0323F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1B07760"/>
    <w:multiLevelType w:val="hybridMultilevel"/>
    <w:tmpl w:val="EB76C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5CF63F1"/>
    <w:multiLevelType w:val="multilevel"/>
    <w:tmpl w:val="1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78082A84"/>
    <w:multiLevelType w:val="hybridMultilevel"/>
    <w:tmpl w:val="5D76EE6C"/>
    <w:lvl w:ilvl="0" w:tplc="1C090017">
      <w:start w:val="1"/>
      <w:numFmt w:val="lowerLetter"/>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37" w15:restartNumberingAfterBreak="0">
    <w:nsid w:val="7D7C530F"/>
    <w:multiLevelType w:val="hybridMultilevel"/>
    <w:tmpl w:val="E0DA87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47847508">
    <w:abstractNumId w:val="1"/>
  </w:num>
  <w:num w:numId="2" w16cid:durableId="1189218664">
    <w:abstractNumId w:val="31"/>
  </w:num>
  <w:num w:numId="3" w16cid:durableId="1384673559">
    <w:abstractNumId w:val="6"/>
  </w:num>
  <w:num w:numId="4" w16cid:durableId="129250272">
    <w:abstractNumId w:val="36"/>
  </w:num>
  <w:num w:numId="5" w16cid:durableId="456222728">
    <w:abstractNumId w:val="0"/>
  </w:num>
  <w:num w:numId="6" w16cid:durableId="1626429294">
    <w:abstractNumId w:val="14"/>
  </w:num>
  <w:num w:numId="7" w16cid:durableId="2029140117">
    <w:abstractNumId w:val="2"/>
  </w:num>
  <w:num w:numId="8" w16cid:durableId="424304755">
    <w:abstractNumId w:val="18"/>
  </w:num>
  <w:num w:numId="9" w16cid:durableId="678197734">
    <w:abstractNumId w:val="25"/>
  </w:num>
  <w:num w:numId="10" w16cid:durableId="1661494657">
    <w:abstractNumId w:val="8"/>
  </w:num>
  <w:num w:numId="11" w16cid:durableId="2145345992">
    <w:abstractNumId w:val="24"/>
  </w:num>
  <w:num w:numId="12" w16cid:durableId="1365785859">
    <w:abstractNumId w:val="21"/>
  </w:num>
  <w:num w:numId="13" w16cid:durableId="69473211">
    <w:abstractNumId w:val="7"/>
  </w:num>
  <w:num w:numId="14" w16cid:durableId="1903951995">
    <w:abstractNumId w:val="20"/>
  </w:num>
  <w:num w:numId="15" w16cid:durableId="694963716">
    <w:abstractNumId w:val="23"/>
  </w:num>
  <w:num w:numId="16" w16cid:durableId="1188183227">
    <w:abstractNumId w:val="33"/>
  </w:num>
  <w:num w:numId="17" w16cid:durableId="661011832">
    <w:abstractNumId w:val="37"/>
  </w:num>
  <w:num w:numId="18" w16cid:durableId="458840083">
    <w:abstractNumId w:val="30"/>
  </w:num>
  <w:num w:numId="19" w16cid:durableId="1949775947">
    <w:abstractNumId w:val="13"/>
  </w:num>
  <w:num w:numId="20" w16cid:durableId="1132092108">
    <w:abstractNumId w:val="15"/>
  </w:num>
  <w:num w:numId="21" w16cid:durableId="1118140659">
    <w:abstractNumId w:val="29"/>
  </w:num>
  <w:num w:numId="22" w16cid:durableId="2064058098">
    <w:abstractNumId w:val="19"/>
  </w:num>
  <w:num w:numId="23" w16cid:durableId="25102299">
    <w:abstractNumId w:val="22"/>
  </w:num>
  <w:num w:numId="24" w16cid:durableId="2078703347">
    <w:abstractNumId w:val="11"/>
  </w:num>
  <w:num w:numId="25" w16cid:durableId="1577938372">
    <w:abstractNumId w:val="5"/>
  </w:num>
  <w:num w:numId="26" w16cid:durableId="507714992">
    <w:abstractNumId w:val="28"/>
  </w:num>
  <w:num w:numId="27" w16cid:durableId="1360471180">
    <w:abstractNumId w:val="4"/>
  </w:num>
  <w:num w:numId="28" w16cid:durableId="1284574261">
    <w:abstractNumId w:val="12"/>
  </w:num>
  <w:num w:numId="29" w16cid:durableId="2121146645">
    <w:abstractNumId w:val="34"/>
  </w:num>
  <w:num w:numId="30" w16cid:durableId="1085032237">
    <w:abstractNumId w:val="27"/>
  </w:num>
  <w:num w:numId="31" w16cid:durableId="1403716551">
    <w:abstractNumId w:val="3"/>
  </w:num>
  <w:num w:numId="32" w16cid:durableId="298923929">
    <w:abstractNumId w:val="32"/>
  </w:num>
  <w:num w:numId="33" w16cid:durableId="615065170">
    <w:abstractNumId w:val="17"/>
  </w:num>
  <w:num w:numId="34" w16cid:durableId="554708107">
    <w:abstractNumId w:val="16"/>
  </w:num>
  <w:num w:numId="35" w16cid:durableId="2079085791">
    <w:abstractNumId w:val="35"/>
  </w:num>
  <w:num w:numId="36" w16cid:durableId="1933737195">
    <w:abstractNumId w:val="10"/>
  </w:num>
  <w:num w:numId="37" w16cid:durableId="2032950584">
    <w:abstractNumId w:val="26"/>
  </w:num>
  <w:num w:numId="38" w16cid:durableId="1150904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C9"/>
    <w:rsid w:val="00003461"/>
    <w:rsid w:val="00005B7A"/>
    <w:rsid w:val="000331C4"/>
    <w:rsid w:val="00040F8E"/>
    <w:rsid w:val="00041271"/>
    <w:rsid w:val="00050637"/>
    <w:rsid w:val="0005762E"/>
    <w:rsid w:val="00077028"/>
    <w:rsid w:val="00084DD6"/>
    <w:rsid w:val="00086F35"/>
    <w:rsid w:val="00087B90"/>
    <w:rsid w:val="00101347"/>
    <w:rsid w:val="0013336B"/>
    <w:rsid w:val="00173781"/>
    <w:rsid w:val="00182065"/>
    <w:rsid w:val="00183FC8"/>
    <w:rsid w:val="00184D2B"/>
    <w:rsid w:val="0019278D"/>
    <w:rsid w:val="001D1BBE"/>
    <w:rsid w:val="00201A86"/>
    <w:rsid w:val="00202988"/>
    <w:rsid w:val="00224F35"/>
    <w:rsid w:val="002309DE"/>
    <w:rsid w:val="002332BA"/>
    <w:rsid w:val="0023644E"/>
    <w:rsid w:val="00275269"/>
    <w:rsid w:val="002A1D52"/>
    <w:rsid w:val="002D260C"/>
    <w:rsid w:val="00305297"/>
    <w:rsid w:val="0031068C"/>
    <w:rsid w:val="00365073"/>
    <w:rsid w:val="003928A6"/>
    <w:rsid w:val="0039465B"/>
    <w:rsid w:val="003B123B"/>
    <w:rsid w:val="003D2426"/>
    <w:rsid w:val="003D2E68"/>
    <w:rsid w:val="003E0B78"/>
    <w:rsid w:val="003E1004"/>
    <w:rsid w:val="003F79EE"/>
    <w:rsid w:val="00430E88"/>
    <w:rsid w:val="0046211E"/>
    <w:rsid w:val="004B6B0A"/>
    <w:rsid w:val="004D6CFC"/>
    <w:rsid w:val="00506C3A"/>
    <w:rsid w:val="00540655"/>
    <w:rsid w:val="00586764"/>
    <w:rsid w:val="00593AB2"/>
    <w:rsid w:val="005A2C6B"/>
    <w:rsid w:val="005A73B4"/>
    <w:rsid w:val="005B1FA0"/>
    <w:rsid w:val="005E0FBE"/>
    <w:rsid w:val="005E76F5"/>
    <w:rsid w:val="0062215D"/>
    <w:rsid w:val="0064171E"/>
    <w:rsid w:val="006574ED"/>
    <w:rsid w:val="006A5F0E"/>
    <w:rsid w:val="006A7C22"/>
    <w:rsid w:val="006D5C47"/>
    <w:rsid w:val="006D6961"/>
    <w:rsid w:val="006E4930"/>
    <w:rsid w:val="006F154F"/>
    <w:rsid w:val="007419BE"/>
    <w:rsid w:val="00741FBE"/>
    <w:rsid w:val="00762444"/>
    <w:rsid w:val="00764DED"/>
    <w:rsid w:val="00792B42"/>
    <w:rsid w:val="007A143A"/>
    <w:rsid w:val="007B41BA"/>
    <w:rsid w:val="007C1E57"/>
    <w:rsid w:val="00806C63"/>
    <w:rsid w:val="00865586"/>
    <w:rsid w:val="00866976"/>
    <w:rsid w:val="00867239"/>
    <w:rsid w:val="00874512"/>
    <w:rsid w:val="00877A92"/>
    <w:rsid w:val="008A445E"/>
    <w:rsid w:val="008B6BD0"/>
    <w:rsid w:val="008C539C"/>
    <w:rsid w:val="008E2C64"/>
    <w:rsid w:val="008F2AE0"/>
    <w:rsid w:val="008F7D46"/>
    <w:rsid w:val="00932A31"/>
    <w:rsid w:val="00953A24"/>
    <w:rsid w:val="0096052A"/>
    <w:rsid w:val="009877E9"/>
    <w:rsid w:val="0099453F"/>
    <w:rsid w:val="0099524A"/>
    <w:rsid w:val="009C0A33"/>
    <w:rsid w:val="009D4150"/>
    <w:rsid w:val="00A053C3"/>
    <w:rsid w:val="00A4428E"/>
    <w:rsid w:val="00A84BD1"/>
    <w:rsid w:val="00A85928"/>
    <w:rsid w:val="00AB4A22"/>
    <w:rsid w:val="00AC31F4"/>
    <w:rsid w:val="00AC3F97"/>
    <w:rsid w:val="00AD0BA2"/>
    <w:rsid w:val="00AE0322"/>
    <w:rsid w:val="00AF66DE"/>
    <w:rsid w:val="00B13841"/>
    <w:rsid w:val="00B22CC8"/>
    <w:rsid w:val="00B40877"/>
    <w:rsid w:val="00B469BB"/>
    <w:rsid w:val="00B52B2D"/>
    <w:rsid w:val="00B61961"/>
    <w:rsid w:val="00B66E04"/>
    <w:rsid w:val="00BB1843"/>
    <w:rsid w:val="00BB514A"/>
    <w:rsid w:val="00BC65F6"/>
    <w:rsid w:val="00BD0B5E"/>
    <w:rsid w:val="00BD2FB0"/>
    <w:rsid w:val="00BD5B13"/>
    <w:rsid w:val="00C11EA6"/>
    <w:rsid w:val="00C7507B"/>
    <w:rsid w:val="00C91D73"/>
    <w:rsid w:val="00C937C9"/>
    <w:rsid w:val="00C95C21"/>
    <w:rsid w:val="00CC1AE4"/>
    <w:rsid w:val="00CD0523"/>
    <w:rsid w:val="00CD68E3"/>
    <w:rsid w:val="00CE5FE4"/>
    <w:rsid w:val="00D07ADB"/>
    <w:rsid w:val="00D308DE"/>
    <w:rsid w:val="00D322FB"/>
    <w:rsid w:val="00D60785"/>
    <w:rsid w:val="00D80D08"/>
    <w:rsid w:val="00DC7A3A"/>
    <w:rsid w:val="00DD22A8"/>
    <w:rsid w:val="00DF3F8A"/>
    <w:rsid w:val="00E0746E"/>
    <w:rsid w:val="00E12D76"/>
    <w:rsid w:val="00E24CF2"/>
    <w:rsid w:val="00E47320"/>
    <w:rsid w:val="00E60FED"/>
    <w:rsid w:val="00E7389D"/>
    <w:rsid w:val="00ED0EB8"/>
    <w:rsid w:val="00ED4C8B"/>
    <w:rsid w:val="00F039F6"/>
    <w:rsid w:val="00F069C4"/>
    <w:rsid w:val="00F10ABC"/>
    <w:rsid w:val="00F11C92"/>
    <w:rsid w:val="00F251A0"/>
    <w:rsid w:val="00F564CC"/>
    <w:rsid w:val="00F615DA"/>
    <w:rsid w:val="00F71192"/>
    <w:rsid w:val="00F9035E"/>
    <w:rsid w:val="00FA019C"/>
    <w:rsid w:val="00FB3B44"/>
    <w:rsid w:val="00FB46CC"/>
    <w:rsid w:val="00FB5AD1"/>
    <w:rsid w:val="00FE47B9"/>
    <w:rsid w:val="00FF05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4D105"/>
  <w15:docId w15:val="{B4F6010A-17D4-42A7-9245-8ECADF34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7C9"/>
    <w:pPr>
      <w:widowControl w:val="0"/>
    </w:pPr>
    <w:rPr>
      <w:rFonts w:ascii="Garamond" w:hAnsi="Garamond"/>
      <w:sz w:val="24"/>
      <w:lang w:val="en-GB"/>
    </w:rPr>
  </w:style>
  <w:style w:type="paragraph" w:styleId="Heading2">
    <w:name w:val="heading 2"/>
    <w:basedOn w:val="Normal"/>
    <w:next w:val="Normal"/>
    <w:qFormat/>
    <w:rsid w:val="0039465B"/>
    <w:pPr>
      <w:keepNext/>
      <w:widowControl/>
      <w:jc w:val="center"/>
      <w:outlineLvl w:val="1"/>
    </w:pPr>
    <w:rPr>
      <w:rFonts w:ascii="Times New Roman" w:hAnsi="Times New Roman"/>
      <w:sz w:val="7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37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A5F0E"/>
    <w:pPr>
      <w:tabs>
        <w:tab w:val="center" w:pos="4320"/>
        <w:tab w:val="right" w:pos="8640"/>
      </w:tabs>
    </w:pPr>
  </w:style>
  <w:style w:type="character" w:styleId="PageNumber">
    <w:name w:val="page number"/>
    <w:basedOn w:val="DefaultParagraphFont"/>
    <w:rsid w:val="006A5F0E"/>
  </w:style>
  <w:style w:type="paragraph" w:styleId="Header">
    <w:name w:val="header"/>
    <w:basedOn w:val="Normal"/>
    <w:rsid w:val="006A5F0E"/>
    <w:pPr>
      <w:tabs>
        <w:tab w:val="center" w:pos="4320"/>
        <w:tab w:val="right" w:pos="8640"/>
      </w:tabs>
    </w:pPr>
  </w:style>
  <w:style w:type="paragraph" w:styleId="BalloonText">
    <w:name w:val="Balloon Text"/>
    <w:basedOn w:val="Normal"/>
    <w:link w:val="BalloonTextChar"/>
    <w:rsid w:val="00764DED"/>
    <w:rPr>
      <w:rFonts w:ascii="Tahoma" w:hAnsi="Tahoma" w:cs="Tahoma"/>
      <w:sz w:val="16"/>
      <w:szCs w:val="16"/>
    </w:rPr>
  </w:style>
  <w:style w:type="character" w:customStyle="1" w:styleId="BalloonTextChar">
    <w:name w:val="Balloon Text Char"/>
    <w:basedOn w:val="DefaultParagraphFont"/>
    <w:link w:val="BalloonText"/>
    <w:rsid w:val="00764DED"/>
    <w:rPr>
      <w:rFonts w:ascii="Tahoma" w:hAnsi="Tahoma" w:cs="Tahoma"/>
      <w:sz w:val="16"/>
      <w:szCs w:val="16"/>
      <w:lang w:val="en-GB"/>
    </w:rPr>
  </w:style>
  <w:style w:type="paragraph" w:styleId="ListParagraph">
    <w:name w:val="List Paragraph"/>
    <w:basedOn w:val="Normal"/>
    <w:uiPriority w:val="34"/>
    <w:qFormat/>
    <w:rsid w:val="00E60FED"/>
    <w:pPr>
      <w:ind w:left="720"/>
      <w:contextualSpacing/>
    </w:pPr>
  </w:style>
  <w:style w:type="character" w:styleId="CommentReference">
    <w:name w:val="annotation reference"/>
    <w:basedOn w:val="DefaultParagraphFont"/>
    <w:semiHidden/>
    <w:unhideWhenUsed/>
    <w:rsid w:val="00E0746E"/>
    <w:rPr>
      <w:sz w:val="16"/>
      <w:szCs w:val="16"/>
    </w:rPr>
  </w:style>
  <w:style w:type="paragraph" w:styleId="CommentText">
    <w:name w:val="annotation text"/>
    <w:basedOn w:val="Normal"/>
    <w:link w:val="CommentTextChar"/>
    <w:semiHidden/>
    <w:unhideWhenUsed/>
    <w:rsid w:val="00E0746E"/>
    <w:rPr>
      <w:sz w:val="20"/>
    </w:rPr>
  </w:style>
  <w:style w:type="character" w:customStyle="1" w:styleId="CommentTextChar">
    <w:name w:val="Comment Text Char"/>
    <w:basedOn w:val="DefaultParagraphFont"/>
    <w:link w:val="CommentText"/>
    <w:semiHidden/>
    <w:rsid w:val="00E0746E"/>
    <w:rPr>
      <w:rFonts w:ascii="Garamond" w:hAnsi="Garamond"/>
      <w:lang w:val="en-GB"/>
    </w:rPr>
  </w:style>
  <w:style w:type="paragraph" w:styleId="CommentSubject">
    <w:name w:val="annotation subject"/>
    <w:basedOn w:val="CommentText"/>
    <w:next w:val="CommentText"/>
    <w:link w:val="CommentSubjectChar"/>
    <w:semiHidden/>
    <w:unhideWhenUsed/>
    <w:rsid w:val="00E0746E"/>
    <w:rPr>
      <w:b/>
      <w:bCs/>
    </w:rPr>
  </w:style>
  <w:style w:type="character" w:customStyle="1" w:styleId="CommentSubjectChar">
    <w:name w:val="Comment Subject Char"/>
    <w:basedOn w:val="CommentTextChar"/>
    <w:link w:val="CommentSubject"/>
    <w:semiHidden/>
    <w:rsid w:val="00E0746E"/>
    <w:rPr>
      <w:rFonts w:ascii="Garamond" w:hAnsi="Garamond"/>
      <w:b/>
      <w:bCs/>
      <w:lang w:val="en-GB"/>
    </w:rPr>
  </w:style>
  <w:style w:type="character" w:customStyle="1" w:styleId="FooterChar">
    <w:name w:val="Footer Char"/>
    <w:basedOn w:val="DefaultParagraphFont"/>
    <w:link w:val="Footer"/>
    <w:uiPriority w:val="99"/>
    <w:rsid w:val="00CC1AE4"/>
    <w:rPr>
      <w:rFonts w:ascii="Garamond" w:hAnsi="Garamond"/>
      <w:sz w:val="24"/>
      <w:lang w:val="en-GB"/>
    </w:rPr>
  </w:style>
  <w:style w:type="paragraph" w:styleId="Revision">
    <w:name w:val="Revision"/>
    <w:hidden/>
    <w:uiPriority w:val="99"/>
    <w:semiHidden/>
    <w:rsid w:val="00F564CC"/>
    <w:rPr>
      <w:rFonts w:ascii="Garamond" w:hAnsi="Garamond"/>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802F76D136DC4FA65BB75E5DA5FE7B" ma:contentTypeVersion="5" ma:contentTypeDescription="Create a new document." ma:contentTypeScope="" ma:versionID="2030b9c1441724086b5ecb37001c2f5c">
  <xsd:schema xmlns:xsd="http://www.w3.org/2001/XMLSchema" xmlns:xs="http://www.w3.org/2001/XMLSchema" xmlns:p="http://schemas.microsoft.com/office/2006/metadata/properties" xmlns:ns3="cfb45334-9c6c-4687-9693-1c2a32bfa623" targetNamespace="http://schemas.microsoft.com/office/2006/metadata/properties" ma:root="true" ma:fieldsID="d600f0aba409b64baec9ed46c3ba2f62" ns3:_="">
    <xsd:import namespace="cfb45334-9c6c-4687-9693-1c2a32bfa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45334-9c6c-4687-9693-1c2a32bfa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1E316-A959-4A2B-B8A3-153EBE02C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C676CE-7EAA-46CB-816A-31F019DBF7AD}">
  <ds:schemaRefs>
    <ds:schemaRef ds:uri="http://schemas.openxmlformats.org/officeDocument/2006/bibliography"/>
  </ds:schemaRefs>
</ds:datastoreItem>
</file>

<file path=customXml/itemProps3.xml><?xml version="1.0" encoding="utf-8"?>
<ds:datastoreItem xmlns:ds="http://schemas.openxmlformats.org/officeDocument/2006/customXml" ds:itemID="{D734677B-E3B6-4CFB-8438-C515383EC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45334-9c6c-4687-9693-1c2a32bfa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172BA-DE67-445E-85F6-3659C8433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4098</Words>
  <Characters>21231</Characters>
  <Application>Microsoft Office Word</Application>
  <DocSecurity>4</DocSecurity>
  <Lines>624</Lines>
  <Paragraphs>205</Paragraphs>
  <ScaleCrop>false</ScaleCrop>
  <HeadingPairs>
    <vt:vector size="2" baseType="variant">
      <vt:variant>
        <vt:lpstr>Title</vt:lpstr>
      </vt:variant>
      <vt:variant>
        <vt:i4>1</vt:i4>
      </vt:variant>
    </vt:vector>
  </HeadingPairs>
  <TitlesOfParts>
    <vt:vector size="1" baseType="lpstr">
      <vt:lpstr/>
    </vt:vector>
  </TitlesOfParts>
  <Company>Airports Company South Africa</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hlubikazi</dc:creator>
  <cp:keywords/>
  <dc:description/>
  <cp:lastModifiedBy>Portia Motsieloa</cp:lastModifiedBy>
  <cp:revision>2</cp:revision>
  <cp:lastPrinted>2003-07-10T06:39:00Z</cp:lastPrinted>
  <dcterms:created xsi:type="dcterms:W3CDTF">2025-10-07T09:46:00Z</dcterms:created>
  <dcterms:modified xsi:type="dcterms:W3CDTF">2025-10-07T09:46:00Z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0x010100A5802F76D136DC4FA65BB75E5DA5FE7B</vt:lpwstr>
  </property>
  <property fmtid="{D5CDD505-2E9C-101B-9397-08002B2CF9AE}" pid="3" name="ClassificationContentMarkingHeaderShapeIds">
    <vt:lpwstr>6a0f52a0,effd33a,15a4308c</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ClassificationContentMarkingFooterShapeIds">
    <vt:lpwstr>16e3e76a,17c1c5b,6f2d1034</vt:lpwstr>
  </property>
  <property fmtid="{D5CDD505-2E9C-101B-9397-08002B2CF9AE}" pid="7" name="ClassificationContentMarkingFooterFontProps">
    <vt:lpwstr>#000000,10,Calibri</vt:lpwstr>
  </property>
  <property fmtid="{D5CDD505-2E9C-101B-9397-08002B2CF9AE}" pid="8" name="ClassificationContentMarkingFooterText">
    <vt:lpwstr>Confidential</vt:lpwstr>
  </property>
  <property fmtid="{D5CDD505-2E9C-101B-9397-08002B2CF9AE}" pid="9" name="MSIP_Label_a11864d1-c16a-45ad-949f-bdea3b8c9e66_Enabled">
    <vt:lpwstr>true</vt:lpwstr>
  </property>
  <property fmtid="{D5CDD505-2E9C-101B-9397-08002B2CF9AE}" pid="10" name="MSIP_Label_a11864d1-c16a-45ad-949f-bdea3b8c9e66_SetDate">
    <vt:lpwstr>2025-08-19T14:39:35Z</vt:lpwstr>
  </property>
  <property fmtid="{D5CDD505-2E9C-101B-9397-08002B2CF9AE}" pid="11" name="MSIP_Label_a11864d1-c16a-45ad-949f-bdea3b8c9e66_Method">
    <vt:lpwstr>Standard</vt:lpwstr>
  </property>
  <property fmtid="{D5CDD505-2E9C-101B-9397-08002B2CF9AE}" pid="12" name="MSIP_Label_a11864d1-c16a-45ad-949f-bdea3b8c9e66_Name">
    <vt:lpwstr>Confidential</vt:lpwstr>
  </property>
  <property fmtid="{D5CDD505-2E9C-101B-9397-08002B2CF9AE}" pid="13" name="MSIP_Label_a11864d1-c16a-45ad-949f-bdea3b8c9e66_SiteId">
    <vt:lpwstr>fb62d46e-e86e-4673-ba82-b27b61d8202b</vt:lpwstr>
  </property>
  <property fmtid="{D5CDD505-2E9C-101B-9397-08002B2CF9AE}" pid="14" name="MSIP_Label_a11864d1-c16a-45ad-949f-bdea3b8c9e66_ActionId">
    <vt:lpwstr>e4a59438-55a7-4c47-9fb8-ec982f9edd18</vt:lpwstr>
  </property>
  <property fmtid="{D5CDD505-2E9C-101B-9397-08002B2CF9AE}" pid="15" name="MSIP_Label_a11864d1-c16a-45ad-949f-bdea3b8c9e66_ContentBits">
    <vt:lpwstr>3</vt:lpwstr>
  </property>
  <property fmtid="{D5CDD505-2E9C-101B-9397-08002B2CF9AE}" pid="16" name="MSIP_Label_a11864d1-c16a-45ad-949f-bdea3b8c9e66_Tag">
    <vt:lpwstr>10, 3, 0, 1</vt:lpwstr>
  </property>
</Properties>
</file>