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CE96" w14:textId="77777777" w:rsidR="00D96B62" w:rsidRPr="000D0CD9" w:rsidRDefault="00D96B62" w:rsidP="00D96B62">
      <w:pPr>
        <w:jc w:val="center"/>
        <w:rPr>
          <w:rFonts w:cs="Arial"/>
          <w:szCs w:val="20"/>
        </w:rPr>
      </w:pPr>
      <w:bookmarkStart w:id="0" w:name="_Hlk171413206"/>
    </w:p>
    <w:p w14:paraId="56E4323C" w14:textId="71D81D8F" w:rsidR="00D96B62" w:rsidRPr="000D0CD9" w:rsidRDefault="00931A5E" w:rsidP="00D96B62">
      <w:pPr>
        <w:jc w:val="center"/>
        <w:rPr>
          <w:rFonts w:cs="Arial"/>
          <w:szCs w:val="20"/>
        </w:rPr>
      </w:pPr>
      <w:r>
        <w:rPr>
          <w:noProof/>
        </w:rPr>
        <w:drawing>
          <wp:inline distT="0" distB="0" distL="0" distR="0" wp14:anchorId="14DAD892" wp14:editId="445AFE3C">
            <wp:extent cx="2952750" cy="1543050"/>
            <wp:effectExtent l="0" t="0" r="0" b="0"/>
            <wp:docPr id="1659807869" name="Picture 2" descr="Home - Play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Playhou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543050"/>
                    </a:xfrm>
                    <a:prstGeom prst="rect">
                      <a:avLst/>
                    </a:prstGeom>
                    <a:noFill/>
                    <a:ln>
                      <a:noFill/>
                    </a:ln>
                  </pic:spPr>
                </pic:pic>
              </a:graphicData>
            </a:graphic>
          </wp:inline>
        </w:drawing>
      </w:r>
    </w:p>
    <w:bookmarkStart w:id="1" w:name="_Hlk171413052"/>
    <w:p w14:paraId="0051464E" w14:textId="2EC7C64D" w:rsidR="009D4208" w:rsidRPr="000D0CD9" w:rsidRDefault="00931A5E" w:rsidP="009D4208">
      <w:pPr>
        <w:jc w:val="center"/>
        <w:rPr>
          <w:rFonts w:cs="Arial"/>
          <w:szCs w:val="20"/>
        </w:rPr>
      </w:pPr>
      <w:r>
        <w:rPr>
          <w:noProof/>
        </w:rPr>
        <mc:AlternateContent>
          <mc:Choice Requires="wps">
            <w:drawing>
              <wp:inline distT="0" distB="0" distL="0" distR="0" wp14:anchorId="2655A0B4" wp14:editId="6C846947">
                <wp:extent cx="304800" cy="304800"/>
                <wp:effectExtent l="0" t="0" r="0" b="0"/>
                <wp:docPr id="10506902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BA7C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8F9E3F" w14:textId="77777777" w:rsidR="009D4208" w:rsidRPr="000D0CD9" w:rsidRDefault="009D4208" w:rsidP="00521A2A">
      <w:pPr>
        <w:rPr>
          <w:rFonts w:cs="Arial"/>
          <w:szCs w:val="20"/>
        </w:rPr>
      </w:pPr>
    </w:p>
    <w:p w14:paraId="70F4123D" w14:textId="6C11C8CC" w:rsidR="009D4208" w:rsidRPr="00931A5E" w:rsidRDefault="00931A5E" w:rsidP="009D4208">
      <w:pPr>
        <w:jc w:val="center"/>
        <w:rPr>
          <w:rFonts w:cs="Arial"/>
          <w:sz w:val="52"/>
          <w:szCs w:val="52"/>
        </w:rPr>
      </w:pPr>
      <w:r w:rsidRPr="00931A5E">
        <w:rPr>
          <w:rFonts w:eastAsia="Arial Bold" w:cs="Arial"/>
          <w:b/>
          <w:bCs/>
          <w:color w:val="000000"/>
          <w:sz w:val="52"/>
          <w:szCs w:val="52"/>
        </w:rPr>
        <w:t>THE PLAYHOUSE COMPANY - REPAIRS TO HEAD OFFICE FACADE AND BIRD NETTING ON SOUTH ELEVATION</w:t>
      </w:r>
    </w:p>
    <w:p w14:paraId="5E6C9C3A" w14:textId="77777777" w:rsidR="009D4208" w:rsidRPr="000D0CD9" w:rsidRDefault="009D4208" w:rsidP="009D4208">
      <w:pPr>
        <w:jc w:val="center"/>
        <w:rPr>
          <w:rFonts w:cs="Arial"/>
          <w:szCs w:val="20"/>
        </w:rPr>
      </w:pPr>
    </w:p>
    <w:p w14:paraId="07B256D5" w14:textId="77777777" w:rsidR="009D4208" w:rsidRPr="000D0CD9" w:rsidRDefault="009D4208" w:rsidP="009D4208">
      <w:pPr>
        <w:jc w:val="center"/>
        <w:rPr>
          <w:rFonts w:cs="Arial"/>
          <w:szCs w:val="20"/>
        </w:rPr>
      </w:pPr>
    </w:p>
    <w:p w14:paraId="5FB9E339" w14:textId="7B88D387" w:rsidR="009D4208" w:rsidRPr="000D0CD9" w:rsidRDefault="005F761A" w:rsidP="009D4208">
      <w:pPr>
        <w:jc w:val="center"/>
        <w:rPr>
          <w:rFonts w:cs="Arial"/>
          <w:b/>
          <w:sz w:val="50"/>
          <w:szCs w:val="50"/>
        </w:rPr>
      </w:pPr>
      <w:r w:rsidRPr="000D0CD9">
        <w:rPr>
          <w:rFonts w:cs="Arial"/>
          <w:b/>
          <w:sz w:val="50"/>
          <w:szCs w:val="50"/>
        </w:rPr>
        <w:t>HVAC</w:t>
      </w:r>
      <w:r w:rsidR="009D4208" w:rsidRPr="000D0CD9">
        <w:rPr>
          <w:rFonts w:cs="Arial"/>
          <w:b/>
          <w:sz w:val="50"/>
          <w:szCs w:val="50"/>
        </w:rPr>
        <w:t xml:space="preserve"> SPECIFICATION &amp; </w:t>
      </w:r>
      <w:r w:rsidR="009D4208" w:rsidRPr="000D0CD9">
        <w:rPr>
          <w:rFonts w:cs="Arial"/>
          <w:b/>
          <w:sz w:val="50"/>
          <w:szCs w:val="50"/>
        </w:rPr>
        <w:br/>
        <w:t>BILL OF QUANTITIES</w:t>
      </w:r>
    </w:p>
    <w:p w14:paraId="794EE43C" w14:textId="77777777" w:rsidR="009D4208" w:rsidRPr="000D0CD9" w:rsidRDefault="009D4208" w:rsidP="009D4208">
      <w:pPr>
        <w:jc w:val="center"/>
        <w:rPr>
          <w:rFonts w:cs="Arial"/>
          <w:szCs w:val="20"/>
        </w:rPr>
      </w:pPr>
    </w:p>
    <w:p w14:paraId="6296CC87" w14:textId="77777777" w:rsidR="009D4208" w:rsidRPr="000D0CD9" w:rsidRDefault="009D4208" w:rsidP="009D4208">
      <w:pPr>
        <w:jc w:val="center"/>
        <w:rPr>
          <w:rFonts w:cs="Arial"/>
          <w:szCs w:val="20"/>
        </w:rPr>
      </w:pPr>
    </w:p>
    <w:p w14:paraId="4E314543" w14:textId="77777777" w:rsidR="009D4208" w:rsidRPr="000D0CD9" w:rsidRDefault="009D4208" w:rsidP="009D4208">
      <w:pPr>
        <w:jc w:val="center"/>
        <w:rPr>
          <w:rFonts w:cs="Arial"/>
          <w:szCs w:val="20"/>
        </w:rPr>
      </w:pPr>
    </w:p>
    <w:tbl>
      <w:tblPr>
        <w:tblW w:w="10204" w:type="dxa"/>
        <w:jc w:val="center"/>
        <w:tblLayout w:type="fixed"/>
        <w:tblLook w:val="0000" w:firstRow="0" w:lastRow="0" w:firstColumn="0" w:lastColumn="0" w:noHBand="0" w:noVBand="0"/>
      </w:tblPr>
      <w:tblGrid>
        <w:gridCol w:w="5102"/>
        <w:gridCol w:w="5102"/>
      </w:tblGrid>
      <w:tr w:rsidR="009D4208" w:rsidRPr="000D0CD9" w14:paraId="2F096B91" w14:textId="77777777" w:rsidTr="00826208">
        <w:trPr>
          <w:trHeight w:val="3345"/>
          <w:jc w:val="center"/>
        </w:trPr>
        <w:tc>
          <w:tcPr>
            <w:tcW w:w="5102" w:type="dxa"/>
            <w:vAlign w:val="center"/>
          </w:tcPr>
          <w:p w14:paraId="533AFC99" w14:textId="7C5DD2FE" w:rsidR="009D4208" w:rsidRPr="000D0CD9" w:rsidRDefault="009D4208" w:rsidP="00826208">
            <w:pPr>
              <w:spacing w:line="240" w:lineRule="auto"/>
              <w:jc w:val="left"/>
              <w:rPr>
                <w:rFonts w:cs="Arial"/>
                <w:szCs w:val="20"/>
              </w:rPr>
            </w:pPr>
            <w:r w:rsidRPr="000D0CD9">
              <w:rPr>
                <w:rFonts w:cs="Arial"/>
                <w:szCs w:val="20"/>
                <w:u w:val="single"/>
              </w:rPr>
              <w:t>CLIENT</w:t>
            </w:r>
            <w:r w:rsidRPr="000D0CD9">
              <w:rPr>
                <w:rFonts w:cs="Arial"/>
                <w:szCs w:val="20"/>
              </w:rPr>
              <w:t>:</w:t>
            </w:r>
          </w:p>
          <w:p w14:paraId="6A06AB81" w14:textId="77777777" w:rsidR="00931A5E" w:rsidRDefault="00931A5E" w:rsidP="00826208">
            <w:pPr>
              <w:spacing w:line="240" w:lineRule="auto"/>
              <w:jc w:val="left"/>
              <w:rPr>
                <w:rFonts w:cs="Arial"/>
                <w:b/>
                <w:szCs w:val="20"/>
              </w:rPr>
            </w:pPr>
          </w:p>
          <w:p w14:paraId="55B6A907" w14:textId="53A55DAA" w:rsidR="009D4208" w:rsidRPr="000D0CD9" w:rsidRDefault="00931A5E" w:rsidP="00826208">
            <w:pPr>
              <w:spacing w:line="240" w:lineRule="auto"/>
              <w:jc w:val="left"/>
              <w:rPr>
                <w:rFonts w:cs="Arial"/>
                <w:szCs w:val="20"/>
              </w:rPr>
            </w:pPr>
            <w:r w:rsidRPr="00931A5E">
              <w:rPr>
                <w:rFonts w:cs="Arial"/>
                <w:b/>
                <w:szCs w:val="20"/>
                <w:lang w:val="en-US"/>
              </w:rPr>
              <w:t>Urbanstrut Consulting Engineers</w:t>
            </w:r>
          </w:p>
          <w:p w14:paraId="030552FA" w14:textId="77777777" w:rsidR="00931A5E" w:rsidRDefault="00931A5E" w:rsidP="00826208">
            <w:pPr>
              <w:spacing w:line="240" w:lineRule="auto"/>
              <w:jc w:val="left"/>
              <w:rPr>
                <w:rFonts w:cs="Arial"/>
                <w:szCs w:val="20"/>
                <w:lang w:val="en-US"/>
              </w:rPr>
            </w:pPr>
            <w:r w:rsidRPr="00931A5E">
              <w:rPr>
                <w:rFonts w:cs="Arial"/>
                <w:szCs w:val="20"/>
                <w:lang w:val="en-US"/>
              </w:rPr>
              <w:t>78, 6</w:t>
            </w:r>
            <w:r w:rsidRPr="00931A5E">
              <w:rPr>
                <w:rFonts w:cs="Arial"/>
                <w:szCs w:val="20"/>
                <w:vertAlign w:val="superscript"/>
                <w:lang w:val="en-US"/>
              </w:rPr>
              <w:t>th</w:t>
            </w:r>
            <w:r w:rsidRPr="00931A5E">
              <w:rPr>
                <w:rFonts w:cs="Arial"/>
                <w:szCs w:val="20"/>
                <w:lang w:val="en-US"/>
              </w:rPr>
              <w:t xml:space="preserve"> Avenue, Fontainebleau</w:t>
            </w:r>
          </w:p>
          <w:p w14:paraId="5B7F5B91" w14:textId="3A786809" w:rsidR="009D4208" w:rsidRPr="000D0CD9" w:rsidRDefault="00931A5E" w:rsidP="00826208">
            <w:pPr>
              <w:spacing w:line="240" w:lineRule="auto"/>
              <w:jc w:val="left"/>
              <w:rPr>
                <w:rFonts w:cs="Arial"/>
                <w:szCs w:val="20"/>
              </w:rPr>
            </w:pPr>
            <w:r w:rsidRPr="00931A5E">
              <w:rPr>
                <w:rFonts w:cs="Arial"/>
                <w:szCs w:val="20"/>
                <w:lang w:val="en-US"/>
              </w:rPr>
              <w:t>Randburg</w:t>
            </w:r>
            <w:r>
              <w:rPr>
                <w:rFonts w:cs="Arial"/>
                <w:szCs w:val="20"/>
                <w:lang w:val="en-US"/>
              </w:rPr>
              <w:t xml:space="preserve">, </w:t>
            </w:r>
            <w:r w:rsidRPr="00931A5E">
              <w:rPr>
                <w:rFonts w:cs="Arial"/>
                <w:szCs w:val="20"/>
                <w:lang w:val="en-US"/>
              </w:rPr>
              <w:t>2125               </w:t>
            </w:r>
          </w:p>
          <w:p w14:paraId="3FE8A457" w14:textId="77777777" w:rsidR="009D4208" w:rsidRPr="000D0CD9" w:rsidRDefault="009D4208" w:rsidP="00826208">
            <w:pPr>
              <w:spacing w:line="240" w:lineRule="auto"/>
              <w:jc w:val="left"/>
              <w:rPr>
                <w:rFonts w:cs="Arial"/>
                <w:szCs w:val="20"/>
              </w:rPr>
            </w:pPr>
          </w:p>
          <w:p w14:paraId="5AF56F33" w14:textId="77777777" w:rsidR="009D4208" w:rsidRPr="000D0CD9" w:rsidRDefault="009D4208" w:rsidP="00826208">
            <w:pPr>
              <w:spacing w:line="240" w:lineRule="auto"/>
              <w:jc w:val="left"/>
              <w:rPr>
                <w:rFonts w:cs="Arial"/>
                <w:szCs w:val="20"/>
              </w:rPr>
            </w:pPr>
          </w:p>
          <w:p w14:paraId="14B7F051" w14:textId="77777777" w:rsidR="009D4208" w:rsidRPr="000D0CD9" w:rsidRDefault="009D4208" w:rsidP="00826208">
            <w:pPr>
              <w:spacing w:line="240" w:lineRule="auto"/>
              <w:jc w:val="left"/>
              <w:rPr>
                <w:rFonts w:cs="Arial"/>
                <w:szCs w:val="20"/>
              </w:rPr>
            </w:pPr>
          </w:p>
        </w:tc>
        <w:tc>
          <w:tcPr>
            <w:tcW w:w="5102" w:type="dxa"/>
            <w:vAlign w:val="center"/>
          </w:tcPr>
          <w:p w14:paraId="6F8AFF68" w14:textId="312C5CF3" w:rsidR="009D4208" w:rsidRPr="000D0CD9" w:rsidRDefault="009D4208" w:rsidP="00826208">
            <w:pPr>
              <w:spacing w:line="240" w:lineRule="auto"/>
              <w:jc w:val="right"/>
              <w:rPr>
                <w:rFonts w:cs="Arial"/>
                <w:szCs w:val="20"/>
              </w:rPr>
            </w:pPr>
            <w:r w:rsidRPr="000D0CD9">
              <w:rPr>
                <w:rFonts w:cs="Arial"/>
                <w:szCs w:val="20"/>
                <w:u w:val="single"/>
              </w:rPr>
              <w:t>CONSULTING ENGINEER</w:t>
            </w:r>
            <w:r w:rsidRPr="000D0CD9">
              <w:rPr>
                <w:rFonts w:cs="Arial"/>
                <w:szCs w:val="20"/>
              </w:rPr>
              <w:t>:</w:t>
            </w:r>
          </w:p>
          <w:p w14:paraId="42752A86" w14:textId="77777777" w:rsidR="009D4208" w:rsidRPr="000D0CD9" w:rsidRDefault="009D4208" w:rsidP="00826208">
            <w:pPr>
              <w:spacing w:line="240" w:lineRule="auto"/>
              <w:jc w:val="right"/>
              <w:rPr>
                <w:rFonts w:cs="Arial"/>
                <w:szCs w:val="20"/>
              </w:rPr>
            </w:pPr>
          </w:p>
          <w:p w14:paraId="5EB4952B" w14:textId="163C5723" w:rsidR="009D4208" w:rsidRPr="000D0CD9" w:rsidRDefault="00D5598A" w:rsidP="00826208">
            <w:pPr>
              <w:spacing w:line="240" w:lineRule="auto"/>
              <w:jc w:val="right"/>
              <w:rPr>
                <w:rFonts w:cs="Arial"/>
                <w:b/>
                <w:szCs w:val="20"/>
              </w:rPr>
            </w:pPr>
            <w:r>
              <w:rPr>
                <w:rFonts w:cs="Arial"/>
                <w:b/>
                <w:szCs w:val="20"/>
              </w:rPr>
              <w:t>L</w:t>
            </w:r>
            <w:r w:rsidR="009D4208" w:rsidRPr="000D0CD9">
              <w:rPr>
                <w:rFonts w:cs="Arial"/>
                <w:b/>
                <w:szCs w:val="20"/>
              </w:rPr>
              <w:t>SG Consulting Engineers Inc.</w:t>
            </w:r>
          </w:p>
          <w:p w14:paraId="50CB7A9F" w14:textId="77777777" w:rsidR="009D4208" w:rsidRPr="000D0CD9" w:rsidRDefault="009D4208" w:rsidP="00826208">
            <w:pPr>
              <w:spacing w:line="240" w:lineRule="auto"/>
              <w:jc w:val="right"/>
              <w:rPr>
                <w:rFonts w:cs="Arial"/>
                <w:szCs w:val="20"/>
              </w:rPr>
            </w:pPr>
            <w:r w:rsidRPr="000D0CD9">
              <w:rPr>
                <w:rFonts w:cs="Arial"/>
                <w:szCs w:val="20"/>
              </w:rPr>
              <w:t>10 Derby Place,</w:t>
            </w:r>
          </w:p>
          <w:p w14:paraId="292C0419" w14:textId="77777777" w:rsidR="009D4208" w:rsidRPr="000D0CD9" w:rsidRDefault="009D4208" w:rsidP="00826208">
            <w:pPr>
              <w:spacing w:line="240" w:lineRule="auto"/>
              <w:jc w:val="right"/>
              <w:rPr>
                <w:rFonts w:cs="Arial"/>
                <w:szCs w:val="20"/>
              </w:rPr>
            </w:pPr>
            <w:r w:rsidRPr="000D0CD9">
              <w:rPr>
                <w:rFonts w:cs="Arial"/>
                <w:szCs w:val="20"/>
              </w:rPr>
              <w:t>Derby Downs Office Park,</w:t>
            </w:r>
          </w:p>
          <w:p w14:paraId="18A600DC" w14:textId="77777777" w:rsidR="009D4208" w:rsidRPr="000D0CD9" w:rsidRDefault="009D4208" w:rsidP="00826208">
            <w:pPr>
              <w:spacing w:line="240" w:lineRule="auto"/>
              <w:jc w:val="right"/>
              <w:rPr>
                <w:rFonts w:cs="Arial"/>
                <w:szCs w:val="20"/>
              </w:rPr>
            </w:pPr>
            <w:r w:rsidRPr="000D0CD9">
              <w:rPr>
                <w:rFonts w:cs="Arial"/>
                <w:szCs w:val="20"/>
              </w:rPr>
              <w:t>Westville, Durban, 3630</w:t>
            </w:r>
          </w:p>
          <w:p w14:paraId="337BC03B" w14:textId="77777777" w:rsidR="009D4208" w:rsidRPr="000D0CD9" w:rsidRDefault="009D4208" w:rsidP="00826208">
            <w:pPr>
              <w:spacing w:line="240" w:lineRule="auto"/>
              <w:jc w:val="right"/>
              <w:rPr>
                <w:rFonts w:cs="Arial"/>
                <w:szCs w:val="20"/>
              </w:rPr>
            </w:pPr>
          </w:p>
          <w:p w14:paraId="2D8A55C6" w14:textId="77777777" w:rsidR="009D4208" w:rsidRPr="000D0CD9" w:rsidRDefault="009D4208" w:rsidP="00826208">
            <w:pPr>
              <w:spacing w:line="240" w:lineRule="auto"/>
              <w:jc w:val="right"/>
              <w:rPr>
                <w:rFonts w:cs="Arial"/>
                <w:szCs w:val="20"/>
              </w:rPr>
            </w:pPr>
            <w:r w:rsidRPr="000D0CD9">
              <w:rPr>
                <w:rFonts w:cs="Arial"/>
                <w:szCs w:val="20"/>
              </w:rPr>
              <w:t>Tel. No.: 031 205 2335</w:t>
            </w:r>
          </w:p>
        </w:tc>
      </w:tr>
    </w:tbl>
    <w:p w14:paraId="4CAB278D" w14:textId="77777777" w:rsidR="009D4208" w:rsidRPr="000D0CD9" w:rsidRDefault="009D4208" w:rsidP="009D4208">
      <w:pPr>
        <w:jc w:val="center"/>
        <w:rPr>
          <w:rFonts w:cs="Arial"/>
          <w:szCs w:val="20"/>
        </w:rPr>
      </w:pPr>
    </w:p>
    <w:p w14:paraId="5D19326C" w14:textId="77777777" w:rsidR="009D4208" w:rsidRPr="000D0CD9" w:rsidRDefault="009D4208" w:rsidP="009D4208">
      <w:pPr>
        <w:jc w:val="center"/>
        <w:rPr>
          <w:rFonts w:cs="Arial"/>
          <w:szCs w:val="20"/>
        </w:rPr>
      </w:pPr>
    </w:p>
    <w:tbl>
      <w:tblPr>
        <w:tblStyle w:val="TableGrid"/>
        <w:tblW w:w="0" w:type="auto"/>
        <w:jc w:val="center"/>
        <w:tblLook w:val="04A0" w:firstRow="1" w:lastRow="0" w:firstColumn="1" w:lastColumn="0" w:noHBand="0" w:noVBand="1"/>
      </w:tblPr>
      <w:tblGrid>
        <w:gridCol w:w="7937"/>
      </w:tblGrid>
      <w:tr w:rsidR="009D4208" w:rsidRPr="000D0CD9" w14:paraId="48FF7F65" w14:textId="77777777" w:rsidTr="00826208">
        <w:trPr>
          <w:trHeight w:val="283"/>
          <w:jc w:val="center"/>
        </w:trPr>
        <w:tc>
          <w:tcPr>
            <w:tcW w:w="7937" w:type="dxa"/>
            <w:vAlign w:val="center"/>
          </w:tcPr>
          <w:p w14:paraId="2AB05026" w14:textId="2DAA171C" w:rsidR="009D4208" w:rsidRPr="000D0CD9" w:rsidRDefault="009D4208" w:rsidP="00826208">
            <w:pPr>
              <w:jc w:val="center"/>
              <w:rPr>
                <w:rFonts w:cs="Arial"/>
                <w:b/>
                <w:szCs w:val="20"/>
              </w:rPr>
            </w:pPr>
            <w:r w:rsidRPr="000D0CD9">
              <w:rPr>
                <w:rFonts w:cs="Arial"/>
                <w:b/>
                <w:szCs w:val="20"/>
              </w:rPr>
              <w:t xml:space="preserve">REGISTERED NAME OF </w:t>
            </w:r>
            <w:r w:rsidR="00150FD2" w:rsidRPr="000D0CD9">
              <w:rPr>
                <w:rFonts w:cs="Arial"/>
                <w:b/>
                <w:szCs w:val="20"/>
              </w:rPr>
              <w:t>HVAC</w:t>
            </w:r>
            <w:r w:rsidRPr="000D0CD9">
              <w:rPr>
                <w:rFonts w:cs="Arial"/>
                <w:b/>
                <w:szCs w:val="20"/>
              </w:rPr>
              <w:t xml:space="preserve"> CONTRACTOR:</w:t>
            </w:r>
          </w:p>
        </w:tc>
      </w:tr>
      <w:tr w:rsidR="009D4208" w:rsidRPr="000D0CD9" w14:paraId="717E2D29" w14:textId="77777777" w:rsidTr="00826208">
        <w:trPr>
          <w:trHeight w:val="850"/>
          <w:jc w:val="center"/>
        </w:trPr>
        <w:tc>
          <w:tcPr>
            <w:tcW w:w="7937" w:type="dxa"/>
            <w:vAlign w:val="center"/>
          </w:tcPr>
          <w:p w14:paraId="0CC72B5F" w14:textId="77777777" w:rsidR="009D4208" w:rsidRPr="000D0CD9" w:rsidRDefault="009D4208" w:rsidP="00826208">
            <w:pPr>
              <w:jc w:val="center"/>
              <w:rPr>
                <w:rFonts w:cs="Arial"/>
                <w:szCs w:val="20"/>
              </w:rPr>
            </w:pPr>
            <w:r w:rsidRPr="000D0CD9">
              <w:rPr>
                <w:rFonts w:cs="Arial"/>
                <w:szCs w:val="20"/>
              </w:rPr>
              <w:t>(Refer to clause 3 of Part A.)</w:t>
            </w:r>
          </w:p>
          <w:p w14:paraId="4FD7A1A5" w14:textId="77777777" w:rsidR="009D4208" w:rsidRPr="000D0CD9" w:rsidRDefault="009D4208" w:rsidP="00826208">
            <w:pPr>
              <w:rPr>
                <w:rFonts w:cs="Arial"/>
                <w:szCs w:val="20"/>
              </w:rPr>
            </w:pPr>
          </w:p>
          <w:p w14:paraId="1E611162" w14:textId="77777777" w:rsidR="009D4208" w:rsidRPr="000D0CD9" w:rsidRDefault="009D4208" w:rsidP="00826208">
            <w:pPr>
              <w:rPr>
                <w:rFonts w:cs="Arial"/>
                <w:szCs w:val="20"/>
              </w:rPr>
            </w:pPr>
          </w:p>
          <w:p w14:paraId="0CE4994C" w14:textId="77777777" w:rsidR="009D4208" w:rsidRPr="000D0CD9" w:rsidRDefault="009D4208" w:rsidP="00826208">
            <w:pPr>
              <w:rPr>
                <w:rFonts w:cs="Arial"/>
                <w:szCs w:val="20"/>
              </w:rPr>
            </w:pPr>
          </w:p>
          <w:p w14:paraId="38D9B108" w14:textId="77777777" w:rsidR="009D4208" w:rsidRPr="000D0CD9" w:rsidRDefault="009D4208" w:rsidP="00826208">
            <w:pPr>
              <w:rPr>
                <w:rFonts w:cs="Arial"/>
                <w:szCs w:val="20"/>
              </w:rPr>
            </w:pPr>
          </w:p>
          <w:p w14:paraId="12695122" w14:textId="77777777" w:rsidR="009D4208" w:rsidRPr="000D0CD9" w:rsidRDefault="009D4208" w:rsidP="00826208">
            <w:pPr>
              <w:rPr>
                <w:rFonts w:cs="Arial"/>
                <w:szCs w:val="20"/>
              </w:rPr>
            </w:pPr>
          </w:p>
          <w:p w14:paraId="6D5A34EE" w14:textId="77777777" w:rsidR="009D4208" w:rsidRPr="000D0CD9" w:rsidRDefault="009D4208" w:rsidP="00826208">
            <w:pPr>
              <w:rPr>
                <w:rFonts w:cs="Arial"/>
                <w:szCs w:val="20"/>
              </w:rPr>
            </w:pPr>
          </w:p>
          <w:p w14:paraId="38AD756A" w14:textId="77777777" w:rsidR="009D4208" w:rsidRPr="000D0CD9" w:rsidRDefault="009D4208" w:rsidP="00826208">
            <w:pPr>
              <w:rPr>
                <w:rFonts w:cs="Arial"/>
                <w:szCs w:val="20"/>
              </w:rPr>
            </w:pPr>
          </w:p>
        </w:tc>
      </w:tr>
    </w:tbl>
    <w:p w14:paraId="078A4F71" w14:textId="77777777" w:rsidR="009D4208" w:rsidRPr="000D0CD9" w:rsidRDefault="009D4208" w:rsidP="00F82C61">
      <w:pPr>
        <w:rPr>
          <w:rFonts w:cs="Arial"/>
          <w:szCs w:val="20"/>
        </w:rPr>
      </w:pPr>
    </w:p>
    <w:p w14:paraId="6E3484EF" w14:textId="7D000D88" w:rsidR="00DA46FE" w:rsidRDefault="00931A5E" w:rsidP="00521A2A">
      <w:pPr>
        <w:jc w:val="center"/>
        <w:rPr>
          <w:rFonts w:cs="Arial"/>
          <w:b/>
          <w:sz w:val="50"/>
          <w:szCs w:val="50"/>
        </w:rPr>
      </w:pPr>
      <w:r>
        <w:rPr>
          <w:rFonts w:cs="Arial"/>
          <w:b/>
          <w:sz w:val="50"/>
          <w:szCs w:val="50"/>
        </w:rPr>
        <w:t>APRIL</w:t>
      </w:r>
      <w:r w:rsidR="009D4208" w:rsidRPr="000D0CD9">
        <w:rPr>
          <w:rFonts w:cs="Arial"/>
          <w:b/>
          <w:sz w:val="50"/>
          <w:szCs w:val="50"/>
        </w:rPr>
        <w:t xml:space="preserve"> 202</w:t>
      </w:r>
      <w:bookmarkEnd w:id="0"/>
      <w:bookmarkEnd w:id="1"/>
      <w:r w:rsidR="00521A2A">
        <w:rPr>
          <w:rFonts w:cs="Arial"/>
          <w:b/>
          <w:sz w:val="50"/>
          <w:szCs w:val="50"/>
        </w:rPr>
        <w:t>5</w:t>
      </w:r>
    </w:p>
    <w:p w14:paraId="0DE1939B" w14:textId="21E84A99" w:rsidR="008E2A0F" w:rsidRPr="000D0CD9" w:rsidRDefault="008E2A0F" w:rsidP="00521A2A">
      <w:pPr>
        <w:rPr>
          <w:rFonts w:cs="Arial"/>
          <w:b/>
          <w:bCs/>
        </w:rPr>
      </w:pPr>
    </w:p>
    <w:p w14:paraId="67828647" w14:textId="2D3DC650" w:rsidR="008E2A0F" w:rsidRPr="000D0CD9" w:rsidRDefault="008E2A0F" w:rsidP="00076C8C">
      <w:pPr>
        <w:jc w:val="center"/>
        <w:rPr>
          <w:rFonts w:cs="Arial"/>
          <w:b/>
          <w:bCs/>
        </w:rPr>
      </w:pPr>
      <w:r w:rsidRPr="000D0CD9">
        <w:rPr>
          <w:rFonts w:cs="Arial"/>
          <w:b/>
          <w:bCs/>
        </w:rPr>
        <w:lastRenderedPageBreak/>
        <w:t>INDEX</w:t>
      </w:r>
    </w:p>
    <w:p w14:paraId="35EDC8B9" w14:textId="7E3A3CFE" w:rsidR="008E2A0F" w:rsidRPr="000D0CD9" w:rsidRDefault="008E2A0F" w:rsidP="00076C8C">
      <w:pPr>
        <w:jc w:val="center"/>
        <w:rPr>
          <w:rFonts w:cs="Arial"/>
          <w:b/>
          <w:bCs/>
        </w:rPr>
      </w:pPr>
    </w:p>
    <w:p w14:paraId="1A76748B" w14:textId="6788F0A0" w:rsidR="004D3E60" w:rsidRPr="004D3E60" w:rsidRDefault="00D53753">
      <w:pPr>
        <w:pStyle w:val="TOC1"/>
        <w:rPr>
          <w:rFonts w:asciiTheme="minorHAnsi" w:eastAsiaTheme="minorEastAsia" w:hAnsiTheme="minorHAnsi"/>
          <w:noProof/>
          <w:kern w:val="2"/>
          <w:sz w:val="24"/>
          <w:szCs w:val="21"/>
          <w:lang w:eastAsia="en-ZA" w:bidi="hi-IN"/>
          <w14:ligatures w14:val="standardContextual"/>
        </w:rPr>
      </w:pPr>
      <w:r w:rsidRPr="00524AD4">
        <w:rPr>
          <w:rFonts w:cs="Arial"/>
          <w:bCs/>
        </w:rPr>
        <w:fldChar w:fldCharType="begin"/>
      </w:r>
      <w:r w:rsidRPr="00524AD4">
        <w:rPr>
          <w:rFonts w:cs="Arial"/>
          <w:bCs/>
        </w:rPr>
        <w:instrText xml:space="preserve"> TOC \o "1-2" \u </w:instrText>
      </w:r>
      <w:r w:rsidRPr="00524AD4">
        <w:rPr>
          <w:rFonts w:cs="Arial"/>
          <w:bCs/>
        </w:rPr>
        <w:fldChar w:fldCharType="separate"/>
      </w:r>
      <w:r w:rsidR="004D3E60" w:rsidRPr="004D3E60">
        <w:rPr>
          <w:rFonts w:cs="Arial"/>
          <w:noProof/>
        </w:rPr>
        <w:t>TENDER DATA</w:t>
      </w:r>
      <w:r w:rsidR="004D3E60" w:rsidRPr="004D3E60">
        <w:rPr>
          <w:noProof/>
        </w:rPr>
        <w:tab/>
      </w:r>
      <w:r w:rsidR="004D3E60" w:rsidRPr="004D3E60">
        <w:rPr>
          <w:noProof/>
        </w:rPr>
        <w:fldChar w:fldCharType="begin"/>
      </w:r>
      <w:r w:rsidR="004D3E60" w:rsidRPr="004D3E60">
        <w:rPr>
          <w:noProof/>
        </w:rPr>
        <w:instrText xml:space="preserve"> PAGEREF _Toc195526136 \h </w:instrText>
      </w:r>
      <w:r w:rsidR="004D3E60" w:rsidRPr="004D3E60">
        <w:rPr>
          <w:noProof/>
        </w:rPr>
      </w:r>
      <w:r w:rsidR="004D3E60" w:rsidRPr="004D3E60">
        <w:rPr>
          <w:noProof/>
        </w:rPr>
        <w:fldChar w:fldCharType="separate"/>
      </w:r>
      <w:r w:rsidR="004D3E60" w:rsidRPr="004D3E60">
        <w:rPr>
          <w:noProof/>
        </w:rPr>
        <w:t>3</w:t>
      </w:r>
      <w:r w:rsidR="004D3E60" w:rsidRPr="004D3E60">
        <w:rPr>
          <w:noProof/>
        </w:rPr>
        <w:fldChar w:fldCharType="end"/>
      </w:r>
    </w:p>
    <w:p w14:paraId="4D61CA51" w14:textId="608659BB" w:rsidR="004D3E60" w:rsidRPr="004D3E60" w:rsidRDefault="004D3E60">
      <w:pPr>
        <w:pStyle w:val="TOC1"/>
        <w:rPr>
          <w:rFonts w:asciiTheme="minorHAnsi" w:eastAsiaTheme="minorEastAsia" w:hAnsiTheme="minorHAnsi"/>
          <w:noProof/>
          <w:kern w:val="2"/>
          <w:sz w:val="24"/>
          <w:szCs w:val="21"/>
          <w:lang w:eastAsia="en-ZA" w:bidi="hi-IN"/>
          <w14:ligatures w14:val="standardContextual"/>
        </w:rPr>
      </w:pPr>
      <w:r w:rsidRPr="004D3E60">
        <w:rPr>
          <w:rFonts w:cs="Arial"/>
          <w:noProof/>
          <w:u w:val="single"/>
          <w:lang w:val="en-US"/>
        </w:rPr>
        <w:t>FORM 1 - COMPANY DETAILS AND EXPERIENCE</w:t>
      </w:r>
      <w:r w:rsidRPr="004D3E60">
        <w:rPr>
          <w:noProof/>
        </w:rPr>
        <w:tab/>
      </w:r>
      <w:r w:rsidRPr="004D3E60">
        <w:rPr>
          <w:noProof/>
        </w:rPr>
        <w:fldChar w:fldCharType="begin"/>
      </w:r>
      <w:r w:rsidRPr="004D3E60">
        <w:rPr>
          <w:noProof/>
        </w:rPr>
        <w:instrText xml:space="preserve"> PAGEREF _Toc195526137 \h </w:instrText>
      </w:r>
      <w:r w:rsidRPr="004D3E60">
        <w:rPr>
          <w:noProof/>
        </w:rPr>
      </w:r>
      <w:r w:rsidRPr="004D3E60">
        <w:rPr>
          <w:noProof/>
        </w:rPr>
        <w:fldChar w:fldCharType="separate"/>
      </w:r>
      <w:r w:rsidRPr="004D3E60">
        <w:rPr>
          <w:noProof/>
        </w:rPr>
        <w:t>4</w:t>
      </w:r>
      <w:r w:rsidRPr="004D3E60">
        <w:rPr>
          <w:noProof/>
        </w:rPr>
        <w:fldChar w:fldCharType="end"/>
      </w:r>
    </w:p>
    <w:p w14:paraId="3B9B6CC1" w14:textId="5B86B5E8" w:rsidR="004D3E60" w:rsidRDefault="004D3E60">
      <w:pPr>
        <w:pStyle w:val="TOC1"/>
        <w:rPr>
          <w:rFonts w:asciiTheme="minorHAnsi" w:eastAsiaTheme="minorEastAsia" w:hAnsiTheme="minorHAnsi"/>
          <w:noProof/>
          <w:kern w:val="2"/>
          <w:sz w:val="24"/>
          <w:szCs w:val="21"/>
          <w:lang w:eastAsia="en-ZA" w:bidi="hi-IN"/>
          <w14:ligatures w14:val="standardContextual"/>
        </w:rPr>
      </w:pPr>
      <w:r w:rsidRPr="004D3E60">
        <w:rPr>
          <w:rFonts w:cs="Arial"/>
          <w:noProof/>
          <w:u w:val="single"/>
        </w:rPr>
        <w:t>FORM 2 - FORM OF TENDE</w:t>
      </w:r>
      <w:r w:rsidRPr="005D03C2">
        <w:rPr>
          <w:rFonts w:cs="Arial"/>
          <w:b/>
          <w:bCs/>
          <w:noProof/>
          <w:u w:val="single"/>
        </w:rPr>
        <w:t>R</w:t>
      </w:r>
      <w:r>
        <w:rPr>
          <w:noProof/>
        </w:rPr>
        <w:tab/>
      </w:r>
      <w:r>
        <w:rPr>
          <w:noProof/>
        </w:rPr>
        <w:fldChar w:fldCharType="begin"/>
      </w:r>
      <w:r>
        <w:rPr>
          <w:noProof/>
        </w:rPr>
        <w:instrText xml:space="preserve"> PAGEREF _Toc195526138 \h </w:instrText>
      </w:r>
      <w:r>
        <w:rPr>
          <w:noProof/>
        </w:rPr>
      </w:r>
      <w:r>
        <w:rPr>
          <w:noProof/>
        </w:rPr>
        <w:fldChar w:fldCharType="separate"/>
      </w:r>
      <w:r>
        <w:rPr>
          <w:noProof/>
        </w:rPr>
        <w:t>5</w:t>
      </w:r>
      <w:r>
        <w:rPr>
          <w:noProof/>
        </w:rPr>
        <w:fldChar w:fldCharType="end"/>
      </w:r>
    </w:p>
    <w:p w14:paraId="54A7EE18" w14:textId="2DAD95E0" w:rsidR="004D3E60" w:rsidRDefault="004D3E60">
      <w:pPr>
        <w:pStyle w:val="TOC1"/>
        <w:rPr>
          <w:rFonts w:asciiTheme="minorHAnsi" w:eastAsiaTheme="minorEastAsia" w:hAnsiTheme="minorHAnsi"/>
          <w:noProof/>
          <w:kern w:val="2"/>
          <w:sz w:val="24"/>
          <w:szCs w:val="21"/>
          <w:lang w:eastAsia="en-ZA" w:bidi="hi-IN"/>
          <w14:ligatures w14:val="standardContextual"/>
        </w:rPr>
      </w:pPr>
      <w:r>
        <w:rPr>
          <w:noProof/>
        </w:rPr>
        <w:t>PART A: STANDARD SPECIFICATION</w:t>
      </w:r>
      <w:r>
        <w:rPr>
          <w:noProof/>
        </w:rPr>
        <w:tab/>
      </w:r>
      <w:r>
        <w:rPr>
          <w:noProof/>
        </w:rPr>
        <w:fldChar w:fldCharType="begin"/>
      </w:r>
      <w:r>
        <w:rPr>
          <w:noProof/>
        </w:rPr>
        <w:instrText xml:space="preserve"> PAGEREF _Toc195526139 \h </w:instrText>
      </w:r>
      <w:r>
        <w:rPr>
          <w:noProof/>
        </w:rPr>
      </w:r>
      <w:r>
        <w:rPr>
          <w:noProof/>
        </w:rPr>
        <w:fldChar w:fldCharType="separate"/>
      </w:r>
      <w:r>
        <w:rPr>
          <w:noProof/>
        </w:rPr>
        <w:t>6</w:t>
      </w:r>
      <w:r>
        <w:rPr>
          <w:noProof/>
        </w:rPr>
        <w:fldChar w:fldCharType="end"/>
      </w:r>
    </w:p>
    <w:p w14:paraId="49660195" w14:textId="4595AB5D"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CENTRAL REFRIGERATION MACHINE, DX EVAPORATORS AND HEAT REJECTION PLANT</w:t>
      </w:r>
      <w:r>
        <w:rPr>
          <w:noProof/>
        </w:rPr>
        <w:tab/>
      </w:r>
      <w:r>
        <w:rPr>
          <w:noProof/>
        </w:rPr>
        <w:fldChar w:fldCharType="begin"/>
      </w:r>
      <w:r>
        <w:rPr>
          <w:noProof/>
        </w:rPr>
        <w:instrText xml:space="preserve"> PAGEREF _Toc195526140 \h </w:instrText>
      </w:r>
      <w:r>
        <w:rPr>
          <w:noProof/>
        </w:rPr>
      </w:r>
      <w:r>
        <w:rPr>
          <w:noProof/>
        </w:rPr>
        <w:fldChar w:fldCharType="separate"/>
      </w:r>
      <w:r>
        <w:rPr>
          <w:noProof/>
        </w:rPr>
        <w:t>7</w:t>
      </w:r>
      <w:r>
        <w:rPr>
          <w:noProof/>
        </w:rPr>
        <w:fldChar w:fldCharType="end"/>
      </w:r>
    </w:p>
    <w:p w14:paraId="69579C6D" w14:textId="40FE9275"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2.</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UNITARY AIR-CONDITIONERS</w:t>
      </w:r>
      <w:r>
        <w:rPr>
          <w:noProof/>
        </w:rPr>
        <w:tab/>
      </w:r>
      <w:r>
        <w:rPr>
          <w:noProof/>
        </w:rPr>
        <w:fldChar w:fldCharType="begin"/>
      </w:r>
      <w:r>
        <w:rPr>
          <w:noProof/>
        </w:rPr>
        <w:instrText xml:space="preserve"> PAGEREF _Toc195526141 \h </w:instrText>
      </w:r>
      <w:r>
        <w:rPr>
          <w:noProof/>
        </w:rPr>
      </w:r>
      <w:r>
        <w:rPr>
          <w:noProof/>
        </w:rPr>
        <w:fldChar w:fldCharType="separate"/>
      </w:r>
      <w:r>
        <w:rPr>
          <w:noProof/>
        </w:rPr>
        <w:t>11</w:t>
      </w:r>
      <w:r>
        <w:rPr>
          <w:noProof/>
        </w:rPr>
        <w:fldChar w:fldCharType="end"/>
      </w:r>
    </w:p>
    <w:p w14:paraId="6118DFA2" w14:textId="3370F0B2"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3.</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DUCTWORK AND ACCESSORIES</w:t>
      </w:r>
      <w:r>
        <w:rPr>
          <w:noProof/>
        </w:rPr>
        <w:tab/>
      </w:r>
      <w:r>
        <w:rPr>
          <w:noProof/>
        </w:rPr>
        <w:fldChar w:fldCharType="begin"/>
      </w:r>
      <w:r>
        <w:rPr>
          <w:noProof/>
        </w:rPr>
        <w:instrText xml:space="preserve"> PAGEREF _Toc195526142 \h </w:instrText>
      </w:r>
      <w:r>
        <w:rPr>
          <w:noProof/>
        </w:rPr>
      </w:r>
      <w:r>
        <w:rPr>
          <w:noProof/>
        </w:rPr>
        <w:fldChar w:fldCharType="separate"/>
      </w:r>
      <w:r>
        <w:rPr>
          <w:noProof/>
        </w:rPr>
        <w:t>13</w:t>
      </w:r>
      <w:r>
        <w:rPr>
          <w:noProof/>
        </w:rPr>
        <w:fldChar w:fldCharType="end"/>
      </w:r>
    </w:p>
    <w:p w14:paraId="1248221F" w14:textId="193476F7"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4.</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AIR CLEANING EQUIPMENT</w:t>
      </w:r>
      <w:r>
        <w:rPr>
          <w:noProof/>
        </w:rPr>
        <w:tab/>
      </w:r>
      <w:r>
        <w:rPr>
          <w:noProof/>
        </w:rPr>
        <w:fldChar w:fldCharType="begin"/>
      </w:r>
      <w:r>
        <w:rPr>
          <w:noProof/>
        </w:rPr>
        <w:instrText xml:space="preserve"> PAGEREF _Toc195526143 \h </w:instrText>
      </w:r>
      <w:r>
        <w:rPr>
          <w:noProof/>
        </w:rPr>
      </w:r>
      <w:r>
        <w:rPr>
          <w:noProof/>
        </w:rPr>
        <w:fldChar w:fldCharType="separate"/>
      </w:r>
      <w:r>
        <w:rPr>
          <w:noProof/>
        </w:rPr>
        <w:t>19</w:t>
      </w:r>
      <w:r>
        <w:rPr>
          <w:noProof/>
        </w:rPr>
        <w:fldChar w:fldCharType="end"/>
      </w:r>
    </w:p>
    <w:p w14:paraId="7451B1B0" w14:textId="6F29F882"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5.</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NOISE AND VIBRATION CONTROL</w:t>
      </w:r>
      <w:r>
        <w:rPr>
          <w:noProof/>
        </w:rPr>
        <w:tab/>
      </w:r>
      <w:r>
        <w:rPr>
          <w:noProof/>
        </w:rPr>
        <w:fldChar w:fldCharType="begin"/>
      </w:r>
      <w:r>
        <w:rPr>
          <w:noProof/>
        </w:rPr>
        <w:instrText xml:space="preserve"> PAGEREF _Toc195526144 \h </w:instrText>
      </w:r>
      <w:r>
        <w:rPr>
          <w:noProof/>
        </w:rPr>
      </w:r>
      <w:r>
        <w:rPr>
          <w:noProof/>
        </w:rPr>
        <w:fldChar w:fldCharType="separate"/>
      </w:r>
      <w:r>
        <w:rPr>
          <w:noProof/>
        </w:rPr>
        <w:t>21</w:t>
      </w:r>
      <w:r>
        <w:rPr>
          <w:noProof/>
        </w:rPr>
        <w:fldChar w:fldCharType="end"/>
      </w:r>
    </w:p>
    <w:p w14:paraId="7D1A9024" w14:textId="20CD3EEB"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6.</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THERMAL INSULATION</w:t>
      </w:r>
      <w:r>
        <w:rPr>
          <w:noProof/>
        </w:rPr>
        <w:tab/>
      </w:r>
      <w:r>
        <w:rPr>
          <w:noProof/>
        </w:rPr>
        <w:fldChar w:fldCharType="begin"/>
      </w:r>
      <w:r>
        <w:rPr>
          <w:noProof/>
        </w:rPr>
        <w:instrText xml:space="preserve"> PAGEREF _Toc195526145 \h </w:instrText>
      </w:r>
      <w:r>
        <w:rPr>
          <w:noProof/>
        </w:rPr>
      </w:r>
      <w:r>
        <w:rPr>
          <w:noProof/>
        </w:rPr>
        <w:fldChar w:fldCharType="separate"/>
      </w:r>
      <w:r>
        <w:rPr>
          <w:noProof/>
        </w:rPr>
        <w:t>24</w:t>
      </w:r>
      <w:r>
        <w:rPr>
          <w:noProof/>
        </w:rPr>
        <w:fldChar w:fldCharType="end"/>
      </w:r>
    </w:p>
    <w:p w14:paraId="7F18A1CC" w14:textId="565C1D4D"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7.</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ELECTRIC MOTORS &amp; ELECTRICAL EQUIPMENT</w:t>
      </w:r>
      <w:r>
        <w:rPr>
          <w:noProof/>
        </w:rPr>
        <w:tab/>
      </w:r>
      <w:r>
        <w:rPr>
          <w:noProof/>
        </w:rPr>
        <w:fldChar w:fldCharType="begin"/>
      </w:r>
      <w:r>
        <w:rPr>
          <w:noProof/>
        </w:rPr>
        <w:instrText xml:space="preserve"> PAGEREF _Toc195526146 \h </w:instrText>
      </w:r>
      <w:r>
        <w:rPr>
          <w:noProof/>
        </w:rPr>
      </w:r>
      <w:r>
        <w:rPr>
          <w:noProof/>
        </w:rPr>
        <w:fldChar w:fldCharType="separate"/>
      </w:r>
      <w:r>
        <w:rPr>
          <w:noProof/>
        </w:rPr>
        <w:t>31</w:t>
      </w:r>
      <w:r>
        <w:rPr>
          <w:noProof/>
        </w:rPr>
        <w:fldChar w:fldCharType="end"/>
      </w:r>
    </w:p>
    <w:p w14:paraId="6F03FE86" w14:textId="683E944C"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8.</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PAINTING, FINISHING &amp; PROTECTIVE TREATMENT</w:t>
      </w:r>
      <w:r>
        <w:rPr>
          <w:noProof/>
        </w:rPr>
        <w:tab/>
      </w:r>
      <w:r>
        <w:rPr>
          <w:noProof/>
        </w:rPr>
        <w:fldChar w:fldCharType="begin"/>
      </w:r>
      <w:r>
        <w:rPr>
          <w:noProof/>
        </w:rPr>
        <w:instrText xml:space="preserve"> PAGEREF _Toc195526147 \h </w:instrText>
      </w:r>
      <w:r>
        <w:rPr>
          <w:noProof/>
        </w:rPr>
      </w:r>
      <w:r>
        <w:rPr>
          <w:noProof/>
        </w:rPr>
        <w:fldChar w:fldCharType="separate"/>
      </w:r>
      <w:r>
        <w:rPr>
          <w:noProof/>
        </w:rPr>
        <w:t>37</w:t>
      </w:r>
      <w:r>
        <w:rPr>
          <w:noProof/>
        </w:rPr>
        <w:fldChar w:fldCharType="end"/>
      </w:r>
    </w:p>
    <w:p w14:paraId="07485EC8" w14:textId="45E722AF"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9.</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CONTROL AND MONITORING SYSTEM</w:t>
      </w:r>
      <w:r>
        <w:rPr>
          <w:noProof/>
        </w:rPr>
        <w:tab/>
      </w:r>
      <w:r>
        <w:rPr>
          <w:noProof/>
        </w:rPr>
        <w:fldChar w:fldCharType="begin"/>
      </w:r>
      <w:r>
        <w:rPr>
          <w:noProof/>
        </w:rPr>
        <w:instrText xml:space="preserve"> PAGEREF _Toc195526148 \h </w:instrText>
      </w:r>
      <w:r>
        <w:rPr>
          <w:noProof/>
        </w:rPr>
      </w:r>
      <w:r>
        <w:rPr>
          <w:noProof/>
        </w:rPr>
        <w:fldChar w:fldCharType="separate"/>
      </w:r>
      <w:r>
        <w:rPr>
          <w:noProof/>
        </w:rPr>
        <w:t>39</w:t>
      </w:r>
      <w:r>
        <w:rPr>
          <w:noProof/>
        </w:rPr>
        <w:fldChar w:fldCharType="end"/>
      </w:r>
    </w:p>
    <w:p w14:paraId="7E68DB1F" w14:textId="6131338F"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10.</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INSPECTION, TESTING &amp; COMMISSIONING DURING CONSTRUCTION PERIOD</w:t>
      </w:r>
      <w:r>
        <w:rPr>
          <w:noProof/>
        </w:rPr>
        <w:tab/>
      </w:r>
      <w:r>
        <w:rPr>
          <w:noProof/>
        </w:rPr>
        <w:fldChar w:fldCharType="begin"/>
      </w:r>
      <w:r>
        <w:rPr>
          <w:noProof/>
        </w:rPr>
        <w:instrText xml:space="preserve"> PAGEREF _Toc195526149 \h </w:instrText>
      </w:r>
      <w:r>
        <w:rPr>
          <w:noProof/>
        </w:rPr>
      </w:r>
      <w:r>
        <w:rPr>
          <w:noProof/>
        </w:rPr>
        <w:fldChar w:fldCharType="separate"/>
      </w:r>
      <w:r>
        <w:rPr>
          <w:noProof/>
        </w:rPr>
        <w:t>40</w:t>
      </w:r>
      <w:r>
        <w:rPr>
          <w:noProof/>
        </w:rPr>
        <w:fldChar w:fldCharType="end"/>
      </w:r>
    </w:p>
    <w:p w14:paraId="17AB2482" w14:textId="4EBA94B5" w:rsidR="004D3E60" w:rsidRDefault="004D3E60">
      <w:pPr>
        <w:pStyle w:val="TOC1"/>
        <w:rPr>
          <w:rFonts w:asciiTheme="minorHAnsi" w:eastAsiaTheme="minorEastAsia" w:hAnsiTheme="minorHAnsi"/>
          <w:noProof/>
          <w:kern w:val="2"/>
          <w:sz w:val="24"/>
          <w:szCs w:val="21"/>
          <w:lang w:eastAsia="en-ZA" w:bidi="hi-IN"/>
          <w14:ligatures w14:val="standardContextual"/>
        </w:rPr>
      </w:pPr>
      <w:r>
        <w:rPr>
          <w:noProof/>
        </w:rPr>
        <w:t>PART B: DETAILED TECHNICAL SPECIFICATION</w:t>
      </w:r>
      <w:r>
        <w:rPr>
          <w:noProof/>
        </w:rPr>
        <w:tab/>
      </w:r>
      <w:r>
        <w:rPr>
          <w:noProof/>
        </w:rPr>
        <w:fldChar w:fldCharType="begin"/>
      </w:r>
      <w:r>
        <w:rPr>
          <w:noProof/>
        </w:rPr>
        <w:instrText xml:space="preserve"> PAGEREF _Toc195526150 \h </w:instrText>
      </w:r>
      <w:r>
        <w:rPr>
          <w:noProof/>
        </w:rPr>
      </w:r>
      <w:r>
        <w:rPr>
          <w:noProof/>
        </w:rPr>
        <w:fldChar w:fldCharType="separate"/>
      </w:r>
      <w:r>
        <w:rPr>
          <w:noProof/>
        </w:rPr>
        <w:t>52</w:t>
      </w:r>
      <w:r>
        <w:rPr>
          <w:noProof/>
        </w:rPr>
        <w:fldChar w:fldCharType="end"/>
      </w:r>
    </w:p>
    <w:p w14:paraId="1BA4469A" w14:textId="2361DA43"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GENERAL</w:t>
      </w:r>
      <w:r>
        <w:rPr>
          <w:noProof/>
        </w:rPr>
        <w:tab/>
      </w:r>
      <w:r>
        <w:rPr>
          <w:noProof/>
        </w:rPr>
        <w:fldChar w:fldCharType="begin"/>
      </w:r>
      <w:r>
        <w:rPr>
          <w:noProof/>
        </w:rPr>
        <w:instrText xml:space="preserve"> PAGEREF _Toc195526151 \h </w:instrText>
      </w:r>
      <w:r>
        <w:rPr>
          <w:noProof/>
        </w:rPr>
      </w:r>
      <w:r>
        <w:rPr>
          <w:noProof/>
        </w:rPr>
        <w:fldChar w:fldCharType="separate"/>
      </w:r>
      <w:r>
        <w:rPr>
          <w:noProof/>
        </w:rPr>
        <w:t>52</w:t>
      </w:r>
      <w:r>
        <w:rPr>
          <w:noProof/>
        </w:rPr>
        <w:fldChar w:fldCharType="end"/>
      </w:r>
    </w:p>
    <w:p w14:paraId="08353E57" w14:textId="3619B553"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2.</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BRIEF DESCRIPTION OF PROJECT</w:t>
      </w:r>
      <w:r>
        <w:rPr>
          <w:noProof/>
        </w:rPr>
        <w:tab/>
      </w:r>
      <w:r>
        <w:rPr>
          <w:noProof/>
        </w:rPr>
        <w:fldChar w:fldCharType="begin"/>
      </w:r>
      <w:r>
        <w:rPr>
          <w:noProof/>
        </w:rPr>
        <w:instrText xml:space="preserve"> PAGEREF _Toc195526152 \h </w:instrText>
      </w:r>
      <w:r>
        <w:rPr>
          <w:noProof/>
        </w:rPr>
      </w:r>
      <w:r>
        <w:rPr>
          <w:noProof/>
        </w:rPr>
        <w:fldChar w:fldCharType="separate"/>
      </w:r>
      <w:r>
        <w:rPr>
          <w:noProof/>
        </w:rPr>
        <w:t>52</w:t>
      </w:r>
      <w:r>
        <w:rPr>
          <w:noProof/>
        </w:rPr>
        <w:fldChar w:fldCharType="end"/>
      </w:r>
    </w:p>
    <w:p w14:paraId="7DA55283" w14:textId="6CFDB023"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3.</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SCOPE OF WORKS</w:t>
      </w:r>
      <w:r>
        <w:rPr>
          <w:noProof/>
        </w:rPr>
        <w:tab/>
      </w:r>
      <w:r>
        <w:rPr>
          <w:noProof/>
        </w:rPr>
        <w:fldChar w:fldCharType="begin"/>
      </w:r>
      <w:r>
        <w:rPr>
          <w:noProof/>
        </w:rPr>
        <w:instrText xml:space="preserve"> PAGEREF _Toc195526153 \h </w:instrText>
      </w:r>
      <w:r>
        <w:rPr>
          <w:noProof/>
        </w:rPr>
      </w:r>
      <w:r>
        <w:rPr>
          <w:noProof/>
        </w:rPr>
        <w:fldChar w:fldCharType="separate"/>
      </w:r>
      <w:r>
        <w:rPr>
          <w:noProof/>
        </w:rPr>
        <w:t>52</w:t>
      </w:r>
      <w:r>
        <w:rPr>
          <w:noProof/>
        </w:rPr>
        <w:fldChar w:fldCharType="end"/>
      </w:r>
    </w:p>
    <w:p w14:paraId="4A5B73A9" w14:textId="3F89339C"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4.</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RESPONSIBILITIES</w:t>
      </w:r>
      <w:r>
        <w:rPr>
          <w:noProof/>
        </w:rPr>
        <w:tab/>
      </w:r>
      <w:r>
        <w:rPr>
          <w:noProof/>
        </w:rPr>
        <w:fldChar w:fldCharType="begin"/>
      </w:r>
      <w:r>
        <w:rPr>
          <w:noProof/>
        </w:rPr>
        <w:instrText xml:space="preserve"> PAGEREF _Toc195526154 \h </w:instrText>
      </w:r>
      <w:r>
        <w:rPr>
          <w:noProof/>
        </w:rPr>
      </w:r>
      <w:r>
        <w:rPr>
          <w:noProof/>
        </w:rPr>
        <w:fldChar w:fldCharType="separate"/>
      </w:r>
      <w:r>
        <w:rPr>
          <w:noProof/>
        </w:rPr>
        <w:t>52</w:t>
      </w:r>
      <w:r>
        <w:rPr>
          <w:noProof/>
        </w:rPr>
        <w:fldChar w:fldCharType="end"/>
      </w:r>
    </w:p>
    <w:p w14:paraId="3170EED7" w14:textId="51453620"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5.</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DESIGN AND SYSTEM CRITERIA</w:t>
      </w:r>
      <w:r>
        <w:rPr>
          <w:noProof/>
        </w:rPr>
        <w:tab/>
      </w:r>
      <w:r>
        <w:rPr>
          <w:noProof/>
        </w:rPr>
        <w:fldChar w:fldCharType="begin"/>
      </w:r>
      <w:r>
        <w:rPr>
          <w:noProof/>
        </w:rPr>
        <w:instrText xml:space="preserve"> PAGEREF _Toc195526155 \h </w:instrText>
      </w:r>
      <w:r>
        <w:rPr>
          <w:noProof/>
        </w:rPr>
      </w:r>
      <w:r>
        <w:rPr>
          <w:noProof/>
        </w:rPr>
        <w:fldChar w:fldCharType="separate"/>
      </w:r>
      <w:r>
        <w:rPr>
          <w:noProof/>
        </w:rPr>
        <w:t>53</w:t>
      </w:r>
      <w:r>
        <w:rPr>
          <w:noProof/>
        </w:rPr>
        <w:fldChar w:fldCharType="end"/>
      </w:r>
    </w:p>
    <w:p w14:paraId="54877CC7" w14:textId="2EB1A74B"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6.</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PROGRAMME</w:t>
      </w:r>
      <w:r>
        <w:rPr>
          <w:noProof/>
        </w:rPr>
        <w:tab/>
      </w:r>
      <w:r>
        <w:rPr>
          <w:noProof/>
        </w:rPr>
        <w:fldChar w:fldCharType="begin"/>
      </w:r>
      <w:r>
        <w:rPr>
          <w:noProof/>
        </w:rPr>
        <w:instrText xml:space="preserve"> PAGEREF _Toc195526156 \h </w:instrText>
      </w:r>
      <w:r>
        <w:rPr>
          <w:noProof/>
        </w:rPr>
      </w:r>
      <w:r>
        <w:rPr>
          <w:noProof/>
        </w:rPr>
        <w:fldChar w:fldCharType="separate"/>
      </w:r>
      <w:r>
        <w:rPr>
          <w:noProof/>
        </w:rPr>
        <w:t>53</w:t>
      </w:r>
      <w:r>
        <w:rPr>
          <w:noProof/>
        </w:rPr>
        <w:fldChar w:fldCharType="end"/>
      </w:r>
    </w:p>
    <w:p w14:paraId="6CCAD3DA" w14:textId="3E21742A"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7.</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BUILDER’S WORK</w:t>
      </w:r>
      <w:r>
        <w:rPr>
          <w:noProof/>
        </w:rPr>
        <w:tab/>
      </w:r>
      <w:r>
        <w:rPr>
          <w:noProof/>
        </w:rPr>
        <w:fldChar w:fldCharType="begin"/>
      </w:r>
      <w:r>
        <w:rPr>
          <w:noProof/>
        </w:rPr>
        <w:instrText xml:space="preserve"> PAGEREF _Toc195526157 \h </w:instrText>
      </w:r>
      <w:r>
        <w:rPr>
          <w:noProof/>
        </w:rPr>
      </w:r>
      <w:r>
        <w:rPr>
          <w:noProof/>
        </w:rPr>
        <w:fldChar w:fldCharType="separate"/>
      </w:r>
      <w:r>
        <w:rPr>
          <w:noProof/>
        </w:rPr>
        <w:t>53</w:t>
      </w:r>
      <w:r>
        <w:rPr>
          <w:noProof/>
        </w:rPr>
        <w:fldChar w:fldCharType="end"/>
      </w:r>
    </w:p>
    <w:p w14:paraId="3C2E522C" w14:textId="79959060"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8.</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DRAWINGS</w:t>
      </w:r>
      <w:r>
        <w:rPr>
          <w:noProof/>
        </w:rPr>
        <w:tab/>
      </w:r>
      <w:r>
        <w:rPr>
          <w:noProof/>
        </w:rPr>
        <w:fldChar w:fldCharType="begin"/>
      </w:r>
      <w:r>
        <w:rPr>
          <w:noProof/>
        </w:rPr>
        <w:instrText xml:space="preserve"> PAGEREF _Toc195526158 \h </w:instrText>
      </w:r>
      <w:r>
        <w:rPr>
          <w:noProof/>
        </w:rPr>
      </w:r>
      <w:r>
        <w:rPr>
          <w:noProof/>
        </w:rPr>
        <w:fldChar w:fldCharType="separate"/>
      </w:r>
      <w:r>
        <w:rPr>
          <w:noProof/>
        </w:rPr>
        <w:t>54</w:t>
      </w:r>
      <w:r>
        <w:rPr>
          <w:noProof/>
        </w:rPr>
        <w:fldChar w:fldCharType="end"/>
      </w:r>
    </w:p>
    <w:p w14:paraId="5813451D" w14:textId="67349FFC"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9.</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QUALITY OF MATERIALS AND WORKMANSHIP</w:t>
      </w:r>
      <w:r>
        <w:rPr>
          <w:noProof/>
        </w:rPr>
        <w:tab/>
      </w:r>
      <w:r>
        <w:rPr>
          <w:noProof/>
        </w:rPr>
        <w:fldChar w:fldCharType="begin"/>
      </w:r>
      <w:r>
        <w:rPr>
          <w:noProof/>
        </w:rPr>
        <w:instrText xml:space="preserve"> PAGEREF _Toc195526159 \h </w:instrText>
      </w:r>
      <w:r>
        <w:rPr>
          <w:noProof/>
        </w:rPr>
      </w:r>
      <w:r>
        <w:rPr>
          <w:noProof/>
        </w:rPr>
        <w:fldChar w:fldCharType="separate"/>
      </w:r>
      <w:r>
        <w:rPr>
          <w:noProof/>
        </w:rPr>
        <w:t>55</w:t>
      </w:r>
      <w:r>
        <w:rPr>
          <w:noProof/>
        </w:rPr>
        <w:fldChar w:fldCharType="end"/>
      </w:r>
    </w:p>
    <w:p w14:paraId="764F4F49" w14:textId="0FE76A08"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10.</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EQUIPMENT AND MATERIAL</w:t>
      </w:r>
      <w:r>
        <w:rPr>
          <w:noProof/>
        </w:rPr>
        <w:tab/>
      </w:r>
      <w:r>
        <w:rPr>
          <w:noProof/>
        </w:rPr>
        <w:fldChar w:fldCharType="begin"/>
      </w:r>
      <w:r>
        <w:rPr>
          <w:noProof/>
        </w:rPr>
        <w:instrText xml:space="preserve"> PAGEREF _Toc195526160 \h </w:instrText>
      </w:r>
      <w:r>
        <w:rPr>
          <w:noProof/>
        </w:rPr>
      </w:r>
      <w:r>
        <w:rPr>
          <w:noProof/>
        </w:rPr>
        <w:fldChar w:fldCharType="separate"/>
      </w:r>
      <w:r>
        <w:rPr>
          <w:noProof/>
        </w:rPr>
        <w:t>55</w:t>
      </w:r>
      <w:r>
        <w:rPr>
          <w:noProof/>
        </w:rPr>
        <w:fldChar w:fldCharType="end"/>
      </w:r>
    </w:p>
    <w:p w14:paraId="5BA196FC" w14:textId="333BB12F"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11.</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SPACE REQUIREMENTS &amp; ACCESS</w:t>
      </w:r>
      <w:r>
        <w:rPr>
          <w:noProof/>
        </w:rPr>
        <w:tab/>
      </w:r>
      <w:r>
        <w:rPr>
          <w:noProof/>
        </w:rPr>
        <w:fldChar w:fldCharType="begin"/>
      </w:r>
      <w:r>
        <w:rPr>
          <w:noProof/>
        </w:rPr>
        <w:instrText xml:space="preserve"> PAGEREF _Toc195526161 \h </w:instrText>
      </w:r>
      <w:r>
        <w:rPr>
          <w:noProof/>
        </w:rPr>
      </w:r>
      <w:r>
        <w:rPr>
          <w:noProof/>
        </w:rPr>
        <w:fldChar w:fldCharType="separate"/>
      </w:r>
      <w:r>
        <w:rPr>
          <w:noProof/>
        </w:rPr>
        <w:t>56</w:t>
      </w:r>
      <w:r>
        <w:rPr>
          <w:noProof/>
        </w:rPr>
        <w:fldChar w:fldCharType="end"/>
      </w:r>
    </w:p>
    <w:p w14:paraId="612A17F0" w14:textId="7793F8A7"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12.</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PROTECTION OF WORKS</w:t>
      </w:r>
      <w:r>
        <w:rPr>
          <w:noProof/>
        </w:rPr>
        <w:tab/>
      </w:r>
      <w:r>
        <w:rPr>
          <w:noProof/>
        </w:rPr>
        <w:fldChar w:fldCharType="begin"/>
      </w:r>
      <w:r>
        <w:rPr>
          <w:noProof/>
        </w:rPr>
        <w:instrText xml:space="preserve"> PAGEREF _Toc195526162 \h </w:instrText>
      </w:r>
      <w:r>
        <w:rPr>
          <w:noProof/>
        </w:rPr>
      </w:r>
      <w:r>
        <w:rPr>
          <w:noProof/>
        </w:rPr>
        <w:fldChar w:fldCharType="separate"/>
      </w:r>
      <w:r>
        <w:rPr>
          <w:noProof/>
        </w:rPr>
        <w:t>56</w:t>
      </w:r>
      <w:r>
        <w:rPr>
          <w:noProof/>
        </w:rPr>
        <w:fldChar w:fldCharType="end"/>
      </w:r>
    </w:p>
    <w:p w14:paraId="26E53C96" w14:textId="63423D3C"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13.</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SITE SUPERVISION</w:t>
      </w:r>
      <w:r>
        <w:rPr>
          <w:noProof/>
        </w:rPr>
        <w:tab/>
      </w:r>
      <w:r>
        <w:rPr>
          <w:noProof/>
        </w:rPr>
        <w:fldChar w:fldCharType="begin"/>
      </w:r>
      <w:r>
        <w:rPr>
          <w:noProof/>
        </w:rPr>
        <w:instrText xml:space="preserve"> PAGEREF _Toc195526163 \h </w:instrText>
      </w:r>
      <w:r>
        <w:rPr>
          <w:noProof/>
        </w:rPr>
      </w:r>
      <w:r>
        <w:rPr>
          <w:noProof/>
        </w:rPr>
        <w:fldChar w:fldCharType="separate"/>
      </w:r>
      <w:r>
        <w:rPr>
          <w:noProof/>
        </w:rPr>
        <w:t>56</w:t>
      </w:r>
      <w:r>
        <w:rPr>
          <w:noProof/>
        </w:rPr>
        <w:fldChar w:fldCharType="end"/>
      </w:r>
    </w:p>
    <w:p w14:paraId="43521DA2" w14:textId="601F8CA2"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14.</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PIPEWORK</w:t>
      </w:r>
      <w:r>
        <w:rPr>
          <w:noProof/>
        </w:rPr>
        <w:tab/>
      </w:r>
      <w:r>
        <w:rPr>
          <w:noProof/>
        </w:rPr>
        <w:fldChar w:fldCharType="begin"/>
      </w:r>
      <w:r>
        <w:rPr>
          <w:noProof/>
        </w:rPr>
        <w:instrText xml:space="preserve"> PAGEREF _Toc195526164 \h </w:instrText>
      </w:r>
      <w:r>
        <w:rPr>
          <w:noProof/>
        </w:rPr>
      </w:r>
      <w:r>
        <w:rPr>
          <w:noProof/>
        </w:rPr>
        <w:fldChar w:fldCharType="separate"/>
      </w:r>
      <w:r>
        <w:rPr>
          <w:noProof/>
        </w:rPr>
        <w:t>56</w:t>
      </w:r>
      <w:r>
        <w:rPr>
          <w:noProof/>
        </w:rPr>
        <w:fldChar w:fldCharType="end"/>
      </w:r>
    </w:p>
    <w:p w14:paraId="4047B335" w14:textId="3002C729"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15.</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INSULATION</w:t>
      </w:r>
      <w:r>
        <w:rPr>
          <w:noProof/>
        </w:rPr>
        <w:tab/>
      </w:r>
      <w:r>
        <w:rPr>
          <w:noProof/>
        </w:rPr>
        <w:fldChar w:fldCharType="begin"/>
      </w:r>
      <w:r>
        <w:rPr>
          <w:noProof/>
        </w:rPr>
        <w:instrText xml:space="preserve"> PAGEREF _Toc195526165 \h </w:instrText>
      </w:r>
      <w:r>
        <w:rPr>
          <w:noProof/>
        </w:rPr>
      </w:r>
      <w:r>
        <w:rPr>
          <w:noProof/>
        </w:rPr>
        <w:fldChar w:fldCharType="separate"/>
      </w:r>
      <w:r>
        <w:rPr>
          <w:noProof/>
        </w:rPr>
        <w:t>56</w:t>
      </w:r>
      <w:r>
        <w:rPr>
          <w:noProof/>
        </w:rPr>
        <w:fldChar w:fldCharType="end"/>
      </w:r>
    </w:p>
    <w:p w14:paraId="19B2CC8D" w14:textId="55E0C00E"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16.</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ELECTRICAL EQUIPMENT AND WIRING</w:t>
      </w:r>
      <w:r>
        <w:rPr>
          <w:noProof/>
        </w:rPr>
        <w:tab/>
      </w:r>
      <w:r>
        <w:rPr>
          <w:noProof/>
        </w:rPr>
        <w:fldChar w:fldCharType="begin"/>
      </w:r>
      <w:r>
        <w:rPr>
          <w:noProof/>
        </w:rPr>
        <w:instrText xml:space="preserve"> PAGEREF _Toc195526166 \h </w:instrText>
      </w:r>
      <w:r>
        <w:rPr>
          <w:noProof/>
        </w:rPr>
      </w:r>
      <w:r>
        <w:rPr>
          <w:noProof/>
        </w:rPr>
        <w:fldChar w:fldCharType="separate"/>
      </w:r>
      <w:r>
        <w:rPr>
          <w:noProof/>
        </w:rPr>
        <w:t>56</w:t>
      </w:r>
      <w:r>
        <w:rPr>
          <w:noProof/>
        </w:rPr>
        <w:fldChar w:fldCharType="end"/>
      </w:r>
    </w:p>
    <w:p w14:paraId="7B5DFDF5" w14:textId="4FA2EAA6"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17.</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CONTROL AND MONITORING SYSTEM</w:t>
      </w:r>
      <w:r>
        <w:rPr>
          <w:noProof/>
        </w:rPr>
        <w:tab/>
      </w:r>
      <w:r>
        <w:rPr>
          <w:noProof/>
        </w:rPr>
        <w:fldChar w:fldCharType="begin"/>
      </w:r>
      <w:r>
        <w:rPr>
          <w:noProof/>
        </w:rPr>
        <w:instrText xml:space="preserve"> PAGEREF _Toc195526167 \h </w:instrText>
      </w:r>
      <w:r>
        <w:rPr>
          <w:noProof/>
        </w:rPr>
      </w:r>
      <w:r>
        <w:rPr>
          <w:noProof/>
        </w:rPr>
        <w:fldChar w:fldCharType="separate"/>
      </w:r>
      <w:r>
        <w:rPr>
          <w:noProof/>
        </w:rPr>
        <w:t>57</w:t>
      </w:r>
      <w:r>
        <w:rPr>
          <w:noProof/>
        </w:rPr>
        <w:fldChar w:fldCharType="end"/>
      </w:r>
    </w:p>
    <w:p w14:paraId="5FE49DCF" w14:textId="058E3D52"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18.</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PAINTING</w:t>
      </w:r>
      <w:r>
        <w:rPr>
          <w:noProof/>
        </w:rPr>
        <w:tab/>
      </w:r>
      <w:r>
        <w:rPr>
          <w:noProof/>
        </w:rPr>
        <w:fldChar w:fldCharType="begin"/>
      </w:r>
      <w:r>
        <w:rPr>
          <w:noProof/>
        </w:rPr>
        <w:instrText xml:space="preserve"> PAGEREF _Toc195526168 \h </w:instrText>
      </w:r>
      <w:r>
        <w:rPr>
          <w:noProof/>
        </w:rPr>
      </w:r>
      <w:r>
        <w:rPr>
          <w:noProof/>
        </w:rPr>
        <w:fldChar w:fldCharType="separate"/>
      </w:r>
      <w:r>
        <w:rPr>
          <w:noProof/>
        </w:rPr>
        <w:t>57</w:t>
      </w:r>
      <w:r>
        <w:rPr>
          <w:noProof/>
        </w:rPr>
        <w:fldChar w:fldCharType="end"/>
      </w:r>
    </w:p>
    <w:p w14:paraId="6086E723" w14:textId="06E6C2F5"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19.</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OPERATING &amp; MAINTENANCE (O&amp;M) MANUALS</w:t>
      </w:r>
      <w:r>
        <w:rPr>
          <w:noProof/>
        </w:rPr>
        <w:tab/>
      </w:r>
      <w:r>
        <w:rPr>
          <w:noProof/>
        </w:rPr>
        <w:fldChar w:fldCharType="begin"/>
      </w:r>
      <w:r>
        <w:rPr>
          <w:noProof/>
        </w:rPr>
        <w:instrText xml:space="preserve"> PAGEREF _Toc195526169 \h </w:instrText>
      </w:r>
      <w:r>
        <w:rPr>
          <w:noProof/>
        </w:rPr>
      </w:r>
      <w:r>
        <w:rPr>
          <w:noProof/>
        </w:rPr>
        <w:fldChar w:fldCharType="separate"/>
      </w:r>
      <w:r>
        <w:rPr>
          <w:noProof/>
        </w:rPr>
        <w:t>58</w:t>
      </w:r>
      <w:r>
        <w:rPr>
          <w:noProof/>
        </w:rPr>
        <w:fldChar w:fldCharType="end"/>
      </w:r>
    </w:p>
    <w:p w14:paraId="325E1ADC" w14:textId="67F374D5"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20.</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MAINTENANCE AND SERVICING</w:t>
      </w:r>
      <w:r>
        <w:rPr>
          <w:noProof/>
        </w:rPr>
        <w:tab/>
      </w:r>
      <w:r>
        <w:rPr>
          <w:noProof/>
        </w:rPr>
        <w:fldChar w:fldCharType="begin"/>
      </w:r>
      <w:r>
        <w:rPr>
          <w:noProof/>
        </w:rPr>
        <w:instrText xml:space="preserve"> PAGEREF _Toc195526170 \h </w:instrText>
      </w:r>
      <w:r>
        <w:rPr>
          <w:noProof/>
        </w:rPr>
      </w:r>
      <w:r>
        <w:rPr>
          <w:noProof/>
        </w:rPr>
        <w:fldChar w:fldCharType="separate"/>
      </w:r>
      <w:r>
        <w:rPr>
          <w:noProof/>
        </w:rPr>
        <w:t>58</w:t>
      </w:r>
      <w:r>
        <w:rPr>
          <w:noProof/>
        </w:rPr>
        <w:fldChar w:fldCharType="end"/>
      </w:r>
    </w:p>
    <w:p w14:paraId="5F392809" w14:textId="051DFAC5"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21.</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COMMISSIONING</w:t>
      </w:r>
      <w:r>
        <w:rPr>
          <w:noProof/>
        </w:rPr>
        <w:tab/>
      </w:r>
      <w:r>
        <w:rPr>
          <w:noProof/>
        </w:rPr>
        <w:fldChar w:fldCharType="begin"/>
      </w:r>
      <w:r>
        <w:rPr>
          <w:noProof/>
        </w:rPr>
        <w:instrText xml:space="preserve"> PAGEREF _Toc195526171 \h </w:instrText>
      </w:r>
      <w:r>
        <w:rPr>
          <w:noProof/>
        </w:rPr>
      </w:r>
      <w:r>
        <w:rPr>
          <w:noProof/>
        </w:rPr>
        <w:fldChar w:fldCharType="separate"/>
      </w:r>
      <w:r>
        <w:rPr>
          <w:noProof/>
        </w:rPr>
        <w:t>58</w:t>
      </w:r>
      <w:r>
        <w:rPr>
          <w:noProof/>
        </w:rPr>
        <w:fldChar w:fldCharType="end"/>
      </w:r>
    </w:p>
    <w:p w14:paraId="2EC1D15D" w14:textId="01C52632"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5D03C2">
        <w:rPr>
          <w:rFonts w:cs="Arial"/>
          <w:caps/>
          <w:noProof/>
        </w:rPr>
        <w:t>22.</w:t>
      </w:r>
      <w:r>
        <w:rPr>
          <w:rFonts w:asciiTheme="minorHAnsi" w:eastAsiaTheme="minorEastAsia" w:hAnsiTheme="minorHAnsi"/>
          <w:noProof/>
          <w:kern w:val="2"/>
          <w:sz w:val="24"/>
          <w:szCs w:val="21"/>
          <w:lang w:eastAsia="en-ZA" w:bidi="hi-IN"/>
          <w14:ligatures w14:val="standardContextual"/>
        </w:rPr>
        <w:tab/>
      </w:r>
      <w:r w:rsidRPr="005D03C2">
        <w:rPr>
          <w:rFonts w:cs="Arial"/>
          <w:noProof/>
          <w:u w:val="single"/>
        </w:rPr>
        <w:t>TRAINING</w:t>
      </w:r>
      <w:r>
        <w:rPr>
          <w:noProof/>
        </w:rPr>
        <w:tab/>
      </w:r>
      <w:r>
        <w:rPr>
          <w:noProof/>
        </w:rPr>
        <w:fldChar w:fldCharType="begin"/>
      </w:r>
      <w:r>
        <w:rPr>
          <w:noProof/>
        </w:rPr>
        <w:instrText xml:space="preserve"> PAGEREF _Toc195526172 \h </w:instrText>
      </w:r>
      <w:r>
        <w:rPr>
          <w:noProof/>
        </w:rPr>
      </w:r>
      <w:r>
        <w:rPr>
          <w:noProof/>
        </w:rPr>
        <w:fldChar w:fldCharType="separate"/>
      </w:r>
      <w:r>
        <w:rPr>
          <w:noProof/>
        </w:rPr>
        <w:t>59</w:t>
      </w:r>
      <w:r>
        <w:rPr>
          <w:noProof/>
        </w:rPr>
        <w:fldChar w:fldCharType="end"/>
      </w:r>
    </w:p>
    <w:p w14:paraId="5C89AC6F" w14:textId="445745B4" w:rsidR="004D3E60" w:rsidRDefault="004D3E60">
      <w:pPr>
        <w:pStyle w:val="TOC1"/>
        <w:rPr>
          <w:rFonts w:asciiTheme="minorHAnsi" w:eastAsiaTheme="minorEastAsia" w:hAnsiTheme="minorHAnsi"/>
          <w:noProof/>
          <w:kern w:val="2"/>
          <w:sz w:val="24"/>
          <w:szCs w:val="21"/>
          <w:lang w:eastAsia="en-ZA" w:bidi="hi-IN"/>
          <w14:ligatures w14:val="standardContextual"/>
        </w:rPr>
      </w:pPr>
      <w:r>
        <w:rPr>
          <w:noProof/>
        </w:rPr>
        <w:t>PART C: BILL OF QUANTITIES</w:t>
      </w:r>
      <w:r>
        <w:rPr>
          <w:noProof/>
        </w:rPr>
        <w:tab/>
      </w:r>
      <w:r>
        <w:rPr>
          <w:noProof/>
        </w:rPr>
        <w:fldChar w:fldCharType="begin"/>
      </w:r>
      <w:r>
        <w:rPr>
          <w:noProof/>
        </w:rPr>
        <w:instrText xml:space="preserve"> PAGEREF _Toc195526173 \h </w:instrText>
      </w:r>
      <w:r>
        <w:rPr>
          <w:noProof/>
        </w:rPr>
      </w:r>
      <w:r>
        <w:rPr>
          <w:noProof/>
        </w:rPr>
        <w:fldChar w:fldCharType="separate"/>
      </w:r>
      <w:r>
        <w:rPr>
          <w:noProof/>
        </w:rPr>
        <w:t>60</w:t>
      </w:r>
      <w:r>
        <w:rPr>
          <w:noProof/>
        </w:rPr>
        <w:fldChar w:fldCharType="end"/>
      </w:r>
    </w:p>
    <w:p w14:paraId="28A8FB63" w14:textId="1A5E2902" w:rsidR="004D3E60" w:rsidRPr="004D3E60" w:rsidRDefault="004D3E60">
      <w:pPr>
        <w:pStyle w:val="TOC2"/>
        <w:tabs>
          <w:tab w:val="left" w:pos="720"/>
          <w:tab w:val="right" w:leader="dot" w:pos="10194"/>
        </w:tabs>
        <w:rPr>
          <w:rFonts w:asciiTheme="minorHAnsi" w:eastAsiaTheme="minorEastAsia" w:hAnsiTheme="minorHAnsi"/>
          <w:bCs/>
          <w:noProof/>
          <w:kern w:val="2"/>
          <w:sz w:val="24"/>
          <w:szCs w:val="21"/>
          <w:lang w:eastAsia="en-ZA" w:bidi="hi-IN"/>
          <w14:ligatures w14:val="standardContextual"/>
        </w:rPr>
      </w:pPr>
      <w:r w:rsidRPr="005D03C2">
        <w:rPr>
          <w:rFonts w:cs="Arial"/>
          <w:b/>
          <w:noProof/>
        </w:rPr>
        <w:t>1.</w:t>
      </w:r>
      <w:r>
        <w:rPr>
          <w:rFonts w:asciiTheme="minorHAnsi" w:eastAsiaTheme="minorEastAsia" w:hAnsiTheme="minorHAnsi"/>
          <w:noProof/>
          <w:kern w:val="2"/>
          <w:sz w:val="24"/>
          <w:szCs w:val="21"/>
          <w:lang w:eastAsia="en-ZA" w:bidi="hi-IN"/>
          <w14:ligatures w14:val="standardContextual"/>
        </w:rPr>
        <w:tab/>
      </w:r>
      <w:r w:rsidRPr="004D3E60">
        <w:rPr>
          <w:rFonts w:cs="Arial"/>
          <w:bCs/>
          <w:noProof/>
          <w:u w:val="single"/>
        </w:rPr>
        <w:t>NOTES TO TENDERERS</w:t>
      </w:r>
      <w:r w:rsidRPr="004D3E60">
        <w:rPr>
          <w:bCs/>
          <w:noProof/>
        </w:rPr>
        <w:tab/>
      </w:r>
      <w:r w:rsidRPr="004D3E60">
        <w:rPr>
          <w:bCs/>
          <w:noProof/>
        </w:rPr>
        <w:fldChar w:fldCharType="begin"/>
      </w:r>
      <w:r w:rsidRPr="004D3E60">
        <w:rPr>
          <w:bCs/>
          <w:noProof/>
        </w:rPr>
        <w:instrText xml:space="preserve"> PAGEREF _Toc195526174 \h </w:instrText>
      </w:r>
      <w:r w:rsidRPr="004D3E60">
        <w:rPr>
          <w:bCs/>
          <w:noProof/>
        </w:rPr>
      </w:r>
      <w:r w:rsidRPr="004D3E60">
        <w:rPr>
          <w:bCs/>
          <w:noProof/>
        </w:rPr>
        <w:fldChar w:fldCharType="separate"/>
      </w:r>
      <w:r w:rsidRPr="004D3E60">
        <w:rPr>
          <w:bCs/>
          <w:noProof/>
        </w:rPr>
        <w:t>60</w:t>
      </w:r>
      <w:r w:rsidRPr="004D3E60">
        <w:rPr>
          <w:bCs/>
          <w:noProof/>
        </w:rPr>
        <w:fldChar w:fldCharType="end"/>
      </w:r>
    </w:p>
    <w:p w14:paraId="75C0CF5E" w14:textId="049B099D" w:rsidR="004D3E60" w:rsidRPr="004D3E60" w:rsidRDefault="004D3E60">
      <w:pPr>
        <w:pStyle w:val="TOC2"/>
        <w:tabs>
          <w:tab w:val="left" w:pos="720"/>
          <w:tab w:val="right" w:leader="dot" w:pos="10194"/>
        </w:tabs>
        <w:rPr>
          <w:rFonts w:asciiTheme="minorHAnsi" w:eastAsiaTheme="minorEastAsia" w:hAnsiTheme="minorHAnsi"/>
          <w:bCs/>
          <w:noProof/>
          <w:kern w:val="2"/>
          <w:sz w:val="24"/>
          <w:szCs w:val="21"/>
          <w:lang w:eastAsia="en-ZA" w:bidi="hi-IN"/>
          <w14:ligatures w14:val="standardContextual"/>
        </w:rPr>
      </w:pPr>
      <w:r w:rsidRPr="004D3E60">
        <w:rPr>
          <w:rFonts w:cs="Arial"/>
          <w:bCs/>
          <w:noProof/>
        </w:rPr>
        <w:t>2.</w:t>
      </w:r>
      <w:r w:rsidRPr="004D3E60">
        <w:rPr>
          <w:rFonts w:asciiTheme="minorHAnsi" w:eastAsiaTheme="minorEastAsia" w:hAnsiTheme="minorHAnsi"/>
          <w:bCs/>
          <w:noProof/>
          <w:kern w:val="2"/>
          <w:sz w:val="24"/>
          <w:szCs w:val="21"/>
          <w:lang w:eastAsia="en-ZA" w:bidi="hi-IN"/>
          <w14:ligatures w14:val="standardContextual"/>
        </w:rPr>
        <w:tab/>
      </w:r>
      <w:r w:rsidRPr="004D3E60">
        <w:rPr>
          <w:rFonts w:cs="Arial"/>
          <w:bCs/>
          <w:noProof/>
          <w:u w:val="single"/>
        </w:rPr>
        <w:t>METHOD OF MEASUREMENT</w:t>
      </w:r>
      <w:r w:rsidRPr="004D3E60">
        <w:rPr>
          <w:bCs/>
          <w:noProof/>
        </w:rPr>
        <w:tab/>
      </w:r>
      <w:r w:rsidRPr="004D3E60">
        <w:rPr>
          <w:bCs/>
          <w:noProof/>
        </w:rPr>
        <w:fldChar w:fldCharType="begin"/>
      </w:r>
      <w:r w:rsidRPr="004D3E60">
        <w:rPr>
          <w:bCs/>
          <w:noProof/>
        </w:rPr>
        <w:instrText xml:space="preserve"> PAGEREF _Toc195526175 \h </w:instrText>
      </w:r>
      <w:r w:rsidRPr="004D3E60">
        <w:rPr>
          <w:bCs/>
          <w:noProof/>
        </w:rPr>
      </w:r>
      <w:r w:rsidRPr="004D3E60">
        <w:rPr>
          <w:bCs/>
          <w:noProof/>
        </w:rPr>
        <w:fldChar w:fldCharType="separate"/>
      </w:r>
      <w:r w:rsidRPr="004D3E60">
        <w:rPr>
          <w:bCs/>
          <w:noProof/>
        </w:rPr>
        <w:t>61</w:t>
      </w:r>
      <w:r w:rsidRPr="004D3E60">
        <w:rPr>
          <w:bCs/>
          <w:noProof/>
        </w:rPr>
        <w:fldChar w:fldCharType="end"/>
      </w:r>
    </w:p>
    <w:p w14:paraId="00E03127" w14:textId="0163F337" w:rsidR="004D3E60" w:rsidRDefault="004D3E60">
      <w:pPr>
        <w:pStyle w:val="TOC2"/>
        <w:tabs>
          <w:tab w:val="left" w:pos="720"/>
          <w:tab w:val="right" w:leader="dot" w:pos="10194"/>
        </w:tabs>
        <w:rPr>
          <w:rFonts w:asciiTheme="minorHAnsi" w:eastAsiaTheme="minorEastAsia" w:hAnsiTheme="minorHAnsi"/>
          <w:noProof/>
          <w:kern w:val="2"/>
          <w:sz w:val="24"/>
          <w:szCs w:val="21"/>
          <w:lang w:eastAsia="en-ZA" w:bidi="hi-IN"/>
          <w14:ligatures w14:val="standardContextual"/>
        </w:rPr>
      </w:pPr>
      <w:r w:rsidRPr="004D3E60">
        <w:rPr>
          <w:rFonts w:cs="Arial"/>
          <w:bCs/>
          <w:noProof/>
        </w:rPr>
        <w:t>3.</w:t>
      </w:r>
      <w:r w:rsidRPr="004D3E60">
        <w:rPr>
          <w:rFonts w:asciiTheme="minorHAnsi" w:eastAsiaTheme="minorEastAsia" w:hAnsiTheme="minorHAnsi"/>
          <w:bCs/>
          <w:noProof/>
          <w:kern w:val="2"/>
          <w:sz w:val="24"/>
          <w:szCs w:val="21"/>
          <w:lang w:eastAsia="en-ZA" w:bidi="hi-IN"/>
          <w14:ligatures w14:val="standardContextual"/>
        </w:rPr>
        <w:tab/>
      </w:r>
      <w:r w:rsidRPr="004D3E60">
        <w:rPr>
          <w:rFonts w:cs="Arial"/>
          <w:bCs/>
          <w:noProof/>
          <w:u w:val="single"/>
        </w:rPr>
        <w:t>BILL OF QUANTITIES</w:t>
      </w:r>
      <w:r>
        <w:rPr>
          <w:noProof/>
        </w:rPr>
        <w:tab/>
      </w:r>
      <w:r>
        <w:rPr>
          <w:noProof/>
        </w:rPr>
        <w:fldChar w:fldCharType="begin"/>
      </w:r>
      <w:r>
        <w:rPr>
          <w:noProof/>
        </w:rPr>
        <w:instrText xml:space="preserve"> PAGEREF _Toc195526176 \h </w:instrText>
      </w:r>
      <w:r>
        <w:rPr>
          <w:noProof/>
        </w:rPr>
      </w:r>
      <w:r>
        <w:rPr>
          <w:noProof/>
        </w:rPr>
        <w:fldChar w:fldCharType="separate"/>
      </w:r>
      <w:r>
        <w:rPr>
          <w:noProof/>
        </w:rPr>
        <w:t>61</w:t>
      </w:r>
      <w:r>
        <w:rPr>
          <w:noProof/>
        </w:rPr>
        <w:fldChar w:fldCharType="end"/>
      </w:r>
    </w:p>
    <w:p w14:paraId="33CA5D24" w14:textId="066ACFA6" w:rsidR="004D3E60" w:rsidRDefault="004D3E60">
      <w:pPr>
        <w:pStyle w:val="TOC1"/>
        <w:rPr>
          <w:rFonts w:asciiTheme="minorHAnsi" w:eastAsiaTheme="minorEastAsia" w:hAnsiTheme="minorHAnsi"/>
          <w:noProof/>
          <w:kern w:val="2"/>
          <w:sz w:val="24"/>
          <w:szCs w:val="21"/>
          <w:lang w:eastAsia="en-ZA" w:bidi="hi-IN"/>
          <w14:ligatures w14:val="standardContextual"/>
        </w:rPr>
      </w:pPr>
      <w:r>
        <w:rPr>
          <w:noProof/>
        </w:rPr>
        <w:t>PART D: DRAWING SCHEDULE</w:t>
      </w:r>
      <w:r>
        <w:rPr>
          <w:noProof/>
        </w:rPr>
        <w:tab/>
      </w:r>
      <w:r>
        <w:rPr>
          <w:noProof/>
        </w:rPr>
        <w:fldChar w:fldCharType="begin"/>
      </w:r>
      <w:r>
        <w:rPr>
          <w:noProof/>
        </w:rPr>
        <w:instrText xml:space="preserve"> PAGEREF _Toc195526177 \h </w:instrText>
      </w:r>
      <w:r>
        <w:rPr>
          <w:noProof/>
        </w:rPr>
      </w:r>
      <w:r>
        <w:rPr>
          <w:noProof/>
        </w:rPr>
        <w:fldChar w:fldCharType="separate"/>
      </w:r>
      <w:r>
        <w:rPr>
          <w:noProof/>
        </w:rPr>
        <w:t>62</w:t>
      </w:r>
      <w:r>
        <w:rPr>
          <w:noProof/>
        </w:rPr>
        <w:fldChar w:fldCharType="end"/>
      </w:r>
    </w:p>
    <w:p w14:paraId="1B677290" w14:textId="2DA9B1D2" w:rsidR="007F62E2" w:rsidRPr="00A36C75" w:rsidRDefault="00D53753" w:rsidP="004D3E60">
      <w:pPr>
        <w:rPr>
          <w:rFonts w:cs="Arial"/>
          <w:b/>
          <w:bCs/>
          <w:szCs w:val="20"/>
        </w:rPr>
      </w:pPr>
      <w:r w:rsidRPr="00524AD4">
        <w:rPr>
          <w:rFonts w:cs="Arial"/>
          <w:bCs/>
        </w:rPr>
        <w:lastRenderedPageBreak/>
        <w:fldChar w:fldCharType="end"/>
      </w:r>
      <w:bookmarkStart w:id="2" w:name="_Toc195526136"/>
      <w:r w:rsidR="00A36C75">
        <w:rPr>
          <w:rFonts w:cs="Arial"/>
          <w:b/>
          <w:bCs/>
          <w:szCs w:val="20"/>
        </w:rPr>
        <w:t>TENDER DATA</w:t>
      </w:r>
      <w:bookmarkEnd w:id="2"/>
    </w:p>
    <w:p w14:paraId="15FB1BE6" w14:textId="77777777" w:rsidR="007F62E2" w:rsidRPr="007F62E2" w:rsidRDefault="007F62E2" w:rsidP="007F62E2">
      <w:pPr>
        <w:jc w:val="center"/>
        <w:rPr>
          <w:rFonts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47"/>
        <w:gridCol w:w="5047"/>
      </w:tblGrid>
      <w:tr w:rsidR="007F62E2" w:rsidRPr="007F62E2" w14:paraId="364CA648" w14:textId="77777777">
        <w:trPr>
          <w:trHeight w:val="610"/>
        </w:trPr>
        <w:tc>
          <w:tcPr>
            <w:tcW w:w="5047" w:type="dxa"/>
            <w:tcBorders>
              <w:top w:val="none" w:sz="6" w:space="0" w:color="auto"/>
              <w:bottom w:val="none" w:sz="6" w:space="0" w:color="auto"/>
              <w:right w:val="none" w:sz="6" w:space="0" w:color="auto"/>
            </w:tcBorders>
          </w:tcPr>
          <w:p w14:paraId="72FDFA18" w14:textId="77777777" w:rsidR="007F62E2" w:rsidRPr="007F62E2" w:rsidRDefault="007F62E2" w:rsidP="007F62E2">
            <w:pPr>
              <w:jc w:val="left"/>
              <w:rPr>
                <w:rFonts w:cs="Arial"/>
              </w:rPr>
            </w:pPr>
            <w:r w:rsidRPr="007F62E2">
              <w:rPr>
                <w:rFonts w:cs="Arial"/>
                <w:b/>
                <w:bCs/>
              </w:rPr>
              <w:t xml:space="preserve">RFQ Description: </w:t>
            </w:r>
          </w:p>
        </w:tc>
        <w:tc>
          <w:tcPr>
            <w:tcW w:w="5047" w:type="dxa"/>
            <w:tcBorders>
              <w:top w:val="none" w:sz="6" w:space="0" w:color="auto"/>
              <w:left w:val="none" w:sz="6" w:space="0" w:color="auto"/>
              <w:bottom w:val="none" w:sz="6" w:space="0" w:color="auto"/>
            </w:tcBorders>
          </w:tcPr>
          <w:p w14:paraId="1470612D" w14:textId="10F37CF6" w:rsidR="007F62E2" w:rsidRPr="007F62E2" w:rsidRDefault="007F62E2" w:rsidP="007F62E2">
            <w:pPr>
              <w:jc w:val="left"/>
              <w:rPr>
                <w:rFonts w:cs="Arial"/>
                <w:szCs w:val="20"/>
              </w:rPr>
            </w:pPr>
            <w:r w:rsidRPr="007F62E2">
              <w:rPr>
                <w:rFonts w:eastAsia="Arial Bold" w:cs="Arial"/>
                <w:b/>
                <w:bCs/>
                <w:color w:val="000000"/>
                <w:szCs w:val="20"/>
              </w:rPr>
              <w:t>The Playhouse Company - Repairs To Head Office Facade And Bird Netting On South Elevation</w:t>
            </w:r>
          </w:p>
        </w:tc>
      </w:tr>
      <w:tr w:rsidR="00A36C75" w:rsidRPr="007F62E2" w14:paraId="64818EF1" w14:textId="77777777" w:rsidTr="00A36C75">
        <w:trPr>
          <w:trHeight w:val="446"/>
        </w:trPr>
        <w:tc>
          <w:tcPr>
            <w:tcW w:w="5047" w:type="dxa"/>
            <w:tcBorders>
              <w:top w:val="none" w:sz="6" w:space="0" w:color="auto"/>
              <w:bottom w:val="none" w:sz="6" w:space="0" w:color="auto"/>
              <w:right w:val="none" w:sz="6" w:space="0" w:color="auto"/>
            </w:tcBorders>
          </w:tcPr>
          <w:p w14:paraId="521F12BB" w14:textId="4B8B48A8" w:rsidR="00A36C75" w:rsidRPr="007F62E2" w:rsidRDefault="00A36C75" w:rsidP="007F62E2">
            <w:pPr>
              <w:jc w:val="left"/>
              <w:rPr>
                <w:rFonts w:cs="Arial"/>
                <w:b/>
                <w:bCs/>
              </w:rPr>
            </w:pPr>
            <w:r>
              <w:rPr>
                <w:rFonts w:cs="Arial"/>
                <w:b/>
                <w:bCs/>
              </w:rPr>
              <w:t>Service:</w:t>
            </w:r>
          </w:p>
        </w:tc>
        <w:tc>
          <w:tcPr>
            <w:tcW w:w="5047" w:type="dxa"/>
            <w:tcBorders>
              <w:top w:val="none" w:sz="6" w:space="0" w:color="auto"/>
              <w:left w:val="none" w:sz="6" w:space="0" w:color="auto"/>
              <w:bottom w:val="none" w:sz="6" w:space="0" w:color="auto"/>
            </w:tcBorders>
          </w:tcPr>
          <w:p w14:paraId="0D1E752A" w14:textId="6924E246" w:rsidR="00A36C75" w:rsidRDefault="00A36C75" w:rsidP="007F62E2">
            <w:pPr>
              <w:jc w:val="left"/>
              <w:rPr>
                <w:rFonts w:cs="Arial"/>
                <w:b/>
                <w:bCs/>
                <w:szCs w:val="20"/>
              </w:rPr>
            </w:pPr>
            <w:r>
              <w:rPr>
                <w:rFonts w:cs="Arial"/>
                <w:b/>
                <w:bCs/>
                <w:szCs w:val="20"/>
              </w:rPr>
              <w:t>Airconditioning and Ventilation</w:t>
            </w:r>
          </w:p>
        </w:tc>
      </w:tr>
      <w:tr w:rsidR="007F62E2" w:rsidRPr="007F62E2" w14:paraId="1B9CF703" w14:textId="77777777" w:rsidTr="007F62E2">
        <w:trPr>
          <w:trHeight w:val="796"/>
        </w:trPr>
        <w:tc>
          <w:tcPr>
            <w:tcW w:w="5047" w:type="dxa"/>
            <w:tcBorders>
              <w:top w:val="none" w:sz="6" w:space="0" w:color="auto"/>
              <w:bottom w:val="none" w:sz="6" w:space="0" w:color="auto"/>
              <w:right w:val="none" w:sz="6" w:space="0" w:color="auto"/>
            </w:tcBorders>
          </w:tcPr>
          <w:p w14:paraId="3593F511" w14:textId="5C88097B" w:rsidR="007F62E2" w:rsidRPr="007F62E2" w:rsidRDefault="007F62E2" w:rsidP="007F62E2">
            <w:pPr>
              <w:jc w:val="left"/>
              <w:rPr>
                <w:rFonts w:cs="Arial"/>
              </w:rPr>
            </w:pPr>
            <w:r w:rsidRPr="007F62E2">
              <w:rPr>
                <w:rFonts w:cs="Arial"/>
                <w:b/>
                <w:bCs/>
              </w:rPr>
              <w:t xml:space="preserve">Requester: </w:t>
            </w:r>
          </w:p>
          <w:p w14:paraId="47479F45" w14:textId="77777777" w:rsidR="007F62E2" w:rsidRDefault="007F62E2" w:rsidP="007F62E2">
            <w:pPr>
              <w:jc w:val="left"/>
              <w:rPr>
                <w:rFonts w:cs="Arial"/>
                <w:b/>
                <w:bCs/>
              </w:rPr>
            </w:pPr>
            <w:r w:rsidRPr="007F62E2">
              <w:rPr>
                <w:rFonts w:cs="Arial"/>
                <w:b/>
                <w:bCs/>
              </w:rPr>
              <w:t xml:space="preserve">Technical Enquires: </w:t>
            </w:r>
          </w:p>
          <w:p w14:paraId="522EC69B" w14:textId="21B5F362" w:rsidR="007F62E2" w:rsidRPr="007F62E2" w:rsidRDefault="007F62E2" w:rsidP="007F62E2">
            <w:pPr>
              <w:jc w:val="left"/>
              <w:rPr>
                <w:rFonts w:cs="Arial"/>
              </w:rPr>
            </w:pPr>
            <w:r w:rsidRPr="007F62E2">
              <w:rPr>
                <w:rFonts w:cs="Arial"/>
                <w:b/>
                <w:bCs/>
              </w:rPr>
              <w:t xml:space="preserve">E-mail: </w:t>
            </w:r>
          </w:p>
        </w:tc>
        <w:tc>
          <w:tcPr>
            <w:tcW w:w="5047" w:type="dxa"/>
            <w:tcBorders>
              <w:top w:val="none" w:sz="6" w:space="0" w:color="auto"/>
              <w:left w:val="none" w:sz="6" w:space="0" w:color="auto"/>
              <w:bottom w:val="none" w:sz="6" w:space="0" w:color="auto"/>
            </w:tcBorders>
          </w:tcPr>
          <w:p w14:paraId="69E08A26" w14:textId="714E2365" w:rsidR="007F62E2" w:rsidRPr="00E532C8" w:rsidRDefault="007F62E2" w:rsidP="007F62E2">
            <w:pPr>
              <w:jc w:val="left"/>
              <w:rPr>
                <w:rFonts w:cs="Arial"/>
                <w:color w:val="FF0000"/>
                <w:szCs w:val="20"/>
              </w:rPr>
            </w:pPr>
          </w:p>
          <w:p w14:paraId="678605E4" w14:textId="44882363" w:rsidR="007F62E2" w:rsidRPr="00D66FA8" w:rsidRDefault="007F62E2" w:rsidP="007F62E2">
            <w:pPr>
              <w:jc w:val="left"/>
              <w:rPr>
                <w:rFonts w:cs="Arial"/>
                <w:b/>
                <w:bCs/>
                <w:szCs w:val="20"/>
              </w:rPr>
            </w:pPr>
          </w:p>
        </w:tc>
      </w:tr>
      <w:tr w:rsidR="007F62E2" w:rsidRPr="007F62E2" w14:paraId="42C36A52" w14:textId="77777777">
        <w:trPr>
          <w:trHeight w:val="234"/>
        </w:trPr>
        <w:tc>
          <w:tcPr>
            <w:tcW w:w="5047" w:type="dxa"/>
            <w:tcBorders>
              <w:top w:val="none" w:sz="6" w:space="0" w:color="auto"/>
              <w:bottom w:val="none" w:sz="6" w:space="0" w:color="auto"/>
              <w:right w:val="none" w:sz="6" w:space="0" w:color="auto"/>
            </w:tcBorders>
          </w:tcPr>
          <w:p w14:paraId="6FBCF93E" w14:textId="496BA913" w:rsidR="007F62E2" w:rsidRPr="007F62E2" w:rsidRDefault="007F62E2" w:rsidP="007F62E2">
            <w:pPr>
              <w:jc w:val="left"/>
              <w:rPr>
                <w:rFonts w:cs="Arial"/>
              </w:rPr>
            </w:pPr>
            <w:r w:rsidRPr="007F62E2">
              <w:rPr>
                <w:rFonts w:cs="Arial"/>
                <w:b/>
                <w:bCs/>
              </w:rPr>
              <w:t xml:space="preserve">Compulsory Briefing/Information session </w:t>
            </w:r>
          </w:p>
        </w:tc>
        <w:tc>
          <w:tcPr>
            <w:tcW w:w="5047" w:type="dxa"/>
            <w:tcBorders>
              <w:top w:val="none" w:sz="6" w:space="0" w:color="auto"/>
              <w:left w:val="none" w:sz="6" w:space="0" w:color="auto"/>
              <w:bottom w:val="none" w:sz="6" w:space="0" w:color="auto"/>
            </w:tcBorders>
          </w:tcPr>
          <w:p w14:paraId="3FB2A07B" w14:textId="043FE91F" w:rsidR="007F62E2" w:rsidRPr="00E532C8" w:rsidRDefault="007F62E2" w:rsidP="007F62E2">
            <w:pPr>
              <w:jc w:val="left"/>
              <w:rPr>
                <w:rFonts w:cs="Arial"/>
                <w:b/>
                <w:bCs/>
                <w:color w:val="FF0000"/>
                <w:szCs w:val="20"/>
              </w:rPr>
            </w:pPr>
          </w:p>
        </w:tc>
      </w:tr>
      <w:tr w:rsidR="007F62E2" w:rsidRPr="007F62E2" w14:paraId="0B407B16" w14:textId="77777777">
        <w:trPr>
          <w:trHeight w:val="103"/>
        </w:trPr>
        <w:tc>
          <w:tcPr>
            <w:tcW w:w="5047" w:type="dxa"/>
            <w:tcBorders>
              <w:top w:val="none" w:sz="6" w:space="0" w:color="auto"/>
              <w:bottom w:val="none" w:sz="6" w:space="0" w:color="auto"/>
              <w:right w:val="none" w:sz="6" w:space="0" w:color="auto"/>
            </w:tcBorders>
          </w:tcPr>
          <w:p w14:paraId="5DD2AB3F" w14:textId="103BC95D" w:rsidR="007F62E2" w:rsidRPr="007F62E2" w:rsidRDefault="007F62E2" w:rsidP="007F62E2">
            <w:pPr>
              <w:jc w:val="left"/>
              <w:rPr>
                <w:rFonts w:cs="Arial"/>
              </w:rPr>
            </w:pPr>
            <w:r w:rsidRPr="007F62E2">
              <w:rPr>
                <w:rFonts w:cs="Arial"/>
                <w:b/>
                <w:bCs/>
              </w:rPr>
              <w:t>Closing date and Time:</w:t>
            </w:r>
          </w:p>
        </w:tc>
        <w:tc>
          <w:tcPr>
            <w:tcW w:w="5047" w:type="dxa"/>
            <w:tcBorders>
              <w:top w:val="none" w:sz="6" w:space="0" w:color="auto"/>
              <w:left w:val="none" w:sz="6" w:space="0" w:color="auto"/>
              <w:bottom w:val="none" w:sz="6" w:space="0" w:color="auto"/>
            </w:tcBorders>
          </w:tcPr>
          <w:p w14:paraId="76007975" w14:textId="569B0820" w:rsidR="007F62E2" w:rsidRPr="00E532C8" w:rsidRDefault="007F62E2" w:rsidP="007F62E2">
            <w:pPr>
              <w:jc w:val="left"/>
              <w:rPr>
                <w:rFonts w:cs="Arial"/>
                <w:b/>
                <w:bCs/>
                <w:color w:val="FF0000"/>
                <w:szCs w:val="20"/>
              </w:rPr>
            </w:pPr>
          </w:p>
        </w:tc>
      </w:tr>
      <w:tr w:rsidR="007F62E2" w:rsidRPr="007F62E2" w14:paraId="63B1508D" w14:textId="77777777">
        <w:trPr>
          <w:trHeight w:val="360"/>
        </w:trPr>
        <w:tc>
          <w:tcPr>
            <w:tcW w:w="5047" w:type="dxa"/>
            <w:tcBorders>
              <w:top w:val="none" w:sz="6" w:space="0" w:color="auto"/>
              <w:bottom w:val="none" w:sz="6" w:space="0" w:color="auto"/>
              <w:right w:val="none" w:sz="6" w:space="0" w:color="auto"/>
            </w:tcBorders>
          </w:tcPr>
          <w:p w14:paraId="43BEBEF4" w14:textId="0743CC8B" w:rsidR="007F62E2" w:rsidRPr="007F62E2" w:rsidRDefault="007F62E2" w:rsidP="007F62E2">
            <w:pPr>
              <w:jc w:val="left"/>
              <w:rPr>
                <w:rFonts w:cs="Arial"/>
                <w:szCs w:val="20"/>
              </w:rPr>
            </w:pPr>
            <w:r w:rsidRPr="007F62E2">
              <w:rPr>
                <w:rFonts w:cs="Arial"/>
                <w:b/>
                <w:bCs/>
                <w:szCs w:val="20"/>
              </w:rPr>
              <w:t xml:space="preserve">Delivery Address: </w:t>
            </w:r>
            <w:r>
              <w:rPr>
                <w:rFonts w:cs="Arial"/>
                <w:b/>
                <w:bCs/>
                <w:szCs w:val="20"/>
              </w:rPr>
              <w:t>(via email)</w:t>
            </w:r>
          </w:p>
        </w:tc>
        <w:tc>
          <w:tcPr>
            <w:tcW w:w="5047" w:type="dxa"/>
            <w:tcBorders>
              <w:top w:val="none" w:sz="6" w:space="0" w:color="auto"/>
              <w:left w:val="none" w:sz="6" w:space="0" w:color="auto"/>
              <w:bottom w:val="none" w:sz="6" w:space="0" w:color="auto"/>
            </w:tcBorders>
          </w:tcPr>
          <w:p w14:paraId="1565210B" w14:textId="18DFF518" w:rsidR="007F62E2" w:rsidRPr="00E532C8" w:rsidRDefault="007F62E2" w:rsidP="007F62E2">
            <w:pPr>
              <w:jc w:val="left"/>
              <w:rPr>
                <w:rFonts w:cs="Arial"/>
                <w:b/>
                <w:bCs/>
                <w:color w:val="FF0000"/>
                <w:szCs w:val="20"/>
              </w:rPr>
            </w:pPr>
          </w:p>
        </w:tc>
      </w:tr>
      <w:tr w:rsidR="007F62E2" w:rsidRPr="007F62E2" w14:paraId="4160B3F2" w14:textId="77777777">
        <w:trPr>
          <w:trHeight w:val="103"/>
        </w:trPr>
        <w:tc>
          <w:tcPr>
            <w:tcW w:w="5047" w:type="dxa"/>
            <w:tcBorders>
              <w:top w:val="none" w:sz="6" w:space="0" w:color="auto"/>
              <w:bottom w:val="none" w:sz="6" w:space="0" w:color="auto"/>
              <w:right w:val="none" w:sz="6" w:space="0" w:color="auto"/>
            </w:tcBorders>
          </w:tcPr>
          <w:p w14:paraId="246C1BD9" w14:textId="3BE17B71" w:rsidR="007F62E2" w:rsidRPr="007F62E2" w:rsidRDefault="007F62E2" w:rsidP="007F62E2">
            <w:pPr>
              <w:jc w:val="left"/>
              <w:rPr>
                <w:rFonts w:cs="Arial"/>
              </w:rPr>
            </w:pPr>
          </w:p>
        </w:tc>
        <w:tc>
          <w:tcPr>
            <w:tcW w:w="5047" w:type="dxa"/>
            <w:tcBorders>
              <w:top w:val="none" w:sz="6" w:space="0" w:color="auto"/>
              <w:left w:val="none" w:sz="6" w:space="0" w:color="auto"/>
              <w:bottom w:val="none" w:sz="6" w:space="0" w:color="auto"/>
            </w:tcBorders>
          </w:tcPr>
          <w:p w14:paraId="62751983" w14:textId="6357D70A" w:rsidR="007F62E2" w:rsidRPr="007F62E2" w:rsidRDefault="007F62E2" w:rsidP="007F62E2">
            <w:pPr>
              <w:jc w:val="left"/>
              <w:rPr>
                <w:rFonts w:cs="Arial"/>
                <w:szCs w:val="20"/>
              </w:rPr>
            </w:pPr>
          </w:p>
        </w:tc>
      </w:tr>
      <w:tr w:rsidR="007F62E2" w:rsidRPr="007F62E2" w14:paraId="5BDC7DDC" w14:textId="77777777">
        <w:trPr>
          <w:trHeight w:val="230"/>
        </w:trPr>
        <w:tc>
          <w:tcPr>
            <w:tcW w:w="10094" w:type="dxa"/>
            <w:gridSpan w:val="2"/>
            <w:tcBorders>
              <w:top w:val="none" w:sz="6" w:space="0" w:color="auto"/>
              <w:bottom w:val="none" w:sz="6" w:space="0" w:color="auto"/>
            </w:tcBorders>
          </w:tcPr>
          <w:p w14:paraId="0BB9396B" w14:textId="4504A95A" w:rsidR="007F62E2" w:rsidRPr="007F62E2" w:rsidRDefault="007F62E2" w:rsidP="007F62E2">
            <w:pPr>
              <w:jc w:val="center"/>
              <w:rPr>
                <w:rFonts w:cs="Arial"/>
              </w:rPr>
            </w:pPr>
            <w:r w:rsidRPr="007F62E2">
              <w:rPr>
                <w:rFonts w:cs="Arial"/>
                <w:b/>
                <w:bCs/>
              </w:rPr>
              <w:t xml:space="preserve">NB: </w:t>
            </w:r>
            <w:r w:rsidRPr="007F62E2">
              <w:rPr>
                <w:rFonts w:cs="Arial"/>
              </w:rPr>
              <w:t xml:space="preserve">RFQ documents should be emailed to the email address above. </w:t>
            </w:r>
            <w:r>
              <w:rPr>
                <w:rFonts w:cs="Arial"/>
              </w:rPr>
              <w:t>All submissions received after the closing time will be disqualified</w:t>
            </w:r>
          </w:p>
        </w:tc>
      </w:tr>
    </w:tbl>
    <w:p w14:paraId="188889D4" w14:textId="77777777" w:rsidR="007F62E2" w:rsidRDefault="007F62E2" w:rsidP="00076C8C">
      <w:pPr>
        <w:jc w:val="center"/>
        <w:rPr>
          <w:rFonts w:cs="Arial"/>
        </w:rPr>
      </w:pPr>
    </w:p>
    <w:p w14:paraId="00304F4E" w14:textId="77777777" w:rsidR="007F62E2" w:rsidRDefault="007F62E2" w:rsidP="00076C8C">
      <w:pPr>
        <w:jc w:val="center"/>
        <w:rPr>
          <w:rFonts w:cs="Arial"/>
        </w:rPr>
      </w:pPr>
    </w:p>
    <w:p w14:paraId="2887CEB5" w14:textId="2538D71A" w:rsidR="007F62E2" w:rsidRDefault="007F62E2" w:rsidP="007F62E2">
      <w:pPr>
        <w:pStyle w:val="Style2"/>
        <w:numPr>
          <w:ilvl w:val="1"/>
          <w:numId w:val="25"/>
        </w:numPr>
      </w:pPr>
      <w:r>
        <w:t xml:space="preserve">PHASE ONE: COMPLIANCE WITH THE </w:t>
      </w:r>
      <w:r w:rsidR="00A36C75">
        <w:t>MINIMUM</w:t>
      </w:r>
      <w:r>
        <w:t xml:space="preserve"> REQUIREMENTS</w:t>
      </w:r>
    </w:p>
    <w:tbl>
      <w:tblPr>
        <w:tblStyle w:val="TableGrid"/>
        <w:tblW w:w="10255" w:type="dxa"/>
        <w:jc w:val="center"/>
        <w:tblLook w:val="04A0" w:firstRow="1" w:lastRow="0" w:firstColumn="1" w:lastColumn="0" w:noHBand="0" w:noVBand="1"/>
      </w:tblPr>
      <w:tblGrid>
        <w:gridCol w:w="7817"/>
        <w:gridCol w:w="1219"/>
        <w:gridCol w:w="1219"/>
      </w:tblGrid>
      <w:tr w:rsidR="007F62E2" w14:paraId="4A8FC82B" w14:textId="77777777" w:rsidTr="00656AED">
        <w:trPr>
          <w:jc w:val="center"/>
        </w:trPr>
        <w:tc>
          <w:tcPr>
            <w:tcW w:w="7817" w:type="dxa"/>
            <w:shd w:val="clear" w:color="auto" w:fill="D9D9D9" w:themeFill="background1" w:themeFillShade="D9"/>
            <w:vAlign w:val="center"/>
          </w:tcPr>
          <w:p w14:paraId="7D11BD62" w14:textId="77777777" w:rsidR="007F62E2" w:rsidRPr="00480353" w:rsidRDefault="007F62E2" w:rsidP="00656AED">
            <w:pPr>
              <w:jc w:val="center"/>
              <w:rPr>
                <w:b/>
              </w:rPr>
            </w:pPr>
            <w:r w:rsidRPr="00480353">
              <w:rPr>
                <w:b/>
              </w:rPr>
              <w:t>Required Documentation</w:t>
            </w:r>
            <w:r>
              <w:rPr>
                <w:b/>
              </w:rPr>
              <w:t xml:space="preserve"> form </w:t>
            </w:r>
            <w:r w:rsidRPr="00263F24">
              <w:rPr>
                <w:b/>
                <w:u w:val="single"/>
              </w:rPr>
              <w:t>HVAC Sub-contractor</w:t>
            </w:r>
          </w:p>
        </w:tc>
        <w:tc>
          <w:tcPr>
            <w:tcW w:w="1219" w:type="dxa"/>
            <w:shd w:val="clear" w:color="auto" w:fill="D9D9D9" w:themeFill="background1" w:themeFillShade="D9"/>
            <w:vAlign w:val="center"/>
          </w:tcPr>
          <w:p w14:paraId="2C9B4B51" w14:textId="77777777" w:rsidR="007F62E2" w:rsidRPr="00480353" w:rsidRDefault="007F62E2" w:rsidP="00656AED">
            <w:pPr>
              <w:jc w:val="center"/>
              <w:rPr>
                <w:b/>
              </w:rPr>
            </w:pPr>
            <w:r w:rsidRPr="00480353">
              <w:rPr>
                <w:b/>
              </w:rPr>
              <w:t>Complian</w:t>
            </w:r>
            <w:r>
              <w:rPr>
                <w:b/>
              </w:rPr>
              <w:t>t</w:t>
            </w:r>
          </w:p>
        </w:tc>
        <w:tc>
          <w:tcPr>
            <w:tcW w:w="1219" w:type="dxa"/>
            <w:shd w:val="clear" w:color="auto" w:fill="D9D9D9" w:themeFill="background1" w:themeFillShade="D9"/>
            <w:vAlign w:val="center"/>
          </w:tcPr>
          <w:p w14:paraId="5CA53FDC" w14:textId="77777777" w:rsidR="007F62E2" w:rsidRPr="00480353" w:rsidRDefault="007F62E2" w:rsidP="00656AED">
            <w:pPr>
              <w:jc w:val="center"/>
              <w:rPr>
                <w:b/>
              </w:rPr>
            </w:pPr>
            <w:r w:rsidRPr="00480353">
              <w:rPr>
                <w:b/>
              </w:rPr>
              <w:t>Non-Complian</w:t>
            </w:r>
            <w:r>
              <w:rPr>
                <w:b/>
              </w:rPr>
              <w:t>t</w:t>
            </w:r>
          </w:p>
        </w:tc>
      </w:tr>
      <w:tr w:rsidR="007F62E2" w14:paraId="47FB3B77" w14:textId="77777777" w:rsidTr="00656AED">
        <w:trPr>
          <w:trHeight w:val="510"/>
          <w:jc w:val="center"/>
        </w:trPr>
        <w:tc>
          <w:tcPr>
            <w:tcW w:w="7817" w:type="dxa"/>
            <w:vAlign w:val="center"/>
          </w:tcPr>
          <w:p w14:paraId="08FEED05" w14:textId="67E3F1DD" w:rsidR="007F62E2" w:rsidRPr="001C1715" w:rsidRDefault="007F62E2" w:rsidP="00656AED">
            <w:pPr>
              <w:jc w:val="left"/>
              <w:rPr>
                <w:rFonts w:cs="Arial"/>
              </w:rPr>
            </w:pPr>
            <w:r>
              <w:rPr>
                <w:rFonts w:cs="Arial"/>
              </w:rPr>
              <w:t xml:space="preserve">Form 1 – </w:t>
            </w:r>
            <w:r w:rsidR="00E362FC">
              <w:rPr>
                <w:rFonts w:cs="Arial"/>
              </w:rPr>
              <w:t>Company Details and Past Experience</w:t>
            </w:r>
          </w:p>
        </w:tc>
        <w:tc>
          <w:tcPr>
            <w:tcW w:w="1219" w:type="dxa"/>
            <w:vAlign w:val="center"/>
          </w:tcPr>
          <w:p w14:paraId="36D792A9" w14:textId="77777777" w:rsidR="007F62E2" w:rsidRPr="001C1715" w:rsidRDefault="007F62E2" w:rsidP="00656AED">
            <w:pPr>
              <w:jc w:val="left"/>
              <w:rPr>
                <w:rFonts w:cs="Arial"/>
              </w:rPr>
            </w:pPr>
          </w:p>
        </w:tc>
        <w:tc>
          <w:tcPr>
            <w:tcW w:w="1219" w:type="dxa"/>
            <w:vAlign w:val="center"/>
          </w:tcPr>
          <w:p w14:paraId="07223FEE" w14:textId="77777777" w:rsidR="007F62E2" w:rsidRPr="001C1715" w:rsidRDefault="007F62E2" w:rsidP="00656AED">
            <w:pPr>
              <w:jc w:val="left"/>
              <w:rPr>
                <w:rFonts w:cs="Arial"/>
              </w:rPr>
            </w:pPr>
          </w:p>
        </w:tc>
      </w:tr>
      <w:tr w:rsidR="007F62E2" w14:paraId="2DB778B3" w14:textId="77777777" w:rsidTr="00656AED">
        <w:trPr>
          <w:trHeight w:val="323"/>
          <w:jc w:val="center"/>
        </w:trPr>
        <w:tc>
          <w:tcPr>
            <w:tcW w:w="7817" w:type="dxa"/>
            <w:vAlign w:val="center"/>
          </w:tcPr>
          <w:p w14:paraId="0C25324E" w14:textId="1FD34D15" w:rsidR="007F62E2" w:rsidRDefault="007F62E2" w:rsidP="00656AED">
            <w:pPr>
              <w:jc w:val="left"/>
              <w:rPr>
                <w:rFonts w:cs="Arial"/>
              </w:rPr>
            </w:pPr>
            <w:r>
              <w:rPr>
                <w:rFonts w:cs="Arial"/>
              </w:rPr>
              <w:t xml:space="preserve">Form 2 – </w:t>
            </w:r>
            <w:r w:rsidR="00E362FC">
              <w:rPr>
                <w:rFonts w:cs="Arial"/>
              </w:rPr>
              <w:t>Form of Tender</w:t>
            </w:r>
          </w:p>
        </w:tc>
        <w:tc>
          <w:tcPr>
            <w:tcW w:w="1219" w:type="dxa"/>
            <w:vAlign w:val="center"/>
          </w:tcPr>
          <w:p w14:paraId="0A07874C" w14:textId="77777777" w:rsidR="007F62E2" w:rsidRPr="001C1715" w:rsidRDefault="007F62E2" w:rsidP="00656AED">
            <w:pPr>
              <w:jc w:val="left"/>
              <w:rPr>
                <w:rFonts w:cs="Arial"/>
              </w:rPr>
            </w:pPr>
          </w:p>
        </w:tc>
        <w:tc>
          <w:tcPr>
            <w:tcW w:w="1219" w:type="dxa"/>
            <w:vAlign w:val="center"/>
          </w:tcPr>
          <w:p w14:paraId="5DDE217C" w14:textId="77777777" w:rsidR="007F62E2" w:rsidRPr="001C1715" w:rsidRDefault="007F62E2" w:rsidP="00656AED">
            <w:pPr>
              <w:jc w:val="left"/>
              <w:rPr>
                <w:rFonts w:cs="Arial"/>
              </w:rPr>
            </w:pPr>
          </w:p>
        </w:tc>
      </w:tr>
      <w:tr w:rsidR="007F62E2" w14:paraId="76031AB0" w14:textId="77777777" w:rsidTr="00656AED">
        <w:trPr>
          <w:trHeight w:val="323"/>
          <w:jc w:val="center"/>
        </w:trPr>
        <w:tc>
          <w:tcPr>
            <w:tcW w:w="7817" w:type="dxa"/>
            <w:shd w:val="clear" w:color="auto" w:fill="D9D9D9" w:themeFill="background1" w:themeFillShade="D9"/>
            <w:vAlign w:val="center"/>
          </w:tcPr>
          <w:p w14:paraId="748F5FCF" w14:textId="77777777" w:rsidR="007F62E2" w:rsidRPr="001C1715" w:rsidRDefault="007F62E2" w:rsidP="00656AED">
            <w:pPr>
              <w:jc w:val="left"/>
              <w:rPr>
                <w:rFonts w:cs="Arial"/>
              </w:rPr>
            </w:pPr>
          </w:p>
        </w:tc>
        <w:tc>
          <w:tcPr>
            <w:tcW w:w="1219" w:type="dxa"/>
            <w:shd w:val="clear" w:color="auto" w:fill="D9D9D9" w:themeFill="background1" w:themeFillShade="D9"/>
            <w:vAlign w:val="center"/>
          </w:tcPr>
          <w:p w14:paraId="3B5B77FE" w14:textId="77777777" w:rsidR="007F62E2" w:rsidRPr="001C1715" w:rsidRDefault="007F62E2" w:rsidP="00656AED">
            <w:pPr>
              <w:jc w:val="left"/>
              <w:rPr>
                <w:rFonts w:cs="Arial"/>
              </w:rPr>
            </w:pPr>
          </w:p>
        </w:tc>
        <w:tc>
          <w:tcPr>
            <w:tcW w:w="1219" w:type="dxa"/>
            <w:shd w:val="clear" w:color="auto" w:fill="D9D9D9" w:themeFill="background1" w:themeFillShade="D9"/>
            <w:vAlign w:val="center"/>
          </w:tcPr>
          <w:p w14:paraId="3F17256A" w14:textId="77777777" w:rsidR="007F62E2" w:rsidRPr="001C1715" w:rsidRDefault="007F62E2" w:rsidP="00656AED">
            <w:pPr>
              <w:jc w:val="left"/>
              <w:rPr>
                <w:rFonts w:cs="Arial"/>
              </w:rPr>
            </w:pPr>
          </w:p>
        </w:tc>
      </w:tr>
      <w:tr w:rsidR="007F62E2" w14:paraId="6533F2C9" w14:textId="77777777" w:rsidTr="00656AED">
        <w:trPr>
          <w:trHeight w:val="323"/>
          <w:jc w:val="center"/>
        </w:trPr>
        <w:tc>
          <w:tcPr>
            <w:tcW w:w="7817" w:type="dxa"/>
            <w:vAlign w:val="center"/>
          </w:tcPr>
          <w:p w14:paraId="7023C134" w14:textId="77777777" w:rsidR="007F62E2" w:rsidRPr="00D31961" w:rsidRDefault="007F62E2" w:rsidP="00656AED">
            <w:pPr>
              <w:jc w:val="left"/>
              <w:rPr>
                <w:rFonts w:cs="Arial"/>
                <w:u w:val="single"/>
              </w:rPr>
            </w:pPr>
            <w:r w:rsidRPr="00D31961">
              <w:rPr>
                <w:rFonts w:cs="Arial"/>
                <w:u w:val="single"/>
              </w:rPr>
              <w:t>Original or originally certified true copy</w:t>
            </w:r>
          </w:p>
          <w:p w14:paraId="26B7DE0E" w14:textId="77777777" w:rsidR="007F62E2" w:rsidRPr="00D31961" w:rsidRDefault="007F62E2" w:rsidP="00656AED">
            <w:pPr>
              <w:jc w:val="left"/>
              <w:rPr>
                <w:rFonts w:cs="Arial"/>
              </w:rPr>
            </w:pPr>
            <w:r w:rsidRPr="00D31961">
              <w:rPr>
                <w:rFonts w:cs="Arial"/>
                <w:b/>
              </w:rPr>
              <w:t>Current</w:t>
            </w:r>
            <w:r w:rsidRPr="00D31961">
              <w:rPr>
                <w:rFonts w:cs="Arial"/>
              </w:rPr>
              <w:t xml:space="preserve"> Entity </w:t>
            </w:r>
            <w:r w:rsidRPr="00263F24">
              <w:t>Registration Document (CIPC). Should the HVAC Sub-contractor entity be a Joint Venture or otherwise, appropriate original or originally certified true copy agreements must be attached, including the CIPC registrations of each individual entity. Registration documents must not to be older than 3 months and must reflect the current ownership of the entity.</w:t>
            </w:r>
          </w:p>
        </w:tc>
        <w:tc>
          <w:tcPr>
            <w:tcW w:w="1219" w:type="dxa"/>
            <w:vAlign w:val="center"/>
          </w:tcPr>
          <w:p w14:paraId="76CE83CB" w14:textId="77777777" w:rsidR="007F62E2" w:rsidRPr="001C1715" w:rsidRDefault="007F62E2" w:rsidP="00656AED">
            <w:pPr>
              <w:jc w:val="left"/>
              <w:rPr>
                <w:rFonts w:cs="Arial"/>
              </w:rPr>
            </w:pPr>
          </w:p>
        </w:tc>
        <w:tc>
          <w:tcPr>
            <w:tcW w:w="1219" w:type="dxa"/>
            <w:vAlign w:val="center"/>
          </w:tcPr>
          <w:p w14:paraId="6BA2F23D" w14:textId="77777777" w:rsidR="007F62E2" w:rsidRPr="001C1715" w:rsidRDefault="007F62E2" w:rsidP="00656AED">
            <w:pPr>
              <w:jc w:val="left"/>
              <w:rPr>
                <w:rFonts w:cs="Arial"/>
              </w:rPr>
            </w:pPr>
          </w:p>
        </w:tc>
      </w:tr>
      <w:tr w:rsidR="007F62E2" w14:paraId="5FD22C09" w14:textId="77777777" w:rsidTr="00656AED">
        <w:trPr>
          <w:trHeight w:val="323"/>
          <w:jc w:val="center"/>
        </w:trPr>
        <w:tc>
          <w:tcPr>
            <w:tcW w:w="7817" w:type="dxa"/>
            <w:shd w:val="clear" w:color="auto" w:fill="D9D9D9" w:themeFill="background1" w:themeFillShade="D9"/>
            <w:vAlign w:val="center"/>
          </w:tcPr>
          <w:p w14:paraId="14F60720" w14:textId="77777777" w:rsidR="007F62E2" w:rsidRPr="003E5908" w:rsidRDefault="007F62E2" w:rsidP="00656AED">
            <w:pPr>
              <w:jc w:val="left"/>
              <w:rPr>
                <w:rFonts w:cs="Arial"/>
              </w:rPr>
            </w:pPr>
          </w:p>
        </w:tc>
        <w:tc>
          <w:tcPr>
            <w:tcW w:w="1219" w:type="dxa"/>
            <w:shd w:val="clear" w:color="auto" w:fill="D9D9D9" w:themeFill="background1" w:themeFillShade="D9"/>
            <w:vAlign w:val="center"/>
          </w:tcPr>
          <w:p w14:paraId="3D7C2500" w14:textId="77777777" w:rsidR="007F62E2" w:rsidRPr="001C1715" w:rsidRDefault="007F62E2" w:rsidP="00656AED">
            <w:pPr>
              <w:jc w:val="left"/>
              <w:rPr>
                <w:rFonts w:cs="Arial"/>
              </w:rPr>
            </w:pPr>
          </w:p>
        </w:tc>
        <w:tc>
          <w:tcPr>
            <w:tcW w:w="1219" w:type="dxa"/>
            <w:shd w:val="clear" w:color="auto" w:fill="D9D9D9" w:themeFill="background1" w:themeFillShade="D9"/>
            <w:vAlign w:val="center"/>
          </w:tcPr>
          <w:p w14:paraId="5EA44AB0" w14:textId="77777777" w:rsidR="007F62E2" w:rsidRPr="001C1715" w:rsidRDefault="007F62E2" w:rsidP="00656AED">
            <w:pPr>
              <w:jc w:val="left"/>
              <w:rPr>
                <w:rFonts w:cs="Arial"/>
              </w:rPr>
            </w:pPr>
          </w:p>
        </w:tc>
      </w:tr>
      <w:tr w:rsidR="007F62E2" w14:paraId="263686EF" w14:textId="77777777" w:rsidTr="00656AED">
        <w:trPr>
          <w:trHeight w:val="323"/>
          <w:jc w:val="center"/>
        </w:trPr>
        <w:tc>
          <w:tcPr>
            <w:tcW w:w="7817" w:type="dxa"/>
            <w:vAlign w:val="center"/>
          </w:tcPr>
          <w:p w14:paraId="1CF036E7" w14:textId="77777777" w:rsidR="007F62E2" w:rsidRPr="007E7F25" w:rsidRDefault="007F62E2" w:rsidP="00656AED">
            <w:pPr>
              <w:jc w:val="left"/>
              <w:rPr>
                <w:u w:val="single"/>
              </w:rPr>
            </w:pPr>
            <w:r>
              <w:rPr>
                <w:u w:val="single"/>
              </w:rPr>
              <w:t>Verification code required</w:t>
            </w:r>
          </w:p>
          <w:p w14:paraId="46770965" w14:textId="22AA3281" w:rsidR="007F62E2" w:rsidRDefault="007F62E2" w:rsidP="00656AED">
            <w:pPr>
              <w:jc w:val="left"/>
            </w:pPr>
            <w:r w:rsidRPr="007E7F25">
              <w:rPr>
                <w:b/>
              </w:rPr>
              <w:t>Current</w:t>
            </w:r>
            <w:r>
              <w:t xml:space="preserve"> CIDB grading of </w:t>
            </w:r>
            <w:r w:rsidRPr="007F62E2">
              <w:rPr>
                <w:b/>
                <w:bCs/>
              </w:rPr>
              <w:t>1-</w:t>
            </w:r>
            <w:r w:rsidRPr="007E7F25">
              <w:rPr>
                <w:b/>
              </w:rPr>
              <w:t>ME</w:t>
            </w:r>
            <w:r>
              <w:t xml:space="preserve"> or above. The grading must be valid at the time of close of tender and a valid certificate must be produced at the time of award if the certificate expires between close of tender and award date. The certificate provided will be validated using the online CIDB website portal.</w:t>
            </w:r>
          </w:p>
        </w:tc>
        <w:tc>
          <w:tcPr>
            <w:tcW w:w="1219" w:type="dxa"/>
            <w:vAlign w:val="center"/>
          </w:tcPr>
          <w:p w14:paraId="5FB03A7C" w14:textId="77777777" w:rsidR="007F62E2" w:rsidRDefault="007F62E2" w:rsidP="00656AED">
            <w:pPr>
              <w:jc w:val="left"/>
            </w:pPr>
          </w:p>
        </w:tc>
        <w:tc>
          <w:tcPr>
            <w:tcW w:w="1219" w:type="dxa"/>
            <w:vAlign w:val="center"/>
          </w:tcPr>
          <w:p w14:paraId="06C09C3D" w14:textId="77777777" w:rsidR="007F62E2" w:rsidRDefault="007F62E2" w:rsidP="00656AED">
            <w:pPr>
              <w:jc w:val="left"/>
            </w:pPr>
          </w:p>
        </w:tc>
      </w:tr>
      <w:tr w:rsidR="007F62E2" w14:paraId="73516001" w14:textId="77777777" w:rsidTr="00656AED">
        <w:trPr>
          <w:trHeight w:val="323"/>
          <w:jc w:val="center"/>
        </w:trPr>
        <w:tc>
          <w:tcPr>
            <w:tcW w:w="7817" w:type="dxa"/>
            <w:shd w:val="clear" w:color="auto" w:fill="D9D9D9" w:themeFill="background1" w:themeFillShade="D9"/>
            <w:vAlign w:val="center"/>
          </w:tcPr>
          <w:p w14:paraId="14E35033" w14:textId="77777777" w:rsidR="007F62E2" w:rsidRDefault="007F62E2" w:rsidP="00656AED">
            <w:pPr>
              <w:jc w:val="left"/>
            </w:pPr>
          </w:p>
        </w:tc>
        <w:tc>
          <w:tcPr>
            <w:tcW w:w="1219" w:type="dxa"/>
            <w:shd w:val="clear" w:color="auto" w:fill="D9D9D9" w:themeFill="background1" w:themeFillShade="D9"/>
            <w:vAlign w:val="center"/>
          </w:tcPr>
          <w:p w14:paraId="6F88720A" w14:textId="77777777" w:rsidR="007F62E2" w:rsidRDefault="007F62E2" w:rsidP="00656AED">
            <w:pPr>
              <w:jc w:val="left"/>
            </w:pPr>
          </w:p>
        </w:tc>
        <w:tc>
          <w:tcPr>
            <w:tcW w:w="1219" w:type="dxa"/>
            <w:shd w:val="clear" w:color="auto" w:fill="D9D9D9" w:themeFill="background1" w:themeFillShade="D9"/>
            <w:vAlign w:val="center"/>
          </w:tcPr>
          <w:p w14:paraId="608BEEB4" w14:textId="77777777" w:rsidR="007F62E2" w:rsidRDefault="007F62E2" w:rsidP="00656AED">
            <w:pPr>
              <w:jc w:val="left"/>
            </w:pPr>
          </w:p>
        </w:tc>
      </w:tr>
      <w:tr w:rsidR="007F62E2" w14:paraId="12862898" w14:textId="77777777" w:rsidTr="00656AED">
        <w:trPr>
          <w:trHeight w:val="323"/>
          <w:jc w:val="center"/>
        </w:trPr>
        <w:tc>
          <w:tcPr>
            <w:tcW w:w="7817" w:type="dxa"/>
            <w:vAlign w:val="center"/>
          </w:tcPr>
          <w:p w14:paraId="13DD06CB" w14:textId="77777777" w:rsidR="007F62E2" w:rsidRDefault="007F62E2" w:rsidP="00656AED">
            <w:pPr>
              <w:jc w:val="left"/>
              <w:rPr>
                <w:u w:val="single"/>
              </w:rPr>
            </w:pPr>
            <w:r>
              <w:rPr>
                <w:u w:val="single"/>
              </w:rPr>
              <w:t>Originally certified true copy</w:t>
            </w:r>
          </w:p>
          <w:p w14:paraId="215A5A1D" w14:textId="77777777" w:rsidR="007F62E2" w:rsidRPr="00067680" w:rsidRDefault="007F62E2" w:rsidP="00656AED">
            <w:pPr>
              <w:jc w:val="left"/>
            </w:pPr>
            <w:r w:rsidRPr="00D31961">
              <w:rPr>
                <w:b/>
              </w:rPr>
              <w:t xml:space="preserve">Current </w:t>
            </w:r>
            <w:r w:rsidRPr="00D31961">
              <w:t xml:space="preserve">SAQCC </w:t>
            </w:r>
            <w:r>
              <w:t xml:space="preserve">Gas </w:t>
            </w:r>
            <w:r w:rsidRPr="00D31961">
              <w:t>registration for a key resource used on the project</w:t>
            </w:r>
            <w:r>
              <w:t>.</w:t>
            </w:r>
          </w:p>
        </w:tc>
        <w:tc>
          <w:tcPr>
            <w:tcW w:w="1219" w:type="dxa"/>
            <w:vAlign w:val="center"/>
          </w:tcPr>
          <w:p w14:paraId="223FBF23" w14:textId="77777777" w:rsidR="007F62E2" w:rsidRDefault="007F62E2" w:rsidP="00656AED">
            <w:pPr>
              <w:jc w:val="left"/>
            </w:pPr>
          </w:p>
        </w:tc>
        <w:tc>
          <w:tcPr>
            <w:tcW w:w="1219" w:type="dxa"/>
            <w:vAlign w:val="center"/>
          </w:tcPr>
          <w:p w14:paraId="029468D3" w14:textId="77777777" w:rsidR="007F62E2" w:rsidRDefault="007F62E2" w:rsidP="00656AED">
            <w:pPr>
              <w:jc w:val="left"/>
            </w:pPr>
          </w:p>
        </w:tc>
      </w:tr>
    </w:tbl>
    <w:p w14:paraId="2027037E" w14:textId="77777777" w:rsidR="007F62E2" w:rsidRDefault="007F62E2" w:rsidP="007F62E2"/>
    <w:p w14:paraId="13BDC162" w14:textId="77777777" w:rsidR="007F62E2" w:rsidRPr="00590B04" w:rsidRDefault="007F62E2" w:rsidP="007F62E2">
      <w:pPr>
        <w:rPr>
          <w:b/>
          <w:bCs/>
        </w:rPr>
      </w:pPr>
      <w:r w:rsidRPr="00590B04">
        <w:rPr>
          <w:b/>
          <w:bCs/>
        </w:rPr>
        <w:t>NB: The minimum requirements involve 100% compliance with the above required documentation.</w:t>
      </w:r>
    </w:p>
    <w:p w14:paraId="71B08073" w14:textId="77777777" w:rsidR="007F62E2" w:rsidRDefault="007F62E2" w:rsidP="007F62E2"/>
    <w:p w14:paraId="5539E15F" w14:textId="77777777" w:rsidR="007F62E2" w:rsidRPr="000D0CD9" w:rsidRDefault="007F62E2" w:rsidP="00076C8C">
      <w:pPr>
        <w:jc w:val="center"/>
        <w:rPr>
          <w:rFonts w:cs="Arial"/>
        </w:rPr>
      </w:pPr>
    </w:p>
    <w:p w14:paraId="4D47FF8A" w14:textId="77777777" w:rsidR="00DC4355" w:rsidRPr="000D0CD9" w:rsidRDefault="00DC4355" w:rsidP="00C83061">
      <w:pPr>
        <w:rPr>
          <w:rFonts w:cs="Arial"/>
        </w:rPr>
      </w:pPr>
    </w:p>
    <w:p w14:paraId="686CAB6A" w14:textId="77777777" w:rsidR="00B17675" w:rsidRDefault="00B17675" w:rsidP="004B5436">
      <w:pPr>
        <w:rPr>
          <w:rFonts w:cs="Arial"/>
        </w:rPr>
      </w:pPr>
    </w:p>
    <w:p w14:paraId="4D19B14C" w14:textId="77777777" w:rsidR="00B17675" w:rsidRDefault="00B17675" w:rsidP="004B5436">
      <w:pPr>
        <w:rPr>
          <w:rFonts w:cs="Arial"/>
        </w:rPr>
      </w:pPr>
    </w:p>
    <w:p w14:paraId="1C828790" w14:textId="77777777" w:rsidR="00B17675" w:rsidRDefault="00B17675" w:rsidP="004B5436">
      <w:pPr>
        <w:rPr>
          <w:rFonts w:cs="Arial"/>
        </w:rPr>
      </w:pPr>
    </w:p>
    <w:p w14:paraId="139D9CC1" w14:textId="77777777" w:rsidR="00B17675" w:rsidRDefault="00B17675" w:rsidP="004B5436">
      <w:pPr>
        <w:rPr>
          <w:rFonts w:cs="Arial"/>
        </w:rPr>
      </w:pPr>
    </w:p>
    <w:p w14:paraId="79FE505E" w14:textId="77777777" w:rsidR="00A560DB" w:rsidRDefault="00A560DB" w:rsidP="004B5436">
      <w:pPr>
        <w:rPr>
          <w:rFonts w:cs="Arial"/>
        </w:rPr>
      </w:pPr>
    </w:p>
    <w:p w14:paraId="32B2DF4A" w14:textId="77777777" w:rsidR="00A560DB" w:rsidRDefault="00A560DB" w:rsidP="004B5436">
      <w:pPr>
        <w:rPr>
          <w:rFonts w:cs="Arial"/>
        </w:rPr>
      </w:pPr>
    </w:p>
    <w:p w14:paraId="1B6F25F3" w14:textId="77777777" w:rsidR="009D016D" w:rsidRDefault="009D016D" w:rsidP="004B5436">
      <w:pPr>
        <w:rPr>
          <w:rFonts w:cs="Arial"/>
        </w:rPr>
      </w:pPr>
    </w:p>
    <w:p w14:paraId="7C5417B8" w14:textId="77777777" w:rsidR="009D016D" w:rsidRDefault="009D016D" w:rsidP="004B5436">
      <w:pPr>
        <w:rPr>
          <w:rFonts w:cs="Arial"/>
        </w:rPr>
      </w:pPr>
    </w:p>
    <w:p w14:paraId="58C4C985" w14:textId="77777777" w:rsidR="009D016D" w:rsidRDefault="009D016D" w:rsidP="004B5436">
      <w:pPr>
        <w:rPr>
          <w:rFonts w:cs="Arial"/>
        </w:rPr>
      </w:pPr>
    </w:p>
    <w:p w14:paraId="46026429" w14:textId="77777777" w:rsidR="009D016D" w:rsidRDefault="009D016D" w:rsidP="004B5436">
      <w:pPr>
        <w:rPr>
          <w:rFonts w:cs="Arial"/>
        </w:rPr>
      </w:pPr>
    </w:p>
    <w:p w14:paraId="194FB54B" w14:textId="77777777" w:rsidR="009D016D" w:rsidRDefault="009D016D" w:rsidP="004B5436">
      <w:pPr>
        <w:rPr>
          <w:rFonts w:cs="Arial"/>
        </w:rPr>
      </w:pPr>
    </w:p>
    <w:p w14:paraId="43FE7463" w14:textId="77777777" w:rsidR="009D016D" w:rsidRDefault="009D016D" w:rsidP="004B5436">
      <w:pPr>
        <w:rPr>
          <w:rFonts w:cs="Arial"/>
        </w:rPr>
      </w:pPr>
    </w:p>
    <w:p w14:paraId="5B22B1B0" w14:textId="77777777" w:rsidR="009D016D" w:rsidRDefault="009D016D" w:rsidP="004B5436">
      <w:pPr>
        <w:rPr>
          <w:rFonts w:cs="Arial"/>
        </w:rPr>
      </w:pPr>
    </w:p>
    <w:p w14:paraId="05AD67C0" w14:textId="77777777" w:rsidR="009D016D" w:rsidRDefault="009D016D" w:rsidP="004B5436">
      <w:pPr>
        <w:rPr>
          <w:rFonts w:cs="Arial"/>
        </w:rPr>
      </w:pPr>
    </w:p>
    <w:p w14:paraId="73E0ED9F" w14:textId="184D0E9C" w:rsidR="009D016D" w:rsidRPr="009D016D" w:rsidRDefault="00E362FC" w:rsidP="009D016D">
      <w:pPr>
        <w:pStyle w:val="Heading1"/>
        <w:rPr>
          <w:rFonts w:ascii="Arial" w:hAnsi="Arial" w:cs="Arial"/>
          <w:b/>
          <w:sz w:val="20"/>
          <w:szCs w:val="20"/>
          <w:u w:val="single"/>
          <w:lang w:val="en-US"/>
        </w:rPr>
      </w:pPr>
      <w:bookmarkStart w:id="3" w:name="_Toc195526137"/>
      <w:r>
        <w:rPr>
          <w:rFonts w:ascii="Arial" w:hAnsi="Arial" w:cs="Arial"/>
          <w:b/>
          <w:color w:val="auto"/>
          <w:sz w:val="20"/>
          <w:szCs w:val="20"/>
          <w:u w:val="single"/>
          <w:lang w:val="en-US"/>
        </w:rPr>
        <w:lastRenderedPageBreak/>
        <w:t xml:space="preserve">FORM 1 - </w:t>
      </w:r>
      <w:r w:rsidR="009D016D" w:rsidRPr="009D016D">
        <w:rPr>
          <w:rFonts w:ascii="Arial" w:hAnsi="Arial" w:cs="Arial"/>
          <w:b/>
          <w:color w:val="auto"/>
          <w:sz w:val="20"/>
          <w:szCs w:val="20"/>
          <w:u w:val="single"/>
          <w:lang w:val="en-US"/>
        </w:rPr>
        <w:t>COMPANY DETAILS AND EXPERIENCE</w:t>
      </w:r>
      <w:bookmarkEnd w:id="3"/>
    </w:p>
    <w:p w14:paraId="1708D597" w14:textId="77777777" w:rsidR="009D016D" w:rsidRDefault="009D016D" w:rsidP="009D016D">
      <w:pPr>
        <w:rPr>
          <w:b/>
          <w:sz w:val="24"/>
          <w:szCs w:val="24"/>
          <w:lang w:val="en-US"/>
        </w:rPr>
      </w:pPr>
    </w:p>
    <w:tbl>
      <w:tblPr>
        <w:tblStyle w:val="TableGrid"/>
        <w:tblW w:w="10388" w:type="dxa"/>
        <w:tblLook w:val="04A0" w:firstRow="1" w:lastRow="0" w:firstColumn="1" w:lastColumn="0" w:noHBand="0" w:noVBand="1"/>
      </w:tblPr>
      <w:tblGrid>
        <w:gridCol w:w="2740"/>
        <w:gridCol w:w="3492"/>
        <w:gridCol w:w="4156"/>
      </w:tblGrid>
      <w:tr w:rsidR="009D016D" w:rsidRPr="009D016D" w14:paraId="0D0205EC" w14:textId="77777777" w:rsidTr="009D016D">
        <w:trPr>
          <w:trHeight w:val="351"/>
        </w:trPr>
        <w:tc>
          <w:tcPr>
            <w:tcW w:w="2740" w:type="dxa"/>
            <w:vAlign w:val="center"/>
          </w:tcPr>
          <w:p w14:paraId="3B3F17D0" w14:textId="63FF8EC6" w:rsidR="009D016D" w:rsidRPr="009D016D" w:rsidRDefault="009D016D" w:rsidP="009D016D">
            <w:pPr>
              <w:jc w:val="left"/>
              <w:rPr>
                <w:rFonts w:cs="Arial"/>
                <w:b/>
                <w:szCs w:val="20"/>
                <w:lang w:val="en-US"/>
              </w:rPr>
            </w:pPr>
            <w:r w:rsidRPr="009D016D">
              <w:rPr>
                <w:rFonts w:cs="Arial"/>
                <w:b/>
                <w:szCs w:val="20"/>
                <w:lang w:val="en-US"/>
              </w:rPr>
              <w:t>Name of Company</w:t>
            </w:r>
            <w:r w:rsidRPr="009D016D">
              <w:rPr>
                <w:rFonts w:cs="Arial"/>
                <w:szCs w:val="20"/>
                <w:lang w:val="en-US"/>
              </w:rPr>
              <w:t>:</w:t>
            </w:r>
          </w:p>
        </w:tc>
        <w:tc>
          <w:tcPr>
            <w:tcW w:w="7648" w:type="dxa"/>
            <w:gridSpan w:val="2"/>
          </w:tcPr>
          <w:p w14:paraId="1750ACCE" w14:textId="77777777" w:rsidR="009D016D" w:rsidRPr="009D016D" w:rsidRDefault="009D016D" w:rsidP="009D016D">
            <w:pPr>
              <w:rPr>
                <w:rFonts w:cs="Arial"/>
                <w:b/>
                <w:szCs w:val="20"/>
                <w:lang w:val="en-US"/>
              </w:rPr>
            </w:pPr>
          </w:p>
        </w:tc>
      </w:tr>
      <w:tr w:rsidR="009D016D" w:rsidRPr="009D016D" w14:paraId="73235CC2" w14:textId="77777777" w:rsidTr="009D016D">
        <w:trPr>
          <w:trHeight w:val="351"/>
        </w:trPr>
        <w:tc>
          <w:tcPr>
            <w:tcW w:w="2740" w:type="dxa"/>
            <w:vMerge w:val="restart"/>
            <w:vAlign w:val="center"/>
          </w:tcPr>
          <w:p w14:paraId="21A9F339" w14:textId="10CAEA82" w:rsidR="009D016D" w:rsidRPr="009D016D" w:rsidRDefault="009D016D" w:rsidP="009D016D">
            <w:pPr>
              <w:jc w:val="left"/>
              <w:rPr>
                <w:rFonts w:cs="Arial"/>
                <w:b/>
                <w:szCs w:val="20"/>
                <w:lang w:val="en-US"/>
              </w:rPr>
            </w:pPr>
            <w:r w:rsidRPr="009D016D">
              <w:rPr>
                <w:rFonts w:cs="Arial"/>
                <w:b/>
                <w:szCs w:val="20"/>
                <w:lang w:val="en-US"/>
              </w:rPr>
              <w:t>Address:</w:t>
            </w:r>
          </w:p>
        </w:tc>
        <w:tc>
          <w:tcPr>
            <w:tcW w:w="3492" w:type="dxa"/>
            <w:shd w:val="clear" w:color="auto" w:fill="D9D9D9" w:themeFill="background1" w:themeFillShade="D9"/>
          </w:tcPr>
          <w:p w14:paraId="4CF2EC74" w14:textId="29AD27D3" w:rsidR="009D016D" w:rsidRPr="009D016D" w:rsidRDefault="009D016D" w:rsidP="009D016D">
            <w:pPr>
              <w:jc w:val="center"/>
              <w:rPr>
                <w:rFonts w:cs="Arial"/>
                <w:b/>
                <w:szCs w:val="20"/>
                <w:lang w:val="en-US"/>
              </w:rPr>
            </w:pPr>
            <w:r w:rsidRPr="009D016D">
              <w:rPr>
                <w:rFonts w:cs="Arial"/>
                <w:b/>
                <w:szCs w:val="20"/>
                <w:lang w:val="en-US"/>
              </w:rPr>
              <w:t>POSTAL</w:t>
            </w:r>
          </w:p>
        </w:tc>
        <w:tc>
          <w:tcPr>
            <w:tcW w:w="4155" w:type="dxa"/>
            <w:shd w:val="clear" w:color="auto" w:fill="D9D9D9" w:themeFill="background1" w:themeFillShade="D9"/>
          </w:tcPr>
          <w:p w14:paraId="4868AF8C" w14:textId="6E29B1E0" w:rsidR="009D016D" w:rsidRPr="009D016D" w:rsidRDefault="009D016D" w:rsidP="009D016D">
            <w:pPr>
              <w:jc w:val="center"/>
              <w:rPr>
                <w:rFonts w:cs="Arial"/>
                <w:b/>
                <w:szCs w:val="20"/>
                <w:lang w:val="en-US"/>
              </w:rPr>
            </w:pPr>
            <w:r w:rsidRPr="009D016D">
              <w:rPr>
                <w:rFonts w:cs="Arial"/>
                <w:b/>
                <w:szCs w:val="20"/>
                <w:lang w:val="en-US"/>
              </w:rPr>
              <w:t>PHYSICAL</w:t>
            </w:r>
          </w:p>
        </w:tc>
      </w:tr>
      <w:tr w:rsidR="009D016D" w:rsidRPr="009D016D" w14:paraId="3126322C" w14:textId="77777777" w:rsidTr="009D016D">
        <w:trPr>
          <w:trHeight w:val="405"/>
        </w:trPr>
        <w:tc>
          <w:tcPr>
            <w:tcW w:w="2740" w:type="dxa"/>
            <w:vMerge/>
            <w:vAlign w:val="center"/>
          </w:tcPr>
          <w:p w14:paraId="14DB2C2F" w14:textId="77777777" w:rsidR="009D016D" w:rsidRPr="009D016D" w:rsidRDefault="009D016D" w:rsidP="009D016D">
            <w:pPr>
              <w:jc w:val="left"/>
              <w:rPr>
                <w:rFonts w:cs="Arial"/>
                <w:b/>
                <w:szCs w:val="20"/>
                <w:lang w:val="en-US"/>
              </w:rPr>
            </w:pPr>
          </w:p>
        </w:tc>
        <w:tc>
          <w:tcPr>
            <w:tcW w:w="3492" w:type="dxa"/>
          </w:tcPr>
          <w:p w14:paraId="62DFC738" w14:textId="77777777" w:rsidR="009D016D" w:rsidRPr="009D016D" w:rsidRDefault="009D016D" w:rsidP="009D016D">
            <w:pPr>
              <w:rPr>
                <w:rFonts w:cs="Arial"/>
                <w:b/>
                <w:szCs w:val="20"/>
                <w:lang w:val="en-US"/>
              </w:rPr>
            </w:pPr>
          </w:p>
        </w:tc>
        <w:tc>
          <w:tcPr>
            <w:tcW w:w="4155" w:type="dxa"/>
          </w:tcPr>
          <w:p w14:paraId="6EEA64B4" w14:textId="77777777" w:rsidR="009D016D" w:rsidRPr="009D016D" w:rsidRDefault="009D016D" w:rsidP="009D016D">
            <w:pPr>
              <w:rPr>
                <w:rFonts w:cs="Arial"/>
                <w:b/>
                <w:szCs w:val="20"/>
                <w:lang w:val="en-US"/>
              </w:rPr>
            </w:pPr>
          </w:p>
        </w:tc>
      </w:tr>
      <w:tr w:rsidR="009D016D" w:rsidRPr="009D016D" w14:paraId="584FA68A" w14:textId="77777777" w:rsidTr="009D016D">
        <w:trPr>
          <w:trHeight w:val="411"/>
        </w:trPr>
        <w:tc>
          <w:tcPr>
            <w:tcW w:w="2740" w:type="dxa"/>
            <w:vMerge/>
            <w:vAlign w:val="center"/>
          </w:tcPr>
          <w:p w14:paraId="215F814D" w14:textId="77777777" w:rsidR="009D016D" w:rsidRPr="009D016D" w:rsidRDefault="009D016D" w:rsidP="009D016D">
            <w:pPr>
              <w:jc w:val="left"/>
              <w:rPr>
                <w:rFonts w:cs="Arial"/>
                <w:b/>
                <w:szCs w:val="20"/>
                <w:lang w:val="en-US"/>
              </w:rPr>
            </w:pPr>
          </w:p>
        </w:tc>
        <w:tc>
          <w:tcPr>
            <w:tcW w:w="3492" w:type="dxa"/>
          </w:tcPr>
          <w:p w14:paraId="03FF3F40" w14:textId="77777777" w:rsidR="009D016D" w:rsidRPr="009D016D" w:rsidRDefault="009D016D" w:rsidP="009D016D">
            <w:pPr>
              <w:rPr>
                <w:rFonts w:cs="Arial"/>
                <w:b/>
                <w:szCs w:val="20"/>
                <w:lang w:val="en-US"/>
              </w:rPr>
            </w:pPr>
          </w:p>
        </w:tc>
        <w:tc>
          <w:tcPr>
            <w:tcW w:w="4155" w:type="dxa"/>
          </w:tcPr>
          <w:p w14:paraId="588A9A55" w14:textId="77777777" w:rsidR="009D016D" w:rsidRPr="009D016D" w:rsidRDefault="009D016D" w:rsidP="009D016D">
            <w:pPr>
              <w:rPr>
                <w:rFonts w:cs="Arial"/>
                <w:b/>
                <w:szCs w:val="20"/>
                <w:lang w:val="en-US"/>
              </w:rPr>
            </w:pPr>
          </w:p>
        </w:tc>
      </w:tr>
      <w:tr w:rsidR="009D016D" w:rsidRPr="009D016D" w14:paraId="193F0604" w14:textId="77777777" w:rsidTr="009D016D">
        <w:trPr>
          <w:trHeight w:val="416"/>
        </w:trPr>
        <w:tc>
          <w:tcPr>
            <w:tcW w:w="2740" w:type="dxa"/>
            <w:vMerge/>
            <w:vAlign w:val="center"/>
          </w:tcPr>
          <w:p w14:paraId="02B4D90C" w14:textId="77777777" w:rsidR="009D016D" w:rsidRPr="009D016D" w:rsidRDefault="009D016D" w:rsidP="009D016D">
            <w:pPr>
              <w:jc w:val="left"/>
              <w:rPr>
                <w:rFonts w:cs="Arial"/>
                <w:b/>
                <w:szCs w:val="20"/>
                <w:lang w:val="en-US"/>
              </w:rPr>
            </w:pPr>
          </w:p>
        </w:tc>
        <w:tc>
          <w:tcPr>
            <w:tcW w:w="3492" w:type="dxa"/>
          </w:tcPr>
          <w:p w14:paraId="22D757E6" w14:textId="77777777" w:rsidR="009D016D" w:rsidRPr="009D016D" w:rsidRDefault="009D016D" w:rsidP="009D016D">
            <w:pPr>
              <w:rPr>
                <w:rFonts w:cs="Arial"/>
                <w:b/>
                <w:szCs w:val="20"/>
                <w:lang w:val="en-US"/>
              </w:rPr>
            </w:pPr>
          </w:p>
        </w:tc>
        <w:tc>
          <w:tcPr>
            <w:tcW w:w="4155" w:type="dxa"/>
          </w:tcPr>
          <w:p w14:paraId="3EE60448" w14:textId="77777777" w:rsidR="009D016D" w:rsidRPr="009D016D" w:rsidRDefault="009D016D" w:rsidP="009D016D">
            <w:pPr>
              <w:rPr>
                <w:rFonts w:cs="Arial"/>
                <w:b/>
                <w:szCs w:val="20"/>
                <w:lang w:val="en-US"/>
              </w:rPr>
            </w:pPr>
          </w:p>
        </w:tc>
      </w:tr>
      <w:tr w:rsidR="009D016D" w:rsidRPr="009D016D" w14:paraId="2E826B14" w14:textId="77777777" w:rsidTr="009D016D">
        <w:trPr>
          <w:trHeight w:val="423"/>
        </w:trPr>
        <w:tc>
          <w:tcPr>
            <w:tcW w:w="2740" w:type="dxa"/>
            <w:vMerge/>
            <w:vAlign w:val="center"/>
          </w:tcPr>
          <w:p w14:paraId="21D68259" w14:textId="77777777" w:rsidR="009D016D" w:rsidRPr="009D016D" w:rsidRDefault="009D016D" w:rsidP="009D016D">
            <w:pPr>
              <w:jc w:val="left"/>
              <w:rPr>
                <w:rFonts w:cs="Arial"/>
                <w:b/>
                <w:szCs w:val="20"/>
                <w:lang w:val="en-US"/>
              </w:rPr>
            </w:pPr>
          </w:p>
        </w:tc>
        <w:tc>
          <w:tcPr>
            <w:tcW w:w="3492" w:type="dxa"/>
          </w:tcPr>
          <w:p w14:paraId="42C9BAEB" w14:textId="77777777" w:rsidR="009D016D" w:rsidRPr="009D016D" w:rsidRDefault="009D016D" w:rsidP="009D016D">
            <w:pPr>
              <w:rPr>
                <w:rFonts w:cs="Arial"/>
                <w:b/>
                <w:szCs w:val="20"/>
                <w:lang w:val="en-US"/>
              </w:rPr>
            </w:pPr>
          </w:p>
        </w:tc>
        <w:tc>
          <w:tcPr>
            <w:tcW w:w="4155" w:type="dxa"/>
          </w:tcPr>
          <w:p w14:paraId="40D7B689" w14:textId="77777777" w:rsidR="009D016D" w:rsidRPr="009D016D" w:rsidRDefault="009D016D" w:rsidP="009D016D">
            <w:pPr>
              <w:rPr>
                <w:rFonts w:cs="Arial"/>
                <w:b/>
                <w:szCs w:val="20"/>
                <w:lang w:val="en-US"/>
              </w:rPr>
            </w:pPr>
          </w:p>
        </w:tc>
      </w:tr>
      <w:tr w:rsidR="009D016D" w:rsidRPr="009D016D" w14:paraId="48B1A779" w14:textId="77777777" w:rsidTr="009D016D">
        <w:trPr>
          <w:trHeight w:val="351"/>
        </w:trPr>
        <w:tc>
          <w:tcPr>
            <w:tcW w:w="2740" w:type="dxa"/>
            <w:vAlign w:val="center"/>
          </w:tcPr>
          <w:p w14:paraId="7A11413C" w14:textId="2E0C6348" w:rsidR="009D016D" w:rsidRPr="009D016D" w:rsidRDefault="009D016D" w:rsidP="009D016D">
            <w:pPr>
              <w:jc w:val="left"/>
              <w:rPr>
                <w:rFonts w:cs="Arial"/>
                <w:b/>
                <w:szCs w:val="20"/>
                <w:lang w:val="en-US"/>
              </w:rPr>
            </w:pPr>
            <w:r>
              <w:rPr>
                <w:rFonts w:cs="Arial"/>
                <w:b/>
                <w:szCs w:val="20"/>
                <w:lang w:val="en-US"/>
              </w:rPr>
              <w:t>Contact Person:</w:t>
            </w:r>
          </w:p>
        </w:tc>
        <w:tc>
          <w:tcPr>
            <w:tcW w:w="7648" w:type="dxa"/>
            <w:gridSpan w:val="2"/>
          </w:tcPr>
          <w:p w14:paraId="0300971B" w14:textId="77777777" w:rsidR="009D016D" w:rsidRPr="009D016D" w:rsidRDefault="009D016D" w:rsidP="009D016D">
            <w:pPr>
              <w:rPr>
                <w:rFonts w:cs="Arial"/>
                <w:b/>
                <w:szCs w:val="20"/>
                <w:lang w:val="en-US"/>
              </w:rPr>
            </w:pPr>
          </w:p>
        </w:tc>
      </w:tr>
      <w:tr w:rsidR="009D016D" w:rsidRPr="009D016D" w14:paraId="00B3022E" w14:textId="77777777" w:rsidTr="009D016D">
        <w:trPr>
          <w:trHeight w:val="351"/>
        </w:trPr>
        <w:tc>
          <w:tcPr>
            <w:tcW w:w="2740" w:type="dxa"/>
            <w:vAlign w:val="center"/>
          </w:tcPr>
          <w:p w14:paraId="2EAA6295" w14:textId="0FC86ED5" w:rsidR="009D016D" w:rsidRPr="009D016D" w:rsidRDefault="009D016D" w:rsidP="009D016D">
            <w:pPr>
              <w:jc w:val="left"/>
              <w:rPr>
                <w:rFonts w:cs="Arial"/>
                <w:b/>
                <w:szCs w:val="20"/>
                <w:lang w:val="en-US"/>
              </w:rPr>
            </w:pPr>
            <w:r w:rsidRPr="009D016D">
              <w:rPr>
                <w:rFonts w:cs="Arial"/>
                <w:b/>
                <w:szCs w:val="20"/>
                <w:lang w:val="en-US"/>
              </w:rPr>
              <w:t>Telephone Numbers:</w:t>
            </w:r>
          </w:p>
        </w:tc>
        <w:tc>
          <w:tcPr>
            <w:tcW w:w="7648" w:type="dxa"/>
            <w:gridSpan w:val="2"/>
          </w:tcPr>
          <w:p w14:paraId="19A24162" w14:textId="77777777" w:rsidR="009D016D" w:rsidRPr="009D016D" w:rsidRDefault="009D016D" w:rsidP="009D016D">
            <w:pPr>
              <w:rPr>
                <w:rFonts w:cs="Arial"/>
                <w:b/>
                <w:szCs w:val="20"/>
                <w:lang w:val="en-US"/>
              </w:rPr>
            </w:pPr>
          </w:p>
        </w:tc>
      </w:tr>
      <w:tr w:rsidR="009D016D" w:rsidRPr="009D016D" w14:paraId="6D75DD13" w14:textId="77777777" w:rsidTr="009D016D">
        <w:trPr>
          <w:trHeight w:val="351"/>
        </w:trPr>
        <w:tc>
          <w:tcPr>
            <w:tcW w:w="2740" w:type="dxa"/>
            <w:vAlign w:val="center"/>
          </w:tcPr>
          <w:p w14:paraId="05CBC98C" w14:textId="3ACDC7CD" w:rsidR="009D016D" w:rsidRPr="009D016D" w:rsidRDefault="009D016D" w:rsidP="009D016D">
            <w:pPr>
              <w:jc w:val="left"/>
              <w:rPr>
                <w:rFonts w:cs="Arial"/>
                <w:b/>
                <w:szCs w:val="20"/>
                <w:lang w:val="en-US"/>
              </w:rPr>
            </w:pPr>
            <w:r>
              <w:rPr>
                <w:rFonts w:cs="Arial"/>
                <w:b/>
                <w:szCs w:val="20"/>
                <w:lang w:val="en-US"/>
              </w:rPr>
              <w:t>Email Address:</w:t>
            </w:r>
          </w:p>
        </w:tc>
        <w:tc>
          <w:tcPr>
            <w:tcW w:w="7648" w:type="dxa"/>
            <w:gridSpan w:val="2"/>
          </w:tcPr>
          <w:p w14:paraId="75FFB2A8" w14:textId="77777777" w:rsidR="009D016D" w:rsidRPr="009D016D" w:rsidRDefault="009D016D" w:rsidP="009D016D">
            <w:pPr>
              <w:rPr>
                <w:rFonts w:cs="Arial"/>
                <w:b/>
                <w:szCs w:val="20"/>
                <w:lang w:val="en-US"/>
              </w:rPr>
            </w:pPr>
          </w:p>
        </w:tc>
      </w:tr>
      <w:tr w:rsidR="009D016D" w:rsidRPr="009D016D" w14:paraId="1D3BDDF4" w14:textId="77777777" w:rsidTr="009D016D">
        <w:trPr>
          <w:trHeight w:val="351"/>
        </w:trPr>
        <w:tc>
          <w:tcPr>
            <w:tcW w:w="2740" w:type="dxa"/>
            <w:vAlign w:val="center"/>
          </w:tcPr>
          <w:p w14:paraId="6E674D50" w14:textId="51DB459C" w:rsidR="009D016D" w:rsidRPr="009D016D" w:rsidRDefault="009D016D" w:rsidP="009D016D">
            <w:pPr>
              <w:jc w:val="left"/>
              <w:rPr>
                <w:rFonts w:cs="Arial"/>
                <w:b/>
                <w:szCs w:val="20"/>
                <w:lang w:val="en-US"/>
              </w:rPr>
            </w:pPr>
            <w:r w:rsidRPr="009D016D">
              <w:rPr>
                <w:rFonts w:cs="Arial"/>
                <w:b/>
                <w:szCs w:val="20"/>
                <w:lang w:val="en-US"/>
              </w:rPr>
              <w:t>VAT Registration No:</w:t>
            </w:r>
          </w:p>
        </w:tc>
        <w:tc>
          <w:tcPr>
            <w:tcW w:w="7648" w:type="dxa"/>
            <w:gridSpan w:val="2"/>
          </w:tcPr>
          <w:p w14:paraId="488B25F4" w14:textId="77777777" w:rsidR="009D016D" w:rsidRPr="009D016D" w:rsidRDefault="009D016D" w:rsidP="009D016D">
            <w:pPr>
              <w:rPr>
                <w:rFonts w:cs="Arial"/>
                <w:b/>
                <w:szCs w:val="20"/>
                <w:lang w:val="en-US"/>
              </w:rPr>
            </w:pPr>
          </w:p>
        </w:tc>
      </w:tr>
    </w:tbl>
    <w:p w14:paraId="13A356ED" w14:textId="77777777" w:rsidR="009D016D" w:rsidRPr="0009117A" w:rsidRDefault="009D016D" w:rsidP="009D016D">
      <w:pPr>
        <w:tabs>
          <w:tab w:val="left" w:leader="dot" w:pos="8820"/>
        </w:tabs>
        <w:rPr>
          <w:rFonts w:ascii="Tahoma" w:hAnsi="Tahoma" w:cs="Tahoma"/>
          <w:sz w:val="14"/>
          <w:szCs w:val="14"/>
        </w:rPr>
      </w:pPr>
    </w:p>
    <w:p w14:paraId="7C4A6E87" w14:textId="77777777" w:rsidR="009D016D" w:rsidRPr="0009117A" w:rsidRDefault="009D016D" w:rsidP="009D016D">
      <w:pPr>
        <w:ind w:left="567" w:hanging="540"/>
        <w:rPr>
          <w:rFonts w:ascii="Tahoma" w:hAnsi="Tahoma" w:cs="Tahoma"/>
          <w:b/>
          <w:u w:val="single"/>
        </w:rPr>
      </w:pPr>
      <w:r w:rsidRPr="0009117A">
        <w:rPr>
          <w:rFonts w:ascii="Tahoma" w:hAnsi="Tahoma" w:cs="Tahoma"/>
          <w:b/>
          <w:u w:val="single"/>
        </w:rPr>
        <w:t>Similar Types of Installations</w:t>
      </w:r>
    </w:p>
    <w:p w14:paraId="4E7F263B" w14:textId="77777777" w:rsidR="009D016D" w:rsidRPr="0009117A" w:rsidRDefault="009D016D" w:rsidP="009D016D">
      <w:pPr>
        <w:rPr>
          <w:rFonts w:ascii="Tahoma" w:hAnsi="Tahoma" w:cs="Tahoma"/>
          <w:sz w:val="16"/>
          <w:szCs w:val="16"/>
        </w:rPr>
      </w:pPr>
    </w:p>
    <w:p w14:paraId="7EEA8291" w14:textId="77777777" w:rsidR="009D016D" w:rsidRPr="0009117A" w:rsidRDefault="009D016D" w:rsidP="009D016D">
      <w:pPr>
        <w:ind w:left="75"/>
        <w:jc w:val="left"/>
        <w:rPr>
          <w:rFonts w:ascii="Tahoma" w:hAnsi="Tahoma" w:cs="Tahoma"/>
        </w:rPr>
      </w:pPr>
      <w:r w:rsidRPr="0009117A">
        <w:rPr>
          <w:rFonts w:ascii="Tahoma" w:hAnsi="Tahoma" w:cs="Tahoma"/>
        </w:rPr>
        <w:t xml:space="preserve">The </w:t>
      </w:r>
      <w:r>
        <w:rPr>
          <w:rFonts w:ascii="Tahoma" w:hAnsi="Tahoma" w:cs="Tahoma"/>
        </w:rPr>
        <w:t>Tenderer</w:t>
      </w:r>
      <w:r w:rsidRPr="0009117A">
        <w:rPr>
          <w:rFonts w:ascii="Tahoma" w:hAnsi="Tahoma" w:cs="Tahoma"/>
        </w:rPr>
        <w:t xml:space="preserve"> shall list below 5 (five) similar works carried out by him including client details and value of the works.  Please state below brief details of all related projects.  Failure to comply may invalidate the </w:t>
      </w:r>
      <w:r>
        <w:rPr>
          <w:rFonts w:ascii="Tahoma" w:hAnsi="Tahoma" w:cs="Tahoma"/>
        </w:rPr>
        <w:t>Tender</w:t>
      </w:r>
      <w:r w:rsidRPr="0009117A">
        <w:rPr>
          <w:rFonts w:ascii="Tahoma" w:hAnsi="Tahoma" w:cs="Tahoma"/>
        </w:rPr>
        <w:t xml:space="preserve">. </w:t>
      </w:r>
      <w:r>
        <w:rPr>
          <w:rFonts w:ascii="Tahoma" w:hAnsi="Tahoma" w:cs="Tahoma"/>
        </w:rPr>
        <w:t>Tenders</w:t>
      </w:r>
      <w:r w:rsidRPr="0009117A">
        <w:rPr>
          <w:rFonts w:ascii="Tahoma" w:hAnsi="Tahoma" w:cs="Tahoma"/>
        </w:rPr>
        <w:t xml:space="preserve"> must have previously completed a project of at least half the value of the </w:t>
      </w:r>
      <w:r>
        <w:rPr>
          <w:rFonts w:ascii="Tahoma" w:hAnsi="Tahoma" w:cs="Tahoma"/>
        </w:rPr>
        <w:t>Tender</w:t>
      </w:r>
      <w:r w:rsidRPr="0009117A">
        <w:rPr>
          <w:rFonts w:ascii="Tahoma" w:hAnsi="Tahoma" w:cs="Tahoma"/>
        </w:rPr>
        <w:t xml:space="preserve"> price submitted.</w:t>
      </w:r>
    </w:p>
    <w:p w14:paraId="059FEC6A" w14:textId="77777777" w:rsidR="009D016D" w:rsidRPr="0009117A" w:rsidRDefault="009D016D" w:rsidP="009D016D">
      <w:pPr>
        <w:rPr>
          <w:rFonts w:ascii="Tahoma" w:hAnsi="Tahoma" w:cs="Tahoma"/>
          <w:sz w:val="16"/>
          <w:szCs w:val="16"/>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73"/>
        <w:gridCol w:w="1575"/>
        <w:gridCol w:w="1500"/>
        <w:gridCol w:w="1425"/>
        <w:gridCol w:w="1500"/>
      </w:tblGrid>
      <w:tr w:rsidR="009D016D" w:rsidRPr="0009117A" w14:paraId="249888B2" w14:textId="77777777" w:rsidTr="009D016D">
        <w:trPr>
          <w:cantSplit/>
        </w:trPr>
        <w:tc>
          <w:tcPr>
            <w:tcW w:w="2660" w:type="dxa"/>
            <w:vAlign w:val="center"/>
          </w:tcPr>
          <w:p w14:paraId="633D5C2C" w14:textId="77777777" w:rsidR="009D016D" w:rsidRPr="009D016D" w:rsidRDefault="009D016D" w:rsidP="009D016D">
            <w:pPr>
              <w:jc w:val="center"/>
              <w:rPr>
                <w:rFonts w:cs="Arial"/>
                <w:b/>
                <w:bCs/>
                <w:sz w:val="18"/>
                <w:szCs w:val="20"/>
              </w:rPr>
            </w:pPr>
            <w:r w:rsidRPr="009D016D">
              <w:rPr>
                <w:rFonts w:cs="Arial"/>
                <w:b/>
                <w:bCs/>
                <w:sz w:val="18"/>
                <w:szCs w:val="20"/>
              </w:rPr>
              <w:t>NAME OF CONTRACT</w:t>
            </w:r>
          </w:p>
        </w:tc>
        <w:tc>
          <w:tcPr>
            <w:tcW w:w="1573" w:type="dxa"/>
            <w:vAlign w:val="center"/>
          </w:tcPr>
          <w:p w14:paraId="4405F0A1" w14:textId="77777777" w:rsidR="009D016D" w:rsidRPr="009D016D" w:rsidRDefault="009D016D" w:rsidP="009D016D">
            <w:pPr>
              <w:jc w:val="center"/>
              <w:rPr>
                <w:rFonts w:cs="Arial"/>
                <w:b/>
                <w:bCs/>
                <w:sz w:val="18"/>
                <w:szCs w:val="20"/>
              </w:rPr>
            </w:pPr>
            <w:r w:rsidRPr="009D016D">
              <w:rPr>
                <w:rFonts w:cs="Arial"/>
                <w:b/>
                <w:bCs/>
                <w:sz w:val="18"/>
                <w:szCs w:val="20"/>
              </w:rPr>
              <w:t>DATE</w:t>
            </w:r>
          </w:p>
          <w:p w14:paraId="32ED38DD" w14:textId="77777777" w:rsidR="009D016D" w:rsidRPr="009D016D" w:rsidRDefault="009D016D" w:rsidP="009D016D">
            <w:pPr>
              <w:jc w:val="center"/>
              <w:rPr>
                <w:rFonts w:cs="Arial"/>
                <w:b/>
                <w:bCs/>
                <w:sz w:val="18"/>
                <w:szCs w:val="20"/>
              </w:rPr>
            </w:pPr>
            <w:r w:rsidRPr="009D016D">
              <w:rPr>
                <w:rFonts w:cs="Arial"/>
                <w:b/>
                <w:bCs/>
                <w:sz w:val="18"/>
                <w:szCs w:val="20"/>
              </w:rPr>
              <w:t>COMPLETED</w:t>
            </w:r>
          </w:p>
        </w:tc>
        <w:tc>
          <w:tcPr>
            <w:tcW w:w="1575" w:type="dxa"/>
            <w:vAlign w:val="center"/>
          </w:tcPr>
          <w:p w14:paraId="51AB5119" w14:textId="77777777" w:rsidR="009D016D" w:rsidRPr="009D016D" w:rsidRDefault="009D016D" w:rsidP="009D016D">
            <w:pPr>
              <w:jc w:val="center"/>
              <w:rPr>
                <w:rFonts w:cs="Arial"/>
                <w:b/>
                <w:bCs/>
                <w:sz w:val="18"/>
                <w:szCs w:val="20"/>
              </w:rPr>
            </w:pPr>
            <w:r w:rsidRPr="009D016D">
              <w:rPr>
                <w:rFonts w:cs="Arial"/>
                <w:b/>
                <w:bCs/>
                <w:sz w:val="18"/>
                <w:szCs w:val="20"/>
              </w:rPr>
              <w:t>CLIENT</w:t>
            </w:r>
          </w:p>
        </w:tc>
        <w:tc>
          <w:tcPr>
            <w:tcW w:w="1500" w:type="dxa"/>
            <w:vAlign w:val="center"/>
          </w:tcPr>
          <w:p w14:paraId="34530B9E" w14:textId="77777777" w:rsidR="009D016D" w:rsidRPr="009D016D" w:rsidRDefault="009D016D" w:rsidP="009D016D">
            <w:pPr>
              <w:jc w:val="center"/>
              <w:rPr>
                <w:rFonts w:cs="Arial"/>
                <w:b/>
                <w:bCs/>
                <w:sz w:val="18"/>
                <w:szCs w:val="20"/>
              </w:rPr>
            </w:pPr>
            <w:r w:rsidRPr="009D016D">
              <w:rPr>
                <w:rFonts w:cs="Arial"/>
                <w:b/>
                <w:bCs/>
                <w:sz w:val="18"/>
                <w:szCs w:val="20"/>
              </w:rPr>
              <w:t>CONSULTING ENGINEER</w:t>
            </w:r>
          </w:p>
        </w:tc>
        <w:tc>
          <w:tcPr>
            <w:tcW w:w="1425" w:type="dxa"/>
            <w:vAlign w:val="center"/>
          </w:tcPr>
          <w:p w14:paraId="70F17693" w14:textId="77777777" w:rsidR="009D016D" w:rsidRPr="009D016D" w:rsidRDefault="009D016D" w:rsidP="009D016D">
            <w:pPr>
              <w:jc w:val="center"/>
              <w:rPr>
                <w:rFonts w:cs="Arial"/>
                <w:b/>
                <w:bCs/>
                <w:sz w:val="18"/>
                <w:szCs w:val="20"/>
              </w:rPr>
            </w:pPr>
            <w:r w:rsidRPr="009D016D">
              <w:rPr>
                <w:rFonts w:cs="Arial"/>
                <w:b/>
                <w:bCs/>
                <w:sz w:val="18"/>
                <w:szCs w:val="20"/>
              </w:rPr>
              <w:t>CONTRACT PERIOD</w:t>
            </w:r>
          </w:p>
        </w:tc>
        <w:tc>
          <w:tcPr>
            <w:tcW w:w="1500" w:type="dxa"/>
            <w:vAlign w:val="center"/>
          </w:tcPr>
          <w:p w14:paraId="7A5EDEDC" w14:textId="77777777" w:rsidR="009D016D" w:rsidRPr="009D016D" w:rsidRDefault="009D016D" w:rsidP="009D016D">
            <w:pPr>
              <w:jc w:val="center"/>
              <w:rPr>
                <w:rFonts w:cs="Arial"/>
                <w:b/>
                <w:bCs/>
                <w:sz w:val="18"/>
                <w:szCs w:val="20"/>
              </w:rPr>
            </w:pPr>
            <w:r w:rsidRPr="009D016D">
              <w:rPr>
                <w:rFonts w:cs="Arial"/>
                <w:b/>
                <w:bCs/>
                <w:sz w:val="18"/>
                <w:szCs w:val="20"/>
              </w:rPr>
              <w:t>VALUE [R]</w:t>
            </w:r>
          </w:p>
        </w:tc>
      </w:tr>
      <w:tr w:rsidR="009D016D" w:rsidRPr="0009117A" w14:paraId="36B50022" w14:textId="77777777" w:rsidTr="009D016D">
        <w:trPr>
          <w:cantSplit/>
          <w:trHeight w:val="540"/>
        </w:trPr>
        <w:tc>
          <w:tcPr>
            <w:tcW w:w="2660" w:type="dxa"/>
            <w:vAlign w:val="center"/>
          </w:tcPr>
          <w:p w14:paraId="0AC0E85D" w14:textId="77777777" w:rsidR="009D016D" w:rsidRPr="009D016D" w:rsidRDefault="009D016D" w:rsidP="009D016D">
            <w:pPr>
              <w:jc w:val="center"/>
              <w:rPr>
                <w:rFonts w:cs="Arial"/>
              </w:rPr>
            </w:pPr>
          </w:p>
          <w:p w14:paraId="259EE724" w14:textId="77777777" w:rsidR="009D016D" w:rsidRPr="009D016D" w:rsidRDefault="009D016D" w:rsidP="009D016D">
            <w:pPr>
              <w:jc w:val="center"/>
              <w:rPr>
                <w:rFonts w:cs="Arial"/>
              </w:rPr>
            </w:pPr>
          </w:p>
        </w:tc>
        <w:tc>
          <w:tcPr>
            <w:tcW w:w="1573" w:type="dxa"/>
            <w:vAlign w:val="center"/>
          </w:tcPr>
          <w:p w14:paraId="5C162220" w14:textId="77777777" w:rsidR="009D016D" w:rsidRPr="009D016D" w:rsidRDefault="009D016D" w:rsidP="009D016D">
            <w:pPr>
              <w:jc w:val="center"/>
              <w:rPr>
                <w:rFonts w:cs="Arial"/>
              </w:rPr>
            </w:pPr>
          </w:p>
        </w:tc>
        <w:tc>
          <w:tcPr>
            <w:tcW w:w="1575" w:type="dxa"/>
            <w:vAlign w:val="center"/>
          </w:tcPr>
          <w:p w14:paraId="5827FB7E" w14:textId="77777777" w:rsidR="009D016D" w:rsidRPr="009D016D" w:rsidRDefault="009D016D" w:rsidP="009D016D">
            <w:pPr>
              <w:jc w:val="center"/>
              <w:rPr>
                <w:rFonts w:cs="Arial"/>
              </w:rPr>
            </w:pPr>
          </w:p>
          <w:p w14:paraId="10E7F0C3" w14:textId="77777777" w:rsidR="009D016D" w:rsidRPr="009D016D" w:rsidRDefault="009D016D" w:rsidP="009D016D">
            <w:pPr>
              <w:jc w:val="center"/>
              <w:rPr>
                <w:rFonts w:cs="Arial"/>
              </w:rPr>
            </w:pPr>
          </w:p>
        </w:tc>
        <w:tc>
          <w:tcPr>
            <w:tcW w:w="1500" w:type="dxa"/>
            <w:vAlign w:val="center"/>
          </w:tcPr>
          <w:p w14:paraId="2D0C101B" w14:textId="77777777" w:rsidR="009D016D" w:rsidRPr="009D016D" w:rsidRDefault="009D016D" w:rsidP="009D016D">
            <w:pPr>
              <w:jc w:val="center"/>
              <w:rPr>
                <w:rFonts w:cs="Arial"/>
              </w:rPr>
            </w:pPr>
          </w:p>
        </w:tc>
        <w:tc>
          <w:tcPr>
            <w:tcW w:w="1425" w:type="dxa"/>
            <w:vAlign w:val="center"/>
          </w:tcPr>
          <w:p w14:paraId="42D2962E" w14:textId="77777777" w:rsidR="009D016D" w:rsidRPr="009D016D" w:rsidRDefault="009D016D" w:rsidP="009D016D">
            <w:pPr>
              <w:jc w:val="center"/>
              <w:rPr>
                <w:rFonts w:cs="Arial"/>
              </w:rPr>
            </w:pPr>
          </w:p>
        </w:tc>
        <w:tc>
          <w:tcPr>
            <w:tcW w:w="1500" w:type="dxa"/>
            <w:vAlign w:val="center"/>
          </w:tcPr>
          <w:p w14:paraId="23D8294C" w14:textId="77777777" w:rsidR="009D016D" w:rsidRPr="009D016D" w:rsidRDefault="009D016D" w:rsidP="009D016D">
            <w:pPr>
              <w:jc w:val="center"/>
              <w:rPr>
                <w:rFonts w:cs="Arial"/>
              </w:rPr>
            </w:pPr>
          </w:p>
        </w:tc>
      </w:tr>
      <w:tr w:rsidR="009D016D" w:rsidRPr="0009117A" w14:paraId="7BCE5757" w14:textId="77777777" w:rsidTr="009D016D">
        <w:trPr>
          <w:cantSplit/>
          <w:trHeight w:val="495"/>
        </w:trPr>
        <w:tc>
          <w:tcPr>
            <w:tcW w:w="2660" w:type="dxa"/>
            <w:vAlign w:val="center"/>
          </w:tcPr>
          <w:p w14:paraId="58D2E2AE" w14:textId="77777777" w:rsidR="009D016D" w:rsidRPr="009D016D" w:rsidRDefault="009D016D" w:rsidP="009D016D">
            <w:pPr>
              <w:jc w:val="center"/>
              <w:rPr>
                <w:rFonts w:cs="Arial"/>
              </w:rPr>
            </w:pPr>
          </w:p>
          <w:p w14:paraId="2D4F0E3F" w14:textId="77777777" w:rsidR="009D016D" w:rsidRPr="009D016D" w:rsidRDefault="009D016D" w:rsidP="009D016D">
            <w:pPr>
              <w:jc w:val="center"/>
              <w:rPr>
                <w:rFonts w:cs="Arial"/>
              </w:rPr>
            </w:pPr>
          </w:p>
        </w:tc>
        <w:tc>
          <w:tcPr>
            <w:tcW w:w="1573" w:type="dxa"/>
            <w:vAlign w:val="center"/>
          </w:tcPr>
          <w:p w14:paraId="4CE242FB" w14:textId="77777777" w:rsidR="009D016D" w:rsidRPr="009D016D" w:rsidRDefault="009D016D" w:rsidP="009D016D">
            <w:pPr>
              <w:jc w:val="center"/>
              <w:rPr>
                <w:rFonts w:cs="Arial"/>
              </w:rPr>
            </w:pPr>
          </w:p>
        </w:tc>
        <w:tc>
          <w:tcPr>
            <w:tcW w:w="1575" w:type="dxa"/>
            <w:vAlign w:val="center"/>
          </w:tcPr>
          <w:p w14:paraId="1F306496" w14:textId="77777777" w:rsidR="009D016D" w:rsidRPr="009D016D" w:rsidRDefault="009D016D" w:rsidP="009D016D">
            <w:pPr>
              <w:jc w:val="center"/>
              <w:rPr>
                <w:rFonts w:cs="Arial"/>
              </w:rPr>
            </w:pPr>
          </w:p>
        </w:tc>
        <w:tc>
          <w:tcPr>
            <w:tcW w:w="1500" w:type="dxa"/>
            <w:vAlign w:val="center"/>
          </w:tcPr>
          <w:p w14:paraId="1E8F9A52" w14:textId="77777777" w:rsidR="009D016D" w:rsidRPr="009D016D" w:rsidRDefault="009D016D" w:rsidP="009D016D">
            <w:pPr>
              <w:jc w:val="center"/>
              <w:rPr>
                <w:rFonts w:cs="Arial"/>
              </w:rPr>
            </w:pPr>
          </w:p>
        </w:tc>
        <w:tc>
          <w:tcPr>
            <w:tcW w:w="1425" w:type="dxa"/>
            <w:vAlign w:val="center"/>
          </w:tcPr>
          <w:p w14:paraId="06200EBD" w14:textId="77777777" w:rsidR="009D016D" w:rsidRPr="009D016D" w:rsidRDefault="009D016D" w:rsidP="009D016D">
            <w:pPr>
              <w:jc w:val="center"/>
              <w:rPr>
                <w:rFonts w:cs="Arial"/>
              </w:rPr>
            </w:pPr>
          </w:p>
        </w:tc>
        <w:tc>
          <w:tcPr>
            <w:tcW w:w="1500" w:type="dxa"/>
            <w:vAlign w:val="center"/>
          </w:tcPr>
          <w:p w14:paraId="16E21F10" w14:textId="77777777" w:rsidR="009D016D" w:rsidRPr="009D016D" w:rsidRDefault="009D016D" w:rsidP="009D016D">
            <w:pPr>
              <w:jc w:val="center"/>
              <w:rPr>
                <w:rFonts w:cs="Arial"/>
              </w:rPr>
            </w:pPr>
          </w:p>
        </w:tc>
      </w:tr>
      <w:tr w:rsidR="009D016D" w:rsidRPr="0009117A" w14:paraId="2C78004F" w14:textId="77777777" w:rsidTr="009D016D">
        <w:trPr>
          <w:cantSplit/>
          <w:trHeight w:val="555"/>
        </w:trPr>
        <w:tc>
          <w:tcPr>
            <w:tcW w:w="2660" w:type="dxa"/>
            <w:vAlign w:val="center"/>
          </w:tcPr>
          <w:p w14:paraId="35F99D17" w14:textId="77777777" w:rsidR="009D016D" w:rsidRPr="009D016D" w:rsidRDefault="009D016D" w:rsidP="009D016D">
            <w:pPr>
              <w:jc w:val="center"/>
              <w:rPr>
                <w:rFonts w:cs="Arial"/>
              </w:rPr>
            </w:pPr>
          </w:p>
          <w:p w14:paraId="440C5831" w14:textId="77777777" w:rsidR="009D016D" w:rsidRPr="009D016D" w:rsidRDefault="009D016D" w:rsidP="009D016D">
            <w:pPr>
              <w:jc w:val="center"/>
              <w:rPr>
                <w:rFonts w:cs="Arial"/>
              </w:rPr>
            </w:pPr>
          </w:p>
        </w:tc>
        <w:tc>
          <w:tcPr>
            <w:tcW w:w="1573" w:type="dxa"/>
            <w:vAlign w:val="center"/>
          </w:tcPr>
          <w:p w14:paraId="28A02BAA" w14:textId="77777777" w:rsidR="009D016D" w:rsidRPr="009D016D" w:rsidRDefault="009D016D" w:rsidP="009D016D">
            <w:pPr>
              <w:jc w:val="center"/>
              <w:rPr>
                <w:rFonts w:cs="Arial"/>
              </w:rPr>
            </w:pPr>
          </w:p>
        </w:tc>
        <w:tc>
          <w:tcPr>
            <w:tcW w:w="1575" w:type="dxa"/>
            <w:vAlign w:val="center"/>
          </w:tcPr>
          <w:p w14:paraId="23B7E6C3" w14:textId="77777777" w:rsidR="009D016D" w:rsidRPr="009D016D" w:rsidRDefault="009D016D" w:rsidP="009D016D">
            <w:pPr>
              <w:jc w:val="center"/>
              <w:rPr>
                <w:rFonts w:cs="Arial"/>
              </w:rPr>
            </w:pPr>
          </w:p>
        </w:tc>
        <w:tc>
          <w:tcPr>
            <w:tcW w:w="1500" w:type="dxa"/>
            <w:vAlign w:val="center"/>
          </w:tcPr>
          <w:p w14:paraId="611C7DB0" w14:textId="77777777" w:rsidR="009D016D" w:rsidRPr="009D016D" w:rsidRDefault="009D016D" w:rsidP="009D016D">
            <w:pPr>
              <w:jc w:val="center"/>
              <w:rPr>
                <w:rFonts w:cs="Arial"/>
              </w:rPr>
            </w:pPr>
          </w:p>
        </w:tc>
        <w:tc>
          <w:tcPr>
            <w:tcW w:w="1425" w:type="dxa"/>
            <w:vAlign w:val="center"/>
          </w:tcPr>
          <w:p w14:paraId="1D0EA148" w14:textId="77777777" w:rsidR="009D016D" w:rsidRPr="009D016D" w:rsidRDefault="009D016D" w:rsidP="009D016D">
            <w:pPr>
              <w:jc w:val="center"/>
              <w:rPr>
                <w:rFonts w:cs="Arial"/>
              </w:rPr>
            </w:pPr>
          </w:p>
        </w:tc>
        <w:tc>
          <w:tcPr>
            <w:tcW w:w="1500" w:type="dxa"/>
            <w:vAlign w:val="center"/>
          </w:tcPr>
          <w:p w14:paraId="554E008D" w14:textId="77777777" w:rsidR="009D016D" w:rsidRPr="009D016D" w:rsidRDefault="009D016D" w:rsidP="009D016D">
            <w:pPr>
              <w:jc w:val="center"/>
              <w:rPr>
                <w:rFonts w:cs="Arial"/>
              </w:rPr>
            </w:pPr>
          </w:p>
        </w:tc>
      </w:tr>
      <w:tr w:rsidR="009D016D" w:rsidRPr="0009117A" w14:paraId="034BFF57" w14:textId="77777777" w:rsidTr="009D016D">
        <w:trPr>
          <w:cantSplit/>
          <w:trHeight w:val="600"/>
        </w:trPr>
        <w:tc>
          <w:tcPr>
            <w:tcW w:w="2660" w:type="dxa"/>
            <w:vAlign w:val="center"/>
          </w:tcPr>
          <w:p w14:paraId="12B09D6F" w14:textId="77777777" w:rsidR="009D016D" w:rsidRPr="009D016D" w:rsidRDefault="009D016D" w:rsidP="009D016D">
            <w:pPr>
              <w:jc w:val="center"/>
              <w:rPr>
                <w:rFonts w:cs="Arial"/>
              </w:rPr>
            </w:pPr>
          </w:p>
          <w:p w14:paraId="1C9470C9" w14:textId="77777777" w:rsidR="009D016D" w:rsidRPr="009D016D" w:rsidRDefault="009D016D" w:rsidP="009D016D">
            <w:pPr>
              <w:jc w:val="center"/>
              <w:rPr>
                <w:rFonts w:cs="Arial"/>
              </w:rPr>
            </w:pPr>
          </w:p>
        </w:tc>
        <w:tc>
          <w:tcPr>
            <w:tcW w:w="1573" w:type="dxa"/>
            <w:vAlign w:val="center"/>
          </w:tcPr>
          <w:p w14:paraId="05B7911C" w14:textId="77777777" w:rsidR="009D016D" w:rsidRPr="009D016D" w:rsidRDefault="009D016D" w:rsidP="009D016D">
            <w:pPr>
              <w:jc w:val="center"/>
              <w:rPr>
                <w:rFonts w:cs="Arial"/>
              </w:rPr>
            </w:pPr>
          </w:p>
        </w:tc>
        <w:tc>
          <w:tcPr>
            <w:tcW w:w="1575" w:type="dxa"/>
            <w:vAlign w:val="center"/>
          </w:tcPr>
          <w:p w14:paraId="6E469A96" w14:textId="77777777" w:rsidR="009D016D" w:rsidRPr="009D016D" w:rsidRDefault="009D016D" w:rsidP="009D016D">
            <w:pPr>
              <w:jc w:val="center"/>
              <w:rPr>
                <w:rFonts w:cs="Arial"/>
              </w:rPr>
            </w:pPr>
          </w:p>
        </w:tc>
        <w:tc>
          <w:tcPr>
            <w:tcW w:w="1500" w:type="dxa"/>
            <w:vAlign w:val="center"/>
          </w:tcPr>
          <w:p w14:paraId="25A56E45" w14:textId="77777777" w:rsidR="009D016D" w:rsidRPr="009D016D" w:rsidRDefault="009D016D" w:rsidP="009D016D">
            <w:pPr>
              <w:jc w:val="center"/>
              <w:rPr>
                <w:rFonts w:cs="Arial"/>
              </w:rPr>
            </w:pPr>
          </w:p>
        </w:tc>
        <w:tc>
          <w:tcPr>
            <w:tcW w:w="1425" w:type="dxa"/>
            <w:vAlign w:val="center"/>
          </w:tcPr>
          <w:p w14:paraId="5684179E" w14:textId="77777777" w:rsidR="009D016D" w:rsidRPr="009D016D" w:rsidRDefault="009D016D" w:rsidP="009D016D">
            <w:pPr>
              <w:jc w:val="center"/>
              <w:rPr>
                <w:rFonts w:cs="Arial"/>
              </w:rPr>
            </w:pPr>
          </w:p>
        </w:tc>
        <w:tc>
          <w:tcPr>
            <w:tcW w:w="1500" w:type="dxa"/>
            <w:vAlign w:val="center"/>
          </w:tcPr>
          <w:p w14:paraId="248AFE56" w14:textId="77777777" w:rsidR="009D016D" w:rsidRPr="009D016D" w:rsidRDefault="009D016D" w:rsidP="009D016D">
            <w:pPr>
              <w:jc w:val="center"/>
              <w:rPr>
                <w:rFonts w:cs="Arial"/>
              </w:rPr>
            </w:pPr>
          </w:p>
        </w:tc>
      </w:tr>
    </w:tbl>
    <w:p w14:paraId="6841B1C7" w14:textId="77777777" w:rsidR="009D016D" w:rsidRDefault="009D016D" w:rsidP="009D016D">
      <w:pPr>
        <w:rPr>
          <w:sz w:val="16"/>
          <w:szCs w:val="16"/>
        </w:rPr>
      </w:pPr>
    </w:p>
    <w:p w14:paraId="3B4E0B7D" w14:textId="77777777" w:rsidR="009D016D" w:rsidRPr="00E362FC" w:rsidRDefault="009D016D" w:rsidP="009D016D">
      <w:pPr>
        <w:ind w:left="567" w:hanging="540"/>
        <w:rPr>
          <w:rFonts w:cs="Arial"/>
          <w:b/>
          <w:szCs w:val="20"/>
          <w:u w:val="single"/>
        </w:rPr>
      </w:pPr>
      <w:r w:rsidRPr="00E362FC">
        <w:rPr>
          <w:rFonts w:cs="Arial"/>
          <w:b/>
          <w:szCs w:val="20"/>
          <w:u w:val="single"/>
        </w:rPr>
        <w:t>Work in Progress</w:t>
      </w:r>
    </w:p>
    <w:p w14:paraId="3C1B9F57" w14:textId="77777777" w:rsidR="009D016D" w:rsidRPr="00E362FC" w:rsidRDefault="009D016D" w:rsidP="009D016D">
      <w:pPr>
        <w:rPr>
          <w:rFonts w:cs="Arial"/>
          <w:szCs w:val="20"/>
        </w:rPr>
      </w:pPr>
    </w:p>
    <w:p w14:paraId="0ABC99C9" w14:textId="77777777" w:rsidR="009D016D" w:rsidRPr="00E362FC" w:rsidRDefault="009D016D" w:rsidP="009D016D">
      <w:pPr>
        <w:ind w:left="75"/>
        <w:rPr>
          <w:rFonts w:cs="Arial"/>
          <w:szCs w:val="20"/>
        </w:rPr>
      </w:pPr>
      <w:r w:rsidRPr="00E362FC">
        <w:rPr>
          <w:rFonts w:cs="Arial"/>
          <w:szCs w:val="20"/>
        </w:rPr>
        <w:t xml:space="preserve">Please state brief details of all projects which are currently in progress </w:t>
      </w:r>
    </w:p>
    <w:p w14:paraId="00646AF2" w14:textId="77777777" w:rsidR="009D016D" w:rsidRPr="00E362FC" w:rsidRDefault="009D016D" w:rsidP="009D016D">
      <w:pPr>
        <w:rPr>
          <w:rFonts w:cs="Arial"/>
          <w:szCs w:val="20"/>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2100"/>
        <w:gridCol w:w="2325"/>
        <w:gridCol w:w="1650"/>
        <w:gridCol w:w="1500"/>
      </w:tblGrid>
      <w:tr w:rsidR="009D016D" w:rsidRPr="00E362FC" w14:paraId="3BD86C54" w14:textId="77777777" w:rsidTr="00656AED">
        <w:trPr>
          <w:cantSplit/>
        </w:trPr>
        <w:tc>
          <w:tcPr>
            <w:tcW w:w="2658" w:type="dxa"/>
          </w:tcPr>
          <w:p w14:paraId="27677EDD" w14:textId="77777777" w:rsidR="009D016D" w:rsidRPr="00E362FC" w:rsidRDefault="009D016D" w:rsidP="00656AED">
            <w:pPr>
              <w:jc w:val="center"/>
              <w:rPr>
                <w:rFonts w:cs="Arial"/>
                <w:b/>
                <w:bCs/>
                <w:sz w:val="18"/>
                <w:szCs w:val="18"/>
              </w:rPr>
            </w:pPr>
            <w:r w:rsidRPr="00E362FC">
              <w:rPr>
                <w:rFonts w:cs="Arial"/>
                <w:b/>
                <w:bCs/>
                <w:sz w:val="18"/>
                <w:szCs w:val="18"/>
              </w:rPr>
              <w:t>NAME OF</w:t>
            </w:r>
          </w:p>
          <w:p w14:paraId="487A998F" w14:textId="77777777" w:rsidR="009D016D" w:rsidRPr="00E362FC" w:rsidRDefault="009D016D" w:rsidP="00656AED">
            <w:pPr>
              <w:jc w:val="center"/>
              <w:rPr>
                <w:rFonts w:cs="Arial"/>
                <w:b/>
                <w:bCs/>
                <w:sz w:val="18"/>
                <w:szCs w:val="18"/>
              </w:rPr>
            </w:pPr>
            <w:r w:rsidRPr="00E362FC">
              <w:rPr>
                <w:rFonts w:cs="Arial"/>
                <w:b/>
                <w:bCs/>
                <w:sz w:val="18"/>
                <w:szCs w:val="18"/>
              </w:rPr>
              <w:t>PROJECT</w:t>
            </w:r>
          </w:p>
        </w:tc>
        <w:tc>
          <w:tcPr>
            <w:tcW w:w="2100" w:type="dxa"/>
          </w:tcPr>
          <w:p w14:paraId="2261F0CC" w14:textId="77777777" w:rsidR="009D016D" w:rsidRPr="00E362FC" w:rsidRDefault="009D016D" w:rsidP="00656AED">
            <w:pPr>
              <w:ind w:left="720"/>
              <w:rPr>
                <w:rFonts w:cs="Arial"/>
                <w:b/>
                <w:bCs/>
                <w:sz w:val="18"/>
                <w:szCs w:val="18"/>
              </w:rPr>
            </w:pPr>
            <w:r w:rsidRPr="00E362FC">
              <w:rPr>
                <w:rFonts w:cs="Arial"/>
                <w:b/>
                <w:bCs/>
                <w:sz w:val="18"/>
                <w:szCs w:val="18"/>
              </w:rPr>
              <w:t>CLIENT</w:t>
            </w:r>
          </w:p>
        </w:tc>
        <w:tc>
          <w:tcPr>
            <w:tcW w:w="2325" w:type="dxa"/>
          </w:tcPr>
          <w:p w14:paraId="225F8087" w14:textId="77777777" w:rsidR="009D016D" w:rsidRPr="00E362FC" w:rsidRDefault="009D016D" w:rsidP="00656AED">
            <w:pPr>
              <w:jc w:val="center"/>
              <w:rPr>
                <w:rFonts w:cs="Arial"/>
                <w:b/>
                <w:bCs/>
                <w:sz w:val="18"/>
                <w:szCs w:val="18"/>
              </w:rPr>
            </w:pPr>
            <w:r w:rsidRPr="00E362FC">
              <w:rPr>
                <w:rFonts w:cs="Arial"/>
                <w:b/>
                <w:bCs/>
                <w:sz w:val="18"/>
                <w:szCs w:val="18"/>
              </w:rPr>
              <w:t>START/</w:t>
            </w:r>
          </w:p>
          <w:p w14:paraId="44D27A48" w14:textId="77777777" w:rsidR="009D016D" w:rsidRPr="00E362FC" w:rsidRDefault="009D016D" w:rsidP="00656AED">
            <w:pPr>
              <w:jc w:val="center"/>
              <w:rPr>
                <w:rFonts w:cs="Arial"/>
                <w:b/>
                <w:bCs/>
                <w:sz w:val="18"/>
                <w:szCs w:val="18"/>
              </w:rPr>
            </w:pPr>
            <w:r w:rsidRPr="00E362FC">
              <w:rPr>
                <w:rFonts w:cs="Arial"/>
                <w:b/>
                <w:bCs/>
                <w:sz w:val="18"/>
                <w:szCs w:val="18"/>
              </w:rPr>
              <w:t>COMPLETION</w:t>
            </w:r>
          </w:p>
          <w:p w14:paraId="59AA01AF" w14:textId="77777777" w:rsidR="009D016D" w:rsidRPr="00E362FC" w:rsidRDefault="009D016D" w:rsidP="00656AED">
            <w:pPr>
              <w:jc w:val="center"/>
              <w:rPr>
                <w:rFonts w:cs="Arial"/>
                <w:b/>
                <w:bCs/>
                <w:sz w:val="18"/>
                <w:szCs w:val="18"/>
              </w:rPr>
            </w:pPr>
            <w:r w:rsidRPr="00E362FC">
              <w:rPr>
                <w:rFonts w:cs="Arial"/>
                <w:b/>
                <w:bCs/>
                <w:sz w:val="18"/>
                <w:szCs w:val="18"/>
              </w:rPr>
              <w:t>DATE</w:t>
            </w:r>
          </w:p>
        </w:tc>
        <w:tc>
          <w:tcPr>
            <w:tcW w:w="1650" w:type="dxa"/>
          </w:tcPr>
          <w:p w14:paraId="6A0F7522" w14:textId="77777777" w:rsidR="009D016D" w:rsidRPr="00E362FC" w:rsidRDefault="009D016D" w:rsidP="00656AED">
            <w:pPr>
              <w:ind w:left="-33"/>
              <w:jc w:val="center"/>
              <w:rPr>
                <w:rFonts w:cs="Arial"/>
                <w:b/>
                <w:bCs/>
                <w:sz w:val="18"/>
                <w:szCs w:val="18"/>
              </w:rPr>
            </w:pPr>
            <w:r w:rsidRPr="00E362FC">
              <w:rPr>
                <w:rFonts w:cs="Arial"/>
                <w:b/>
                <w:bCs/>
                <w:sz w:val="18"/>
                <w:szCs w:val="18"/>
              </w:rPr>
              <w:t>PROJECT</w:t>
            </w:r>
          </w:p>
          <w:p w14:paraId="6E0D7C08" w14:textId="77777777" w:rsidR="009D016D" w:rsidRPr="00E362FC" w:rsidRDefault="009D016D" w:rsidP="00656AED">
            <w:pPr>
              <w:ind w:left="-33"/>
              <w:jc w:val="center"/>
              <w:rPr>
                <w:rFonts w:cs="Arial"/>
                <w:b/>
                <w:bCs/>
                <w:sz w:val="18"/>
                <w:szCs w:val="18"/>
              </w:rPr>
            </w:pPr>
            <w:r w:rsidRPr="00E362FC">
              <w:rPr>
                <w:rFonts w:cs="Arial"/>
                <w:b/>
                <w:bCs/>
                <w:sz w:val="18"/>
                <w:szCs w:val="18"/>
              </w:rPr>
              <w:t>VALUE</w:t>
            </w:r>
          </w:p>
          <w:p w14:paraId="165C2137" w14:textId="77777777" w:rsidR="009D016D" w:rsidRPr="00E362FC" w:rsidRDefault="009D016D" w:rsidP="00656AED">
            <w:pPr>
              <w:ind w:left="-33"/>
              <w:jc w:val="center"/>
              <w:rPr>
                <w:rFonts w:cs="Arial"/>
                <w:b/>
                <w:bCs/>
                <w:sz w:val="18"/>
                <w:szCs w:val="18"/>
              </w:rPr>
            </w:pPr>
            <w:r w:rsidRPr="00E362FC">
              <w:rPr>
                <w:rFonts w:cs="Arial"/>
                <w:b/>
                <w:bCs/>
                <w:sz w:val="18"/>
                <w:szCs w:val="18"/>
              </w:rPr>
              <w:t>(R)</w:t>
            </w:r>
          </w:p>
        </w:tc>
        <w:tc>
          <w:tcPr>
            <w:tcW w:w="1500" w:type="dxa"/>
          </w:tcPr>
          <w:p w14:paraId="6772FA71" w14:textId="77777777" w:rsidR="009D016D" w:rsidRPr="00E362FC" w:rsidRDefault="009D016D" w:rsidP="00656AED">
            <w:pPr>
              <w:ind w:left="-33"/>
              <w:jc w:val="center"/>
              <w:rPr>
                <w:rFonts w:cs="Arial"/>
                <w:b/>
                <w:bCs/>
                <w:sz w:val="18"/>
                <w:szCs w:val="18"/>
              </w:rPr>
            </w:pPr>
            <w:r w:rsidRPr="00E362FC">
              <w:rPr>
                <w:rFonts w:cs="Arial"/>
                <w:b/>
                <w:bCs/>
                <w:sz w:val="18"/>
                <w:szCs w:val="18"/>
              </w:rPr>
              <w:t>PERCENTAGE</w:t>
            </w:r>
          </w:p>
          <w:p w14:paraId="40FEBB7C" w14:textId="77777777" w:rsidR="009D016D" w:rsidRPr="00E362FC" w:rsidRDefault="009D016D" w:rsidP="00656AED">
            <w:pPr>
              <w:ind w:left="-33"/>
              <w:jc w:val="center"/>
              <w:rPr>
                <w:rFonts w:cs="Arial"/>
                <w:b/>
                <w:bCs/>
                <w:sz w:val="18"/>
                <w:szCs w:val="18"/>
              </w:rPr>
            </w:pPr>
            <w:r w:rsidRPr="00E362FC">
              <w:rPr>
                <w:rFonts w:cs="Arial"/>
                <w:b/>
                <w:bCs/>
                <w:sz w:val="18"/>
                <w:szCs w:val="18"/>
              </w:rPr>
              <w:t>COMPLETE</w:t>
            </w:r>
          </w:p>
          <w:p w14:paraId="076B563F" w14:textId="77777777" w:rsidR="009D016D" w:rsidRPr="00E362FC" w:rsidRDefault="009D016D" w:rsidP="00656AED">
            <w:pPr>
              <w:ind w:left="-33"/>
              <w:jc w:val="center"/>
              <w:rPr>
                <w:rFonts w:cs="Arial"/>
                <w:b/>
                <w:bCs/>
                <w:sz w:val="18"/>
                <w:szCs w:val="18"/>
              </w:rPr>
            </w:pPr>
            <w:r w:rsidRPr="00E362FC">
              <w:rPr>
                <w:rFonts w:cs="Arial"/>
                <w:b/>
                <w:bCs/>
                <w:sz w:val="18"/>
                <w:szCs w:val="18"/>
              </w:rPr>
              <w:t>(%)</w:t>
            </w:r>
          </w:p>
        </w:tc>
      </w:tr>
      <w:tr w:rsidR="009D016D" w:rsidRPr="00E362FC" w14:paraId="528401D7" w14:textId="77777777" w:rsidTr="009D016D">
        <w:trPr>
          <w:cantSplit/>
          <w:trHeight w:val="420"/>
        </w:trPr>
        <w:tc>
          <w:tcPr>
            <w:tcW w:w="2658" w:type="dxa"/>
          </w:tcPr>
          <w:p w14:paraId="78C0AA41" w14:textId="77777777" w:rsidR="009D016D" w:rsidRPr="00E362FC" w:rsidRDefault="009D016D" w:rsidP="00656AED">
            <w:pPr>
              <w:rPr>
                <w:rFonts w:cs="Arial"/>
                <w:szCs w:val="20"/>
              </w:rPr>
            </w:pPr>
          </w:p>
          <w:p w14:paraId="1250745B" w14:textId="77777777" w:rsidR="009D016D" w:rsidRPr="00E362FC" w:rsidRDefault="009D016D" w:rsidP="00656AED">
            <w:pPr>
              <w:rPr>
                <w:rFonts w:cs="Arial"/>
                <w:szCs w:val="20"/>
              </w:rPr>
            </w:pPr>
          </w:p>
        </w:tc>
        <w:tc>
          <w:tcPr>
            <w:tcW w:w="2100" w:type="dxa"/>
          </w:tcPr>
          <w:p w14:paraId="338C7A89" w14:textId="77777777" w:rsidR="009D016D" w:rsidRPr="00E362FC" w:rsidRDefault="009D016D" w:rsidP="00656AED">
            <w:pPr>
              <w:rPr>
                <w:rFonts w:cs="Arial"/>
                <w:szCs w:val="20"/>
              </w:rPr>
            </w:pPr>
          </w:p>
        </w:tc>
        <w:tc>
          <w:tcPr>
            <w:tcW w:w="2325" w:type="dxa"/>
          </w:tcPr>
          <w:p w14:paraId="2F45AB71" w14:textId="77777777" w:rsidR="009D016D" w:rsidRPr="00E362FC" w:rsidRDefault="009D016D" w:rsidP="00656AED">
            <w:pPr>
              <w:rPr>
                <w:rFonts w:cs="Arial"/>
                <w:szCs w:val="20"/>
              </w:rPr>
            </w:pPr>
          </w:p>
          <w:p w14:paraId="1ECEE771" w14:textId="77777777" w:rsidR="009D016D" w:rsidRPr="00E362FC" w:rsidRDefault="009D016D" w:rsidP="00656AED">
            <w:pPr>
              <w:rPr>
                <w:rFonts w:cs="Arial"/>
                <w:szCs w:val="20"/>
              </w:rPr>
            </w:pPr>
          </w:p>
        </w:tc>
        <w:tc>
          <w:tcPr>
            <w:tcW w:w="1650" w:type="dxa"/>
          </w:tcPr>
          <w:p w14:paraId="0291A848" w14:textId="77777777" w:rsidR="009D016D" w:rsidRPr="00E362FC" w:rsidRDefault="009D016D" w:rsidP="00656AED">
            <w:pPr>
              <w:rPr>
                <w:rFonts w:cs="Arial"/>
                <w:szCs w:val="20"/>
              </w:rPr>
            </w:pPr>
          </w:p>
        </w:tc>
        <w:tc>
          <w:tcPr>
            <w:tcW w:w="1500" w:type="dxa"/>
          </w:tcPr>
          <w:p w14:paraId="28F1778C" w14:textId="77777777" w:rsidR="009D016D" w:rsidRPr="00E362FC" w:rsidRDefault="009D016D" w:rsidP="00656AED">
            <w:pPr>
              <w:rPr>
                <w:rFonts w:cs="Arial"/>
                <w:szCs w:val="20"/>
              </w:rPr>
            </w:pPr>
          </w:p>
        </w:tc>
      </w:tr>
      <w:tr w:rsidR="009D016D" w:rsidRPr="00E362FC" w14:paraId="3FAC2CCF" w14:textId="77777777" w:rsidTr="009D016D">
        <w:trPr>
          <w:cantSplit/>
          <w:trHeight w:val="375"/>
        </w:trPr>
        <w:tc>
          <w:tcPr>
            <w:tcW w:w="2658" w:type="dxa"/>
          </w:tcPr>
          <w:p w14:paraId="2D4766A1" w14:textId="77777777" w:rsidR="009D016D" w:rsidRPr="00E362FC" w:rsidRDefault="009D016D" w:rsidP="00656AED">
            <w:pPr>
              <w:rPr>
                <w:rFonts w:cs="Arial"/>
                <w:szCs w:val="20"/>
              </w:rPr>
            </w:pPr>
          </w:p>
          <w:p w14:paraId="2738F9F1" w14:textId="77777777" w:rsidR="009D016D" w:rsidRPr="00E362FC" w:rsidRDefault="009D016D" w:rsidP="00656AED">
            <w:pPr>
              <w:rPr>
                <w:rFonts w:cs="Arial"/>
                <w:szCs w:val="20"/>
              </w:rPr>
            </w:pPr>
          </w:p>
        </w:tc>
        <w:tc>
          <w:tcPr>
            <w:tcW w:w="2100" w:type="dxa"/>
          </w:tcPr>
          <w:p w14:paraId="4FD96904" w14:textId="77777777" w:rsidR="009D016D" w:rsidRPr="00E362FC" w:rsidRDefault="009D016D" w:rsidP="00656AED">
            <w:pPr>
              <w:rPr>
                <w:rFonts w:cs="Arial"/>
                <w:szCs w:val="20"/>
              </w:rPr>
            </w:pPr>
          </w:p>
        </w:tc>
        <w:tc>
          <w:tcPr>
            <w:tcW w:w="2325" w:type="dxa"/>
          </w:tcPr>
          <w:p w14:paraId="629EAFD1" w14:textId="77777777" w:rsidR="009D016D" w:rsidRPr="00E362FC" w:rsidRDefault="009D016D" w:rsidP="00656AED">
            <w:pPr>
              <w:rPr>
                <w:rFonts w:cs="Arial"/>
                <w:szCs w:val="20"/>
              </w:rPr>
            </w:pPr>
          </w:p>
        </w:tc>
        <w:tc>
          <w:tcPr>
            <w:tcW w:w="1650" w:type="dxa"/>
          </w:tcPr>
          <w:p w14:paraId="7CCBDE4E" w14:textId="77777777" w:rsidR="009D016D" w:rsidRPr="00E362FC" w:rsidRDefault="009D016D" w:rsidP="00656AED">
            <w:pPr>
              <w:rPr>
                <w:rFonts w:cs="Arial"/>
                <w:szCs w:val="20"/>
              </w:rPr>
            </w:pPr>
          </w:p>
        </w:tc>
        <w:tc>
          <w:tcPr>
            <w:tcW w:w="1500" w:type="dxa"/>
          </w:tcPr>
          <w:p w14:paraId="341C606E" w14:textId="77777777" w:rsidR="009D016D" w:rsidRPr="00E362FC" w:rsidRDefault="009D016D" w:rsidP="00656AED">
            <w:pPr>
              <w:rPr>
                <w:rFonts w:cs="Arial"/>
                <w:szCs w:val="20"/>
              </w:rPr>
            </w:pPr>
          </w:p>
        </w:tc>
      </w:tr>
      <w:tr w:rsidR="009D016D" w:rsidRPr="00E362FC" w14:paraId="43D1CB86" w14:textId="77777777" w:rsidTr="009D016D">
        <w:trPr>
          <w:cantSplit/>
          <w:trHeight w:val="345"/>
        </w:trPr>
        <w:tc>
          <w:tcPr>
            <w:tcW w:w="2658" w:type="dxa"/>
          </w:tcPr>
          <w:p w14:paraId="4B3FDAAA" w14:textId="77777777" w:rsidR="009D016D" w:rsidRPr="00E362FC" w:rsidRDefault="009D016D" w:rsidP="00656AED">
            <w:pPr>
              <w:rPr>
                <w:rFonts w:cs="Arial"/>
                <w:szCs w:val="20"/>
              </w:rPr>
            </w:pPr>
          </w:p>
          <w:p w14:paraId="6BB480F3" w14:textId="77777777" w:rsidR="009D016D" w:rsidRPr="00E362FC" w:rsidRDefault="009D016D" w:rsidP="00656AED">
            <w:pPr>
              <w:rPr>
                <w:rFonts w:cs="Arial"/>
                <w:szCs w:val="20"/>
              </w:rPr>
            </w:pPr>
          </w:p>
        </w:tc>
        <w:tc>
          <w:tcPr>
            <w:tcW w:w="2100" w:type="dxa"/>
          </w:tcPr>
          <w:p w14:paraId="06C3D847" w14:textId="77777777" w:rsidR="009D016D" w:rsidRPr="00E362FC" w:rsidRDefault="009D016D" w:rsidP="00656AED">
            <w:pPr>
              <w:rPr>
                <w:rFonts w:cs="Arial"/>
                <w:szCs w:val="20"/>
              </w:rPr>
            </w:pPr>
          </w:p>
        </w:tc>
        <w:tc>
          <w:tcPr>
            <w:tcW w:w="2325" w:type="dxa"/>
          </w:tcPr>
          <w:p w14:paraId="224CC1C9" w14:textId="77777777" w:rsidR="009D016D" w:rsidRPr="00E362FC" w:rsidRDefault="009D016D" w:rsidP="00656AED">
            <w:pPr>
              <w:rPr>
                <w:rFonts w:cs="Arial"/>
                <w:szCs w:val="20"/>
              </w:rPr>
            </w:pPr>
          </w:p>
        </w:tc>
        <w:tc>
          <w:tcPr>
            <w:tcW w:w="1650" w:type="dxa"/>
          </w:tcPr>
          <w:p w14:paraId="75B2F304" w14:textId="77777777" w:rsidR="009D016D" w:rsidRPr="00E362FC" w:rsidRDefault="009D016D" w:rsidP="00656AED">
            <w:pPr>
              <w:rPr>
                <w:rFonts w:cs="Arial"/>
                <w:szCs w:val="20"/>
              </w:rPr>
            </w:pPr>
          </w:p>
        </w:tc>
        <w:tc>
          <w:tcPr>
            <w:tcW w:w="1500" w:type="dxa"/>
          </w:tcPr>
          <w:p w14:paraId="6D21C6BA" w14:textId="77777777" w:rsidR="009D016D" w:rsidRPr="00E362FC" w:rsidRDefault="009D016D" w:rsidP="00656AED">
            <w:pPr>
              <w:rPr>
                <w:rFonts w:cs="Arial"/>
                <w:szCs w:val="20"/>
              </w:rPr>
            </w:pPr>
          </w:p>
        </w:tc>
      </w:tr>
      <w:tr w:rsidR="009D016D" w:rsidRPr="00E362FC" w14:paraId="62775F33" w14:textId="77777777" w:rsidTr="009D016D">
        <w:trPr>
          <w:cantSplit/>
          <w:trHeight w:val="510"/>
        </w:trPr>
        <w:tc>
          <w:tcPr>
            <w:tcW w:w="2658" w:type="dxa"/>
          </w:tcPr>
          <w:p w14:paraId="6279BA8E" w14:textId="77777777" w:rsidR="009D016D" w:rsidRPr="00E362FC" w:rsidRDefault="009D016D" w:rsidP="00656AED">
            <w:pPr>
              <w:rPr>
                <w:rFonts w:cs="Arial"/>
                <w:szCs w:val="20"/>
              </w:rPr>
            </w:pPr>
          </w:p>
          <w:p w14:paraId="72F6C27C" w14:textId="77777777" w:rsidR="009D016D" w:rsidRPr="00E362FC" w:rsidRDefault="009D016D" w:rsidP="00656AED">
            <w:pPr>
              <w:rPr>
                <w:rFonts w:cs="Arial"/>
                <w:szCs w:val="20"/>
              </w:rPr>
            </w:pPr>
          </w:p>
        </w:tc>
        <w:tc>
          <w:tcPr>
            <w:tcW w:w="2100" w:type="dxa"/>
          </w:tcPr>
          <w:p w14:paraId="7F8FF445" w14:textId="77777777" w:rsidR="009D016D" w:rsidRPr="00E362FC" w:rsidRDefault="009D016D" w:rsidP="00656AED">
            <w:pPr>
              <w:rPr>
                <w:rFonts w:cs="Arial"/>
                <w:szCs w:val="20"/>
              </w:rPr>
            </w:pPr>
          </w:p>
        </w:tc>
        <w:tc>
          <w:tcPr>
            <w:tcW w:w="2325" w:type="dxa"/>
          </w:tcPr>
          <w:p w14:paraId="509B0A8E" w14:textId="77777777" w:rsidR="009D016D" w:rsidRPr="00E362FC" w:rsidRDefault="009D016D" w:rsidP="00656AED">
            <w:pPr>
              <w:rPr>
                <w:rFonts w:cs="Arial"/>
                <w:szCs w:val="20"/>
              </w:rPr>
            </w:pPr>
          </w:p>
        </w:tc>
        <w:tc>
          <w:tcPr>
            <w:tcW w:w="1650" w:type="dxa"/>
          </w:tcPr>
          <w:p w14:paraId="66F0BD6E" w14:textId="77777777" w:rsidR="009D016D" w:rsidRPr="00E362FC" w:rsidRDefault="009D016D" w:rsidP="00656AED">
            <w:pPr>
              <w:rPr>
                <w:rFonts w:cs="Arial"/>
                <w:szCs w:val="20"/>
              </w:rPr>
            </w:pPr>
          </w:p>
        </w:tc>
        <w:tc>
          <w:tcPr>
            <w:tcW w:w="1500" w:type="dxa"/>
          </w:tcPr>
          <w:p w14:paraId="3CA0089E" w14:textId="77777777" w:rsidR="009D016D" w:rsidRPr="00E362FC" w:rsidRDefault="009D016D" w:rsidP="00656AED">
            <w:pPr>
              <w:rPr>
                <w:rFonts w:cs="Arial"/>
                <w:szCs w:val="20"/>
              </w:rPr>
            </w:pPr>
          </w:p>
        </w:tc>
      </w:tr>
      <w:tr w:rsidR="009D016D" w:rsidRPr="009D016D" w14:paraId="6D7592DD" w14:textId="77777777" w:rsidTr="009D016D">
        <w:trPr>
          <w:cantSplit/>
          <w:trHeight w:val="480"/>
        </w:trPr>
        <w:tc>
          <w:tcPr>
            <w:tcW w:w="2658" w:type="dxa"/>
          </w:tcPr>
          <w:p w14:paraId="188C2483" w14:textId="77777777" w:rsidR="009D016D" w:rsidRPr="009D016D" w:rsidRDefault="009D016D" w:rsidP="00656AED">
            <w:pPr>
              <w:rPr>
                <w:rFonts w:cs="Arial"/>
                <w:sz w:val="18"/>
                <w:szCs w:val="18"/>
              </w:rPr>
            </w:pPr>
          </w:p>
          <w:p w14:paraId="5361682A" w14:textId="77777777" w:rsidR="009D016D" w:rsidRPr="009D016D" w:rsidRDefault="009D016D" w:rsidP="00656AED">
            <w:pPr>
              <w:rPr>
                <w:rFonts w:cs="Arial"/>
                <w:sz w:val="18"/>
                <w:szCs w:val="18"/>
              </w:rPr>
            </w:pPr>
          </w:p>
        </w:tc>
        <w:tc>
          <w:tcPr>
            <w:tcW w:w="2100" w:type="dxa"/>
          </w:tcPr>
          <w:p w14:paraId="5AE60466" w14:textId="77777777" w:rsidR="009D016D" w:rsidRPr="009D016D" w:rsidRDefault="009D016D" w:rsidP="00656AED">
            <w:pPr>
              <w:rPr>
                <w:rFonts w:cs="Arial"/>
                <w:sz w:val="18"/>
                <w:szCs w:val="18"/>
              </w:rPr>
            </w:pPr>
          </w:p>
        </w:tc>
        <w:tc>
          <w:tcPr>
            <w:tcW w:w="2325" w:type="dxa"/>
          </w:tcPr>
          <w:p w14:paraId="4543A189" w14:textId="77777777" w:rsidR="009D016D" w:rsidRPr="009D016D" w:rsidRDefault="009D016D" w:rsidP="00656AED">
            <w:pPr>
              <w:rPr>
                <w:rFonts w:cs="Arial"/>
                <w:sz w:val="18"/>
                <w:szCs w:val="18"/>
              </w:rPr>
            </w:pPr>
          </w:p>
        </w:tc>
        <w:tc>
          <w:tcPr>
            <w:tcW w:w="1650" w:type="dxa"/>
          </w:tcPr>
          <w:p w14:paraId="4E98CE80" w14:textId="77777777" w:rsidR="009D016D" w:rsidRPr="009D016D" w:rsidRDefault="009D016D" w:rsidP="00656AED">
            <w:pPr>
              <w:rPr>
                <w:rFonts w:cs="Arial"/>
                <w:sz w:val="18"/>
                <w:szCs w:val="18"/>
              </w:rPr>
            </w:pPr>
          </w:p>
        </w:tc>
        <w:tc>
          <w:tcPr>
            <w:tcW w:w="1500" w:type="dxa"/>
          </w:tcPr>
          <w:p w14:paraId="5736D426" w14:textId="77777777" w:rsidR="009D016D" w:rsidRPr="009D016D" w:rsidRDefault="009D016D" w:rsidP="00656AED">
            <w:pPr>
              <w:rPr>
                <w:rFonts w:cs="Arial"/>
                <w:sz w:val="18"/>
                <w:szCs w:val="18"/>
              </w:rPr>
            </w:pPr>
          </w:p>
        </w:tc>
      </w:tr>
    </w:tbl>
    <w:p w14:paraId="2465DC94" w14:textId="77777777" w:rsidR="009D016D" w:rsidRDefault="009D016D" w:rsidP="009D016D">
      <w:pPr>
        <w:rPr>
          <w:b/>
          <w:sz w:val="24"/>
          <w:szCs w:val="24"/>
          <w:lang w:val="en-US"/>
        </w:rPr>
      </w:pPr>
    </w:p>
    <w:p w14:paraId="72CBD3E8" w14:textId="77777777" w:rsidR="009D016D" w:rsidRDefault="009D016D" w:rsidP="009D016D">
      <w:pPr>
        <w:rPr>
          <w:b/>
          <w:sz w:val="24"/>
          <w:szCs w:val="24"/>
          <w:lang w:val="en-US"/>
        </w:rPr>
      </w:pPr>
    </w:p>
    <w:p w14:paraId="108D69B0" w14:textId="397EAFE1" w:rsidR="009D016D" w:rsidRPr="009D016D" w:rsidRDefault="009D016D" w:rsidP="009D016D">
      <w:pPr>
        <w:jc w:val="left"/>
        <w:rPr>
          <w:rFonts w:cs="Arial"/>
          <w:b/>
          <w:sz w:val="24"/>
          <w:szCs w:val="24"/>
          <w:lang w:val="en-US"/>
        </w:rPr>
      </w:pPr>
      <w:r w:rsidRPr="009D016D">
        <w:rPr>
          <w:rFonts w:cs="Arial"/>
          <w:b/>
        </w:rPr>
        <w:t xml:space="preserve">DATE: </w:t>
      </w:r>
      <w:r>
        <w:rPr>
          <w:rFonts w:cs="Arial"/>
          <w:b/>
        </w:rPr>
        <w:t>_________________________</w:t>
      </w:r>
      <w:r w:rsidRPr="009D016D">
        <w:rPr>
          <w:rFonts w:cs="Arial"/>
        </w:rPr>
        <w:tab/>
      </w:r>
      <w:r>
        <w:rPr>
          <w:rFonts w:cs="Arial"/>
        </w:rPr>
        <w:tab/>
      </w:r>
      <w:r w:rsidRPr="009D016D">
        <w:rPr>
          <w:rFonts w:cs="Arial"/>
          <w:b/>
        </w:rPr>
        <w:t xml:space="preserve">SIGNATURE OF TENDERER: </w:t>
      </w:r>
      <w:r>
        <w:rPr>
          <w:rFonts w:cs="Arial"/>
          <w:b/>
        </w:rPr>
        <w:t>__________________________</w:t>
      </w:r>
      <w:r w:rsidRPr="009D016D">
        <w:rPr>
          <w:rFonts w:cs="Arial"/>
        </w:rPr>
        <w:tab/>
      </w:r>
    </w:p>
    <w:p w14:paraId="77301581" w14:textId="77777777" w:rsidR="009D016D" w:rsidRDefault="009D016D" w:rsidP="004B5436">
      <w:pPr>
        <w:rPr>
          <w:rFonts w:cs="Arial"/>
        </w:rPr>
      </w:pPr>
    </w:p>
    <w:p w14:paraId="6213BF31" w14:textId="57981362" w:rsidR="009D016D" w:rsidRDefault="00E362FC" w:rsidP="00E362FC">
      <w:pPr>
        <w:pStyle w:val="Heading1"/>
        <w:jc w:val="left"/>
        <w:rPr>
          <w:rFonts w:ascii="Arial" w:hAnsi="Arial" w:cs="Arial"/>
          <w:b/>
          <w:bCs/>
          <w:color w:val="auto"/>
          <w:sz w:val="20"/>
          <w:szCs w:val="20"/>
          <w:u w:val="single"/>
        </w:rPr>
      </w:pPr>
      <w:bookmarkStart w:id="4" w:name="_Toc195526138"/>
      <w:r>
        <w:rPr>
          <w:rFonts w:ascii="Arial" w:hAnsi="Arial" w:cs="Arial"/>
          <w:b/>
          <w:bCs/>
          <w:color w:val="auto"/>
          <w:sz w:val="20"/>
          <w:szCs w:val="20"/>
          <w:u w:val="single"/>
        </w:rPr>
        <w:t xml:space="preserve">FORM 2 - </w:t>
      </w:r>
      <w:r w:rsidR="009D016D" w:rsidRPr="009D016D">
        <w:rPr>
          <w:rFonts w:ascii="Arial" w:hAnsi="Arial" w:cs="Arial"/>
          <w:b/>
          <w:bCs/>
          <w:color w:val="auto"/>
          <w:sz w:val="20"/>
          <w:szCs w:val="20"/>
          <w:u w:val="single"/>
        </w:rPr>
        <w:t>FORM OF TENDER</w:t>
      </w:r>
      <w:bookmarkEnd w:id="4"/>
    </w:p>
    <w:p w14:paraId="04FF5CBB" w14:textId="77777777" w:rsidR="009D016D" w:rsidRPr="009D016D" w:rsidRDefault="009D016D" w:rsidP="009D016D"/>
    <w:p w14:paraId="08AC7917" w14:textId="5D0C2634" w:rsidR="009D016D" w:rsidRPr="00C90024" w:rsidRDefault="009D016D" w:rsidP="009D016D">
      <w:pPr>
        <w:tabs>
          <w:tab w:val="right" w:pos="9214"/>
        </w:tabs>
        <w:jc w:val="left"/>
        <w:rPr>
          <w:rFonts w:ascii="Tahoma" w:hAnsi="Tahoma" w:cs="Tahoma"/>
        </w:rPr>
      </w:pPr>
      <w:r>
        <w:rPr>
          <w:rFonts w:ascii="Tahoma" w:hAnsi="Tahoma" w:cs="Tahoma"/>
        </w:rPr>
        <w:lastRenderedPageBreak/>
        <w:tab/>
      </w:r>
    </w:p>
    <w:p w14:paraId="1D5ECDB7" w14:textId="61A94A77" w:rsidR="009D016D" w:rsidRPr="009D016D" w:rsidRDefault="009D016D" w:rsidP="000031F3">
      <w:pPr>
        <w:ind w:left="142"/>
        <w:jc w:val="left"/>
        <w:rPr>
          <w:rFonts w:cs="Arial"/>
        </w:rPr>
      </w:pPr>
      <w:r w:rsidRPr="009D016D">
        <w:rPr>
          <w:rFonts w:cs="Arial"/>
        </w:rPr>
        <w:t xml:space="preserve">Project Name: </w:t>
      </w:r>
      <w:r w:rsidRPr="007F62E2">
        <w:rPr>
          <w:rFonts w:eastAsia="Arial Bold" w:cs="Arial"/>
          <w:b/>
          <w:bCs/>
          <w:color w:val="000000"/>
          <w:szCs w:val="20"/>
        </w:rPr>
        <w:t xml:space="preserve">The Playhouse Company - Repairs To Head Office Facade And Bird Netting On South </w:t>
      </w:r>
      <w:r>
        <w:rPr>
          <w:rFonts w:eastAsia="Arial Bold" w:cs="Arial"/>
          <w:b/>
          <w:bCs/>
          <w:color w:val="000000"/>
          <w:szCs w:val="20"/>
        </w:rPr>
        <w:t xml:space="preserve">          </w:t>
      </w:r>
      <w:r w:rsidRPr="007F62E2">
        <w:rPr>
          <w:rFonts w:eastAsia="Arial Bold" w:cs="Arial"/>
          <w:b/>
          <w:bCs/>
          <w:color w:val="000000"/>
          <w:szCs w:val="20"/>
        </w:rPr>
        <w:t>Elevation</w:t>
      </w:r>
    </w:p>
    <w:p w14:paraId="70069F91" w14:textId="77777777" w:rsidR="009D016D" w:rsidRPr="009D016D" w:rsidRDefault="009D016D" w:rsidP="009D016D">
      <w:pPr>
        <w:rPr>
          <w:rFonts w:cs="Arial"/>
        </w:rPr>
      </w:pPr>
    </w:p>
    <w:p w14:paraId="49246A3F" w14:textId="77777777" w:rsidR="009D016D" w:rsidRPr="009D016D" w:rsidRDefault="009D016D" w:rsidP="009D016D">
      <w:pPr>
        <w:tabs>
          <w:tab w:val="left" w:leader="dot" w:pos="9225"/>
        </w:tabs>
        <w:ind w:left="66"/>
        <w:rPr>
          <w:rFonts w:cs="Arial"/>
        </w:rPr>
      </w:pPr>
      <w:r w:rsidRPr="009D016D">
        <w:rPr>
          <w:rFonts w:cs="Arial"/>
        </w:rPr>
        <w:t xml:space="preserve">I </w:t>
      </w:r>
      <w:r w:rsidRPr="009D016D">
        <w:rPr>
          <w:rFonts w:cs="Arial"/>
        </w:rPr>
        <w:tab/>
      </w:r>
    </w:p>
    <w:p w14:paraId="150CD45F" w14:textId="58143AC6" w:rsidR="009D016D" w:rsidRPr="009D016D" w:rsidRDefault="009D016D" w:rsidP="009D016D">
      <w:pPr>
        <w:tabs>
          <w:tab w:val="left" w:leader="dot" w:pos="9225"/>
        </w:tabs>
        <w:ind w:left="66"/>
        <w:rPr>
          <w:rFonts w:cs="Arial"/>
        </w:rPr>
      </w:pPr>
      <w:r w:rsidRPr="009D016D">
        <w:rPr>
          <w:rFonts w:cs="Arial"/>
        </w:rPr>
        <w:t xml:space="preserve">Having examined the Specification and Drawings for the above-named Works, we the undersigned, offer supply, deliver, unload, erect, set to work, test, commission and maintain the whole of the said Works in conformity with the said Conditions of Contract, Specification and Drawings to the entire satisfaction of </w:t>
      </w:r>
      <w:r w:rsidR="00B209D0">
        <w:rPr>
          <w:rFonts w:cs="Arial"/>
        </w:rPr>
        <w:t>the Client</w:t>
      </w:r>
      <w:r>
        <w:rPr>
          <w:rFonts w:cs="Arial"/>
          <w:b/>
        </w:rPr>
        <w:t xml:space="preserve"> </w:t>
      </w:r>
      <w:r w:rsidRPr="009D016D">
        <w:rPr>
          <w:rFonts w:cs="Arial"/>
        </w:rPr>
        <w:t>for the sum of (incl. VAT)</w:t>
      </w:r>
    </w:p>
    <w:p w14:paraId="283C000D" w14:textId="77777777" w:rsidR="009D016D" w:rsidRPr="009D016D" w:rsidRDefault="009D016D" w:rsidP="009D016D">
      <w:pPr>
        <w:rPr>
          <w:rFonts w:cs="Arial"/>
        </w:rPr>
      </w:pPr>
    </w:p>
    <w:p w14:paraId="20DACDC3" w14:textId="77777777" w:rsidR="009D016D" w:rsidRPr="009D016D" w:rsidRDefault="009D016D" w:rsidP="009D016D">
      <w:pPr>
        <w:tabs>
          <w:tab w:val="right" w:leader="dot" w:pos="9214"/>
        </w:tabs>
        <w:rPr>
          <w:rFonts w:cs="Arial"/>
        </w:rPr>
      </w:pPr>
      <w:r w:rsidRPr="009D016D">
        <w:rPr>
          <w:rFonts w:cs="Arial"/>
        </w:rPr>
        <w:t>(In words)</w:t>
      </w:r>
      <w:r w:rsidRPr="009D016D">
        <w:rPr>
          <w:rFonts w:cs="Arial"/>
        </w:rPr>
        <w:tab/>
      </w:r>
    </w:p>
    <w:p w14:paraId="05147FEB" w14:textId="77777777" w:rsidR="009D016D" w:rsidRPr="009D016D" w:rsidRDefault="009D016D" w:rsidP="009D016D">
      <w:pPr>
        <w:tabs>
          <w:tab w:val="right" w:leader="dot" w:pos="9214"/>
        </w:tabs>
        <w:rPr>
          <w:rFonts w:cs="Arial"/>
        </w:rPr>
      </w:pPr>
    </w:p>
    <w:p w14:paraId="7E7C182F" w14:textId="77777777" w:rsidR="009D016D" w:rsidRPr="009D016D" w:rsidRDefault="009D016D" w:rsidP="009D016D">
      <w:pPr>
        <w:tabs>
          <w:tab w:val="right" w:leader="dot" w:pos="9214"/>
        </w:tabs>
        <w:rPr>
          <w:rFonts w:cs="Arial"/>
        </w:rPr>
      </w:pPr>
      <w:r w:rsidRPr="009D016D">
        <w:rPr>
          <w:rFonts w:cs="Arial"/>
        </w:rPr>
        <w:tab/>
      </w:r>
    </w:p>
    <w:p w14:paraId="79B8BDA7" w14:textId="77777777" w:rsidR="009D016D" w:rsidRPr="009D016D" w:rsidRDefault="009D016D" w:rsidP="009D016D">
      <w:pPr>
        <w:tabs>
          <w:tab w:val="right" w:leader="dot" w:pos="9214"/>
        </w:tabs>
        <w:rPr>
          <w:rFonts w:cs="Arial"/>
        </w:rPr>
      </w:pPr>
    </w:p>
    <w:p w14:paraId="3F50B62A" w14:textId="77777777" w:rsidR="009D016D" w:rsidRPr="009D016D" w:rsidRDefault="009D016D" w:rsidP="009D016D">
      <w:pPr>
        <w:tabs>
          <w:tab w:val="left" w:leader="dot" w:pos="4350"/>
          <w:tab w:val="left" w:leader="dot" w:pos="8364"/>
          <w:tab w:val="right" w:leader="dot" w:pos="9214"/>
        </w:tabs>
        <w:rPr>
          <w:rFonts w:cs="Arial"/>
        </w:rPr>
      </w:pPr>
      <w:r w:rsidRPr="009D016D">
        <w:rPr>
          <w:rFonts w:cs="Arial"/>
        </w:rPr>
        <w:tab/>
        <w:t xml:space="preserve">  (R  </w:t>
      </w:r>
      <w:r w:rsidRPr="009D016D">
        <w:rPr>
          <w:rFonts w:cs="Arial"/>
        </w:rPr>
        <w:tab/>
        <w:t>-</w:t>
      </w:r>
      <w:r w:rsidRPr="009D016D">
        <w:rPr>
          <w:rFonts w:cs="Arial"/>
        </w:rPr>
        <w:tab/>
        <w:t>)</w:t>
      </w:r>
    </w:p>
    <w:p w14:paraId="166944E6" w14:textId="77777777" w:rsidR="009D016D" w:rsidRPr="009D016D" w:rsidRDefault="009D016D" w:rsidP="009D016D">
      <w:pPr>
        <w:rPr>
          <w:rFonts w:cs="Arial"/>
        </w:rPr>
      </w:pPr>
    </w:p>
    <w:p w14:paraId="5F84E4A6" w14:textId="21D97C07" w:rsidR="009D016D" w:rsidRPr="009F6228" w:rsidRDefault="009D016D" w:rsidP="009D016D">
      <w:pPr>
        <w:rPr>
          <w:rFonts w:cs="Arial"/>
          <w:color w:val="FF0000"/>
        </w:rPr>
      </w:pPr>
      <w:r w:rsidRPr="009F6228">
        <w:rPr>
          <w:rFonts w:cs="Arial"/>
          <w:color w:val="FF0000"/>
        </w:rPr>
        <w:t>This figure is fixed for the contract period</w:t>
      </w:r>
      <w:r w:rsidR="00E532C8" w:rsidRPr="009F6228">
        <w:rPr>
          <w:rFonts w:cs="Arial"/>
          <w:color w:val="FF0000"/>
        </w:rPr>
        <w:t xml:space="preserve"> of 4 weeks</w:t>
      </w:r>
    </w:p>
    <w:p w14:paraId="08449DE2" w14:textId="77777777" w:rsidR="009D016D" w:rsidRPr="009D016D" w:rsidRDefault="009D016D" w:rsidP="009D016D">
      <w:pPr>
        <w:rPr>
          <w:rFonts w:cs="Arial"/>
        </w:rPr>
      </w:pPr>
    </w:p>
    <w:p w14:paraId="4B6997F4" w14:textId="77777777" w:rsidR="009D016D" w:rsidRPr="009D016D" w:rsidRDefault="009D016D" w:rsidP="009D016D">
      <w:pPr>
        <w:numPr>
          <w:ilvl w:val="0"/>
          <w:numId w:val="81"/>
        </w:numPr>
        <w:spacing w:line="240" w:lineRule="auto"/>
        <w:jc w:val="left"/>
        <w:rPr>
          <w:rFonts w:cs="Arial"/>
        </w:rPr>
      </w:pPr>
      <w:r w:rsidRPr="009D016D">
        <w:rPr>
          <w:rFonts w:cs="Arial"/>
        </w:rPr>
        <w:t>We undertake, if our tender is accepted, to commence the Works on receipt of the Engineer's order to commence and to complete and deliver the Works comprised in the Contract in accordance with the programme set out in the Conditions of tender, or as mutually agreed between ourselves, the Engineer, and the Client before acceptance of tender.</w:t>
      </w:r>
    </w:p>
    <w:p w14:paraId="2CF755F7" w14:textId="77777777" w:rsidR="009D016D" w:rsidRPr="009D016D" w:rsidRDefault="009D016D" w:rsidP="009D016D">
      <w:pPr>
        <w:ind w:left="426" w:hanging="426"/>
        <w:rPr>
          <w:rFonts w:cs="Arial"/>
        </w:rPr>
      </w:pPr>
    </w:p>
    <w:p w14:paraId="27A9B4E8" w14:textId="77777777" w:rsidR="009D016D" w:rsidRPr="009D016D" w:rsidRDefault="009D016D" w:rsidP="009D016D">
      <w:pPr>
        <w:numPr>
          <w:ilvl w:val="0"/>
          <w:numId w:val="81"/>
        </w:numPr>
        <w:spacing w:line="240" w:lineRule="auto"/>
        <w:jc w:val="left"/>
        <w:rPr>
          <w:rFonts w:cs="Arial"/>
        </w:rPr>
      </w:pPr>
      <w:r w:rsidRPr="009D016D">
        <w:rPr>
          <w:rFonts w:cs="Arial"/>
        </w:rPr>
        <w:t>We agree to abide by this tender for period of (30) days from the date fixed for receiving the same and it shall remain binding upon us and may be accepted at any time before the expiration of this period.</w:t>
      </w:r>
    </w:p>
    <w:p w14:paraId="348DE965" w14:textId="77777777" w:rsidR="009D016D" w:rsidRPr="009D016D" w:rsidRDefault="009D016D" w:rsidP="009D016D">
      <w:pPr>
        <w:jc w:val="left"/>
        <w:rPr>
          <w:rFonts w:cs="Arial"/>
        </w:rPr>
      </w:pPr>
    </w:p>
    <w:p w14:paraId="7E3821F5" w14:textId="77777777" w:rsidR="00FC481D" w:rsidRPr="00EF2517" w:rsidRDefault="00FC481D" w:rsidP="00BF6038">
      <w:pPr>
        <w:spacing w:line="240" w:lineRule="auto"/>
        <w:ind w:left="426"/>
        <w:jc w:val="left"/>
        <w:rPr>
          <w:rFonts w:cs="Arial"/>
        </w:rPr>
      </w:pPr>
    </w:p>
    <w:p w14:paraId="41C91B4B" w14:textId="556B093F" w:rsidR="009D016D" w:rsidRPr="009D016D" w:rsidRDefault="009D016D" w:rsidP="009D016D">
      <w:pPr>
        <w:numPr>
          <w:ilvl w:val="0"/>
          <w:numId w:val="81"/>
        </w:numPr>
        <w:spacing w:line="240" w:lineRule="auto"/>
        <w:jc w:val="left"/>
        <w:rPr>
          <w:rFonts w:cs="Arial"/>
        </w:rPr>
      </w:pPr>
      <w:r w:rsidRPr="009D016D">
        <w:rPr>
          <w:rFonts w:cs="Arial"/>
        </w:rPr>
        <w:t xml:space="preserve">We undertake to provide the security and sign the contract within </w:t>
      </w:r>
      <w:r w:rsidR="00890D2A">
        <w:rPr>
          <w:rFonts w:cs="Arial"/>
        </w:rPr>
        <w:t>5</w:t>
      </w:r>
      <w:r w:rsidRPr="009D016D">
        <w:rPr>
          <w:rFonts w:cs="Arial"/>
        </w:rPr>
        <w:t xml:space="preserve"> (</w:t>
      </w:r>
      <w:r w:rsidR="00890D2A">
        <w:rPr>
          <w:rFonts w:cs="Arial"/>
        </w:rPr>
        <w:t>five</w:t>
      </w:r>
      <w:r w:rsidRPr="009D016D">
        <w:rPr>
          <w:rFonts w:cs="Arial"/>
        </w:rPr>
        <w:t>) days after being requested to do so.</w:t>
      </w:r>
    </w:p>
    <w:p w14:paraId="5B28E363" w14:textId="77777777" w:rsidR="009D016D" w:rsidRPr="009D016D" w:rsidRDefault="009D016D" w:rsidP="009D016D">
      <w:pPr>
        <w:rPr>
          <w:rFonts w:cs="Arial"/>
        </w:rPr>
      </w:pPr>
      <w:r w:rsidRPr="009D016D">
        <w:rPr>
          <w:rFonts w:cs="Arial"/>
        </w:rPr>
        <w:t xml:space="preserve"> </w:t>
      </w:r>
    </w:p>
    <w:p w14:paraId="4AA83052" w14:textId="77777777" w:rsidR="009D016D" w:rsidRPr="009D016D" w:rsidRDefault="009D016D" w:rsidP="009D016D">
      <w:pPr>
        <w:numPr>
          <w:ilvl w:val="0"/>
          <w:numId w:val="81"/>
        </w:numPr>
        <w:spacing w:line="240" w:lineRule="auto"/>
        <w:jc w:val="left"/>
        <w:rPr>
          <w:rFonts w:cs="Arial"/>
        </w:rPr>
      </w:pPr>
      <w:r w:rsidRPr="009D016D">
        <w:rPr>
          <w:rFonts w:cs="Arial"/>
        </w:rPr>
        <w:t>We understand that you are not bound to accept the lowest or any tender you may receive.</w:t>
      </w:r>
    </w:p>
    <w:p w14:paraId="31528E16" w14:textId="77777777" w:rsidR="009D016D" w:rsidRPr="009D016D" w:rsidRDefault="009D016D" w:rsidP="009D016D">
      <w:pPr>
        <w:ind w:left="360" w:hanging="360"/>
        <w:rPr>
          <w:rFonts w:cs="Arial"/>
        </w:rPr>
      </w:pPr>
    </w:p>
    <w:p w14:paraId="4721A2BB" w14:textId="77777777" w:rsidR="009D016D" w:rsidRPr="009D016D" w:rsidRDefault="009D016D" w:rsidP="009D016D">
      <w:pPr>
        <w:ind w:left="360" w:hanging="360"/>
        <w:rPr>
          <w:rFonts w:cs="Arial"/>
        </w:rPr>
      </w:pPr>
    </w:p>
    <w:p w14:paraId="706CB75F" w14:textId="77777777" w:rsidR="009D016D" w:rsidRPr="009D016D" w:rsidRDefault="009D016D" w:rsidP="009D016D">
      <w:pPr>
        <w:tabs>
          <w:tab w:val="left" w:leader="dot" w:pos="3969"/>
          <w:tab w:val="right" w:leader="dot" w:pos="9214"/>
        </w:tabs>
        <w:ind w:left="357" w:hanging="357"/>
        <w:rPr>
          <w:rFonts w:cs="Arial"/>
        </w:rPr>
      </w:pPr>
      <w:r w:rsidRPr="009D016D">
        <w:rPr>
          <w:rFonts w:cs="Arial"/>
          <w:b/>
        </w:rPr>
        <w:t xml:space="preserve">DATED THIS </w:t>
      </w:r>
      <w:r w:rsidRPr="009D016D">
        <w:rPr>
          <w:rFonts w:cs="Arial"/>
        </w:rPr>
        <w:tab/>
        <w:t xml:space="preserve">. </w:t>
      </w:r>
      <w:r w:rsidRPr="009D016D">
        <w:rPr>
          <w:rFonts w:cs="Arial"/>
          <w:b/>
        </w:rPr>
        <w:t xml:space="preserve">DAY OF </w:t>
      </w:r>
      <w:r w:rsidRPr="009D016D">
        <w:rPr>
          <w:rFonts w:cs="Arial"/>
        </w:rPr>
        <w:tab/>
      </w:r>
      <w:r w:rsidRPr="009D016D">
        <w:rPr>
          <w:rFonts w:cs="Arial"/>
          <w:b/>
          <w:bCs/>
        </w:rPr>
        <w:t>20</w:t>
      </w:r>
      <w:r w:rsidRPr="009D016D">
        <w:rPr>
          <w:rFonts w:cs="Arial"/>
          <w:bCs/>
        </w:rPr>
        <w:t>….</w:t>
      </w:r>
      <w:r w:rsidRPr="009D016D">
        <w:rPr>
          <w:rFonts w:cs="Arial"/>
        </w:rPr>
        <w:t>.</w:t>
      </w:r>
    </w:p>
    <w:p w14:paraId="15C3B6BE" w14:textId="77777777" w:rsidR="009D016D" w:rsidRDefault="009D016D" w:rsidP="009D016D">
      <w:pPr>
        <w:tabs>
          <w:tab w:val="left" w:leader="dot" w:pos="4320"/>
          <w:tab w:val="left" w:leader="dot" w:pos="9000"/>
        </w:tabs>
        <w:ind w:left="360" w:hanging="360"/>
        <w:rPr>
          <w:rFonts w:cs="Arial"/>
        </w:rPr>
      </w:pPr>
    </w:p>
    <w:p w14:paraId="0916A87C" w14:textId="77777777" w:rsidR="009D016D" w:rsidRPr="009D016D" w:rsidRDefault="009D016D" w:rsidP="009D016D">
      <w:pPr>
        <w:tabs>
          <w:tab w:val="left" w:leader="dot" w:pos="4320"/>
          <w:tab w:val="left" w:leader="dot" w:pos="9000"/>
        </w:tabs>
        <w:ind w:left="360" w:hanging="360"/>
        <w:rPr>
          <w:rFonts w:cs="Arial"/>
        </w:rPr>
      </w:pPr>
    </w:p>
    <w:p w14:paraId="10465AFD" w14:textId="77777777" w:rsidR="009D016D" w:rsidRPr="009D016D" w:rsidRDefault="009D016D" w:rsidP="009D016D">
      <w:pPr>
        <w:tabs>
          <w:tab w:val="left" w:pos="1440"/>
          <w:tab w:val="left" w:leader="dot" w:pos="4320"/>
          <w:tab w:val="left" w:pos="5040"/>
          <w:tab w:val="right" w:leader="dot" w:pos="9214"/>
        </w:tabs>
        <w:ind w:left="357" w:hanging="357"/>
        <w:rPr>
          <w:rFonts w:cs="Arial"/>
        </w:rPr>
      </w:pPr>
      <w:r w:rsidRPr="009D016D">
        <w:rPr>
          <w:rFonts w:cs="Arial"/>
        </w:rPr>
        <w:t xml:space="preserve">Signature: </w:t>
      </w:r>
      <w:r w:rsidRPr="009D016D">
        <w:rPr>
          <w:rFonts w:cs="Arial"/>
        </w:rPr>
        <w:tab/>
      </w:r>
      <w:r w:rsidRPr="009D016D">
        <w:rPr>
          <w:rFonts w:cs="Arial"/>
        </w:rPr>
        <w:tab/>
        <w:t>In the Capacity of:</w:t>
      </w:r>
      <w:r w:rsidRPr="009D016D">
        <w:rPr>
          <w:rFonts w:cs="Arial"/>
        </w:rPr>
        <w:tab/>
      </w:r>
    </w:p>
    <w:p w14:paraId="761D45B8" w14:textId="77777777" w:rsidR="009D016D" w:rsidRDefault="009D016D" w:rsidP="009D016D">
      <w:pPr>
        <w:tabs>
          <w:tab w:val="left" w:leader="dot" w:pos="4320"/>
          <w:tab w:val="left" w:leader="dot" w:pos="9000"/>
        </w:tabs>
        <w:ind w:left="360" w:hanging="360"/>
        <w:rPr>
          <w:rFonts w:cs="Arial"/>
        </w:rPr>
      </w:pPr>
    </w:p>
    <w:p w14:paraId="247CE47A" w14:textId="77777777" w:rsidR="009D016D" w:rsidRPr="009D016D" w:rsidRDefault="009D016D" w:rsidP="009D016D">
      <w:pPr>
        <w:tabs>
          <w:tab w:val="left" w:leader="dot" w:pos="4320"/>
          <w:tab w:val="left" w:leader="dot" w:pos="9000"/>
        </w:tabs>
        <w:ind w:left="360" w:hanging="360"/>
        <w:rPr>
          <w:rFonts w:cs="Arial"/>
        </w:rPr>
      </w:pPr>
    </w:p>
    <w:p w14:paraId="5C088B51" w14:textId="77777777" w:rsidR="009D016D" w:rsidRPr="009D016D" w:rsidRDefault="009D016D" w:rsidP="009D016D">
      <w:pPr>
        <w:tabs>
          <w:tab w:val="left" w:leader="dot" w:pos="4320"/>
          <w:tab w:val="right" w:leader="dot" w:pos="9214"/>
        </w:tabs>
        <w:ind w:left="357" w:hanging="357"/>
        <w:rPr>
          <w:rFonts w:cs="Arial"/>
        </w:rPr>
      </w:pPr>
      <w:r w:rsidRPr="009D016D">
        <w:rPr>
          <w:rFonts w:cs="Arial"/>
        </w:rPr>
        <w:t xml:space="preserve">Duly authorised to sign tenders for and on behalf of </w:t>
      </w:r>
      <w:r w:rsidRPr="009D016D">
        <w:rPr>
          <w:rFonts w:cs="Arial"/>
        </w:rPr>
        <w:tab/>
      </w:r>
      <w:r w:rsidRPr="009D016D">
        <w:rPr>
          <w:rFonts w:cs="Arial"/>
        </w:rPr>
        <w:tab/>
      </w:r>
    </w:p>
    <w:p w14:paraId="4ED59CC8" w14:textId="77777777" w:rsidR="009D016D" w:rsidRPr="009D016D" w:rsidRDefault="009D016D" w:rsidP="009D016D">
      <w:pPr>
        <w:tabs>
          <w:tab w:val="left" w:leader="dot" w:pos="4320"/>
          <w:tab w:val="left" w:leader="dot" w:pos="9000"/>
        </w:tabs>
        <w:rPr>
          <w:rFonts w:cs="Arial"/>
        </w:rPr>
      </w:pPr>
      <w:r w:rsidRPr="009D016D">
        <w:rPr>
          <w:rFonts w:cs="Arial"/>
        </w:rPr>
        <w:t>(In block letters)</w:t>
      </w:r>
    </w:p>
    <w:p w14:paraId="73EC963F" w14:textId="77777777" w:rsidR="009D016D" w:rsidRPr="009D016D" w:rsidRDefault="009D016D" w:rsidP="009D016D">
      <w:pPr>
        <w:pStyle w:val="Title"/>
        <w:jc w:val="left"/>
        <w:rPr>
          <w:rFonts w:ascii="Arial" w:hAnsi="Arial"/>
        </w:rPr>
      </w:pPr>
    </w:p>
    <w:p w14:paraId="564CD6D0" w14:textId="77777777" w:rsidR="009D016D" w:rsidRDefault="009D016D" w:rsidP="009D016D">
      <w:pPr>
        <w:rPr>
          <w:rFonts w:cs="Arial"/>
          <w:b/>
          <w:sz w:val="24"/>
          <w:szCs w:val="24"/>
          <w:lang w:val="en-US"/>
        </w:rPr>
      </w:pPr>
    </w:p>
    <w:p w14:paraId="14BE46B4" w14:textId="77777777" w:rsidR="009D016D" w:rsidRDefault="009D016D" w:rsidP="009D016D">
      <w:pPr>
        <w:rPr>
          <w:rFonts w:cs="Arial"/>
          <w:b/>
          <w:sz w:val="24"/>
          <w:szCs w:val="24"/>
          <w:lang w:val="en-US"/>
        </w:rPr>
      </w:pPr>
    </w:p>
    <w:p w14:paraId="586391A1" w14:textId="77777777" w:rsidR="009D016D" w:rsidRDefault="009D016D" w:rsidP="009D016D">
      <w:pPr>
        <w:rPr>
          <w:rFonts w:cs="Arial"/>
          <w:b/>
          <w:sz w:val="24"/>
          <w:szCs w:val="24"/>
          <w:lang w:val="en-US"/>
        </w:rPr>
      </w:pPr>
    </w:p>
    <w:p w14:paraId="1005A357" w14:textId="77777777" w:rsidR="009D016D" w:rsidRDefault="009D016D" w:rsidP="009D016D">
      <w:pPr>
        <w:rPr>
          <w:rFonts w:cs="Arial"/>
          <w:b/>
          <w:sz w:val="24"/>
          <w:szCs w:val="24"/>
          <w:lang w:val="en-US"/>
        </w:rPr>
      </w:pPr>
    </w:p>
    <w:p w14:paraId="21A00B44" w14:textId="77777777" w:rsidR="009D016D" w:rsidRDefault="009D016D" w:rsidP="009D016D">
      <w:pPr>
        <w:rPr>
          <w:rFonts w:cs="Arial"/>
          <w:b/>
          <w:sz w:val="24"/>
          <w:szCs w:val="24"/>
          <w:lang w:val="en-US"/>
        </w:rPr>
      </w:pPr>
    </w:p>
    <w:p w14:paraId="1FDB4128" w14:textId="77777777" w:rsidR="009D016D" w:rsidRDefault="009D016D" w:rsidP="009D016D">
      <w:pPr>
        <w:rPr>
          <w:rFonts w:cs="Arial"/>
          <w:b/>
          <w:sz w:val="24"/>
          <w:szCs w:val="24"/>
          <w:lang w:val="en-US"/>
        </w:rPr>
      </w:pPr>
    </w:p>
    <w:p w14:paraId="19D6C0D9" w14:textId="77777777" w:rsidR="009D016D" w:rsidRDefault="009D016D" w:rsidP="009D016D">
      <w:pPr>
        <w:rPr>
          <w:rFonts w:cs="Arial"/>
          <w:b/>
          <w:sz w:val="24"/>
          <w:szCs w:val="24"/>
          <w:lang w:val="en-US"/>
        </w:rPr>
      </w:pPr>
    </w:p>
    <w:p w14:paraId="47917098" w14:textId="77777777" w:rsidR="009D016D" w:rsidRDefault="009D016D" w:rsidP="009D016D">
      <w:pPr>
        <w:rPr>
          <w:rFonts w:cs="Arial"/>
          <w:b/>
          <w:sz w:val="24"/>
          <w:szCs w:val="24"/>
          <w:lang w:val="en-US"/>
        </w:rPr>
      </w:pPr>
    </w:p>
    <w:p w14:paraId="611B05E1" w14:textId="77777777" w:rsidR="009D016D" w:rsidRDefault="009D016D" w:rsidP="009D016D">
      <w:pPr>
        <w:rPr>
          <w:rFonts w:cs="Arial"/>
          <w:b/>
          <w:sz w:val="24"/>
          <w:szCs w:val="24"/>
          <w:lang w:val="en-US"/>
        </w:rPr>
      </w:pPr>
    </w:p>
    <w:p w14:paraId="52F9BCBA" w14:textId="77777777" w:rsidR="009D016D" w:rsidRDefault="009D016D" w:rsidP="009D016D">
      <w:pPr>
        <w:rPr>
          <w:rFonts w:cs="Arial"/>
          <w:b/>
          <w:sz w:val="24"/>
          <w:szCs w:val="24"/>
          <w:lang w:val="en-US"/>
        </w:rPr>
      </w:pPr>
    </w:p>
    <w:p w14:paraId="4F0D5581" w14:textId="77777777" w:rsidR="009D016D" w:rsidRDefault="009D016D" w:rsidP="009D016D">
      <w:pPr>
        <w:rPr>
          <w:rFonts w:cs="Arial"/>
          <w:b/>
          <w:sz w:val="24"/>
          <w:szCs w:val="24"/>
          <w:lang w:val="en-US"/>
        </w:rPr>
      </w:pPr>
    </w:p>
    <w:p w14:paraId="589CA49E" w14:textId="77777777" w:rsidR="00A560DB" w:rsidRDefault="00A560DB" w:rsidP="004B5436">
      <w:pPr>
        <w:rPr>
          <w:rFonts w:cs="Arial"/>
        </w:rPr>
      </w:pPr>
    </w:p>
    <w:p w14:paraId="2770494C" w14:textId="77777777" w:rsidR="00A560DB" w:rsidRDefault="00A560DB" w:rsidP="004B5436">
      <w:pPr>
        <w:rPr>
          <w:rFonts w:cs="Arial"/>
        </w:rPr>
      </w:pPr>
    </w:p>
    <w:p w14:paraId="0395316E" w14:textId="77777777" w:rsidR="00A560DB" w:rsidRDefault="00A560DB" w:rsidP="004B5436">
      <w:pPr>
        <w:rPr>
          <w:rFonts w:cs="Arial"/>
        </w:rPr>
      </w:pPr>
    </w:p>
    <w:p w14:paraId="785F91DC" w14:textId="7B010E73" w:rsidR="00B17675" w:rsidRDefault="00177B00" w:rsidP="00555AAC">
      <w:pPr>
        <w:pStyle w:val="Parts"/>
        <w:ind w:left="0" w:firstLine="851"/>
        <w:outlineLvl w:val="0"/>
      </w:pPr>
      <w:bookmarkStart w:id="5" w:name="_Toc195526139"/>
      <w:r>
        <w:lastRenderedPageBreak/>
        <w:t>STANDARD SPECIFICATION</w:t>
      </w:r>
      <w:bookmarkEnd w:id="5"/>
    </w:p>
    <w:p w14:paraId="30A2BF18" w14:textId="3D31E84D" w:rsidR="00D368B2" w:rsidRPr="000D0CD9" w:rsidRDefault="00D368B2" w:rsidP="00D368B2">
      <w:pPr>
        <w:rPr>
          <w:rFonts w:cs="Arial"/>
        </w:rPr>
      </w:pPr>
      <w:r w:rsidRPr="000D0CD9">
        <w:rPr>
          <w:rFonts w:cs="Arial"/>
        </w:rPr>
        <w:t>Th</w:t>
      </w:r>
      <w:r w:rsidR="004C00FA" w:rsidRPr="000D0CD9">
        <w:rPr>
          <w:rFonts w:cs="Arial"/>
        </w:rPr>
        <w:t>e</w:t>
      </w:r>
      <w:r w:rsidRPr="000D0CD9">
        <w:rPr>
          <w:rFonts w:cs="Arial"/>
        </w:rPr>
        <w:t xml:space="preserve"> Standard Specification applies to and is to be read in conjunction with the Detailed Technical Specification, which covers the equipment, materials and operational methods required. In so far as the conditions herein contained are at variance with anything contained in the Detailed Technical Specification or the drawings, the </w:t>
      </w:r>
      <w:r w:rsidR="004C00FA" w:rsidRPr="000D0CD9">
        <w:rPr>
          <w:rFonts w:cs="Arial"/>
        </w:rPr>
        <w:t>C</w:t>
      </w:r>
      <w:r w:rsidRPr="000D0CD9">
        <w:rPr>
          <w:rFonts w:cs="Arial"/>
        </w:rPr>
        <w:t>ontract shall be interpreted in terms of the Detailed Technical Specification and the drawings for each service.</w:t>
      </w:r>
    </w:p>
    <w:p w14:paraId="6E89D747" w14:textId="77777777" w:rsidR="00D368B2" w:rsidRPr="000D0CD9" w:rsidRDefault="00D368B2" w:rsidP="00D368B2">
      <w:pPr>
        <w:rPr>
          <w:rFonts w:cs="Arial"/>
        </w:rPr>
      </w:pPr>
    </w:p>
    <w:p w14:paraId="3914BDA6" w14:textId="77777777" w:rsidR="00D368B2" w:rsidRPr="000D0CD9" w:rsidRDefault="00D368B2" w:rsidP="00D368B2">
      <w:pPr>
        <w:rPr>
          <w:rFonts w:cs="Arial"/>
        </w:rPr>
      </w:pPr>
      <w:r w:rsidRPr="000D0CD9">
        <w:rPr>
          <w:rFonts w:cs="Arial"/>
        </w:rPr>
        <w:t>Furthermore, as the Standard Specification covers all sections of mechanical works of the building services, certain sections may not apply if these services are not covered in the Detailed Technical Specification.</w:t>
      </w:r>
    </w:p>
    <w:p w14:paraId="6BBC50B6" w14:textId="77777777" w:rsidR="00D368B2" w:rsidRPr="000D0CD9" w:rsidRDefault="00D368B2" w:rsidP="00D368B2">
      <w:pPr>
        <w:rPr>
          <w:rFonts w:cs="Arial"/>
        </w:rPr>
      </w:pPr>
    </w:p>
    <w:p w14:paraId="667A0171" w14:textId="459DD6CC" w:rsidR="00D368B2" w:rsidRPr="000D0CD9" w:rsidRDefault="00D368B2" w:rsidP="00D368B2">
      <w:pPr>
        <w:rPr>
          <w:rFonts w:cs="Arial"/>
        </w:rPr>
      </w:pPr>
      <w:r w:rsidRPr="000D0CD9">
        <w:rPr>
          <w:rFonts w:cs="Arial"/>
        </w:rPr>
        <w:t xml:space="preserve">The </w:t>
      </w:r>
      <w:r w:rsidR="00475A92" w:rsidRPr="000D0CD9">
        <w:rPr>
          <w:rFonts w:cs="Arial"/>
        </w:rPr>
        <w:t>HVAC</w:t>
      </w:r>
      <w:r w:rsidR="003B7E0F" w:rsidRPr="000D0CD9">
        <w:rPr>
          <w:rFonts w:cs="Arial"/>
        </w:rPr>
        <w:t xml:space="preserve"> Co</w:t>
      </w:r>
      <w:r w:rsidRPr="000D0CD9">
        <w:rPr>
          <w:rFonts w:cs="Arial"/>
        </w:rPr>
        <w:t xml:space="preserve">ntractor shall be taken to mean the person, firm or company who shall be accepted as the successful tenderer and installer of the </w:t>
      </w:r>
      <w:r w:rsidR="003B7E0F" w:rsidRPr="000D0CD9">
        <w:rPr>
          <w:rFonts w:cs="Arial"/>
        </w:rPr>
        <w:t>C</w:t>
      </w:r>
      <w:r w:rsidRPr="000D0CD9">
        <w:rPr>
          <w:rFonts w:cs="Arial"/>
        </w:rPr>
        <w:t xml:space="preserve">ontract </w:t>
      </w:r>
      <w:r w:rsidR="003B7E0F" w:rsidRPr="000D0CD9">
        <w:rPr>
          <w:rFonts w:cs="Arial"/>
        </w:rPr>
        <w:t>W</w:t>
      </w:r>
      <w:r w:rsidRPr="000D0CD9">
        <w:rPr>
          <w:rFonts w:cs="Arial"/>
        </w:rPr>
        <w:t>orks described in th</w:t>
      </w:r>
      <w:r w:rsidR="003B7E0F" w:rsidRPr="000D0CD9">
        <w:rPr>
          <w:rFonts w:cs="Arial"/>
        </w:rPr>
        <w:t>e</w:t>
      </w:r>
      <w:r w:rsidRPr="000D0CD9">
        <w:rPr>
          <w:rFonts w:cs="Arial"/>
        </w:rPr>
        <w:t xml:space="preserve"> </w:t>
      </w:r>
      <w:r w:rsidR="003B7E0F" w:rsidRPr="000D0CD9">
        <w:rPr>
          <w:rFonts w:cs="Arial"/>
        </w:rPr>
        <w:t>Detailed Technical S</w:t>
      </w:r>
      <w:r w:rsidRPr="000D0CD9">
        <w:rPr>
          <w:rFonts w:cs="Arial"/>
        </w:rPr>
        <w:t xml:space="preserve">pecification and shall include their legal representatives, administrators, successors and/or assigns who shall be deemed to have entered into a contractual agreement with the </w:t>
      </w:r>
      <w:r w:rsidR="003B7E0F" w:rsidRPr="000D0CD9">
        <w:rPr>
          <w:rFonts w:cs="Arial"/>
        </w:rPr>
        <w:t>Employer or Main Contractor, as the case may be</w:t>
      </w:r>
      <w:r w:rsidRPr="000D0CD9">
        <w:rPr>
          <w:rFonts w:cs="Arial"/>
        </w:rPr>
        <w:t>.</w:t>
      </w:r>
    </w:p>
    <w:p w14:paraId="71962E21" w14:textId="77777777" w:rsidR="00D368B2" w:rsidRPr="000D0CD9" w:rsidRDefault="00D368B2" w:rsidP="00D368B2">
      <w:pPr>
        <w:rPr>
          <w:rFonts w:cs="Arial"/>
        </w:rPr>
      </w:pPr>
    </w:p>
    <w:p w14:paraId="29749F47" w14:textId="460E6E42" w:rsidR="00D368B2" w:rsidRPr="000D0CD9" w:rsidRDefault="00D368B2" w:rsidP="00D368B2">
      <w:pPr>
        <w:rPr>
          <w:rFonts w:cs="Arial"/>
        </w:rPr>
      </w:pPr>
      <w:r w:rsidRPr="000D0CD9">
        <w:rPr>
          <w:rFonts w:cs="Arial"/>
        </w:rPr>
        <w:t xml:space="preserve">It is in the interests of the </w:t>
      </w:r>
      <w:r w:rsidR="00475A92" w:rsidRPr="000D0CD9">
        <w:rPr>
          <w:rFonts w:cs="Arial"/>
        </w:rPr>
        <w:t>HVAC</w:t>
      </w:r>
      <w:r w:rsidR="003B7E0F" w:rsidRPr="000D0CD9">
        <w:rPr>
          <w:rFonts w:cs="Arial"/>
        </w:rPr>
        <w:t xml:space="preserve"> C</w:t>
      </w:r>
      <w:r w:rsidRPr="000D0CD9">
        <w:rPr>
          <w:rFonts w:cs="Arial"/>
        </w:rPr>
        <w:t xml:space="preserve">ontractor to notify the Engineer when the installation </w:t>
      </w:r>
      <w:r w:rsidR="003B7E0F" w:rsidRPr="000D0CD9">
        <w:rPr>
          <w:rFonts w:cs="Arial"/>
        </w:rPr>
        <w:t xml:space="preserve">has </w:t>
      </w:r>
      <w:r w:rsidRPr="000D0CD9">
        <w:rPr>
          <w:rFonts w:cs="Arial"/>
        </w:rPr>
        <w:t xml:space="preserve">reached various stages of completion </w:t>
      </w:r>
      <w:r w:rsidR="003B7E0F" w:rsidRPr="000D0CD9">
        <w:rPr>
          <w:rFonts w:cs="Arial"/>
        </w:rPr>
        <w:t>so</w:t>
      </w:r>
      <w:r w:rsidRPr="000D0CD9">
        <w:rPr>
          <w:rFonts w:cs="Arial"/>
        </w:rPr>
        <w:t xml:space="preserve"> the Engineer may inspect the installation and point out discrepancies. These inspections shall be considered informal and under no circumstances shall they, in part or in whole, invalidate the requirements of the </w:t>
      </w:r>
      <w:r w:rsidR="003B7E0F" w:rsidRPr="000D0CD9">
        <w:rPr>
          <w:rFonts w:cs="Arial"/>
        </w:rPr>
        <w:t>Contract</w:t>
      </w:r>
      <w:r w:rsidRPr="000D0CD9">
        <w:rPr>
          <w:rFonts w:cs="Arial"/>
        </w:rPr>
        <w:t xml:space="preserve">. Any costs incurred in correcting discrepancies shall be for the </w:t>
      </w:r>
      <w:r w:rsidR="00475A92" w:rsidRPr="000D0CD9">
        <w:rPr>
          <w:rFonts w:cs="Arial"/>
        </w:rPr>
        <w:t>HVAC</w:t>
      </w:r>
      <w:r w:rsidR="003B7E0F" w:rsidRPr="000D0CD9">
        <w:rPr>
          <w:rFonts w:cs="Arial"/>
        </w:rPr>
        <w:t xml:space="preserve"> C</w:t>
      </w:r>
      <w:r w:rsidRPr="000D0CD9">
        <w:rPr>
          <w:rFonts w:cs="Arial"/>
        </w:rPr>
        <w:t>ontractor's account.</w:t>
      </w:r>
    </w:p>
    <w:p w14:paraId="7A0F20DC" w14:textId="77777777" w:rsidR="00D368B2" w:rsidRPr="000D0CD9" w:rsidRDefault="00D368B2" w:rsidP="00D368B2">
      <w:pPr>
        <w:rPr>
          <w:rFonts w:cs="Arial"/>
        </w:rPr>
      </w:pPr>
    </w:p>
    <w:p w14:paraId="316C8F5C" w14:textId="77777777" w:rsidR="00D368B2" w:rsidRPr="000D0CD9" w:rsidRDefault="00D368B2" w:rsidP="00D368B2">
      <w:pPr>
        <w:rPr>
          <w:rFonts w:cs="Arial"/>
          <w:b/>
          <w:bCs/>
          <w:u w:val="single"/>
        </w:rPr>
      </w:pPr>
      <w:r w:rsidRPr="000D0CD9">
        <w:rPr>
          <w:rFonts w:cs="Arial"/>
          <w:b/>
          <w:bCs/>
          <w:u w:val="single"/>
        </w:rPr>
        <w:t>CODES OF PRACTICE, LAWS AND STANDARDS</w:t>
      </w:r>
    </w:p>
    <w:p w14:paraId="2CC48494" w14:textId="77777777" w:rsidR="00D368B2" w:rsidRPr="000D0CD9" w:rsidRDefault="00D368B2" w:rsidP="00D368B2">
      <w:pPr>
        <w:rPr>
          <w:rFonts w:cs="Arial"/>
        </w:rPr>
      </w:pPr>
    </w:p>
    <w:p w14:paraId="0A1EF889" w14:textId="07D3C8D3" w:rsidR="00D368B2" w:rsidRPr="000D0CD9" w:rsidRDefault="00D368B2" w:rsidP="00D368B2">
      <w:pPr>
        <w:rPr>
          <w:rFonts w:cs="Arial"/>
        </w:rPr>
      </w:pPr>
      <w:r w:rsidRPr="000D0CD9">
        <w:rPr>
          <w:rFonts w:cs="Arial"/>
        </w:rPr>
        <w:t xml:space="preserve">All workmanship and materials used in the execution of the </w:t>
      </w:r>
      <w:r w:rsidR="002104A8" w:rsidRPr="000D0CD9">
        <w:rPr>
          <w:rFonts w:cs="Arial"/>
        </w:rPr>
        <w:t>W</w:t>
      </w:r>
      <w:r w:rsidRPr="000D0CD9">
        <w:rPr>
          <w:rFonts w:cs="Arial"/>
        </w:rPr>
        <w:t xml:space="preserve">orks shall be of the highest class, and where not fully covered by the </w:t>
      </w:r>
      <w:r w:rsidR="002104A8" w:rsidRPr="000D0CD9">
        <w:rPr>
          <w:rFonts w:cs="Arial"/>
        </w:rPr>
        <w:t xml:space="preserve">Standard </w:t>
      </w:r>
      <w:r w:rsidRPr="000D0CD9">
        <w:rPr>
          <w:rFonts w:cs="Arial"/>
        </w:rPr>
        <w:t>Specification</w:t>
      </w:r>
      <w:r w:rsidR="002104A8" w:rsidRPr="000D0CD9">
        <w:rPr>
          <w:rFonts w:cs="Arial"/>
        </w:rPr>
        <w:t xml:space="preserve"> or Detailed Technical Specification</w:t>
      </w:r>
      <w:r w:rsidRPr="000D0CD9">
        <w:rPr>
          <w:rFonts w:cs="Arial"/>
        </w:rPr>
        <w:t>, shall be carried out in conformity with best modern practice, as determined by the Engineer.</w:t>
      </w:r>
    </w:p>
    <w:p w14:paraId="61316048" w14:textId="77777777" w:rsidR="00D368B2" w:rsidRPr="000D0CD9" w:rsidRDefault="00D368B2" w:rsidP="00D368B2">
      <w:pPr>
        <w:rPr>
          <w:rFonts w:cs="Arial"/>
        </w:rPr>
      </w:pPr>
    </w:p>
    <w:p w14:paraId="3E47930E" w14:textId="77777777" w:rsidR="00D368B2" w:rsidRPr="000D0CD9" w:rsidRDefault="00D368B2" w:rsidP="002104A8">
      <w:pPr>
        <w:spacing w:after="120"/>
        <w:rPr>
          <w:rFonts w:cs="Arial"/>
        </w:rPr>
      </w:pPr>
      <w:r w:rsidRPr="000D0CD9">
        <w:rPr>
          <w:rFonts w:cs="Arial"/>
        </w:rPr>
        <w:t>The entire installation shall comply fully with all relevant requirements of Governmental and Local Authorities whose jurisdiction embraces the location of the Site of the Works and the equipment provided for these installations which shall comply in every respect with the following (excepting only where exemption from any such regulations has first been obtained in writing from the said Authorities, provided that the prior approval of the Engineer has been obtained for the application for any exemption):</w:t>
      </w:r>
    </w:p>
    <w:p w14:paraId="5AE16550" w14:textId="712F8C99" w:rsidR="00D368B2" w:rsidRPr="000D0CD9" w:rsidRDefault="00D368B2">
      <w:pPr>
        <w:numPr>
          <w:ilvl w:val="0"/>
          <w:numId w:val="4"/>
        </w:numPr>
        <w:spacing w:after="120"/>
        <w:jc w:val="left"/>
        <w:rPr>
          <w:rFonts w:cs="Arial"/>
        </w:rPr>
      </w:pPr>
      <w:r w:rsidRPr="000D0CD9">
        <w:rPr>
          <w:rFonts w:cs="Arial"/>
        </w:rPr>
        <w:t>National Building Regulations and Building Standard</w:t>
      </w:r>
      <w:r w:rsidR="005E6C59" w:rsidRPr="000D0CD9">
        <w:rPr>
          <w:rFonts w:cs="Arial"/>
        </w:rPr>
        <w:t>s</w:t>
      </w:r>
      <w:r w:rsidRPr="000D0CD9">
        <w:rPr>
          <w:rFonts w:cs="Arial"/>
        </w:rPr>
        <w:t xml:space="preserve"> Act (Act 103 of 1977), as amended</w:t>
      </w:r>
      <w:r w:rsidR="002104A8" w:rsidRPr="000D0CD9">
        <w:rPr>
          <w:rFonts w:cs="Arial"/>
        </w:rPr>
        <w:t>,</w:t>
      </w:r>
    </w:p>
    <w:p w14:paraId="13F8971D" w14:textId="6079AF38" w:rsidR="00D368B2" w:rsidRPr="000D0CD9" w:rsidRDefault="00D368B2">
      <w:pPr>
        <w:numPr>
          <w:ilvl w:val="0"/>
          <w:numId w:val="4"/>
        </w:numPr>
        <w:spacing w:after="120"/>
        <w:jc w:val="left"/>
        <w:rPr>
          <w:rFonts w:cs="Arial"/>
        </w:rPr>
      </w:pPr>
      <w:r w:rsidRPr="000D0CD9">
        <w:rPr>
          <w:rFonts w:cs="Arial"/>
        </w:rPr>
        <w:t>Occupational Health and Safety Act (Act 85 of 1993), as amended</w:t>
      </w:r>
      <w:r w:rsidR="002104A8" w:rsidRPr="000D0CD9">
        <w:rPr>
          <w:rFonts w:cs="Arial"/>
        </w:rPr>
        <w:t>,</w:t>
      </w:r>
      <w:r w:rsidR="00102223" w:rsidRPr="000D0CD9">
        <w:rPr>
          <w:rFonts w:cs="Arial"/>
        </w:rPr>
        <w:t xml:space="preserve"> and</w:t>
      </w:r>
    </w:p>
    <w:p w14:paraId="591CF446" w14:textId="6CAC2478" w:rsidR="00D368B2" w:rsidRPr="000D0CD9" w:rsidRDefault="00D368B2">
      <w:pPr>
        <w:numPr>
          <w:ilvl w:val="0"/>
          <w:numId w:val="4"/>
        </w:numPr>
        <w:jc w:val="left"/>
        <w:rPr>
          <w:rFonts w:cs="Arial"/>
        </w:rPr>
      </w:pPr>
      <w:r w:rsidRPr="000D0CD9">
        <w:rPr>
          <w:rFonts w:cs="Arial"/>
        </w:rPr>
        <w:t>The relevant and applicable specifications of the South African National Standards (SANS)</w:t>
      </w:r>
      <w:r w:rsidR="00A16DD4" w:rsidRPr="000D0CD9">
        <w:rPr>
          <w:rFonts w:cs="Arial"/>
        </w:rPr>
        <w:t>.</w:t>
      </w:r>
    </w:p>
    <w:p w14:paraId="23001232" w14:textId="77777777" w:rsidR="00A16DD4" w:rsidRPr="000D0CD9" w:rsidRDefault="00A16DD4" w:rsidP="00A16DD4">
      <w:pPr>
        <w:rPr>
          <w:rFonts w:cs="Arial"/>
        </w:rPr>
      </w:pPr>
    </w:p>
    <w:p w14:paraId="46D3FB32" w14:textId="436B5DC7" w:rsidR="00D368B2" w:rsidRPr="000D0CD9" w:rsidRDefault="00D368B2" w:rsidP="00D368B2">
      <w:pPr>
        <w:rPr>
          <w:rFonts w:cs="Arial"/>
        </w:rPr>
      </w:pPr>
      <w:r w:rsidRPr="000D0CD9">
        <w:rPr>
          <w:rFonts w:cs="Arial"/>
        </w:rPr>
        <w:t xml:space="preserve">Wherever relevant, this </w:t>
      </w:r>
      <w:r w:rsidR="00102223" w:rsidRPr="000D0CD9">
        <w:rPr>
          <w:rFonts w:cs="Arial"/>
        </w:rPr>
        <w:t xml:space="preserve">Standard </w:t>
      </w:r>
      <w:r w:rsidRPr="000D0CD9">
        <w:rPr>
          <w:rFonts w:cs="Arial"/>
        </w:rPr>
        <w:t xml:space="preserve">Specification shall be understood to be amplified to embrace Codes of Practice and Standards promulgated by recognised authorities in the field of </w:t>
      </w:r>
      <w:r w:rsidR="00475A92" w:rsidRPr="000D0CD9">
        <w:rPr>
          <w:rFonts w:cs="Arial"/>
        </w:rPr>
        <w:t>HVAC</w:t>
      </w:r>
      <w:r w:rsidR="00A9192E" w:rsidRPr="000D0CD9">
        <w:rPr>
          <w:rFonts w:cs="Arial"/>
        </w:rPr>
        <w:t xml:space="preserve"> Services</w:t>
      </w:r>
      <w:r w:rsidR="00102223" w:rsidRPr="000D0CD9">
        <w:rPr>
          <w:rFonts w:cs="Arial"/>
        </w:rPr>
        <w:t>,</w:t>
      </w:r>
      <w:r w:rsidRPr="000D0CD9">
        <w:rPr>
          <w:rFonts w:cs="Arial"/>
        </w:rPr>
        <w:t xml:space="preserve"> and all other branches of engineering science applicable to this project.</w:t>
      </w:r>
    </w:p>
    <w:p w14:paraId="4D5877DE" w14:textId="77777777" w:rsidR="00D368B2" w:rsidRPr="000D0CD9" w:rsidRDefault="00D368B2" w:rsidP="00D368B2">
      <w:pPr>
        <w:rPr>
          <w:rFonts w:cs="Arial"/>
        </w:rPr>
      </w:pPr>
    </w:p>
    <w:p w14:paraId="55FB5D28" w14:textId="34166AFA" w:rsidR="00D368B2" w:rsidRPr="000D0CD9" w:rsidRDefault="00D368B2" w:rsidP="00D368B2">
      <w:pPr>
        <w:rPr>
          <w:rFonts w:cs="Arial"/>
        </w:rPr>
      </w:pPr>
      <w:r w:rsidRPr="000D0CD9">
        <w:rPr>
          <w:rFonts w:cs="Arial"/>
        </w:rPr>
        <w:t xml:space="preserve">Standards referred to in this </w:t>
      </w:r>
      <w:r w:rsidR="00102223" w:rsidRPr="000D0CD9">
        <w:rPr>
          <w:rFonts w:cs="Arial"/>
        </w:rPr>
        <w:t xml:space="preserve">Standard </w:t>
      </w:r>
      <w:r w:rsidRPr="000D0CD9">
        <w:rPr>
          <w:rFonts w:cs="Arial"/>
        </w:rPr>
        <w:t>Specification are the latest edition, including all amendments, published three calendar months or longer before the closing date of tender.</w:t>
      </w:r>
    </w:p>
    <w:p w14:paraId="2731BBBF" w14:textId="77777777" w:rsidR="00D368B2" w:rsidRPr="000D0CD9" w:rsidRDefault="00D368B2" w:rsidP="00D368B2">
      <w:pPr>
        <w:rPr>
          <w:rFonts w:cs="Arial"/>
        </w:rPr>
      </w:pPr>
    </w:p>
    <w:p w14:paraId="39FC5DA9" w14:textId="4967CDA4" w:rsidR="00D368B2" w:rsidRPr="000D0CD9" w:rsidRDefault="00D368B2" w:rsidP="00D368B2">
      <w:pPr>
        <w:rPr>
          <w:rFonts w:cs="Arial"/>
        </w:rPr>
      </w:pPr>
      <w:r w:rsidRPr="000D0CD9">
        <w:rPr>
          <w:rFonts w:cs="Arial"/>
        </w:rPr>
        <w:t xml:space="preserve">It shall be assumed that the </w:t>
      </w:r>
      <w:r w:rsidR="00475A92" w:rsidRPr="000D0CD9">
        <w:rPr>
          <w:rFonts w:cs="Arial"/>
        </w:rPr>
        <w:t>HVAC</w:t>
      </w:r>
      <w:r w:rsidR="00102223" w:rsidRPr="000D0CD9">
        <w:rPr>
          <w:rFonts w:cs="Arial"/>
        </w:rPr>
        <w:t xml:space="preserve"> C</w:t>
      </w:r>
      <w:r w:rsidRPr="000D0CD9">
        <w:rPr>
          <w:rFonts w:cs="Arial"/>
        </w:rPr>
        <w:t xml:space="preserve">ontractor is conversant with the abovementioned requirements. Should any requirement, bylaw, or regulation, which contradicts the requirements of this document apply or become applicable during the erection of the installation, such requirement, bylaw, or regulation shall overrule this document and the </w:t>
      </w:r>
      <w:r w:rsidR="00475A92" w:rsidRPr="000D0CD9">
        <w:rPr>
          <w:rFonts w:cs="Arial"/>
        </w:rPr>
        <w:t>HVAC</w:t>
      </w:r>
      <w:r w:rsidR="00102223" w:rsidRPr="000D0CD9">
        <w:rPr>
          <w:rFonts w:cs="Arial"/>
        </w:rPr>
        <w:t xml:space="preserve"> C</w:t>
      </w:r>
      <w:r w:rsidRPr="000D0CD9">
        <w:rPr>
          <w:rFonts w:cs="Arial"/>
        </w:rPr>
        <w:t xml:space="preserve">ontractor shall immediately inform the Engineer of such a contradiction. Under no circumstances shall the </w:t>
      </w:r>
      <w:r w:rsidR="00475A92" w:rsidRPr="000D0CD9">
        <w:rPr>
          <w:rFonts w:cs="Arial"/>
        </w:rPr>
        <w:t>HVAC</w:t>
      </w:r>
      <w:r w:rsidR="00F16565" w:rsidRPr="000D0CD9">
        <w:rPr>
          <w:rFonts w:cs="Arial"/>
        </w:rPr>
        <w:t xml:space="preserve"> </w:t>
      </w:r>
      <w:r w:rsidR="00102223" w:rsidRPr="000D0CD9">
        <w:rPr>
          <w:rFonts w:cs="Arial"/>
        </w:rPr>
        <w:t>C</w:t>
      </w:r>
      <w:r w:rsidRPr="000D0CD9">
        <w:rPr>
          <w:rFonts w:cs="Arial"/>
        </w:rPr>
        <w:t>ontractor carry out any variations to the installation in terms of such contradictions without obtaining the written permission to do so from the Engineer.</w:t>
      </w:r>
    </w:p>
    <w:p w14:paraId="21A1FCFB" w14:textId="77777777" w:rsidR="00D368B2" w:rsidRPr="000D0CD9" w:rsidRDefault="00D368B2" w:rsidP="00D368B2">
      <w:pPr>
        <w:rPr>
          <w:rFonts w:cs="Arial"/>
        </w:rPr>
      </w:pPr>
    </w:p>
    <w:p w14:paraId="5E72E1D4" w14:textId="2FA0DA10" w:rsidR="00D368B2" w:rsidRDefault="00D368B2" w:rsidP="00D368B2">
      <w:pPr>
        <w:rPr>
          <w:rFonts w:cs="Arial"/>
        </w:rPr>
      </w:pPr>
      <w:r w:rsidRPr="000D0CD9">
        <w:rPr>
          <w:rFonts w:cs="Arial"/>
        </w:rPr>
        <w:t xml:space="preserve">It shall be the responsibility of the </w:t>
      </w:r>
      <w:r w:rsidR="00475A92" w:rsidRPr="000D0CD9">
        <w:rPr>
          <w:rFonts w:cs="Arial"/>
        </w:rPr>
        <w:t>HVAC</w:t>
      </w:r>
      <w:r w:rsidR="00102223" w:rsidRPr="000D0CD9">
        <w:rPr>
          <w:rFonts w:cs="Arial"/>
        </w:rPr>
        <w:t xml:space="preserve"> C</w:t>
      </w:r>
      <w:r w:rsidRPr="000D0CD9">
        <w:rPr>
          <w:rFonts w:cs="Arial"/>
        </w:rPr>
        <w:t xml:space="preserve">ontractor to make the necessary arrangements at </w:t>
      </w:r>
      <w:r w:rsidR="00102223" w:rsidRPr="000D0CD9">
        <w:rPr>
          <w:rFonts w:cs="Arial"/>
        </w:rPr>
        <w:t>their</w:t>
      </w:r>
      <w:r w:rsidRPr="000D0CD9">
        <w:rPr>
          <w:rFonts w:cs="Arial"/>
        </w:rPr>
        <w:t xml:space="preserve"> own expense with the local supply authority and to supply the labour, equipment and means to inspect, test, commission and to hand over the installation.</w:t>
      </w:r>
    </w:p>
    <w:p w14:paraId="24C62C8C" w14:textId="77777777" w:rsidR="00A00C9C" w:rsidRDefault="00A00C9C" w:rsidP="00D368B2">
      <w:pPr>
        <w:rPr>
          <w:rFonts w:cs="Arial"/>
        </w:rPr>
      </w:pPr>
    </w:p>
    <w:p w14:paraId="5DB39728" w14:textId="4DBABBC3" w:rsidR="009B1843" w:rsidRPr="000D0CD9" w:rsidRDefault="009B1843" w:rsidP="00D368B2">
      <w:pPr>
        <w:rPr>
          <w:rFonts w:cs="Arial"/>
        </w:rPr>
      </w:pPr>
    </w:p>
    <w:p w14:paraId="1227F71C" w14:textId="77777777" w:rsidR="00E455C7" w:rsidRPr="00857A9B" w:rsidRDefault="00E455C7" w:rsidP="00177B00">
      <w:pPr>
        <w:pStyle w:val="Style2"/>
        <w:numPr>
          <w:ilvl w:val="1"/>
          <w:numId w:val="69"/>
        </w:numPr>
        <w:outlineLvl w:val="1"/>
        <w:rPr>
          <w:rFonts w:ascii="Arial" w:hAnsi="Arial" w:cs="Arial"/>
          <w:u w:val="single"/>
        </w:rPr>
      </w:pPr>
      <w:bookmarkStart w:id="6" w:name="_Toc156824040"/>
      <w:bookmarkStart w:id="7" w:name="_Toc162014909"/>
      <w:bookmarkStart w:id="8" w:name="_Toc195526140"/>
      <w:r w:rsidRPr="00857A9B">
        <w:rPr>
          <w:rFonts w:ascii="Arial" w:hAnsi="Arial" w:cs="Arial"/>
          <w:u w:val="single"/>
        </w:rPr>
        <w:lastRenderedPageBreak/>
        <w:t>CENTRAL REFRIGERATION MACHINE, DX EVAPORATORS AND HEAT REJECTION PLANT</w:t>
      </w:r>
      <w:bookmarkEnd w:id="6"/>
      <w:bookmarkEnd w:id="7"/>
      <w:bookmarkEnd w:id="8"/>
    </w:p>
    <w:p w14:paraId="223FB6AE"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GENERAL</w:t>
      </w:r>
    </w:p>
    <w:p w14:paraId="014FEBF5" w14:textId="77777777" w:rsidR="00E455C7" w:rsidRPr="000D0CD9" w:rsidRDefault="00E455C7" w:rsidP="00E455C7">
      <w:pPr>
        <w:rPr>
          <w:rFonts w:cs="Arial"/>
        </w:rPr>
      </w:pPr>
      <w:r w:rsidRPr="000D0CD9">
        <w:rPr>
          <w:rFonts w:cs="Arial"/>
        </w:rPr>
        <w:t>In this section, refrigeration machine may refer to chiller or heat pump.</w:t>
      </w:r>
    </w:p>
    <w:p w14:paraId="721BD910" w14:textId="77777777" w:rsidR="00E455C7" w:rsidRPr="000D0CD9" w:rsidRDefault="00E455C7" w:rsidP="00E455C7">
      <w:pPr>
        <w:rPr>
          <w:rFonts w:cs="Arial"/>
        </w:rPr>
      </w:pPr>
    </w:p>
    <w:p w14:paraId="31632A75" w14:textId="77777777" w:rsidR="00E455C7" w:rsidRPr="000D0CD9" w:rsidRDefault="00E455C7" w:rsidP="00E455C7">
      <w:pPr>
        <w:rPr>
          <w:rFonts w:cs="Arial"/>
        </w:rPr>
      </w:pPr>
      <w:r w:rsidRPr="000D0CD9">
        <w:rPr>
          <w:rFonts w:cs="Arial"/>
        </w:rPr>
        <w:t>The refrigeration plant for air-conditioning purposes shall generally be of the mechanical, vapour compression type. Only non-flammable class 1 refrigerants should be adopted. Class 2 refrigerants may only be considered on an individual project basis, and subject to the Engineer’s approval. Class 3 refrigerants are prohibited.</w:t>
      </w:r>
    </w:p>
    <w:p w14:paraId="4460A23F" w14:textId="77777777" w:rsidR="00E455C7" w:rsidRPr="000D0CD9" w:rsidRDefault="00E455C7" w:rsidP="00E455C7">
      <w:pPr>
        <w:rPr>
          <w:rFonts w:cs="Arial"/>
        </w:rPr>
      </w:pPr>
    </w:p>
    <w:p w14:paraId="4A3D1943" w14:textId="77777777" w:rsidR="00E455C7" w:rsidRPr="000D0CD9" w:rsidRDefault="00E455C7" w:rsidP="00E455C7">
      <w:pPr>
        <w:rPr>
          <w:rFonts w:cs="Arial"/>
        </w:rPr>
      </w:pPr>
      <w:r w:rsidRPr="000D0CD9">
        <w:rPr>
          <w:rFonts w:cs="Arial"/>
        </w:rPr>
        <w:t>The refrigeration machine shall be factory assembled and tested complete "packaged" units which may have reciprocating, centrifugal, screw or scroll type compressors, as specified in the Detailed Technical Specification.</w:t>
      </w:r>
    </w:p>
    <w:p w14:paraId="24FEF908" w14:textId="77777777" w:rsidR="00E455C7" w:rsidRPr="000D0CD9" w:rsidRDefault="00E455C7" w:rsidP="00E455C7">
      <w:pPr>
        <w:rPr>
          <w:rFonts w:cs="Arial"/>
        </w:rPr>
      </w:pPr>
    </w:p>
    <w:p w14:paraId="64A46BA4" w14:textId="77777777" w:rsidR="00E455C7" w:rsidRPr="000D0CD9" w:rsidRDefault="00E455C7" w:rsidP="00E455C7">
      <w:pPr>
        <w:rPr>
          <w:rFonts w:cs="Arial"/>
        </w:rPr>
      </w:pPr>
      <w:r w:rsidRPr="000D0CD9">
        <w:rPr>
          <w:rFonts w:cs="Arial"/>
        </w:rPr>
        <w:t>The plant shall include any accessories necessary to ensure continuous and reliable automatic operation and remote monitoring and control. Power supply voltage-dip ride-through devices shall be provided to delay the protective shut down of refrigeration machine. Fast restart to allow the refrigerant machine to restart and going to a postlude operational mode shall be required for minimising downtime. Each unit shall be capable of running continuously at the lowest step of cooling or heating capacity provided without any adverse effect.</w:t>
      </w:r>
    </w:p>
    <w:p w14:paraId="12C25436" w14:textId="77777777" w:rsidR="00E455C7" w:rsidRPr="000D0CD9" w:rsidRDefault="00E455C7" w:rsidP="00E455C7">
      <w:pPr>
        <w:rPr>
          <w:rFonts w:cs="Arial"/>
        </w:rPr>
      </w:pPr>
    </w:p>
    <w:p w14:paraId="44256918" w14:textId="77777777" w:rsidR="00E455C7" w:rsidRPr="000D0CD9" w:rsidRDefault="00E455C7" w:rsidP="00E455C7">
      <w:pPr>
        <w:rPr>
          <w:rFonts w:cs="Arial"/>
        </w:rPr>
      </w:pPr>
      <w:r w:rsidRPr="000D0CD9">
        <w:rPr>
          <w:rFonts w:cs="Arial"/>
        </w:rPr>
        <w:t>Compressor and motor speeds shall not exceed 50 rps for reciprocating type and for screw type. For non-oil-free centrifugal type, the motor speed shall not exceed 50 rps and the compressor speed shall not exceed 250 rps. For oil-free centrifugal type, both motor and compressor speed shall not exceed 800 rps. Energy efficient motor to optimise the system coefficient of performance shall be required. The noise level of the refrigeration machine shall comply with the requirements as specified in the Detailed Technical Specification or the relevant environmental protection ordinances, whichever is more stringent. If acoustic silencers are required in order to achieve the required noise level, it shall be factory-built and shall not de-rate the machine efficiency and capacity as specified in the Detailed Technical Specification.</w:t>
      </w:r>
    </w:p>
    <w:p w14:paraId="6A3D9083" w14:textId="77777777" w:rsidR="00E455C7" w:rsidRPr="000D0CD9" w:rsidRDefault="00E455C7" w:rsidP="00E455C7">
      <w:pPr>
        <w:rPr>
          <w:rFonts w:cs="Arial"/>
        </w:rPr>
      </w:pPr>
    </w:p>
    <w:p w14:paraId="56DDE6C7" w14:textId="77777777" w:rsidR="00E455C7" w:rsidRPr="000D0CD9" w:rsidRDefault="00E455C7" w:rsidP="00E455C7">
      <w:pPr>
        <w:rPr>
          <w:rFonts w:cs="Arial"/>
        </w:rPr>
      </w:pPr>
      <w:r w:rsidRPr="000D0CD9">
        <w:rPr>
          <w:rFonts w:cs="Arial"/>
        </w:rPr>
        <w:t>For non-oil-free chiller, each compressor shall form a separate oil circuit with its own oil separator, filter and positive lubrication oil safety control circuit to ensure proper functioning of each compressor and accessories.</w:t>
      </w:r>
    </w:p>
    <w:p w14:paraId="19EB3D6E" w14:textId="77777777" w:rsidR="00E455C7" w:rsidRPr="000D0CD9" w:rsidRDefault="00E455C7" w:rsidP="00E455C7">
      <w:pPr>
        <w:rPr>
          <w:rFonts w:cs="Arial"/>
        </w:rPr>
      </w:pPr>
    </w:p>
    <w:p w14:paraId="70A07655" w14:textId="77777777" w:rsidR="00E455C7" w:rsidRPr="000D0CD9" w:rsidRDefault="00E455C7" w:rsidP="00E455C7">
      <w:pPr>
        <w:rPr>
          <w:rFonts w:cs="Arial"/>
        </w:rPr>
      </w:pPr>
      <w:r w:rsidRPr="000D0CD9">
        <w:rPr>
          <w:rFonts w:cs="Arial"/>
        </w:rPr>
        <w:t>Appropriate corrosion resistant materials and assembly methods shall be used including isolation of dissimilar metals against galvanic interaction, etc.</w:t>
      </w:r>
    </w:p>
    <w:p w14:paraId="56E87EC2" w14:textId="77777777" w:rsidR="00E455C7" w:rsidRPr="000D0CD9" w:rsidRDefault="00E455C7" w:rsidP="00E455C7">
      <w:pPr>
        <w:rPr>
          <w:rFonts w:cs="Arial"/>
        </w:rPr>
      </w:pPr>
    </w:p>
    <w:p w14:paraId="3053B743" w14:textId="77777777" w:rsidR="00E455C7" w:rsidRPr="000D0CD9" w:rsidRDefault="00E455C7" w:rsidP="00E455C7">
      <w:pPr>
        <w:rPr>
          <w:rFonts w:cs="Arial"/>
        </w:rPr>
      </w:pPr>
      <w:r w:rsidRPr="000D0CD9">
        <w:rPr>
          <w:rFonts w:cs="Arial"/>
        </w:rPr>
        <w:t>All units shall comply, where applicable, with the following codes: ISO 5149:2014, ASHRAE Standard 90.1: 2013, ASHRAE Standard 189.1-2014, ANSI / ASHRAE Standard 15 -2013 (Packaged with ANSI/ASHRAE 34-2013); AHRI Standard 550/590:2012 Testing and Ratings; BS EN 14511-1:2013 to BS EN 14511-4:2013 Testing and Ratings and Code of Practice for Electricity (Wiring) Regulations and Code of Practice for Energy Efficiency of Building Services Installation.</w:t>
      </w:r>
    </w:p>
    <w:p w14:paraId="16AA5691" w14:textId="77777777" w:rsidR="00E455C7" w:rsidRPr="000D0CD9" w:rsidRDefault="00E455C7" w:rsidP="00E455C7">
      <w:pPr>
        <w:rPr>
          <w:rFonts w:cs="Arial"/>
        </w:rPr>
      </w:pPr>
    </w:p>
    <w:p w14:paraId="1FC7A842" w14:textId="77777777" w:rsidR="00E455C7" w:rsidRPr="000D0CD9" w:rsidRDefault="00E455C7" w:rsidP="00E455C7">
      <w:pPr>
        <w:rPr>
          <w:rFonts w:cs="Arial"/>
        </w:rPr>
      </w:pPr>
      <w:r w:rsidRPr="000D0CD9">
        <w:rPr>
          <w:rFonts w:cs="Arial"/>
        </w:rPr>
        <w:t>The proposal from the Mechanical Contractor shall be supplied with characteristic curves to show the energy consumption in kilowatts, pressure drop through the evaporator, chilled or hot water flow rates and temperatures, condenser fan speeds, etc., for each unit at 25%, 50%, 75% and 100% of full capacity.</w:t>
      </w:r>
    </w:p>
    <w:p w14:paraId="498EAC91" w14:textId="77777777" w:rsidR="00E455C7" w:rsidRPr="000D0CD9" w:rsidRDefault="00E455C7" w:rsidP="00E455C7">
      <w:pPr>
        <w:rPr>
          <w:rFonts w:cs="Arial"/>
        </w:rPr>
      </w:pPr>
    </w:p>
    <w:p w14:paraId="017F002F" w14:textId="77777777" w:rsidR="00E455C7" w:rsidRPr="000D0CD9" w:rsidRDefault="00E455C7" w:rsidP="00E455C7">
      <w:pPr>
        <w:rPr>
          <w:rFonts w:cs="Arial"/>
        </w:rPr>
      </w:pPr>
      <w:r w:rsidRPr="000D0CD9">
        <w:rPr>
          <w:rFonts w:cs="Arial"/>
        </w:rPr>
        <w:t>Sound pressure level characteristic curves shall also be supplied, in dB measured in accordance with ANSI/AHRI standard 575:2008 for 25%, 50%, 75% and 100% of full capacity.</w:t>
      </w:r>
    </w:p>
    <w:p w14:paraId="0036C5D2" w14:textId="77777777" w:rsidR="00E455C7" w:rsidRPr="000D0CD9" w:rsidRDefault="00E455C7" w:rsidP="00E455C7">
      <w:pPr>
        <w:rPr>
          <w:rFonts w:cs="Arial"/>
        </w:rPr>
      </w:pPr>
    </w:p>
    <w:p w14:paraId="504FCC5A"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HEAT PUMPS</w:t>
      </w:r>
    </w:p>
    <w:p w14:paraId="205F6D7A" w14:textId="77777777" w:rsidR="00E455C7" w:rsidRPr="000D0CD9" w:rsidRDefault="00E455C7">
      <w:pPr>
        <w:pStyle w:val="ListParagraph"/>
        <w:numPr>
          <w:ilvl w:val="0"/>
          <w:numId w:val="31"/>
        </w:numPr>
        <w:spacing w:before="12"/>
        <w:rPr>
          <w:rFonts w:cs="Arial"/>
        </w:rPr>
      </w:pPr>
      <w:r w:rsidRPr="000D0CD9">
        <w:rPr>
          <w:rFonts w:cs="Arial"/>
        </w:rPr>
        <w:t>Heat pumps shall be the air-to-water or water-to-water type, as specified. Air-to-water heat pumps shall operate in reverse refrigeration cycle whilst water-to-water heat pumps shall use the building cooling load as a heat source for water heating. Each heat pump shall include compressor, motor, evaporator, condenser, lubrication system, capacity control, solid state control centre and indication accessories.</w:t>
      </w:r>
    </w:p>
    <w:p w14:paraId="07F7A80E" w14:textId="77777777" w:rsidR="00E455C7" w:rsidRPr="000D0CD9" w:rsidRDefault="00E455C7">
      <w:pPr>
        <w:pStyle w:val="ListParagraph"/>
        <w:numPr>
          <w:ilvl w:val="0"/>
          <w:numId w:val="31"/>
        </w:numPr>
        <w:spacing w:before="12"/>
        <w:rPr>
          <w:rFonts w:cs="Arial"/>
        </w:rPr>
      </w:pPr>
      <w:r w:rsidRPr="000D0CD9">
        <w:rPr>
          <w:rFonts w:cs="Arial"/>
        </w:rPr>
        <w:t>The refrigerant circuit shall be leak tested at factory, evacuated and pumped up with a holding charge of refrigerant under positive pressure prior to the delivery of the unit. If this holding charge is lost on arrival, the system will not be accepted.</w:t>
      </w:r>
    </w:p>
    <w:p w14:paraId="42F6E68B" w14:textId="77777777" w:rsidR="00E455C7" w:rsidRPr="000D0CD9" w:rsidRDefault="00E455C7">
      <w:pPr>
        <w:pStyle w:val="ListParagraph"/>
        <w:numPr>
          <w:ilvl w:val="0"/>
          <w:numId w:val="31"/>
        </w:numPr>
        <w:spacing w:before="12"/>
        <w:rPr>
          <w:rFonts w:cs="Arial"/>
        </w:rPr>
      </w:pPr>
      <w:r w:rsidRPr="000D0CD9">
        <w:rPr>
          <w:rFonts w:cs="Arial"/>
        </w:rPr>
        <w:t>The unit shall consist of factory assembled, charged, wired, insulated and tested system using an environmentally friendly refrigerant.</w:t>
      </w:r>
    </w:p>
    <w:p w14:paraId="14F74AF3" w14:textId="77777777" w:rsidR="00E455C7" w:rsidRPr="000D0CD9" w:rsidRDefault="00E455C7">
      <w:pPr>
        <w:pStyle w:val="ListParagraph"/>
        <w:numPr>
          <w:ilvl w:val="0"/>
          <w:numId w:val="31"/>
        </w:numPr>
        <w:spacing w:before="12"/>
        <w:rPr>
          <w:rFonts w:cs="Arial"/>
        </w:rPr>
      </w:pPr>
      <w:r w:rsidRPr="000D0CD9">
        <w:rPr>
          <w:rFonts w:cs="Arial"/>
        </w:rPr>
        <w:t>The capacity control of the heat pump shall be based on the leaving hot water temperature sensing in order to maintain constant leaving water temperature.</w:t>
      </w:r>
    </w:p>
    <w:p w14:paraId="6E0307B1" w14:textId="77777777" w:rsidR="00E455C7" w:rsidRDefault="00E455C7">
      <w:pPr>
        <w:pStyle w:val="ListParagraph"/>
        <w:numPr>
          <w:ilvl w:val="0"/>
          <w:numId w:val="31"/>
        </w:numPr>
        <w:spacing w:before="12"/>
        <w:rPr>
          <w:rFonts w:cs="Arial"/>
        </w:rPr>
      </w:pPr>
      <w:r w:rsidRPr="000D0CD9">
        <w:rPr>
          <w:rFonts w:cs="Arial"/>
        </w:rPr>
        <w:lastRenderedPageBreak/>
        <w:t>A water flow switch shall be installed in the water piping line to prevent the unit from starting when water is not circulation through the evaporator.</w:t>
      </w:r>
    </w:p>
    <w:p w14:paraId="2C867A03" w14:textId="77777777" w:rsidR="00E455C7" w:rsidRPr="000D0CD9" w:rsidRDefault="00E455C7" w:rsidP="00E455C7">
      <w:pPr>
        <w:rPr>
          <w:rFonts w:cs="Arial"/>
        </w:rPr>
      </w:pPr>
    </w:p>
    <w:p w14:paraId="2C27B0D2"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CONDENSERS</w:t>
      </w:r>
    </w:p>
    <w:p w14:paraId="09B737DE"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Air-Cooled</w:t>
      </w:r>
    </w:p>
    <w:p w14:paraId="54E6EF60" w14:textId="77777777" w:rsidR="00E455C7" w:rsidRPr="000D0CD9" w:rsidRDefault="00E455C7">
      <w:pPr>
        <w:pStyle w:val="ListParagraph"/>
        <w:numPr>
          <w:ilvl w:val="0"/>
          <w:numId w:val="29"/>
        </w:numPr>
        <w:spacing w:before="12"/>
        <w:rPr>
          <w:rFonts w:cs="Arial"/>
        </w:rPr>
      </w:pPr>
      <w:r w:rsidRPr="000D0CD9">
        <w:rPr>
          <w:rFonts w:cs="Arial"/>
        </w:rPr>
        <w:t>Air-cooled condensers shall have tube-and-fin or micro-channel configuration, approved by the Engineer.</w:t>
      </w:r>
    </w:p>
    <w:p w14:paraId="3A7A2AC4" w14:textId="77777777" w:rsidR="00E455C7" w:rsidRPr="000D0CD9" w:rsidRDefault="00E455C7" w:rsidP="00E455C7">
      <w:pPr>
        <w:spacing w:before="12" w:after="120"/>
        <w:ind w:firstLine="357"/>
        <w:rPr>
          <w:rFonts w:cs="Arial"/>
        </w:rPr>
      </w:pPr>
      <w:r w:rsidRPr="000D0CD9">
        <w:rPr>
          <w:rFonts w:cs="Arial"/>
        </w:rPr>
        <w:t>For tube-and-fin design, the condenser shall have copper tubes with:</w:t>
      </w:r>
    </w:p>
    <w:p w14:paraId="7BC76276" w14:textId="5F3AC44D" w:rsidR="00E455C7" w:rsidRPr="000D0CD9" w:rsidRDefault="00E455C7">
      <w:pPr>
        <w:pStyle w:val="ListParagraph"/>
        <w:numPr>
          <w:ilvl w:val="0"/>
          <w:numId w:val="28"/>
        </w:numPr>
        <w:spacing w:before="12"/>
        <w:ind w:left="1080"/>
        <w:rPr>
          <w:rFonts w:cs="Arial"/>
        </w:rPr>
      </w:pPr>
      <w:r w:rsidRPr="000D0CD9">
        <w:rPr>
          <w:rFonts w:cs="Arial"/>
        </w:rPr>
        <w:t>Aluminium fin coated with corrosion protection coating,</w:t>
      </w:r>
    </w:p>
    <w:p w14:paraId="2B195117" w14:textId="76D6A99E" w:rsidR="00E455C7" w:rsidRPr="000D0CD9" w:rsidRDefault="00E455C7">
      <w:pPr>
        <w:pStyle w:val="ListParagraph"/>
        <w:numPr>
          <w:ilvl w:val="0"/>
          <w:numId w:val="28"/>
        </w:numPr>
        <w:spacing w:before="12"/>
        <w:ind w:left="1080"/>
        <w:rPr>
          <w:rFonts w:cs="Arial"/>
        </w:rPr>
      </w:pPr>
      <w:r w:rsidRPr="000D0CD9">
        <w:rPr>
          <w:rFonts w:cs="Arial"/>
        </w:rPr>
        <w:t>Electro-tinned copper fins,</w:t>
      </w:r>
    </w:p>
    <w:p w14:paraId="05489B87" w14:textId="77777777" w:rsidR="00E455C7" w:rsidRPr="000D0CD9" w:rsidRDefault="00E455C7">
      <w:pPr>
        <w:pStyle w:val="ListParagraph"/>
        <w:numPr>
          <w:ilvl w:val="0"/>
          <w:numId w:val="28"/>
        </w:numPr>
        <w:spacing w:before="12"/>
        <w:ind w:left="1080"/>
        <w:rPr>
          <w:rFonts w:cs="Arial"/>
        </w:rPr>
      </w:pPr>
      <w:r w:rsidRPr="000D0CD9">
        <w:rPr>
          <w:rFonts w:cs="Arial"/>
        </w:rPr>
        <w:t>Type of fin as otherwise indicated in the Detailed Technical Specification.</w:t>
      </w:r>
    </w:p>
    <w:p w14:paraId="4D83380C" w14:textId="77777777" w:rsidR="00E455C7" w:rsidRPr="000D0CD9" w:rsidRDefault="00E455C7" w:rsidP="00E455C7">
      <w:pPr>
        <w:spacing w:before="12" w:after="120"/>
        <w:ind w:left="357"/>
        <w:rPr>
          <w:rFonts w:cs="Arial"/>
        </w:rPr>
      </w:pPr>
      <w:r w:rsidRPr="000D0CD9">
        <w:rPr>
          <w:rFonts w:cs="Arial"/>
        </w:rPr>
        <w:t>Corrosion protection coating of the condenser fins shall be applied in factory by the condenser manufacturer. Fins with minor damage shall be combed straight. Units with extensive damage to fins will not be accepted. Provision shall be made for the purging of non-condensable from the condenser.</w:t>
      </w:r>
    </w:p>
    <w:p w14:paraId="3E0A126E" w14:textId="77777777" w:rsidR="00E455C7" w:rsidRPr="000D0CD9" w:rsidRDefault="00E455C7" w:rsidP="00E455C7">
      <w:pPr>
        <w:spacing w:before="12" w:after="120"/>
        <w:ind w:left="357"/>
        <w:rPr>
          <w:rFonts w:cs="Arial"/>
        </w:rPr>
      </w:pPr>
      <w:r w:rsidRPr="000D0CD9">
        <w:rPr>
          <w:rFonts w:cs="Arial"/>
        </w:rPr>
        <w:t>For micro-channel design, the condenser shall have overall aluminium structure in construction with corrosion protection coating which shall be applied in factory by the condenser manufacturer.</w:t>
      </w:r>
    </w:p>
    <w:p w14:paraId="2371D949" w14:textId="77777777" w:rsidR="00E455C7" w:rsidRPr="000D0CD9" w:rsidRDefault="00E455C7">
      <w:pPr>
        <w:pStyle w:val="ListParagraph"/>
        <w:numPr>
          <w:ilvl w:val="0"/>
          <w:numId w:val="29"/>
        </w:numPr>
        <w:spacing w:before="12"/>
        <w:rPr>
          <w:rFonts w:cs="Arial"/>
        </w:rPr>
      </w:pPr>
      <w:r w:rsidRPr="000D0CD9">
        <w:rPr>
          <w:rFonts w:cs="Arial"/>
        </w:rPr>
        <w:t>Air-cooled condensers mounted outside buildings shall have weather-proof fan motors. The units shall discharge air vertically upwards. If specified to discharge horizontally, they shall be protected by an integral wind deflector or purpose-made baffle. The structure and casing of units shall be constructed of material which is either corrosion resistant or treated against corrosion after manufacture in the factory.</w:t>
      </w:r>
    </w:p>
    <w:p w14:paraId="61A97865" w14:textId="77777777" w:rsidR="00E455C7" w:rsidRPr="000D0CD9" w:rsidRDefault="00E455C7">
      <w:pPr>
        <w:pStyle w:val="ListParagraph"/>
        <w:numPr>
          <w:ilvl w:val="0"/>
          <w:numId w:val="29"/>
        </w:numPr>
        <w:spacing w:before="12"/>
        <w:rPr>
          <w:rFonts w:cs="Arial"/>
        </w:rPr>
      </w:pPr>
      <w:r w:rsidRPr="000D0CD9">
        <w:rPr>
          <w:rFonts w:cs="Arial"/>
        </w:rPr>
        <w:t>Automatic control of the condensing pressure shall be incorporated. Modulation of air flow shall be by staging of condenser fans or by variable speed devices and the fan motor shall be selected for this application and de-energised when necessary.</w:t>
      </w:r>
    </w:p>
    <w:p w14:paraId="3D7CA158" w14:textId="77777777" w:rsidR="00E455C7" w:rsidRPr="000D0CD9" w:rsidRDefault="00E455C7">
      <w:pPr>
        <w:pStyle w:val="ListParagraph"/>
        <w:numPr>
          <w:ilvl w:val="0"/>
          <w:numId w:val="29"/>
        </w:numPr>
        <w:spacing w:before="12"/>
        <w:rPr>
          <w:rFonts w:cs="Arial"/>
        </w:rPr>
      </w:pPr>
      <w:r w:rsidRPr="000D0CD9">
        <w:rPr>
          <w:rFonts w:cs="Arial"/>
        </w:rPr>
        <w:t>Fans shall comply with limitations on permitted noise levels where indicated in the relevant Technical Specification. Fans shall have sufficient static pressure to cater for the additional acoustic treatment such as silencer, if any, in order to meet the noise requirements.</w:t>
      </w:r>
    </w:p>
    <w:p w14:paraId="714680F6" w14:textId="77777777" w:rsidR="00E455C7" w:rsidRPr="000D0CD9" w:rsidRDefault="00E455C7">
      <w:pPr>
        <w:pStyle w:val="ListParagraph"/>
        <w:numPr>
          <w:ilvl w:val="0"/>
          <w:numId w:val="29"/>
        </w:numPr>
        <w:spacing w:before="12"/>
        <w:rPr>
          <w:rFonts w:cs="Arial"/>
        </w:rPr>
      </w:pPr>
      <w:r w:rsidRPr="000D0CD9">
        <w:rPr>
          <w:rFonts w:cs="Arial"/>
        </w:rPr>
        <w:t>The complete condenser coil shall be pressure tested at the manufacturer’s work.</w:t>
      </w:r>
    </w:p>
    <w:p w14:paraId="38CE4EF6" w14:textId="77777777" w:rsidR="00E455C7" w:rsidRPr="000D0CD9" w:rsidRDefault="00E455C7">
      <w:pPr>
        <w:pStyle w:val="ListParagraph"/>
        <w:numPr>
          <w:ilvl w:val="0"/>
          <w:numId w:val="29"/>
        </w:numPr>
        <w:spacing w:before="12"/>
        <w:rPr>
          <w:rFonts w:cs="Arial"/>
        </w:rPr>
      </w:pPr>
      <w:r w:rsidRPr="000D0CD9">
        <w:rPr>
          <w:rFonts w:cs="Arial"/>
        </w:rPr>
        <w:t>Units shall be installed on vibration isolation devices. The Mechanical Contractor shall, according to the manufacturer’s recommendation, advise the requirements on strength of the roof curb structure for supporting the unit. Selection of the vibration isolators shall be submitted to the Engineer for approval prior to execution of work.</w:t>
      </w:r>
    </w:p>
    <w:p w14:paraId="5DB7F4EE" w14:textId="77777777" w:rsidR="00E455C7" w:rsidRPr="000D0CD9" w:rsidRDefault="00E455C7">
      <w:pPr>
        <w:pStyle w:val="ListParagraph"/>
        <w:numPr>
          <w:ilvl w:val="0"/>
          <w:numId w:val="29"/>
        </w:numPr>
        <w:spacing w:before="12"/>
        <w:rPr>
          <w:rFonts w:cs="Arial"/>
        </w:rPr>
      </w:pPr>
      <w:r w:rsidRPr="000D0CD9">
        <w:rPr>
          <w:rFonts w:cs="Arial"/>
        </w:rPr>
        <w:t>The unit shall be installed so that air can circulate through the condenser coils without any hindrance, and the air discharged from the condenser fans is not recycled. If the unit has to be placed near a wall or an obstacle that may prevent satisfying air circulation, sufficient distance as recommended by the manufacturer shall be maintained between the unit and the obstacle.</w:t>
      </w:r>
    </w:p>
    <w:p w14:paraId="57E50906" w14:textId="77777777" w:rsidR="00E455C7" w:rsidRPr="000D0CD9" w:rsidRDefault="00E455C7" w:rsidP="00E455C7">
      <w:pPr>
        <w:rPr>
          <w:rFonts w:cs="Arial"/>
        </w:rPr>
      </w:pPr>
    </w:p>
    <w:p w14:paraId="1F8407EA"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EVAPORATORS</w:t>
      </w:r>
    </w:p>
    <w:p w14:paraId="27306404"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Air Cooling</w:t>
      </w:r>
    </w:p>
    <w:p w14:paraId="0679B64A" w14:textId="77777777" w:rsidR="00E455C7" w:rsidRPr="000D0CD9" w:rsidRDefault="00E455C7">
      <w:pPr>
        <w:pStyle w:val="ListParagraph"/>
        <w:numPr>
          <w:ilvl w:val="0"/>
          <w:numId w:val="30"/>
        </w:numPr>
        <w:spacing w:before="60"/>
        <w:ind w:left="357" w:hanging="357"/>
        <w:rPr>
          <w:rFonts w:cs="Arial"/>
        </w:rPr>
      </w:pPr>
      <w:r w:rsidRPr="000D0CD9">
        <w:rPr>
          <w:rFonts w:cs="Arial"/>
        </w:rPr>
        <w:t>Air-coolers using direct expansion of primary refrigerant shall be provided with refrigerant distributors. Connections to the tubes shall be designed to ensure equal flow of refrigerant to each tube.</w:t>
      </w:r>
    </w:p>
    <w:p w14:paraId="0652D747" w14:textId="77777777" w:rsidR="00E455C7" w:rsidRPr="000D0CD9" w:rsidRDefault="00E455C7">
      <w:pPr>
        <w:pStyle w:val="ListParagraph"/>
        <w:numPr>
          <w:ilvl w:val="0"/>
          <w:numId w:val="30"/>
        </w:numPr>
        <w:spacing w:before="60"/>
        <w:ind w:left="357" w:hanging="357"/>
        <w:rPr>
          <w:rFonts w:cs="Arial"/>
        </w:rPr>
      </w:pPr>
      <w:r w:rsidRPr="000D0CD9">
        <w:rPr>
          <w:rFonts w:cs="Arial"/>
        </w:rPr>
        <w:t>The flow of refrigerant to a multiple circuit with dry expansion evaporator shall be controlled by an externally equalised thermostatic or electronic expansion valve which shall not "hunt" at any step of compressor unloading.</w:t>
      </w:r>
    </w:p>
    <w:p w14:paraId="33198095" w14:textId="77777777" w:rsidR="00E455C7" w:rsidRPr="000D0CD9" w:rsidRDefault="00E455C7">
      <w:pPr>
        <w:pStyle w:val="ListParagraph"/>
        <w:numPr>
          <w:ilvl w:val="0"/>
          <w:numId w:val="30"/>
        </w:numPr>
        <w:spacing w:before="60"/>
        <w:ind w:left="357" w:hanging="357"/>
        <w:rPr>
          <w:rFonts w:cs="Arial"/>
        </w:rPr>
      </w:pPr>
      <w:r w:rsidRPr="000D0CD9">
        <w:rPr>
          <w:rFonts w:cs="Arial"/>
        </w:rPr>
        <w:t>The design of the refrigerant passages in direct expansion type evaporation shall ensure that the return (or suction) connections are arranged such that any oil present is always carried back to the compressor even at the lowest stage of capacity reduction.</w:t>
      </w:r>
    </w:p>
    <w:p w14:paraId="74669A09" w14:textId="77777777" w:rsidR="00E455C7" w:rsidRPr="000D0CD9" w:rsidRDefault="00E455C7" w:rsidP="00E455C7">
      <w:pPr>
        <w:rPr>
          <w:rFonts w:cs="Arial"/>
        </w:rPr>
      </w:pPr>
    </w:p>
    <w:p w14:paraId="1F30372B"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PUMP DOWN OF SYSTEM</w:t>
      </w:r>
    </w:p>
    <w:p w14:paraId="17C135AE" w14:textId="77777777" w:rsidR="00E455C7" w:rsidRPr="000D0CD9" w:rsidRDefault="00E455C7" w:rsidP="00E455C7">
      <w:pPr>
        <w:rPr>
          <w:rFonts w:cs="Arial"/>
        </w:rPr>
      </w:pPr>
      <w:r w:rsidRPr="000D0CD9">
        <w:rPr>
          <w:rFonts w:cs="Arial"/>
        </w:rPr>
        <w:t>The control system for reciprocating compressors in DX systems shall be so arranged that, on the compressor stop circuit being actuated, the compressor will automatically pump down the system before it stops running.</w:t>
      </w:r>
    </w:p>
    <w:p w14:paraId="6A350B81" w14:textId="77777777" w:rsidR="00E455C7" w:rsidRPr="000D0CD9" w:rsidRDefault="00E455C7" w:rsidP="00E455C7">
      <w:pPr>
        <w:rPr>
          <w:rFonts w:cs="Arial"/>
        </w:rPr>
      </w:pPr>
    </w:p>
    <w:p w14:paraId="4AB63A15" w14:textId="7A8BFA5E" w:rsidR="00C83061" w:rsidRPr="000D0CD9" w:rsidRDefault="00E455C7" w:rsidP="00E455C7">
      <w:pPr>
        <w:rPr>
          <w:rFonts w:cs="Arial"/>
        </w:rPr>
      </w:pPr>
      <w:r w:rsidRPr="000D0CD9">
        <w:rPr>
          <w:rFonts w:cs="Arial"/>
        </w:rPr>
        <w:t>Pump down shall not be required where the compressor is stopped by a safety cut-out when its driving power will be immediately terminated; or on fully manually operated systems.</w:t>
      </w:r>
    </w:p>
    <w:p w14:paraId="047B9E7D" w14:textId="77777777" w:rsidR="00E455C7" w:rsidRPr="000D0CD9" w:rsidRDefault="00E455C7" w:rsidP="00E455C7">
      <w:pPr>
        <w:rPr>
          <w:rFonts w:cs="Arial"/>
        </w:rPr>
      </w:pPr>
    </w:p>
    <w:p w14:paraId="157BDC62"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REFRIGERANT PIPEWORK AND FITTINGS</w:t>
      </w:r>
    </w:p>
    <w:p w14:paraId="4BC24D34" w14:textId="77777777" w:rsidR="00E455C7" w:rsidRPr="000D0CD9" w:rsidRDefault="00E455C7" w:rsidP="00E455C7">
      <w:pPr>
        <w:rPr>
          <w:rFonts w:cs="Arial"/>
        </w:rPr>
      </w:pPr>
      <w:r w:rsidRPr="000D0CD9">
        <w:rPr>
          <w:rFonts w:cs="Arial"/>
        </w:rPr>
        <w:t>Pipework for refrigerant systems shall be of copper or steel, which shall be internally degreased and cleaned.</w:t>
      </w:r>
    </w:p>
    <w:p w14:paraId="7818A72B" w14:textId="77777777" w:rsidR="00E455C7" w:rsidRPr="000D0CD9" w:rsidRDefault="00E455C7" w:rsidP="00E455C7">
      <w:pPr>
        <w:rPr>
          <w:rFonts w:cs="Arial"/>
        </w:rPr>
      </w:pPr>
    </w:p>
    <w:p w14:paraId="64D2104F" w14:textId="77777777" w:rsidR="00E455C7" w:rsidRPr="000D0CD9" w:rsidRDefault="00E455C7" w:rsidP="00E455C7">
      <w:pPr>
        <w:rPr>
          <w:rFonts w:cs="Arial"/>
        </w:rPr>
      </w:pPr>
      <w:r w:rsidRPr="000D0CD9">
        <w:rPr>
          <w:rFonts w:cs="Arial"/>
        </w:rPr>
        <w:t>Refrigerant piping shall be sized to avoid excessive pressure drop of the fluids or gases they carry. The recommendations of SANS, the CIBSE and/or ASHRAE /or other reputable/factory standards approved by the Engineer on the sizing of refrigerant piping shall be complied with.</w:t>
      </w:r>
    </w:p>
    <w:p w14:paraId="69C891EB" w14:textId="77777777" w:rsidR="00E455C7" w:rsidRPr="000D0CD9" w:rsidRDefault="00E455C7" w:rsidP="00E455C7">
      <w:pPr>
        <w:rPr>
          <w:rFonts w:cs="Arial"/>
        </w:rPr>
      </w:pPr>
    </w:p>
    <w:p w14:paraId="4E92E1CD" w14:textId="77777777" w:rsidR="00E455C7" w:rsidRPr="000D0CD9" w:rsidRDefault="00E455C7" w:rsidP="00E455C7">
      <w:pPr>
        <w:rPr>
          <w:rFonts w:cs="Arial"/>
        </w:rPr>
      </w:pPr>
      <w:r w:rsidRPr="000D0CD9">
        <w:rPr>
          <w:rFonts w:cs="Arial"/>
        </w:rPr>
        <w:t>Joints in copper pipe shall be flanged, flared (up to 20 mm OD only), or brazed with or without capillary fittings.</w:t>
      </w:r>
    </w:p>
    <w:p w14:paraId="73ED51DB" w14:textId="77777777" w:rsidR="00E455C7" w:rsidRPr="000D0CD9" w:rsidRDefault="00E455C7" w:rsidP="00E455C7">
      <w:pPr>
        <w:rPr>
          <w:rFonts w:cs="Arial"/>
        </w:rPr>
      </w:pPr>
    </w:p>
    <w:p w14:paraId="726A3D56" w14:textId="77777777" w:rsidR="00E455C7" w:rsidRPr="000D0CD9" w:rsidRDefault="00E455C7" w:rsidP="00E455C7">
      <w:pPr>
        <w:rPr>
          <w:rFonts w:cs="Arial"/>
        </w:rPr>
      </w:pPr>
      <w:r w:rsidRPr="000D0CD9">
        <w:rPr>
          <w:rFonts w:cs="Arial"/>
        </w:rPr>
        <w:t>Joints in steel pipe shall be flanged or welded. Mitre or segmented bends will not be accepted.</w:t>
      </w:r>
    </w:p>
    <w:p w14:paraId="70BFF2F7" w14:textId="77777777" w:rsidR="00E455C7" w:rsidRPr="000D0CD9" w:rsidRDefault="00E455C7" w:rsidP="00E455C7">
      <w:pPr>
        <w:rPr>
          <w:rFonts w:cs="Arial"/>
        </w:rPr>
      </w:pPr>
    </w:p>
    <w:p w14:paraId="0ED8EF23" w14:textId="77777777" w:rsidR="00E455C7" w:rsidRPr="000D0CD9" w:rsidRDefault="00E455C7" w:rsidP="00E455C7">
      <w:pPr>
        <w:rPr>
          <w:rFonts w:cs="Arial"/>
        </w:rPr>
      </w:pPr>
      <w:r w:rsidRPr="000D0CD9">
        <w:rPr>
          <w:rFonts w:cs="Arial"/>
        </w:rPr>
        <w:t>Screwed joints will not be accepted in refrigerant pipes except on the equipment accessories. In such cases, the thread shall either be of taper form and used in conjunction with PTFE tape or an anaerobic sealant, or of parallel form associated with machined joint faces and a suitable joint.</w:t>
      </w:r>
    </w:p>
    <w:p w14:paraId="335AB981" w14:textId="77777777" w:rsidR="00E455C7" w:rsidRPr="000D0CD9" w:rsidRDefault="00E455C7" w:rsidP="00E455C7">
      <w:pPr>
        <w:rPr>
          <w:rFonts w:cs="Arial"/>
        </w:rPr>
      </w:pPr>
    </w:p>
    <w:p w14:paraId="3A8B4EA6" w14:textId="77777777" w:rsidR="00E455C7" w:rsidRPr="000D0CD9" w:rsidRDefault="00E455C7" w:rsidP="00E455C7">
      <w:pPr>
        <w:rPr>
          <w:rFonts w:cs="Arial"/>
        </w:rPr>
      </w:pPr>
      <w:r w:rsidRPr="000D0CD9">
        <w:rPr>
          <w:rFonts w:cs="Arial"/>
        </w:rPr>
        <w:t>Plastic pipe with compression fittings will be accepted for feed piping to control cabinet door mounted pressure gauges and similar fittings. The grades of pipe used shall withstand the test pressure applied and the effects of refrigerant and oil. Plastic pipe will not be accepted for any other refrigerant pipework.</w:t>
      </w:r>
    </w:p>
    <w:p w14:paraId="0D550668" w14:textId="77777777" w:rsidR="00E455C7" w:rsidRPr="000D0CD9" w:rsidRDefault="00E455C7" w:rsidP="00E455C7">
      <w:pPr>
        <w:rPr>
          <w:rFonts w:cs="Arial"/>
        </w:rPr>
      </w:pPr>
    </w:p>
    <w:p w14:paraId="11E37DEE" w14:textId="77777777" w:rsidR="00E455C7" w:rsidRPr="000D0CD9" w:rsidRDefault="00E455C7" w:rsidP="00E455C7">
      <w:pPr>
        <w:rPr>
          <w:rFonts w:cs="Arial"/>
        </w:rPr>
      </w:pPr>
      <w:r w:rsidRPr="000D0CD9">
        <w:rPr>
          <w:rFonts w:cs="Arial"/>
        </w:rPr>
        <w:t>Compression fittings will not be accepted on refrigerant pipework.</w:t>
      </w:r>
    </w:p>
    <w:p w14:paraId="5F62C523" w14:textId="77777777" w:rsidR="00E455C7" w:rsidRPr="000D0CD9" w:rsidRDefault="00E455C7" w:rsidP="00E455C7">
      <w:pPr>
        <w:rPr>
          <w:rFonts w:cs="Arial"/>
        </w:rPr>
      </w:pPr>
    </w:p>
    <w:p w14:paraId="6B31B9F6" w14:textId="77777777" w:rsidR="00E455C7" w:rsidRPr="000D0CD9" w:rsidRDefault="00E455C7" w:rsidP="00E455C7">
      <w:pPr>
        <w:rPr>
          <w:rFonts w:cs="Arial"/>
        </w:rPr>
      </w:pPr>
      <w:r w:rsidRPr="000D0CD9">
        <w:rPr>
          <w:rFonts w:cs="Arial"/>
        </w:rPr>
        <w:t>Refrigerant pipework shall not be arranged for running compressors in parallel (i.e. with common suction and/or discharge pipes). The use of multi-compressors each having an independent refrigerant circuit in a common evaporator will be permitted provided pressure tests between adjacent refrigerant circuits in the evaporator are carried out during manufacturing.</w:t>
      </w:r>
    </w:p>
    <w:p w14:paraId="6DB801EF" w14:textId="77777777" w:rsidR="00E455C7" w:rsidRPr="000D0CD9" w:rsidRDefault="00E455C7" w:rsidP="00E455C7">
      <w:pPr>
        <w:rPr>
          <w:rFonts w:cs="Arial"/>
        </w:rPr>
      </w:pPr>
    </w:p>
    <w:p w14:paraId="472F197F" w14:textId="77777777" w:rsidR="00E455C7" w:rsidRPr="000D0CD9" w:rsidRDefault="00E455C7" w:rsidP="00E455C7">
      <w:pPr>
        <w:rPr>
          <w:rFonts w:cs="Arial"/>
        </w:rPr>
      </w:pPr>
      <w:r w:rsidRPr="000D0CD9">
        <w:rPr>
          <w:rFonts w:cs="Arial"/>
        </w:rPr>
        <w:t>The pipework shall be so designed that oil in the refrigerant leaving the compressor (and passing any oil separator fitted) shall be carried through the system and back to the compressor at the lowest stage of capacity unloading.</w:t>
      </w:r>
    </w:p>
    <w:p w14:paraId="74F1F7B9" w14:textId="77777777" w:rsidR="00E455C7" w:rsidRPr="000D0CD9" w:rsidRDefault="00E455C7" w:rsidP="00E455C7">
      <w:pPr>
        <w:rPr>
          <w:rFonts w:cs="Arial"/>
        </w:rPr>
      </w:pPr>
    </w:p>
    <w:p w14:paraId="01B96534" w14:textId="77777777" w:rsidR="00E455C7" w:rsidRPr="000D0CD9" w:rsidRDefault="00E455C7" w:rsidP="00E455C7">
      <w:pPr>
        <w:rPr>
          <w:rFonts w:cs="Arial"/>
        </w:rPr>
      </w:pPr>
      <w:r w:rsidRPr="000D0CD9">
        <w:rPr>
          <w:rFonts w:cs="Arial"/>
        </w:rPr>
        <w:t>Pipework shall be firmly supported and secured to minimise vibration. Vibration eliminators shall be fitted to the compressor suction and discharge pipes to minimise transmission of vibration or noise. Where indicated, a gas pulsation damper shall be fitted at the refrigerant discharge pipe, in the plant room, as close as possible to the refrigeration compressor.</w:t>
      </w:r>
    </w:p>
    <w:p w14:paraId="406C2C12" w14:textId="77777777" w:rsidR="00E455C7" w:rsidRPr="000D0CD9" w:rsidRDefault="00E455C7" w:rsidP="00E455C7">
      <w:pPr>
        <w:rPr>
          <w:rFonts w:cs="Arial"/>
        </w:rPr>
      </w:pPr>
    </w:p>
    <w:p w14:paraId="10E38084" w14:textId="77777777" w:rsidR="00E455C7" w:rsidRPr="000D0CD9" w:rsidRDefault="00E455C7" w:rsidP="00E455C7">
      <w:pPr>
        <w:rPr>
          <w:rFonts w:cs="Arial"/>
        </w:rPr>
      </w:pPr>
      <w:r w:rsidRPr="000D0CD9">
        <w:rPr>
          <w:rFonts w:cs="Arial"/>
        </w:rPr>
        <w:t>All parts and components containing refrigerant shall be clean and dry before they are connected to the system. No mill scale shall be permitted in pipes and all pipes shall be capped on Site until welded in. Prior to charging refrigerant to the refrigeration system, field pressure tests shall be carried out. Any leak found shall be repaired before the system can be considered tight.</w:t>
      </w:r>
    </w:p>
    <w:p w14:paraId="02C6077F" w14:textId="77777777" w:rsidR="00E455C7" w:rsidRPr="000D0CD9" w:rsidRDefault="00E455C7" w:rsidP="00E455C7">
      <w:pPr>
        <w:rPr>
          <w:rFonts w:cs="Arial"/>
        </w:rPr>
      </w:pPr>
    </w:p>
    <w:p w14:paraId="021A47D1" w14:textId="77777777" w:rsidR="00E455C7" w:rsidRPr="000D0CD9" w:rsidRDefault="00E455C7" w:rsidP="00E455C7">
      <w:pPr>
        <w:rPr>
          <w:rFonts w:cs="Arial"/>
        </w:rPr>
      </w:pPr>
      <w:r w:rsidRPr="000D0CD9">
        <w:rPr>
          <w:rFonts w:cs="Arial"/>
        </w:rPr>
        <w:t>Hangers, clips and other hanging or clamping studs shall be galvanised and they shall not be welded to tubes and pressure vessels containing refrigerant. Pipework and other parts shall be erected and clamped so that vibration and noise are kept to minimum.</w:t>
      </w:r>
    </w:p>
    <w:p w14:paraId="4541C4A4" w14:textId="77777777" w:rsidR="00E455C7" w:rsidRPr="000D0CD9" w:rsidRDefault="00E455C7" w:rsidP="00E455C7">
      <w:pPr>
        <w:rPr>
          <w:rFonts w:cs="Arial"/>
        </w:rPr>
      </w:pPr>
    </w:p>
    <w:p w14:paraId="07219C65" w14:textId="77777777" w:rsidR="00E455C7" w:rsidRPr="000D0CD9" w:rsidRDefault="00E455C7" w:rsidP="00E455C7">
      <w:pPr>
        <w:rPr>
          <w:rFonts w:cs="Arial"/>
        </w:rPr>
      </w:pPr>
      <w:r w:rsidRPr="000D0CD9">
        <w:rPr>
          <w:rFonts w:cs="Arial"/>
        </w:rPr>
        <w:t>Both insulated and uninsulated components, pipes and vessels shall be cleaned and painted with anti-corrosion primer. Finished coatings shall be applied to uninsulated metals. Insulated vessels shall be supported on high density insulation material at the support cradles.</w:t>
      </w:r>
    </w:p>
    <w:p w14:paraId="2F799234" w14:textId="77777777" w:rsidR="00E455C7" w:rsidRPr="000D0CD9" w:rsidRDefault="00E455C7" w:rsidP="00E455C7">
      <w:pPr>
        <w:rPr>
          <w:rFonts w:cs="Arial"/>
        </w:rPr>
      </w:pPr>
    </w:p>
    <w:p w14:paraId="65EAA19D" w14:textId="77777777" w:rsidR="00E455C7" w:rsidRDefault="00E455C7" w:rsidP="00E455C7">
      <w:pPr>
        <w:rPr>
          <w:rFonts w:cs="Arial"/>
        </w:rPr>
      </w:pPr>
      <w:r w:rsidRPr="000D0CD9">
        <w:rPr>
          <w:rFonts w:cs="Arial"/>
        </w:rPr>
        <w:t>The air-conditioning installation works in connection with the handling (including installing, commissioning and testing) of hydrofluorocarbon (HFC) and blend type refrigerants shall be undertaken by a minimum percentage of workers who shall have a valid certificate of completing satisfactorily the relevant refrigerant handling training courses organised by the recognised association as specified in the contract. Upon request, details and particulars of these workers shall be submitted to the Engineer for approval.</w:t>
      </w:r>
    </w:p>
    <w:p w14:paraId="08F3E18D" w14:textId="77777777" w:rsidR="001E2289" w:rsidRDefault="001E2289" w:rsidP="00E455C7">
      <w:pPr>
        <w:rPr>
          <w:rFonts w:cs="Arial"/>
        </w:rPr>
      </w:pPr>
    </w:p>
    <w:p w14:paraId="6E0402E6" w14:textId="77777777" w:rsidR="001E2289" w:rsidRDefault="001E2289" w:rsidP="00E455C7">
      <w:pPr>
        <w:rPr>
          <w:rFonts w:cs="Arial"/>
        </w:rPr>
      </w:pPr>
    </w:p>
    <w:p w14:paraId="7547043C" w14:textId="77777777" w:rsidR="00E455C7" w:rsidRPr="000D0CD9" w:rsidRDefault="00E455C7" w:rsidP="00E455C7">
      <w:pPr>
        <w:rPr>
          <w:rFonts w:cs="Arial"/>
        </w:rPr>
      </w:pPr>
    </w:p>
    <w:p w14:paraId="407A69D5"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lastRenderedPageBreak/>
        <w:t>REFRIGERATION PLANT ACCESSORIES AND CONTROLS</w:t>
      </w:r>
    </w:p>
    <w:p w14:paraId="333AE9EB" w14:textId="77777777" w:rsidR="00E455C7" w:rsidRPr="000D0CD9" w:rsidRDefault="00E455C7">
      <w:pPr>
        <w:pStyle w:val="ListParagraph"/>
        <w:numPr>
          <w:ilvl w:val="0"/>
          <w:numId w:val="32"/>
        </w:numPr>
        <w:spacing w:before="120" w:line="240" w:lineRule="auto"/>
        <w:rPr>
          <w:rFonts w:cs="Arial"/>
        </w:rPr>
      </w:pPr>
      <w:r w:rsidRPr="000D0CD9">
        <w:rPr>
          <w:rFonts w:cs="Arial"/>
        </w:rPr>
        <w:t>Every refrigeration system shall be protected by a pressure relief device unless it is so constructed that pressure due to fire conditions would be safely relieved. The equipment provided shall comply with ANSI/ASHRAE -15-2013 (Packaged with ANSI/ASHRAE 34-2013 or BS EN 378-2:2008+A2:2012 as appropriate and the outlet piped to discharge outside the building.</w:t>
      </w:r>
    </w:p>
    <w:p w14:paraId="762CB888" w14:textId="77777777" w:rsidR="00E455C7" w:rsidRPr="000D0CD9" w:rsidRDefault="00E455C7">
      <w:pPr>
        <w:pStyle w:val="ListParagraph"/>
        <w:numPr>
          <w:ilvl w:val="0"/>
          <w:numId w:val="32"/>
        </w:numPr>
        <w:spacing w:before="120" w:line="240" w:lineRule="auto"/>
        <w:rPr>
          <w:rFonts w:cs="Arial"/>
        </w:rPr>
      </w:pPr>
      <w:r w:rsidRPr="000D0CD9">
        <w:rPr>
          <w:rFonts w:cs="Arial"/>
        </w:rPr>
        <w:t>Systems using a thermostatic expansion valve shall have the following items preceding it in the refrigerant liquid pipe: A solenoid valve, a sight glass, a refrigerant drier (replaceable), a refrigerant strainer and a capped refrigerant charging valve.</w:t>
      </w:r>
    </w:p>
    <w:p w14:paraId="2CB02348"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An evaporator pressure regulating valve where fitted shall be protected by a strainer, and an evaporator pressure gauge shall be provided, up-stream of the valve, fitted with means of isolation.</w:t>
      </w:r>
    </w:p>
    <w:p w14:paraId="7C464DF4"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Units having a DX evaporator at a higher level than the compressor shall operate on a pump down cycle. On water chilling installation, the chilled water pump shall be kept running during this process.</w:t>
      </w:r>
    </w:p>
    <w:p w14:paraId="302990D0"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Refrigerant stop valves which incorporate a spindle gland shall be of the back seat type. The spindle gland shall be serviceable with the valve "in-situ".</w:t>
      </w:r>
    </w:p>
    <w:p w14:paraId="45A5491D"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A flow switch shall be provided in the chilled water pipeline to each shell and tube evaporator to prevent the compressor starting or continuing to run if the water flow is below the minimum stipulated by the evaporator manufacturer.</w:t>
      </w:r>
    </w:p>
    <w:p w14:paraId="70F2B74C"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A low temperature thermostat with manual reset shall be provided for each shell and tube evaporator to stop the compressor(s) if the chilled water flow temperature falls below +3 °C. For other settings as recommended by the manufacturer shall be submitted for approval.</w:t>
      </w:r>
    </w:p>
    <w:p w14:paraId="2A6ECFAE"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Full flow driers with strainers shall be supplied for all refrigerant liquid lines and shall be completed with isolating valves and bypass arrangements. Driers shall be of the renewable cartridge type.</w:t>
      </w:r>
    </w:p>
    <w:p w14:paraId="7821FD6E" w14:textId="77777777" w:rsidR="00E455C7" w:rsidRPr="000D0CD9" w:rsidRDefault="00E455C7" w:rsidP="00E455C7">
      <w:pPr>
        <w:spacing w:before="120" w:after="120" w:line="240" w:lineRule="auto"/>
        <w:ind w:left="340"/>
        <w:rPr>
          <w:rFonts w:cs="Arial"/>
        </w:rPr>
      </w:pPr>
      <w:r w:rsidRPr="000D0CD9">
        <w:rPr>
          <w:rFonts w:cs="Arial"/>
        </w:rPr>
        <w:t>A suitable sight glass shall be provided, either built-in to the drier, or as a separate component installed adjacent to the drier to show through a suitable glass eye whether the moisture content of the refrigerant is within permissible limits.</w:t>
      </w:r>
    </w:p>
    <w:p w14:paraId="4B046025"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Strainers shall be provided before all expansion valves, float valves, solenoid valves, etc. Except where the expansion valve is fitted just downstream of a solenoid valve, only one strainer needs to be fitted.</w:t>
      </w:r>
    </w:p>
    <w:p w14:paraId="01E93699"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Full flow strainers of the cleanable and renewable type shall be fitted at the suction of all compressors. All strainers and driers shall be easily and readily accessible for cleaning or replacement of cartridges.</w:t>
      </w:r>
    </w:p>
    <w:p w14:paraId="6AE0462C"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Full flow oil filters shall be incorporated in all force-feed lubricating system.</w:t>
      </w:r>
    </w:p>
    <w:p w14:paraId="38F107D7"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Where oil separation equipment is to be provided, it shall be completed with traps, strainers, floats, receivers and gauges. The oil separator shall be a fabricated steel shell with dished steel endplates and ample and accessible cleaning handholes. The oil return control floats shall not be fitted inside the shell. No pipes shall be fitted inside the shell. No pipes shall be connected through the lids of cleaning or access holes. Adequate provision shall be made for purifying and flushing the system.</w:t>
      </w:r>
    </w:p>
    <w:p w14:paraId="11C68545" w14:textId="77777777" w:rsidR="00E455C7" w:rsidRPr="000D0CD9" w:rsidRDefault="00E455C7">
      <w:pPr>
        <w:pStyle w:val="ListParagraph"/>
        <w:numPr>
          <w:ilvl w:val="0"/>
          <w:numId w:val="32"/>
        </w:numPr>
        <w:spacing w:before="120" w:line="240" w:lineRule="auto"/>
        <w:ind w:left="340"/>
        <w:rPr>
          <w:rFonts w:cs="Arial"/>
        </w:rPr>
      </w:pPr>
      <w:r w:rsidRPr="000D0CD9">
        <w:rPr>
          <w:rFonts w:cs="Arial"/>
        </w:rPr>
        <w:t>Energy meters shall be provided for chilled (or hot) water system for energy audit purposes.</w:t>
      </w:r>
    </w:p>
    <w:p w14:paraId="07F36A75" w14:textId="77777777" w:rsidR="00E455C7" w:rsidRPr="000D0CD9" w:rsidRDefault="00E455C7" w:rsidP="00E455C7">
      <w:pPr>
        <w:spacing w:before="120" w:line="240" w:lineRule="auto"/>
        <w:rPr>
          <w:rFonts w:cs="Arial"/>
        </w:rPr>
      </w:pPr>
    </w:p>
    <w:p w14:paraId="2047BB6F" w14:textId="77777777" w:rsidR="00E455C7" w:rsidRPr="000D0CD9" w:rsidRDefault="00E455C7">
      <w:pPr>
        <w:pStyle w:val="Style3"/>
        <w:numPr>
          <w:ilvl w:val="2"/>
          <w:numId w:val="25"/>
        </w:numPr>
        <w:spacing w:before="6"/>
        <w:ind w:left="793" w:hanging="680"/>
        <w:jc w:val="left"/>
        <w:rPr>
          <w:rFonts w:ascii="Arial" w:hAnsi="Arial" w:cs="Arial"/>
        </w:rPr>
      </w:pPr>
      <w:r w:rsidRPr="000D0CD9">
        <w:rPr>
          <w:rFonts w:ascii="Arial" w:hAnsi="Arial" w:cs="Arial"/>
        </w:rPr>
        <w:t>ELECTRICAL WORK</w:t>
      </w:r>
    </w:p>
    <w:p w14:paraId="7AEE5C40" w14:textId="77777777" w:rsidR="00E455C7" w:rsidRPr="000D0CD9" w:rsidRDefault="00E455C7" w:rsidP="00E455C7">
      <w:pPr>
        <w:rPr>
          <w:rFonts w:cs="Arial"/>
        </w:rPr>
      </w:pPr>
      <w:r w:rsidRPr="000D0CD9">
        <w:rPr>
          <w:rFonts w:cs="Arial"/>
        </w:rPr>
        <w:t>The Mechanical Contractor shall supply and install suitable power cables, cable trays, galvanised iron supports, starters/motor drives, isolators, control, safety earth bonding and all necessary accessories to connect power from the isolator to each electricity-driven equipment. The Mechanical Contractor shall allow for adequate cable size for power/control/earthing systems and protection devices to meet the current demand, voltage-drop and fault tripping requirements of the equipment offered.</w:t>
      </w:r>
    </w:p>
    <w:p w14:paraId="1483AF60" w14:textId="0056813D" w:rsidR="00DB4641" w:rsidRPr="000D0CD9" w:rsidRDefault="00DB4641" w:rsidP="00DB4641">
      <w:pPr>
        <w:rPr>
          <w:rFonts w:cs="Arial"/>
        </w:rPr>
      </w:pPr>
      <w:bookmarkStart w:id="9" w:name="_Toc131406067"/>
      <w:bookmarkStart w:id="10" w:name="_Toc132707244"/>
      <w:bookmarkStart w:id="11" w:name="_Toc156824046"/>
    </w:p>
    <w:p w14:paraId="3620F228" w14:textId="0A23A528" w:rsidR="00DB4641" w:rsidRPr="00857A9B" w:rsidRDefault="00DB4641" w:rsidP="009E05F9">
      <w:pPr>
        <w:pStyle w:val="Style2"/>
        <w:numPr>
          <w:ilvl w:val="1"/>
          <w:numId w:val="25"/>
        </w:numPr>
        <w:ind w:left="397" w:hanging="397"/>
        <w:outlineLvl w:val="1"/>
        <w:rPr>
          <w:rFonts w:ascii="Arial" w:hAnsi="Arial" w:cs="Arial"/>
          <w:u w:val="single"/>
        </w:rPr>
      </w:pPr>
      <w:bookmarkStart w:id="12" w:name="_Toc162014910"/>
      <w:bookmarkStart w:id="13" w:name="_Toc195526141"/>
      <w:r w:rsidRPr="00857A9B">
        <w:rPr>
          <w:rFonts w:ascii="Arial" w:hAnsi="Arial" w:cs="Arial"/>
          <w:u w:val="single"/>
        </w:rPr>
        <w:t>UNITARY AIR-CONDITIONERS</w:t>
      </w:r>
      <w:bookmarkEnd w:id="9"/>
      <w:bookmarkEnd w:id="10"/>
      <w:bookmarkEnd w:id="11"/>
      <w:bookmarkEnd w:id="12"/>
      <w:bookmarkEnd w:id="13"/>
    </w:p>
    <w:p w14:paraId="28F6C66B"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GENERAL</w:t>
      </w:r>
    </w:p>
    <w:p w14:paraId="1E26C134" w14:textId="77777777" w:rsidR="00DB4641" w:rsidRPr="000D0CD9" w:rsidRDefault="00DB4641" w:rsidP="00DB4641">
      <w:pPr>
        <w:spacing w:after="120"/>
        <w:rPr>
          <w:rFonts w:cs="Arial"/>
        </w:rPr>
      </w:pPr>
      <w:r w:rsidRPr="000D0CD9">
        <w:rPr>
          <w:rFonts w:cs="Arial"/>
        </w:rPr>
        <w:t>Unitary air-conditioners shall include:</w:t>
      </w:r>
    </w:p>
    <w:p w14:paraId="4FCEA28F" w14:textId="5C684367" w:rsidR="00DB4641" w:rsidRPr="000D0CD9" w:rsidRDefault="00DB4641">
      <w:pPr>
        <w:pStyle w:val="ListParagraph"/>
        <w:numPr>
          <w:ilvl w:val="0"/>
          <w:numId w:val="35"/>
        </w:numPr>
        <w:spacing w:after="0"/>
        <w:rPr>
          <w:rFonts w:cs="Arial"/>
        </w:rPr>
      </w:pPr>
      <w:r w:rsidRPr="000D0CD9">
        <w:rPr>
          <w:rFonts w:cs="Arial"/>
        </w:rPr>
        <w:t>Single package unit,</w:t>
      </w:r>
    </w:p>
    <w:p w14:paraId="453F2A68" w14:textId="2D4D0137" w:rsidR="00DB4641" w:rsidRPr="000D0CD9" w:rsidRDefault="00DB4641">
      <w:pPr>
        <w:pStyle w:val="ListParagraph"/>
        <w:numPr>
          <w:ilvl w:val="0"/>
          <w:numId w:val="35"/>
        </w:numPr>
        <w:spacing w:after="0"/>
        <w:rPr>
          <w:rFonts w:cs="Arial"/>
        </w:rPr>
      </w:pPr>
      <w:r w:rsidRPr="000D0CD9">
        <w:rPr>
          <w:rFonts w:cs="Arial"/>
        </w:rPr>
        <w:t>Packaged unit and remote condenser,</w:t>
      </w:r>
    </w:p>
    <w:p w14:paraId="234AA52F" w14:textId="3D896CED" w:rsidR="00DB4641" w:rsidRPr="000D0CD9" w:rsidRDefault="00DB4641">
      <w:pPr>
        <w:pStyle w:val="ListParagraph"/>
        <w:numPr>
          <w:ilvl w:val="0"/>
          <w:numId w:val="35"/>
        </w:numPr>
        <w:spacing w:after="0"/>
        <w:rPr>
          <w:rFonts w:cs="Arial"/>
        </w:rPr>
      </w:pPr>
      <w:r w:rsidRPr="000D0CD9">
        <w:rPr>
          <w:rFonts w:cs="Arial"/>
        </w:rPr>
        <w:t>Condensing unit and blower coils,</w:t>
      </w:r>
    </w:p>
    <w:p w14:paraId="01AFC7E8" w14:textId="03F5D512" w:rsidR="00DB4641" w:rsidRPr="000D0CD9" w:rsidRDefault="00DB4641">
      <w:pPr>
        <w:pStyle w:val="ListParagraph"/>
        <w:numPr>
          <w:ilvl w:val="0"/>
          <w:numId w:val="35"/>
        </w:numPr>
        <w:spacing w:after="0"/>
        <w:rPr>
          <w:rFonts w:cs="Arial"/>
        </w:rPr>
      </w:pPr>
      <w:r w:rsidRPr="000D0CD9">
        <w:rPr>
          <w:rFonts w:cs="Arial"/>
        </w:rPr>
        <w:t>Condensing unit with variable refrigerant volume flow and indoor fan coil units,</w:t>
      </w:r>
    </w:p>
    <w:p w14:paraId="4F94BBDD" w14:textId="3C3D0B14" w:rsidR="00DB4641" w:rsidRPr="000D0CD9" w:rsidRDefault="00DB4641">
      <w:pPr>
        <w:pStyle w:val="ListParagraph"/>
        <w:numPr>
          <w:ilvl w:val="0"/>
          <w:numId w:val="35"/>
        </w:numPr>
        <w:spacing w:after="0"/>
        <w:rPr>
          <w:rFonts w:cs="Arial"/>
        </w:rPr>
      </w:pPr>
      <w:r w:rsidRPr="000D0CD9">
        <w:rPr>
          <w:rFonts w:cs="Arial"/>
        </w:rPr>
        <w:t>Multi-split system, and</w:t>
      </w:r>
    </w:p>
    <w:p w14:paraId="17F7EA0D" w14:textId="77777777" w:rsidR="00DB4641" w:rsidRPr="000D0CD9" w:rsidRDefault="00DB4641">
      <w:pPr>
        <w:pStyle w:val="ListParagraph"/>
        <w:numPr>
          <w:ilvl w:val="0"/>
          <w:numId w:val="35"/>
        </w:numPr>
        <w:spacing w:after="0"/>
        <w:rPr>
          <w:rFonts w:cs="Arial"/>
        </w:rPr>
      </w:pPr>
      <w:r w:rsidRPr="000D0CD9">
        <w:rPr>
          <w:rFonts w:cs="Arial"/>
        </w:rPr>
        <w:lastRenderedPageBreak/>
        <w:t>Water-cooled package and water pump package.</w:t>
      </w:r>
    </w:p>
    <w:p w14:paraId="1CDABA42" w14:textId="77777777" w:rsidR="00DB4641" w:rsidRPr="000D0CD9" w:rsidRDefault="00DB4641" w:rsidP="00DB4641">
      <w:pPr>
        <w:rPr>
          <w:rFonts w:cs="Arial"/>
        </w:rPr>
      </w:pPr>
    </w:p>
    <w:p w14:paraId="0E283F09" w14:textId="77777777" w:rsidR="00DB4641" w:rsidRPr="000D0CD9" w:rsidRDefault="00DB4641" w:rsidP="00DB4641">
      <w:pPr>
        <w:rPr>
          <w:rFonts w:cs="Arial"/>
        </w:rPr>
      </w:pPr>
      <w:r w:rsidRPr="000D0CD9">
        <w:rPr>
          <w:rFonts w:cs="Arial"/>
        </w:rPr>
        <w:t>Unitary air-conditioners shall be factory fabricated and assembled. The equipment shall be rated and tested in the same country of manufacture and meet the requirements of internationally recognised quality assurance standards approved by the Engineer.</w:t>
      </w:r>
    </w:p>
    <w:p w14:paraId="3906F391" w14:textId="77777777" w:rsidR="00DB4641" w:rsidRPr="000D0CD9" w:rsidRDefault="00DB4641" w:rsidP="00DB4641">
      <w:pPr>
        <w:rPr>
          <w:rFonts w:cs="Arial"/>
        </w:rPr>
      </w:pPr>
    </w:p>
    <w:p w14:paraId="5ABADD76" w14:textId="77777777" w:rsidR="00DB4641" w:rsidRPr="000D0CD9" w:rsidRDefault="00DB4641" w:rsidP="00DB4641">
      <w:pPr>
        <w:rPr>
          <w:rFonts w:cs="Arial"/>
        </w:rPr>
      </w:pPr>
      <w:r w:rsidRPr="000D0CD9">
        <w:rPr>
          <w:rFonts w:cs="Arial"/>
        </w:rPr>
        <w:t>The most energy efficient model in the series shall be selected for submission.</w:t>
      </w:r>
    </w:p>
    <w:p w14:paraId="4DCEE543" w14:textId="77777777" w:rsidR="00DB4641" w:rsidRPr="000D0CD9" w:rsidRDefault="00DB4641" w:rsidP="00DB4641">
      <w:pPr>
        <w:rPr>
          <w:rFonts w:cs="Arial"/>
        </w:rPr>
      </w:pPr>
    </w:p>
    <w:p w14:paraId="153E1CAD" w14:textId="77777777" w:rsidR="00DB4641" w:rsidRPr="000D0CD9" w:rsidRDefault="00DB4641" w:rsidP="00DB4641">
      <w:pPr>
        <w:rPr>
          <w:rFonts w:cs="Arial"/>
        </w:rPr>
      </w:pPr>
      <w:r w:rsidRPr="000D0CD9">
        <w:rPr>
          <w:rFonts w:cs="Arial"/>
        </w:rPr>
        <w:t>Refrigerants for the refrigeration and air-conditioning system shall comply with flammability safety classification.</w:t>
      </w:r>
    </w:p>
    <w:p w14:paraId="0ADECA74" w14:textId="77777777" w:rsidR="00DB4641" w:rsidRPr="000D0CD9" w:rsidRDefault="00DB4641" w:rsidP="00DB4641">
      <w:pPr>
        <w:rPr>
          <w:rFonts w:cs="Arial"/>
        </w:rPr>
      </w:pPr>
    </w:p>
    <w:p w14:paraId="2009810F" w14:textId="58947DD4" w:rsidR="00DB4641" w:rsidRPr="000D0CD9" w:rsidRDefault="00DB4641" w:rsidP="00DB4641">
      <w:pPr>
        <w:rPr>
          <w:rFonts w:cs="Arial"/>
        </w:rPr>
      </w:pPr>
      <w:r w:rsidRPr="000D0CD9">
        <w:rPr>
          <w:rFonts w:cs="Arial"/>
        </w:rPr>
        <w:t>Unless otherwise specified, electrical equipment of the unitary air-conditioners shall be suitable for use with 3-phase and neutral, 4-wire, 380/220 V, 50 Hz source neutral earthed system with provision of bonding. Transformers may be used for equipment designed for operation on voltages other those specified above; however, these shall be installed within the unit.</w:t>
      </w:r>
    </w:p>
    <w:p w14:paraId="27A8E9C7" w14:textId="77777777" w:rsidR="00DB4641" w:rsidRPr="000D0CD9" w:rsidRDefault="00DB4641" w:rsidP="00DB4641">
      <w:pPr>
        <w:rPr>
          <w:rFonts w:cs="Arial"/>
        </w:rPr>
      </w:pPr>
    </w:p>
    <w:p w14:paraId="161D3C28" w14:textId="77777777" w:rsidR="00DB4641" w:rsidRPr="000D0CD9" w:rsidRDefault="00DB4641" w:rsidP="00DB4641">
      <w:pPr>
        <w:rPr>
          <w:rFonts w:cs="Arial"/>
        </w:rPr>
      </w:pPr>
      <w:r w:rsidRPr="000D0CD9">
        <w:rPr>
          <w:rFonts w:cs="Arial"/>
        </w:rPr>
        <w:t>Air-cooled condensers and condensing units of unitary air-conditioners shall be selected to give rated capacity with condensing temperature not exceeding 50°C for the ambient condition.</w:t>
      </w:r>
    </w:p>
    <w:p w14:paraId="6D19892E" w14:textId="77777777" w:rsidR="00DB4641" w:rsidRPr="000D0CD9" w:rsidRDefault="00DB4641" w:rsidP="00DB4641">
      <w:pPr>
        <w:rPr>
          <w:rFonts w:cs="Arial"/>
        </w:rPr>
      </w:pPr>
    </w:p>
    <w:p w14:paraId="07B0A891"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CASING</w:t>
      </w:r>
    </w:p>
    <w:p w14:paraId="1F3F8A16" w14:textId="77777777" w:rsidR="00DB4641" w:rsidRPr="000D0CD9" w:rsidRDefault="00DB4641" w:rsidP="00DB4641">
      <w:pPr>
        <w:rPr>
          <w:rFonts w:cs="Arial"/>
        </w:rPr>
      </w:pPr>
      <w:r w:rsidRPr="000D0CD9">
        <w:rPr>
          <w:rFonts w:cs="Arial"/>
        </w:rPr>
        <w:t>Casings of condensing unit of unitary air-conditioners shall be constructed of rigid galvanised sheet steel and painted, suitably reinforced with channels and sections to form a robust cabinet. Casing for outdoor installation shall be of weatherproof finish, preferably galvanised, painted or anodised aluminium.</w:t>
      </w:r>
    </w:p>
    <w:p w14:paraId="63A12570" w14:textId="77777777" w:rsidR="00DB4641" w:rsidRPr="000D0CD9" w:rsidRDefault="00DB4641" w:rsidP="00DB4641">
      <w:pPr>
        <w:rPr>
          <w:rFonts w:cs="Arial"/>
        </w:rPr>
      </w:pPr>
    </w:p>
    <w:p w14:paraId="3826236A" w14:textId="77777777" w:rsidR="00DB4641" w:rsidRPr="000D0CD9" w:rsidRDefault="00DB4641" w:rsidP="00DB4641">
      <w:pPr>
        <w:rPr>
          <w:rFonts w:cs="Arial"/>
        </w:rPr>
      </w:pPr>
      <w:r w:rsidRPr="000D0CD9">
        <w:rPr>
          <w:rFonts w:cs="Arial"/>
        </w:rPr>
        <w:t>Removable panel for casings shall be provided to give access to all working components, parts, and connections for installation and service. The compartment housing for the direct-expansion coil and blower shall be adequately insulated to prevent water condensation and shall contain a suitable drip pan with a drain connection. The compartment housing for the compressor shall be treated for effective sound insulation to ensure that the noise emitted is within the limits as specified.</w:t>
      </w:r>
    </w:p>
    <w:p w14:paraId="2A29584D" w14:textId="77777777" w:rsidR="00DB4641" w:rsidRPr="000D0CD9" w:rsidRDefault="00DB4641" w:rsidP="00DB4641">
      <w:pPr>
        <w:rPr>
          <w:rFonts w:cs="Arial"/>
        </w:rPr>
      </w:pPr>
    </w:p>
    <w:p w14:paraId="0F2D3DB2"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COMPRESSOR</w:t>
      </w:r>
    </w:p>
    <w:p w14:paraId="55A48039" w14:textId="77777777" w:rsidR="00DB4641" w:rsidRPr="000D0CD9" w:rsidRDefault="00DB4641" w:rsidP="00DB4641">
      <w:pPr>
        <w:rPr>
          <w:rFonts w:cs="Arial"/>
        </w:rPr>
      </w:pPr>
      <w:r w:rsidRPr="000D0CD9">
        <w:rPr>
          <w:rFonts w:cs="Arial"/>
        </w:rPr>
        <w:t>Compressors shall be rotary, scroll or reciprocating of either the hermetically sealed type or the semi hermetically sealed type. Compressor shall be complete with internal motor protection, lubrication, crankcase heater, and internal and external vibration isolation. Each compressor shall form a separate refrigerant circuit with its own condenser, evaporator and controls except multi-split system and VRF.</w:t>
      </w:r>
    </w:p>
    <w:p w14:paraId="22D7EB24" w14:textId="77777777" w:rsidR="00DB4641" w:rsidRPr="000D0CD9" w:rsidRDefault="00DB4641" w:rsidP="00DB4641">
      <w:pPr>
        <w:rPr>
          <w:rFonts w:cs="Arial"/>
        </w:rPr>
      </w:pPr>
    </w:p>
    <w:p w14:paraId="50649526"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SUPPLY AIR FAN AND MOTOR</w:t>
      </w:r>
    </w:p>
    <w:p w14:paraId="3DBAC12D" w14:textId="77777777" w:rsidR="00DB4641" w:rsidRPr="000D0CD9" w:rsidRDefault="00DB4641" w:rsidP="00DB4641">
      <w:pPr>
        <w:rPr>
          <w:rFonts w:cs="Arial"/>
        </w:rPr>
      </w:pPr>
      <w:r w:rsidRPr="000D0CD9">
        <w:rPr>
          <w:rFonts w:cs="Arial"/>
        </w:rPr>
        <w:t>Supply air fans shall be centrifugal type of ample sized for operation against the specified static pressure. Fan motors shall be permanently lubricated and have adequate power so as to be non-overloading throughout the range of the fan characteristic. The motor shall be high efficiency motor.</w:t>
      </w:r>
    </w:p>
    <w:p w14:paraId="4091A42E" w14:textId="77777777" w:rsidR="00DB4641" w:rsidRPr="000D0CD9" w:rsidRDefault="00DB4641" w:rsidP="00DB4641">
      <w:pPr>
        <w:rPr>
          <w:rFonts w:cs="Arial"/>
        </w:rPr>
      </w:pPr>
    </w:p>
    <w:p w14:paraId="2E544178" w14:textId="77777777" w:rsidR="00DB4641" w:rsidRPr="000D0CD9" w:rsidRDefault="00DB4641" w:rsidP="00DB4641">
      <w:pPr>
        <w:rPr>
          <w:rFonts w:cs="Arial"/>
        </w:rPr>
      </w:pPr>
      <w:r w:rsidRPr="000D0CD9">
        <w:rPr>
          <w:rFonts w:cs="Arial"/>
        </w:rPr>
        <w:t>All fans shall be statically and dynamically balanced. Fans shall be equipped with permanently lubricated bearings suitable for the installed altitude of the fan. Motors shall be installed in accordance with the relevant clauses of the “</w:t>
      </w:r>
      <w:r w:rsidRPr="000D0CD9">
        <w:rPr>
          <w:rFonts w:cs="Arial"/>
          <w:i/>
          <w:iCs/>
        </w:rPr>
        <w:t>Electric Motors &amp; Electrical Equipment</w:t>
      </w:r>
      <w:r w:rsidRPr="000D0CD9">
        <w:rPr>
          <w:rFonts w:cs="Arial"/>
        </w:rPr>
        <w:t>” section.</w:t>
      </w:r>
    </w:p>
    <w:p w14:paraId="71605A61" w14:textId="77777777" w:rsidR="00DB4641" w:rsidRPr="000D0CD9" w:rsidRDefault="00DB4641" w:rsidP="00DB4641">
      <w:pPr>
        <w:rPr>
          <w:rFonts w:cs="Arial"/>
        </w:rPr>
      </w:pPr>
    </w:p>
    <w:p w14:paraId="18782783"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COOLING AND HEATING COILS</w:t>
      </w:r>
    </w:p>
    <w:p w14:paraId="54909233" w14:textId="77777777" w:rsidR="00DB4641" w:rsidRPr="000D0CD9" w:rsidRDefault="00DB4641" w:rsidP="00DB4641">
      <w:pPr>
        <w:rPr>
          <w:rFonts w:cs="Arial"/>
        </w:rPr>
      </w:pPr>
      <w:r w:rsidRPr="000D0CD9">
        <w:rPr>
          <w:rFonts w:cs="Arial"/>
        </w:rPr>
        <w:t>Cooling and heating coils shall be of the direct expansion type and constructed with copper tubes and aluminium fins to give high heat transfer performance. The coils shall have sufficient number of rows of tubes to provide efficient dehumidification of the air in addition to its cooling.</w:t>
      </w:r>
    </w:p>
    <w:p w14:paraId="49457E8D" w14:textId="77777777" w:rsidR="00DB4641" w:rsidRPr="000D0CD9" w:rsidRDefault="00DB4641" w:rsidP="00DB4641">
      <w:pPr>
        <w:rPr>
          <w:rFonts w:cs="Arial"/>
        </w:rPr>
      </w:pPr>
    </w:p>
    <w:p w14:paraId="0A14C0C4" w14:textId="77777777" w:rsidR="00DB4641" w:rsidRPr="000D0CD9" w:rsidRDefault="00DB4641" w:rsidP="00DB4641">
      <w:pPr>
        <w:rPr>
          <w:rFonts w:cs="Arial"/>
        </w:rPr>
      </w:pPr>
      <w:r w:rsidRPr="000D0CD9">
        <w:rPr>
          <w:rFonts w:cs="Arial"/>
        </w:rPr>
        <w:t>Adequate water collecting tray for run off and removal of the condensation shall be provided. Each coil or circuit shall be controlled by a separate thermal expansion device.</w:t>
      </w:r>
    </w:p>
    <w:p w14:paraId="5933D500" w14:textId="77777777" w:rsidR="00DB4641" w:rsidRPr="000D0CD9" w:rsidRDefault="00DB4641" w:rsidP="00DB4641">
      <w:pPr>
        <w:rPr>
          <w:rFonts w:cs="Arial"/>
        </w:rPr>
      </w:pPr>
    </w:p>
    <w:p w14:paraId="347F4AE0"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AIR-COOLED CONDENSERS</w:t>
      </w:r>
    </w:p>
    <w:p w14:paraId="68BB3B6D" w14:textId="50B02C76" w:rsidR="001E2289" w:rsidRPr="000D0CD9" w:rsidRDefault="00DB4641" w:rsidP="00DB4641">
      <w:pPr>
        <w:rPr>
          <w:rFonts w:cs="Arial"/>
        </w:rPr>
      </w:pPr>
      <w:r w:rsidRPr="000D0CD9">
        <w:rPr>
          <w:rFonts w:cs="Arial"/>
        </w:rPr>
        <w:t>Air-cooled condensers shall, unless otherwise specified, be suitable for outdoor installation with ample capacity to dissipate heat from the air conditioning system – either horizontally or vertically. Condenser coils shall be constructed with copper tube and aluminium fins. Special corrosion resistant treatment for the condenser coils and fins shall be considered for the equipment to be located in corrosive environments.</w:t>
      </w:r>
    </w:p>
    <w:p w14:paraId="17A16532"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lastRenderedPageBreak/>
        <w:t>REFRIGERANT PIPING</w:t>
      </w:r>
    </w:p>
    <w:p w14:paraId="25B3E231" w14:textId="77777777" w:rsidR="00DB4641" w:rsidRPr="000D0CD9" w:rsidRDefault="00DB4641" w:rsidP="00DB4641">
      <w:pPr>
        <w:rPr>
          <w:rFonts w:cs="Arial"/>
        </w:rPr>
      </w:pPr>
      <w:r w:rsidRPr="000D0CD9">
        <w:rPr>
          <w:rFonts w:cs="Arial"/>
        </w:rPr>
        <w:t>Refrigerant piping shall include all necessary valves, fitting and insulation. All insulation shall comply with the “</w:t>
      </w:r>
      <w:r w:rsidRPr="000D0CD9">
        <w:rPr>
          <w:rFonts w:cs="Arial"/>
          <w:i/>
          <w:iCs/>
        </w:rPr>
        <w:t>Thermal Insulation</w:t>
      </w:r>
      <w:r w:rsidRPr="000D0CD9">
        <w:rPr>
          <w:rFonts w:cs="Arial"/>
        </w:rPr>
        <w:t>” section of this Standard Specification; and be properly protected with mechanical means such as metallic cladding or cement plastering and painting. Size of the refrigerant pipe and fittings shall be in accordance with the recommended standards as stated in the “</w:t>
      </w:r>
      <w:r w:rsidRPr="000D0CD9">
        <w:rPr>
          <w:rFonts w:cs="Arial"/>
          <w:i/>
          <w:iCs/>
        </w:rPr>
        <w:t>Central Refrigeration Machine, Direct Exchange Evaporators and Heat Rejection Plant</w:t>
      </w:r>
      <w:r w:rsidRPr="000D0CD9">
        <w:rPr>
          <w:rFonts w:cs="Arial"/>
        </w:rPr>
        <w:t>” section of this Standard Specification.</w:t>
      </w:r>
    </w:p>
    <w:p w14:paraId="00F94008" w14:textId="77777777" w:rsidR="00DB4641" w:rsidRPr="000D0CD9" w:rsidRDefault="00DB4641" w:rsidP="00DB4641">
      <w:pPr>
        <w:rPr>
          <w:rFonts w:cs="Arial"/>
        </w:rPr>
      </w:pPr>
    </w:p>
    <w:p w14:paraId="751A184B"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SAFETY CONTROL</w:t>
      </w:r>
    </w:p>
    <w:p w14:paraId="0522E797" w14:textId="45E8E2B1" w:rsidR="00DB4641" w:rsidRPr="000D0CD9" w:rsidRDefault="00DB4641" w:rsidP="00DB4641">
      <w:pPr>
        <w:rPr>
          <w:rFonts w:cs="Arial"/>
        </w:rPr>
      </w:pPr>
      <w:r w:rsidRPr="000D0CD9">
        <w:rPr>
          <w:rFonts w:cs="Arial"/>
        </w:rPr>
        <w:t>Controls shall be factory wired. Field wiring in conduit or trunking shall be limited to interconnections between separate pieces of equipment and power wiring. Each unit shall be protected and controlled by a factory-built control panel incorporating all necessary devices, switches, indicator, etc. Functions required shall include those such as isolating switches and emergency stop facilities.</w:t>
      </w:r>
    </w:p>
    <w:p w14:paraId="271B51EA" w14:textId="77777777" w:rsidR="00DB4641" w:rsidRPr="000D0CD9" w:rsidRDefault="00DB4641" w:rsidP="00DB4641">
      <w:pPr>
        <w:rPr>
          <w:rFonts w:cs="Arial"/>
        </w:rPr>
      </w:pPr>
    </w:p>
    <w:p w14:paraId="5E22517A" w14:textId="77777777" w:rsidR="00DB4641" w:rsidRPr="000D0CD9" w:rsidRDefault="00DB4641" w:rsidP="00DB4641">
      <w:pPr>
        <w:rPr>
          <w:rFonts w:cs="Arial"/>
        </w:rPr>
      </w:pPr>
      <w:r w:rsidRPr="000D0CD9">
        <w:rPr>
          <w:rFonts w:cs="Arial"/>
        </w:rPr>
        <w:t>Safety protections shall include low pressure cut out, high pressure cut out, low refrigerant temperature cut out, high compressor discharge temperature cut out, and other protections necessary for the proper and safe operation of the unit. Overload protections shall be provided as well.</w:t>
      </w:r>
    </w:p>
    <w:p w14:paraId="659C9C7F" w14:textId="77777777" w:rsidR="00DB4641" w:rsidRPr="000D0CD9" w:rsidRDefault="00DB4641" w:rsidP="00DB4641">
      <w:pPr>
        <w:rPr>
          <w:rFonts w:cs="Arial"/>
        </w:rPr>
      </w:pPr>
    </w:p>
    <w:p w14:paraId="442C928C"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OPERATIONAL CONTROL</w:t>
      </w:r>
    </w:p>
    <w:p w14:paraId="7CFED99A" w14:textId="500F1E9D" w:rsidR="00DB4641" w:rsidRPr="000D0CD9" w:rsidRDefault="00DB4641" w:rsidP="00DB4641">
      <w:pPr>
        <w:rPr>
          <w:rFonts w:cs="Arial"/>
        </w:rPr>
      </w:pPr>
      <w:r w:rsidRPr="000D0CD9">
        <w:rPr>
          <w:rFonts w:cs="Arial"/>
        </w:rPr>
        <w:t>For a conventional split-type AC unit, a wired or wireless remote controller shall be provided for the selection of room temperature setting, fan speed and timer setting, as specified. For an advance multi-zone modular split type, the hardwired remote controller shall be of the liquid crystal display (LCD) type with an on-off switch for operational features such as speed selection, timer setting, temperature setting, self-diagnosis function and auto restart function.</w:t>
      </w:r>
    </w:p>
    <w:p w14:paraId="57EED37E" w14:textId="77777777" w:rsidR="00DB4641" w:rsidRPr="000D0CD9" w:rsidRDefault="00DB4641" w:rsidP="00DB4641">
      <w:pPr>
        <w:rPr>
          <w:rFonts w:cs="Arial"/>
        </w:rPr>
      </w:pPr>
    </w:p>
    <w:p w14:paraId="00346E01"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SINGLE PACKAGED AIR-CONDITIONER</w:t>
      </w:r>
    </w:p>
    <w:p w14:paraId="766CDF0C" w14:textId="77777777" w:rsidR="00DB4641" w:rsidRPr="000D0CD9" w:rsidRDefault="00DB4641" w:rsidP="00DB4641">
      <w:pPr>
        <w:rPr>
          <w:rFonts w:cs="Arial"/>
        </w:rPr>
      </w:pPr>
      <w:r w:rsidRPr="000D0CD9">
        <w:rPr>
          <w:rFonts w:cs="Arial"/>
        </w:rPr>
        <w:t>Single package unit shall be of the completely self-contained type with factory wired controls and factory assembled components and piping. The unit shall include one/two rotary, scroll or reciprocating compressors of either the hermetically sealed or semi-hermetically sealed type, condenser coil, condenser fan and motor, direct expansion cooling coil, blower, air filters, drier of the renewable cartridge type completed with isolating valve, expansion valve, controls and safety devices all housed in a weather-proof and metal casing of robust construction yet attractive appearance.</w:t>
      </w:r>
    </w:p>
    <w:p w14:paraId="49B5C286" w14:textId="77777777" w:rsidR="00DB4641" w:rsidRPr="000D0CD9" w:rsidRDefault="00DB4641" w:rsidP="00DB4641">
      <w:pPr>
        <w:rPr>
          <w:rFonts w:cs="Arial"/>
        </w:rPr>
      </w:pPr>
    </w:p>
    <w:p w14:paraId="5CF47DF2"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PACKAGED AIR-CONDITIONER WITH REMOTE CONDENSER</w:t>
      </w:r>
    </w:p>
    <w:p w14:paraId="2A90A301" w14:textId="77777777" w:rsidR="00DB4641" w:rsidRPr="000D0CD9" w:rsidRDefault="00DB4641" w:rsidP="00DB4641">
      <w:pPr>
        <w:rPr>
          <w:rFonts w:cs="Arial"/>
        </w:rPr>
      </w:pPr>
      <w:r w:rsidRPr="000D0CD9">
        <w:rPr>
          <w:rFonts w:cs="Arial"/>
        </w:rPr>
        <w:t>The unit shall contain all components factory assembled, (as the single packaged unit with the exception of the condenser), in a sturdy painted galvanised iron metal casing arranged for vertical or horizontal mounting inside the building. The remote condenser shall be air-cooled/water-cooled and installed outside the building. The interconnecting refrigerant piping shall be field connected.</w:t>
      </w:r>
    </w:p>
    <w:p w14:paraId="09CA1B08" w14:textId="77777777" w:rsidR="00DB4641" w:rsidRPr="000D0CD9" w:rsidRDefault="00DB4641" w:rsidP="00DB4641">
      <w:pPr>
        <w:rPr>
          <w:rFonts w:cs="Arial"/>
        </w:rPr>
      </w:pPr>
    </w:p>
    <w:p w14:paraId="297BC831"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SPLIT CONDENSING UNIT AND AHU</w:t>
      </w:r>
    </w:p>
    <w:p w14:paraId="0CBBC1D1" w14:textId="77777777" w:rsidR="00DB4641" w:rsidRPr="000D0CD9" w:rsidRDefault="00DB4641" w:rsidP="00DB4641">
      <w:pPr>
        <w:rPr>
          <w:rFonts w:cs="Arial"/>
        </w:rPr>
      </w:pPr>
      <w:r w:rsidRPr="000D0CD9">
        <w:rPr>
          <w:rFonts w:cs="Arial"/>
        </w:rPr>
        <w:t>The condensing unit shall include rotary, scroll or reciprocating compressors, air-cooled condensing coils, fans and motors control and safety devices, piping and all necessary accessories factory assembled in a weatherproof painted galvanised iron casing. The refrigerant circuit shall be field connected to the matched AHU or fan coil units each completed with direct expansion cooling coil, expansion valve, blower with motor and the necessary number of air filters in a well-insulated, sturdy galvanised iron metal casing with paint to an attractive appearance.</w:t>
      </w:r>
    </w:p>
    <w:p w14:paraId="1A072361" w14:textId="77777777" w:rsidR="00DB4641" w:rsidRPr="000D0CD9" w:rsidRDefault="00DB4641" w:rsidP="00DB4641">
      <w:pPr>
        <w:rPr>
          <w:rFonts w:cs="Arial"/>
        </w:rPr>
      </w:pPr>
    </w:p>
    <w:p w14:paraId="1EE4F969"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t>VARIABLE REFRIGERANT FLOW (VRF) SYSTEM</w:t>
      </w:r>
    </w:p>
    <w:p w14:paraId="5140FB53" w14:textId="77777777" w:rsidR="00DB4641" w:rsidRPr="000D0CD9" w:rsidRDefault="00DB4641" w:rsidP="00DB4641">
      <w:pPr>
        <w:rPr>
          <w:rFonts w:cs="Arial"/>
        </w:rPr>
      </w:pPr>
      <w:r w:rsidRPr="000D0CD9">
        <w:rPr>
          <w:rFonts w:cs="Arial"/>
        </w:rPr>
        <w:t>The air conditioning system shall be of the multi-zone modular split type. Each zone shall consist of one air-cooled outdoor condensing unit connected to a group of indoor fan coil units in one single refrigerant circuit. For multi compressors outdoor unit, one shall be inverter control compressor. The inverter compressor shall be incorporated with a frequency inverter control to achieve the optimum flow of refrigerant in response to the actual load.</w:t>
      </w:r>
    </w:p>
    <w:p w14:paraId="44F6723F" w14:textId="77777777" w:rsidR="00DB4641" w:rsidRPr="000D0CD9" w:rsidRDefault="00DB4641" w:rsidP="00DB4641">
      <w:pPr>
        <w:rPr>
          <w:rFonts w:cs="Arial"/>
        </w:rPr>
      </w:pPr>
    </w:p>
    <w:p w14:paraId="696DD824" w14:textId="71E3BD74" w:rsidR="00DB4641" w:rsidRDefault="00DB4641" w:rsidP="00DB4641">
      <w:pPr>
        <w:rPr>
          <w:rFonts w:cs="Arial"/>
        </w:rPr>
      </w:pPr>
      <w:r w:rsidRPr="000D0CD9">
        <w:rPr>
          <w:rFonts w:cs="Arial"/>
        </w:rPr>
        <w:t>The entire system completed with all necessary piping and accessories shall be supplied and designed by a single proprietary manufacturer who has proven record for its product. The Mechanical Contractor shall submit their calculation to prove the performance of the equipment with the required length and level difference for approval.</w:t>
      </w:r>
    </w:p>
    <w:p w14:paraId="3CC7DF38" w14:textId="77777777" w:rsidR="003E1E34" w:rsidRDefault="003E1E34" w:rsidP="00DB4641">
      <w:pPr>
        <w:rPr>
          <w:rFonts w:cs="Arial"/>
        </w:rPr>
      </w:pPr>
    </w:p>
    <w:p w14:paraId="419944DE" w14:textId="77777777" w:rsidR="003E1E34" w:rsidRDefault="003E1E34" w:rsidP="00DB4641">
      <w:pPr>
        <w:rPr>
          <w:rFonts w:cs="Arial"/>
        </w:rPr>
      </w:pPr>
    </w:p>
    <w:p w14:paraId="392C4815" w14:textId="77777777" w:rsidR="003E1E34" w:rsidRPr="000D0CD9" w:rsidRDefault="003E1E34" w:rsidP="00DB4641">
      <w:pPr>
        <w:rPr>
          <w:rFonts w:cs="Arial"/>
        </w:rPr>
      </w:pPr>
    </w:p>
    <w:p w14:paraId="3609D650" w14:textId="77777777" w:rsidR="00DB4641" w:rsidRPr="000D0CD9" w:rsidRDefault="00DB4641">
      <w:pPr>
        <w:pStyle w:val="Style3"/>
        <w:numPr>
          <w:ilvl w:val="2"/>
          <w:numId w:val="25"/>
        </w:numPr>
        <w:ind w:left="793" w:hanging="680"/>
        <w:jc w:val="left"/>
        <w:rPr>
          <w:rFonts w:ascii="Arial" w:hAnsi="Arial" w:cs="Arial"/>
        </w:rPr>
      </w:pPr>
      <w:r w:rsidRPr="000D0CD9">
        <w:rPr>
          <w:rFonts w:ascii="Arial" w:hAnsi="Arial" w:cs="Arial"/>
        </w:rPr>
        <w:lastRenderedPageBreak/>
        <w:t>MAINTENANCE SERVICING PLATFORM</w:t>
      </w:r>
    </w:p>
    <w:p w14:paraId="326F90DB" w14:textId="77777777" w:rsidR="00DB4641" w:rsidRPr="000D0CD9" w:rsidRDefault="00DB4641" w:rsidP="00DB4641">
      <w:pPr>
        <w:rPr>
          <w:rFonts w:cs="Arial"/>
        </w:rPr>
      </w:pPr>
      <w:r w:rsidRPr="000D0CD9">
        <w:rPr>
          <w:rFonts w:cs="Arial"/>
        </w:rPr>
        <w:t>Where unitary air-conditioners are installed at levels that are normally inaccessible from ground, an adequately sized service platform complete with railings and steel cat ladder with safety wings shall be provided. Such platforms shall be of reasonable substantial rigid galvanised metal construction and shall be well protected against corrosion. The design must be approved by the Engineer before installation.</w:t>
      </w:r>
    </w:p>
    <w:p w14:paraId="37C4D3E9" w14:textId="60C8544A" w:rsidR="00526BE8" w:rsidRPr="000D0CD9" w:rsidRDefault="00526BE8" w:rsidP="00526BE8">
      <w:pPr>
        <w:rPr>
          <w:rFonts w:cs="Arial"/>
        </w:rPr>
      </w:pPr>
      <w:bookmarkStart w:id="14" w:name="_Toc131406063"/>
      <w:bookmarkStart w:id="15" w:name="_Toc132707240"/>
      <w:bookmarkStart w:id="16" w:name="_Toc156824043"/>
    </w:p>
    <w:p w14:paraId="7EC68B32" w14:textId="6D24CC77" w:rsidR="00526BE8" w:rsidRPr="003E1EA8" w:rsidRDefault="00526BE8" w:rsidP="009E05F9">
      <w:pPr>
        <w:pStyle w:val="Style2"/>
        <w:numPr>
          <w:ilvl w:val="1"/>
          <w:numId w:val="25"/>
        </w:numPr>
        <w:ind w:left="397" w:hanging="397"/>
        <w:outlineLvl w:val="1"/>
        <w:rPr>
          <w:rFonts w:ascii="Arial" w:hAnsi="Arial" w:cs="Arial"/>
          <w:u w:val="single"/>
        </w:rPr>
      </w:pPr>
      <w:bookmarkStart w:id="17" w:name="_Toc162014911"/>
      <w:bookmarkStart w:id="18" w:name="_Toc195526142"/>
      <w:r w:rsidRPr="003E1EA8">
        <w:rPr>
          <w:rFonts w:ascii="Arial" w:hAnsi="Arial" w:cs="Arial"/>
          <w:u w:val="single"/>
        </w:rPr>
        <w:t>DUCTWORK AND ACCESSORIES</w:t>
      </w:r>
      <w:bookmarkEnd w:id="14"/>
      <w:bookmarkEnd w:id="15"/>
      <w:bookmarkEnd w:id="16"/>
      <w:bookmarkEnd w:id="17"/>
      <w:bookmarkEnd w:id="18"/>
    </w:p>
    <w:p w14:paraId="21D70683"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GENERAL</w:t>
      </w:r>
    </w:p>
    <w:p w14:paraId="5121811E" w14:textId="77777777" w:rsidR="00526BE8" w:rsidRPr="000D0CD9" w:rsidRDefault="00526BE8" w:rsidP="00526BE8">
      <w:pPr>
        <w:rPr>
          <w:rFonts w:cs="Arial"/>
        </w:rPr>
      </w:pPr>
      <w:r w:rsidRPr="000D0CD9">
        <w:rPr>
          <w:rFonts w:cs="Arial"/>
        </w:rPr>
        <w:t>Ductwork shall be off site prefabricated from good quality full sized zinc coated hot dipped galvanised flat steel sheet to BS EN 10346:2015, Grade DX51D+Z, coating type Z275 unless otherwise specified in the Detailed Technical Specification or the Drawings. Any damaged ductwork found shall be replaced.</w:t>
      </w:r>
    </w:p>
    <w:p w14:paraId="0D633837" w14:textId="77777777" w:rsidR="00526BE8" w:rsidRPr="000D0CD9" w:rsidRDefault="00526BE8" w:rsidP="00526BE8">
      <w:pPr>
        <w:rPr>
          <w:rFonts w:cs="Arial"/>
        </w:rPr>
      </w:pPr>
    </w:p>
    <w:p w14:paraId="32704111" w14:textId="77777777" w:rsidR="00526BE8" w:rsidRPr="000D0CD9" w:rsidRDefault="00526BE8" w:rsidP="00526BE8">
      <w:pPr>
        <w:rPr>
          <w:rFonts w:cs="Arial"/>
        </w:rPr>
      </w:pPr>
      <w:r w:rsidRPr="000D0CD9">
        <w:rPr>
          <w:rFonts w:cs="Arial"/>
        </w:rPr>
        <w:t>Unless otherwise specified, duct sizes given on the Drawings are all clear internal dimensions and allowance shall be made for both internal and external insulation on the ducts where applicable.</w:t>
      </w:r>
    </w:p>
    <w:p w14:paraId="177CEDAA" w14:textId="77777777" w:rsidR="00526BE8" w:rsidRPr="000D0CD9" w:rsidRDefault="00526BE8" w:rsidP="00526BE8">
      <w:pPr>
        <w:rPr>
          <w:rFonts w:cs="Arial"/>
        </w:rPr>
      </w:pPr>
    </w:p>
    <w:p w14:paraId="2EB646FC" w14:textId="560C82D6" w:rsidR="00526BE8" w:rsidRPr="000D0CD9" w:rsidRDefault="00526BE8" w:rsidP="00526BE8">
      <w:pPr>
        <w:rPr>
          <w:rFonts w:cs="Arial"/>
        </w:rPr>
      </w:pPr>
      <w:r w:rsidRPr="000D0CD9">
        <w:rPr>
          <w:rFonts w:cs="Arial"/>
        </w:rPr>
        <w:t>The development of components for round, oval and rectangular ductwork shall be carried out by a computer software producing all development plans from the proposed ductwork layouts including all types of ductwork fittings and accessories. The software shall be able to work out the development plans with utilisation factor not less than 94%.</w:t>
      </w:r>
    </w:p>
    <w:p w14:paraId="21CDFC2D" w14:textId="77777777" w:rsidR="00526BE8" w:rsidRPr="000D0CD9" w:rsidRDefault="00526BE8" w:rsidP="00526BE8">
      <w:pPr>
        <w:rPr>
          <w:rFonts w:cs="Arial"/>
        </w:rPr>
      </w:pPr>
    </w:p>
    <w:p w14:paraId="765020E3" w14:textId="77777777" w:rsidR="00526BE8" w:rsidRPr="000D0CD9" w:rsidRDefault="00526BE8" w:rsidP="00526BE8">
      <w:pPr>
        <w:rPr>
          <w:rFonts w:cs="Arial"/>
        </w:rPr>
      </w:pPr>
      <w:r w:rsidRPr="000D0CD9">
        <w:rPr>
          <w:rFonts w:cs="Arial"/>
        </w:rPr>
        <w:t>Automatic or semi-automatic machines shall be employed for the bending, folding and assembly of ductwork from sheet metal components developed. Proper machines are required for the manufacturing of all ductwork accessories including flanges, stiffeners, splitter dampers, etc. in order to enhance quality.</w:t>
      </w:r>
    </w:p>
    <w:p w14:paraId="7B0A9CCC" w14:textId="77777777" w:rsidR="00526BE8" w:rsidRPr="000D0CD9" w:rsidRDefault="00526BE8" w:rsidP="00526BE8">
      <w:pPr>
        <w:rPr>
          <w:rFonts w:cs="Arial"/>
        </w:rPr>
      </w:pPr>
    </w:p>
    <w:p w14:paraId="612E3385" w14:textId="77777777" w:rsidR="00526BE8" w:rsidRPr="000D0CD9" w:rsidRDefault="00526BE8" w:rsidP="00526BE8">
      <w:pPr>
        <w:rPr>
          <w:rFonts w:cs="Arial"/>
        </w:rPr>
      </w:pPr>
      <w:r w:rsidRPr="000D0CD9">
        <w:rPr>
          <w:rFonts w:cs="Arial"/>
        </w:rPr>
        <w:t>All rectangular ductwork shall have flange joints, of the proprietary type, tested and certified for air leakage and deflection. Sealant and gaskets shall be provided as recommended by the flange manufacturer.</w:t>
      </w:r>
    </w:p>
    <w:p w14:paraId="447B676F" w14:textId="77777777" w:rsidR="00526BE8" w:rsidRPr="000D0CD9" w:rsidRDefault="00526BE8" w:rsidP="00526BE8">
      <w:pPr>
        <w:rPr>
          <w:rFonts w:cs="Arial"/>
        </w:rPr>
      </w:pPr>
    </w:p>
    <w:p w14:paraId="4D3BD94D" w14:textId="77777777" w:rsidR="00526BE8" w:rsidRPr="000D0CD9" w:rsidRDefault="00526BE8" w:rsidP="00526BE8">
      <w:pPr>
        <w:rPr>
          <w:rFonts w:cs="Arial"/>
        </w:rPr>
      </w:pPr>
      <w:r w:rsidRPr="000D0CD9">
        <w:rPr>
          <w:rFonts w:cs="Arial"/>
        </w:rPr>
        <w:t>Construction and materials used for ductwork, fittings and accessories shall be inert, non-hygroscopic, vermin- and moisture-proof, asbestos- and CFC-free, and shall not support growth of bacteria or pose a fire hazard.</w:t>
      </w:r>
    </w:p>
    <w:p w14:paraId="0C0C3FDC" w14:textId="77777777" w:rsidR="00526BE8" w:rsidRPr="000D0CD9" w:rsidRDefault="00526BE8" w:rsidP="00526BE8">
      <w:pPr>
        <w:rPr>
          <w:rFonts w:cs="Arial"/>
        </w:rPr>
      </w:pPr>
    </w:p>
    <w:p w14:paraId="4CFA8914" w14:textId="77777777" w:rsidR="00526BE8" w:rsidRPr="000D0CD9" w:rsidRDefault="00526BE8" w:rsidP="00526BE8">
      <w:pPr>
        <w:rPr>
          <w:rFonts w:cs="Arial"/>
        </w:rPr>
      </w:pPr>
      <w:r w:rsidRPr="000D0CD9">
        <w:rPr>
          <w:rFonts w:cs="Arial"/>
        </w:rPr>
        <w:t>Bends and branch vanes, dampers, etc. shall be of the same material as used for the ductwork and/or of heavier gauge, securely mounted. Take-offs from the main ducts shall be conical, bell mouth or shoe-type, as square take-offs are not permitted.</w:t>
      </w:r>
    </w:p>
    <w:p w14:paraId="426999E9" w14:textId="77777777" w:rsidR="00526BE8" w:rsidRPr="000D0CD9" w:rsidRDefault="00526BE8" w:rsidP="00526BE8">
      <w:pPr>
        <w:rPr>
          <w:rFonts w:cs="Arial"/>
        </w:rPr>
      </w:pPr>
    </w:p>
    <w:p w14:paraId="68424AB8" w14:textId="77777777" w:rsidR="00526BE8" w:rsidRPr="000D0CD9" w:rsidRDefault="00526BE8" w:rsidP="00526BE8">
      <w:pPr>
        <w:rPr>
          <w:rFonts w:cs="Arial"/>
        </w:rPr>
      </w:pPr>
      <w:r w:rsidRPr="000D0CD9">
        <w:rPr>
          <w:rFonts w:cs="Arial"/>
        </w:rPr>
        <w:t>Internal roughness and obstructions to air flow (other than dampers, splitter, vanes, etc.) will not be accepted for ductwork constructed from sheet materials. Sharp edges or corners on the outside of ductwork, fittings and supports will not be accepted.</w:t>
      </w:r>
    </w:p>
    <w:p w14:paraId="52397532" w14:textId="77777777" w:rsidR="00526BE8" w:rsidRPr="000D0CD9" w:rsidRDefault="00526BE8" w:rsidP="00526BE8">
      <w:pPr>
        <w:rPr>
          <w:rFonts w:cs="Arial"/>
        </w:rPr>
      </w:pPr>
    </w:p>
    <w:p w14:paraId="0151DEC7" w14:textId="77777777" w:rsidR="00526BE8" w:rsidRPr="000D0CD9" w:rsidRDefault="00526BE8" w:rsidP="00526BE8">
      <w:pPr>
        <w:rPr>
          <w:rFonts w:cs="Arial"/>
        </w:rPr>
      </w:pPr>
      <w:r w:rsidRPr="000D0CD9">
        <w:rPr>
          <w:rFonts w:cs="Arial"/>
        </w:rPr>
        <w:t>At each point where a duct passes through a roof or external wall, a weather "cravat" or other purpose made arrangement shall ensure a weatherproof fixing. All intake and discharge openings to the building shall be fitted with 10 mm galvanised mesh bird wires and is additional to any grilles/louvers indicated for these locations. All ducting shall be made waterproof and corrosion free if exposed to the weather. Ducts exposed to weather shall not be less than 1 mm material thickness, painted with two coats of bitumastic solution to approved colour.</w:t>
      </w:r>
    </w:p>
    <w:p w14:paraId="3CDC2314" w14:textId="77777777" w:rsidR="00526BE8" w:rsidRPr="000D0CD9" w:rsidRDefault="00526BE8" w:rsidP="00526BE8">
      <w:pPr>
        <w:rPr>
          <w:rFonts w:cs="Arial"/>
        </w:rPr>
      </w:pPr>
    </w:p>
    <w:p w14:paraId="643A853D" w14:textId="77777777" w:rsidR="00526BE8" w:rsidRPr="000D0CD9" w:rsidRDefault="00526BE8" w:rsidP="00526BE8">
      <w:pPr>
        <w:rPr>
          <w:rFonts w:cs="Arial"/>
        </w:rPr>
      </w:pPr>
      <w:r w:rsidRPr="000D0CD9">
        <w:rPr>
          <w:rFonts w:cs="Arial"/>
        </w:rPr>
        <w:t>All ductwork shall be cleaned internally and externally before the system is set into testing, commissioning and operation. Timing of this work shall be set such that minimum inconvenience is caused to the work of other trades. All ventilation, supply and return air ducting shall be pressure tested with a maximum permissible leakage of 5% at a test pressure of twice the working pressure.</w:t>
      </w:r>
    </w:p>
    <w:p w14:paraId="34166BB3" w14:textId="77777777" w:rsidR="00526BE8" w:rsidRPr="000D0CD9" w:rsidRDefault="00526BE8" w:rsidP="00526BE8">
      <w:pPr>
        <w:rPr>
          <w:rFonts w:cs="Arial"/>
        </w:rPr>
      </w:pPr>
    </w:p>
    <w:p w14:paraId="5B2E7324"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STANDARDS</w:t>
      </w:r>
    </w:p>
    <w:p w14:paraId="20040000" w14:textId="77777777" w:rsidR="00526BE8" w:rsidRPr="000D0CD9" w:rsidRDefault="00526BE8" w:rsidP="00526BE8">
      <w:pPr>
        <w:spacing w:after="120"/>
        <w:rPr>
          <w:rFonts w:cs="Arial"/>
        </w:rPr>
      </w:pPr>
      <w:r w:rsidRPr="000D0CD9">
        <w:rPr>
          <w:rFonts w:cs="Arial"/>
        </w:rPr>
        <w:t>Ductwork shall comply with the following standards:</w:t>
      </w:r>
    </w:p>
    <w:p w14:paraId="5480C442" w14:textId="77777777" w:rsidR="00526BE8" w:rsidRPr="000D0CD9" w:rsidRDefault="00526BE8">
      <w:pPr>
        <w:pStyle w:val="ListParagraph"/>
        <w:numPr>
          <w:ilvl w:val="0"/>
          <w:numId w:val="66"/>
        </w:numPr>
        <w:spacing w:after="0"/>
        <w:rPr>
          <w:rFonts w:cs="Arial"/>
        </w:rPr>
      </w:pPr>
      <w:r w:rsidRPr="000D0CD9">
        <w:rPr>
          <w:rFonts w:cs="Arial"/>
        </w:rPr>
        <w:t>SANS 1238:2005 – Air-conditioning Ductwork, as amended,</w:t>
      </w:r>
    </w:p>
    <w:p w14:paraId="6AF60405" w14:textId="77777777" w:rsidR="00526BE8" w:rsidRPr="000D0CD9" w:rsidRDefault="00526BE8">
      <w:pPr>
        <w:pStyle w:val="ListParagraph"/>
        <w:numPr>
          <w:ilvl w:val="0"/>
          <w:numId w:val="66"/>
        </w:numPr>
        <w:spacing w:after="0"/>
        <w:rPr>
          <w:rFonts w:cs="Arial"/>
        </w:rPr>
      </w:pPr>
      <w:r w:rsidRPr="000D0CD9">
        <w:rPr>
          <w:rFonts w:cs="Arial"/>
        </w:rPr>
        <w:t>SANS 10173:2003 – The Installation, Testing and Balancing of Air-conditioning Ductwork, as amended,</w:t>
      </w:r>
    </w:p>
    <w:p w14:paraId="7B05312B" w14:textId="77777777" w:rsidR="00526BE8" w:rsidRDefault="00526BE8">
      <w:pPr>
        <w:pStyle w:val="ListParagraph"/>
        <w:numPr>
          <w:ilvl w:val="0"/>
          <w:numId w:val="66"/>
        </w:numPr>
        <w:spacing w:after="0"/>
        <w:rPr>
          <w:rFonts w:cs="Arial"/>
        </w:rPr>
      </w:pPr>
      <w:r w:rsidRPr="000D0CD9">
        <w:rPr>
          <w:rFonts w:cs="Arial"/>
        </w:rPr>
        <w:t>Where the SANS standards are silent or unclear on a particular aspect, the SMACNA (Sheet Metal and Air-conditioning Contractors National Association) standard for ducts shall be applicable.</w:t>
      </w:r>
    </w:p>
    <w:p w14:paraId="64CD160F" w14:textId="77777777" w:rsidR="00B17675" w:rsidRDefault="00B17675" w:rsidP="00B17675">
      <w:pPr>
        <w:rPr>
          <w:rFonts w:cs="Arial"/>
        </w:rPr>
      </w:pPr>
    </w:p>
    <w:p w14:paraId="527722A4" w14:textId="77777777" w:rsidR="00B17675" w:rsidRPr="00B17675" w:rsidRDefault="00B17675" w:rsidP="00B17675">
      <w:pPr>
        <w:rPr>
          <w:rFonts w:cs="Arial"/>
        </w:rPr>
      </w:pPr>
    </w:p>
    <w:p w14:paraId="113C3A7B" w14:textId="77777777" w:rsidR="00526BE8" w:rsidRPr="000D0CD9" w:rsidRDefault="00526BE8" w:rsidP="00526BE8">
      <w:pPr>
        <w:rPr>
          <w:rFonts w:cs="Arial"/>
        </w:rPr>
      </w:pPr>
    </w:p>
    <w:p w14:paraId="4E9C3DE6"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lastRenderedPageBreak/>
        <w:t>HANGERS AND SUPPORTS</w:t>
      </w:r>
    </w:p>
    <w:p w14:paraId="5AFF89C1" w14:textId="77777777" w:rsidR="00526BE8" w:rsidRPr="000D0CD9" w:rsidRDefault="00526BE8" w:rsidP="00526BE8">
      <w:pPr>
        <w:rPr>
          <w:rFonts w:cs="Arial"/>
        </w:rPr>
      </w:pPr>
      <w:r w:rsidRPr="000D0CD9">
        <w:rPr>
          <w:rFonts w:cs="Arial"/>
        </w:rPr>
        <w:t>All ductwork shall be securely supported by hangers, brackets and other appropriate forms of support as detailed in SANS 1238:2005, as amended. All metal mounting and fixing brackets shall be prefabricated off-site.</w:t>
      </w:r>
    </w:p>
    <w:p w14:paraId="18548BDB" w14:textId="77777777" w:rsidR="00526BE8" w:rsidRPr="000D0CD9" w:rsidRDefault="00526BE8" w:rsidP="00526BE8">
      <w:pPr>
        <w:rPr>
          <w:rFonts w:cs="Arial"/>
        </w:rPr>
      </w:pPr>
    </w:p>
    <w:p w14:paraId="7E8602C2" w14:textId="77777777" w:rsidR="00526BE8" w:rsidRPr="000D0CD9" w:rsidRDefault="00526BE8" w:rsidP="00526BE8">
      <w:pPr>
        <w:rPr>
          <w:rFonts w:cs="Arial"/>
        </w:rPr>
      </w:pPr>
      <w:r w:rsidRPr="000D0CD9">
        <w:rPr>
          <w:rFonts w:cs="Arial"/>
        </w:rPr>
        <w:t xml:space="preserve">All supports and hangers for air ducts installed shall be rigid galvanised steel rod, angle bar or U-channel construction free from rust and approved by the Engineer. All hangers shall be provided with screwed lengths drop rods with open turn buckles for adjustment of duct level. All fixings shall be provided with washers and locknuts and projecting ends of drop rods shall be cut off and protected with plastic caps. </w:t>
      </w:r>
      <w:r w:rsidRPr="000D0CD9">
        <w:rPr>
          <w:rFonts w:cs="Arial"/>
          <w:szCs w:val="20"/>
        </w:rPr>
        <w:t>Sheet metal straps are not permitted, nor is pop rivets which can penetrate the vapour seal of the insulation.</w:t>
      </w:r>
    </w:p>
    <w:p w14:paraId="7624C123" w14:textId="77777777" w:rsidR="00526BE8" w:rsidRPr="000D0CD9" w:rsidRDefault="00526BE8" w:rsidP="00526BE8">
      <w:pPr>
        <w:rPr>
          <w:rFonts w:cs="Arial"/>
        </w:rPr>
      </w:pPr>
    </w:p>
    <w:p w14:paraId="7B1254DF" w14:textId="77777777" w:rsidR="00526BE8" w:rsidRPr="000D0CD9" w:rsidRDefault="00526BE8" w:rsidP="00526BE8">
      <w:pPr>
        <w:rPr>
          <w:rFonts w:cs="Arial"/>
        </w:rPr>
      </w:pPr>
      <w:r w:rsidRPr="000D0CD9">
        <w:rPr>
          <w:rFonts w:cs="Arial"/>
        </w:rPr>
        <w:t>All ductwork shall be securely supported so as to prevent vibrations or movements and arranged to allow expansion due to thermal stresses without distortion of the ductwork, rupture of insulation or damage to the supporting structure. Additional ductwork supports shall be positioned close to dampers, diffusers and all similar equipment which are not subjected to distortion, in addition to those hangers and supports generally required. Allowance shall be made in ductwork construction for instrument and controls connections and adequate local stiffening shall be incorporated to provide ridge mountings.</w:t>
      </w:r>
    </w:p>
    <w:p w14:paraId="094EE447" w14:textId="77777777" w:rsidR="00526BE8" w:rsidRPr="000D0CD9" w:rsidRDefault="00526BE8" w:rsidP="00526BE8">
      <w:pPr>
        <w:rPr>
          <w:rFonts w:cs="Arial"/>
        </w:rPr>
      </w:pPr>
    </w:p>
    <w:p w14:paraId="3298359C" w14:textId="77777777" w:rsidR="00526BE8" w:rsidRPr="000D0CD9" w:rsidRDefault="00526BE8" w:rsidP="00526BE8">
      <w:pPr>
        <w:rPr>
          <w:rFonts w:cs="Arial"/>
        </w:rPr>
      </w:pPr>
      <w:r w:rsidRPr="000D0CD9">
        <w:rPr>
          <w:rFonts w:cs="Arial"/>
        </w:rPr>
        <w:t>Approval shall be obtained from the Engineer for hangers and support/installation/shop drawing designs before manufacture and installation. Furthermore, approval for the method design and calculation of fixing to the structure shall also be obtained as this may have structural implications.</w:t>
      </w:r>
    </w:p>
    <w:p w14:paraId="144D75E5" w14:textId="77777777" w:rsidR="00526BE8" w:rsidRPr="000D0CD9" w:rsidRDefault="00526BE8" w:rsidP="00526BE8">
      <w:pPr>
        <w:rPr>
          <w:rFonts w:cs="Arial"/>
        </w:rPr>
      </w:pPr>
    </w:p>
    <w:p w14:paraId="7AB08BF5"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FLEXIBLE CONNECTIONS</w:t>
      </w:r>
    </w:p>
    <w:p w14:paraId="61F637EE" w14:textId="77777777" w:rsidR="00526BE8" w:rsidRPr="000D0CD9" w:rsidRDefault="00526BE8" w:rsidP="00526BE8">
      <w:pPr>
        <w:rPr>
          <w:rFonts w:cs="Arial"/>
        </w:rPr>
      </w:pPr>
      <w:r w:rsidRPr="000D0CD9">
        <w:rPr>
          <w:rFonts w:cs="Arial"/>
        </w:rPr>
        <w:t>Flexible joints shall be provided on all in-line fan inlet and outlet connections, at expansion joints in the building and elsewhere on ductwork where indicated. Flexible joints shall be of the same cross-sectional area as the mating fan inlet/outlet or duct section; and have bolted flanges to join the two component sections. The centre lines of flexible joint connections shall be coaxial.</w:t>
      </w:r>
    </w:p>
    <w:p w14:paraId="3DCC7E1A" w14:textId="77777777" w:rsidR="00526BE8" w:rsidRPr="000D0CD9" w:rsidRDefault="00526BE8" w:rsidP="00526BE8">
      <w:pPr>
        <w:rPr>
          <w:rFonts w:cs="Arial"/>
        </w:rPr>
      </w:pPr>
    </w:p>
    <w:p w14:paraId="690E80B6" w14:textId="77777777" w:rsidR="00526BE8" w:rsidRPr="000D0CD9" w:rsidRDefault="00526BE8" w:rsidP="00526BE8">
      <w:pPr>
        <w:rPr>
          <w:rFonts w:cs="Arial"/>
        </w:rPr>
      </w:pPr>
      <w:r w:rsidRPr="000D0CD9">
        <w:rPr>
          <w:rFonts w:cs="Arial"/>
        </w:rPr>
        <w:t>Flexible joints shall consist of, or be externally protected by, material having a fire penetration time of at least 15 minutes when tested in accordance with BS 476-20:1987 and shall comply with BS 476-7:1997, Section 2, Class 1 (surface of very low flame spread).</w:t>
      </w:r>
    </w:p>
    <w:p w14:paraId="6C6CBB14" w14:textId="77777777" w:rsidR="00526BE8" w:rsidRPr="000D0CD9" w:rsidRDefault="00526BE8" w:rsidP="00526BE8">
      <w:pPr>
        <w:rPr>
          <w:rFonts w:cs="Arial"/>
        </w:rPr>
      </w:pPr>
    </w:p>
    <w:p w14:paraId="2251DCDD" w14:textId="77777777" w:rsidR="00526BE8" w:rsidRPr="000D0CD9" w:rsidRDefault="00526BE8" w:rsidP="00526BE8">
      <w:pPr>
        <w:rPr>
          <w:rFonts w:cs="Arial"/>
        </w:rPr>
      </w:pPr>
      <w:r w:rsidRPr="000D0CD9">
        <w:rPr>
          <w:rFonts w:cs="Arial"/>
        </w:rPr>
        <w:t>Under no circumstances shall materials containing asbestos fibres be used. The material used for the flexible connections shall withstand the specified conditions of temperature and air pressure and comply with the standard of air tightness.</w:t>
      </w:r>
    </w:p>
    <w:p w14:paraId="3992C1A8" w14:textId="77777777" w:rsidR="00526BE8" w:rsidRPr="000D0CD9" w:rsidRDefault="00526BE8" w:rsidP="00526BE8">
      <w:pPr>
        <w:rPr>
          <w:rFonts w:cs="Arial"/>
        </w:rPr>
      </w:pPr>
    </w:p>
    <w:p w14:paraId="4E1C2CC9" w14:textId="77777777" w:rsidR="00526BE8" w:rsidRPr="000D0CD9" w:rsidRDefault="00526BE8" w:rsidP="00526BE8">
      <w:pPr>
        <w:rPr>
          <w:rFonts w:cs="Arial"/>
        </w:rPr>
      </w:pPr>
      <w:r w:rsidRPr="000D0CD9">
        <w:rPr>
          <w:rFonts w:cs="Arial"/>
        </w:rPr>
        <w:t>Flexible connections to ducting conveying conditioned air shall be externally insulated with 25 mm thick thermal insulation, complete with aluminium foil vapor barrier (FRK). The insulation shall be mechanically secured at maximum intervals of 200 mm to the adjoining ducting by means of spot-welded pins with securing washers/heads of diameter not less than 30 mm.</w:t>
      </w:r>
    </w:p>
    <w:p w14:paraId="29EF044C" w14:textId="77777777" w:rsidR="00526BE8" w:rsidRPr="000D0CD9" w:rsidRDefault="00526BE8" w:rsidP="00526BE8">
      <w:pPr>
        <w:rPr>
          <w:rFonts w:cs="Arial"/>
        </w:rPr>
      </w:pPr>
    </w:p>
    <w:p w14:paraId="518492F4"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FLEXIBLE DUCTWORK</w:t>
      </w:r>
    </w:p>
    <w:p w14:paraId="66066F15" w14:textId="77777777" w:rsidR="00526BE8" w:rsidRPr="000D0CD9" w:rsidRDefault="00526BE8" w:rsidP="00526BE8">
      <w:pPr>
        <w:rPr>
          <w:rFonts w:cs="Arial"/>
        </w:rPr>
      </w:pPr>
      <w:r w:rsidRPr="000D0CD9">
        <w:rPr>
          <w:rFonts w:cs="Arial"/>
        </w:rPr>
        <w:t>Where flexible ductwork is indicated, or required between rigid ductwork and items of equipment, the internal diameter of the flexible duct shall be equal to the external diameter of the rigid duct and equipment spigot. Each section of flexible ductwork shall be kept to a minimum length, with a maximum specified of 1.5 m; and have no more friction loss factors than the equivalent of two 90° bends, unless otherwise approved by the Engineer. The leakage from any section of flexible ductwork shall not exceed 1% of the local design air flow rate at the local maximum static pressure.</w:t>
      </w:r>
    </w:p>
    <w:p w14:paraId="1FE06DAB" w14:textId="77777777" w:rsidR="00526BE8" w:rsidRPr="000D0CD9" w:rsidRDefault="00526BE8" w:rsidP="00526BE8">
      <w:pPr>
        <w:rPr>
          <w:rFonts w:cs="Arial"/>
        </w:rPr>
      </w:pPr>
    </w:p>
    <w:p w14:paraId="7FDC0851" w14:textId="77777777" w:rsidR="00526BE8" w:rsidRPr="000D0CD9" w:rsidRDefault="00526BE8" w:rsidP="00526BE8">
      <w:pPr>
        <w:rPr>
          <w:rFonts w:cs="Arial"/>
        </w:rPr>
      </w:pPr>
      <w:r w:rsidRPr="000D0CD9">
        <w:rPr>
          <w:rFonts w:cs="Arial"/>
        </w:rPr>
        <w:t>The flexible duct shall be installed as straight as possible. In situations where bending is required, the bending radius shall be sufficient to prevent tensioning of the bend and restriction of the throat likely to cause deformation and/or leakage. The radius ratio R/D for bends shall be not less than 2, where R is the centre line radius and D is the diameter of the flexible duct. In no case shall flexible ductwork be used to correct misaligned ducts or to be used between rigids sections of ductwork to change direction.</w:t>
      </w:r>
    </w:p>
    <w:p w14:paraId="37380B67" w14:textId="77777777" w:rsidR="00526BE8" w:rsidRPr="000D0CD9" w:rsidRDefault="00526BE8" w:rsidP="00526BE8">
      <w:pPr>
        <w:rPr>
          <w:rFonts w:cs="Arial"/>
        </w:rPr>
      </w:pPr>
    </w:p>
    <w:p w14:paraId="7C1A518B" w14:textId="77777777" w:rsidR="00526BE8" w:rsidRPr="000D0CD9" w:rsidRDefault="00526BE8" w:rsidP="00526BE8">
      <w:pPr>
        <w:rPr>
          <w:rFonts w:cs="Arial"/>
        </w:rPr>
      </w:pPr>
      <w:r w:rsidRPr="000D0CD9">
        <w:rPr>
          <w:rFonts w:cs="Arial"/>
        </w:rPr>
        <w:t xml:space="preserve">Flexible ductwork shall be non-combustible and have a liner and a cover of tough tear-resistant fabric equal in durability and flexibility to glass fibre fabric. The fabric shall be impregnated and coated with plastics. It shall be reinforced with a bonded galvanised spring of stainless-steel or other approved wire helix between the liner and the cover. An outer helix of glass fibre cord or equal shall be bonded to the cover to ensure regular convolutions. Flexible </w:t>
      </w:r>
      <w:r w:rsidRPr="000D0CD9">
        <w:rPr>
          <w:rFonts w:cs="Arial"/>
        </w:rPr>
        <w:lastRenderedPageBreak/>
        <w:t>ductwork without a liner may not be used. Alternatively, flexible ductwork shall consist of flexible corrugated metal tubing of stainless-steel, aluminium, tin plated steel or aluminium coated steel. The metal surface(s) may be coated with a plastics material. In no cases shall material containing asbestos fabric be used.</w:t>
      </w:r>
    </w:p>
    <w:p w14:paraId="18B74D9D" w14:textId="77777777" w:rsidR="00526BE8" w:rsidRPr="000D0CD9" w:rsidRDefault="00526BE8" w:rsidP="00526BE8">
      <w:pPr>
        <w:rPr>
          <w:rFonts w:cs="Arial"/>
        </w:rPr>
      </w:pPr>
    </w:p>
    <w:p w14:paraId="4B294D49" w14:textId="77777777" w:rsidR="00526BE8" w:rsidRPr="000D0CD9" w:rsidRDefault="00526BE8" w:rsidP="00526BE8">
      <w:pPr>
        <w:rPr>
          <w:rFonts w:cs="Arial"/>
        </w:rPr>
      </w:pPr>
      <w:r w:rsidRPr="000D0CD9">
        <w:rPr>
          <w:rFonts w:cs="Arial"/>
        </w:rPr>
        <w:t>Joints at flexible duct connections shall be made with a sealant which permanently retains adhesion and elasticity throughout the design working temperature range; or shall be made with clips and complete with aluminium tape as approved by the Engineer. The installation details and method of application of such connections shall be in accordance with the ductwork manufacturer’s recommendations and as approved by the Engineer.</w:t>
      </w:r>
    </w:p>
    <w:p w14:paraId="0A86CDC7" w14:textId="77777777" w:rsidR="00526BE8" w:rsidRPr="000D0CD9" w:rsidRDefault="00526BE8" w:rsidP="00526BE8">
      <w:pPr>
        <w:rPr>
          <w:rFonts w:cs="Arial"/>
        </w:rPr>
      </w:pPr>
    </w:p>
    <w:p w14:paraId="7091001D"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DAMPERS</w:t>
      </w:r>
    </w:p>
    <w:p w14:paraId="05BE5AEA"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General</w:t>
      </w:r>
    </w:p>
    <w:p w14:paraId="72B27894" w14:textId="77777777" w:rsidR="00526BE8" w:rsidRPr="000D0CD9" w:rsidRDefault="00526BE8" w:rsidP="00526BE8">
      <w:pPr>
        <w:rPr>
          <w:rFonts w:cs="Arial"/>
        </w:rPr>
      </w:pPr>
      <w:r w:rsidRPr="000D0CD9">
        <w:rPr>
          <w:rFonts w:cs="Arial"/>
        </w:rPr>
        <w:t>Dampers shall be provided to regulate and balance the air system. Dampers on grilles or diffusers shall be used for fine control only.</w:t>
      </w:r>
    </w:p>
    <w:p w14:paraId="43C8C119" w14:textId="77777777" w:rsidR="00526BE8" w:rsidRPr="000D0CD9" w:rsidRDefault="00526BE8" w:rsidP="00526BE8">
      <w:pPr>
        <w:rPr>
          <w:rFonts w:cs="Arial"/>
        </w:rPr>
      </w:pPr>
    </w:p>
    <w:p w14:paraId="07A4B553" w14:textId="77777777" w:rsidR="00526BE8" w:rsidRPr="000D0CD9" w:rsidRDefault="00526BE8" w:rsidP="00526BE8">
      <w:pPr>
        <w:rPr>
          <w:rFonts w:cs="Arial"/>
        </w:rPr>
      </w:pPr>
      <w:r w:rsidRPr="000D0CD9">
        <w:rPr>
          <w:rFonts w:cs="Arial"/>
        </w:rPr>
        <w:t>All dampers shall be of flanged type with independent housing and control mechanism for connection to ductwork and shall be sufficiently rigid to prevent fluttering and comply with BS EN 1751:2014.</w:t>
      </w:r>
    </w:p>
    <w:p w14:paraId="54CCF171" w14:textId="77777777" w:rsidR="00526BE8" w:rsidRPr="000D0CD9" w:rsidRDefault="00526BE8" w:rsidP="00526BE8">
      <w:pPr>
        <w:rPr>
          <w:rFonts w:cs="Arial"/>
        </w:rPr>
      </w:pPr>
    </w:p>
    <w:p w14:paraId="5557500B" w14:textId="77777777" w:rsidR="00526BE8" w:rsidRPr="000D0CD9" w:rsidRDefault="00526BE8" w:rsidP="00526BE8">
      <w:pPr>
        <w:rPr>
          <w:rFonts w:cs="Arial"/>
        </w:rPr>
      </w:pPr>
      <w:r w:rsidRPr="000D0CD9">
        <w:rPr>
          <w:rFonts w:cs="Arial"/>
        </w:rPr>
        <w:t>Air volume control dampers shall be of the aerofoil, double skin, opposed blade low leakage type with seals on blade edges and casing jambs, low pressure drop and noise regeneration characteristics. Damper blades in rectangular ductwork shall not exceed 225 mm in width and 1500 mm in length. Blades shall be of hollow section constructed from the same material of the ductwork or of stainless-steel encapsulating an internal double contoured steel longitudinal reinforcing bar, mounted on square section steel spindles. The units shall be of low-leakage design by incorporation of synthetic trailing edge seals and a peripheral gasket which shall be tested according to BS 476-6:1989+A1:2009 and BS 476-7:1997 and shall be approved by the FSD. All manually and automatically operated dampers shall be fitted with position indicators provided externally and the final setting position shall be permanently marked. Manual dampers shall include a device for positioning and locking the damper blades. Damper handles shall be equipped with device for padlocking in the final balanced position.</w:t>
      </w:r>
    </w:p>
    <w:p w14:paraId="11A6A797" w14:textId="77777777" w:rsidR="00526BE8" w:rsidRPr="000D0CD9" w:rsidRDefault="00526BE8" w:rsidP="00526BE8">
      <w:pPr>
        <w:rPr>
          <w:rFonts w:cs="Arial"/>
        </w:rPr>
      </w:pPr>
    </w:p>
    <w:p w14:paraId="41780D6B" w14:textId="6E567FFB" w:rsidR="00526BE8" w:rsidRPr="000D0CD9" w:rsidRDefault="00526BE8" w:rsidP="00526BE8">
      <w:pPr>
        <w:rPr>
          <w:rFonts w:cs="Arial"/>
        </w:rPr>
      </w:pPr>
      <w:r w:rsidRPr="000D0CD9">
        <w:rPr>
          <w:rFonts w:cs="Arial"/>
        </w:rPr>
        <w:t>Each air volume control damper in the ductwork shall be fitted with a non-corrodible label stating the actual air flow in m</w:t>
      </w:r>
      <w:r w:rsidRPr="000D0CD9">
        <w:rPr>
          <w:rFonts w:cs="Arial"/>
          <w:vertAlign w:val="superscript"/>
        </w:rPr>
        <w:t>3</w:t>
      </w:r>
      <w:r w:rsidRPr="000D0CD9">
        <w:rPr>
          <w:rFonts w:cs="Arial"/>
        </w:rPr>
        <w:t>/s when in the fully open position, its overall cross-sectional area, and the degree to which the damper has been closed in order to achieve the design or actual air flow.</w:t>
      </w:r>
    </w:p>
    <w:p w14:paraId="35A7993D" w14:textId="77777777" w:rsidR="00526BE8" w:rsidRPr="000D0CD9" w:rsidRDefault="00526BE8" w:rsidP="00526BE8">
      <w:pPr>
        <w:rPr>
          <w:rFonts w:cs="Arial"/>
        </w:rPr>
      </w:pPr>
    </w:p>
    <w:p w14:paraId="79AE8B0E" w14:textId="77777777" w:rsidR="00526BE8" w:rsidRPr="000D0CD9" w:rsidRDefault="00526BE8" w:rsidP="00526BE8">
      <w:pPr>
        <w:rPr>
          <w:rFonts w:cs="Arial"/>
        </w:rPr>
      </w:pPr>
      <w:r w:rsidRPr="000D0CD9">
        <w:rPr>
          <w:rFonts w:cs="Arial"/>
        </w:rPr>
        <w:t>Unless otherwise indicated, quadrants and operating handles shall be of die-cast aluminium or other material approved by the Engineer with the words "OPEN" and "SHUT" cast on the quadrant. Quadrants shall be securely fixed, and the damper spindles shall be closely fitted in the quadrant hubs to prevent any damper movement when the damper levers are locked.</w:t>
      </w:r>
    </w:p>
    <w:p w14:paraId="38198662" w14:textId="77777777" w:rsidR="00526BE8" w:rsidRPr="000D0CD9" w:rsidRDefault="00526BE8" w:rsidP="00526BE8">
      <w:pPr>
        <w:rPr>
          <w:rFonts w:cs="Arial"/>
        </w:rPr>
      </w:pPr>
    </w:p>
    <w:p w14:paraId="46451F77" w14:textId="77777777" w:rsidR="00526BE8" w:rsidRPr="000D0CD9" w:rsidRDefault="00526BE8" w:rsidP="00526BE8">
      <w:pPr>
        <w:rPr>
          <w:rFonts w:cs="Arial"/>
        </w:rPr>
      </w:pPr>
      <w:r w:rsidRPr="000D0CD9">
        <w:rPr>
          <w:rFonts w:cs="Arial"/>
        </w:rPr>
        <w:t>Access openings with readily removable air sealed covers shall be provided adjacent to all dampers except the volume control dampers of which the adjustment can be made outside the ductwork. Subject to limitations of ductwork size the dimensions of access openings shall not be less than 300 mm x 300 mm and they shall be located within 300 mm of each damper so as to afford easy access for inspection and maintenance.</w:t>
      </w:r>
    </w:p>
    <w:p w14:paraId="64D4E51B" w14:textId="77777777" w:rsidR="00526BE8" w:rsidRPr="000D0CD9" w:rsidRDefault="00526BE8" w:rsidP="00526BE8">
      <w:pPr>
        <w:rPr>
          <w:rFonts w:cs="Arial"/>
        </w:rPr>
      </w:pPr>
    </w:p>
    <w:p w14:paraId="56662495"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Butterfly, Bifurcating and Multi-leaf Dampers</w:t>
      </w:r>
    </w:p>
    <w:p w14:paraId="279657EC" w14:textId="77777777" w:rsidR="00526BE8" w:rsidRPr="000D0CD9" w:rsidRDefault="00526BE8" w:rsidP="00526BE8">
      <w:pPr>
        <w:rPr>
          <w:rFonts w:cs="Arial"/>
        </w:rPr>
      </w:pPr>
      <w:r w:rsidRPr="000D0CD9">
        <w:rPr>
          <w:rFonts w:cs="Arial"/>
        </w:rPr>
        <w:t>Butterfly dampers shall each consist of 2 plates, edge seamed, of at least the same thickness as the material from which the associated ductwork is made, and rigidly fixed to each side of a mild steel operating spindle, the ends of which shall be turned and housed in non-ferrous bearings.</w:t>
      </w:r>
    </w:p>
    <w:p w14:paraId="4DB7D2DF" w14:textId="77777777" w:rsidR="00526BE8" w:rsidRPr="000D0CD9" w:rsidRDefault="00526BE8" w:rsidP="00526BE8">
      <w:pPr>
        <w:rPr>
          <w:rFonts w:cs="Arial"/>
        </w:rPr>
      </w:pPr>
    </w:p>
    <w:p w14:paraId="2021A28F" w14:textId="77777777" w:rsidR="00526BE8" w:rsidRPr="000D0CD9" w:rsidRDefault="00526BE8" w:rsidP="00526BE8">
      <w:pPr>
        <w:rPr>
          <w:rFonts w:cs="Arial"/>
        </w:rPr>
      </w:pPr>
      <w:r w:rsidRPr="000D0CD9">
        <w:rPr>
          <w:rFonts w:cs="Arial"/>
        </w:rPr>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456610DB" w14:textId="77777777" w:rsidR="00526BE8" w:rsidRPr="000D0CD9" w:rsidRDefault="00526BE8" w:rsidP="00526BE8">
      <w:pPr>
        <w:rPr>
          <w:rFonts w:cs="Arial"/>
        </w:rPr>
      </w:pPr>
    </w:p>
    <w:p w14:paraId="77A17147" w14:textId="77777777" w:rsidR="00526BE8" w:rsidRPr="000D0CD9" w:rsidRDefault="00526BE8" w:rsidP="00526BE8">
      <w:pPr>
        <w:rPr>
          <w:rFonts w:cs="Arial"/>
        </w:rPr>
      </w:pPr>
      <w:r w:rsidRPr="000D0CD9">
        <w:rPr>
          <w:rFonts w:cs="Arial"/>
        </w:rPr>
        <w:t>Each leaf of a multi leaf damper shall consist of 2 plates of material of the same thickness as the associated ductwork and rigidly fixed to each side of an operation spindle, the ends of which shall be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0783BB30" w14:textId="77777777" w:rsidR="00526BE8" w:rsidRPr="000D0CD9" w:rsidRDefault="00526BE8" w:rsidP="00526BE8">
      <w:pPr>
        <w:rPr>
          <w:rFonts w:cs="Arial"/>
        </w:rPr>
      </w:pPr>
    </w:p>
    <w:p w14:paraId="63B0E6CB" w14:textId="77777777" w:rsidR="00526BE8" w:rsidRPr="000D0CD9" w:rsidRDefault="00526BE8" w:rsidP="00526BE8">
      <w:pPr>
        <w:rPr>
          <w:rFonts w:cs="Arial"/>
        </w:rPr>
      </w:pPr>
      <w:r w:rsidRPr="000D0CD9">
        <w:rPr>
          <w:rFonts w:cs="Arial"/>
        </w:rPr>
        <w:lastRenderedPageBreak/>
        <w:t>For system, static pressure below 1000 Pa or ductwork velocity below 12 m/s, blade of at least 50 mm wide shall be used. For static pressure at or above 1000 Pa, at least 100 mm wide blade shall be used. Central blade reinforcement bar shall be provided for damper span longer than 1500 mm. Single module of a damper shall not exceed 2000 mm width and 1000 mm height.</w:t>
      </w:r>
    </w:p>
    <w:p w14:paraId="1492E918" w14:textId="77777777" w:rsidR="00526BE8" w:rsidRPr="000D0CD9" w:rsidRDefault="00526BE8" w:rsidP="00526BE8">
      <w:pPr>
        <w:rPr>
          <w:rFonts w:cs="Arial"/>
        </w:rPr>
      </w:pPr>
    </w:p>
    <w:p w14:paraId="6304EE0C" w14:textId="77777777" w:rsidR="00526BE8" w:rsidRPr="000D0CD9" w:rsidRDefault="00526BE8" w:rsidP="00526BE8">
      <w:pPr>
        <w:rPr>
          <w:rFonts w:cs="Arial"/>
        </w:rPr>
      </w:pPr>
      <w:r w:rsidRPr="000D0CD9">
        <w:rPr>
          <w:rFonts w:cs="Arial"/>
        </w:rPr>
        <w:t>Alternatively, multi leaf damper blades may be of a single plate, at least 1.6 mm thick and suitably stiffened, and the blade linkages may be within the ductwork.</w:t>
      </w:r>
    </w:p>
    <w:p w14:paraId="4F2D2244" w14:textId="77777777" w:rsidR="00526BE8" w:rsidRPr="000D0CD9" w:rsidRDefault="00526BE8" w:rsidP="00526BE8">
      <w:pPr>
        <w:rPr>
          <w:rFonts w:cs="Arial"/>
        </w:rPr>
      </w:pPr>
    </w:p>
    <w:p w14:paraId="118877BA"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Self-closing (Non-return) Dampers</w:t>
      </w:r>
    </w:p>
    <w:p w14:paraId="3B65D910" w14:textId="77777777" w:rsidR="00526BE8" w:rsidRPr="000D0CD9" w:rsidRDefault="00526BE8" w:rsidP="00526BE8">
      <w:pPr>
        <w:rPr>
          <w:rFonts w:cs="Arial"/>
        </w:rPr>
      </w:pPr>
      <w:r w:rsidRPr="000D0CD9">
        <w:rPr>
          <w:rFonts w:cs="Arial"/>
        </w:rPr>
        <w:t>Self-closing dampers shall present a minimum resistance to air flow under running conditions and take up a stable position in operation. Maximum resistance shall be presented under reverse air flow conditions such that they will be forced to close and remain so. Resilient strips or other purpose made devices shall be provided to prevent the damper from rattling and as an aid to air sealing under reverse flow conditions.</w:t>
      </w:r>
    </w:p>
    <w:p w14:paraId="4D450105" w14:textId="77777777" w:rsidR="00526BE8" w:rsidRPr="000D0CD9" w:rsidRDefault="00526BE8" w:rsidP="00526BE8">
      <w:pPr>
        <w:rPr>
          <w:rFonts w:cs="Arial"/>
        </w:rPr>
      </w:pPr>
    </w:p>
    <w:p w14:paraId="6B44FE39" w14:textId="77777777" w:rsidR="00526BE8" w:rsidRPr="000D0CD9" w:rsidRDefault="00526BE8" w:rsidP="00526BE8">
      <w:pPr>
        <w:rPr>
          <w:rFonts w:cs="Arial"/>
        </w:rPr>
      </w:pPr>
      <w:r w:rsidRPr="000D0CD9">
        <w:rPr>
          <w:rFonts w:cs="Arial"/>
        </w:rPr>
        <w:t>Blades shall be rigidly constructed of steel or aluminium sheet of not less than 0.8 mm (22 gauge) and shall be free of all buckles. Blades of less than 300 mm in height shall be fitted with a 3 mm (10 gauge) bright steel spindle at each end. Blades of 300 mm and over in height shall be fitted with an 8 mm bright steel spindle at each end. Spindles shall be carried by sealed ball bearings. Bearing shall be accessible for cleaning and lubrication and shall be mounted in a rigid galvanised steel frame. The maximum length of each blade without a central bearing shall be 1000 mm.</w:t>
      </w:r>
    </w:p>
    <w:p w14:paraId="50D9AFA4" w14:textId="77777777" w:rsidR="00526BE8" w:rsidRPr="000D0CD9" w:rsidRDefault="00526BE8" w:rsidP="00526BE8">
      <w:pPr>
        <w:rPr>
          <w:rFonts w:cs="Arial"/>
        </w:rPr>
      </w:pPr>
    </w:p>
    <w:p w14:paraId="4A3405D0"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Fire Dampers</w:t>
      </w:r>
    </w:p>
    <w:p w14:paraId="48CFD13B" w14:textId="77777777" w:rsidR="00526BE8" w:rsidRPr="000D0CD9" w:rsidRDefault="00526BE8" w:rsidP="00526BE8">
      <w:pPr>
        <w:rPr>
          <w:rFonts w:cs="Arial"/>
        </w:rPr>
      </w:pPr>
      <w:r w:rsidRPr="000D0CD9">
        <w:rPr>
          <w:rFonts w:cs="Arial"/>
        </w:rPr>
        <w:t>Fire or smoke dampers shall be provided wherever a ductwork passes through a floor slab or a fire resisting wall which is expressly built for the purpose of preventing the spread of fire; or other locations are required by the Engineer or Fire Services Department.</w:t>
      </w:r>
    </w:p>
    <w:p w14:paraId="679AA803" w14:textId="77777777" w:rsidR="00526BE8" w:rsidRPr="000D0CD9" w:rsidRDefault="00526BE8" w:rsidP="00526BE8">
      <w:pPr>
        <w:rPr>
          <w:rFonts w:cs="Arial"/>
        </w:rPr>
      </w:pPr>
    </w:p>
    <w:p w14:paraId="332C644A" w14:textId="77777777" w:rsidR="00526BE8" w:rsidRPr="000D0CD9" w:rsidRDefault="00526BE8" w:rsidP="00526BE8">
      <w:pPr>
        <w:rPr>
          <w:rFonts w:cs="Arial"/>
        </w:rPr>
      </w:pPr>
      <w:r w:rsidRPr="000D0CD9">
        <w:rPr>
          <w:rFonts w:cs="Arial"/>
        </w:rPr>
        <w:t>Fire or smoke dampers used singly or in combination shall have an overall fire resistance rating not less than that indicated and certainly not less than that for the wall or floor slab in which they are situated. The damper blades shall be constructed to the approved and recognised testing authority and</w:t>
      </w:r>
      <w:bookmarkStart w:id="19" w:name="page216"/>
      <w:bookmarkEnd w:id="19"/>
      <w:r w:rsidRPr="000D0CD9">
        <w:rPr>
          <w:rFonts w:cs="Arial"/>
        </w:rPr>
        <w:t xml:space="preserve"> possess a rating equivalent to the fire resistance of the structure it protects. These blades shall be housed in a corrosion resistant casing constructed to avoid distortion due to stress in fire conditions.</w:t>
      </w:r>
    </w:p>
    <w:p w14:paraId="4910459F" w14:textId="77777777" w:rsidR="00526BE8" w:rsidRPr="000D0CD9" w:rsidRDefault="00526BE8" w:rsidP="00526BE8">
      <w:pPr>
        <w:rPr>
          <w:rFonts w:cs="Arial"/>
        </w:rPr>
      </w:pPr>
    </w:p>
    <w:p w14:paraId="104BBD55" w14:textId="77777777" w:rsidR="00526BE8" w:rsidRPr="000D0CD9" w:rsidRDefault="00526BE8" w:rsidP="00526BE8">
      <w:pPr>
        <w:rPr>
          <w:rFonts w:cs="Arial"/>
        </w:rPr>
      </w:pPr>
      <w:r w:rsidRPr="000D0CD9">
        <w:rPr>
          <w:rFonts w:cs="Arial"/>
        </w:rPr>
        <w:t>A stainless-steel spring tempered flexible gasket shall be inserted between the blade and the casing for elimination of closing friction and retardation of smoke. Provision shall be made to accommodate expansion of the damper blades within the casing in fire conditions to prevent jamming and to retard the spread of smoke. A fire or smoke damper installation frame supplied by the same manufacturer shall also incorporate provision for expansion within the surrounding structure together with masking flange for building into the structure.</w:t>
      </w:r>
    </w:p>
    <w:p w14:paraId="44AB0DD1" w14:textId="77777777" w:rsidR="00526BE8" w:rsidRPr="000D0CD9" w:rsidRDefault="00526BE8" w:rsidP="00526BE8">
      <w:pPr>
        <w:rPr>
          <w:rFonts w:cs="Arial"/>
        </w:rPr>
      </w:pPr>
    </w:p>
    <w:p w14:paraId="713DDDA5" w14:textId="77777777" w:rsidR="00526BE8" w:rsidRPr="000D0CD9" w:rsidRDefault="00526BE8" w:rsidP="00526BE8">
      <w:pPr>
        <w:rPr>
          <w:rFonts w:cs="Arial"/>
        </w:rPr>
      </w:pPr>
      <w:r w:rsidRPr="000D0CD9">
        <w:rPr>
          <w:rFonts w:cs="Arial"/>
        </w:rPr>
        <w:t>Each fire or smoke damper casing shall be air-tight, continuously welded and clearly marked with a permanent indication of the direction of air flow and the side at which the access/maintenance opening is located.</w:t>
      </w:r>
    </w:p>
    <w:p w14:paraId="6D6CF129" w14:textId="77777777" w:rsidR="00526BE8" w:rsidRPr="000D0CD9" w:rsidRDefault="00526BE8" w:rsidP="00526BE8">
      <w:pPr>
        <w:rPr>
          <w:rFonts w:cs="Arial"/>
        </w:rPr>
      </w:pPr>
    </w:p>
    <w:p w14:paraId="076C933B" w14:textId="77777777" w:rsidR="00526BE8" w:rsidRPr="000D0CD9" w:rsidRDefault="00526BE8" w:rsidP="00526BE8">
      <w:pPr>
        <w:rPr>
          <w:rFonts w:cs="Arial"/>
        </w:rPr>
      </w:pPr>
      <w:r w:rsidRPr="000D0CD9">
        <w:rPr>
          <w:rFonts w:cs="Arial"/>
        </w:rPr>
        <w:t>The folded continuous interlocked blade type of damper may be used for vertical or horizontal ductwork applications. The closing force for these types of dampers shall be provided by stainless-steel springs. An automatic locking device shall be provided to ensure that the blades are held in the closed position after release.</w:t>
      </w:r>
    </w:p>
    <w:p w14:paraId="6B58F01C" w14:textId="77777777" w:rsidR="00526BE8" w:rsidRPr="000D0CD9" w:rsidRDefault="00526BE8" w:rsidP="00526BE8">
      <w:pPr>
        <w:rPr>
          <w:rFonts w:cs="Arial"/>
        </w:rPr>
      </w:pPr>
    </w:p>
    <w:p w14:paraId="4E004C6B" w14:textId="77777777" w:rsidR="00526BE8" w:rsidRPr="000D0CD9" w:rsidRDefault="00526BE8" w:rsidP="00526BE8">
      <w:pPr>
        <w:rPr>
          <w:rFonts w:cs="Arial"/>
        </w:rPr>
      </w:pPr>
      <w:r w:rsidRPr="000D0CD9">
        <w:rPr>
          <w:rFonts w:cs="Arial"/>
        </w:rPr>
        <w:t>Spring actuated pivoted single-bladed or multi-bladed dampers may be used for vertical or horizontal ductwork applications. Multi-bladed dampers shall be provided with a means to ensure that all the blades close simultaneously. Gravity operated multi-bladed fire dampers shall not be used in vertical ductwork. Gravity operated single bladed dampers may be used for horizontal ductwork provided means are incorporated which ensure reliable and positive closure when operating in maximum air flow rate conditions.</w:t>
      </w:r>
    </w:p>
    <w:p w14:paraId="7C809496" w14:textId="77777777" w:rsidR="00526BE8" w:rsidRPr="000D0CD9" w:rsidRDefault="00526BE8" w:rsidP="00526BE8">
      <w:pPr>
        <w:rPr>
          <w:rFonts w:cs="Arial"/>
        </w:rPr>
      </w:pPr>
    </w:p>
    <w:p w14:paraId="6BD13806" w14:textId="77777777" w:rsidR="00526BE8" w:rsidRPr="000D0CD9" w:rsidRDefault="00526BE8" w:rsidP="00526BE8">
      <w:pPr>
        <w:rPr>
          <w:rFonts w:cs="Arial"/>
        </w:rPr>
      </w:pPr>
      <w:r w:rsidRPr="000D0CD9">
        <w:rPr>
          <w:rFonts w:cs="Arial"/>
        </w:rPr>
        <w:t>Each fire or smoke damper shall be held in the open position by a corrosion resistant retaining device incorporating a fusible element which shall operate at a temperature of 69 °C, unless otherwise indicated.</w:t>
      </w:r>
    </w:p>
    <w:p w14:paraId="25FC56AF" w14:textId="77777777" w:rsidR="00526BE8" w:rsidRPr="000D0CD9" w:rsidRDefault="00526BE8" w:rsidP="00526BE8">
      <w:pPr>
        <w:rPr>
          <w:rFonts w:cs="Arial"/>
        </w:rPr>
      </w:pPr>
    </w:p>
    <w:p w14:paraId="5C964679"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Motorised Shut-off Dampers</w:t>
      </w:r>
    </w:p>
    <w:p w14:paraId="0C1A7411" w14:textId="77777777" w:rsidR="00526BE8" w:rsidRPr="000D0CD9" w:rsidRDefault="00526BE8" w:rsidP="00526BE8">
      <w:pPr>
        <w:rPr>
          <w:rFonts w:cs="Arial"/>
        </w:rPr>
      </w:pPr>
      <w:r w:rsidRPr="000D0CD9">
        <w:rPr>
          <w:rFonts w:cs="Arial"/>
        </w:rPr>
        <w:t>Motorised shut-off dampers shall be similar to fire/smoke dampers and shall be opened or closed by the motorised mechanism. Each of the dampers shall be in "open" position normally; but shall be closed when there is a fire, or the AHU is shut off. The motorised mechanism shall be actuated by associated automatic fire control.</w:t>
      </w:r>
    </w:p>
    <w:p w14:paraId="6DE35710" w14:textId="77777777" w:rsidR="00526BE8" w:rsidRPr="000D0CD9" w:rsidRDefault="00526BE8" w:rsidP="00526BE8">
      <w:pPr>
        <w:rPr>
          <w:rFonts w:cs="Arial"/>
        </w:rPr>
      </w:pPr>
    </w:p>
    <w:p w14:paraId="458FE511"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lastRenderedPageBreak/>
        <w:t>Terminal Dampers</w:t>
      </w:r>
    </w:p>
    <w:p w14:paraId="3C539884" w14:textId="77777777" w:rsidR="00526BE8" w:rsidRPr="000D0CD9" w:rsidRDefault="00526BE8" w:rsidP="00526BE8">
      <w:pPr>
        <w:rPr>
          <w:rFonts w:cs="Arial"/>
        </w:rPr>
      </w:pPr>
      <w:r w:rsidRPr="000D0CD9">
        <w:rPr>
          <w:rFonts w:cs="Arial"/>
        </w:rPr>
        <w:t>Grilles and air diffusers with rectangular neck connections shall be provided with an opposed blade damper (OBD), screwed or riveted to the neck connection and designed specially to facilitate final balancing of the system.</w:t>
      </w:r>
    </w:p>
    <w:p w14:paraId="6E0EC389" w14:textId="77777777" w:rsidR="00526BE8" w:rsidRPr="000D0CD9" w:rsidRDefault="00526BE8" w:rsidP="00526BE8">
      <w:pPr>
        <w:rPr>
          <w:rFonts w:cs="Arial"/>
        </w:rPr>
      </w:pPr>
    </w:p>
    <w:p w14:paraId="477058D4" w14:textId="77777777" w:rsidR="00526BE8" w:rsidRPr="000D0CD9" w:rsidRDefault="00526BE8" w:rsidP="00526BE8">
      <w:pPr>
        <w:rPr>
          <w:rFonts w:cs="Arial"/>
        </w:rPr>
      </w:pPr>
      <w:r w:rsidRPr="000D0CD9">
        <w:rPr>
          <w:rFonts w:cs="Arial"/>
        </w:rPr>
        <w:t>Damper frames, blades and operating mechanism shall be constructed from an aluminium alloy or, alternatively, formed mild steel suitably finished to give protection to the material during the design working life.</w:t>
      </w:r>
    </w:p>
    <w:p w14:paraId="3C0C92CF" w14:textId="77777777" w:rsidR="00526BE8" w:rsidRPr="000D0CD9" w:rsidRDefault="00526BE8" w:rsidP="00526BE8">
      <w:pPr>
        <w:rPr>
          <w:rFonts w:cs="Arial"/>
        </w:rPr>
      </w:pPr>
    </w:p>
    <w:p w14:paraId="4968E837" w14:textId="77777777" w:rsidR="00526BE8" w:rsidRPr="000D0CD9" w:rsidRDefault="00526BE8" w:rsidP="00526BE8">
      <w:pPr>
        <w:rPr>
          <w:rFonts w:cs="Arial"/>
        </w:rPr>
      </w:pPr>
      <w:r w:rsidRPr="000D0CD9">
        <w:rPr>
          <w:rFonts w:cs="Arial"/>
        </w:rPr>
        <w:t>Blades shall be made of solid section material and shall be firmly held in position by a spring steel retaining mechanism. The blade setting mechanism shall be accessible through the grille or diffuser blades and shall be suitable for operation with an "Allen" key. Where dampers are visible through the grille or diffuser they shall be finished with a matt black paint.</w:t>
      </w:r>
    </w:p>
    <w:p w14:paraId="58A157BA" w14:textId="77777777" w:rsidR="00526BE8" w:rsidRPr="000D0CD9" w:rsidRDefault="00526BE8" w:rsidP="00526BE8">
      <w:pPr>
        <w:rPr>
          <w:rFonts w:cs="Arial"/>
        </w:rPr>
      </w:pPr>
    </w:p>
    <w:p w14:paraId="40AF5AEE"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GRILLES AND DIFFUSERS</w:t>
      </w:r>
    </w:p>
    <w:p w14:paraId="22402691"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General</w:t>
      </w:r>
    </w:p>
    <w:p w14:paraId="121454CE" w14:textId="77777777" w:rsidR="00526BE8" w:rsidRPr="000D0CD9" w:rsidRDefault="00526BE8" w:rsidP="00526BE8">
      <w:pPr>
        <w:rPr>
          <w:rFonts w:cs="Arial"/>
        </w:rPr>
      </w:pPr>
      <w:r w:rsidRPr="000D0CD9">
        <w:rPr>
          <w:rFonts w:cs="Arial"/>
        </w:rPr>
        <w:t>The grilles and diffusers shall be rated in accordance with ANSI/ASHRAE standard 70-2006 and Air Diffusion Council Test Code 1062R4.</w:t>
      </w:r>
    </w:p>
    <w:p w14:paraId="31062B4B" w14:textId="77777777" w:rsidR="00526BE8" w:rsidRPr="000D0CD9" w:rsidRDefault="00526BE8" w:rsidP="00526BE8">
      <w:pPr>
        <w:rPr>
          <w:rFonts w:cs="Arial"/>
        </w:rPr>
      </w:pPr>
    </w:p>
    <w:p w14:paraId="54B7A886" w14:textId="77777777" w:rsidR="00526BE8" w:rsidRPr="000D0CD9" w:rsidRDefault="00526BE8" w:rsidP="00526BE8">
      <w:pPr>
        <w:rPr>
          <w:rFonts w:cs="Arial"/>
        </w:rPr>
      </w:pPr>
      <w:r w:rsidRPr="000D0CD9">
        <w:rPr>
          <w:rFonts w:cs="Arial"/>
        </w:rPr>
        <w:t xml:space="preserve">All grilles and diffusers shall have a concealed fixing system and shall have a quick release frame to facilitate cleaning. All supply grilles and diffusers shall be mounted on substantial frame and shall be provided with soft rubber or felt joining ring inserted under the frame to prevent air leakage and the formation of condensate on the fitting. </w:t>
      </w:r>
      <w:r w:rsidRPr="000D0CD9">
        <w:rPr>
          <w:rFonts w:cs="Arial"/>
          <w:lang w:val="en-US"/>
        </w:rPr>
        <w:t>Ceiling diffusers and grilles shall be fixed to spigots extending not less than 100 mm from the ducting and shall be securely fixed so that no screws or other fixing devices are visible.</w:t>
      </w:r>
    </w:p>
    <w:p w14:paraId="24C8F313" w14:textId="77777777" w:rsidR="00526BE8" w:rsidRPr="000D0CD9" w:rsidRDefault="00526BE8" w:rsidP="00526BE8">
      <w:pPr>
        <w:rPr>
          <w:rFonts w:cs="Arial"/>
        </w:rPr>
      </w:pPr>
    </w:p>
    <w:p w14:paraId="4C21E3F0" w14:textId="77777777" w:rsidR="00526BE8" w:rsidRPr="000D0CD9" w:rsidRDefault="00526BE8" w:rsidP="00526BE8">
      <w:pPr>
        <w:rPr>
          <w:rFonts w:cs="Arial"/>
        </w:rPr>
      </w:pPr>
      <w:r w:rsidRPr="000D0CD9">
        <w:rPr>
          <w:rFonts w:cs="Arial"/>
        </w:rPr>
        <w:t>All grilles and diffusers shall not be less than the size indicated; where no size is given they shall be capable of handling the air flows and distribution indicated without producing unacceptable air flow noise. The Mechanical Contractor shall select the supply air grilles and diffusers to achieve good air distribution and adequate air movement in the conditioned space.</w:t>
      </w:r>
    </w:p>
    <w:p w14:paraId="4B324554" w14:textId="77777777" w:rsidR="00526BE8" w:rsidRPr="000D0CD9" w:rsidRDefault="00526BE8" w:rsidP="00526BE8">
      <w:pPr>
        <w:rPr>
          <w:rFonts w:cs="Arial"/>
        </w:rPr>
      </w:pPr>
    </w:p>
    <w:p w14:paraId="629A8ADE" w14:textId="77777777" w:rsidR="00526BE8" w:rsidRPr="000D0CD9" w:rsidRDefault="00526BE8" w:rsidP="00526BE8">
      <w:pPr>
        <w:rPr>
          <w:rFonts w:cs="Arial"/>
        </w:rPr>
      </w:pPr>
      <w:r w:rsidRPr="000D0CD9">
        <w:rPr>
          <w:rFonts w:cs="Arial"/>
        </w:rPr>
        <w:t>In order for the ceiling grilles and diffusers to match with the false ceiling layout pattern, the actual size of the grilles and diffusers shall be confirmed by the Engineer before ordering. For all grilles and diffusers smaller than the ceiling tile on which they are installed, they shall be located in the centre of the ceiling tile. The exact location of the ceiling grilles and diffusers shall be co-ordinated with other services. The Mechanical Contractor shall confirm the exact location with the Engineer before works commence. Where grilles and diffusers are to be incorporated into false ceilings, before any grilles or diffusers are installed into ductwork or fan coils, the Mechanical Contractor shall ensure that the Main Contractor marks out the ceiling line on the adjacent plastered walls/columns and indicates where ceiling tee bars line up or the joints occur so such datum can be worked to.</w:t>
      </w:r>
    </w:p>
    <w:p w14:paraId="5DCE614E" w14:textId="77777777" w:rsidR="00526BE8" w:rsidRPr="000D0CD9" w:rsidRDefault="00526BE8" w:rsidP="00526BE8">
      <w:pPr>
        <w:rPr>
          <w:rFonts w:cs="Arial"/>
        </w:rPr>
      </w:pPr>
    </w:p>
    <w:p w14:paraId="5177D470" w14:textId="77777777" w:rsidR="00526BE8" w:rsidRPr="000D0CD9" w:rsidRDefault="00526BE8" w:rsidP="00526BE8">
      <w:pPr>
        <w:rPr>
          <w:rFonts w:cs="Arial"/>
        </w:rPr>
      </w:pPr>
      <w:r w:rsidRPr="000D0CD9">
        <w:rPr>
          <w:rFonts w:cs="Arial"/>
        </w:rPr>
        <w:t>The finishing colour of the grilles and diffusers shall be approved by the Architect as different colour may be specified in different areas. The Mechanical Contractor shall co-ordinate with the Main Contractor and other specialist contractors especially the ceiling and electrical contractor for the integration of the air diffuser into the ceiling and luminaire.</w:t>
      </w:r>
    </w:p>
    <w:p w14:paraId="7D1DA420" w14:textId="77777777" w:rsidR="00526BE8" w:rsidRPr="000D0CD9" w:rsidRDefault="00526BE8" w:rsidP="00526BE8">
      <w:pPr>
        <w:rPr>
          <w:rFonts w:cs="Arial"/>
        </w:rPr>
      </w:pPr>
    </w:p>
    <w:p w14:paraId="752E5EDA"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Grilles</w:t>
      </w:r>
    </w:p>
    <w:p w14:paraId="0EF9BB86" w14:textId="77777777" w:rsidR="00526BE8" w:rsidRPr="000D0CD9" w:rsidRDefault="00526BE8" w:rsidP="00526BE8">
      <w:pPr>
        <w:rPr>
          <w:rFonts w:cs="Arial"/>
        </w:rPr>
      </w:pPr>
      <w:r w:rsidRPr="000D0CD9">
        <w:rPr>
          <w:rFonts w:cs="Arial"/>
        </w:rPr>
        <w:t>Grilles shall be of steel, aluminium, PVC or as otherwise indicated. Steel grilles shall be protected against rusting and supplied in fully finished stove-enamelled or otherwise specified condition.</w:t>
      </w:r>
    </w:p>
    <w:p w14:paraId="1D9BAD91" w14:textId="77777777" w:rsidR="00526BE8" w:rsidRPr="000D0CD9" w:rsidRDefault="00526BE8" w:rsidP="00526BE8">
      <w:pPr>
        <w:rPr>
          <w:rFonts w:cs="Arial"/>
        </w:rPr>
      </w:pPr>
    </w:p>
    <w:p w14:paraId="785E5BC1" w14:textId="77777777" w:rsidR="00526BE8" w:rsidRPr="000D0CD9" w:rsidRDefault="00526BE8" w:rsidP="00526BE8">
      <w:pPr>
        <w:rPr>
          <w:rFonts w:cs="Arial"/>
        </w:rPr>
      </w:pPr>
      <w:r w:rsidRPr="000D0CD9">
        <w:rPr>
          <w:rFonts w:cs="Arial"/>
        </w:rPr>
        <w:t>Each supply air grille shall have 2 sets of separately adjustable louvres, 1 set horizontal and 1 set vertical, and shall be completed with an opposed blade multi-leaf damper. Alternatively, in lieu of the opposed blade multi-leaf damper a rhomboidal air controller may be provided; this air controller shall control both the volume of air passing and the distribution of air across the grille face. The louvre and the damper or air controller shall be adjustable from the front of the grille. For up to 10 grilles, 1 set of tools required for adjusting the louvre and dampers or air controllers shall be provided. From 11 to 24 grilles, 2 sets and above 25 grilles, 3 sets of tools shall be provided.</w:t>
      </w:r>
    </w:p>
    <w:p w14:paraId="56F2F146" w14:textId="77777777" w:rsidR="00526BE8" w:rsidRPr="000D0CD9" w:rsidRDefault="00526BE8" w:rsidP="00526BE8">
      <w:pPr>
        <w:rPr>
          <w:rFonts w:cs="Arial"/>
        </w:rPr>
      </w:pPr>
    </w:p>
    <w:p w14:paraId="411EF581" w14:textId="77777777" w:rsidR="00526BE8" w:rsidRPr="000D0CD9" w:rsidRDefault="00526BE8" w:rsidP="00526BE8">
      <w:pPr>
        <w:rPr>
          <w:rFonts w:cs="Arial"/>
        </w:rPr>
      </w:pPr>
      <w:r w:rsidRPr="000D0CD9">
        <w:rPr>
          <w:rFonts w:cs="Arial"/>
        </w:rPr>
        <w:t xml:space="preserve">Return air grilles shall have either a single set of louvre or bars (either vertical or horizontal) or a lattice, egg crate or expanded metal front. Each return air grille shall be completed with an opposed blade multi-leaf damper or a rhomboidal air controller operable from the front. Where return air grilles are fitted for fan coil units, they shall be </w:t>
      </w:r>
      <w:r w:rsidRPr="000D0CD9">
        <w:rPr>
          <w:rFonts w:cs="Arial"/>
        </w:rPr>
        <w:lastRenderedPageBreak/>
        <w:t>arranged such that the central core of the grille is hinged and demountable for access to the filter for cleaning. Mounting frames for these grilles shall include provision for fixing the filter in position.</w:t>
      </w:r>
    </w:p>
    <w:p w14:paraId="5BBD1EFE" w14:textId="77777777" w:rsidR="00526BE8" w:rsidRPr="000D0CD9" w:rsidRDefault="00526BE8" w:rsidP="00526BE8">
      <w:pPr>
        <w:rPr>
          <w:rFonts w:cs="Arial"/>
        </w:rPr>
      </w:pPr>
    </w:p>
    <w:p w14:paraId="015ADAE8" w14:textId="77777777" w:rsidR="00526BE8" w:rsidRPr="000D0CD9" w:rsidRDefault="00526BE8" w:rsidP="00526BE8">
      <w:pPr>
        <w:rPr>
          <w:rFonts w:cs="Arial"/>
        </w:rPr>
      </w:pPr>
      <w:r w:rsidRPr="000D0CD9">
        <w:rPr>
          <w:rFonts w:cs="Arial"/>
        </w:rPr>
        <w:t>Door grilles shall be of extruded aluminium construction selected for fitting into doors of varying thickness; and shall be finished in a colour to suit the Architect requirements. Door grilles shall be fixed to doors by means of countersunk screws with a colour to match the door grille.</w:t>
      </w:r>
    </w:p>
    <w:p w14:paraId="158CA796" w14:textId="77777777" w:rsidR="00526BE8" w:rsidRPr="000D0CD9" w:rsidRDefault="00526BE8" w:rsidP="00526BE8">
      <w:pPr>
        <w:rPr>
          <w:rFonts w:cs="Arial"/>
        </w:rPr>
      </w:pPr>
    </w:p>
    <w:p w14:paraId="5005ECE6" w14:textId="77777777" w:rsidR="00526BE8" w:rsidRPr="000D0CD9" w:rsidRDefault="00526BE8">
      <w:pPr>
        <w:pStyle w:val="Style4"/>
        <w:numPr>
          <w:ilvl w:val="3"/>
          <w:numId w:val="25"/>
        </w:numPr>
        <w:ind w:left="1021" w:hanging="794"/>
        <w:jc w:val="left"/>
        <w:rPr>
          <w:rFonts w:ascii="Arial" w:hAnsi="Arial" w:cs="Arial"/>
        </w:rPr>
      </w:pPr>
      <w:r w:rsidRPr="000D0CD9">
        <w:rPr>
          <w:rFonts w:ascii="Arial" w:hAnsi="Arial" w:cs="Arial"/>
        </w:rPr>
        <w:t>Diffusers</w:t>
      </w:r>
    </w:p>
    <w:p w14:paraId="0E5E1CDF" w14:textId="77777777" w:rsidR="00526BE8" w:rsidRPr="000D0CD9" w:rsidRDefault="00526BE8" w:rsidP="00526BE8">
      <w:pPr>
        <w:rPr>
          <w:rFonts w:cs="Arial"/>
        </w:rPr>
      </w:pPr>
      <w:r w:rsidRPr="000D0CD9">
        <w:rPr>
          <w:rFonts w:cs="Arial"/>
        </w:rPr>
        <w:t>Diffusers shall be of steel or aluminium. Steel diffusers shall be protected against rusting and shall be stove enamelled for finished colour approved by the Architect. Diffusers shall incorporate an edge seal; diffusers mounted on ceilings shall have anti-smudge rings. Pan type diffusers shall be provided except where cone type diffusers are indicated.</w:t>
      </w:r>
    </w:p>
    <w:p w14:paraId="4B86429F" w14:textId="77777777" w:rsidR="00526BE8" w:rsidRPr="000D0CD9" w:rsidRDefault="00526BE8" w:rsidP="00526BE8">
      <w:pPr>
        <w:rPr>
          <w:rFonts w:cs="Arial"/>
        </w:rPr>
      </w:pPr>
    </w:p>
    <w:p w14:paraId="78B69CA8" w14:textId="77777777" w:rsidR="00526BE8" w:rsidRPr="000D0CD9" w:rsidRDefault="00526BE8" w:rsidP="00526BE8">
      <w:pPr>
        <w:rPr>
          <w:rFonts w:cs="Arial"/>
        </w:rPr>
      </w:pPr>
      <w:r w:rsidRPr="000D0CD9">
        <w:rPr>
          <w:rFonts w:cs="Arial"/>
        </w:rPr>
        <w:t>Diffusers shall be provided with volume control dampers of the iris, flap or sleeve type which shall be adjustable from the front of the diffuser. Where the length of a vertical duct to a diffuser is less than twice the diameter of the diffuser an equalising deflector shall be fitted. The design of the supply air diffuser shall be capable to induce adequate air movement and provide the throw to cover the entire air-conditioning space without causing air turbulence and cold draft.</w:t>
      </w:r>
    </w:p>
    <w:p w14:paraId="10A4E380" w14:textId="77777777" w:rsidR="00526BE8" w:rsidRPr="000D0CD9" w:rsidRDefault="00526BE8" w:rsidP="00526BE8">
      <w:pPr>
        <w:rPr>
          <w:rFonts w:cs="Arial"/>
        </w:rPr>
      </w:pPr>
    </w:p>
    <w:p w14:paraId="20B872C1" w14:textId="77777777" w:rsidR="00526BE8" w:rsidRPr="000D0CD9" w:rsidRDefault="00526BE8" w:rsidP="00526BE8">
      <w:pPr>
        <w:rPr>
          <w:rFonts w:cs="Arial"/>
        </w:rPr>
      </w:pPr>
      <w:r w:rsidRPr="000D0CD9">
        <w:rPr>
          <w:rFonts w:cs="Arial"/>
        </w:rPr>
        <w:t>Linear diffusers shall be constructed of extruded aluminium section and include a control damper at the rear of the vanes giving volume control down to complete shutoff and operated from the face of the diffuser. Linear diffusers for supply air shall have adjustable blades to give directional control of air flow. The linear diffuser shall be capable of maintaining a horizontal discharge pattern at a turn down ratio down to 20% of the maximum specified air volume without air dumping. The linear diffuser shall be completed with factory fabricated plenum with suitable inlet connection for flexible ductwork. The plenum and diffuser neck shall be constructed of galvanised steel sheets internally lined with 25 mm 48 kg/m</w:t>
      </w:r>
      <w:r w:rsidRPr="000D0CD9">
        <w:rPr>
          <w:rFonts w:cs="Arial"/>
          <w:vertAlign w:val="superscript"/>
        </w:rPr>
        <w:t>3</w:t>
      </w:r>
      <w:r w:rsidRPr="000D0CD9">
        <w:rPr>
          <w:rFonts w:cs="Arial"/>
        </w:rPr>
        <w:t xml:space="preserve"> glass cloth faced fibreglass insulation enclosed in galvanised perforated metal liner. Where linear diffusers are mounted in a continuous line there shall be means of ensuring alignment between consecutive diffusers and of equalising pressure behind the vanes. The dummy portion of the diffuser shall be internally covered by a demountable galvanised metal enclosure to block the view into the ceiling void from below. The linear slot diffuser shall be constructed of extruded anodised aluminium, with multiple slots for the required air flow rate. Each diffuser shall be completed with a factory fabricated plenum of the same construction as the linear diffuser.</w:t>
      </w:r>
    </w:p>
    <w:p w14:paraId="5F171401" w14:textId="77777777" w:rsidR="00526BE8" w:rsidRPr="000D0CD9" w:rsidRDefault="00526BE8" w:rsidP="00526BE8">
      <w:pPr>
        <w:rPr>
          <w:rFonts w:cs="Arial"/>
        </w:rPr>
      </w:pPr>
    </w:p>
    <w:p w14:paraId="1367458E" w14:textId="77777777" w:rsidR="00526BE8" w:rsidRPr="000D0CD9" w:rsidRDefault="00526BE8" w:rsidP="00526BE8">
      <w:pPr>
        <w:rPr>
          <w:rFonts w:cs="Arial"/>
        </w:rPr>
      </w:pPr>
      <w:r w:rsidRPr="000D0CD9">
        <w:rPr>
          <w:rFonts w:cs="Arial"/>
        </w:rPr>
        <w:t>The square face diffuser for VAV system shall be constructed of aluminium and with large turn down ratio. Each ceiling mounted square face diffuser shall have a factory assembled diffuser and an air plenum. The air plenum shall be provided with dividing plates such that the diffuser back is divided into an annulus area and a square central area. In the entry to the diffuser plenum, the flow cross section shall also be divided into two parts, one part serving as a bypass and the other equipped with a self-contained, weight balance damper. The damper shall be balanced with a weight in such a way that the horizontal outlet jet velocity remains nearly constant over a flow rate range of 100 to 20% of maximum in order to prevent stagnant area, wide temperature gradient and drop of air jet in the conditioned area.</w:t>
      </w:r>
    </w:p>
    <w:p w14:paraId="7BE40E3B" w14:textId="77777777" w:rsidR="00526BE8" w:rsidRPr="000D0CD9" w:rsidRDefault="00526BE8" w:rsidP="00526BE8">
      <w:pPr>
        <w:rPr>
          <w:rFonts w:cs="Arial"/>
        </w:rPr>
      </w:pPr>
    </w:p>
    <w:p w14:paraId="7702EFBB" w14:textId="77777777" w:rsidR="00526BE8" w:rsidRPr="000D0CD9" w:rsidRDefault="00526BE8" w:rsidP="00526BE8">
      <w:pPr>
        <w:rPr>
          <w:rFonts w:cs="Arial"/>
          <w:lang w:val="en-US"/>
        </w:rPr>
      </w:pPr>
      <w:r w:rsidRPr="000D0CD9">
        <w:rPr>
          <w:rFonts w:cs="Arial"/>
          <w:lang w:val="en-US"/>
        </w:rPr>
        <w:t>For VAV diffusers, the self-contained controls shall be modular, enabling simple and economical change-over from slave to master and vice versa. The master shall be controlled via the BMS. The controls shall include an automatic reversing function to fully open the diffuser when the AHU is in heating mode.</w:t>
      </w:r>
    </w:p>
    <w:p w14:paraId="46B3D457" w14:textId="77777777" w:rsidR="00526BE8" w:rsidRPr="000D0CD9" w:rsidRDefault="00526BE8" w:rsidP="00526BE8">
      <w:pPr>
        <w:rPr>
          <w:rFonts w:cs="Arial"/>
        </w:rPr>
      </w:pPr>
    </w:p>
    <w:p w14:paraId="7BE5EDBC"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t>TEST HOLES</w:t>
      </w:r>
    </w:p>
    <w:p w14:paraId="3EDE4739" w14:textId="77777777" w:rsidR="00526BE8" w:rsidRPr="000D0CD9" w:rsidRDefault="00526BE8" w:rsidP="00526BE8">
      <w:pPr>
        <w:rPr>
          <w:rFonts w:cs="Arial"/>
        </w:rPr>
      </w:pPr>
      <w:r w:rsidRPr="000D0CD9">
        <w:rPr>
          <w:rFonts w:cs="Arial"/>
        </w:rPr>
        <w:t>Test holes shall be provided wherever necessary for effective balancing and testing, whether these provisions are shown in the Drawings or not. Test holes shall be of 25 mm diameter and fitted with an effective removable sealed cap made of plastic plugs or die cast metal cupped blanking plates. Test points shall be provided for all dampers and items of equipment to enable fan duties and items to be assessed and for the commissioning of the system.</w:t>
      </w:r>
    </w:p>
    <w:p w14:paraId="705F2E58" w14:textId="77777777" w:rsidR="00526BE8" w:rsidRPr="000D0CD9" w:rsidRDefault="00526BE8" w:rsidP="00526BE8">
      <w:pPr>
        <w:rPr>
          <w:rFonts w:cs="Arial"/>
        </w:rPr>
      </w:pPr>
    </w:p>
    <w:p w14:paraId="0E81E19B" w14:textId="77777777" w:rsidR="00526BE8" w:rsidRDefault="00526BE8" w:rsidP="00526BE8">
      <w:pPr>
        <w:rPr>
          <w:rFonts w:cs="Arial"/>
        </w:rPr>
      </w:pPr>
      <w:bookmarkStart w:id="20" w:name="page221"/>
      <w:bookmarkEnd w:id="20"/>
      <w:r w:rsidRPr="000D0CD9">
        <w:rPr>
          <w:rFonts w:cs="Arial"/>
        </w:rPr>
        <w:t>Test holes shall be positioned at points with stable air flow and not affected by upstream and downstream fittings or obstructions. Test holes shall be located at the inlet and discharge of all fans and air handling units to measure static pressure, before and after air heaters and cooling coils, filters to measure temperature and pressure differentials and other points required for regulating and commissioning of the air distribution system.</w:t>
      </w:r>
    </w:p>
    <w:p w14:paraId="18F714FE" w14:textId="77777777" w:rsidR="00B17675" w:rsidRDefault="00B17675" w:rsidP="00526BE8">
      <w:pPr>
        <w:rPr>
          <w:rFonts w:cs="Arial"/>
        </w:rPr>
      </w:pPr>
    </w:p>
    <w:p w14:paraId="76ADD2A4" w14:textId="77777777" w:rsidR="00B17675" w:rsidRDefault="00B17675" w:rsidP="00526BE8">
      <w:pPr>
        <w:rPr>
          <w:rFonts w:cs="Arial"/>
        </w:rPr>
      </w:pPr>
    </w:p>
    <w:p w14:paraId="3B7A9B2A" w14:textId="77777777" w:rsidR="00B17675" w:rsidRPr="000D0CD9" w:rsidRDefault="00B17675" w:rsidP="00526BE8">
      <w:pPr>
        <w:rPr>
          <w:rFonts w:cs="Arial"/>
        </w:rPr>
      </w:pPr>
    </w:p>
    <w:p w14:paraId="27B89FB2" w14:textId="77777777" w:rsidR="00526BE8" w:rsidRPr="000D0CD9" w:rsidRDefault="00526BE8" w:rsidP="00526BE8">
      <w:pPr>
        <w:rPr>
          <w:rFonts w:cs="Arial"/>
        </w:rPr>
      </w:pPr>
    </w:p>
    <w:p w14:paraId="70D345D4" w14:textId="77777777" w:rsidR="00526BE8" w:rsidRPr="000D0CD9" w:rsidRDefault="00526BE8">
      <w:pPr>
        <w:pStyle w:val="Style3"/>
        <w:numPr>
          <w:ilvl w:val="2"/>
          <w:numId w:val="25"/>
        </w:numPr>
        <w:ind w:left="793" w:hanging="680"/>
        <w:jc w:val="left"/>
        <w:rPr>
          <w:rFonts w:ascii="Arial" w:hAnsi="Arial" w:cs="Arial"/>
        </w:rPr>
      </w:pPr>
      <w:r w:rsidRPr="000D0CD9">
        <w:rPr>
          <w:rFonts w:ascii="Arial" w:hAnsi="Arial" w:cs="Arial"/>
        </w:rPr>
        <w:lastRenderedPageBreak/>
        <w:t>ACCESS DOORS</w:t>
      </w:r>
    </w:p>
    <w:p w14:paraId="58A9C0E6" w14:textId="0DE6CD37" w:rsidR="00E455C7" w:rsidRDefault="00526BE8" w:rsidP="00E455C7">
      <w:pPr>
        <w:rPr>
          <w:rFonts w:cs="Arial"/>
        </w:rPr>
      </w:pPr>
      <w:r w:rsidRPr="000D0CD9">
        <w:rPr>
          <w:rFonts w:cs="Arial"/>
        </w:rPr>
        <w:t>Access doors shall be provided where indicated or required for inspection, maintenance, and replacement of all instruments, controls and other equipment, and should thus be sized appropriately – with a minimum size of a 300-500mm square. Access doors shall be provided at all dampers, filter banks, and at the inlet and outlet sides of axial type fans. Access doors shall be constructed in accordance with SMACNA standards and shall be installed in a reinforced frame, suitable insulated and effectively vapour sealed when closed. Where access doors are intended for main access, the locking mechanism shall be capable of operation from both sides.</w:t>
      </w:r>
      <w:bookmarkStart w:id="21" w:name="_Toc131406062"/>
      <w:bookmarkStart w:id="22" w:name="_Toc132707239"/>
      <w:bookmarkStart w:id="23" w:name="_Toc156824041"/>
    </w:p>
    <w:p w14:paraId="1F9D5301" w14:textId="77777777" w:rsidR="00A00C9C" w:rsidRPr="000D0CD9" w:rsidRDefault="00A00C9C" w:rsidP="00E455C7">
      <w:pPr>
        <w:rPr>
          <w:rFonts w:cs="Arial"/>
        </w:rPr>
      </w:pPr>
    </w:p>
    <w:p w14:paraId="63690767" w14:textId="5A2F0398" w:rsidR="00E455C7" w:rsidRPr="003E1EA8" w:rsidRDefault="00E455C7" w:rsidP="009E05F9">
      <w:pPr>
        <w:pStyle w:val="Style2"/>
        <w:outlineLvl w:val="1"/>
        <w:rPr>
          <w:rFonts w:ascii="Arial" w:hAnsi="Arial" w:cs="Arial"/>
          <w:u w:val="single"/>
        </w:rPr>
      </w:pPr>
      <w:bookmarkStart w:id="24" w:name="_Toc162014912"/>
      <w:bookmarkStart w:id="25" w:name="_Toc195526143"/>
      <w:r w:rsidRPr="003E1EA8">
        <w:rPr>
          <w:rFonts w:ascii="Arial" w:hAnsi="Arial" w:cs="Arial"/>
          <w:u w:val="single"/>
        </w:rPr>
        <w:t>AIR CLEANING EQUIPMENT</w:t>
      </w:r>
      <w:bookmarkEnd w:id="21"/>
      <w:bookmarkEnd w:id="22"/>
      <w:bookmarkEnd w:id="23"/>
      <w:bookmarkEnd w:id="24"/>
      <w:bookmarkEnd w:id="25"/>
    </w:p>
    <w:p w14:paraId="4F4DECFC" w14:textId="71D96C28"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GENERAL</w:t>
      </w:r>
    </w:p>
    <w:p w14:paraId="7B894EF8" w14:textId="77777777" w:rsidR="00E455C7" w:rsidRPr="000D0CD9" w:rsidRDefault="00E455C7" w:rsidP="00E455C7">
      <w:pPr>
        <w:rPr>
          <w:rFonts w:cs="Arial"/>
        </w:rPr>
      </w:pPr>
      <w:r w:rsidRPr="000D0CD9">
        <w:rPr>
          <w:rFonts w:cs="Arial"/>
        </w:rPr>
        <w:t>To improve indoor air quality and protect air-conditioning equipment, outdoor air and re-circulated indoor air shall be filtered to remove dust, bacteria, pollens, insects, and dirt particles before it enters the air-conditioning system.</w:t>
      </w:r>
    </w:p>
    <w:p w14:paraId="5DA76E9D" w14:textId="77777777" w:rsidR="00E455C7" w:rsidRPr="000D0CD9" w:rsidRDefault="00E455C7" w:rsidP="00E455C7">
      <w:pPr>
        <w:rPr>
          <w:rFonts w:cs="Arial"/>
        </w:rPr>
      </w:pPr>
    </w:p>
    <w:p w14:paraId="7B4B53E0" w14:textId="77777777" w:rsidR="00E455C7" w:rsidRPr="000D0CD9" w:rsidRDefault="00E455C7" w:rsidP="00E455C7">
      <w:pPr>
        <w:rPr>
          <w:rFonts w:cs="Arial"/>
        </w:rPr>
      </w:pPr>
      <w:r w:rsidRPr="000D0CD9">
        <w:rPr>
          <w:rFonts w:cs="Arial"/>
        </w:rPr>
        <w:t>Filters shall be of proprietary product and have the specified performance and fire property in accordance with the test methods of one or more of the standards stated hereinafter.</w:t>
      </w:r>
    </w:p>
    <w:p w14:paraId="13DDA639" w14:textId="77777777" w:rsidR="00E455C7" w:rsidRPr="000D0CD9" w:rsidRDefault="00E455C7" w:rsidP="00E455C7">
      <w:pPr>
        <w:rPr>
          <w:rFonts w:cs="Arial"/>
        </w:rPr>
      </w:pPr>
    </w:p>
    <w:p w14:paraId="393E9746" w14:textId="77777777" w:rsidR="00E455C7" w:rsidRPr="000D0CD9" w:rsidRDefault="00E455C7" w:rsidP="00E455C7">
      <w:pPr>
        <w:rPr>
          <w:rFonts w:cs="Arial"/>
        </w:rPr>
      </w:pPr>
      <w:r w:rsidRPr="000D0CD9">
        <w:rPr>
          <w:rFonts w:cs="Arial"/>
        </w:rPr>
        <w:t>For filters used in corrosion resistant ductwork, the associated housing, holding frames, enclosures and all metal surfaces in contact with the air stream shall be applied with the same coating as the ductwork. Accessories, of which the operation would be affected by the coating, shall be of AISI 316 stainless-steel with the coating omitted.</w:t>
      </w:r>
    </w:p>
    <w:p w14:paraId="313E259B" w14:textId="77777777" w:rsidR="00E455C7" w:rsidRPr="000D0CD9" w:rsidRDefault="00E455C7" w:rsidP="00E455C7">
      <w:pPr>
        <w:rPr>
          <w:rFonts w:cs="Arial"/>
        </w:rPr>
      </w:pPr>
    </w:p>
    <w:p w14:paraId="38358898" w14:textId="77777777" w:rsidR="00E455C7" w:rsidRPr="000D0CD9" w:rsidRDefault="00E455C7" w:rsidP="00E455C7">
      <w:pPr>
        <w:rPr>
          <w:rFonts w:cs="Arial"/>
        </w:rPr>
      </w:pPr>
      <w:r w:rsidRPr="000D0CD9">
        <w:rPr>
          <w:rFonts w:cs="Arial"/>
        </w:rPr>
        <w:t>Unless otherwise stated, the design air velocity at the face of filters shall not exceed 2.5 m/s. Product test reports for the listed efficiency including all details as prescribed in the testing methods of one or more of the standards shall be provided.</w:t>
      </w:r>
    </w:p>
    <w:p w14:paraId="78C60E86" w14:textId="77777777" w:rsidR="00E455C7" w:rsidRPr="000D0CD9" w:rsidRDefault="00E455C7" w:rsidP="00E455C7">
      <w:pPr>
        <w:rPr>
          <w:rFonts w:cs="Arial"/>
        </w:rPr>
      </w:pPr>
    </w:p>
    <w:p w14:paraId="61282CAE" w14:textId="77777777" w:rsidR="00E455C7" w:rsidRPr="000D0CD9" w:rsidRDefault="00E455C7" w:rsidP="00E455C7">
      <w:pPr>
        <w:rPr>
          <w:rFonts w:cs="Arial"/>
        </w:rPr>
      </w:pPr>
      <w:r w:rsidRPr="000D0CD9">
        <w:rPr>
          <w:rFonts w:cs="Arial"/>
        </w:rPr>
        <w:t>Primary and secondary filters shall be secured by means of no less than four (4) holding 304 stainless-steel clips. Secondary and HEPA filter housings shall be fitted with Magnehelic manometers marked with the filter’s operating parameters. The clean and change out resistance of the filter shall be clearly marked on the manometer.</w:t>
      </w:r>
    </w:p>
    <w:p w14:paraId="5D46EEBE" w14:textId="77777777" w:rsidR="00E455C7" w:rsidRPr="000D0CD9" w:rsidRDefault="00E455C7" w:rsidP="00E455C7">
      <w:pPr>
        <w:rPr>
          <w:rFonts w:cs="Arial"/>
        </w:rPr>
      </w:pPr>
    </w:p>
    <w:p w14:paraId="0541DF92" w14:textId="77777777" w:rsidR="00E455C7" w:rsidRPr="000D0CD9" w:rsidRDefault="00E455C7" w:rsidP="00E455C7">
      <w:pPr>
        <w:rPr>
          <w:rFonts w:cs="Arial"/>
        </w:rPr>
      </w:pPr>
      <w:r w:rsidRPr="000D0CD9">
        <w:rPr>
          <w:rFonts w:cs="Arial"/>
        </w:rPr>
        <w:t>Holding frames shall be equipped with fixtures for easy removal of the filter cells without the use of any special tools. For filter cells installed inside AHUs, separate housing is not required. However, the holding frames shall be factory mounted in the AHU casing and installed to provide service from the air side.</w:t>
      </w:r>
    </w:p>
    <w:p w14:paraId="4B2A90C5" w14:textId="77777777" w:rsidR="00E455C7" w:rsidRPr="000D0CD9" w:rsidRDefault="00E455C7" w:rsidP="00E455C7">
      <w:pPr>
        <w:rPr>
          <w:rFonts w:cs="Arial"/>
        </w:rPr>
      </w:pPr>
    </w:p>
    <w:p w14:paraId="3B00C044"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t>STANDARDS</w:t>
      </w:r>
    </w:p>
    <w:p w14:paraId="26DCBD5B"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Performance of Air Filters</w:t>
      </w:r>
    </w:p>
    <w:p w14:paraId="7D591EED" w14:textId="77777777" w:rsidR="00E455C7" w:rsidRPr="000D0CD9" w:rsidRDefault="00E455C7" w:rsidP="00E455C7">
      <w:pPr>
        <w:rPr>
          <w:rFonts w:cs="Arial"/>
          <w:szCs w:val="20"/>
        </w:rPr>
      </w:pPr>
      <w:r w:rsidRPr="000D0CD9">
        <w:rPr>
          <w:rFonts w:cs="Arial"/>
          <w:szCs w:val="20"/>
        </w:rPr>
        <w:t>The performance of air filters shall comply with the following standards:</w:t>
      </w:r>
    </w:p>
    <w:p w14:paraId="5F046641" w14:textId="34954E79" w:rsidR="00E455C7" w:rsidRPr="000D0CD9" w:rsidRDefault="00E455C7">
      <w:pPr>
        <w:pStyle w:val="ListParagraph"/>
        <w:numPr>
          <w:ilvl w:val="0"/>
          <w:numId w:val="34"/>
        </w:numPr>
        <w:spacing w:after="0"/>
        <w:rPr>
          <w:rFonts w:cs="Arial"/>
        </w:rPr>
      </w:pPr>
      <w:r w:rsidRPr="000D0CD9">
        <w:rPr>
          <w:rFonts w:cs="Arial"/>
        </w:rPr>
        <w:t>ASHRAE Standard 52.2-2012 – Method of Testing General Ventilation Air-Cleaning Devices for Removal Efficiency by Particle Size,</w:t>
      </w:r>
    </w:p>
    <w:p w14:paraId="46D3A4B4" w14:textId="445F3234" w:rsidR="00E455C7" w:rsidRPr="000D0CD9" w:rsidRDefault="00E455C7">
      <w:pPr>
        <w:pStyle w:val="ListParagraph"/>
        <w:numPr>
          <w:ilvl w:val="0"/>
          <w:numId w:val="34"/>
        </w:numPr>
        <w:spacing w:after="0"/>
        <w:rPr>
          <w:rFonts w:cs="Arial"/>
        </w:rPr>
      </w:pPr>
      <w:r w:rsidRPr="000D0CD9">
        <w:rPr>
          <w:rFonts w:cs="Arial"/>
          <w:szCs w:val="20"/>
        </w:rPr>
        <w:t>ISO 14644-1 – Clean-room Classification Standard,</w:t>
      </w:r>
    </w:p>
    <w:p w14:paraId="4062661B" w14:textId="47A2C25B" w:rsidR="00E455C7" w:rsidRPr="000D0CD9" w:rsidRDefault="00E455C7">
      <w:pPr>
        <w:pStyle w:val="ListParagraph"/>
        <w:numPr>
          <w:ilvl w:val="0"/>
          <w:numId w:val="34"/>
        </w:numPr>
        <w:spacing w:after="0"/>
        <w:rPr>
          <w:rFonts w:cs="Arial"/>
        </w:rPr>
      </w:pPr>
      <w:r w:rsidRPr="000D0CD9">
        <w:rPr>
          <w:rFonts w:cs="Arial"/>
        </w:rPr>
        <w:t>Underwriters Laboratories UL 586:2009 – High Efficiency, Particulate, Air Filter Units,</w:t>
      </w:r>
    </w:p>
    <w:p w14:paraId="19F3F60C" w14:textId="062C9EE6" w:rsidR="00E455C7" w:rsidRPr="000D0CD9" w:rsidRDefault="00E455C7">
      <w:pPr>
        <w:pStyle w:val="ListParagraph"/>
        <w:numPr>
          <w:ilvl w:val="0"/>
          <w:numId w:val="34"/>
        </w:numPr>
        <w:spacing w:after="0"/>
        <w:rPr>
          <w:rFonts w:cs="Arial"/>
        </w:rPr>
      </w:pPr>
      <w:r w:rsidRPr="000D0CD9">
        <w:rPr>
          <w:rFonts w:cs="Arial"/>
        </w:rPr>
        <w:t>European Standard BS EN-13779:2007 - Particulate Air Filters for General Ventilation,</w:t>
      </w:r>
    </w:p>
    <w:p w14:paraId="3F32F4D7" w14:textId="253868FD" w:rsidR="00E455C7" w:rsidRPr="000D0CD9" w:rsidRDefault="00E455C7">
      <w:pPr>
        <w:pStyle w:val="ListParagraph"/>
        <w:numPr>
          <w:ilvl w:val="0"/>
          <w:numId w:val="34"/>
        </w:numPr>
        <w:spacing w:after="0"/>
        <w:rPr>
          <w:rFonts w:cs="Arial"/>
        </w:rPr>
      </w:pPr>
      <w:r w:rsidRPr="000D0CD9">
        <w:rPr>
          <w:rFonts w:cs="Arial"/>
        </w:rPr>
        <w:t>European Standard BS EN1822-1:2009 to BS EN 1822-3:2009 and BS EN 1822-4:2009 to BS EN 1822-5:2009 – High Efficiency Air Filters (EPA, HEPA and ULPA),</w:t>
      </w:r>
    </w:p>
    <w:p w14:paraId="20E7A4B7" w14:textId="77777777" w:rsidR="00E455C7" w:rsidRPr="000D0CD9" w:rsidRDefault="00E455C7">
      <w:pPr>
        <w:pStyle w:val="ListParagraph"/>
        <w:numPr>
          <w:ilvl w:val="0"/>
          <w:numId w:val="34"/>
        </w:numPr>
        <w:spacing w:after="0"/>
        <w:rPr>
          <w:rFonts w:cs="Arial"/>
        </w:rPr>
      </w:pPr>
      <w:r w:rsidRPr="000D0CD9">
        <w:rPr>
          <w:rFonts w:cs="Arial"/>
        </w:rPr>
        <w:t>SANS 1424:2013 – Filters for use in Air-conditioning and General Ventilation; and</w:t>
      </w:r>
    </w:p>
    <w:p w14:paraId="71A6B454" w14:textId="77777777" w:rsidR="00E455C7" w:rsidRPr="000D0CD9" w:rsidRDefault="00E455C7">
      <w:pPr>
        <w:pStyle w:val="ListParagraph"/>
        <w:numPr>
          <w:ilvl w:val="0"/>
          <w:numId w:val="34"/>
        </w:numPr>
        <w:spacing w:after="0"/>
        <w:rPr>
          <w:rFonts w:cs="Arial"/>
          <w:szCs w:val="20"/>
        </w:rPr>
      </w:pPr>
      <w:r w:rsidRPr="000D0CD9">
        <w:rPr>
          <w:rFonts w:cs="Arial"/>
        </w:rPr>
        <w:t>Any other standards equivalent to the standards above and approved by the Engineer to suit particular project requirements.</w:t>
      </w:r>
    </w:p>
    <w:p w14:paraId="2360EF08" w14:textId="77777777" w:rsidR="00E455C7" w:rsidRPr="000D0CD9" w:rsidRDefault="00E455C7" w:rsidP="00E455C7">
      <w:pPr>
        <w:rPr>
          <w:rFonts w:cs="Arial"/>
        </w:rPr>
      </w:pPr>
    </w:p>
    <w:p w14:paraId="58BECAC4"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 xml:space="preserve">Fire Property of Air Filters </w:t>
      </w:r>
    </w:p>
    <w:p w14:paraId="2A759845" w14:textId="77777777" w:rsidR="00E455C7" w:rsidRPr="000D0CD9" w:rsidRDefault="00E455C7" w:rsidP="00E455C7">
      <w:pPr>
        <w:rPr>
          <w:rFonts w:cs="Arial"/>
          <w:szCs w:val="20"/>
        </w:rPr>
      </w:pPr>
      <w:r w:rsidRPr="000D0CD9">
        <w:rPr>
          <w:rFonts w:cs="Arial"/>
          <w:szCs w:val="20"/>
        </w:rPr>
        <w:t>The fire property of air filters and its associated accessories shall comply with the following standards as well as the requirements of the Fire Services Department:</w:t>
      </w:r>
    </w:p>
    <w:p w14:paraId="7C5F6B73" w14:textId="785C7BEC" w:rsidR="00E455C7" w:rsidRPr="000D0CD9" w:rsidRDefault="00E455C7">
      <w:pPr>
        <w:pStyle w:val="ListParagraph"/>
        <w:numPr>
          <w:ilvl w:val="0"/>
          <w:numId w:val="33"/>
        </w:numPr>
        <w:spacing w:after="0"/>
        <w:contextualSpacing/>
        <w:rPr>
          <w:rFonts w:cs="Arial"/>
          <w:szCs w:val="20"/>
        </w:rPr>
      </w:pPr>
      <w:r w:rsidRPr="000D0CD9">
        <w:rPr>
          <w:rFonts w:cs="Arial"/>
          <w:szCs w:val="20"/>
        </w:rPr>
        <w:t>British Standard Institution BS 476-4:1970 – Non-Combustibility Test for Materials,</w:t>
      </w:r>
    </w:p>
    <w:p w14:paraId="73AA198E" w14:textId="36CB2A03" w:rsidR="00E455C7" w:rsidRPr="000D0CD9" w:rsidRDefault="00E455C7">
      <w:pPr>
        <w:pStyle w:val="ListParagraph"/>
        <w:numPr>
          <w:ilvl w:val="0"/>
          <w:numId w:val="33"/>
        </w:numPr>
        <w:spacing w:after="0"/>
        <w:contextualSpacing/>
        <w:rPr>
          <w:rFonts w:cs="Arial"/>
          <w:szCs w:val="20"/>
        </w:rPr>
      </w:pPr>
      <w:r w:rsidRPr="000D0CD9">
        <w:rPr>
          <w:rFonts w:cs="Arial"/>
          <w:szCs w:val="20"/>
        </w:rPr>
        <w:t>British Standard Institution BS 476-6:2009 – Fire tests on building materials and structures,</w:t>
      </w:r>
    </w:p>
    <w:p w14:paraId="5FA34350" w14:textId="77777777" w:rsidR="00E455C7" w:rsidRPr="000D0CD9" w:rsidRDefault="00E455C7">
      <w:pPr>
        <w:pStyle w:val="ListParagraph"/>
        <w:numPr>
          <w:ilvl w:val="0"/>
          <w:numId w:val="33"/>
        </w:numPr>
        <w:spacing w:after="0"/>
        <w:contextualSpacing/>
        <w:rPr>
          <w:rFonts w:cs="Arial"/>
          <w:szCs w:val="20"/>
        </w:rPr>
      </w:pPr>
      <w:r w:rsidRPr="000D0CD9">
        <w:rPr>
          <w:rFonts w:cs="Arial"/>
          <w:szCs w:val="20"/>
        </w:rPr>
        <w:t>Underwriters Laboratories UL 900:2004 – Standard for Air Filter Units, Class 1 or Class 2; and</w:t>
      </w:r>
    </w:p>
    <w:p w14:paraId="155A2F1A" w14:textId="77777777" w:rsidR="00E455C7" w:rsidRDefault="00E455C7">
      <w:pPr>
        <w:pStyle w:val="ListParagraph"/>
        <w:numPr>
          <w:ilvl w:val="0"/>
          <w:numId w:val="33"/>
        </w:numPr>
        <w:spacing w:after="0"/>
        <w:contextualSpacing/>
        <w:rPr>
          <w:rFonts w:cs="Arial"/>
          <w:szCs w:val="20"/>
        </w:rPr>
      </w:pPr>
      <w:r w:rsidRPr="000D0CD9">
        <w:rPr>
          <w:rFonts w:cs="Arial"/>
          <w:szCs w:val="20"/>
        </w:rPr>
        <w:t>European Standard DIN 53438-3:1984.</w:t>
      </w:r>
    </w:p>
    <w:p w14:paraId="061666A9" w14:textId="77777777" w:rsidR="00A00C9C" w:rsidRDefault="00A00C9C" w:rsidP="00A00C9C">
      <w:pPr>
        <w:contextualSpacing/>
        <w:rPr>
          <w:rFonts w:cs="Arial"/>
          <w:szCs w:val="20"/>
        </w:rPr>
      </w:pPr>
    </w:p>
    <w:p w14:paraId="6B250142" w14:textId="77777777" w:rsidR="00A00C9C" w:rsidRPr="00A00C9C" w:rsidRDefault="00A00C9C" w:rsidP="00A00C9C">
      <w:pPr>
        <w:contextualSpacing/>
        <w:rPr>
          <w:rFonts w:cs="Arial"/>
          <w:szCs w:val="20"/>
        </w:rPr>
      </w:pPr>
    </w:p>
    <w:p w14:paraId="3DDC5FC9" w14:textId="77777777" w:rsidR="00E455C7" w:rsidRPr="000D0CD9" w:rsidRDefault="00E455C7" w:rsidP="00E455C7">
      <w:pPr>
        <w:rPr>
          <w:rFonts w:cs="Arial"/>
        </w:rPr>
      </w:pPr>
    </w:p>
    <w:p w14:paraId="3FCDC685" w14:textId="77777777" w:rsidR="00E455C7" w:rsidRPr="000D0CD9" w:rsidRDefault="00E455C7">
      <w:pPr>
        <w:pStyle w:val="Style3"/>
        <w:numPr>
          <w:ilvl w:val="2"/>
          <w:numId w:val="25"/>
        </w:numPr>
        <w:ind w:left="793" w:hanging="680"/>
        <w:jc w:val="left"/>
        <w:rPr>
          <w:rFonts w:ascii="Arial" w:hAnsi="Arial" w:cs="Arial"/>
        </w:rPr>
      </w:pPr>
      <w:r w:rsidRPr="000D0CD9">
        <w:rPr>
          <w:rFonts w:ascii="Arial" w:hAnsi="Arial" w:cs="Arial"/>
        </w:rPr>
        <w:lastRenderedPageBreak/>
        <w:t>PRIMARY FILTERS</w:t>
      </w:r>
    </w:p>
    <w:p w14:paraId="5445C07F"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Washable Panel Filter</w:t>
      </w:r>
    </w:p>
    <w:p w14:paraId="12F69C5C" w14:textId="77777777" w:rsidR="00E455C7" w:rsidRPr="000D0CD9" w:rsidRDefault="00E455C7" w:rsidP="00E455C7">
      <w:pPr>
        <w:rPr>
          <w:rFonts w:cs="Arial"/>
        </w:rPr>
      </w:pPr>
      <w:r w:rsidRPr="000D0CD9">
        <w:rPr>
          <w:rFonts w:cs="Arial"/>
        </w:rPr>
        <w:t>This type of filter shall be constructed of aluminium to withstand washing by water or steam. The filter panel shall be constructed from multiple layers of expanded aluminium mesh or glass, natural or synthetic fibre, with the layers being corrugated or plain and arranged alternately at right angles at one another. Filter media shall be supported on both sides with a rigid and thicker aluminium expanded metal mesh.</w:t>
      </w:r>
    </w:p>
    <w:p w14:paraId="19D92F32" w14:textId="77777777" w:rsidR="00E455C7" w:rsidRPr="000D0CD9" w:rsidRDefault="00E455C7" w:rsidP="00E455C7">
      <w:pPr>
        <w:rPr>
          <w:rFonts w:cs="Arial"/>
        </w:rPr>
      </w:pPr>
    </w:p>
    <w:p w14:paraId="3BF4465D" w14:textId="77777777" w:rsidR="00E455C7" w:rsidRPr="000D0CD9" w:rsidRDefault="00E455C7" w:rsidP="00E455C7">
      <w:pPr>
        <w:rPr>
          <w:rFonts w:cs="Arial"/>
        </w:rPr>
      </w:pPr>
      <w:r w:rsidRPr="000D0CD9">
        <w:rPr>
          <w:rFonts w:cs="Arial"/>
        </w:rPr>
        <w:t>Filters shall be 50, 25 or 12.5 mm thick with a rolled or extruded aluminium frame. The frame section shall be ribbed for stiffness and its inner edges treated to prevent sharpness and increase strength. Corners shall be mitred and riveted where it is necessary. Folding handles shall be applied to the short side of all washable filter panels for easy removal and cleaning. The filter support frame shall be suitable for the installation on either side.</w:t>
      </w:r>
    </w:p>
    <w:p w14:paraId="253C3647" w14:textId="77777777" w:rsidR="00E455C7" w:rsidRPr="000D0CD9" w:rsidRDefault="00E455C7" w:rsidP="00E455C7">
      <w:pPr>
        <w:rPr>
          <w:rFonts w:cs="Arial"/>
        </w:rPr>
      </w:pPr>
    </w:p>
    <w:p w14:paraId="11FB0921" w14:textId="4A537856" w:rsidR="00E455C7" w:rsidRPr="000D0CD9" w:rsidRDefault="00E455C7" w:rsidP="00E455C7">
      <w:pPr>
        <w:rPr>
          <w:rFonts w:cs="Arial"/>
        </w:rPr>
      </w:pPr>
      <w:r w:rsidRPr="000D0CD9">
        <w:rPr>
          <w:rFonts w:cs="Arial"/>
        </w:rPr>
        <w:t>It shall have the minimum efficiency reporting value (MERV) by ANSI/ASHRAE Standard 52.2-2012 and initial resistance at 2.5 m/s face velocity as shown in the table below, unless otherwise specified. The filter shall operate to a final resistance of 150, 100 or 75 Pa for 50, 25 or 12.5mm thick panels respectively.</w:t>
      </w:r>
    </w:p>
    <w:p w14:paraId="6699E777" w14:textId="77777777" w:rsidR="00E455C7" w:rsidRPr="000D0CD9" w:rsidRDefault="00E455C7" w:rsidP="00E455C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E455C7" w:rsidRPr="000D0CD9" w14:paraId="27F097D7" w14:textId="77777777" w:rsidTr="00EB46F5">
        <w:trPr>
          <w:trHeight w:val="567"/>
          <w:jc w:val="center"/>
        </w:trPr>
        <w:tc>
          <w:tcPr>
            <w:tcW w:w="2268" w:type="dxa"/>
            <w:shd w:val="clear" w:color="auto" w:fill="BFBFBF" w:themeFill="background1" w:themeFillShade="BF"/>
            <w:vAlign w:val="center"/>
          </w:tcPr>
          <w:p w14:paraId="3951AE13" w14:textId="77777777" w:rsidR="00E455C7" w:rsidRPr="000D0CD9" w:rsidRDefault="00E455C7" w:rsidP="00EB46F5">
            <w:pPr>
              <w:jc w:val="center"/>
              <w:rPr>
                <w:rFonts w:cs="Arial"/>
                <w:b/>
                <w:szCs w:val="20"/>
              </w:rPr>
            </w:pPr>
            <w:r w:rsidRPr="000D0CD9">
              <w:rPr>
                <w:rFonts w:cs="Arial"/>
                <w:b/>
                <w:szCs w:val="20"/>
              </w:rPr>
              <w:t>Thickness</w:t>
            </w:r>
          </w:p>
          <w:p w14:paraId="0D8FF3AF" w14:textId="77777777" w:rsidR="00E455C7" w:rsidRPr="000D0CD9" w:rsidRDefault="00E455C7" w:rsidP="00EB46F5">
            <w:pPr>
              <w:jc w:val="center"/>
              <w:rPr>
                <w:rFonts w:cs="Arial"/>
                <w:b/>
                <w:szCs w:val="20"/>
              </w:rPr>
            </w:pPr>
            <w:r w:rsidRPr="000D0CD9">
              <w:rPr>
                <w:rFonts w:cs="Arial"/>
                <w:b/>
                <w:szCs w:val="20"/>
              </w:rPr>
              <w:t>[mm]</w:t>
            </w:r>
          </w:p>
        </w:tc>
        <w:tc>
          <w:tcPr>
            <w:tcW w:w="2268" w:type="dxa"/>
            <w:shd w:val="clear" w:color="auto" w:fill="BFBFBF" w:themeFill="background1" w:themeFillShade="BF"/>
            <w:vAlign w:val="center"/>
          </w:tcPr>
          <w:p w14:paraId="66843FD0" w14:textId="77777777" w:rsidR="00E455C7" w:rsidRPr="000D0CD9" w:rsidRDefault="00E455C7" w:rsidP="00EB46F5">
            <w:pPr>
              <w:jc w:val="center"/>
              <w:rPr>
                <w:rFonts w:cs="Arial"/>
                <w:b/>
                <w:szCs w:val="20"/>
              </w:rPr>
            </w:pPr>
            <w:r w:rsidRPr="000D0CD9">
              <w:rPr>
                <w:rFonts w:cs="Arial"/>
                <w:b/>
                <w:szCs w:val="20"/>
              </w:rPr>
              <w:t>MERV</w:t>
            </w:r>
          </w:p>
        </w:tc>
        <w:tc>
          <w:tcPr>
            <w:tcW w:w="2268" w:type="dxa"/>
            <w:shd w:val="clear" w:color="auto" w:fill="BFBFBF" w:themeFill="background1" w:themeFillShade="BF"/>
            <w:vAlign w:val="center"/>
          </w:tcPr>
          <w:p w14:paraId="7A90F416" w14:textId="77777777" w:rsidR="00E455C7" w:rsidRPr="000D0CD9" w:rsidRDefault="00E455C7" w:rsidP="00EB46F5">
            <w:pPr>
              <w:jc w:val="center"/>
              <w:rPr>
                <w:rFonts w:cs="Arial"/>
                <w:b/>
                <w:szCs w:val="20"/>
              </w:rPr>
            </w:pPr>
            <w:r w:rsidRPr="000D0CD9">
              <w:rPr>
                <w:rFonts w:cs="Arial"/>
                <w:b/>
                <w:szCs w:val="20"/>
              </w:rPr>
              <w:t>Initial Resistance</w:t>
            </w:r>
          </w:p>
          <w:p w14:paraId="25F0F4EB" w14:textId="77777777" w:rsidR="00E455C7" w:rsidRPr="000D0CD9" w:rsidRDefault="00E455C7" w:rsidP="00EB46F5">
            <w:pPr>
              <w:jc w:val="center"/>
              <w:rPr>
                <w:rFonts w:cs="Arial"/>
                <w:b/>
                <w:szCs w:val="20"/>
              </w:rPr>
            </w:pPr>
            <w:r w:rsidRPr="000D0CD9">
              <w:rPr>
                <w:rFonts w:cs="Arial"/>
                <w:b/>
                <w:szCs w:val="20"/>
              </w:rPr>
              <w:t>[Pa]</w:t>
            </w:r>
          </w:p>
        </w:tc>
      </w:tr>
      <w:tr w:rsidR="00E455C7" w:rsidRPr="000D0CD9" w14:paraId="40373123" w14:textId="77777777" w:rsidTr="00EB46F5">
        <w:trPr>
          <w:jc w:val="center"/>
        </w:trPr>
        <w:tc>
          <w:tcPr>
            <w:tcW w:w="2268" w:type="dxa"/>
            <w:vAlign w:val="center"/>
          </w:tcPr>
          <w:p w14:paraId="53FDDCFC" w14:textId="77777777" w:rsidR="00E455C7" w:rsidRPr="000D0CD9" w:rsidRDefault="00E455C7" w:rsidP="00EB46F5">
            <w:pPr>
              <w:jc w:val="center"/>
              <w:rPr>
                <w:rFonts w:cs="Arial"/>
                <w:szCs w:val="20"/>
              </w:rPr>
            </w:pPr>
            <w:r w:rsidRPr="000D0CD9">
              <w:rPr>
                <w:rFonts w:cs="Arial"/>
                <w:szCs w:val="20"/>
              </w:rPr>
              <w:t>50</w:t>
            </w:r>
          </w:p>
        </w:tc>
        <w:tc>
          <w:tcPr>
            <w:tcW w:w="2268" w:type="dxa"/>
            <w:vAlign w:val="center"/>
          </w:tcPr>
          <w:p w14:paraId="4D138D22" w14:textId="77777777" w:rsidR="00E455C7" w:rsidRPr="000D0CD9" w:rsidRDefault="00E455C7" w:rsidP="00EB46F5">
            <w:pPr>
              <w:jc w:val="center"/>
              <w:rPr>
                <w:rFonts w:cs="Arial"/>
                <w:szCs w:val="20"/>
              </w:rPr>
            </w:pPr>
            <w:r w:rsidRPr="000D0CD9">
              <w:rPr>
                <w:rFonts w:cs="Arial"/>
                <w:szCs w:val="20"/>
              </w:rPr>
              <w:t>&gt; 5</w:t>
            </w:r>
          </w:p>
        </w:tc>
        <w:tc>
          <w:tcPr>
            <w:tcW w:w="2268" w:type="dxa"/>
            <w:vAlign w:val="center"/>
          </w:tcPr>
          <w:p w14:paraId="021A262D" w14:textId="77777777" w:rsidR="00E455C7" w:rsidRPr="000D0CD9" w:rsidRDefault="00E455C7" w:rsidP="00EB46F5">
            <w:pPr>
              <w:jc w:val="center"/>
              <w:rPr>
                <w:rFonts w:cs="Arial"/>
                <w:szCs w:val="20"/>
              </w:rPr>
            </w:pPr>
            <w:r w:rsidRPr="000D0CD9">
              <w:rPr>
                <w:rFonts w:cs="Arial"/>
                <w:szCs w:val="20"/>
              </w:rPr>
              <w:t>&lt; 50</w:t>
            </w:r>
          </w:p>
        </w:tc>
      </w:tr>
      <w:tr w:rsidR="00E455C7" w:rsidRPr="000D0CD9" w14:paraId="1F496713" w14:textId="77777777" w:rsidTr="00EB46F5">
        <w:trPr>
          <w:jc w:val="center"/>
        </w:trPr>
        <w:tc>
          <w:tcPr>
            <w:tcW w:w="2268" w:type="dxa"/>
            <w:vAlign w:val="center"/>
          </w:tcPr>
          <w:p w14:paraId="2064ECAD" w14:textId="77777777" w:rsidR="00E455C7" w:rsidRPr="000D0CD9" w:rsidRDefault="00E455C7" w:rsidP="00EB46F5">
            <w:pPr>
              <w:jc w:val="center"/>
              <w:rPr>
                <w:rFonts w:cs="Arial"/>
                <w:szCs w:val="20"/>
              </w:rPr>
            </w:pPr>
            <w:r w:rsidRPr="000D0CD9">
              <w:rPr>
                <w:rFonts w:cs="Arial"/>
                <w:szCs w:val="20"/>
              </w:rPr>
              <w:t>25</w:t>
            </w:r>
          </w:p>
        </w:tc>
        <w:tc>
          <w:tcPr>
            <w:tcW w:w="2268" w:type="dxa"/>
            <w:vAlign w:val="center"/>
          </w:tcPr>
          <w:p w14:paraId="5AD874F9" w14:textId="77777777" w:rsidR="00E455C7" w:rsidRPr="000D0CD9" w:rsidRDefault="00E455C7" w:rsidP="00EB46F5">
            <w:pPr>
              <w:jc w:val="center"/>
              <w:rPr>
                <w:rFonts w:cs="Arial"/>
                <w:szCs w:val="20"/>
              </w:rPr>
            </w:pPr>
            <w:r w:rsidRPr="000D0CD9">
              <w:rPr>
                <w:rFonts w:cs="Arial"/>
                <w:szCs w:val="20"/>
              </w:rPr>
              <w:t>&gt; 4</w:t>
            </w:r>
          </w:p>
        </w:tc>
        <w:tc>
          <w:tcPr>
            <w:tcW w:w="2268" w:type="dxa"/>
            <w:vAlign w:val="center"/>
          </w:tcPr>
          <w:p w14:paraId="3D0C6347" w14:textId="77777777" w:rsidR="00E455C7" w:rsidRPr="000D0CD9" w:rsidRDefault="00E455C7" w:rsidP="00EB46F5">
            <w:pPr>
              <w:jc w:val="center"/>
              <w:rPr>
                <w:rFonts w:cs="Arial"/>
                <w:szCs w:val="20"/>
              </w:rPr>
            </w:pPr>
            <w:r w:rsidRPr="000D0CD9">
              <w:rPr>
                <w:rFonts w:cs="Arial"/>
                <w:szCs w:val="20"/>
              </w:rPr>
              <w:t>&lt; 30</w:t>
            </w:r>
          </w:p>
        </w:tc>
      </w:tr>
      <w:tr w:rsidR="00E455C7" w:rsidRPr="000D0CD9" w14:paraId="1EC16F2B" w14:textId="77777777" w:rsidTr="00EB46F5">
        <w:trPr>
          <w:jc w:val="center"/>
        </w:trPr>
        <w:tc>
          <w:tcPr>
            <w:tcW w:w="2268" w:type="dxa"/>
            <w:vAlign w:val="center"/>
          </w:tcPr>
          <w:p w14:paraId="5E03F3EE" w14:textId="77777777" w:rsidR="00E455C7" w:rsidRPr="000D0CD9" w:rsidRDefault="00E455C7" w:rsidP="00EB46F5">
            <w:pPr>
              <w:jc w:val="center"/>
              <w:rPr>
                <w:rFonts w:cs="Arial"/>
                <w:szCs w:val="20"/>
              </w:rPr>
            </w:pPr>
            <w:r w:rsidRPr="000D0CD9">
              <w:rPr>
                <w:rFonts w:cs="Arial"/>
                <w:szCs w:val="20"/>
              </w:rPr>
              <w:t>12.5</w:t>
            </w:r>
          </w:p>
        </w:tc>
        <w:tc>
          <w:tcPr>
            <w:tcW w:w="2268" w:type="dxa"/>
            <w:vAlign w:val="center"/>
          </w:tcPr>
          <w:p w14:paraId="58B1DBDC" w14:textId="77777777" w:rsidR="00E455C7" w:rsidRPr="000D0CD9" w:rsidRDefault="00E455C7" w:rsidP="00EB46F5">
            <w:pPr>
              <w:jc w:val="center"/>
              <w:rPr>
                <w:rFonts w:cs="Arial"/>
                <w:szCs w:val="20"/>
              </w:rPr>
            </w:pPr>
            <w:r w:rsidRPr="000D0CD9">
              <w:rPr>
                <w:rFonts w:cs="Arial"/>
                <w:szCs w:val="20"/>
              </w:rPr>
              <w:t>&gt; 3</w:t>
            </w:r>
          </w:p>
        </w:tc>
        <w:tc>
          <w:tcPr>
            <w:tcW w:w="2268" w:type="dxa"/>
            <w:vAlign w:val="center"/>
          </w:tcPr>
          <w:p w14:paraId="3A4C5E10" w14:textId="77777777" w:rsidR="00E455C7" w:rsidRPr="000D0CD9" w:rsidRDefault="00E455C7" w:rsidP="00EB46F5">
            <w:pPr>
              <w:jc w:val="center"/>
              <w:rPr>
                <w:rFonts w:cs="Arial"/>
                <w:szCs w:val="20"/>
              </w:rPr>
            </w:pPr>
            <w:r w:rsidRPr="000D0CD9">
              <w:rPr>
                <w:rFonts w:cs="Arial"/>
                <w:szCs w:val="20"/>
              </w:rPr>
              <w:t>&lt; 25</w:t>
            </w:r>
          </w:p>
        </w:tc>
      </w:tr>
    </w:tbl>
    <w:p w14:paraId="7DD298E9" w14:textId="77777777" w:rsidR="00E455C7" w:rsidRPr="000D0CD9" w:rsidRDefault="00E455C7" w:rsidP="00E455C7">
      <w:pPr>
        <w:rPr>
          <w:rFonts w:cs="Arial"/>
        </w:rPr>
      </w:pPr>
    </w:p>
    <w:p w14:paraId="1341301D" w14:textId="7F3C5EAB" w:rsidR="00E455C7" w:rsidRPr="000D0CD9" w:rsidRDefault="00E455C7" w:rsidP="00E455C7">
      <w:pPr>
        <w:rPr>
          <w:rFonts w:cs="Arial"/>
        </w:rPr>
      </w:pPr>
      <w:r w:rsidRPr="000D0CD9">
        <w:rPr>
          <w:rFonts w:cs="Arial"/>
        </w:rPr>
        <w:t>Where coated filtration media is specified, each layer of expanded aluminium shall be furnished with a thixotropic flame-resistant filter coating before assembly into a pack. The adhesive shall have a flash point exceeding 180 °C. Performance data for expanded aluminium filter panels oiled with a thixotropic adhesive shall have the minimum efficiency reporting value by ANSI/ASHRAE Standard 52.2-2012 and initial resistance at 2.5 m/s face velocity as shown in the table below, unless otherwise specified. The filter shall operate to a final resistance of 150, 100 or 75 Pa for 50, 25 or 12.5mm thick panels respectively.</w:t>
      </w:r>
    </w:p>
    <w:p w14:paraId="46DF799D" w14:textId="77777777" w:rsidR="00E455C7" w:rsidRPr="000D0CD9" w:rsidRDefault="00E455C7" w:rsidP="00E455C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E455C7" w:rsidRPr="000D0CD9" w14:paraId="1B5F8F99" w14:textId="77777777" w:rsidTr="00EB46F5">
        <w:trPr>
          <w:trHeight w:val="567"/>
          <w:jc w:val="center"/>
        </w:trPr>
        <w:tc>
          <w:tcPr>
            <w:tcW w:w="2268" w:type="dxa"/>
            <w:shd w:val="clear" w:color="auto" w:fill="BFBFBF" w:themeFill="background1" w:themeFillShade="BF"/>
            <w:vAlign w:val="center"/>
          </w:tcPr>
          <w:p w14:paraId="064954E7" w14:textId="77777777" w:rsidR="00E455C7" w:rsidRPr="000D0CD9" w:rsidRDefault="00E455C7" w:rsidP="00EB46F5">
            <w:pPr>
              <w:jc w:val="center"/>
              <w:rPr>
                <w:rFonts w:cs="Arial"/>
                <w:b/>
                <w:szCs w:val="20"/>
              </w:rPr>
            </w:pPr>
            <w:r w:rsidRPr="000D0CD9">
              <w:rPr>
                <w:rFonts w:cs="Arial"/>
                <w:b/>
                <w:szCs w:val="20"/>
              </w:rPr>
              <w:t>Thickness</w:t>
            </w:r>
          </w:p>
          <w:p w14:paraId="464AE5BA" w14:textId="77777777" w:rsidR="00E455C7" w:rsidRPr="000D0CD9" w:rsidRDefault="00E455C7" w:rsidP="00EB46F5">
            <w:pPr>
              <w:jc w:val="center"/>
              <w:rPr>
                <w:rFonts w:cs="Arial"/>
                <w:b/>
                <w:szCs w:val="20"/>
              </w:rPr>
            </w:pPr>
            <w:r w:rsidRPr="000D0CD9">
              <w:rPr>
                <w:rFonts w:cs="Arial"/>
                <w:b/>
                <w:szCs w:val="20"/>
              </w:rPr>
              <w:t>[mm]</w:t>
            </w:r>
          </w:p>
        </w:tc>
        <w:tc>
          <w:tcPr>
            <w:tcW w:w="2268" w:type="dxa"/>
            <w:shd w:val="clear" w:color="auto" w:fill="BFBFBF" w:themeFill="background1" w:themeFillShade="BF"/>
            <w:vAlign w:val="center"/>
          </w:tcPr>
          <w:p w14:paraId="425BF92C" w14:textId="77777777" w:rsidR="00E455C7" w:rsidRPr="000D0CD9" w:rsidRDefault="00E455C7" w:rsidP="00EB46F5">
            <w:pPr>
              <w:jc w:val="center"/>
              <w:rPr>
                <w:rFonts w:cs="Arial"/>
                <w:b/>
                <w:szCs w:val="20"/>
              </w:rPr>
            </w:pPr>
            <w:r w:rsidRPr="000D0CD9">
              <w:rPr>
                <w:rFonts w:cs="Arial"/>
                <w:b/>
                <w:szCs w:val="20"/>
              </w:rPr>
              <w:t>MERV</w:t>
            </w:r>
          </w:p>
        </w:tc>
        <w:tc>
          <w:tcPr>
            <w:tcW w:w="2268" w:type="dxa"/>
            <w:shd w:val="clear" w:color="auto" w:fill="BFBFBF" w:themeFill="background1" w:themeFillShade="BF"/>
            <w:vAlign w:val="center"/>
          </w:tcPr>
          <w:p w14:paraId="5D72D656" w14:textId="77777777" w:rsidR="00E455C7" w:rsidRPr="000D0CD9" w:rsidRDefault="00E455C7" w:rsidP="00EB46F5">
            <w:pPr>
              <w:jc w:val="center"/>
              <w:rPr>
                <w:rFonts w:cs="Arial"/>
                <w:b/>
                <w:szCs w:val="20"/>
              </w:rPr>
            </w:pPr>
            <w:r w:rsidRPr="000D0CD9">
              <w:rPr>
                <w:rFonts w:cs="Arial"/>
                <w:b/>
                <w:szCs w:val="20"/>
              </w:rPr>
              <w:t>Initial Resistance</w:t>
            </w:r>
          </w:p>
          <w:p w14:paraId="19959AC7" w14:textId="77777777" w:rsidR="00E455C7" w:rsidRPr="000D0CD9" w:rsidRDefault="00E455C7" w:rsidP="00EB46F5">
            <w:pPr>
              <w:jc w:val="center"/>
              <w:rPr>
                <w:rFonts w:cs="Arial"/>
                <w:b/>
                <w:szCs w:val="20"/>
              </w:rPr>
            </w:pPr>
            <w:r w:rsidRPr="000D0CD9">
              <w:rPr>
                <w:rFonts w:cs="Arial"/>
                <w:b/>
                <w:szCs w:val="20"/>
              </w:rPr>
              <w:t>[Pa]</w:t>
            </w:r>
          </w:p>
        </w:tc>
      </w:tr>
      <w:tr w:rsidR="00E455C7" w:rsidRPr="000D0CD9" w14:paraId="7160E105" w14:textId="77777777" w:rsidTr="00EB46F5">
        <w:trPr>
          <w:jc w:val="center"/>
        </w:trPr>
        <w:tc>
          <w:tcPr>
            <w:tcW w:w="2268" w:type="dxa"/>
            <w:vAlign w:val="center"/>
          </w:tcPr>
          <w:p w14:paraId="3C14A91D" w14:textId="77777777" w:rsidR="00E455C7" w:rsidRPr="000D0CD9" w:rsidRDefault="00E455C7" w:rsidP="00EB46F5">
            <w:pPr>
              <w:jc w:val="center"/>
              <w:rPr>
                <w:rFonts w:cs="Arial"/>
                <w:szCs w:val="20"/>
              </w:rPr>
            </w:pPr>
            <w:r w:rsidRPr="000D0CD9">
              <w:rPr>
                <w:rFonts w:cs="Arial"/>
                <w:szCs w:val="20"/>
              </w:rPr>
              <w:t>50</w:t>
            </w:r>
          </w:p>
        </w:tc>
        <w:tc>
          <w:tcPr>
            <w:tcW w:w="2268" w:type="dxa"/>
            <w:vAlign w:val="center"/>
          </w:tcPr>
          <w:p w14:paraId="7FA890C7" w14:textId="77777777" w:rsidR="00E455C7" w:rsidRPr="000D0CD9" w:rsidRDefault="00E455C7" w:rsidP="00EB46F5">
            <w:pPr>
              <w:jc w:val="center"/>
              <w:rPr>
                <w:rFonts w:cs="Arial"/>
                <w:szCs w:val="20"/>
              </w:rPr>
            </w:pPr>
            <w:r w:rsidRPr="000D0CD9">
              <w:rPr>
                <w:rFonts w:cs="Arial"/>
                <w:szCs w:val="20"/>
              </w:rPr>
              <w:t>&gt; 6</w:t>
            </w:r>
          </w:p>
        </w:tc>
        <w:tc>
          <w:tcPr>
            <w:tcW w:w="2268" w:type="dxa"/>
            <w:vAlign w:val="center"/>
          </w:tcPr>
          <w:p w14:paraId="00C71AEF" w14:textId="77777777" w:rsidR="00E455C7" w:rsidRPr="000D0CD9" w:rsidRDefault="00E455C7" w:rsidP="00EB46F5">
            <w:pPr>
              <w:jc w:val="center"/>
              <w:rPr>
                <w:rFonts w:cs="Arial"/>
                <w:szCs w:val="20"/>
              </w:rPr>
            </w:pPr>
            <w:r w:rsidRPr="000D0CD9">
              <w:rPr>
                <w:rFonts w:cs="Arial"/>
                <w:szCs w:val="20"/>
              </w:rPr>
              <w:t>&lt; 55</w:t>
            </w:r>
          </w:p>
        </w:tc>
      </w:tr>
      <w:tr w:rsidR="00E455C7" w:rsidRPr="000D0CD9" w14:paraId="57A324ED" w14:textId="77777777" w:rsidTr="00EB46F5">
        <w:trPr>
          <w:jc w:val="center"/>
        </w:trPr>
        <w:tc>
          <w:tcPr>
            <w:tcW w:w="2268" w:type="dxa"/>
            <w:vAlign w:val="center"/>
          </w:tcPr>
          <w:p w14:paraId="2CA55E60" w14:textId="77777777" w:rsidR="00E455C7" w:rsidRPr="000D0CD9" w:rsidRDefault="00E455C7" w:rsidP="00EB46F5">
            <w:pPr>
              <w:jc w:val="center"/>
              <w:rPr>
                <w:rFonts w:cs="Arial"/>
                <w:szCs w:val="20"/>
              </w:rPr>
            </w:pPr>
            <w:r w:rsidRPr="000D0CD9">
              <w:rPr>
                <w:rFonts w:cs="Arial"/>
                <w:szCs w:val="20"/>
              </w:rPr>
              <w:t>25</w:t>
            </w:r>
          </w:p>
        </w:tc>
        <w:tc>
          <w:tcPr>
            <w:tcW w:w="2268" w:type="dxa"/>
            <w:vAlign w:val="center"/>
          </w:tcPr>
          <w:p w14:paraId="5F225AEB" w14:textId="77777777" w:rsidR="00E455C7" w:rsidRPr="000D0CD9" w:rsidRDefault="00E455C7" w:rsidP="00EB46F5">
            <w:pPr>
              <w:jc w:val="center"/>
              <w:rPr>
                <w:rFonts w:cs="Arial"/>
                <w:szCs w:val="20"/>
              </w:rPr>
            </w:pPr>
            <w:r w:rsidRPr="000D0CD9">
              <w:rPr>
                <w:rFonts w:cs="Arial"/>
                <w:szCs w:val="20"/>
              </w:rPr>
              <w:t>&gt; 5</w:t>
            </w:r>
          </w:p>
        </w:tc>
        <w:tc>
          <w:tcPr>
            <w:tcW w:w="2268" w:type="dxa"/>
            <w:vAlign w:val="center"/>
          </w:tcPr>
          <w:p w14:paraId="4406E59A" w14:textId="77777777" w:rsidR="00E455C7" w:rsidRPr="000D0CD9" w:rsidRDefault="00E455C7" w:rsidP="00EB46F5">
            <w:pPr>
              <w:jc w:val="center"/>
              <w:rPr>
                <w:rFonts w:cs="Arial"/>
                <w:szCs w:val="20"/>
              </w:rPr>
            </w:pPr>
            <w:r w:rsidRPr="000D0CD9">
              <w:rPr>
                <w:rFonts w:cs="Arial"/>
                <w:szCs w:val="20"/>
              </w:rPr>
              <w:t>&lt; 35</w:t>
            </w:r>
          </w:p>
        </w:tc>
      </w:tr>
      <w:tr w:rsidR="00E455C7" w:rsidRPr="000D0CD9" w14:paraId="03084C0F" w14:textId="77777777" w:rsidTr="00EB46F5">
        <w:trPr>
          <w:jc w:val="center"/>
        </w:trPr>
        <w:tc>
          <w:tcPr>
            <w:tcW w:w="2268" w:type="dxa"/>
            <w:vAlign w:val="center"/>
          </w:tcPr>
          <w:p w14:paraId="28CC8C17" w14:textId="77777777" w:rsidR="00E455C7" w:rsidRPr="000D0CD9" w:rsidRDefault="00E455C7" w:rsidP="00EB46F5">
            <w:pPr>
              <w:jc w:val="center"/>
              <w:rPr>
                <w:rFonts w:cs="Arial"/>
                <w:szCs w:val="20"/>
              </w:rPr>
            </w:pPr>
            <w:r w:rsidRPr="000D0CD9">
              <w:rPr>
                <w:rFonts w:cs="Arial"/>
                <w:szCs w:val="20"/>
              </w:rPr>
              <w:t>12.5</w:t>
            </w:r>
          </w:p>
        </w:tc>
        <w:tc>
          <w:tcPr>
            <w:tcW w:w="2268" w:type="dxa"/>
            <w:vAlign w:val="center"/>
          </w:tcPr>
          <w:p w14:paraId="4A2708B9" w14:textId="77777777" w:rsidR="00E455C7" w:rsidRPr="000D0CD9" w:rsidRDefault="00E455C7" w:rsidP="00EB46F5">
            <w:pPr>
              <w:jc w:val="center"/>
              <w:rPr>
                <w:rFonts w:cs="Arial"/>
                <w:szCs w:val="20"/>
              </w:rPr>
            </w:pPr>
            <w:r w:rsidRPr="000D0CD9">
              <w:rPr>
                <w:rFonts w:cs="Arial"/>
                <w:szCs w:val="20"/>
              </w:rPr>
              <w:t>&gt; 4</w:t>
            </w:r>
          </w:p>
        </w:tc>
        <w:tc>
          <w:tcPr>
            <w:tcW w:w="2268" w:type="dxa"/>
            <w:vAlign w:val="center"/>
          </w:tcPr>
          <w:p w14:paraId="56868E27" w14:textId="77777777" w:rsidR="00E455C7" w:rsidRPr="000D0CD9" w:rsidRDefault="00E455C7" w:rsidP="00EB46F5">
            <w:pPr>
              <w:jc w:val="center"/>
              <w:rPr>
                <w:rFonts w:cs="Arial"/>
                <w:szCs w:val="20"/>
              </w:rPr>
            </w:pPr>
            <w:r w:rsidRPr="000D0CD9">
              <w:rPr>
                <w:rFonts w:cs="Arial"/>
                <w:szCs w:val="20"/>
              </w:rPr>
              <w:t>&lt; 30</w:t>
            </w:r>
          </w:p>
        </w:tc>
      </w:tr>
    </w:tbl>
    <w:p w14:paraId="705A7F6A" w14:textId="77777777" w:rsidR="00E455C7" w:rsidRPr="000D0CD9" w:rsidRDefault="00E455C7" w:rsidP="00E455C7">
      <w:pPr>
        <w:rPr>
          <w:rFonts w:cs="Arial"/>
        </w:rPr>
      </w:pPr>
    </w:p>
    <w:p w14:paraId="5AD6E68A"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Disposable Panel Filter</w:t>
      </w:r>
    </w:p>
    <w:p w14:paraId="01573599" w14:textId="77777777" w:rsidR="00E455C7" w:rsidRPr="000D0CD9" w:rsidRDefault="00E455C7" w:rsidP="00E455C7">
      <w:pPr>
        <w:rPr>
          <w:rFonts w:cs="Arial"/>
        </w:rPr>
      </w:pPr>
      <w:r w:rsidRPr="000D0CD9">
        <w:rPr>
          <w:rFonts w:cs="Arial"/>
        </w:rPr>
        <w:t>The filter shall be of glass or synthetic fibres media panel type. It shall have the minimum efficiency reporting value not less than 6 by ANSI/ASHRAE Standard 52.2-2012 and initial resistance not exceeding 75 Pa at 2.5 m/s face velocity, unless otherwise specified in the Detailed Technical Specification. The filter shall operate to 250 Pa final resistance.</w:t>
      </w:r>
    </w:p>
    <w:p w14:paraId="09AFCC8F" w14:textId="77777777" w:rsidR="00E455C7" w:rsidRPr="000D0CD9" w:rsidRDefault="00E455C7" w:rsidP="00E455C7">
      <w:pPr>
        <w:rPr>
          <w:rFonts w:cs="Arial"/>
        </w:rPr>
      </w:pPr>
    </w:p>
    <w:p w14:paraId="3847303D" w14:textId="77777777" w:rsidR="00E455C7" w:rsidRPr="000D0CD9" w:rsidRDefault="00E455C7" w:rsidP="00E455C7">
      <w:pPr>
        <w:rPr>
          <w:rFonts w:cs="Arial"/>
        </w:rPr>
      </w:pPr>
      <w:r w:rsidRPr="000D0CD9">
        <w:rPr>
          <w:rFonts w:cs="Arial"/>
        </w:rPr>
        <w:t>The glass or synthetic filter media shall be supported between two media retainers inside a reinforced cardboard retaining frame. The media retainers shall be suitably designed and fabricated to provide adequate support, such as combined metal mesh and grilles, throughout its whole working life, the filter element shall be bonded together with a cured resin, with a light adhesive coating, and suitably treated such that the filter media are not affected by air moisture, vermin proof and resistant to fungal growth.</w:t>
      </w:r>
    </w:p>
    <w:p w14:paraId="1E127289" w14:textId="77777777" w:rsidR="00E455C7" w:rsidRPr="000D0CD9" w:rsidRDefault="00E455C7" w:rsidP="00E455C7">
      <w:pPr>
        <w:rPr>
          <w:rFonts w:cs="Arial"/>
        </w:rPr>
      </w:pPr>
    </w:p>
    <w:p w14:paraId="44C0AFCF"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t>Disposable Pleated Panel Filter</w:t>
      </w:r>
    </w:p>
    <w:p w14:paraId="2F258153" w14:textId="77777777" w:rsidR="00E455C7" w:rsidRDefault="00E455C7" w:rsidP="00E455C7">
      <w:pPr>
        <w:rPr>
          <w:rFonts w:cs="Arial"/>
        </w:rPr>
      </w:pPr>
      <w:r w:rsidRPr="000D0CD9">
        <w:rPr>
          <w:rFonts w:cs="Arial"/>
        </w:rPr>
        <w:t>The extended surface pleated filter shall be of similar design for disposal panel filter, but it shall be used when higher air cleaning efficiency and higher air flow rates are required. It shall have the minimum efficiency reporting value not less than 7 by ANSI/ASHRAE Standard 52.2-2012 and initial resistance not exceeding 75 Pa at 2.5 m/s face velocity, unless otherwise specified in the Detailed Technical Specification. The filter shall operate to 250 Pa final resistance. The pleated media shall be bonded to the expanded wire mesh to maintain its high efficiency and constant air flow rate.</w:t>
      </w:r>
    </w:p>
    <w:p w14:paraId="054FDE32" w14:textId="77777777" w:rsidR="00A00C9C" w:rsidRPr="000D0CD9" w:rsidRDefault="00A00C9C" w:rsidP="00E455C7">
      <w:pPr>
        <w:rPr>
          <w:rFonts w:cs="Arial"/>
        </w:rPr>
      </w:pPr>
    </w:p>
    <w:p w14:paraId="4CDF20EC" w14:textId="77777777" w:rsidR="00E455C7" w:rsidRPr="000D0CD9" w:rsidRDefault="00E455C7" w:rsidP="00E455C7">
      <w:pPr>
        <w:rPr>
          <w:rFonts w:cs="Arial"/>
        </w:rPr>
      </w:pPr>
    </w:p>
    <w:p w14:paraId="26FEDA6C" w14:textId="77777777" w:rsidR="00E455C7" w:rsidRPr="000D0CD9" w:rsidRDefault="00E455C7">
      <w:pPr>
        <w:pStyle w:val="Style4"/>
        <w:numPr>
          <w:ilvl w:val="3"/>
          <w:numId w:val="25"/>
        </w:numPr>
        <w:ind w:left="1021" w:hanging="794"/>
        <w:jc w:val="left"/>
        <w:rPr>
          <w:rFonts w:ascii="Arial" w:hAnsi="Arial" w:cs="Arial"/>
        </w:rPr>
      </w:pPr>
      <w:r w:rsidRPr="000D0CD9">
        <w:rPr>
          <w:rFonts w:ascii="Arial" w:hAnsi="Arial" w:cs="Arial"/>
        </w:rPr>
        <w:lastRenderedPageBreak/>
        <w:t>Renewable Panel Filter</w:t>
      </w:r>
    </w:p>
    <w:p w14:paraId="1A0E2F2A" w14:textId="77777777" w:rsidR="00E455C7" w:rsidRPr="000D0CD9" w:rsidRDefault="00E455C7" w:rsidP="00E455C7">
      <w:pPr>
        <w:rPr>
          <w:rFonts w:cs="Arial"/>
        </w:rPr>
      </w:pPr>
      <w:r w:rsidRPr="000D0CD9">
        <w:rPr>
          <w:rFonts w:cs="Arial"/>
        </w:rPr>
        <w:t>It shall be used for heavy dust loading conditions when the maintenance cost is the main decision factor. The filter media shall be of glass or synthetic fibre with a thickness of 50 mm unless otherwise specified. The filter media shall be replaceable and held in position in a permanent wire basket, which shall be designed for easy filter element replacement. It shall have the minimum efficiency reporting value not less than 6 by ANSI/ASHRAE Standard 52.2-2012 and initial resistance not exceeding 75 Pa at 2.5 m/s face velocity, unless otherwise specified in the Detailed Technical Specification. The filter shall operate to 250 Pa final resistance.</w:t>
      </w:r>
    </w:p>
    <w:p w14:paraId="27E6BD8E" w14:textId="77777777" w:rsidR="00E455C7" w:rsidRPr="000D0CD9" w:rsidRDefault="00E455C7">
      <w:pPr>
        <w:rPr>
          <w:rFonts w:cs="Arial"/>
        </w:rPr>
      </w:pPr>
    </w:p>
    <w:p w14:paraId="3429B9D1" w14:textId="66EE8565" w:rsidR="0044767D" w:rsidRPr="003E1EA8" w:rsidRDefault="0044767D" w:rsidP="00087C3E">
      <w:pPr>
        <w:pStyle w:val="Style2"/>
        <w:numPr>
          <w:ilvl w:val="1"/>
          <w:numId w:val="25"/>
        </w:numPr>
        <w:ind w:left="397" w:hanging="397"/>
        <w:outlineLvl w:val="1"/>
        <w:rPr>
          <w:rFonts w:ascii="Arial" w:hAnsi="Arial" w:cs="Arial"/>
          <w:u w:val="single"/>
        </w:rPr>
      </w:pPr>
      <w:bookmarkStart w:id="26" w:name="_Toc132707242"/>
      <w:bookmarkStart w:id="27" w:name="_Toc156824044"/>
      <w:bookmarkStart w:id="28" w:name="_Toc162014913"/>
      <w:bookmarkStart w:id="29" w:name="_Toc195526144"/>
      <w:r w:rsidRPr="003E1EA8">
        <w:rPr>
          <w:rFonts w:ascii="Arial" w:hAnsi="Arial" w:cs="Arial"/>
          <w:u w:val="single"/>
        </w:rPr>
        <w:t>NOISE AND VIBRATION CONTROL</w:t>
      </w:r>
      <w:bookmarkEnd w:id="26"/>
      <w:bookmarkEnd w:id="27"/>
      <w:bookmarkEnd w:id="28"/>
      <w:bookmarkEnd w:id="29"/>
    </w:p>
    <w:p w14:paraId="3FCA55D3"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GENERAL</w:t>
      </w:r>
    </w:p>
    <w:p w14:paraId="504B63C2" w14:textId="77777777" w:rsidR="0044767D" w:rsidRPr="000D0CD9" w:rsidRDefault="0044767D" w:rsidP="0044767D">
      <w:pPr>
        <w:rPr>
          <w:rFonts w:cs="Arial"/>
        </w:rPr>
      </w:pPr>
      <w:r w:rsidRPr="000D0CD9">
        <w:rPr>
          <w:rFonts w:cs="Arial"/>
        </w:rPr>
        <w:t>The Mechanical Contractor shall install sufficient noise and vibration control measures on the plant/equipment, the interconnected piping, ductwork and conduit so when the installed plant/equipment are put into operation, the resulting noise and vibration levels at locations within the building and at adjacent or nearby buildings shall not exceed the acceptable limits. Noise levels must be in accordance with regulations set out in SANS 10103:2008.</w:t>
      </w:r>
    </w:p>
    <w:p w14:paraId="773ED6B9" w14:textId="77777777" w:rsidR="0044767D" w:rsidRPr="000D0CD9" w:rsidRDefault="0044767D" w:rsidP="0044767D">
      <w:pPr>
        <w:rPr>
          <w:rFonts w:cs="Arial"/>
        </w:rPr>
      </w:pPr>
    </w:p>
    <w:p w14:paraId="40C081D3" w14:textId="77777777" w:rsidR="0044767D" w:rsidRPr="000D0CD9" w:rsidRDefault="0044767D" w:rsidP="0044767D">
      <w:pPr>
        <w:rPr>
          <w:rFonts w:cs="Arial"/>
        </w:rPr>
      </w:pPr>
      <w:r w:rsidRPr="000D0CD9">
        <w:rPr>
          <w:rFonts w:cs="Arial"/>
        </w:rPr>
        <w:t>Unless otherwise specified in the Detailed Technical Specification, the total noise level in occupied areas within the building, whether it be airborne, structure-borne or ductwork-borne, shall not exceed the following limits when all the plant/equipment installed by the Mechanical Contractor are put into operation:</w:t>
      </w:r>
    </w:p>
    <w:p w14:paraId="344156FE" w14:textId="77777777" w:rsidR="0044767D" w:rsidRPr="000D0CD9" w:rsidRDefault="0044767D" w:rsidP="0044767D">
      <w:pPr>
        <w:rPr>
          <w:rFonts w:cs="Arial"/>
        </w:rPr>
      </w:pPr>
    </w:p>
    <w:tbl>
      <w:tblPr>
        <w:tblStyle w:val="TableGrid"/>
        <w:tblW w:w="0" w:type="auto"/>
        <w:jc w:val="center"/>
        <w:tblLook w:val="04A0" w:firstRow="1" w:lastRow="0" w:firstColumn="1" w:lastColumn="0" w:noHBand="0" w:noVBand="1"/>
      </w:tblPr>
      <w:tblGrid>
        <w:gridCol w:w="5240"/>
        <w:gridCol w:w="992"/>
      </w:tblGrid>
      <w:tr w:rsidR="0044767D" w:rsidRPr="000D0CD9" w14:paraId="070E9B1F" w14:textId="77777777" w:rsidTr="00EB46F5">
        <w:trPr>
          <w:trHeight w:val="20"/>
          <w:jc w:val="center"/>
        </w:trPr>
        <w:tc>
          <w:tcPr>
            <w:tcW w:w="5240" w:type="dxa"/>
            <w:vAlign w:val="center"/>
          </w:tcPr>
          <w:p w14:paraId="49B311DC" w14:textId="77777777" w:rsidR="0044767D" w:rsidRPr="000D0CD9" w:rsidRDefault="0044767D" w:rsidP="00EB46F5">
            <w:pPr>
              <w:jc w:val="left"/>
              <w:rPr>
                <w:rFonts w:cs="Arial"/>
              </w:rPr>
            </w:pPr>
            <w:r w:rsidRPr="000D0CD9">
              <w:rPr>
                <w:rFonts w:cs="Arial"/>
              </w:rPr>
              <w:t>Broadcasting and recording studios, concert, opera halls</w:t>
            </w:r>
          </w:p>
        </w:tc>
        <w:tc>
          <w:tcPr>
            <w:tcW w:w="992" w:type="dxa"/>
            <w:vAlign w:val="center"/>
          </w:tcPr>
          <w:p w14:paraId="75C0F89D" w14:textId="77777777" w:rsidR="0044767D" w:rsidRPr="000D0CD9" w:rsidRDefault="0044767D" w:rsidP="00EB46F5">
            <w:pPr>
              <w:jc w:val="center"/>
              <w:rPr>
                <w:rFonts w:cs="Arial"/>
              </w:rPr>
            </w:pPr>
            <w:r w:rsidRPr="000D0CD9">
              <w:rPr>
                <w:rFonts w:cs="Arial"/>
              </w:rPr>
              <w:t>NC 25</w:t>
            </w:r>
          </w:p>
        </w:tc>
      </w:tr>
      <w:tr w:rsidR="0044767D" w:rsidRPr="000D0CD9" w14:paraId="4BBFC4A4" w14:textId="77777777" w:rsidTr="00EB46F5">
        <w:trPr>
          <w:trHeight w:val="20"/>
          <w:jc w:val="center"/>
        </w:trPr>
        <w:tc>
          <w:tcPr>
            <w:tcW w:w="5240" w:type="dxa"/>
            <w:vAlign w:val="center"/>
          </w:tcPr>
          <w:p w14:paraId="56619FF2" w14:textId="77777777" w:rsidR="0044767D" w:rsidRPr="000D0CD9" w:rsidRDefault="0044767D" w:rsidP="00EB46F5">
            <w:pPr>
              <w:jc w:val="left"/>
              <w:rPr>
                <w:rFonts w:cs="Arial"/>
              </w:rPr>
            </w:pPr>
            <w:r w:rsidRPr="000D0CD9">
              <w:rPr>
                <w:rFonts w:cs="Arial"/>
              </w:rPr>
              <w:t>Theatres, assembly halls and churches</w:t>
            </w:r>
          </w:p>
        </w:tc>
        <w:tc>
          <w:tcPr>
            <w:tcW w:w="992" w:type="dxa"/>
            <w:vAlign w:val="center"/>
          </w:tcPr>
          <w:p w14:paraId="7A41DCC7" w14:textId="77777777" w:rsidR="0044767D" w:rsidRPr="000D0CD9" w:rsidRDefault="0044767D" w:rsidP="00EB46F5">
            <w:pPr>
              <w:jc w:val="center"/>
              <w:rPr>
                <w:rFonts w:cs="Arial"/>
              </w:rPr>
            </w:pPr>
            <w:r w:rsidRPr="000D0CD9">
              <w:rPr>
                <w:rFonts w:cs="Arial"/>
              </w:rPr>
              <w:t>NC 30</w:t>
            </w:r>
          </w:p>
        </w:tc>
      </w:tr>
      <w:tr w:rsidR="0044767D" w:rsidRPr="000D0CD9" w14:paraId="1124469A" w14:textId="77777777" w:rsidTr="00EB46F5">
        <w:trPr>
          <w:trHeight w:val="20"/>
          <w:jc w:val="center"/>
        </w:trPr>
        <w:tc>
          <w:tcPr>
            <w:tcW w:w="5240" w:type="dxa"/>
            <w:vAlign w:val="center"/>
          </w:tcPr>
          <w:p w14:paraId="16E79548" w14:textId="77777777" w:rsidR="0044767D" w:rsidRPr="000D0CD9" w:rsidRDefault="0044767D" w:rsidP="00EB46F5">
            <w:pPr>
              <w:jc w:val="left"/>
              <w:rPr>
                <w:rFonts w:cs="Arial"/>
              </w:rPr>
            </w:pPr>
            <w:r w:rsidRPr="000D0CD9">
              <w:rPr>
                <w:rFonts w:cs="Arial"/>
              </w:rPr>
              <w:t>Cinemas</w:t>
            </w:r>
          </w:p>
        </w:tc>
        <w:tc>
          <w:tcPr>
            <w:tcW w:w="992" w:type="dxa"/>
            <w:vAlign w:val="center"/>
          </w:tcPr>
          <w:p w14:paraId="4D56AC7E" w14:textId="77777777" w:rsidR="0044767D" w:rsidRPr="000D0CD9" w:rsidRDefault="0044767D" w:rsidP="00EB46F5">
            <w:pPr>
              <w:jc w:val="center"/>
              <w:rPr>
                <w:rFonts w:cs="Arial"/>
              </w:rPr>
            </w:pPr>
            <w:r w:rsidRPr="000D0CD9">
              <w:rPr>
                <w:rFonts w:cs="Arial"/>
              </w:rPr>
              <w:t>NC 35</w:t>
            </w:r>
          </w:p>
        </w:tc>
      </w:tr>
      <w:tr w:rsidR="0044767D" w:rsidRPr="000D0CD9" w14:paraId="3D5AA238" w14:textId="77777777" w:rsidTr="00EB46F5">
        <w:trPr>
          <w:trHeight w:val="20"/>
          <w:jc w:val="center"/>
        </w:trPr>
        <w:tc>
          <w:tcPr>
            <w:tcW w:w="5240" w:type="dxa"/>
            <w:vAlign w:val="center"/>
          </w:tcPr>
          <w:p w14:paraId="37B539D8" w14:textId="77777777" w:rsidR="0044767D" w:rsidRPr="000D0CD9" w:rsidRDefault="0044767D" w:rsidP="00EB46F5">
            <w:pPr>
              <w:jc w:val="left"/>
              <w:rPr>
                <w:rFonts w:cs="Arial"/>
              </w:rPr>
            </w:pPr>
            <w:r w:rsidRPr="000D0CD9">
              <w:rPr>
                <w:rFonts w:cs="Arial"/>
              </w:rPr>
              <w:t>Hospital wards and operating theatres</w:t>
            </w:r>
          </w:p>
        </w:tc>
        <w:tc>
          <w:tcPr>
            <w:tcW w:w="992" w:type="dxa"/>
            <w:vAlign w:val="center"/>
          </w:tcPr>
          <w:p w14:paraId="3E78DA47" w14:textId="77777777" w:rsidR="0044767D" w:rsidRPr="000D0CD9" w:rsidRDefault="0044767D" w:rsidP="00EB46F5">
            <w:pPr>
              <w:jc w:val="center"/>
              <w:rPr>
                <w:rFonts w:cs="Arial"/>
              </w:rPr>
            </w:pPr>
            <w:r w:rsidRPr="000D0CD9">
              <w:rPr>
                <w:rFonts w:cs="Arial"/>
              </w:rPr>
              <w:t>NC 35</w:t>
            </w:r>
          </w:p>
        </w:tc>
      </w:tr>
      <w:tr w:rsidR="0044767D" w:rsidRPr="000D0CD9" w14:paraId="6E532577" w14:textId="77777777" w:rsidTr="00EB46F5">
        <w:trPr>
          <w:trHeight w:val="20"/>
          <w:jc w:val="center"/>
        </w:trPr>
        <w:tc>
          <w:tcPr>
            <w:tcW w:w="5240" w:type="dxa"/>
            <w:vAlign w:val="center"/>
          </w:tcPr>
          <w:p w14:paraId="590E22AC" w14:textId="77777777" w:rsidR="0044767D" w:rsidRPr="000D0CD9" w:rsidRDefault="0044767D" w:rsidP="00EB46F5">
            <w:pPr>
              <w:jc w:val="left"/>
              <w:rPr>
                <w:rFonts w:cs="Arial"/>
              </w:rPr>
            </w:pPr>
            <w:r w:rsidRPr="000D0CD9">
              <w:rPr>
                <w:rFonts w:cs="Arial"/>
              </w:rPr>
              <w:t>Homes, bedrooms</w:t>
            </w:r>
          </w:p>
        </w:tc>
        <w:tc>
          <w:tcPr>
            <w:tcW w:w="992" w:type="dxa"/>
            <w:vAlign w:val="center"/>
          </w:tcPr>
          <w:p w14:paraId="0E5502A5" w14:textId="77777777" w:rsidR="0044767D" w:rsidRPr="000D0CD9" w:rsidRDefault="0044767D" w:rsidP="00EB46F5">
            <w:pPr>
              <w:jc w:val="center"/>
              <w:rPr>
                <w:rFonts w:cs="Arial"/>
              </w:rPr>
            </w:pPr>
            <w:r w:rsidRPr="000D0CD9">
              <w:rPr>
                <w:rFonts w:cs="Arial"/>
              </w:rPr>
              <w:t>NC 35</w:t>
            </w:r>
          </w:p>
        </w:tc>
      </w:tr>
      <w:tr w:rsidR="0044767D" w:rsidRPr="000D0CD9" w14:paraId="2009736C" w14:textId="77777777" w:rsidTr="00EB46F5">
        <w:trPr>
          <w:trHeight w:val="20"/>
          <w:jc w:val="center"/>
        </w:trPr>
        <w:tc>
          <w:tcPr>
            <w:tcW w:w="5240" w:type="dxa"/>
            <w:vAlign w:val="center"/>
          </w:tcPr>
          <w:p w14:paraId="06D148E9" w14:textId="77777777" w:rsidR="0044767D" w:rsidRPr="000D0CD9" w:rsidRDefault="0044767D" w:rsidP="00EB46F5">
            <w:pPr>
              <w:jc w:val="left"/>
              <w:rPr>
                <w:rFonts w:cs="Arial"/>
              </w:rPr>
            </w:pPr>
            <w:r w:rsidRPr="000D0CD9">
              <w:rPr>
                <w:rFonts w:cs="Arial"/>
              </w:rPr>
              <w:t>Private offices, libraries, courtrooms and schoolrooms</w:t>
            </w:r>
          </w:p>
        </w:tc>
        <w:tc>
          <w:tcPr>
            <w:tcW w:w="992" w:type="dxa"/>
            <w:vAlign w:val="center"/>
          </w:tcPr>
          <w:p w14:paraId="25E6BDBB" w14:textId="77777777" w:rsidR="0044767D" w:rsidRPr="000D0CD9" w:rsidRDefault="0044767D" w:rsidP="00EB46F5">
            <w:pPr>
              <w:jc w:val="center"/>
              <w:rPr>
                <w:rFonts w:cs="Arial"/>
              </w:rPr>
            </w:pPr>
            <w:r w:rsidRPr="000D0CD9">
              <w:rPr>
                <w:rFonts w:cs="Arial"/>
              </w:rPr>
              <w:t>NC 35</w:t>
            </w:r>
          </w:p>
        </w:tc>
      </w:tr>
      <w:tr w:rsidR="0044767D" w:rsidRPr="000D0CD9" w14:paraId="40744DAE" w14:textId="77777777" w:rsidTr="00EB46F5">
        <w:trPr>
          <w:trHeight w:val="20"/>
          <w:jc w:val="center"/>
        </w:trPr>
        <w:tc>
          <w:tcPr>
            <w:tcW w:w="5240" w:type="dxa"/>
            <w:vAlign w:val="center"/>
          </w:tcPr>
          <w:p w14:paraId="259DAA76" w14:textId="77777777" w:rsidR="0044767D" w:rsidRPr="000D0CD9" w:rsidRDefault="0044767D" w:rsidP="00EB46F5">
            <w:pPr>
              <w:jc w:val="left"/>
              <w:rPr>
                <w:rFonts w:cs="Arial"/>
              </w:rPr>
            </w:pPr>
            <w:r w:rsidRPr="000D0CD9">
              <w:rPr>
                <w:rFonts w:cs="Arial"/>
              </w:rPr>
              <w:t>General offices</w:t>
            </w:r>
          </w:p>
        </w:tc>
        <w:tc>
          <w:tcPr>
            <w:tcW w:w="992" w:type="dxa"/>
            <w:vAlign w:val="center"/>
          </w:tcPr>
          <w:p w14:paraId="2CA13B7F" w14:textId="77777777" w:rsidR="0044767D" w:rsidRPr="000D0CD9" w:rsidRDefault="0044767D" w:rsidP="00EB46F5">
            <w:pPr>
              <w:jc w:val="center"/>
              <w:rPr>
                <w:rFonts w:cs="Arial"/>
              </w:rPr>
            </w:pPr>
            <w:r w:rsidRPr="000D0CD9">
              <w:rPr>
                <w:rFonts w:cs="Arial"/>
              </w:rPr>
              <w:t>NC 40</w:t>
            </w:r>
          </w:p>
        </w:tc>
      </w:tr>
      <w:tr w:rsidR="0044767D" w:rsidRPr="000D0CD9" w14:paraId="5CA6578F" w14:textId="77777777" w:rsidTr="00EB46F5">
        <w:trPr>
          <w:trHeight w:val="20"/>
          <w:jc w:val="center"/>
        </w:trPr>
        <w:tc>
          <w:tcPr>
            <w:tcW w:w="5240" w:type="dxa"/>
            <w:vAlign w:val="center"/>
          </w:tcPr>
          <w:p w14:paraId="48D4DE2F" w14:textId="77777777" w:rsidR="0044767D" w:rsidRPr="000D0CD9" w:rsidRDefault="0044767D" w:rsidP="00EB46F5">
            <w:pPr>
              <w:jc w:val="left"/>
              <w:rPr>
                <w:rFonts w:cs="Arial"/>
              </w:rPr>
            </w:pPr>
            <w:r w:rsidRPr="000D0CD9">
              <w:rPr>
                <w:rFonts w:cs="Arial"/>
              </w:rPr>
              <w:t>Mechanised offices</w:t>
            </w:r>
          </w:p>
        </w:tc>
        <w:tc>
          <w:tcPr>
            <w:tcW w:w="992" w:type="dxa"/>
            <w:vAlign w:val="center"/>
          </w:tcPr>
          <w:p w14:paraId="295C7FFA" w14:textId="77777777" w:rsidR="0044767D" w:rsidRPr="000D0CD9" w:rsidRDefault="0044767D" w:rsidP="00EB46F5">
            <w:pPr>
              <w:jc w:val="center"/>
              <w:rPr>
                <w:rFonts w:cs="Arial"/>
              </w:rPr>
            </w:pPr>
            <w:r w:rsidRPr="000D0CD9">
              <w:rPr>
                <w:rFonts w:cs="Arial"/>
              </w:rPr>
              <w:t>NC 45</w:t>
            </w:r>
          </w:p>
        </w:tc>
      </w:tr>
      <w:tr w:rsidR="0044767D" w:rsidRPr="000D0CD9" w14:paraId="1B4B0A04" w14:textId="77777777" w:rsidTr="00EB46F5">
        <w:trPr>
          <w:trHeight w:val="20"/>
          <w:jc w:val="center"/>
        </w:trPr>
        <w:tc>
          <w:tcPr>
            <w:tcW w:w="5240" w:type="dxa"/>
            <w:vAlign w:val="center"/>
          </w:tcPr>
          <w:p w14:paraId="7479FC90" w14:textId="77777777" w:rsidR="0044767D" w:rsidRPr="000D0CD9" w:rsidRDefault="0044767D" w:rsidP="00EB46F5">
            <w:pPr>
              <w:jc w:val="left"/>
              <w:rPr>
                <w:rFonts w:cs="Arial"/>
              </w:rPr>
            </w:pPr>
            <w:r w:rsidRPr="000D0CD9">
              <w:rPr>
                <w:rFonts w:cs="Arial"/>
              </w:rPr>
              <w:t>Restaurants, bars, cafeterias and canteens</w:t>
            </w:r>
          </w:p>
        </w:tc>
        <w:tc>
          <w:tcPr>
            <w:tcW w:w="992" w:type="dxa"/>
            <w:vAlign w:val="center"/>
          </w:tcPr>
          <w:p w14:paraId="06DB0492" w14:textId="77777777" w:rsidR="0044767D" w:rsidRPr="000D0CD9" w:rsidRDefault="0044767D" w:rsidP="00EB46F5">
            <w:pPr>
              <w:jc w:val="center"/>
              <w:rPr>
                <w:rFonts w:cs="Arial"/>
              </w:rPr>
            </w:pPr>
            <w:r w:rsidRPr="000D0CD9">
              <w:rPr>
                <w:rFonts w:cs="Arial"/>
              </w:rPr>
              <w:t>NC 45</w:t>
            </w:r>
          </w:p>
        </w:tc>
      </w:tr>
      <w:tr w:rsidR="0044767D" w:rsidRPr="000D0CD9" w14:paraId="740DCA3B" w14:textId="77777777" w:rsidTr="00EB46F5">
        <w:trPr>
          <w:trHeight w:val="20"/>
          <w:jc w:val="center"/>
        </w:trPr>
        <w:tc>
          <w:tcPr>
            <w:tcW w:w="5240" w:type="dxa"/>
            <w:vAlign w:val="center"/>
          </w:tcPr>
          <w:p w14:paraId="28CBFF0A" w14:textId="77777777" w:rsidR="0044767D" w:rsidRPr="000D0CD9" w:rsidRDefault="0044767D" w:rsidP="00EB46F5">
            <w:pPr>
              <w:jc w:val="left"/>
              <w:rPr>
                <w:rFonts w:cs="Arial"/>
              </w:rPr>
            </w:pPr>
            <w:r w:rsidRPr="000D0CD9">
              <w:rPr>
                <w:rFonts w:cs="Arial"/>
              </w:rPr>
              <w:t>Department stores and shops</w:t>
            </w:r>
          </w:p>
        </w:tc>
        <w:tc>
          <w:tcPr>
            <w:tcW w:w="992" w:type="dxa"/>
            <w:vAlign w:val="center"/>
          </w:tcPr>
          <w:p w14:paraId="3503F654" w14:textId="77777777" w:rsidR="0044767D" w:rsidRPr="000D0CD9" w:rsidRDefault="0044767D" w:rsidP="00EB46F5">
            <w:pPr>
              <w:jc w:val="center"/>
              <w:rPr>
                <w:rFonts w:cs="Arial"/>
              </w:rPr>
            </w:pPr>
            <w:r w:rsidRPr="000D0CD9">
              <w:rPr>
                <w:rFonts w:cs="Arial"/>
              </w:rPr>
              <w:t>NC 45</w:t>
            </w:r>
          </w:p>
        </w:tc>
      </w:tr>
      <w:tr w:rsidR="0044767D" w:rsidRPr="000D0CD9" w14:paraId="0748001A" w14:textId="77777777" w:rsidTr="00EB46F5">
        <w:trPr>
          <w:trHeight w:val="20"/>
          <w:jc w:val="center"/>
        </w:trPr>
        <w:tc>
          <w:tcPr>
            <w:tcW w:w="5240" w:type="dxa"/>
            <w:vAlign w:val="center"/>
          </w:tcPr>
          <w:p w14:paraId="501431D8" w14:textId="77777777" w:rsidR="0044767D" w:rsidRPr="000D0CD9" w:rsidRDefault="0044767D" w:rsidP="00EB46F5">
            <w:pPr>
              <w:jc w:val="left"/>
              <w:rPr>
                <w:rFonts w:cs="Arial"/>
              </w:rPr>
            </w:pPr>
            <w:r w:rsidRPr="000D0CD9">
              <w:rPr>
                <w:rFonts w:cs="Arial"/>
              </w:rPr>
              <w:t>Swimming baths and sports arenas</w:t>
            </w:r>
          </w:p>
        </w:tc>
        <w:tc>
          <w:tcPr>
            <w:tcW w:w="992" w:type="dxa"/>
            <w:vAlign w:val="center"/>
          </w:tcPr>
          <w:p w14:paraId="31C9016A" w14:textId="77777777" w:rsidR="0044767D" w:rsidRPr="000D0CD9" w:rsidRDefault="0044767D" w:rsidP="00EB46F5">
            <w:pPr>
              <w:jc w:val="center"/>
              <w:rPr>
                <w:rFonts w:cs="Arial"/>
              </w:rPr>
            </w:pPr>
            <w:r w:rsidRPr="000D0CD9">
              <w:rPr>
                <w:rFonts w:cs="Arial"/>
              </w:rPr>
              <w:t>NC 50</w:t>
            </w:r>
          </w:p>
        </w:tc>
      </w:tr>
      <w:tr w:rsidR="0044767D" w:rsidRPr="000D0CD9" w14:paraId="0748AE03" w14:textId="77777777" w:rsidTr="00EB46F5">
        <w:trPr>
          <w:trHeight w:val="20"/>
          <w:jc w:val="center"/>
        </w:trPr>
        <w:tc>
          <w:tcPr>
            <w:tcW w:w="5240" w:type="dxa"/>
            <w:vAlign w:val="center"/>
          </w:tcPr>
          <w:p w14:paraId="70388896" w14:textId="77777777" w:rsidR="0044767D" w:rsidRPr="000D0CD9" w:rsidRDefault="0044767D" w:rsidP="00EB46F5">
            <w:pPr>
              <w:jc w:val="left"/>
              <w:rPr>
                <w:rFonts w:cs="Arial"/>
              </w:rPr>
            </w:pPr>
            <w:r w:rsidRPr="000D0CD9">
              <w:rPr>
                <w:rFonts w:cs="Arial"/>
              </w:rPr>
              <w:t>Kitchens</w:t>
            </w:r>
          </w:p>
        </w:tc>
        <w:tc>
          <w:tcPr>
            <w:tcW w:w="992" w:type="dxa"/>
            <w:vAlign w:val="center"/>
          </w:tcPr>
          <w:p w14:paraId="43DCC399" w14:textId="77777777" w:rsidR="0044767D" w:rsidRPr="000D0CD9" w:rsidRDefault="0044767D" w:rsidP="00EB46F5">
            <w:pPr>
              <w:jc w:val="center"/>
              <w:rPr>
                <w:rFonts w:cs="Arial"/>
              </w:rPr>
            </w:pPr>
            <w:r w:rsidRPr="000D0CD9">
              <w:rPr>
                <w:rFonts w:cs="Arial"/>
              </w:rPr>
              <w:t>NC 50</w:t>
            </w:r>
          </w:p>
        </w:tc>
      </w:tr>
      <w:tr w:rsidR="0044767D" w:rsidRPr="000D0CD9" w14:paraId="0761DDE4" w14:textId="77777777" w:rsidTr="00EB46F5">
        <w:trPr>
          <w:trHeight w:val="20"/>
          <w:jc w:val="center"/>
        </w:trPr>
        <w:tc>
          <w:tcPr>
            <w:tcW w:w="5240" w:type="dxa"/>
            <w:vAlign w:val="center"/>
          </w:tcPr>
          <w:p w14:paraId="0A484C03" w14:textId="77777777" w:rsidR="0044767D" w:rsidRPr="000D0CD9" w:rsidRDefault="0044767D" w:rsidP="00EB46F5">
            <w:pPr>
              <w:jc w:val="left"/>
              <w:rPr>
                <w:rFonts w:cs="Arial"/>
              </w:rPr>
            </w:pPr>
            <w:r w:rsidRPr="000D0CD9">
              <w:rPr>
                <w:rFonts w:cs="Arial"/>
              </w:rPr>
              <w:t>Factories (light engineering)</w:t>
            </w:r>
          </w:p>
        </w:tc>
        <w:tc>
          <w:tcPr>
            <w:tcW w:w="992" w:type="dxa"/>
            <w:vAlign w:val="center"/>
          </w:tcPr>
          <w:p w14:paraId="1298B4EF" w14:textId="77777777" w:rsidR="0044767D" w:rsidRPr="000D0CD9" w:rsidRDefault="0044767D" w:rsidP="00EB46F5">
            <w:pPr>
              <w:jc w:val="center"/>
              <w:rPr>
                <w:rFonts w:cs="Arial"/>
              </w:rPr>
            </w:pPr>
            <w:r w:rsidRPr="000D0CD9">
              <w:rPr>
                <w:rFonts w:cs="Arial"/>
              </w:rPr>
              <w:t>NC 65</w:t>
            </w:r>
          </w:p>
        </w:tc>
      </w:tr>
      <w:tr w:rsidR="0044767D" w:rsidRPr="000D0CD9" w14:paraId="419A60EB" w14:textId="77777777" w:rsidTr="00EB46F5">
        <w:trPr>
          <w:trHeight w:val="20"/>
          <w:jc w:val="center"/>
        </w:trPr>
        <w:tc>
          <w:tcPr>
            <w:tcW w:w="5240" w:type="dxa"/>
            <w:vAlign w:val="center"/>
          </w:tcPr>
          <w:p w14:paraId="508A159F" w14:textId="77777777" w:rsidR="0044767D" w:rsidRPr="000D0CD9" w:rsidRDefault="0044767D" w:rsidP="00EB46F5">
            <w:pPr>
              <w:jc w:val="left"/>
              <w:rPr>
                <w:rFonts w:cs="Arial"/>
              </w:rPr>
            </w:pPr>
            <w:r w:rsidRPr="000D0CD9">
              <w:rPr>
                <w:rFonts w:cs="Arial"/>
              </w:rPr>
              <w:t>Factories (heavy engineering)</w:t>
            </w:r>
          </w:p>
        </w:tc>
        <w:tc>
          <w:tcPr>
            <w:tcW w:w="992" w:type="dxa"/>
            <w:vAlign w:val="center"/>
          </w:tcPr>
          <w:p w14:paraId="5C6C4B87" w14:textId="77777777" w:rsidR="0044767D" w:rsidRPr="000D0CD9" w:rsidRDefault="0044767D" w:rsidP="00EB46F5">
            <w:pPr>
              <w:jc w:val="center"/>
              <w:rPr>
                <w:rFonts w:cs="Arial"/>
              </w:rPr>
            </w:pPr>
            <w:r w:rsidRPr="000D0CD9">
              <w:rPr>
                <w:rFonts w:cs="Arial"/>
              </w:rPr>
              <w:t>NC 75</w:t>
            </w:r>
          </w:p>
        </w:tc>
      </w:tr>
    </w:tbl>
    <w:p w14:paraId="5A850045" w14:textId="77777777" w:rsidR="0044767D" w:rsidRPr="000D0CD9" w:rsidRDefault="0044767D" w:rsidP="0044767D">
      <w:pPr>
        <w:rPr>
          <w:rFonts w:cs="Arial"/>
        </w:rPr>
      </w:pPr>
    </w:p>
    <w:p w14:paraId="3B683C4C" w14:textId="7475C57C" w:rsidR="0044767D" w:rsidRPr="000D0CD9" w:rsidRDefault="0044767D" w:rsidP="0044767D">
      <w:pPr>
        <w:rPr>
          <w:rFonts w:cs="Arial"/>
        </w:rPr>
      </w:pPr>
      <w:r w:rsidRPr="000D0CD9">
        <w:rPr>
          <w:rFonts w:cs="Arial"/>
        </w:rPr>
        <w:t>The specified noise criteria shall apply based on fundamental principles, such as those in ASHRAE Fundamentals SI Handbook 2013 to all areas as measured at a level of 1.5m above the floor and the measuring points shall be 1.5m away from the walls or doors of the rooms.</w:t>
      </w:r>
    </w:p>
    <w:p w14:paraId="28DDF24C" w14:textId="77777777" w:rsidR="0044767D" w:rsidRPr="000D0CD9" w:rsidRDefault="0044767D" w:rsidP="0044767D">
      <w:pPr>
        <w:rPr>
          <w:rFonts w:cs="Arial"/>
        </w:rPr>
      </w:pPr>
    </w:p>
    <w:p w14:paraId="65A51A69"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EQUIPMENT BASES</w:t>
      </w:r>
    </w:p>
    <w:p w14:paraId="09F30EF5" w14:textId="04E967BE" w:rsidR="0044767D" w:rsidRPr="000D0CD9" w:rsidRDefault="0044767D" w:rsidP="0044767D">
      <w:pPr>
        <w:rPr>
          <w:rFonts w:cs="Arial"/>
        </w:rPr>
      </w:pPr>
      <w:r w:rsidRPr="000D0CD9">
        <w:rPr>
          <w:rFonts w:cs="Arial"/>
        </w:rPr>
        <w:t>Floor mounted equipment shall be installed on 100mm high concrete housekeeping pads provided by the Main Contractor covering the whole floor area requirements of the equipment bases plus a minimum of 150mm further on each side or on inverted beams at the roof. Vibration isolators shall be mounted on this concrete pad or inverted beams.</w:t>
      </w:r>
    </w:p>
    <w:p w14:paraId="4C917431" w14:textId="77777777" w:rsidR="0044767D" w:rsidRPr="000D0CD9" w:rsidRDefault="0044767D" w:rsidP="0044767D">
      <w:pPr>
        <w:rPr>
          <w:rFonts w:cs="Arial"/>
        </w:rPr>
      </w:pPr>
    </w:p>
    <w:p w14:paraId="03235592" w14:textId="77777777" w:rsidR="0044767D" w:rsidRPr="000D0CD9" w:rsidRDefault="0044767D" w:rsidP="0044767D">
      <w:pPr>
        <w:rPr>
          <w:rFonts w:cs="Arial"/>
        </w:rPr>
      </w:pPr>
      <w:r w:rsidRPr="000D0CD9">
        <w:rPr>
          <w:rFonts w:cs="Arial"/>
        </w:rPr>
        <w:t>Unless otherwise specified in the Detailed Technical Specification, plant/equipment to be isolated shall either be supported by structural steel bases or concrete inertia bases.</w:t>
      </w:r>
    </w:p>
    <w:p w14:paraId="7D966660" w14:textId="77777777" w:rsidR="0044767D" w:rsidRPr="000D0CD9" w:rsidRDefault="0044767D" w:rsidP="0044767D">
      <w:pPr>
        <w:rPr>
          <w:rFonts w:cs="Arial"/>
        </w:rPr>
      </w:pPr>
    </w:p>
    <w:p w14:paraId="0DE274C1"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Welded Structural Steel Bases</w:t>
      </w:r>
    </w:p>
    <w:p w14:paraId="43A5CEAE" w14:textId="77777777" w:rsidR="0044767D" w:rsidRPr="000D0CD9" w:rsidRDefault="0044767D" w:rsidP="0044767D">
      <w:pPr>
        <w:rPr>
          <w:rFonts w:cs="Arial"/>
        </w:rPr>
      </w:pPr>
      <w:r w:rsidRPr="000D0CD9">
        <w:rPr>
          <w:rFonts w:cs="Arial"/>
        </w:rPr>
        <w:t>Bases shall be constructed of adequate "I" or channel hot dipped galvanised steel members reinforced as required to prevent the bases from flexing at start-up and from misalignment of drive and driven units.</w:t>
      </w:r>
    </w:p>
    <w:p w14:paraId="4AF6B663" w14:textId="77777777" w:rsidR="0044767D" w:rsidRPr="000D0CD9" w:rsidRDefault="0044767D" w:rsidP="0044767D">
      <w:pPr>
        <w:rPr>
          <w:rFonts w:cs="Arial"/>
        </w:rPr>
      </w:pPr>
    </w:p>
    <w:p w14:paraId="75BFD13F" w14:textId="77777777" w:rsidR="0044767D" w:rsidRDefault="0044767D" w:rsidP="0044767D">
      <w:pPr>
        <w:rPr>
          <w:rFonts w:cs="Arial"/>
        </w:rPr>
      </w:pPr>
      <w:r w:rsidRPr="000D0CD9">
        <w:rPr>
          <w:rFonts w:cs="Arial"/>
        </w:rPr>
        <w:t>All perimeter members shall be of steel sections with a minimum depth equal to 1/10th of the longest dimension of the base but need not exceed 350 mm provided that the deflection and misalignment are kept within acceptable limits as determined by the equipment manufacturer. Height saving brackets shall be employed in all mounting locations to provide a base clearance of 50 mm.</w:t>
      </w:r>
    </w:p>
    <w:p w14:paraId="5A9A901D" w14:textId="77777777" w:rsidR="00A00C9C" w:rsidRPr="000D0CD9" w:rsidRDefault="00A00C9C" w:rsidP="0044767D">
      <w:pPr>
        <w:rPr>
          <w:rFonts w:cs="Arial"/>
        </w:rPr>
      </w:pPr>
    </w:p>
    <w:p w14:paraId="5ACB638F" w14:textId="77777777" w:rsidR="0044767D" w:rsidRPr="000D0CD9" w:rsidRDefault="0044767D" w:rsidP="0044767D">
      <w:pPr>
        <w:rPr>
          <w:rFonts w:cs="Arial"/>
        </w:rPr>
      </w:pPr>
    </w:p>
    <w:p w14:paraId="47B74096"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lastRenderedPageBreak/>
        <w:t>Concrete Inertia Bases</w:t>
      </w:r>
    </w:p>
    <w:p w14:paraId="5C3599F3" w14:textId="77777777" w:rsidR="0044767D" w:rsidRPr="000D0CD9" w:rsidRDefault="0044767D" w:rsidP="0044767D">
      <w:pPr>
        <w:rPr>
          <w:rFonts w:cs="Arial"/>
        </w:rPr>
      </w:pPr>
      <w:r w:rsidRPr="000D0CD9">
        <w:rPr>
          <w:rFonts w:cs="Arial"/>
        </w:rPr>
        <w:t>Concrete inertia bases shall be formed within a structural steel beam or channel frame reinforced as required to prevent flexing, misalignment of the drive and driven units or transferral of stresses into equipment. The base shall be completed with height saving brackets, concrete reinforcement and equipment bolting down provisions.</w:t>
      </w:r>
    </w:p>
    <w:p w14:paraId="0F5FE8DB" w14:textId="77777777" w:rsidR="0044767D" w:rsidRPr="000D0CD9" w:rsidRDefault="0044767D" w:rsidP="0044767D">
      <w:pPr>
        <w:rPr>
          <w:rFonts w:cs="Arial"/>
        </w:rPr>
      </w:pPr>
    </w:p>
    <w:p w14:paraId="6D74CA69" w14:textId="77777777" w:rsidR="0044767D" w:rsidRPr="000D0CD9" w:rsidRDefault="0044767D" w:rsidP="0044767D">
      <w:pPr>
        <w:rPr>
          <w:rFonts w:cs="Arial"/>
        </w:rPr>
      </w:pPr>
      <w:r w:rsidRPr="000D0CD9">
        <w:rPr>
          <w:rFonts w:cs="Arial"/>
        </w:rPr>
        <w:t>In general, the thickness of concrete inertia bases shall be of a minimum of 1/12th of the longest dimension of the base but never be less than 150 mm. The base depth needs not exceed 300 mm unless specifically required.</w:t>
      </w:r>
    </w:p>
    <w:p w14:paraId="34860878" w14:textId="77777777" w:rsidR="0044767D" w:rsidRPr="000D0CD9" w:rsidRDefault="0044767D" w:rsidP="0044767D">
      <w:pPr>
        <w:rPr>
          <w:rFonts w:cs="Arial"/>
        </w:rPr>
      </w:pPr>
    </w:p>
    <w:p w14:paraId="14FFB3D8" w14:textId="77777777" w:rsidR="0044767D" w:rsidRPr="000D0CD9" w:rsidRDefault="0044767D" w:rsidP="0044767D">
      <w:pPr>
        <w:rPr>
          <w:rFonts w:cs="Arial"/>
        </w:rPr>
      </w:pPr>
      <w:r w:rsidRPr="000D0CD9">
        <w:rPr>
          <w:rFonts w:cs="Arial"/>
        </w:rPr>
        <w:t>Base forms shall include minimum concrete reinforcement consisting of 13 mm bars or angles welded in place on 150 mm centres running both ways in a layer of 40 mm above the bottom, or additional steel as is required by the structural conditions.</w:t>
      </w:r>
    </w:p>
    <w:p w14:paraId="30A32D8D" w14:textId="77777777" w:rsidR="0044767D" w:rsidRPr="000D0CD9" w:rsidRDefault="0044767D" w:rsidP="0044767D">
      <w:pPr>
        <w:rPr>
          <w:rFonts w:cs="Arial"/>
        </w:rPr>
      </w:pPr>
    </w:p>
    <w:p w14:paraId="7F174A05" w14:textId="77777777" w:rsidR="0044767D" w:rsidRPr="000D0CD9" w:rsidRDefault="0044767D" w:rsidP="0044767D">
      <w:pPr>
        <w:rPr>
          <w:rFonts w:cs="Arial"/>
        </w:rPr>
      </w:pPr>
      <w:r w:rsidRPr="000D0CD9">
        <w:rPr>
          <w:rFonts w:cs="Arial"/>
        </w:rPr>
        <w:t>Unless otherwise specified, concrete inertia bases shall weigh from 2 to 3 times the combined weight of the equipment/plant to be installed thereon.</w:t>
      </w:r>
    </w:p>
    <w:p w14:paraId="3B7F8CD1" w14:textId="77777777" w:rsidR="0044767D" w:rsidRPr="000D0CD9" w:rsidRDefault="0044767D" w:rsidP="0044767D">
      <w:pPr>
        <w:rPr>
          <w:rFonts w:cs="Arial"/>
        </w:rPr>
      </w:pPr>
    </w:p>
    <w:p w14:paraId="2749F017" w14:textId="77777777" w:rsidR="0044767D" w:rsidRPr="000D0CD9" w:rsidRDefault="0044767D" w:rsidP="0044767D">
      <w:pPr>
        <w:rPr>
          <w:rFonts w:cs="Arial"/>
        </w:rPr>
      </w:pPr>
      <w:r w:rsidRPr="000D0CD9">
        <w:rPr>
          <w:rFonts w:cs="Arial"/>
        </w:rPr>
        <w:t>Base forms shall be furnished with drilled steel members and with anchor-bolt sleeves welded below the holes where the anchor bolts fall in concrete locations.</w:t>
      </w:r>
    </w:p>
    <w:p w14:paraId="5A8C64BE" w14:textId="77777777" w:rsidR="0044767D" w:rsidRPr="000D0CD9" w:rsidRDefault="0044767D" w:rsidP="0044767D">
      <w:pPr>
        <w:rPr>
          <w:rFonts w:cs="Arial"/>
        </w:rPr>
      </w:pPr>
    </w:p>
    <w:p w14:paraId="5701A450" w14:textId="77777777" w:rsidR="0044767D" w:rsidRPr="000D0CD9" w:rsidRDefault="0044767D" w:rsidP="0044767D">
      <w:pPr>
        <w:rPr>
          <w:rFonts w:cs="Arial"/>
        </w:rPr>
      </w:pPr>
      <w:r w:rsidRPr="000D0CD9">
        <w:rPr>
          <w:rFonts w:cs="Arial"/>
        </w:rPr>
        <w:t>Height saving brackets shall be provided in all mounting locations to maintain a base clearance of 50 mm.</w:t>
      </w:r>
    </w:p>
    <w:p w14:paraId="7509825A" w14:textId="77777777" w:rsidR="0044767D" w:rsidRPr="000D0CD9" w:rsidRDefault="0044767D" w:rsidP="0044767D">
      <w:pPr>
        <w:rPr>
          <w:rFonts w:cs="Arial"/>
        </w:rPr>
      </w:pPr>
      <w:r w:rsidRPr="000D0CD9">
        <w:rPr>
          <w:rFonts w:cs="Arial"/>
        </w:rPr>
        <w:t xml:space="preserve"> </w:t>
      </w:r>
    </w:p>
    <w:p w14:paraId="08DAA91D"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PLANT / EQUIPMENT VIBRATION ISOLATION</w:t>
      </w:r>
    </w:p>
    <w:p w14:paraId="47967F19" w14:textId="77777777" w:rsidR="0044767D" w:rsidRPr="000D0CD9" w:rsidRDefault="0044767D" w:rsidP="0044767D">
      <w:pPr>
        <w:rPr>
          <w:rFonts w:cs="Arial"/>
        </w:rPr>
      </w:pPr>
      <w:r w:rsidRPr="000D0CD9">
        <w:rPr>
          <w:rFonts w:cs="Arial"/>
        </w:rPr>
        <w:t>All rotating or reciprocating equipment shall be mounted on vibration isolation mountings or suspended from vibration isolation hangers.</w:t>
      </w:r>
    </w:p>
    <w:p w14:paraId="7396B972" w14:textId="77777777" w:rsidR="0044767D" w:rsidRPr="000D0CD9" w:rsidRDefault="0044767D" w:rsidP="0044767D">
      <w:pPr>
        <w:rPr>
          <w:rFonts w:cs="Arial"/>
        </w:rPr>
      </w:pPr>
    </w:p>
    <w:p w14:paraId="785542AC" w14:textId="77777777" w:rsidR="0044767D" w:rsidRPr="000D0CD9" w:rsidRDefault="0044767D" w:rsidP="0044767D">
      <w:pPr>
        <w:rPr>
          <w:rFonts w:cs="Arial"/>
        </w:rPr>
      </w:pPr>
      <w:r w:rsidRPr="000D0CD9">
        <w:rPr>
          <w:rFonts w:cs="Arial"/>
        </w:rPr>
        <w:t>The Mechanical Contractor shall ensure that there is no rigid connection in whatever form between the isolated equipment and the building structure which will otherwise short-circuit the vibration isolation system and degrade its performance. This includes the necessary co-ordination with other trades by the Mechanical Contractor.</w:t>
      </w:r>
    </w:p>
    <w:p w14:paraId="79EBAEDA" w14:textId="77777777" w:rsidR="0044767D" w:rsidRPr="000D0CD9" w:rsidRDefault="0044767D" w:rsidP="0044767D">
      <w:pPr>
        <w:rPr>
          <w:rFonts w:cs="Arial"/>
        </w:rPr>
      </w:pPr>
    </w:p>
    <w:p w14:paraId="619FD076" w14:textId="77777777" w:rsidR="0044767D" w:rsidRPr="000D0CD9" w:rsidRDefault="0044767D" w:rsidP="0044767D">
      <w:pPr>
        <w:rPr>
          <w:rFonts w:cs="Arial"/>
        </w:rPr>
      </w:pPr>
      <w:r w:rsidRPr="000D0CD9">
        <w:rPr>
          <w:rFonts w:cs="Arial"/>
        </w:rPr>
        <w:t>All isolators shall operate in the linear portion of their load versus deflection curve. The load versus deflection curves shall be furnished by the manufacturer and must be linear over a deflection range of not less than 50 % above the design deflection.</w:t>
      </w:r>
    </w:p>
    <w:p w14:paraId="4B0D3507" w14:textId="77777777" w:rsidR="0044767D" w:rsidRPr="000D0CD9" w:rsidRDefault="0044767D" w:rsidP="0044767D">
      <w:pPr>
        <w:rPr>
          <w:rFonts w:cs="Arial"/>
        </w:rPr>
      </w:pPr>
    </w:p>
    <w:p w14:paraId="54B8388A" w14:textId="77777777" w:rsidR="0044767D" w:rsidRPr="000D0CD9" w:rsidRDefault="0044767D" w:rsidP="0044767D">
      <w:pPr>
        <w:rPr>
          <w:rFonts w:cs="Arial"/>
        </w:rPr>
      </w:pPr>
      <w:r w:rsidRPr="000D0CD9">
        <w:rPr>
          <w:rFonts w:cs="Arial"/>
        </w:rPr>
        <w:t>All vibration isolators shall have their known undeflected heights or calibration markings so that, after adjustment when carrying their loads, the deflection under load can be verified, thus determining that the load is within the proper range of the device and that correct degree of vibration isolation is being achieved according to the design.</w:t>
      </w:r>
    </w:p>
    <w:p w14:paraId="3A5DEEA9" w14:textId="77777777" w:rsidR="0044767D" w:rsidRPr="000D0CD9" w:rsidRDefault="0044767D" w:rsidP="0044767D">
      <w:pPr>
        <w:rPr>
          <w:rFonts w:cs="Arial"/>
        </w:rPr>
      </w:pPr>
    </w:p>
    <w:p w14:paraId="40998BC8" w14:textId="77777777" w:rsidR="0044767D" w:rsidRPr="000D0CD9" w:rsidRDefault="0044767D" w:rsidP="0044767D">
      <w:pPr>
        <w:rPr>
          <w:rFonts w:cs="Arial"/>
        </w:rPr>
      </w:pPr>
      <w:r w:rsidRPr="000D0CD9">
        <w:rPr>
          <w:rFonts w:cs="Arial"/>
        </w:rPr>
        <w:t>The static deflection of the isolator at each support point shall not differ from the design objective for the equipment as a whole by more than ±10 %.</w:t>
      </w:r>
    </w:p>
    <w:p w14:paraId="5D944EF2" w14:textId="77777777" w:rsidR="0044767D" w:rsidRPr="000D0CD9" w:rsidRDefault="0044767D" w:rsidP="0044767D">
      <w:pPr>
        <w:rPr>
          <w:rFonts w:cs="Arial"/>
        </w:rPr>
      </w:pPr>
    </w:p>
    <w:p w14:paraId="1DA58B35" w14:textId="77777777" w:rsidR="0044767D" w:rsidRPr="000D0CD9" w:rsidRDefault="0044767D" w:rsidP="0044767D">
      <w:pPr>
        <w:rPr>
          <w:rFonts w:cs="Arial"/>
        </w:rPr>
      </w:pPr>
      <w:r w:rsidRPr="000D0CD9">
        <w:rPr>
          <w:rFonts w:cs="Arial"/>
        </w:rPr>
        <w:t>The ratio of lateral to vertical stiffness for spring shall be not less than 0.9 nor greater than 1.5.</w:t>
      </w:r>
    </w:p>
    <w:p w14:paraId="72DA3C4E" w14:textId="77777777" w:rsidR="0044767D" w:rsidRPr="000D0CD9" w:rsidRDefault="0044767D" w:rsidP="0044767D">
      <w:pPr>
        <w:rPr>
          <w:rFonts w:cs="Arial"/>
        </w:rPr>
      </w:pPr>
    </w:p>
    <w:p w14:paraId="39486430" w14:textId="77777777" w:rsidR="0044767D" w:rsidRPr="000D0CD9" w:rsidRDefault="0044767D" w:rsidP="0044767D">
      <w:pPr>
        <w:rPr>
          <w:rFonts w:cs="Arial"/>
        </w:rPr>
      </w:pPr>
      <w:r w:rsidRPr="000D0CD9">
        <w:rPr>
          <w:rFonts w:cs="Arial"/>
        </w:rPr>
        <w:t>All neoprene mountings shall have hardness of 40 to 65 durometers, after minimum aging of 20 days or corresponding over-aging.</w:t>
      </w:r>
    </w:p>
    <w:p w14:paraId="293855FD" w14:textId="77777777" w:rsidR="0044767D" w:rsidRPr="000D0CD9" w:rsidRDefault="0044767D" w:rsidP="0044767D">
      <w:pPr>
        <w:rPr>
          <w:rFonts w:cs="Arial"/>
        </w:rPr>
      </w:pPr>
    </w:p>
    <w:p w14:paraId="71478880" w14:textId="77777777" w:rsidR="0044767D" w:rsidRPr="000D0CD9" w:rsidRDefault="0044767D" w:rsidP="0044767D">
      <w:pPr>
        <w:rPr>
          <w:rFonts w:cs="Arial"/>
        </w:rPr>
      </w:pPr>
      <w:r w:rsidRPr="000D0CD9">
        <w:rPr>
          <w:rFonts w:cs="Arial"/>
        </w:rPr>
        <w:t>In order to resist corrosion, all vibration isolation mountings and hangers shall be treated as follows:</w:t>
      </w:r>
    </w:p>
    <w:p w14:paraId="604C7C2D" w14:textId="18015CAC" w:rsidR="0044767D" w:rsidRPr="000D0CD9" w:rsidRDefault="0044767D">
      <w:pPr>
        <w:pStyle w:val="ListParagraph"/>
        <w:numPr>
          <w:ilvl w:val="0"/>
          <w:numId w:val="35"/>
        </w:numPr>
        <w:spacing w:after="0"/>
        <w:rPr>
          <w:rFonts w:cs="Arial"/>
        </w:rPr>
      </w:pPr>
      <w:r w:rsidRPr="000D0CD9">
        <w:rPr>
          <w:rFonts w:cs="Arial"/>
        </w:rPr>
        <w:t>Springs to be neoprene coated or hot dip galvanised,</w:t>
      </w:r>
    </w:p>
    <w:p w14:paraId="7144B6EB" w14:textId="2B080C96" w:rsidR="0044767D" w:rsidRPr="000D0CD9" w:rsidRDefault="0044767D">
      <w:pPr>
        <w:pStyle w:val="ListParagraph"/>
        <w:numPr>
          <w:ilvl w:val="0"/>
          <w:numId w:val="35"/>
        </w:numPr>
        <w:spacing w:after="0"/>
        <w:rPr>
          <w:rFonts w:cs="Arial"/>
        </w:rPr>
      </w:pPr>
      <w:r w:rsidRPr="000D0CD9">
        <w:rPr>
          <w:rFonts w:cs="Arial"/>
        </w:rPr>
        <w:t>Wearing hardware to be cadmium plated steel or stainless steel of an appropriate grade, and</w:t>
      </w:r>
    </w:p>
    <w:p w14:paraId="742A36C6" w14:textId="77777777" w:rsidR="0044767D" w:rsidRPr="000D0CD9" w:rsidRDefault="0044767D">
      <w:pPr>
        <w:pStyle w:val="ListParagraph"/>
        <w:numPr>
          <w:ilvl w:val="0"/>
          <w:numId w:val="35"/>
        </w:numPr>
        <w:spacing w:after="0"/>
        <w:rPr>
          <w:rFonts w:cs="Arial"/>
        </w:rPr>
      </w:pPr>
      <w:r w:rsidRPr="000D0CD9">
        <w:rPr>
          <w:rFonts w:cs="Arial"/>
        </w:rPr>
        <w:t>All other metal parts to be hot dip galvanised.</w:t>
      </w:r>
    </w:p>
    <w:p w14:paraId="12844F3B" w14:textId="77777777" w:rsidR="0044767D" w:rsidRPr="000D0CD9" w:rsidRDefault="0044767D" w:rsidP="0044767D">
      <w:pPr>
        <w:rPr>
          <w:rFonts w:cs="Arial"/>
        </w:rPr>
      </w:pPr>
    </w:p>
    <w:p w14:paraId="78E0434D" w14:textId="77777777" w:rsidR="0044767D" w:rsidRPr="000D0CD9" w:rsidRDefault="0044767D" w:rsidP="0044767D">
      <w:pPr>
        <w:rPr>
          <w:rFonts w:cs="Arial"/>
        </w:rPr>
      </w:pPr>
      <w:r w:rsidRPr="000D0CD9">
        <w:rPr>
          <w:rFonts w:cs="Arial"/>
        </w:rPr>
        <w:t>All vibration isolators and associated equipment bases shall whenever possible be of the product of a single manufacturer. Acceptable manufacturer’s systems shall strictly comply with the design intent of this and/or the Detailed Technical Specification. The Mechanical Contractor shall verify the isolation requirements are complete, the equipment offered is correct and suitable in meeting the design requirements on the vibration levels.</w:t>
      </w:r>
    </w:p>
    <w:p w14:paraId="4E82DC01" w14:textId="77777777" w:rsidR="0044767D" w:rsidRPr="000D0CD9" w:rsidRDefault="0044767D" w:rsidP="0044767D">
      <w:pPr>
        <w:rPr>
          <w:rFonts w:cs="Arial"/>
        </w:rPr>
      </w:pPr>
    </w:p>
    <w:p w14:paraId="0D3EF619"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Selection Guide for Equipment Base and Vibration Isolator</w:t>
      </w:r>
    </w:p>
    <w:p w14:paraId="11EF4EA3" w14:textId="57BCEAB5" w:rsidR="00C83061" w:rsidRPr="000D0CD9" w:rsidRDefault="0044767D" w:rsidP="0044767D">
      <w:pPr>
        <w:rPr>
          <w:rFonts w:cs="Arial"/>
        </w:rPr>
      </w:pPr>
      <w:r w:rsidRPr="000D0CD9">
        <w:rPr>
          <w:rFonts w:cs="Arial"/>
        </w:rPr>
        <w:t xml:space="preserve">Unless otherwise specified, the selection of the type of equipment base and vibration isolator (mounting/hanger) for different plant/equipment and on different floor spans and levels shall follow the requirements as indicated in the Selection Guide for Vibration Isolation (Table 47 in the Chapter 48 for "Sound and Vibration Control" of the ASHRAE </w:t>
      </w:r>
      <w:r w:rsidRPr="000D0CD9">
        <w:rPr>
          <w:rFonts w:cs="Arial"/>
        </w:rPr>
        <w:lastRenderedPageBreak/>
        <w:t>Applications Handbook) and the static deflection of the vibration isolator selected shall either provide a minimum isolation efficiency of 90% in ground floor areas and 95% in upper level areas or be not less than the corresponding values shown in Table 47. However, the Mechanical Contractor shall be responsible to ensure that the selected vibration isolation system is suitable for the specific plant/equipment and the specific building structure on which the plant/equipment is mounted.</w:t>
      </w:r>
    </w:p>
    <w:p w14:paraId="4BB8FF45" w14:textId="77777777" w:rsidR="0044767D" w:rsidRPr="000D0CD9" w:rsidRDefault="0044767D" w:rsidP="0044767D">
      <w:pPr>
        <w:rPr>
          <w:rFonts w:cs="Arial"/>
        </w:rPr>
      </w:pPr>
    </w:p>
    <w:p w14:paraId="6A2550CB"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PIPEWORK VIBRATION ISOLATION</w:t>
      </w:r>
    </w:p>
    <w:p w14:paraId="34996DB7" w14:textId="77777777" w:rsidR="0044767D" w:rsidRPr="000D0CD9" w:rsidRDefault="0044767D" w:rsidP="0044767D">
      <w:pPr>
        <w:rPr>
          <w:rFonts w:cs="Arial"/>
        </w:rPr>
      </w:pPr>
      <w:r w:rsidRPr="000D0CD9">
        <w:rPr>
          <w:rFonts w:cs="Arial"/>
        </w:rPr>
        <w:t>Unless otherwise indicated, all horizontal and vertical pipework throughout the building having connection to vibrating equipment shall be isolated from the building structure by means of noise and vibration isolation hangers for a distance of at least 15 m or 100 times the pipe diameter from the vibrating equipment, whichever is the greater. At least three of the first hangers from the equipment should provide the same deflection as the equipment isolators, with a maximum limitation of 50 mm deflection. The first three hangers adjacent to the equipment shall also be of "positioning" or "pre-compressed" type, to prevent load transfer to the equipment flanges when the piping system is filled. This "floated" pipe run shall include, where situation permits, bends in two mutually perpendicular directions in order to give three degrees of freedom of movement, with approximately equal distance between successive elbows or bends.</w:t>
      </w:r>
    </w:p>
    <w:p w14:paraId="7D12C385" w14:textId="77777777" w:rsidR="0044767D" w:rsidRPr="000D0CD9" w:rsidRDefault="0044767D" w:rsidP="0044767D">
      <w:pPr>
        <w:rPr>
          <w:rFonts w:cs="Arial"/>
        </w:rPr>
      </w:pPr>
    </w:p>
    <w:p w14:paraId="53E3AE71" w14:textId="77777777" w:rsidR="0044767D" w:rsidRPr="000D0CD9" w:rsidRDefault="0044767D" w:rsidP="0044767D">
      <w:pPr>
        <w:rPr>
          <w:rFonts w:cs="Arial"/>
        </w:rPr>
      </w:pPr>
      <w:r w:rsidRPr="000D0CD9">
        <w:rPr>
          <w:rFonts w:cs="Arial"/>
        </w:rPr>
        <w:t>All piping to be isolated shall freely pass through walls and floors without rigid connections. Penetration points shall be sleeved or otherwise formed to allow passage of piping, and a clearance of 10 to 15 mm around the outside of the piping shall be maintained. This clearance space shall be tightly packed with glass fibre or rock wool and caulked airtight after installation of piping.</w:t>
      </w:r>
    </w:p>
    <w:p w14:paraId="60A7F8E5" w14:textId="77777777" w:rsidR="0044767D" w:rsidRPr="000D0CD9" w:rsidRDefault="0044767D" w:rsidP="0044767D">
      <w:pPr>
        <w:rPr>
          <w:rFonts w:cs="Arial"/>
        </w:rPr>
      </w:pPr>
      <w:r w:rsidRPr="000D0CD9">
        <w:rPr>
          <w:rFonts w:cs="Arial"/>
        </w:rPr>
        <w:t xml:space="preserve"> </w:t>
      </w:r>
    </w:p>
    <w:p w14:paraId="27044CD9" w14:textId="77777777" w:rsidR="0044767D" w:rsidRPr="000D0CD9" w:rsidRDefault="0044767D" w:rsidP="0044767D">
      <w:pPr>
        <w:rPr>
          <w:rFonts w:cs="Arial"/>
        </w:rPr>
      </w:pPr>
      <w:r w:rsidRPr="000D0CD9">
        <w:rPr>
          <w:rFonts w:cs="Arial"/>
        </w:rPr>
        <w:t>The inlet and outlet connections of all vibrating equipment shall be fitted with either flexible connectors or flexible hoses as appropriate.</w:t>
      </w:r>
    </w:p>
    <w:p w14:paraId="6B04EAA2" w14:textId="77777777" w:rsidR="0044767D" w:rsidRPr="000D0CD9" w:rsidRDefault="0044767D" w:rsidP="0044767D">
      <w:pPr>
        <w:rPr>
          <w:rFonts w:cs="Arial"/>
        </w:rPr>
      </w:pPr>
    </w:p>
    <w:p w14:paraId="36AA45D5"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DUCTWORK VIBRATION ISOLATION</w:t>
      </w:r>
    </w:p>
    <w:p w14:paraId="3D45D552" w14:textId="77777777" w:rsidR="0044767D" w:rsidRPr="000D0CD9" w:rsidRDefault="0044767D" w:rsidP="0044767D">
      <w:pPr>
        <w:rPr>
          <w:rFonts w:cs="Arial"/>
        </w:rPr>
      </w:pPr>
      <w:r w:rsidRPr="000D0CD9">
        <w:rPr>
          <w:rFonts w:cs="Arial"/>
        </w:rPr>
        <w:t>Flexible connections shall be provided between the vibrating equipment and the ductwork. Thrust restraints shall be used to maintain a slack position of the flexible ductwork connections.</w:t>
      </w:r>
    </w:p>
    <w:p w14:paraId="3B157591" w14:textId="77777777" w:rsidR="0044767D" w:rsidRPr="000D0CD9" w:rsidRDefault="0044767D" w:rsidP="0044767D">
      <w:pPr>
        <w:rPr>
          <w:rFonts w:cs="Arial"/>
        </w:rPr>
      </w:pPr>
    </w:p>
    <w:p w14:paraId="414C2028" w14:textId="77777777" w:rsidR="0044767D" w:rsidRPr="000D0CD9" w:rsidRDefault="0044767D" w:rsidP="0044767D">
      <w:pPr>
        <w:rPr>
          <w:rFonts w:cs="Arial"/>
        </w:rPr>
      </w:pPr>
      <w:r w:rsidRPr="000D0CD9">
        <w:rPr>
          <w:rFonts w:cs="Arial"/>
        </w:rPr>
        <w:t>Except where the ductwork passing through compartment walls requires a fire damper, all ductwork to be isolated shall freely pass through walls and floors without rigid connections. Penetration points shall be sleeved or otherwise formed to allow passage of ductwork, and a clearance of 20 to 32 mm around the outside surfaces of the ductwork shall be maintained. This clearance space shall be tightly packed with glass fibre, caulked airtight and sealed with approval sealant after installation of ductwork.</w:t>
      </w:r>
    </w:p>
    <w:p w14:paraId="207A6843" w14:textId="77777777" w:rsidR="0044767D" w:rsidRPr="000D0CD9" w:rsidRDefault="0044767D" w:rsidP="0044767D">
      <w:pPr>
        <w:rPr>
          <w:rFonts w:cs="Arial"/>
        </w:rPr>
      </w:pPr>
    </w:p>
    <w:p w14:paraId="12FEA1FE" w14:textId="77777777" w:rsidR="0044767D" w:rsidRPr="000D0CD9" w:rsidRDefault="0044767D" w:rsidP="0044767D">
      <w:pPr>
        <w:rPr>
          <w:rFonts w:cs="Arial"/>
        </w:rPr>
      </w:pPr>
      <w:r w:rsidRPr="000D0CD9">
        <w:rPr>
          <w:rFonts w:cs="Arial"/>
        </w:rPr>
        <w:t>In case where fire damper is required, ductwork to be isolated shall be fitted with a flexible joint on the side of the fire damper where the vibration is originated.</w:t>
      </w:r>
    </w:p>
    <w:p w14:paraId="4D9943F8" w14:textId="77777777" w:rsidR="0044767D" w:rsidRPr="000D0CD9" w:rsidRDefault="0044767D" w:rsidP="0044767D">
      <w:pPr>
        <w:rPr>
          <w:rFonts w:cs="Arial"/>
        </w:rPr>
      </w:pPr>
    </w:p>
    <w:p w14:paraId="0BD171DD"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DUCTWORK SILENCERS</w:t>
      </w:r>
    </w:p>
    <w:p w14:paraId="7D09ECEB" w14:textId="77777777" w:rsidR="0044767D" w:rsidRPr="000D0CD9" w:rsidRDefault="0044767D" w:rsidP="0044767D">
      <w:pPr>
        <w:rPr>
          <w:rFonts w:cs="Arial"/>
        </w:rPr>
      </w:pPr>
      <w:r w:rsidRPr="000D0CD9">
        <w:rPr>
          <w:rFonts w:cs="Arial"/>
        </w:rPr>
        <w:t>The outer casing of rectangular ductwork silencers shall be fabricated from galvanised steel not thinner than 0.8 mm or aluminium. Seams shall be "lock-formed" and mastic filled. Each silencer shall be provided with flanged inlet and outlet. The internal baffles or splitters shall be of galvanised perforated steel not thinner than 0.5 mm and having a nominal open area of 30 %.</w:t>
      </w:r>
    </w:p>
    <w:p w14:paraId="00D2F813" w14:textId="77777777" w:rsidR="0044767D" w:rsidRPr="000D0CD9" w:rsidRDefault="0044767D" w:rsidP="0044767D">
      <w:pPr>
        <w:rPr>
          <w:rFonts w:cs="Arial"/>
        </w:rPr>
      </w:pPr>
    </w:p>
    <w:p w14:paraId="38839864" w14:textId="77777777" w:rsidR="0044767D" w:rsidRPr="000D0CD9" w:rsidRDefault="0044767D" w:rsidP="0044767D">
      <w:pPr>
        <w:rPr>
          <w:rFonts w:cs="Arial"/>
        </w:rPr>
      </w:pPr>
      <w:r w:rsidRPr="000D0CD9">
        <w:rPr>
          <w:rFonts w:cs="Arial"/>
        </w:rPr>
        <w:t>All internal components shall be spot welded in place with welds on centres not exceeding 100 mm. All spot welds shall be treated after with anti-corrosive epoxy resin or other approved coating.</w:t>
      </w:r>
    </w:p>
    <w:p w14:paraId="2B7A039B" w14:textId="77777777" w:rsidR="0044767D" w:rsidRPr="000D0CD9" w:rsidRDefault="0044767D" w:rsidP="0044767D">
      <w:pPr>
        <w:rPr>
          <w:rFonts w:cs="Arial"/>
        </w:rPr>
      </w:pPr>
    </w:p>
    <w:p w14:paraId="02E916FF" w14:textId="77777777" w:rsidR="0044767D" w:rsidRPr="000D0CD9" w:rsidRDefault="0044767D" w:rsidP="0044767D">
      <w:pPr>
        <w:rPr>
          <w:rFonts w:cs="Arial"/>
        </w:rPr>
      </w:pPr>
      <w:r w:rsidRPr="000D0CD9">
        <w:rPr>
          <w:rFonts w:cs="Arial"/>
        </w:rPr>
        <w:t>Mani folded silencers shall be installed with continuous metallic nosing crimped in place. Nosing pieces and tails shall be provided as per manufacturer’s design. The filler material shall be of inorganic mineral or glass fibre of a density sufficient to obtain the specified acoustic performance and be packed under not less than 5% compression to eliminate voids due to vibration and settling. Material shall be inert, vermin and moisture proof.</w:t>
      </w:r>
    </w:p>
    <w:p w14:paraId="4323E544" w14:textId="77777777" w:rsidR="0044767D" w:rsidRPr="000D0CD9" w:rsidRDefault="0044767D" w:rsidP="0044767D">
      <w:pPr>
        <w:rPr>
          <w:rFonts w:cs="Arial"/>
        </w:rPr>
      </w:pPr>
    </w:p>
    <w:p w14:paraId="531F371F" w14:textId="77777777" w:rsidR="0044767D" w:rsidRPr="000D0CD9" w:rsidRDefault="0044767D" w:rsidP="0044767D">
      <w:pPr>
        <w:rPr>
          <w:rFonts w:cs="Arial"/>
        </w:rPr>
      </w:pPr>
      <w:r w:rsidRPr="000D0CD9">
        <w:rPr>
          <w:rFonts w:cs="Arial"/>
        </w:rPr>
        <w:t>Before ordering ductwork silencers, the Mechanical Contractor shall submit for the Engineer’s approval the proposed manufacturer’s certified test data for pressure drop and insertion loss ratings.</w:t>
      </w:r>
    </w:p>
    <w:p w14:paraId="6F9293CC" w14:textId="77777777" w:rsidR="0044767D" w:rsidRPr="000D0CD9" w:rsidRDefault="0044767D" w:rsidP="0044767D">
      <w:pPr>
        <w:rPr>
          <w:rFonts w:cs="Arial"/>
        </w:rPr>
      </w:pPr>
    </w:p>
    <w:p w14:paraId="653CFCC2" w14:textId="77777777" w:rsidR="0044767D" w:rsidRPr="000D0CD9" w:rsidRDefault="0044767D" w:rsidP="0044767D">
      <w:pPr>
        <w:rPr>
          <w:rFonts w:cs="Arial"/>
        </w:rPr>
      </w:pPr>
      <w:r w:rsidRPr="000D0CD9">
        <w:rPr>
          <w:rFonts w:cs="Arial"/>
        </w:rPr>
        <w:t>The silencers shall be located at least three ductwork equivalent diameters from fans, coils, elbows, branch take offs, or other ductwork elements.</w:t>
      </w:r>
    </w:p>
    <w:p w14:paraId="6FB97DDC" w14:textId="77777777" w:rsidR="0044767D" w:rsidRPr="000D0CD9" w:rsidRDefault="0044767D" w:rsidP="0044767D">
      <w:pPr>
        <w:rPr>
          <w:rFonts w:cs="Arial"/>
        </w:rPr>
      </w:pPr>
    </w:p>
    <w:p w14:paraId="3A1E4387" w14:textId="77777777" w:rsidR="0044767D" w:rsidRPr="000D0CD9" w:rsidRDefault="0044767D" w:rsidP="0044767D">
      <w:pPr>
        <w:rPr>
          <w:rFonts w:cs="Arial"/>
        </w:rPr>
      </w:pPr>
      <w:r w:rsidRPr="000D0CD9">
        <w:rPr>
          <w:rFonts w:cs="Arial"/>
        </w:rPr>
        <w:lastRenderedPageBreak/>
        <w:t>The silencer shall be leak-proof at a differential air pressure of 2 kPa.</w:t>
      </w:r>
    </w:p>
    <w:p w14:paraId="36116D62" w14:textId="77777777" w:rsidR="0044767D" w:rsidRPr="000D0CD9" w:rsidRDefault="0044767D" w:rsidP="0044767D">
      <w:pPr>
        <w:tabs>
          <w:tab w:val="left" w:pos="1572"/>
        </w:tabs>
        <w:rPr>
          <w:rFonts w:cs="Arial"/>
        </w:rPr>
      </w:pPr>
    </w:p>
    <w:p w14:paraId="559E0C30" w14:textId="77777777" w:rsidR="0044767D" w:rsidRPr="000D0CD9" w:rsidRDefault="0044767D" w:rsidP="0044767D">
      <w:pPr>
        <w:rPr>
          <w:rFonts w:cs="Arial"/>
        </w:rPr>
      </w:pPr>
      <w:r w:rsidRPr="000D0CD9">
        <w:rPr>
          <w:rFonts w:cs="Arial"/>
        </w:rPr>
        <w:t>Sound attenuators that form part of a system that operates under smoke/fire conditions shall have their lining covered with perforated plate. Silencers installed in any extract system from a kitchen canopy shall be lined with Melinex-type film to prevent the build-up of grease.</w:t>
      </w:r>
    </w:p>
    <w:p w14:paraId="656D03CA" w14:textId="699F6555" w:rsidR="0044767D" w:rsidRPr="000D0CD9" w:rsidRDefault="0044767D" w:rsidP="0044767D">
      <w:pPr>
        <w:rPr>
          <w:rFonts w:cs="Arial"/>
        </w:rPr>
      </w:pPr>
      <w:bookmarkStart w:id="30" w:name="_Toc131406066"/>
      <w:bookmarkStart w:id="31" w:name="_Toc132707243"/>
      <w:bookmarkStart w:id="32" w:name="_Toc156824045"/>
    </w:p>
    <w:p w14:paraId="279E3077" w14:textId="11DCF9EF" w:rsidR="0044767D" w:rsidRPr="003E1EA8" w:rsidRDefault="0044767D" w:rsidP="00087C3E">
      <w:pPr>
        <w:pStyle w:val="Style2"/>
        <w:numPr>
          <w:ilvl w:val="1"/>
          <w:numId w:val="25"/>
        </w:numPr>
        <w:ind w:left="397" w:hanging="397"/>
        <w:outlineLvl w:val="1"/>
        <w:rPr>
          <w:rFonts w:ascii="Arial" w:hAnsi="Arial" w:cs="Arial"/>
          <w:u w:val="single"/>
        </w:rPr>
      </w:pPr>
      <w:bookmarkStart w:id="33" w:name="_Toc162014914"/>
      <w:bookmarkStart w:id="34" w:name="_Toc195526145"/>
      <w:r w:rsidRPr="003E1EA8">
        <w:rPr>
          <w:rFonts w:ascii="Arial" w:hAnsi="Arial" w:cs="Arial"/>
          <w:u w:val="single"/>
        </w:rPr>
        <w:t>THERMAL INSULATION</w:t>
      </w:r>
      <w:bookmarkEnd w:id="30"/>
      <w:bookmarkEnd w:id="31"/>
      <w:bookmarkEnd w:id="32"/>
      <w:bookmarkEnd w:id="33"/>
      <w:bookmarkEnd w:id="34"/>
    </w:p>
    <w:p w14:paraId="7AB619F9"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GENERAL</w:t>
      </w:r>
    </w:p>
    <w:p w14:paraId="370F5002" w14:textId="77777777" w:rsidR="0044767D" w:rsidRPr="000D0CD9" w:rsidRDefault="0044767D" w:rsidP="0044767D">
      <w:pPr>
        <w:rPr>
          <w:rFonts w:cs="Arial"/>
        </w:rPr>
      </w:pPr>
      <w:r w:rsidRPr="000D0CD9">
        <w:rPr>
          <w:rFonts w:cs="Arial"/>
        </w:rPr>
        <w:t>Thermal insulation shall comply with the requirements of SANS 10400-XA, BS 5422:2009 and BS 5970:2012 or other statutory standards such as IEC, ISO and etc. or equivalent.</w:t>
      </w:r>
    </w:p>
    <w:p w14:paraId="617D1B97" w14:textId="77777777" w:rsidR="0044767D" w:rsidRPr="000D0CD9" w:rsidRDefault="0044767D" w:rsidP="0044767D">
      <w:pPr>
        <w:rPr>
          <w:rFonts w:cs="Arial"/>
        </w:rPr>
      </w:pPr>
    </w:p>
    <w:p w14:paraId="179858E8" w14:textId="77777777" w:rsidR="0044767D" w:rsidRPr="000D0CD9" w:rsidRDefault="0044767D" w:rsidP="0044767D">
      <w:pPr>
        <w:rPr>
          <w:rFonts w:cs="Arial"/>
        </w:rPr>
      </w:pPr>
      <w:r w:rsidRPr="000D0CD9">
        <w:rPr>
          <w:rFonts w:cs="Arial"/>
        </w:rPr>
        <w:t>The insulation used for the air conditioning installation is "air" insulation which shall be of adequate strength and rigidity to maintain the thickness of air; have an adequate number of closed air cells within the material to minimise heat loss due to convection and conduction; and be covered on the exposed surface with good quality foil to stop heat loss from radiation.</w:t>
      </w:r>
    </w:p>
    <w:p w14:paraId="4A978915" w14:textId="77777777" w:rsidR="0044767D" w:rsidRPr="000D0CD9" w:rsidRDefault="0044767D" w:rsidP="0044767D">
      <w:pPr>
        <w:rPr>
          <w:rFonts w:cs="Arial"/>
        </w:rPr>
      </w:pPr>
    </w:p>
    <w:p w14:paraId="3272CB70" w14:textId="77777777" w:rsidR="0044767D" w:rsidRPr="000D0CD9" w:rsidRDefault="0044767D" w:rsidP="0044767D">
      <w:pPr>
        <w:rPr>
          <w:rFonts w:cs="Arial"/>
        </w:rPr>
      </w:pPr>
      <w:r w:rsidRPr="000D0CD9">
        <w:rPr>
          <w:rFonts w:cs="Arial"/>
        </w:rPr>
        <w:t>Insulation materials and their finishes shall be free from asbestos. The Mechanical Contractor shall also notify the Engineer should the presence of asbestos be suspected.</w:t>
      </w:r>
    </w:p>
    <w:p w14:paraId="78F3553C" w14:textId="77777777" w:rsidR="0044767D" w:rsidRPr="000D0CD9" w:rsidRDefault="0044767D" w:rsidP="0044767D">
      <w:pPr>
        <w:rPr>
          <w:rFonts w:cs="Arial"/>
        </w:rPr>
      </w:pPr>
      <w:r w:rsidRPr="000D0CD9">
        <w:rPr>
          <w:rFonts w:cs="Arial"/>
        </w:rPr>
        <w:t xml:space="preserve"> </w:t>
      </w:r>
    </w:p>
    <w:p w14:paraId="2A19DEED" w14:textId="77777777" w:rsidR="0044767D" w:rsidRPr="000D0CD9" w:rsidRDefault="0044767D" w:rsidP="0044767D">
      <w:pPr>
        <w:rPr>
          <w:rFonts w:cs="Arial"/>
        </w:rPr>
      </w:pPr>
      <w:r w:rsidRPr="000D0CD9">
        <w:rPr>
          <w:rFonts w:cs="Arial"/>
        </w:rPr>
        <w:t>Insulation materials and finishes shall be inherently proof against rotting, mould and fungal growth and attack by vermin, be non-hygroscopic and in all respects, be suitable for continuous use throughout the range of operating temperatures and for the environment indicated.</w:t>
      </w:r>
    </w:p>
    <w:p w14:paraId="3D89F4F4" w14:textId="77777777" w:rsidR="0044767D" w:rsidRPr="000D0CD9" w:rsidRDefault="0044767D" w:rsidP="0044767D">
      <w:pPr>
        <w:rPr>
          <w:rFonts w:cs="Arial"/>
        </w:rPr>
      </w:pPr>
    </w:p>
    <w:p w14:paraId="7086F9B9" w14:textId="77777777" w:rsidR="0044767D" w:rsidRPr="000D0CD9" w:rsidRDefault="0044767D" w:rsidP="0044767D">
      <w:pPr>
        <w:rPr>
          <w:rFonts w:cs="Arial"/>
        </w:rPr>
      </w:pPr>
      <w:r w:rsidRPr="000D0CD9">
        <w:rPr>
          <w:rFonts w:cs="Arial"/>
        </w:rPr>
        <w:t>Insulation materials and their finishes shall be with the following hazardous substances as impurities shall not exceed the following:</w:t>
      </w:r>
    </w:p>
    <w:p w14:paraId="05271A2F" w14:textId="77777777" w:rsidR="0044767D" w:rsidRPr="000D0CD9" w:rsidRDefault="0044767D">
      <w:pPr>
        <w:pStyle w:val="ListParagraph"/>
        <w:numPr>
          <w:ilvl w:val="0"/>
          <w:numId w:val="36"/>
        </w:numPr>
        <w:spacing w:after="0"/>
        <w:rPr>
          <w:rFonts w:cs="Arial"/>
        </w:rPr>
      </w:pPr>
      <w:r w:rsidRPr="000D0CD9">
        <w:rPr>
          <w:rFonts w:cs="Arial"/>
        </w:rPr>
        <w:t>Volatile Organic Compounds (VOCs): 500μg/m</w:t>
      </w:r>
      <w:r w:rsidRPr="000D0CD9">
        <w:rPr>
          <w:rFonts w:cs="Arial"/>
          <w:vertAlign w:val="superscript"/>
        </w:rPr>
        <w:t>2</w:t>
      </w:r>
      <w:r w:rsidRPr="000D0CD9">
        <w:rPr>
          <w:rFonts w:cs="Arial"/>
        </w:rPr>
        <w:t>/hr</w:t>
      </w:r>
    </w:p>
    <w:p w14:paraId="482426CF" w14:textId="77777777" w:rsidR="0044767D" w:rsidRPr="000D0CD9" w:rsidRDefault="0044767D">
      <w:pPr>
        <w:pStyle w:val="ListParagraph"/>
        <w:numPr>
          <w:ilvl w:val="0"/>
          <w:numId w:val="36"/>
        </w:numPr>
        <w:spacing w:after="0"/>
        <w:rPr>
          <w:rFonts w:cs="Arial"/>
        </w:rPr>
      </w:pPr>
      <w:r w:rsidRPr="000D0CD9">
        <w:rPr>
          <w:rFonts w:cs="Arial"/>
        </w:rPr>
        <w:t>Arsenic: 50ppm</w:t>
      </w:r>
    </w:p>
    <w:p w14:paraId="2DF1B3B5" w14:textId="77777777" w:rsidR="0044767D" w:rsidRPr="000D0CD9" w:rsidRDefault="0044767D">
      <w:pPr>
        <w:pStyle w:val="ListParagraph"/>
        <w:numPr>
          <w:ilvl w:val="0"/>
          <w:numId w:val="36"/>
        </w:numPr>
        <w:spacing w:after="0"/>
        <w:rPr>
          <w:rFonts w:cs="Arial"/>
        </w:rPr>
      </w:pPr>
      <w:r w:rsidRPr="000D0CD9">
        <w:rPr>
          <w:rFonts w:cs="Arial"/>
        </w:rPr>
        <w:t>Cadmium: 10ppm</w:t>
      </w:r>
    </w:p>
    <w:p w14:paraId="2C87FECC" w14:textId="77777777" w:rsidR="0044767D" w:rsidRPr="000D0CD9" w:rsidRDefault="0044767D">
      <w:pPr>
        <w:pStyle w:val="ListParagraph"/>
        <w:numPr>
          <w:ilvl w:val="0"/>
          <w:numId w:val="36"/>
        </w:numPr>
        <w:spacing w:after="0"/>
        <w:rPr>
          <w:rFonts w:cs="Arial"/>
        </w:rPr>
      </w:pPr>
      <w:r w:rsidRPr="000D0CD9">
        <w:rPr>
          <w:rFonts w:cs="Arial"/>
        </w:rPr>
        <w:t>Hexavalent chromium: 10ppm</w:t>
      </w:r>
    </w:p>
    <w:p w14:paraId="78469BFE" w14:textId="77777777" w:rsidR="0044767D" w:rsidRPr="000D0CD9" w:rsidRDefault="0044767D">
      <w:pPr>
        <w:pStyle w:val="ListParagraph"/>
        <w:numPr>
          <w:ilvl w:val="0"/>
          <w:numId w:val="36"/>
        </w:numPr>
        <w:spacing w:after="0"/>
        <w:rPr>
          <w:rFonts w:cs="Arial"/>
        </w:rPr>
      </w:pPr>
      <w:r w:rsidRPr="000D0CD9">
        <w:rPr>
          <w:rFonts w:cs="Arial"/>
        </w:rPr>
        <w:t>Lead: 300ppm</w:t>
      </w:r>
    </w:p>
    <w:p w14:paraId="47DB4ED7" w14:textId="77777777" w:rsidR="0044767D" w:rsidRPr="000D0CD9" w:rsidRDefault="0044767D">
      <w:pPr>
        <w:pStyle w:val="ListParagraph"/>
        <w:numPr>
          <w:ilvl w:val="0"/>
          <w:numId w:val="36"/>
        </w:numPr>
        <w:spacing w:after="0"/>
        <w:rPr>
          <w:rFonts w:cs="Arial"/>
        </w:rPr>
      </w:pPr>
      <w:r w:rsidRPr="000D0CD9">
        <w:rPr>
          <w:rFonts w:cs="Arial"/>
        </w:rPr>
        <w:t>Mercury: 10ppm</w:t>
      </w:r>
    </w:p>
    <w:p w14:paraId="436C79C7" w14:textId="77777777" w:rsidR="0044767D" w:rsidRPr="000D0CD9" w:rsidRDefault="0044767D">
      <w:pPr>
        <w:pStyle w:val="ListParagraph"/>
        <w:numPr>
          <w:ilvl w:val="0"/>
          <w:numId w:val="36"/>
        </w:numPr>
        <w:spacing w:after="0"/>
        <w:rPr>
          <w:rFonts w:cs="Arial"/>
        </w:rPr>
      </w:pPr>
      <w:r w:rsidRPr="000D0CD9">
        <w:rPr>
          <w:rFonts w:cs="Arial"/>
        </w:rPr>
        <w:t>Selenium: 20ppm</w:t>
      </w:r>
    </w:p>
    <w:p w14:paraId="3388A1CF" w14:textId="77777777" w:rsidR="0044767D" w:rsidRPr="000D0CD9" w:rsidRDefault="0044767D">
      <w:pPr>
        <w:pStyle w:val="ListParagraph"/>
        <w:numPr>
          <w:ilvl w:val="0"/>
          <w:numId w:val="36"/>
        </w:numPr>
        <w:spacing w:after="0"/>
        <w:rPr>
          <w:rFonts w:cs="Arial"/>
        </w:rPr>
      </w:pPr>
      <w:r w:rsidRPr="000D0CD9">
        <w:rPr>
          <w:rFonts w:cs="Arial"/>
        </w:rPr>
        <w:t>PBDEs (polybrominated diphenyl ether): 100ppm</w:t>
      </w:r>
    </w:p>
    <w:p w14:paraId="1BB445DD" w14:textId="77777777" w:rsidR="0044767D" w:rsidRPr="000D0CD9" w:rsidRDefault="0044767D">
      <w:pPr>
        <w:pStyle w:val="ListParagraph"/>
        <w:numPr>
          <w:ilvl w:val="0"/>
          <w:numId w:val="36"/>
        </w:numPr>
        <w:spacing w:after="0"/>
        <w:rPr>
          <w:rFonts w:cs="Arial"/>
        </w:rPr>
      </w:pPr>
      <w:r w:rsidRPr="000D0CD9">
        <w:rPr>
          <w:rFonts w:cs="Arial"/>
        </w:rPr>
        <w:t>PBBs (polybrominatedbyphenyls): 100ppm</w:t>
      </w:r>
    </w:p>
    <w:p w14:paraId="6DE8E395" w14:textId="77777777" w:rsidR="0044767D" w:rsidRPr="000D0CD9" w:rsidRDefault="0044767D" w:rsidP="0044767D">
      <w:pPr>
        <w:rPr>
          <w:rFonts w:cs="Arial"/>
        </w:rPr>
      </w:pPr>
    </w:p>
    <w:p w14:paraId="1A6FC317" w14:textId="77777777" w:rsidR="0044767D" w:rsidRPr="000D0CD9" w:rsidRDefault="0044767D" w:rsidP="0044767D">
      <w:pPr>
        <w:rPr>
          <w:rFonts w:cs="Arial"/>
        </w:rPr>
      </w:pPr>
      <w:r w:rsidRPr="000D0CD9">
        <w:rPr>
          <w:rFonts w:cs="Arial"/>
        </w:rPr>
        <w:t>The thermal insulation works shall be undertaken by a minimum required percentage of workers who shall have a valid certificate of completing satisfactorily the thermal insulation training courses organised by the recognised association as specified in the contract. Upon request, details and particulars of these workers shall be submitted to the Engineer for approval.</w:t>
      </w:r>
    </w:p>
    <w:p w14:paraId="4C9C1BDA" w14:textId="77777777" w:rsidR="0044767D" w:rsidRPr="000D0CD9" w:rsidRDefault="0044767D" w:rsidP="0044767D">
      <w:pPr>
        <w:rPr>
          <w:rFonts w:cs="Arial"/>
        </w:rPr>
      </w:pPr>
    </w:p>
    <w:p w14:paraId="1BE55383" w14:textId="77777777" w:rsidR="0044767D" w:rsidRPr="000D0CD9" w:rsidRDefault="0044767D" w:rsidP="0044767D">
      <w:pPr>
        <w:rPr>
          <w:rFonts w:cs="Arial"/>
        </w:rPr>
      </w:pPr>
      <w:r w:rsidRPr="000D0CD9">
        <w:rPr>
          <w:rFonts w:cs="Arial"/>
        </w:rPr>
        <w:t>In general, all ductwork and equipment shall be insulated if the air conveyed within the ductwork and the air external to it have a temperature difference which may cause an unwanted condensation or heat loss either on the duct surface or within the ductwork or result in unwanted thermal exchange between the external and inside air of the ductwork.</w:t>
      </w:r>
    </w:p>
    <w:p w14:paraId="47C18FD9" w14:textId="77777777" w:rsidR="0044767D" w:rsidRPr="000D0CD9" w:rsidRDefault="0044767D" w:rsidP="0044767D">
      <w:pPr>
        <w:rPr>
          <w:rFonts w:cs="Arial"/>
        </w:rPr>
      </w:pPr>
    </w:p>
    <w:p w14:paraId="67B847B4" w14:textId="77777777" w:rsidR="0044767D" w:rsidRPr="000D0CD9" w:rsidRDefault="0044767D" w:rsidP="0044767D">
      <w:pPr>
        <w:rPr>
          <w:rFonts w:cs="Arial"/>
        </w:rPr>
      </w:pPr>
      <w:r w:rsidRPr="000D0CD9">
        <w:rPr>
          <w:rFonts w:cs="Arial"/>
        </w:rPr>
        <w:t>Thermal insulation shall be applied to chilled or hot water pipework distribution systems and to components within distribution systems such as valves, storage vessels, strainer and accessories.</w:t>
      </w:r>
    </w:p>
    <w:p w14:paraId="23A3B65C" w14:textId="77777777" w:rsidR="0044767D" w:rsidRPr="000D0CD9" w:rsidRDefault="0044767D" w:rsidP="0044767D">
      <w:pPr>
        <w:rPr>
          <w:rFonts w:cs="Arial"/>
        </w:rPr>
      </w:pPr>
    </w:p>
    <w:p w14:paraId="5A97A576" w14:textId="77777777" w:rsidR="0044767D" w:rsidRPr="000D0CD9" w:rsidRDefault="0044767D" w:rsidP="0044767D">
      <w:pPr>
        <w:rPr>
          <w:rFonts w:cs="Arial"/>
        </w:rPr>
      </w:pPr>
      <w:r w:rsidRPr="000D0CD9">
        <w:rPr>
          <w:rFonts w:cs="Arial"/>
        </w:rPr>
        <w:t>All insulation shall fit tightly to surfaces to be covered, and all slabs and sections shall be built up close, butting edges being mitred, chamfered or shaped as necessary. Any minor interstices left in insulation shall be filled and sealed with granules embedded in suitable and approved adhesive compound.</w:t>
      </w:r>
    </w:p>
    <w:p w14:paraId="06B388FF" w14:textId="77777777" w:rsidR="0044767D" w:rsidRPr="000D0CD9" w:rsidRDefault="0044767D" w:rsidP="0044767D">
      <w:pPr>
        <w:rPr>
          <w:rFonts w:cs="Arial"/>
        </w:rPr>
      </w:pPr>
    </w:p>
    <w:p w14:paraId="309B4C0B" w14:textId="77777777" w:rsidR="0044767D" w:rsidRPr="000D0CD9" w:rsidRDefault="0044767D" w:rsidP="0044767D">
      <w:pPr>
        <w:rPr>
          <w:rFonts w:cs="Arial"/>
        </w:rPr>
      </w:pPr>
      <w:r w:rsidRPr="000D0CD9">
        <w:rPr>
          <w:rFonts w:cs="Arial"/>
        </w:rPr>
        <w:t>Insulated pipes and ducts shall be supported on the outside of the insulation, with load spreading galvanised iron or corrosion treated steel metal plates of suitable size and thickness between the insulation and supports to prevent the insulation being crushed. A higher density load bearing quality insulation or hard wood block should be used at support points as recommended by the insulation manufacturer and as directed by the Engineer.</w:t>
      </w:r>
    </w:p>
    <w:p w14:paraId="50C11EAF" w14:textId="77777777" w:rsidR="0044767D" w:rsidRPr="000D0CD9" w:rsidRDefault="0044767D" w:rsidP="0044767D">
      <w:pPr>
        <w:rPr>
          <w:rFonts w:cs="Arial"/>
        </w:rPr>
      </w:pPr>
      <w:r w:rsidRPr="000D0CD9">
        <w:rPr>
          <w:rFonts w:cs="Arial"/>
        </w:rPr>
        <w:t>At the point of support, specially prepared blocks of hardwood or Styrofoam material must be positioned to ensure the integrity of the vapour barrier and cladding where applicable by bonding the supports to the insulation.</w:t>
      </w:r>
    </w:p>
    <w:p w14:paraId="1BC2ED81" w14:textId="77777777" w:rsidR="0044767D" w:rsidRPr="000D0CD9" w:rsidRDefault="0044767D" w:rsidP="0044767D">
      <w:pPr>
        <w:rPr>
          <w:rFonts w:cs="Arial"/>
        </w:rPr>
      </w:pPr>
    </w:p>
    <w:p w14:paraId="201E1DBF" w14:textId="77777777" w:rsidR="0044767D" w:rsidRPr="000D0CD9" w:rsidRDefault="0044767D" w:rsidP="0044767D">
      <w:pPr>
        <w:rPr>
          <w:rFonts w:cs="Arial"/>
        </w:rPr>
      </w:pPr>
      <w:r w:rsidRPr="000D0CD9">
        <w:rPr>
          <w:rFonts w:cs="Arial"/>
        </w:rPr>
        <w:t>All materials delivered to site shall be new, and where appropriate, colour coded and labelled at the factory to identify different grades, sizes and types. The insulation shall be protected from damage or deterioration before, during and after fixing. Damaged or compressed insulation should be replaced.</w:t>
      </w:r>
    </w:p>
    <w:p w14:paraId="3E67DE7C" w14:textId="77777777" w:rsidR="0044767D" w:rsidRPr="000D0CD9" w:rsidRDefault="0044767D" w:rsidP="0044767D">
      <w:pPr>
        <w:rPr>
          <w:rFonts w:cs="Arial"/>
        </w:rPr>
      </w:pPr>
    </w:p>
    <w:p w14:paraId="31CF1A6F" w14:textId="77777777" w:rsidR="0044767D" w:rsidRPr="000D0CD9" w:rsidRDefault="0044767D" w:rsidP="0044767D">
      <w:pPr>
        <w:rPr>
          <w:rFonts w:cs="Arial"/>
        </w:rPr>
      </w:pPr>
      <w:r w:rsidRPr="000D0CD9">
        <w:rPr>
          <w:rFonts w:cs="Arial"/>
        </w:rPr>
        <w:t>Immediately before applying insulation, clean all surfaces until these are free of rust, scale and grease, and are thoroughly dry. Under no circumstances should the insulation be applied to wet surfaces.</w:t>
      </w:r>
    </w:p>
    <w:p w14:paraId="7135D090" w14:textId="77777777" w:rsidR="0044767D" w:rsidRPr="000D0CD9" w:rsidRDefault="0044767D" w:rsidP="0044767D">
      <w:pPr>
        <w:rPr>
          <w:rFonts w:cs="Arial"/>
        </w:rPr>
      </w:pPr>
    </w:p>
    <w:p w14:paraId="388F2604" w14:textId="77777777" w:rsidR="0044767D" w:rsidRPr="000D0CD9" w:rsidRDefault="0044767D" w:rsidP="0044767D">
      <w:pPr>
        <w:rPr>
          <w:rFonts w:cs="Arial"/>
        </w:rPr>
      </w:pPr>
      <w:r w:rsidRPr="000D0CD9">
        <w:rPr>
          <w:rFonts w:cs="Arial"/>
        </w:rPr>
        <w:t>Any surface to be insulated, which shows any sign of rusting or damage, shall, prior to insulating, be thoroughly scrapped and wire brushed as necessary to remove all rust, scale, etc. Surfaces shall then be cleaned with appropriate solvent to remove all oil, grease and dirt prior to the application of two coats of grey epoxy primer paint and insulation. Only clean and dry insulation shall be applied in any case, and it shall be free from damage before application.</w:t>
      </w:r>
    </w:p>
    <w:p w14:paraId="66B22B1D" w14:textId="77777777" w:rsidR="0044767D" w:rsidRPr="000D0CD9" w:rsidRDefault="0044767D" w:rsidP="0044767D">
      <w:pPr>
        <w:rPr>
          <w:rFonts w:cs="Arial"/>
        </w:rPr>
      </w:pPr>
    </w:p>
    <w:p w14:paraId="5C2CD232" w14:textId="77777777" w:rsidR="0044767D" w:rsidRPr="000D0CD9" w:rsidRDefault="0044767D" w:rsidP="0044767D">
      <w:pPr>
        <w:rPr>
          <w:rFonts w:cs="Arial"/>
        </w:rPr>
      </w:pPr>
      <w:r w:rsidRPr="000D0CD9">
        <w:rPr>
          <w:rFonts w:cs="Arial"/>
        </w:rPr>
        <w:t>All materials including the thermal insulation itself, together with adhesives, paint, bands, sheeting, etc. shall be supplied with a reasonable margin for cutting, wastage and making good damage and loss. All materials shall be stored in a suitable manner so as to prevent them from damage or deterioration before fixing.</w:t>
      </w:r>
    </w:p>
    <w:p w14:paraId="3E88C020" w14:textId="77777777" w:rsidR="0044767D" w:rsidRPr="000D0CD9" w:rsidRDefault="0044767D" w:rsidP="0044767D">
      <w:pPr>
        <w:rPr>
          <w:rFonts w:cs="Arial"/>
        </w:rPr>
      </w:pPr>
    </w:p>
    <w:p w14:paraId="1F3F5E0C" w14:textId="77777777" w:rsidR="0044767D" w:rsidRPr="000D0CD9" w:rsidRDefault="0044767D" w:rsidP="0044767D">
      <w:pPr>
        <w:rPr>
          <w:rFonts w:cs="Arial"/>
        </w:rPr>
      </w:pPr>
      <w:r w:rsidRPr="000D0CD9">
        <w:rPr>
          <w:rFonts w:cs="Arial"/>
        </w:rPr>
        <w:t>All insulation shall be applied so as to give a smooth, homogeneous and linear surface. All rigid sections shall be concentric, and accurately matched for thickness. Steps and undulations in the surfaces are not acceptable. Any sections or slabs having damaged ends will be rejected. Continuous insulation shall be provided through all sleeves and insulation joints shall be staggered with respect to joints on the associated pipework or ductwork systems. Insulation damaged for whatever reasons will be rejected.</w:t>
      </w:r>
    </w:p>
    <w:p w14:paraId="5D07C4B4" w14:textId="77777777" w:rsidR="0044767D" w:rsidRPr="000D0CD9" w:rsidRDefault="0044767D" w:rsidP="0044767D">
      <w:pPr>
        <w:rPr>
          <w:rFonts w:cs="Arial"/>
        </w:rPr>
      </w:pPr>
    </w:p>
    <w:p w14:paraId="0E121F23" w14:textId="77777777" w:rsidR="0044767D" w:rsidRPr="000D0CD9" w:rsidRDefault="0044767D" w:rsidP="0044767D">
      <w:pPr>
        <w:rPr>
          <w:rFonts w:cs="Arial"/>
        </w:rPr>
      </w:pPr>
      <w:r w:rsidRPr="000D0CD9">
        <w:rPr>
          <w:rFonts w:cs="Arial"/>
        </w:rPr>
        <w:t>Where thermal insulation is applied to the outside of piped and ducted services, equipment and plant used to convey, store or generate fluids or gases at temperatures lower than the design ambient dew point temperature indicated, a water vapour barrier shall be provided unless it can be demonstrated that the insulation material itself provide adequate barrier throughout its thickness to the approval of the Engineer. The separate type vapour barrier where employed shall not be pierced or otherwise damaged by supports or by the application of external cladding.</w:t>
      </w:r>
    </w:p>
    <w:p w14:paraId="68412AD9" w14:textId="77777777" w:rsidR="0044767D" w:rsidRPr="000D0CD9" w:rsidRDefault="0044767D" w:rsidP="0044767D">
      <w:pPr>
        <w:rPr>
          <w:rFonts w:cs="Arial"/>
        </w:rPr>
      </w:pPr>
    </w:p>
    <w:p w14:paraId="2715BC52" w14:textId="77777777" w:rsidR="0044767D" w:rsidRPr="000D0CD9" w:rsidRDefault="0044767D" w:rsidP="0044767D">
      <w:pPr>
        <w:rPr>
          <w:rFonts w:cs="Arial"/>
        </w:rPr>
      </w:pPr>
      <w:r w:rsidRPr="000D0CD9">
        <w:rPr>
          <w:rFonts w:cs="Arial"/>
        </w:rPr>
        <w:t>Where relevant, moisture and vapour barriers, whether applied to the ductwork, hangers or projections, shall be continuous and completely provided throughout the surface of the insulation, and the insulation complete with the barrier shall be properly and firmly bound on the duct or pipe surface by appropriate fixing provisions. Such fixing provisions shall in no way impair the insulation or the vapour barrier. The Mechanical Contractor shall be responsible for any damages on the insulation or barrier due to improper installation and shall make good or replace the damaged insulation as appropriate and any subsequent wetting of the insulation due to improper installation or material shall be replaced by the Mechanical Contractor at his own cost.</w:t>
      </w:r>
    </w:p>
    <w:p w14:paraId="07E66870" w14:textId="77777777" w:rsidR="0044767D" w:rsidRPr="000D0CD9" w:rsidRDefault="0044767D" w:rsidP="0044767D">
      <w:pPr>
        <w:rPr>
          <w:rFonts w:cs="Arial"/>
        </w:rPr>
      </w:pPr>
    </w:p>
    <w:p w14:paraId="2D415194" w14:textId="77777777" w:rsidR="0044767D" w:rsidRPr="000D0CD9" w:rsidRDefault="0044767D" w:rsidP="0044767D">
      <w:pPr>
        <w:rPr>
          <w:rFonts w:cs="Arial"/>
        </w:rPr>
      </w:pPr>
      <w:r w:rsidRPr="000D0CD9">
        <w:rPr>
          <w:rFonts w:cs="Arial"/>
        </w:rPr>
        <w:t>Flexible connections on air conditioning ductwork shall be insulated with flexible blanket made from non-flammable material. The insulated blanket is to be wrapped with vapour barrier. The blanket shall be wrapped around the flexible connection, overlapped and secured in place by metal bands at both ends to the rigid ducts.</w:t>
      </w:r>
    </w:p>
    <w:p w14:paraId="3DE359C8" w14:textId="77777777" w:rsidR="0044767D" w:rsidRPr="000D0CD9" w:rsidRDefault="0044767D" w:rsidP="0044767D">
      <w:pPr>
        <w:rPr>
          <w:rFonts w:cs="Arial"/>
        </w:rPr>
      </w:pPr>
    </w:p>
    <w:p w14:paraId="55F81E47"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TYPES OF THERMAL INSULATION MATERIALS</w:t>
      </w:r>
    </w:p>
    <w:p w14:paraId="2AAE74B8" w14:textId="77777777" w:rsidR="0044767D" w:rsidRPr="000D0CD9" w:rsidRDefault="0044767D" w:rsidP="0044767D">
      <w:pPr>
        <w:rPr>
          <w:rFonts w:cs="Arial"/>
        </w:rPr>
      </w:pPr>
      <w:r w:rsidRPr="000D0CD9">
        <w:rPr>
          <w:rFonts w:cs="Arial"/>
        </w:rPr>
        <w:t>The type of insulation required for a particular installation will generally be indicated in the Detailed Technical Specification. Where this is not so, the Mechanical Contractor shall request this information from the Engineer.</w:t>
      </w:r>
    </w:p>
    <w:p w14:paraId="01C0720B" w14:textId="77777777" w:rsidR="0044767D" w:rsidRPr="000D0CD9" w:rsidRDefault="0044767D" w:rsidP="0044767D">
      <w:pPr>
        <w:rPr>
          <w:rFonts w:cs="Arial"/>
        </w:rPr>
      </w:pPr>
    </w:p>
    <w:p w14:paraId="4EE3B024"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Phenolic Foam Insulation</w:t>
      </w:r>
    </w:p>
    <w:p w14:paraId="0FE92C00" w14:textId="77777777" w:rsidR="0044767D" w:rsidRPr="000D0CD9" w:rsidRDefault="0044767D" w:rsidP="0044767D">
      <w:pPr>
        <w:rPr>
          <w:rFonts w:cs="Arial"/>
        </w:rPr>
      </w:pPr>
      <w:r w:rsidRPr="000D0CD9">
        <w:rPr>
          <w:rFonts w:cs="Arial"/>
        </w:rPr>
        <w:t>For pipe insulation and pipe support, the phenolic foam joint shall be of unique Z-shape slip along the longitudinal joint sealed with adhesive and shall be provided with shiplap joints (male and female joint) at both circumference ends. The shiplap joints shall be a minimum width and depth of 10mm respectively in contact with each other for thermal lock purpose and sealed with adhesive.</w:t>
      </w:r>
    </w:p>
    <w:p w14:paraId="7F49BB16" w14:textId="77777777" w:rsidR="0044767D" w:rsidRPr="000D0CD9" w:rsidRDefault="0044767D" w:rsidP="0044767D">
      <w:pPr>
        <w:rPr>
          <w:rFonts w:cs="Arial"/>
        </w:rPr>
      </w:pPr>
    </w:p>
    <w:p w14:paraId="4A9B38F2" w14:textId="77777777" w:rsidR="0044767D" w:rsidRPr="000D0CD9" w:rsidRDefault="0044767D" w:rsidP="0044767D">
      <w:pPr>
        <w:rPr>
          <w:rFonts w:cs="Arial"/>
        </w:rPr>
      </w:pPr>
      <w:r w:rsidRPr="000D0CD9">
        <w:rPr>
          <w:rFonts w:cs="Arial"/>
        </w:rPr>
        <w:t>Rigid cut sections shall be used with factory applied class 'O' facing for pipework. "Butt-joints" of slabs shall be sealed with minimum 75 mm wide matching class 'O' self-adhesive tape as recommended by the insulation manufacturer. Overlap of factory applied class 'O' facing for cut pipe sections shall be sealed with manufacturer’s recommended adhesive tape.</w:t>
      </w:r>
    </w:p>
    <w:p w14:paraId="3FE482CA" w14:textId="77777777" w:rsidR="0044767D" w:rsidRPr="000D0CD9" w:rsidRDefault="0044767D" w:rsidP="0044767D">
      <w:pPr>
        <w:rPr>
          <w:rFonts w:cs="Arial"/>
        </w:rPr>
      </w:pPr>
    </w:p>
    <w:p w14:paraId="3C7A6848" w14:textId="77777777" w:rsidR="0044767D" w:rsidRPr="000D0CD9" w:rsidRDefault="0044767D" w:rsidP="0044767D">
      <w:pPr>
        <w:rPr>
          <w:rFonts w:cs="Arial"/>
        </w:rPr>
      </w:pPr>
      <w:r w:rsidRPr="000D0CD9">
        <w:rPr>
          <w:rFonts w:cs="Arial"/>
        </w:rPr>
        <w:t xml:space="preserve">Factory-preformed insulated fittings formed to suit standard radius elbows, long bends and tees shall be used wherever available, otherwise, the Engineer’s permission shall be sought to neatly cut and mitre the insulation to fit </w:t>
      </w:r>
      <w:r w:rsidRPr="000D0CD9">
        <w:rPr>
          <w:rFonts w:cs="Arial"/>
        </w:rPr>
        <w:lastRenderedPageBreak/>
        <w:t>around fittings. In the latter, great care must be taken to ensure that all mitred joints are a close fit and the aluminium foil adhesive tape is neatly applied as a finish coating.</w:t>
      </w:r>
    </w:p>
    <w:p w14:paraId="3EFF7762" w14:textId="77777777" w:rsidR="0044767D" w:rsidRPr="000D0CD9" w:rsidRDefault="0044767D" w:rsidP="0044767D">
      <w:pPr>
        <w:rPr>
          <w:rFonts w:cs="Arial"/>
        </w:rPr>
      </w:pPr>
      <w:r w:rsidRPr="000D0CD9">
        <w:rPr>
          <w:rFonts w:cs="Arial"/>
        </w:rPr>
        <w:t>Flanges and other protrusions shall be insulated by factory-fabricated oversized sections ordered to suit the diameter of the flange or adjacent pipe insulation whichever is the greatest. The oversized section shall overlap on to the adjacent pipe insulation by a minimum of 75 mm width on each side.</w:t>
      </w:r>
    </w:p>
    <w:p w14:paraId="6993D3A6" w14:textId="77777777" w:rsidR="0044767D" w:rsidRPr="000D0CD9" w:rsidRDefault="0044767D" w:rsidP="0044767D">
      <w:pPr>
        <w:rPr>
          <w:rFonts w:cs="Arial"/>
        </w:rPr>
      </w:pPr>
    </w:p>
    <w:p w14:paraId="672B7A78" w14:textId="77777777" w:rsidR="0044767D" w:rsidRPr="000D0CD9" w:rsidRDefault="0044767D" w:rsidP="0044767D">
      <w:pPr>
        <w:rPr>
          <w:rFonts w:cs="Arial"/>
        </w:rPr>
      </w:pPr>
      <w:r w:rsidRPr="000D0CD9">
        <w:rPr>
          <w:rFonts w:cs="Arial"/>
        </w:rPr>
        <w:t>Pipe supports shall fit around the outside of the insulation. The insulation at the support points shall be made of heavy density load bearing phenolic foam in preformed sections of same thickness as the adjacent pipe insulation. This shall be complete with the same external finish to class 'O' as used on the adjacent standard pipe insulation.</w:t>
      </w:r>
    </w:p>
    <w:p w14:paraId="0A062E68" w14:textId="77777777" w:rsidR="0044767D" w:rsidRPr="000D0CD9" w:rsidRDefault="0044767D" w:rsidP="0044767D">
      <w:pPr>
        <w:rPr>
          <w:rFonts w:cs="Arial"/>
        </w:rPr>
      </w:pPr>
    </w:p>
    <w:p w14:paraId="2A2EF2F8" w14:textId="6EAF9938" w:rsidR="0044767D" w:rsidRPr="000D0CD9" w:rsidRDefault="0044767D" w:rsidP="0044767D">
      <w:pPr>
        <w:rPr>
          <w:rFonts w:cs="Arial"/>
        </w:rPr>
      </w:pPr>
      <w:r w:rsidRPr="000D0CD9">
        <w:rPr>
          <w:rFonts w:cs="Arial"/>
        </w:rPr>
        <w:t>Reference shall be made to the insulation manufacturer recommended support details to ensure the load bearing and dimensions of high-density foam and associated galvanised metal plate supports are correctly inserted to spread the point loads involved.</w:t>
      </w:r>
    </w:p>
    <w:p w14:paraId="662BEDDB" w14:textId="77777777" w:rsidR="0044767D" w:rsidRPr="000D0CD9" w:rsidRDefault="0044767D" w:rsidP="0044767D">
      <w:pPr>
        <w:rPr>
          <w:rFonts w:cs="Arial"/>
        </w:rPr>
      </w:pPr>
    </w:p>
    <w:p w14:paraId="3E50DBA0"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Fibreglass Insulation</w:t>
      </w:r>
    </w:p>
    <w:p w14:paraId="3F0666A3" w14:textId="77777777" w:rsidR="0044767D" w:rsidRPr="000D0CD9" w:rsidRDefault="0044767D" w:rsidP="0044767D">
      <w:pPr>
        <w:rPr>
          <w:rFonts w:cs="Arial"/>
        </w:rPr>
      </w:pPr>
      <w:r w:rsidRPr="000D0CD9">
        <w:rPr>
          <w:rFonts w:cs="Arial"/>
        </w:rPr>
        <w:t>All fibreglass insulation shall be completely sealed by effective vapour barrier and self-adhesive foil tape.</w:t>
      </w:r>
    </w:p>
    <w:p w14:paraId="739C4910" w14:textId="77777777" w:rsidR="0044767D" w:rsidRPr="000D0CD9" w:rsidRDefault="0044767D" w:rsidP="0044767D">
      <w:pPr>
        <w:rPr>
          <w:rFonts w:cs="Arial"/>
        </w:rPr>
      </w:pPr>
    </w:p>
    <w:p w14:paraId="4DABE073" w14:textId="77777777" w:rsidR="0044767D" w:rsidRPr="000D0CD9" w:rsidRDefault="0044767D" w:rsidP="0044767D">
      <w:pPr>
        <w:rPr>
          <w:rFonts w:cs="Arial"/>
        </w:rPr>
      </w:pPr>
      <w:r w:rsidRPr="000D0CD9">
        <w:rPr>
          <w:rFonts w:cs="Arial"/>
        </w:rPr>
        <w:t>All fibreglass insulation shall be completely sealed at all joints. All holes, tears, punctures, etc. made in the vapour barrier shall be completely sealed with the same specified foil tape. If damage in a definite insulation area exceeds 5% of the insulation surface or duct or pipe, the Mechanical Contractor shall be responsible for replacement with new one.</w:t>
      </w:r>
    </w:p>
    <w:p w14:paraId="55CE7C82" w14:textId="77777777" w:rsidR="0044767D" w:rsidRPr="000D0CD9" w:rsidRDefault="0044767D" w:rsidP="0044767D">
      <w:pPr>
        <w:rPr>
          <w:rFonts w:cs="Arial"/>
        </w:rPr>
      </w:pPr>
    </w:p>
    <w:p w14:paraId="6D8B742B" w14:textId="77777777" w:rsidR="0044767D" w:rsidRPr="000D0CD9" w:rsidRDefault="0044767D" w:rsidP="0044767D">
      <w:pPr>
        <w:rPr>
          <w:rFonts w:cs="Arial"/>
        </w:rPr>
      </w:pPr>
      <w:r w:rsidRPr="000D0CD9">
        <w:rPr>
          <w:rFonts w:cs="Arial"/>
        </w:rPr>
        <w:t>When pins are required to be used to support the fibreglass blanket, all the pins must be fire resistant and sealed by same specified foil tape after installation.</w:t>
      </w:r>
    </w:p>
    <w:p w14:paraId="19F499DF" w14:textId="77777777" w:rsidR="0044767D" w:rsidRPr="000D0CD9" w:rsidRDefault="0044767D" w:rsidP="0044767D">
      <w:pPr>
        <w:rPr>
          <w:rFonts w:cs="Arial"/>
        </w:rPr>
      </w:pPr>
    </w:p>
    <w:p w14:paraId="57BFCA6A" w14:textId="3C670C06" w:rsidR="0044767D" w:rsidRPr="000D0CD9" w:rsidRDefault="0044767D" w:rsidP="0044767D">
      <w:pPr>
        <w:rPr>
          <w:rFonts w:cs="Arial"/>
        </w:rPr>
      </w:pPr>
      <w:r w:rsidRPr="000D0CD9">
        <w:rPr>
          <w:rFonts w:cs="Arial"/>
        </w:rPr>
        <w:t>The material shall be adhered to the ducts with moisture and fire-resistant adhesive of an approved type. Where preformed fibreglass sheets are to be adhered to flat surfaces such as ductwork the method of fixing shall be approved by the Engineer before the commencement of work.</w:t>
      </w:r>
    </w:p>
    <w:p w14:paraId="73C52C81" w14:textId="77777777" w:rsidR="0044767D" w:rsidRPr="000D0CD9" w:rsidRDefault="0044767D" w:rsidP="0044767D">
      <w:pPr>
        <w:rPr>
          <w:rFonts w:cs="Arial"/>
        </w:rPr>
      </w:pPr>
    </w:p>
    <w:p w14:paraId="6E49558F"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Flexible Closed Cell Elastomeric Insulation</w:t>
      </w:r>
    </w:p>
    <w:p w14:paraId="0E64432B" w14:textId="77777777" w:rsidR="0044767D" w:rsidRPr="000D0CD9" w:rsidRDefault="0044767D" w:rsidP="0044767D">
      <w:pPr>
        <w:rPr>
          <w:rFonts w:cs="Arial"/>
        </w:rPr>
      </w:pPr>
      <w:r w:rsidRPr="000D0CD9">
        <w:rPr>
          <w:rFonts w:cs="Arial"/>
        </w:rPr>
        <w:t>The flexible closed cell elastomeric insulation sheet shall be supplied in rolls in dimensions recommended by the manufacturer for application over ductwork so that the top, adjacent and bottom sheets lapped with adjacent sheets edges and corners. Adhesives shall be applied evenly to the entire contact surfaces if the elastomeric insulation sheet is not a self-adhesive sheet with adjacent sides lapped to maintain a uniform thickness at corners.</w:t>
      </w:r>
    </w:p>
    <w:p w14:paraId="3771719C" w14:textId="77777777" w:rsidR="0044767D" w:rsidRPr="000D0CD9" w:rsidRDefault="0044767D" w:rsidP="0044767D">
      <w:pPr>
        <w:rPr>
          <w:rFonts w:cs="Arial"/>
        </w:rPr>
      </w:pPr>
    </w:p>
    <w:p w14:paraId="16202EDD" w14:textId="77777777" w:rsidR="0044767D" w:rsidRPr="000D0CD9" w:rsidRDefault="0044767D" w:rsidP="0044767D">
      <w:pPr>
        <w:rPr>
          <w:rFonts w:cs="Arial"/>
        </w:rPr>
      </w:pPr>
      <w:r w:rsidRPr="000D0CD9">
        <w:rPr>
          <w:rFonts w:cs="Arial"/>
        </w:rPr>
        <w:t>When shifting large bore flexible closed cell elastomeric tube which has become elliptical during storage, the slit shall be made in the flattened surface.</w:t>
      </w:r>
    </w:p>
    <w:p w14:paraId="6BB288CF" w14:textId="77777777" w:rsidR="0044767D" w:rsidRPr="000D0CD9" w:rsidRDefault="0044767D" w:rsidP="0044767D">
      <w:pPr>
        <w:rPr>
          <w:rFonts w:cs="Arial"/>
        </w:rPr>
      </w:pPr>
    </w:p>
    <w:p w14:paraId="3B3753B4" w14:textId="77777777" w:rsidR="0044767D" w:rsidRPr="000D0CD9" w:rsidRDefault="0044767D" w:rsidP="0044767D">
      <w:pPr>
        <w:rPr>
          <w:rFonts w:cs="Arial"/>
        </w:rPr>
      </w:pPr>
      <w:r w:rsidRPr="000D0CD9">
        <w:rPr>
          <w:rFonts w:cs="Arial"/>
        </w:rPr>
        <w:t>If the Flexible Closed Cell Elastomeric Insulation is exposed to weather, inside plant room or services duct, protection finish coating recommended by the insulation manufacturer shall be applied.</w:t>
      </w:r>
    </w:p>
    <w:p w14:paraId="5492E673" w14:textId="77777777" w:rsidR="0044767D" w:rsidRPr="000D0CD9" w:rsidRDefault="0044767D" w:rsidP="0044767D">
      <w:pPr>
        <w:rPr>
          <w:rFonts w:cs="Arial"/>
        </w:rPr>
      </w:pPr>
    </w:p>
    <w:p w14:paraId="229F9D40" w14:textId="77777777" w:rsidR="0044767D" w:rsidRPr="000D0CD9" w:rsidRDefault="0044767D" w:rsidP="0044767D">
      <w:pPr>
        <w:rPr>
          <w:rFonts w:cs="Arial"/>
        </w:rPr>
      </w:pPr>
      <w:r w:rsidRPr="000D0CD9">
        <w:rPr>
          <w:rFonts w:cs="Arial"/>
        </w:rPr>
        <w:t>All coatings must be supplied by the original insulation manufacturer and application shall strictly follow the manufacturer’s installation manual to obtain the required result.</w:t>
      </w:r>
    </w:p>
    <w:p w14:paraId="60606110" w14:textId="77777777" w:rsidR="0044767D" w:rsidRPr="000D0CD9" w:rsidRDefault="0044767D" w:rsidP="0044767D">
      <w:pPr>
        <w:rPr>
          <w:rFonts w:cs="Arial"/>
        </w:rPr>
      </w:pPr>
    </w:p>
    <w:p w14:paraId="6C788138"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Polystyrene Insulation</w:t>
      </w:r>
    </w:p>
    <w:p w14:paraId="66023C73" w14:textId="77777777" w:rsidR="0044767D" w:rsidRPr="000D0CD9" w:rsidRDefault="0044767D" w:rsidP="0044767D">
      <w:pPr>
        <w:rPr>
          <w:rFonts w:cs="Arial"/>
        </w:rPr>
      </w:pPr>
      <w:r w:rsidRPr="000D0CD9">
        <w:rPr>
          <w:rFonts w:cs="Arial"/>
        </w:rPr>
        <w:t>Unless otherwise instructed by the Engineer, polystyrene insulation shall be covered with 25 mm square wire netting of 1 mm diameter galvanised steel wire netting reinforcement and coated on the top with 15 mm cement plaster smoothed and finished with painting.</w:t>
      </w:r>
    </w:p>
    <w:p w14:paraId="7ED5F266" w14:textId="77777777" w:rsidR="0044767D" w:rsidRPr="000D0CD9" w:rsidRDefault="0044767D" w:rsidP="0044767D">
      <w:pPr>
        <w:rPr>
          <w:rFonts w:cs="Arial"/>
        </w:rPr>
      </w:pPr>
    </w:p>
    <w:p w14:paraId="70C11F19"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Pre-insulated Panel of Foam Insulation with No Ozone Depleting Substances for Construction of Air Ducts</w:t>
      </w:r>
    </w:p>
    <w:p w14:paraId="3BD2FF96" w14:textId="77777777" w:rsidR="0044767D" w:rsidRPr="000D0CD9" w:rsidRDefault="0044767D" w:rsidP="0044767D">
      <w:pPr>
        <w:rPr>
          <w:rFonts w:cs="Arial"/>
        </w:rPr>
      </w:pPr>
      <w:r w:rsidRPr="000D0CD9">
        <w:rPr>
          <w:rFonts w:cs="Arial"/>
        </w:rPr>
        <w:t>Whenever the foam insulation is used for pre-insulated duct systems without galvanised iron sheet metal, the following guidelines should be followed:</w:t>
      </w:r>
    </w:p>
    <w:p w14:paraId="28A400EC" w14:textId="77777777" w:rsidR="0044767D" w:rsidRPr="000D0CD9" w:rsidRDefault="0044767D" w:rsidP="0044767D">
      <w:pPr>
        <w:rPr>
          <w:rFonts w:cs="Arial"/>
        </w:rPr>
      </w:pPr>
    </w:p>
    <w:p w14:paraId="36C438FF" w14:textId="77777777" w:rsidR="0044767D" w:rsidRPr="000D0CD9" w:rsidRDefault="0044767D" w:rsidP="0044767D">
      <w:pPr>
        <w:rPr>
          <w:rFonts w:cs="Arial"/>
        </w:rPr>
      </w:pPr>
      <w:r w:rsidRPr="000D0CD9">
        <w:rPr>
          <w:rFonts w:cs="Arial"/>
        </w:rPr>
        <w:t>Wherever necessary, the ducts must be provided with appropriate reinforcements to guarantee sufficient mechanical seal against a maximum internal pressure of 500 Pa during operation. The maximum deformation of the duct must not exceed 3% of its width or 30 mm in any case.</w:t>
      </w:r>
    </w:p>
    <w:p w14:paraId="20CB719F" w14:textId="77777777" w:rsidR="0044767D" w:rsidRPr="000D0CD9" w:rsidRDefault="0044767D" w:rsidP="0044767D">
      <w:pPr>
        <w:rPr>
          <w:rFonts w:cs="Arial"/>
        </w:rPr>
      </w:pPr>
    </w:p>
    <w:p w14:paraId="37D29237" w14:textId="77777777" w:rsidR="0044767D" w:rsidRPr="000D0CD9" w:rsidRDefault="0044767D" w:rsidP="0044767D">
      <w:pPr>
        <w:rPr>
          <w:rFonts w:cs="Arial"/>
        </w:rPr>
      </w:pPr>
      <w:r w:rsidRPr="000D0CD9">
        <w:rPr>
          <w:rFonts w:cs="Arial"/>
        </w:rPr>
        <w:t>The joints between one duct and adjacent one shall be performed using flanges with unexposed bayonet coupling and shall be ensured for the appropriate pneumatic and mechanical seal. Elbows shall be provided with turning vanes wherever indicated.</w:t>
      </w:r>
    </w:p>
    <w:p w14:paraId="24401D53" w14:textId="77777777" w:rsidR="0044767D" w:rsidRPr="000D0CD9" w:rsidRDefault="0044767D" w:rsidP="0044767D">
      <w:pPr>
        <w:rPr>
          <w:rFonts w:cs="Arial"/>
        </w:rPr>
      </w:pPr>
    </w:p>
    <w:p w14:paraId="4AB1CEB8" w14:textId="77777777" w:rsidR="0044767D" w:rsidRPr="000D0CD9" w:rsidRDefault="0044767D" w:rsidP="0044767D">
      <w:pPr>
        <w:rPr>
          <w:rFonts w:cs="Arial"/>
        </w:rPr>
      </w:pPr>
      <w:r w:rsidRPr="000D0CD9">
        <w:rPr>
          <w:rFonts w:cs="Arial"/>
        </w:rPr>
        <w:t>The ducts shall be supported by appropriate supports at intervals no more than 4 m whenever the greater side of duct is less than 1 m, and intervals no more than 2 m whenever the greater side of duct is more than 1 m.</w:t>
      </w:r>
    </w:p>
    <w:p w14:paraId="22545352" w14:textId="77777777" w:rsidR="0044767D" w:rsidRPr="000D0CD9" w:rsidRDefault="0044767D" w:rsidP="0044767D">
      <w:pPr>
        <w:rPr>
          <w:rFonts w:cs="Arial"/>
        </w:rPr>
      </w:pPr>
    </w:p>
    <w:p w14:paraId="180D288A" w14:textId="77777777" w:rsidR="0044767D" w:rsidRPr="000D0CD9" w:rsidRDefault="0044767D" w:rsidP="0044767D">
      <w:pPr>
        <w:rPr>
          <w:rFonts w:cs="Arial"/>
        </w:rPr>
      </w:pPr>
      <w:r w:rsidRPr="000D0CD9">
        <w:rPr>
          <w:rFonts w:cs="Arial"/>
        </w:rPr>
        <w:t>Accessories such as volume dampers, fire barriers or duct heater/heating coil/cooling coil and etc., shall be provided with independent support in such a way that their weights are not imposed on the ducts.</w:t>
      </w:r>
    </w:p>
    <w:p w14:paraId="4BD8EF01" w14:textId="77777777" w:rsidR="0044767D" w:rsidRPr="000D0CD9" w:rsidRDefault="0044767D" w:rsidP="0044767D">
      <w:pPr>
        <w:rPr>
          <w:rFonts w:cs="Arial"/>
        </w:rPr>
      </w:pPr>
    </w:p>
    <w:p w14:paraId="5C55CE08" w14:textId="77777777" w:rsidR="0044767D" w:rsidRPr="000D0CD9" w:rsidRDefault="0044767D" w:rsidP="0044767D">
      <w:pPr>
        <w:rPr>
          <w:rFonts w:cs="Arial"/>
        </w:rPr>
      </w:pPr>
      <w:r w:rsidRPr="000D0CD9">
        <w:rPr>
          <w:rFonts w:cs="Arial"/>
        </w:rPr>
        <w:t>The ducts shall be provided with appropriate test points for the sensors and inspection doors for cleaning and inspection all along the route.</w:t>
      </w:r>
    </w:p>
    <w:p w14:paraId="62CDEC7C" w14:textId="77777777" w:rsidR="0044767D" w:rsidRPr="000D0CD9" w:rsidRDefault="0044767D" w:rsidP="0044767D">
      <w:pPr>
        <w:rPr>
          <w:rFonts w:cs="Arial"/>
        </w:rPr>
      </w:pPr>
    </w:p>
    <w:p w14:paraId="10F63A40"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MEASURES TO PREVENT SMOKE &amp; TOXIC FUMES PROPAGATION IN THE EVENT OF FIRE</w:t>
      </w:r>
    </w:p>
    <w:p w14:paraId="51255DA0" w14:textId="77777777" w:rsidR="0044767D" w:rsidRPr="000D0CD9" w:rsidRDefault="0044767D" w:rsidP="0044767D">
      <w:pPr>
        <w:spacing w:after="240"/>
        <w:rPr>
          <w:rFonts w:cs="Arial"/>
        </w:rPr>
      </w:pPr>
      <w:r w:rsidRPr="000D0CD9">
        <w:rPr>
          <w:rFonts w:cs="Arial"/>
        </w:rPr>
        <w:t>Unless otherwise indicated, all thermal insulating materials used within any building shall be with fire performance of Class “O” as stipulated in BS 5422: 2009. A class “O” (national class) material is one which:</w:t>
      </w:r>
    </w:p>
    <w:p w14:paraId="21859BB1" w14:textId="77777777" w:rsidR="0044767D" w:rsidRPr="000D0CD9" w:rsidRDefault="0044767D">
      <w:pPr>
        <w:pStyle w:val="ListParagraph"/>
        <w:numPr>
          <w:ilvl w:val="0"/>
          <w:numId w:val="35"/>
        </w:numPr>
        <w:rPr>
          <w:rFonts w:cs="Arial"/>
        </w:rPr>
      </w:pPr>
      <w:r w:rsidRPr="000D0CD9">
        <w:rPr>
          <w:rFonts w:cs="Arial"/>
        </w:rPr>
        <w:t>has a Class 1 surface spread of flame rating in accordance with BS 476-7:1997 and has a fire propagation index of not more than 12.0 and a sub-index of not more than 6.0 in accordance with BS 476-6:1989+A1:2009; or</w:t>
      </w:r>
    </w:p>
    <w:p w14:paraId="1DB2A39A" w14:textId="77777777" w:rsidR="0044767D" w:rsidRPr="000D0CD9" w:rsidRDefault="0044767D">
      <w:pPr>
        <w:pStyle w:val="ListParagraph"/>
        <w:numPr>
          <w:ilvl w:val="0"/>
          <w:numId w:val="35"/>
        </w:numPr>
        <w:rPr>
          <w:rFonts w:cs="Arial"/>
        </w:rPr>
      </w:pPr>
      <w:r w:rsidRPr="000D0CD9">
        <w:rPr>
          <w:rFonts w:cs="Arial"/>
        </w:rPr>
        <w:t>is of limited combustibility (“Materials of limited combustibility” – E.2 of Annex E, BS 5422:2009); or</w:t>
      </w:r>
    </w:p>
    <w:p w14:paraId="693B1DAA" w14:textId="77777777" w:rsidR="0044767D" w:rsidRPr="000D0CD9" w:rsidRDefault="0044767D">
      <w:pPr>
        <w:pStyle w:val="ListParagraph"/>
        <w:numPr>
          <w:ilvl w:val="0"/>
          <w:numId w:val="35"/>
        </w:numPr>
        <w:spacing w:after="0"/>
        <w:rPr>
          <w:rFonts w:cs="Arial"/>
        </w:rPr>
      </w:pPr>
      <w:r w:rsidRPr="000D0CD9">
        <w:rPr>
          <w:rFonts w:cs="Arial"/>
        </w:rPr>
        <w:t>is non-combustible (“Non-combustible materials” – E.1 of Annex E, BS 5422:2009).</w:t>
      </w:r>
    </w:p>
    <w:p w14:paraId="1BEDF0FB" w14:textId="77777777" w:rsidR="0044767D" w:rsidRPr="000D0CD9" w:rsidRDefault="0044767D" w:rsidP="0044767D">
      <w:pPr>
        <w:rPr>
          <w:rFonts w:cs="Arial"/>
        </w:rPr>
      </w:pPr>
    </w:p>
    <w:p w14:paraId="12428815" w14:textId="77777777" w:rsidR="0044767D" w:rsidRPr="000D0CD9" w:rsidRDefault="0044767D" w:rsidP="0044767D">
      <w:pPr>
        <w:rPr>
          <w:rFonts w:cs="Arial"/>
        </w:rPr>
      </w:pPr>
      <w:r w:rsidRPr="000D0CD9">
        <w:rPr>
          <w:rFonts w:cs="Arial"/>
        </w:rPr>
        <w:t>Test reports to substantiate the fire properties of the insulation material shall be issued by laboratories accredited by the Thermal Products &amp; Systems Association of South Africa (TIPSASA) when requested by the Engineer. The Mechanical Contractor shall bear the cost and provide the relevant certificates in order to prove the physical properties of the insulation to be used in the projects are conforming to the specification.</w:t>
      </w:r>
    </w:p>
    <w:p w14:paraId="1D6B3844" w14:textId="77777777" w:rsidR="0044767D" w:rsidRPr="000D0CD9" w:rsidRDefault="0044767D" w:rsidP="0044767D">
      <w:pPr>
        <w:rPr>
          <w:rFonts w:cs="Arial"/>
        </w:rPr>
      </w:pPr>
    </w:p>
    <w:p w14:paraId="355A49BE"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VAPOUR BARRIERS</w:t>
      </w:r>
    </w:p>
    <w:p w14:paraId="63CBCAF9" w14:textId="77777777" w:rsidR="0044767D" w:rsidRPr="000D0CD9" w:rsidRDefault="0044767D" w:rsidP="0044767D">
      <w:pPr>
        <w:rPr>
          <w:rFonts w:cs="Arial"/>
        </w:rPr>
      </w:pPr>
      <w:r w:rsidRPr="000D0CD9">
        <w:rPr>
          <w:rFonts w:cs="Arial"/>
        </w:rPr>
        <w:t>Where thermal insulation is applied to the outside of pipework and ductwork, equipment and plant used to convey, store or generate fluids or gases at temperatures lower than the design ambient dew point temperature indicated, a water vapour barrier shall be provided. The vapour barrier where deployed shall be applied such that it is continuous and gives protection to the whole surface of the insulation which it protects.</w:t>
      </w:r>
    </w:p>
    <w:p w14:paraId="1C36A134" w14:textId="77777777" w:rsidR="0044767D" w:rsidRPr="000D0CD9" w:rsidRDefault="0044767D" w:rsidP="0044767D">
      <w:pPr>
        <w:rPr>
          <w:rFonts w:cs="Arial"/>
        </w:rPr>
      </w:pPr>
    </w:p>
    <w:p w14:paraId="76D30D32" w14:textId="77777777" w:rsidR="0044767D" w:rsidRPr="000D0CD9" w:rsidRDefault="0044767D" w:rsidP="0044767D">
      <w:pPr>
        <w:rPr>
          <w:rFonts w:cs="Arial"/>
        </w:rPr>
      </w:pPr>
      <w:r w:rsidRPr="000D0CD9">
        <w:rPr>
          <w:rFonts w:cs="Arial"/>
        </w:rPr>
        <w:t>It shall not be pierced or otherwise damaged by supports or by the application of external cladding.</w:t>
      </w:r>
    </w:p>
    <w:p w14:paraId="19AE380B" w14:textId="77777777" w:rsidR="0044767D" w:rsidRPr="000D0CD9" w:rsidRDefault="0044767D" w:rsidP="0044767D">
      <w:pPr>
        <w:rPr>
          <w:rFonts w:cs="Arial"/>
        </w:rPr>
      </w:pPr>
    </w:p>
    <w:p w14:paraId="4BA8C1A8" w14:textId="77777777" w:rsidR="0044767D" w:rsidRPr="000D0CD9" w:rsidRDefault="0044767D" w:rsidP="0044767D">
      <w:pPr>
        <w:rPr>
          <w:rFonts w:cs="Arial"/>
        </w:rPr>
      </w:pPr>
      <w:r w:rsidRPr="000D0CD9">
        <w:rPr>
          <w:rFonts w:cs="Arial"/>
        </w:rPr>
        <w:t>The insulation on continuous pipework and ductwork shall be sectionalised by vapour barriers to be applied at a maximum of 5 m intervals to isolate condensation problems caused by perforation of external barrier to the affected section.</w:t>
      </w:r>
    </w:p>
    <w:p w14:paraId="241A24B2" w14:textId="77777777" w:rsidR="0044767D" w:rsidRPr="000D0CD9" w:rsidRDefault="0044767D" w:rsidP="0044767D">
      <w:pPr>
        <w:rPr>
          <w:rFonts w:cs="Arial"/>
        </w:rPr>
      </w:pPr>
    </w:p>
    <w:p w14:paraId="19FE9243" w14:textId="77777777" w:rsidR="0044767D" w:rsidRPr="000D0CD9" w:rsidRDefault="0044767D" w:rsidP="0044767D">
      <w:pPr>
        <w:rPr>
          <w:rFonts w:cs="Arial"/>
        </w:rPr>
      </w:pPr>
      <w:r w:rsidRPr="000D0CD9">
        <w:rPr>
          <w:rFonts w:cs="Arial"/>
        </w:rPr>
        <w:t>All joints shall be either factory or on job site fabricated. All joints shall allow for 50 mm overlap of vapour barrier and the joints shall be completely sealed using foil tape with a minimum width of 75 mm. Any and all punctures, holes, tears, etc. that can be seen or occur on the job site shall be completely sealed with the same tape as specified above.</w:t>
      </w:r>
    </w:p>
    <w:p w14:paraId="563DE6C3" w14:textId="77777777" w:rsidR="0044767D" w:rsidRPr="000D0CD9" w:rsidRDefault="0044767D" w:rsidP="0044767D">
      <w:pPr>
        <w:rPr>
          <w:rFonts w:cs="Arial"/>
        </w:rPr>
      </w:pPr>
    </w:p>
    <w:p w14:paraId="1FCA9930" w14:textId="77777777" w:rsidR="0044767D" w:rsidRPr="000D0CD9" w:rsidRDefault="0044767D" w:rsidP="0044767D">
      <w:pPr>
        <w:spacing w:after="240"/>
        <w:rPr>
          <w:rFonts w:cs="Arial"/>
        </w:rPr>
      </w:pPr>
      <w:r w:rsidRPr="000D0CD9">
        <w:rPr>
          <w:rFonts w:cs="Arial"/>
        </w:rPr>
        <w:t>The material chosen for the vapour barrier and its method of application shall be compatible with the thermal insulation on which it is to protect. The following shall be used:</w:t>
      </w:r>
    </w:p>
    <w:p w14:paraId="3A6391D1" w14:textId="4E60068A" w:rsidR="0044767D" w:rsidRPr="000D0CD9" w:rsidRDefault="0044767D">
      <w:pPr>
        <w:pStyle w:val="ListParagraph"/>
        <w:numPr>
          <w:ilvl w:val="0"/>
          <w:numId w:val="37"/>
        </w:numPr>
        <w:rPr>
          <w:rFonts w:cs="Arial"/>
        </w:rPr>
      </w:pPr>
      <w:r w:rsidRPr="000D0CD9">
        <w:rPr>
          <w:rFonts w:cs="Arial"/>
        </w:rPr>
        <w:t>Wet-applied vapour barriers of the cut-back bitumen type, bitumen emulsions with or without elastomer latex, vinyl emulsions and solvent based polymers,</w:t>
      </w:r>
    </w:p>
    <w:p w14:paraId="18DDCE6D" w14:textId="580C0554" w:rsidR="0044767D" w:rsidRPr="000D0CD9" w:rsidRDefault="0044767D">
      <w:pPr>
        <w:pStyle w:val="ListParagraph"/>
        <w:numPr>
          <w:ilvl w:val="0"/>
          <w:numId w:val="37"/>
        </w:numPr>
        <w:rPr>
          <w:rFonts w:cs="Arial"/>
        </w:rPr>
      </w:pPr>
      <w:r w:rsidRPr="000D0CD9">
        <w:rPr>
          <w:rFonts w:cs="Arial"/>
        </w:rPr>
        <w:t>Elastomer sheets with all joints adequately overlapped and continuously sealed,</w:t>
      </w:r>
    </w:p>
    <w:p w14:paraId="1044FABA" w14:textId="7507FE03" w:rsidR="0044767D" w:rsidRPr="000D0CD9" w:rsidRDefault="0044767D">
      <w:pPr>
        <w:pStyle w:val="ListParagraph"/>
        <w:numPr>
          <w:ilvl w:val="0"/>
          <w:numId w:val="37"/>
        </w:numPr>
        <w:rPr>
          <w:rFonts w:cs="Arial"/>
        </w:rPr>
      </w:pPr>
      <w:r w:rsidRPr="000D0CD9">
        <w:rPr>
          <w:rFonts w:cs="Arial"/>
        </w:rPr>
        <w:t>Polyvinyl chlorides, polyethylene, polyisobutylene or other plastics tapes or sheets,</w:t>
      </w:r>
    </w:p>
    <w:p w14:paraId="41535DDA" w14:textId="3AF5D744" w:rsidR="0044767D" w:rsidRPr="000D0CD9" w:rsidRDefault="0044767D">
      <w:pPr>
        <w:pStyle w:val="ListParagraph"/>
        <w:numPr>
          <w:ilvl w:val="0"/>
          <w:numId w:val="37"/>
        </w:numPr>
        <w:rPr>
          <w:rFonts w:cs="Arial"/>
        </w:rPr>
      </w:pPr>
      <w:r w:rsidRPr="000D0CD9">
        <w:rPr>
          <w:rFonts w:cs="Arial"/>
        </w:rPr>
        <w:t>Epoxide and polyester resins,</w:t>
      </w:r>
    </w:p>
    <w:p w14:paraId="36445B73" w14:textId="101C49EC" w:rsidR="0044767D" w:rsidRPr="000D0CD9" w:rsidRDefault="0044767D">
      <w:pPr>
        <w:pStyle w:val="ListParagraph"/>
        <w:numPr>
          <w:ilvl w:val="0"/>
          <w:numId w:val="37"/>
        </w:numPr>
        <w:rPr>
          <w:rFonts w:cs="Arial"/>
        </w:rPr>
      </w:pPr>
      <w:r w:rsidRPr="000D0CD9">
        <w:rPr>
          <w:rFonts w:cs="Arial"/>
        </w:rPr>
        <w:t>Sheet metal with all joints adequately overlapped and continuously sealed to a vapour-tight condition, or</w:t>
      </w:r>
    </w:p>
    <w:p w14:paraId="777509CA" w14:textId="77777777" w:rsidR="0044767D" w:rsidRPr="000D0CD9" w:rsidRDefault="0044767D">
      <w:pPr>
        <w:pStyle w:val="ListParagraph"/>
        <w:numPr>
          <w:ilvl w:val="0"/>
          <w:numId w:val="37"/>
        </w:numPr>
        <w:rPr>
          <w:rFonts w:cs="Arial"/>
        </w:rPr>
      </w:pPr>
      <w:r w:rsidRPr="000D0CD9">
        <w:rPr>
          <w:rFonts w:cs="Arial"/>
        </w:rPr>
        <w:lastRenderedPageBreak/>
        <w:t>Metal foil used alone or laminated to building paper, building sheet or plastics film with all joints adequately lapped and continuously vapour sealed.</w:t>
      </w:r>
    </w:p>
    <w:p w14:paraId="6005815E" w14:textId="77777777" w:rsidR="0044767D" w:rsidRPr="000D0CD9" w:rsidRDefault="0044767D" w:rsidP="0044767D">
      <w:pPr>
        <w:rPr>
          <w:rFonts w:cs="Arial"/>
        </w:rPr>
      </w:pPr>
      <w:r w:rsidRPr="000D0CD9">
        <w:rPr>
          <w:rFonts w:cs="Arial"/>
        </w:rPr>
        <w:t>Facing materials used on insulation materials to provide vapour barrier shall not be more than 0.8 mm thick. All metal foil vapour barrier and foil tape used shall be of Class 'O' as stipulated in BS 5422: 2009.</w:t>
      </w:r>
    </w:p>
    <w:p w14:paraId="4E40DE12" w14:textId="77777777" w:rsidR="0044767D" w:rsidRPr="000D0CD9" w:rsidRDefault="0044767D" w:rsidP="0044767D">
      <w:pPr>
        <w:rPr>
          <w:rFonts w:cs="Arial"/>
        </w:rPr>
      </w:pPr>
    </w:p>
    <w:p w14:paraId="29943A19"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PIPEWORK AND FITTINGS</w:t>
      </w:r>
    </w:p>
    <w:p w14:paraId="36859797"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Application</w:t>
      </w:r>
    </w:p>
    <w:p w14:paraId="3E1552C6" w14:textId="77777777" w:rsidR="0044767D" w:rsidRPr="000D0CD9" w:rsidRDefault="0044767D" w:rsidP="0044767D">
      <w:pPr>
        <w:rPr>
          <w:rFonts w:cs="Arial"/>
        </w:rPr>
      </w:pPr>
      <w:r w:rsidRPr="000D0CD9">
        <w:rPr>
          <w:rFonts w:cs="Arial"/>
        </w:rPr>
        <w:t>Thermal insulation shall be applied to pipework of refrigerant, chilled water or hot water distribution systems, pipework of thermal fluids of heat recovery systems, cold condensate drain-pipes, and all components within distribution systems such as valves and storage vessels, etc.</w:t>
      </w:r>
    </w:p>
    <w:p w14:paraId="53154461" w14:textId="77777777" w:rsidR="0044767D" w:rsidRPr="000D0CD9" w:rsidRDefault="0044767D" w:rsidP="0044767D">
      <w:pPr>
        <w:rPr>
          <w:rFonts w:cs="Arial"/>
        </w:rPr>
      </w:pPr>
    </w:p>
    <w:p w14:paraId="71ED1DE5" w14:textId="77777777" w:rsidR="0044767D" w:rsidRPr="000D0CD9" w:rsidRDefault="0044767D" w:rsidP="0044767D">
      <w:pPr>
        <w:spacing w:after="240"/>
        <w:rPr>
          <w:rFonts w:cs="Arial"/>
        </w:rPr>
      </w:pPr>
      <w:r w:rsidRPr="000D0CD9">
        <w:rPr>
          <w:rFonts w:cs="Arial"/>
        </w:rPr>
        <w:t>Refrigerant pipework insulation shall be 25 mm “Armaflex,” equal and approved. Chilled water pipe insulation thickness should be as follows, unless otherwise specified in the Detailed Technical Specification:</w:t>
      </w:r>
    </w:p>
    <w:p w14:paraId="30A0C02C" w14:textId="77777777" w:rsidR="0044767D" w:rsidRPr="000D0CD9" w:rsidRDefault="0044767D">
      <w:pPr>
        <w:pStyle w:val="ListParagraph"/>
        <w:numPr>
          <w:ilvl w:val="0"/>
          <w:numId w:val="39"/>
        </w:numPr>
        <w:spacing w:after="0"/>
        <w:rPr>
          <w:rFonts w:cs="Arial"/>
        </w:rPr>
      </w:pPr>
      <w:r w:rsidRPr="000D0CD9">
        <w:rPr>
          <w:rFonts w:cs="Arial"/>
        </w:rPr>
        <w:t>15 mm - 65 mm NB</w:t>
      </w:r>
      <w:r w:rsidRPr="000D0CD9">
        <w:rPr>
          <w:rFonts w:cs="Arial"/>
        </w:rPr>
        <w:tab/>
        <w:t>:   35 mm thick</w:t>
      </w:r>
    </w:p>
    <w:p w14:paraId="21F913B4" w14:textId="77777777" w:rsidR="0044767D" w:rsidRPr="000D0CD9" w:rsidRDefault="0044767D">
      <w:pPr>
        <w:pStyle w:val="ListParagraph"/>
        <w:numPr>
          <w:ilvl w:val="0"/>
          <w:numId w:val="39"/>
        </w:numPr>
        <w:spacing w:after="0"/>
        <w:rPr>
          <w:rFonts w:cs="Arial"/>
        </w:rPr>
      </w:pPr>
      <w:r w:rsidRPr="000D0CD9">
        <w:rPr>
          <w:rFonts w:cs="Arial"/>
        </w:rPr>
        <w:t>76 mm – 150 mm NB</w:t>
      </w:r>
      <w:r w:rsidRPr="000D0CD9">
        <w:rPr>
          <w:rFonts w:cs="Arial"/>
        </w:rPr>
        <w:tab/>
        <w:t>:   40 mm thick</w:t>
      </w:r>
    </w:p>
    <w:p w14:paraId="6B75B150" w14:textId="77777777" w:rsidR="0044767D" w:rsidRPr="000D0CD9" w:rsidRDefault="0044767D">
      <w:pPr>
        <w:pStyle w:val="ListParagraph"/>
        <w:numPr>
          <w:ilvl w:val="0"/>
          <w:numId w:val="39"/>
        </w:numPr>
        <w:spacing w:after="0"/>
        <w:rPr>
          <w:rFonts w:cs="Arial"/>
        </w:rPr>
      </w:pPr>
      <w:r w:rsidRPr="000D0CD9">
        <w:rPr>
          <w:rFonts w:cs="Arial"/>
        </w:rPr>
        <w:t>175 mm – 300 mm NB</w:t>
      </w:r>
      <w:r w:rsidRPr="000D0CD9">
        <w:rPr>
          <w:rFonts w:cs="Arial"/>
        </w:rPr>
        <w:tab/>
        <w:t>:   50 mm thick</w:t>
      </w:r>
    </w:p>
    <w:p w14:paraId="1D202A7F" w14:textId="77777777" w:rsidR="0044767D" w:rsidRPr="000D0CD9" w:rsidRDefault="0044767D">
      <w:pPr>
        <w:pStyle w:val="ListParagraph"/>
        <w:numPr>
          <w:ilvl w:val="0"/>
          <w:numId w:val="39"/>
        </w:numPr>
        <w:spacing w:after="0"/>
        <w:rPr>
          <w:rFonts w:cs="Arial"/>
        </w:rPr>
      </w:pPr>
      <w:r w:rsidRPr="000D0CD9">
        <w:rPr>
          <w:rFonts w:cs="Arial"/>
        </w:rPr>
        <w:t>Over 300 mm NB</w:t>
      </w:r>
      <w:r w:rsidRPr="000D0CD9">
        <w:rPr>
          <w:rFonts w:cs="Arial"/>
        </w:rPr>
        <w:tab/>
        <w:t>:   65 mm thick</w:t>
      </w:r>
    </w:p>
    <w:p w14:paraId="760B1B48" w14:textId="77777777" w:rsidR="0044767D" w:rsidRPr="000D0CD9" w:rsidRDefault="0044767D" w:rsidP="0044767D">
      <w:pPr>
        <w:rPr>
          <w:rFonts w:cs="Arial"/>
        </w:rPr>
      </w:pPr>
    </w:p>
    <w:p w14:paraId="23228E7F" w14:textId="77777777" w:rsidR="0044767D" w:rsidRPr="000D0CD9" w:rsidRDefault="0044767D" w:rsidP="0044767D">
      <w:pPr>
        <w:rPr>
          <w:rFonts w:cs="Arial"/>
        </w:rPr>
      </w:pPr>
      <w:r w:rsidRPr="000D0CD9">
        <w:rPr>
          <w:rFonts w:cs="Arial"/>
        </w:rPr>
        <w:t>Pipework insulation shall also be deemed to include all open vents, cold feeds, chilled/hot water tanks, expansion tanks, valves, flanges, fittings, pumps, accessories, other chilled water plant and hot water plant items whether specifically mentioned or not. Fittings are to be insulated in conformity with the pipework in which they are incorporated, and of the same thickness. All such items where proper treatment on pipework connected to the puddle flanges in tunnel and trench is required shall be provided with relevant insulation filled 0.8 mm thick hammered aluminium split boxes, arranged for easy removal, the box to enclose up to valve handle and to have a lid for valve access. The insulation on the pipes immediately adjacent to flanges, etc., shall be neatly swaged off to allow the insulated boxes to be removed without damage to the pipe insulation.</w:t>
      </w:r>
    </w:p>
    <w:p w14:paraId="7FC162FE" w14:textId="77777777" w:rsidR="0044767D" w:rsidRPr="000D0CD9" w:rsidRDefault="0044767D" w:rsidP="0044767D">
      <w:pPr>
        <w:rPr>
          <w:rFonts w:cs="Arial"/>
        </w:rPr>
      </w:pPr>
    </w:p>
    <w:p w14:paraId="38FFA7B4"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Fixing Methods</w:t>
      </w:r>
    </w:p>
    <w:p w14:paraId="42D180ED" w14:textId="77777777" w:rsidR="0044767D" w:rsidRPr="000D0CD9" w:rsidRDefault="0044767D" w:rsidP="0044767D">
      <w:pPr>
        <w:rPr>
          <w:rFonts w:cs="Arial"/>
        </w:rPr>
      </w:pPr>
      <w:r w:rsidRPr="000D0CD9">
        <w:rPr>
          <w:rFonts w:cs="Arial"/>
        </w:rPr>
        <w:t>The insulation shall fit closely to the pipework and other surfaces without gaps between joints. Each section of preformed insulation shall be secured to the pipe by means of circumferential bands of non-ferrous metal, plastics fabric, or adhesive tape. Preformed sheet materials shall be secured to chilled water containers and flat surfaces in the same manner as specified for ductwork. Valves, flanges and other fittings shall be insulated with "oversize" sections, around valves fittings shall be filled with fibrous material, pieces of shaped insulation or other approved infill. Covers which are to be removable shall be separately secured. Two vapour barriers shall be provided, one to totally enclose the main insulation and the other to cover the removable insulation.</w:t>
      </w:r>
    </w:p>
    <w:p w14:paraId="7A4BEA72" w14:textId="77777777" w:rsidR="0044767D" w:rsidRPr="000D0CD9" w:rsidRDefault="0044767D" w:rsidP="0044767D">
      <w:pPr>
        <w:rPr>
          <w:rFonts w:cs="Arial"/>
        </w:rPr>
      </w:pPr>
    </w:p>
    <w:p w14:paraId="4D6E1C43" w14:textId="77777777" w:rsidR="0044767D" w:rsidRPr="000D0CD9" w:rsidRDefault="0044767D" w:rsidP="0044767D">
      <w:pPr>
        <w:rPr>
          <w:rFonts w:cs="Arial"/>
        </w:rPr>
      </w:pPr>
      <w:r w:rsidRPr="000D0CD9">
        <w:rPr>
          <w:rFonts w:cs="Arial"/>
        </w:rPr>
        <w:t>At all points of support, both insulation and outer covering shall be continuous and shall not be punctured or fouled by the supports. The insulation at supports shall be material of sufficient compressive strength to take the loads transmitted to the supports. The load-bearing insulation shall be extended on each side of the supports.</w:t>
      </w:r>
    </w:p>
    <w:p w14:paraId="143F1221" w14:textId="77777777" w:rsidR="0044767D" w:rsidRPr="000D0CD9" w:rsidRDefault="0044767D" w:rsidP="0044767D">
      <w:pPr>
        <w:rPr>
          <w:rFonts w:cs="Arial"/>
        </w:rPr>
      </w:pPr>
    </w:p>
    <w:p w14:paraId="52A74305"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Effects of Weather</w:t>
      </w:r>
    </w:p>
    <w:p w14:paraId="75C2F825" w14:textId="77777777" w:rsidR="0044767D" w:rsidRPr="000D0CD9" w:rsidRDefault="0044767D" w:rsidP="0044767D">
      <w:pPr>
        <w:rPr>
          <w:rFonts w:cs="Arial"/>
        </w:rPr>
      </w:pPr>
      <w:r w:rsidRPr="000D0CD9">
        <w:rPr>
          <w:rFonts w:cs="Arial"/>
        </w:rPr>
        <w:t>At entries into buildings the weather-proofed insulation shall extend not less than 150 mm beyond the inner face of the wall and be sealed to prevent the entry of water from the outside into the building to the satisfaction of the Engineer.</w:t>
      </w:r>
    </w:p>
    <w:p w14:paraId="53B6A1C5" w14:textId="77777777" w:rsidR="0044767D" w:rsidRPr="000D0CD9" w:rsidRDefault="0044767D" w:rsidP="0044767D">
      <w:pPr>
        <w:rPr>
          <w:rFonts w:cs="Arial"/>
        </w:rPr>
      </w:pPr>
    </w:p>
    <w:p w14:paraId="2068E600" w14:textId="77777777" w:rsidR="0044767D" w:rsidRPr="000D0CD9" w:rsidRDefault="0044767D" w:rsidP="0044767D">
      <w:pPr>
        <w:spacing w:after="240"/>
        <w:rPr>
          <w:rFonts w:cs="Arial"/>
        </w:rPr>
      </w:pPr>
      <w:r w:rsidRPr="000D0CD9">
        <w:rPr>
          <w:rFonts w:cs="Arial"/>
        </w:rPr>
        <w:t>Outside buildings, services exposed to the weather; either of the following weather-proof covering shall be provided as indicated:</w:t>
      </w:r>
    </w:p>
    <w:p w14:paraId="734C42E6" w14:textId="206A21EB" w:rsidR="0044767D" w:rsidRPr="000D0CD9" w:rsidRDefault="0044767D">
      <w:pPr>
        <w:pStyle w:val="ListParagraph"/>
        <w:numPr>
          <w:ilvl w:val="0"/>
          <w:numId w:val="38"/>
        </w:numPr>
        <w:rPr>
          <w:rFonts w:cs="Arial"/>
        </w:rPr>
      </w:pPr>
      <w:r w:rsidRPr="000D0CD9">
        <w:rPr>
          <w:rFonts w:cs="Arial"/>
        </w:rPr>
        <w:t>Enclosed in fabricated sheet hammer clad aluminium casings. The casing shall be not less than 0.8 mm thick for pipework of 150 mm and above measured over the insulation and not less than 0.6 mm thick on smaller pipework,</w:t>
      </w:r>
    </w:p>
    <w:p w14:paraId="4FAF5489" w14:textId="04AEE542" w:rsidR="0044767D" w:rsidRPr="000D0CD9" w:rsidRDefault="0044767D">
      <w:pPr>
        <w:pStyle w:val="ListParagraph"/>
        <w:numPr>
          <w:ilvl w:val="0"/>
          <w:numId w:val="38"/>
        </w:numPr>
        <w:rPr>
          <w:rFonts w:cs="Arial"/>
        </w:rPr>
      </w:pPr>
      <w:r w:rsidRPr="000D0CD9">
        <w:rPr>
          <w:rFonts w:cs="Arial"/>
        </w:rPr>
        <w:t>Enclosed in roofing felt, sealed with adhesive with overlaps of at least 50 mm, wrapped with 25 mm spaced wire mesh of 1 mm thick, galvanised steel wire netting reinforcement, laced with 1 mm thick galvanised wire and painted two coats of bituminous paint or application with 15 mm thick cement plaster and paint,</w:t>
      </w:r>
    </w:p>
    <w:p w14:paraId="144AE3AA" w14:textId="74B834F5" w:rsidR="0044767D" w:rsidRPr="000D0CD9" w:rsidRDefault="0044767D">
      <w:pPr>
        <w:pStyle w:val="ListParagraph"/>
        <w:numPr>
          <w:ilvl w:val="0"/>
          <w:numId w:val="38"/>
        </w:numPr>
        <w:rPr>
          <w:rFonts w:cs="Arial"/>
        </w:rPr>
      </w:pPr>
      <w:r w:rsidRPr="000D0CD9">
        <w:rPr>
          <w:rFonts w:cs="Arial"/>
        </w:rPr>
        <w:lastRenderedPageBreak/>
        <w:t>Enclosed in poly-isobutylene sheet not less than 0.8 mm thick of tensile strength not less than 3.4 MN/m², lapped and sealed at all joints, or</w:t>
      </w:r>
    </w:p>
    <w:p w14:paraId="180CA6B5" w14:textId="77777777" w:rsidR="0044767D" w:rsidRDefault="0044767D">
      <w:pPr>
        <w:pStyle w:val="ListParagraph"/>
        <w:numPr>
          <w:ilvl w:val="0"/>
          <w:numId w:val="38"/>
        </w:numPr>
        <w:spacing w:after="0"/>
        <w:rPr>
          <w:rFonts w:cs="Arial"/>
        </w:rPr>
      </w:pPr>
      <w:r w:rsidRPr="000D0CD9">
        <w:rPr>
          <w:rFonts w:cs="Arial"/>
        </w:rPr>
        <w:t>Be treated with two coats of elastomeric polymer-based heavy-duty mastic with reinforcing membrane to give a weather resistant finish.</w:t>
      </w:r>
    </w:p>
    <w:p w14:paraId="3C34AD0B" w14:textId="77777777" w:rsidR="00B17675" w:rsidRPr="000D0CD9" w:rsidRDefault="00B17675" w:rsidP="00B17675">
      <w:pPr>
        <w:pStyle w:val="ListParagraph"/>
        <w:spacing w:after="0"/>
        <w:rPr>
          <w:rFonts w:cs="Arial"/>
        </w:rPr>
      </w:pPr>
    </w:p>
    <w:p w14:paraId="38643F34" w14:textId="77777777" w:rsidR="0044767D" w:rsidRPr="000D0CD9" w:rsidRDefault="0044767D" w:rsidP="0044767D">
      <w:pPr>
        <w:rPr>
          <w:rFonts w:cs="Arial"/>
        </w:rPr>
      </w:pPr>
    </w:p>
    <w:p w14:paraId="78D9725F"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DUCTWORK AND AIR HANDLING PLANT</w:t>
      </w:r>
    </w:p>
    <w:p w14:paraId="4905A777"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Application</w:t>
      </w:r>
    </w:p>
    <w:p w14:paraId="78F64AEE" w14:textId="77777777" w:rsidR="0044767D" w:rsidRPr="000D0CD9" w:rsidRDefault="0044767D" w:rsidP="0044767D">
      <w:pPr>
        <w:rPr>
          <w:rFonts w:cs="Arial"/>
        </w:rPr>
      </w:pPr>
      <w:r w:rsidRPr="000D0CD9">
        <w:rPr>
          <w:rFonts w:cs="Arial"/>
        </w:rPr>
        <w:t>Internal ductwork insulation to be 25mm “</w:t>
      </w:r>
      <w:r w:rsidRPr="000D0CD9">
        <w:rPr>
          <w:rFonts w:cs="Arial"/>
          <w:i/>
          <w:iCs/>
        </w:rPr>
        <w:t>Sonic Liner</w:t>
      </w:r>
      <w:r w:rsidRPr="000D0CD9">
        <w:rPr>
          <w:rFonts w:cs="Arial"/>
        </w:rPr>
        <w:t>” and external ductwork insulation to be 50mm foil backed fibreglass.</w:t>
      </w:r>
    </w:p>
    <w:p w14:paraId="1BA59056" w14:textId="77777777" w:rsidR="0044767D" w:rsidRPr="000D0CD9" w:rsidRDefault="0044767D" w:rsidP="0044767D">
      <w:pPr>
        <w:rPr>
          <w:rFonts w:cs="Arial"/>
        </w:rPr>
      </w:pPr>
    </w:p>
    <w:p w14:paraId="399F0118" w14:textId="77777777" w:rsidR="0044767D" w:rsidRPr="000D0CD9" w:rsidRDefault="0044767D" w:rsidP="0044767D">
      <w:pPr>
        <w:rPr>
          <w:rFonts w:cs="Arial"/>
        </w:rPr>
      </w:pPr>
      <w:r w:rsidRPr="000D0CD9">
        <w:rPr>
          <w:rFonts w:cs="Arial"/>
        </w:rPr>
        <w:t>Thermal insulation shall be applied to air distribution ductwork and to components within distribution systems such as fans, heater, heating coil, cooling coil casings which convey conditioned air within plant rooms and up to and including all terminal points in the system.</w:t>
      </w:r>
    </w:p>
    <w:p w14:paraId="23F9C4FF" w14:textId="77777777" w:rsidR="0044767D" w:rsidRPr="000D0CD9" w:rsidRDefault="0044767D" w:rsidP="0044767D">
      <w:pPr>
        <w:rPr>
          <w:rFonts w:cs="Arial"/>
        </w:rPr>
      </w:pPr>
    </w:p>
    <w:p w14:paraId="400724DB" w14:textId="77777777" w:rsidR="0044767D" w:rsidRPr="000D0CD9" w:rsidRDefault="0044767D" w:rsidP="0044767D">
      <w:pPr>
        <w:rPr>
          <w:rFonts w:cs="Arial"/>
        </w:rPr>
      </w:pPr>
      <w:r w:rsidRPr="000D0CD9">
        <w:rPr>
          <w:rFonts w:cs="Arial"/>
        </w:rPr>
        <w:t xml:space="preserve">Air distribution systems conveying conditioned, warmed or chilled air through conditioned spaces shall be insulated. Exhaust, ventilation or outdoor air passing any conditioned space should also be insulated. </w:t>
      </w:r>
    </w:p>
    <w:p w14:paraId="6D1DC491" w14:textId="77777777" w:rsidR="0044767D" w:rsidRPr="000D0CD9" w:rsidRDefault="0044767D" w:rsidP="0044767D">
      <w:pPr>
        <w:rPr>
          <w:rFonts w:cs="Arial"/>
        </w:rPr>
      </w:pPr>
    </w:p>
    <w:p w14:paraId="2A0AD4CE" w14:textId="77777777" w:rsidR="0044767D" w:rsidRPr="000D0CD9" w:rsidRDefault="0044767D" w:rsidP="0044767D">
      <w:pPr>
        <w:rPr>
          <w:rFonts w:cs="Arial"/>
        </w:rPr>
      </w:pPr>
      <w:r w:rsidRPr="000D0CD9">
        <w:rPr>
          <w:rFonts w:cs="Arial"/>
        </w:rPr>
        <w:t>All ductwork (including re-circulation ductwork) conveying warmed or chilled air through unconditioned spaces or the open air shall be insulated.</w:t>
      </w:r>
    </w:p>
    <w:p w14:paraId="7C92AC7D" w14:textId="77777777" w:rsidR="0044767D" w:rsidRPr="000D0CD9" w:rsidRDefault="0044767D" w:rsidP="0044767D">
      <w:pPr>
        <w:rPr>
          <w:rFonts w:cs="Arial"/>
        </w:rPr>
      </w:pPr>
    </w:p>
    <w:p w14:paraId="21F02675" w14:textId="77777777" w:rsidR="0044767D" w:rsidRPr="000D0CD9" w:rsidRDefault="0044767D" w:rsidP="0044767D">
      <w:pPr>
        <w:rPr>
          <w:rFonts w:cs="Arial"/>
        </w:rPr>
      </w:pPr>
      <w:r w:rsidRPr="000D0CD9">
        <w:rPr>
          <w:rFonts w:cs="Arial"/>
        </w:rPr>
        <w:t>Distribution systems conveying untreated outdoor air and exhaust air need not be insulated unless such air distribution interconnecting with heat recovery system/device or passing through conditioned space.</w:t>
      </w:r>
    </w:p>
    <w:p w14:paraId="1500117A" w14:textId="77777777" w:rsidR="0044767D" w:rsidRPr="000D0CD9" w:rsidRDefault="0044767D" w:rsidP="0044767D">
      <w:pPr>
        <w:rPr>
          <w:rFonts w:cs="Arial"/>
        </w:rPr>
      </w:pPr>
    </w:p>
    <w:p w14:paraId="3EAB26EC"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Fixing Methods</w:t>
      </w:r>
    </w:p>
    <w:p w14:paraId="47010F04" w14:textId="77777777" w:rsidR="0044767D" w:rsidRPr="000D0CD9" w:rsidRDefault="0044767D" w:rsidP="0044767D">
      <w:pPr>
        <w:rPr>
          <w:rFonts w:cs="Arial"/>
        </w:rPr>
      </w:pPr>
      <w:r w:rsidRPr="000D0CD9">
        <w:rPr>
          <w:rFonts w:cs="Arial"/>
        </w:rPr>
        <w:t>Fixing methods for insulation shall minimise direct metal paths which thermally bridge the insulation, particularly when the insulation is metal faced. The full insulating effect shall be maintained at connections and access openings and panels including the edges of such openings, fasteners and stiffeners either by means of purposely made boxes or by increasing the general thickness of insulation. Where insulation is applied in layers, all joints in all layers shall be staggered.</w:t>
      </w:r>
    </w:p>
    <w:p w14:paraId="0EA9D9C8" w14:textId="77777777" w:rsidR="0044767D" w:rsidRPr="000D0CD9" w:rsidRDefault="0044767D" w:rsidP="0044767D">
      <w:pPr>
        <w:rPr>
          <w:rFonts w:cs="Arial"/>
        </w:rPr>
      </w:pPr>
    </w:p>
    <w:p w14:paraId="25149284" w14:textId="77777777" w:rsidR="0044767D" w:rsidRPr="000D0CD9" w:rsidRDefault="0044767D" w:rsidP="0044767D">
      <w:pPr>
        <w:rPr>
          <w:rFonts w:cs="Arial"/>
        </w:rPr>
      </w:pPr>
      <w:r w:rsidRPr="000D0CD9">
        <w:rPr>
          <w:rFonts w:cs="Arial"/>
        </w:rPr>
        <w:t>At all points of support, the insulation and outer covering and vapour seal shall be continuous and shall not be pierced or protruded by the supports. The insulation at supports shall be of the material with sufficient compressive strength to take up the loads transmitted to the supports.</w:t>
      </w:r>
    </w:p>
    <w:p w14:paraId="2145A906" w14:textId="77777777" w:rsidR="0044767D" w:rsidRPr="000D0CD9" w:rsidRDefault="0044767D" w:rsidP="0044767D">
      <w:pPr>
        <w:rPr>
          <w:rFonts w:cs="Arial"/>
        </w:rPr>
      </w:pPr>
    </w:p>
    <w:p w14:paraId="08720135" w14:textId="77777777" w:rsidR="0044767D" w:rsidRPr="000D0CD9" w:rsidRDefault="0044767D" w:rsidP="0044767D">
      <w:pPr>
        <w:rPr>
          <w:rFonts w:cs="Arial"/>
        </w:rPr>
      </w:pPr>
      <w:r w:rsidRPr="000D0CD9">
        <w:rPr>
          <w:rFonts w:cs="Arial"/>
        </w:rPr>
        <w:t>Pre-formed sheet insulation shall be applied with adjacent sides lapped at joints and corners to maintain a uniform thickness. The insulation shall be fixed securely with adhesives conforming to NFPA-90A:2012 and by impaling on fasteners which must be galvanised iron metal studs’ split prongs, plastics studs or other approved devices fixed to the thickness and weight of the insulating materials and finishes to be applied and shall be spaced at approximately 300 mm centres. Fastenings shall be finished flush with the surface of the insulation to which they are applied. Adhesives shall be compatible with the insulation and in their dry state be non-flammable. Under no circumstances shall adhesives be used which attack or dissolve the ductwork or insulation.</w:t>
      </w:r>
    </w:p>
    <w:p w14:paraId="18A5004F" w14:textId="77777777" w:rsidR="0044767D" w:rsidRPr="000D0CD9" w:rsidRDefault="0044767D" w:rsidP="0044767D">
      <w:pPr>
        <w:rPr>
          <w:rFonts w:cs="Arial"/>
        </w:rPr>
      </w:pPr>
    </w:p>
    <w:p w14:paraId="0D099711" w14:textId="77777777" w:rsidR="0044767D" w:rsidRPr="000D0CD9" w:rsidRDefault="0044767D" w:rsidP="0044767D">
      <w:pPr>
        <w:rPr>
          <w:rFonts w:cs="Arial"/>
        </w:rPr>
      </w:pPr>
      <w:r w:rsidRPr="000D0CD9">
        <w:rPr>
          <w:rFonts w:cs="Arial"/>
        </w:rPr>
        <w:t>Aluminium foil or plastics faced preformed sheet insulation materials shall be placed on the outside of ductwork with adjacent sides lapped to maintain a uniform thickness at joints and corners. All joints shall be sealed with foil tape and held in place with contact adhesive. The adhesive shall be suitable for the range of ambient temperature and humidity encountered.</w:t>
      </w:r>
    </w:p>
    <w:p w14:paraId="43F51BC7" w14:textId="77777777" w:rsidR="0044767D" w:rsidRPr="000D0CD9" w:rsidRDefault="0044767D" w:rsidP="0044767D">
      <w:pPr>
        <w:rPr>
          <w:rFonts w:cs="Arial"/>
        </w:rPr>
      </w:pPr>
    </w:p>
    <w:p w14:paraId="2D376867" w14:textId="77777777" w:rsidR="0044767D" w:rsidRPr="000D0CD9" w:rsidRDefault="0044767D" w:rsidP="0044767D">
      <w:pPr>
        <w:rPr>
          <w:rFonts w:cs="Arial"/>
        </w:rPr>
      </w:pPr>
      <w:r w:rsidRPr="000D0CD9">
        <w:rPr>
          <w:rFonts w:cs="Arial"/>
        </w:rPr>
        <w:t>Reinforcement of self-setting cement shall be 25 mm spaced wire mesh of 1 mm diameter galvanised steel wire netting reinforcement. Cement finishes applied to thermal insulation shall always be completely dry before the application of any sealing primer and final decorative coating. Cement application shall be planned and executed in sections to avoid joints between wet cement and cement already dried.</w:t>
      </w:r>
    </w:p>
    <w:p w14:paraId="41ACF95B" w14:textId="77777777" w:rsidR="0044767D" w:rsidRPr="000D0CD9" w:rsidRDefault="0044767D" w:rsidP="0044767D">
      <w:pPr>
        <w:rPr>
          <w:rFonts w:cs="Arial"/>
        </w:rPr>
      </w:pPr>
    </w:p>
    <w:p w14:paraId="23E6EBE8"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Effects of Weather</w:t>
      </w:r>
    </w:p>
    <w:p w14:paraId="6CF4E092" w14:textId="77777777" w:rsidR="0044767D" w:rsidRPr="000D0CD9" w:rsidRDefault="0044767D" w:rsidP="0044767D">
      <w:pPr>
        <w:rPr>
          <w:rFonts w:cs="Arial"/>
        </w:rPr>
      </w:pPr>
      <w:r w:rsidRPr="000D0CD9">
        <w:rPr>
          <w:rFonts w:cs="Arial"/>
        </w:rPr>
        <w:t xml:space="preserve">Where thermal insulation is protected against the effects of weather by plastics sheet or roofing felt, particular care shall be taken to ensure a watertight seal at all joints. The sheet material shall be adhered to the external surface of the insulation and all joints shall be lapped, secured and sealed by adhesives or solvent welding. All jointing and </w:t>
      </w:r>
      <w:r w:rsidRPr="000D0CD9">
        <w:rPr>
          <w:rFonts w:cs="Arial"/>
        </w:rPr>
        <w:lastRenderedPageBreak/>
        <w:t>sealing materials and methods of application shall be to the recommendations of the sheet supplier. Poly-isobutylene sheet shall be not less than 0.8 mm thick and have a tensile strength not less than 3.4MN/m</w:t>
      </w:r>
      <w:r w:rsidRPr="000D0CD9">
        <w:rPr>
          <w:rFonts w:cs="Arial"/>
          <w:vertAlign w:val="superscript"/>
        </w:rPr>
        <w:t>2</w:t>
      </w:r>
      <w:r w:rsidRPr="000D0CD9">
        <w:rPr>
          <w:rFonts w:cs="Arial"/>
        </w:rPr>
        <w:t>.</w:t>
      </w:r>
    </w:p>
    <w:p w14:paraId="09583136" w14:textId="77777777" w:rsidR="0044767D" w:rsidRPr="000D0CD9" w:rsidRDefault="0044767D" w:rsidP="0044767D">
      <w:pPr>
        <w:rPr>
          <w:rFonts w:cs="Arial"/>
        </w:rPr>
      </w:pPr>
    </w:p>
    <w:p w14:paraId="08B2E7D3" w14:textId="10BED043" w:rsidR="0044767D" w:rsidRPr="000D0CD9" w:rsidRDefault="0044767D" w:rsidP="0044767D">
      <w:pPr>
        <w:rPr>
          <w:rFonts w:cs="Arial"/>
        </w:rPr>
      </w:pPr>
      <w:r w:rsidRPr="000D0CD9">
        <w:rPr>
          <w:rFonts w:cs="Arial"/>
        </w:rPr>
        <w:t>Where an insulated duct passes through an external building element, adequate precautions shall be taken to prevent the entry of rainwater from the outside into the building. Details shall be submitted to the Engineer for approval well before the construction starts.</w:t>
      </w:r>
    </w:p>
    <w:p w14:paraId="5274504F"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Flexible Insulation</w:t>
      </w:r>
    </w:p>
    <w:p w14:paraId="5339CB8D" w14:textId="77777777" w:rsidR="0044767D" w:rsidRPr="000D0CD9" w:rsidRDefault="0044767D" w:rsidP="0044767D">
      <w:pPr>
        <w:rPr>
          <w:rFonts w:cs="Arial"/>
        </w:rPr>
      </w:pPr>
      <w:r w:rsidRPr="000D0CD9">
        <w:rPr>
          <w:rFonts w:cs="Arial"/>
        </w:rPr>
        <w:t>Flexible insulation shall have all circumferential and longitudinal joints sealed with tape of the same material or highly compatible with the main insulation facing. The external surface of the insulation shall be wrapped over with 25 mm mesh spaced wire mesh of 1 mm diameter galvanised steel wire netting reinforcement and the netting joints shall be secured with a lacing of 1 mm galvanised wire. Care shall be taken to ensure that the insulation material is not crushed during this application.</w:t>
      </w:r>
    </w:p>
    <w:p w14:paraId="6B42CCCB" w14:textId="77777777" w:rsidR="0044767D" w:rsidRPr="000D0CD9" w:rsidRDefault="0044767D" w:rsidP="0044767D">
      <w:pPr>
        <w:rPr>
          <w:rFonts w:cs="Arial"/>
        </w:rPr>
      </w:pPr>
    </w:p>
    <w:p w14:paraId="7CB76926"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Internal Insulation</w:t>
      </w:r>
    </w:p>
    <w:p w14:paraId="2349DC1B" w14:textId="77777777" w:rsidR="0044767D" w:rsidRPr="000D0CD9" w:rsidRDefault="0044767D" w:rsidP="0044767D">
      <w:pPr>
        <w:rPr>
          <w:rFonts w:cs="Arial"/>
        </w:rPr>
      </w:pPr>
      <w:r w:rsidRPr="000D0CD9">
        <w:rPr>
          <w:rFonts w:cs="Arial"/>
        </w:rPr>
        <w:t>Thermal insulation and/or acoustic insulation materials shall be applied to the inside of ductwork only where specified by the Detailed Technical Specification or Drawing. The insulation material shall be cut to accurately fit the internal duct surfaces. The insulation shall be fastened to the duct using adhesive spread over the entire surface in combination with piercing fasteners finished flush with the insulation surface. Particular care shall be taken to ensure that the edges of all internal insulating materials, whether exposed or butted against similar edges, are sealed and secured to the internal surfaces of the duct. They shall be protected with galvanised iron channel sheet metal of not less than 0.8 mm thickness and 13 mm width. Alternatively, they may be provided with other approved means of protection to prevent erosion and peeling. All materials shall have adequate strength and ability to resist erosion at the maximum design air velocity and shall not produce dust.</w:t>
      </w:r>
    </w:p>
    <w:p w14:paraId="638DB0AD" w14:textId="77777777" w:rsidR="0044767D" w:rsidRPr="000D0CD9" w:rsidRDefault="0044767D" w:rsidP="0044767D">
      <w:pPr>
        <w:rPr>
          <w:rFonts w:cs="Arial"/>
        </w:rPr>
      </w:pPr>
    </w:p>
    <w:p w14:paraId="4DBFD7E1" w14:textId="77777777" w:rsidR="0044767D" w:rsidRPr="000D0CD9" w:rsidRDefault="0044767D" w:rsidP="0044767D">
      <w:pPr>
        <w:rPr>
          <w:rFonts w:cs="Arial"/>
        </w:rPr>
      </w:pPr>
      <w:r w:rsidRPr="000D0CD9">
        <w:rPr>
          <w:rFonts w:cs="Arial"/>
        </w:rPr>
        <w:t>Unless otherwise specified in the Detailed Technical Specification, fibreglass insulation with scrim glass fibre cloth face finish or elastomeric insulation shall be used for internal lining material.</w:t>
      </w:r>
    </w:p>
    <w:p w14:paraId="0231D898" w14:textId="666C38B5" w:rsidR="00C4636A" w:rsidRPr="000D0CD9" w:rsidRDefault="00C4636A" w:rsidP="00C4636A">
      <w:pPr>
        <w:rPr>
          <w:rFonts w:cs="Arial"/>
        </w:rPr>
      </w:pPr>
      <w:bookmarkStart w:id="35" w:name="_Toc131406069"/>
      <w:bookmarkStart w:id="36" w:name="_Toc132707246"/>
      <w:bookmarkStart w:id="37" w:name="_Toc156824048"/>
    </w:p>
    <w:p w14:paraId="28336703" w14:textId="21818E03" w:rsidR="00C4636A" w:rsidRPr="003E1EA8" w:rsidRDefault="00C4636A" w:rsidP="00087C3E">
      <w:pPr>
        <w:pStyle w:val="Style2"/>
        <w:numPr>
          <w:ilvl w:val="1"/>
          <w:numId w:val="25"/>
        </w:numPr>
        <w:ind w:left="397" w:hanging="397"/>
        <w:outlineLvl w:val="1"/>
        <w:rPr>
          <w:rFonts w:ascii="Arial" w:hAnsi="Arial" w:cs="Arial"/>
          <w:u w:val="single"/>
        </w:rPr>
      </w:pPr>
      <w:bookmarkStart w:id="38" w:name="_Toc162014915"/>
      <w:bookmarkStart w:id="39" w:name="_Toc195526146"/>
      <w:r w:rsidRPr="003E1EA8">
        <w:rPr>
          <w:rFonts w:ascii="Arial" w:hAnsi="Arial" w:cs="Arial"/>
          <w:u w:val="single"/>
        </w:rPr>
        <w:t>ELECTRIC MOTORS &amp; ELECTRICAL EQUIPMENT</w:t>
      </w:r>
      <w:bookmarkEnd w:id="35"/>
      <w:bookmarkEnd w:id="36"/>
      <w:bookmarkEnd w:id="37"/>
      <w:bookmarkEnd w:id="38"/>
      <w:bookmarkEnd w:id="39"/>
    </w:p>
    <w:p w14:paraId="57039563"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GENERAL</w:t>
      </w:r>
    </w:p>
    <w:p w14:paraId="3F86D2C1" w14:textId="77777777" w:rsidR="00C4636A" w:rsidRPr="000D0CD9" w:rsidRDefault="00C4636A" w:rsidP="00C4636A">
      <w:pPr>
        <w:rPr>
          <w:rFonts w:cs="Arial"/>
        </w:rPr>
      </w:pPr>
      <w:r w:rsidRPr="000D0CD9">
        <w:rPr>
          <w:rFonts w:cs="Arial"/>
        </w:rPr>
        <w:t>Unless otherwise specified, the Mechanical Contractor shall provide and install all low and high voltage electrical equipment necessary for the complete installations under the Contract and shall carry out all necessary wiring from the points of power supply provided by others as indicated on the Drawings.</w:t>
      </w:r>
    </w:p>
    <w:p w14:paraId="324FFD25" w14:textId="77777777" w:rsidR="00C4636A" w:rsidRPr="000D0CD9" w:rsidRDefault="00C4636A" w:rsidP="00C4636A">
      <w:pPr>
        <w:rPr>
          <w:rFonts w:cs="Arial"/>
        </w:rPr>
      </w:pPr>
    </w:p>
    <w:p w14:paraId="41AF55C6" w14:textId="77777777" w:rsidR="00C4636A" w:rsidRPr="000D0CD9" w:rsidRDefault="00C4636A" w:rsidP="00C4636A">
      <w:pPr>
        <w:rPr>
          <w:rFonts w:cs="Arial"/>
        </w:rPr>
      </w:pPr>
      <w:r w:rsidRPr="000D0CD9">
        <w:rPr>
          <w:rFonts w:cs="Arial"/>
        </w:rPr>
        <w:t>Unless otherwise specified, all apparatus, equipment, materials and wiring shall be suitable for use with a 3-phase and neutral, 4-wire, 400/230V ± 6 %, 50 Hz ± 2 %.</w:t>
      </w:r>
    </w:p>
    <w:p w14:paraId="7E7A64E4" w14:textId="77777777" w:rsidR="00C4636A" w:rsidRPr="000D0CD9" w:rsidRDefault="00C4636A" w:rsidP="00C4636A">
      <w:pPr>
        <w:rPr>
          <w:rFonts w:cs="Arial"/>
        </w:rPr>
      </w:pPr>
    </w:p>
    <w:p w14:paraId="387D8879" w14:textId="77777777" w:rsidR="00C4636A" w:rsidRPr="000D0CD9" w:rsidRDefault="00C4636A" w:rsidP="00C4636A">
      <w:pPr>
        <w:rPr>
          <w:rFonts w:cs="Arial"/>
        </w:rPr>
      </w:pPr>
      <w:r w:rsidRPr="000D0CD9">
        <w:rPr>
          <w:rFonts w:cs="Arial"/>
        </w:rPr>
        <w:t>The Mechanical Contractor shall be responsible for the accuracy of all installation and shop drawings and wiring diagram and for the correct internal wiring of all pre-wired equipment supplied under the Contract.</w:t>
      </w:r>
    </w:p>
    <w:p w14:paraId="42E9575C" w14:textId="77777777" w:rsidR="00C4636A" w:rsidRPr="000D0CD9" w:rsidRDefault="00C4636A" w:rsidP="00C4636A">
      <w:pPr>
        <w:rPr>
          <w:rFonts w:cs="Arial"/>
        </w:rPr>
      </w:pPr>
    </w:p>
    <w:p w14:paraId="0CC93041" w14:textId="77777777" w:rsidR="00C4636A" w:rsidRPr="000D0CD9" w:rsidRDefault="00C4636A" w:rsidP="00C4636A">
      <w:pPr>
        <w:rPr>
          <w:rFonts w:cs="Arial"/>
        </w:rPr>
      </w:pPr>
      <w:r w:rsidRPr="000D0CD9">
        <w:rPr>
          <w:rFonts w:cs="Arial"/>
        </w:rPr>
        <w:t xml:space="preserve">All electrical equipment, wiring and installation work, and materials shall comply with the SABS Code of Practice for the Wiring of Premises, </w:t>
      </w:r>
      <w:r w:rsidRPr="000D0CD9">
        <w:rPr>
          <w:rFonts w:cs="Arial"/>
          <w:lang w:val="en-US"/>
        </w:rPr>
        <w:t>and the additional requirements of the local authorities who have jurisdiction over the site of Works, as well as being in accordance with best modern practice.</w:t>
      </w:r>
    </w:p>
    <w:p w14:paraId="1D4CDA33" w14:textId="77777777" w:rsidR="00C4636A" w:rsidRPr="000D0CD9" w:rsidRDefault="00C4636A" w:rsidP="00C4636A">
      <w:pPr>
        <w:rPr>
          <w:rFonts w:cs="Arial"/>
        </w:rPr>
      </w:pPr>
    </w:p>
    <w:p w14:paraId="285B8CED" w14:textId="77777777" w:rsidR="00C4636A" w:rsidRPr="000D0CD9" w:rsidRDefault="00C4636A" w:rsidP="00C4636A">
      <w:pPr>
        <w:rPr>
          <w:rFonts w:cs="Arial"/>
        </w:rPr>
      </w:pPr>
      <w:r w:rsidRPr="000D0CD9">
        <w:rPr>
          <w:rFonts w:cs="Arial"/>
        </w:rPr>
        <w:t>Equipment shall be protected against atmospheric corrosion, including that caused by salt-laden air. Materials used shall not be susceptible to mould growth or attack by vermin.</w:t>
      </w:r>
    </w:p>
    <w:p w14:paraId="5B3A34FD" w14:textId="77777777" w:rsidR="00C4636A" w:rsidRPr="000D0CD9" w:rsidRDefault="00C4636A" w:rsidP="00C4636A">
      <w:pPr>
        <w:rPr>
          <w:rFonts w:cs="Arial"/>
        </w:rPr>
      </w:pPr>
    </w:p>
    <w:p w14:paraId="630FC665" w14:textId="77777777" w:rsidR="00C4636A" w:rsidRPr="000D0CD9" w:rsidRDefault="00C4636A" w:rsidP="00C4636A">
      <w:pPr>
        <w:rPr>
          <w:rFonts w:cs="Arial"/>
        </w:rPr>
      </w:pPr>
      <w:r w:rsidRPr="000D0CD9">
        <w:rPr>
          <w:rFonts w:cs="Arial"/>
        </w:rPr>
        <w:t>Cables for power circuits shall not be less than 2.5 mm</w:t>
      </w:r>
      <w:r w:rsidRPr="000D0CD9">
        <w:rPr>
          <w:rFonts w:cs="Arial"/>
          <w:vertAlign w:val="superscript"/>
        </w:rPr>
        <w:t>2</w:t>
      </w:r>
      <w:r w:rsidRPr="000D0CD9">
        <w:rPr>
          <w:rFonts w:cs="Arial"/>
        </w:rPr>
        <w:t xml:space="preserve"> copper conductors and cables for control circuit shall not be less than 1.5 mm</w:t>
      </w:r>
      <w:r w:rsidRPr="000D0CD9">
        <w:rPr>
          <w:rFonts w:cs="Arial"/>
          <w:vertAlign w:val="superscript"/>
        </w:rPr>
        <w:t>2</w:t>
      </w:r>
      <w:r w:rsidRPr="000D0CD9">
        <w:rPr>
          <w:rFonts w:cs="Arial"/>
        </w:rPr>
        <w:t xml:space="preserve"> copper conductors.</w:t>
      </w:r>
    </w:p>
    <w:p w14:paraId="6F3AED86" w14:textId="77777777" w:rsidR="00C4636A" w:rsidRPr="000D0CD9" w:rsidRDefault="00C4636A" w:rsidP="00C4636A">
      <w:pPr>
        <w:rPr>
          <w:rFonts w:cs="Arial"/>
        </w:rPr>
      </w:pPr>
    </w:p>
    <w:p w14:paraId="42B72FE8" w14:textId="77777777" w:rsidR="00C4636A" w:rsidRPr="000D0CD9" w:rsidRDefault="00C4636A" w:rsidP="00C4636A">
      <w:pPr>
        <w:rPr>
          <w:rFonts w:cs="Arial"/>
        </w:rPr>
      </w:pPr>
      <w:r w:rsidRPr="000D0CD9">
        <w:rPr>
          <w:rFonts w:cs="Arial"/>
        </w:rPr>
        <w:t>All electric wiring to be installed into refrigerated situations where the temperature is to be maintained at or below 0 °C shall be either MICS or elastomeric cables that are applicable for the designed operating environment.</w:t>
      </w:r>
    </w:p>
    <w:p w14:paraId="5E78FA45" w14:textId="77777777" w:rsidR="00C4636A" w:rsidRDefault="00C4636A" w:rsidP="00C4636A">
      <w:pPr>
        <w:rPr>
          <w:rFonts w:cs="Arial"/>
        </w:rPr>
      </w:pPr>
    </w:p>
    <w:p w14:paraId="59BD6780" w14:textId="77777777" w:rsidR="00A00C9C" w:rsidRDefault="00A00C9C" w:rsidP="00C4636A">
      <w:pPr>
        <w:rPr>
          <w:rFonts w:cs="Arial"/>
        </w:rPr>
      </w:pPr>
    </w:p>
    <w:p w14:paraId="5E81D62D" w14:textId="77777777" w:rsidR="00A00C9C" w:rsidRDefault="00A00C9C" w:rsidP="00C4636A">
      <w:pPr>
        <w:rPr>
          <w:rFonts w:cs="Arial"/>
        </w:rPr>
      </w:pPr>
    </w:p>
    <w:p w14:paraId="14BF4972" w14:textId="77777777" w:rsidR="00A00C9C" w:rsidRDefault="00A00C9C" w:rsidP="00C4636A">
      <w:pPr>
        <w:rPr>
          <w:rFonts w:cs="Arial"/>
        </w:rPr>
      </w:pPr>
    </w:p>
    <w:p w14:paraId="5CABBFA4" w14:textId="77777777" w:rsidR="00A00C9C" w:rsidRDefault="00A00C9C" w:rsidP="00C4636A">
      <w:pPr>
        <w:rPr>
          <w:rFonts w:cs="Arial"/>
        </w:rPr>
      </w:pPr>
    </w:p>
    <w:p w14:paraId="1A8AD353" w14:textId="77777777" w:rsidR="00A00C9C" w:rsidRDefault="00A00C9C" w:rsidP="00C4636A">
      <w:pPr>
        <w:rPr>
          <w:rFonts w:cs="Arial"/>
        </w:rPr>
      </w:pPr>
    </w:p>
    <w:p w14:paraId="70EEAC45" w14:textId="77777777" w:rsidR="00A00C9C" w:rsidRPr="000D0CD9" w:rsidRDefault="00A00C9C" w:rsidP="00C4636A">
      <w:pPr>
        <w:rPr>
          <w:rFonts w:cs="Arial"/>
        </w:rPr>
      </w:pPr>
    </w:p>
    <w:p w14:paraId="62260993"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LOW VOLTAGE – ELECTRICAL EQUIPMENT</w:t>
      </w:r>
    </w:p>
    <w:p w14:paraId="684A2471"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Electric Motors</w:t>
      </w:r>
    </w:p>
    <w:p w14:paraId="7F64ED4C"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General</w:t>
      </w:r>
    </w:p>
    <w:p w14:paraId="5DF06C2D" w14:textId="77777777" w:rsidR="00C4636A" w:rsidRPr="000D0CD9" w:rsidRDefault="00C4636A" w:rsidP="00C4636A">
      <w:pPr>
        <w:rPr>
          <w:rFonts w:cs="Arial"/>
        </w:rPr>
      </w:pPr>
      <w:r w:rsidRPr="000D0CD9">
        <w:rPr>
          <w:rFonts w:cs="Arial"/>
        </w:rPr>
        <w:t>All electric motors shall be of the high efficiency squirrel-cage induction totally enclosed fan-cooled type and comply with IEC 60034-1:2006 and other associated Parts of the Standard.</w:t>
      </w:r>
    </w:p>
    <w:p w14:paraId="6B72E604" w14:textId="77777777" w:rsidR="00C4636A" w:rsidRPr="000D0CD9" w:rsidRDefault="00C4636A" w:rsidP="00C4636A">
      <w:pPr>
        <w:rPr>
          <w:rFonts w:cs="Arial"/>
        </w:rPr>
      </w:pPr>
    </w:p>
    <w:p w14:paraId="31EF2855" w14:textId="77777777" w:rsidR="00C4636A" w:rsidRPr="000D0CD9" w:rsidRDefault="00C4636A" w:rsidP="00C4636A">
      <w:pPr>
        <w:rPr>
          <w:rFonts w:cs="Arial"/>
        </w:rPr>
      </w:pPr>
      <w:r w:rsidRPr="000D0CD9">
        <w:rPr>
          <w:rFonts w:cs="Arial"/>
        </w:rPr>
        <w:t>Motors shall be current catalogues products, preferably of South African origin, and documentation shall include performance curves for the expected range of operational conditions. Motors shall comply with SABS 948, BS 2613, BS 170, as amended and other applicable standards of their country of manufacture.</w:t>
      </w:r>
    </w:p>
    <w:p w14:paraId="3EEB088A" w14:textId="77777777" w:rsidR="00C4636A" w:rsidRPr="000D0CD9" w:rsidRDefault="00C4636A" w:rsidP="00C4636A">
      <w:pPr>
        <w:rPr>
          <w:rFonts w:cs="Arial"/>
        </w:rPr>
      </w:pPr>
    </w:p>
    <w:p w14:paraId="59B370CB" w14:textId="77777777" w:rsidR="00C4636A" w:rsidRPr="000D0CD9" w:rsidRDefault="00C4636A" w:rsidP="00C4636A">
      <w:pPr>
        <w:rPr>
          <w:rFonts w:cs="Arial"/>
        </w:rPr>
      </w:pPr>
      <w:r w:rsidRPr="000D0CD9">
        <w:rPr>
          <w:rFonts w:cs="Arial"/>
        </w:rPr>
        <w:t>The motors shall be insulated to IEC 60085:2004 with Class F as the minimum insulation.</w:t>
      </w:r>
    </w:p>
    <w:p w14:paraId="53FB13B5" w14:textId="77777777" w:rsidR="00C4636A" w:rsidRPr="000D0CD9" w:rsidRDefault="00C4636A" w:rsidP="00C4636A">
      <w:pPr>
        <w:rPr>
          <w:rFonts w:cs="Arial"/>
        </w:rPr>
      </w:pPr>
    </w:p>
    <w:p w14:paraId="622FD92C" w14:textId="77777777" w:rsidR="00C4636A" w:rsidRPr="000D0CD9" w:rsidRDefault="00C4636A" w:rsidP="00C4636A">
      <w:pPr>
        <w:rPr>
          <w:rFonts w:cs="Arial"/>
        </w:rPr>
      </w:pPr>
      <w:r w:rsidRPr="000D0CD9">
        <w:rPr>
          <w:rFonts w:cs="Arial"/>
        </w:rPr>
        <w:t>Motor enclosures shall be in accordance with IEC 60034-5:2006 and the 'degree of protection' shall be appropriate to the location in which the motors are operating, and the environment indicated. Unless otherwise specified, motors shall be protected with enclosures to at least IP44 for indoor and IP55 for outdoor application.</w:t>
      </w:r>
    </w:p>
    <w:p w14:paraId="60AB65B1" w14:textId="77777777" w:rsidR="00C4636A" w:rsidRPr="000D0CD9" w:rsidRDefault="00C4636A" w:rsidP="00C4636A">
      <w:pPr>
        <w:rPr>
          <w:rFonts w:cs="Arial"/>
        </w:rPr>
      </w:pPr>
    </w:p>
    <w:p w14:paraId="2A69290B" w14:textId="77777777" w:rsidR="00C4636A" w:rsidRPr="000D0CD9" w:rsidRDefault="00C4636A" w:rsidP="00C4636A">
      <w:pPr>
        <w:rPr>
          <w:rFonts w:cs="Arial"/>
        </w:rPr>
      </w:pPr>
      <w:r w:rsidRPr="000D0CD9">
        <w:rPr>
          <w:rFonts w:cs="Arial"/>
        </w:rPr>
        <w:t>Motors of 2.2 kW output or above shall be suitable for operation from three-phase supply.</w:t>
      </w:r>
    </w:p>
    <w:p w14:paraId="1F585A7F" w14:textId="77777777" w:rsidR="00C4636A" w:rsidRPr="000D0CD9" w:rsidRDefault="00C4636A" w:rsidP="00C4636A">
      <w:pPr>
        <w:rPr>
          <w:rFonts w:cs="Arial"/>
        </w:rPr>
      </w:pPr>
    </w:p>
    <w:p w14:paraId="1B948943" w14:textId="77777777" w:rsidR="00C4636A" w:rsidRPr="000D0CD9" w:rsidRDefault="00C4636A" w:rsidP="00C4636A">
      <w:pPr>
        <w:rPr>
          <w:rFonts w:cs="Arial"/>
        </w:rPr>
      </w:pPr>
      <w:r w:rsidRPr="000D0CD9">
        <w:rPr>
          <w:rFonts w:cs="Arial"/>
        </w:rPr>
        <w:t>The synchronous speed of the motor shall not exceed 25 rev/s unless otherwise approved.</w:t>
      </w:r>
    </w:p>
    <w:p w14:paraId="2C62A1FD" w14:textId="77777777" w:rsidR="00C4636A" w:rsidRPr="000D0CD9" w:rsidRDefault="00C4636A" w:rsidP="00C4636A">
      <w:pPr>
        <w:rPr>
          <w:rFonts w:cs="Arial"/>
        </w:rPr>
      </w:pPr>
    </w:p>
    <w:p w14:paraId="5EED27CC" w14:textId="77777777" w:rsidR="00C4636A" w:rsidRPr="000D0CD9" w:rsidRDefault="00C4636A" w:rsidP="00C4636A">
      <w:pPr>
        <w:rPr>
          <w:rFonts w:cs="Arial"/>
        </w:rPr>
      </w:pPr>
      <w:r w:rsidRPr="000D0CD9">
        <w:rPr>
          <w:rFonts w:cs="Arial"/>
        </w:rPr>
        <w:t>Motors arranged for automatic restart shall have a label of durable material permanently fixed to it in a prominent position clearly inscribed to warn of automatic starting and instructing the user to isolate before inspection.</w:t>
      </w:r>
    </w:p>
    <w:p w14:paraId="4B1CA27D" w14:textId="77777777" w:rsidR="00C4636A" w:rsidRPr="000D0CD9" w:rsidRDefault="00C4636A" w:rsidP="00C4636A">
      <w:pPr>
        <w:rPr>
          <w:rFonts w:cs="Arial"/>
        </w:rPr>
      </w:pPr>
    </w:p>
    <w:p w14:paraId="24926609"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Insulation Test</w:t>
      </w:r>
    </w:p>
    <w:p w14:paraId="1F612BD5" w14:textId="77777777" w:rsidR="00C4636A" w:rsidRPr="000D0CD9" w:rsidRDefault="00C4636A" w:rsidP="00C4636A">
      <w:pPr>
        <w:rPr>
          <w:rFonts w:cs="Arial"/>
        </w:rPr>
      </w:pPr>
      <w:r w:rsidRPr="000D0CD9">
        <w:rPr>
          <w:rFonts w:cs="Arial"/>
        </w:rPr>
        <w:t>All low voltage motors shall have a minimum insulation resistance of 1 megaohm between phases and to earth when tested with an approved 500 V DC insulation tester.</w:t>
      </w:r>
    </w:p>
    <w:p w14:paraId="6DDB4592" w14:textId="77777777" w:rsidR="00C4636A" w:rsidRPr="000D0CD9" w:rsidRDefault="00C4636A" w:rsidP="00C4636A">
      <w:pPr>
        <w:rPr>
          <w:rFonts w:cs="Arial"/>
        </w:rPr>
      </w:pPr>
    </w:p>
    <w:p w14:paraId="1008DEEA"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Starting Torque and Current</w:t>
      </w:r>
    </w:p>
    <w:p w14:paraId="3F5C67A3" w14:textId="77777777" w:rsidR="00C4636A" w:rsidRPr="000D0CD9" w:rsidRDefault="00C4636A" w:rsidP="00C4636A">
      <w:pPr>
        <w:rPr>
          <w:rFonts w:cs="Arial"/>
        </w:rPr>
      </w:pPr>
      <w:r w:rsidRPr="000D0CD9">
        <w:rPr>
          <w:rFonts w:cs="Arial"/>
        </w:rPr>
        <w:t>Motors shall have starting torque characteristics to suit the connected load and the type of starting.</w:t>
      </w:r>
    </w:p>
    <w:p w14:paraId="5700ADA2" w14:textId="77777777" w:rsidR="00C4636A" w:rsidRPr="000D0CD9" w:rsidRDefault="00C4636A" w:rsidP="00C4636A">
      <w:pPr>
        <w:rPr>
          <w:rFonts w:cs="Arial"/>
        </w:rPr>
      </w:pPr>
    </w:p>
    <w:p w14:paraId="5011FC63"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Maintenance Access and Safety</w:t>
      </w:r>
    </w:p>
    <w:p w14:paraId="5D0C4851" w14:textId="77777777" w:rsidR="00C4636A" w:rsidRPr="000D0CD9" w:rsidRDefault="00C4636A" w:rsidP="00C4636A">
      <w:pPr>
        <w:rPr>
          <w:rFonts w:cs="Arial"/>
        </w:rPr>
      </w:pPr>
      <w:r w:rsidRPr="000D0CD9">
        <w:rPr>
          <w:rFonts w:cs="Arial"/>
        </w:rPr>
        <w:t>The electrical and mechanical arrangements of all motors shall be such that the necessary periodical testing, cleaning and maintenance can be carried out in a minimum of time with economy of labour.</w:t>
      </w:r>
    </w:p>
    <w:p w14:paraId="3B3F29E9" w14:textId="77777777" w:rsidR="00C4636A" w:rsidRPr="000D0CD9" w:rsidRDefault="00C4636A" w:rsidP="00C4636A">
      <w:pPr>
        <w:rPr>
          <w:rFonts w:cs="Arial"/>
        </w:rPr>
      </w:pPr>
    </w:p>
    <w:p w14:paraId="0137AB5C"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Noise and Vibration</w:t>
      </w:r>
    </w:p>
    <w:p w14:paraId="4FB5A87C" w14:textId="77777777" w:rsidR="00C4636A" w:rsidRPr="000D0CD9" w:rsidRDefault="00C4636A" w:rsidP="00C4636A">
      <w:pPr>
        <w:rPr>
          <w:rFonts w:cs="Arial"/>
        </w:rPr>
      </w:pPr>
      <w:r w:rsidRPr="000D0CD9">
        <w:rPr>
          <w:rFonts w:cs="Arial"/>
        </w:rPr>
        <w:t>All motor rotors shall be dynamically balanced. The vibration and noise level generated by the motors shall not exceed the recommended limits as stipulated in IEC 60034-9:2007 and IEC 60034-14:2007 respectively. The Engineer will reject motors that operate with unacceptable noise and vibration.</w:t>
      </w:r>
    </w:p>
    <w:p w14:paraId="070D8281" w14:textId="77777777" w:rsidR="00C4636A" w:rsidRPr="000D0CD9" w:rsidRDefault="00C4636A" w:rsidP="00C4636A">
      <w:pPr>
        <w:rPr>
          <w:rFonts w:cs="Arial"/>
        </w:rPr>
      </w:pPr>
    </w:p>
    <w:p w14:paraId="2C544B8F"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Minimum Motor Efficiency</w:t>
      </w:r>
    </w:p>
    <w:p w14:paraId="38E3655F" w14:textId="77777777" w:rsidR="00C4636A" w:rsidRPr="000D0CD9" w:rsidRDefault="00C4636A" w:rsidP="00C4636A">
      <w:pPr>
        <w:rPr>
          <w:rFonts w:cs="Arial"/>
        </w:rPr>
      </w:pPr>
      <w:r w:rsidRPr="000D0CD9">
        <w:rPr>
          <w:rFonts w:cs="Arial"/>
        </w:rPr>
        <w:t>Unless otherwise specified, the efficiency at rated output of the single-speed, three-phase, cage-induction motors shall comply with or better than the nominal efficiency limits for ‘Premium Efficiency’ (IE3) class in IEC 60034-30:2014 and the efficiency levels shall be measured based on the test methods defined in IEC 60034-2-1:2014.</w:t>
      </w:r>
    </w:p>
    <w:p w14:paraId="06B4BEBD" w14:textId="77777777" w:rsidR="00C4636A" w:rsidRPr="000D0CD9" w:rsidRDefault="00C4636A" w:rsidP="00C4636A">
      <w:pPr>
        <w:rPr>
          <w:rFonts w:cs="Arial"/>
        </w:rPr>
      </w:pPr>
    </w:p>
    <w:p w14:paraId="5F06083D"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Continuous Rating</w:t>
      </w:r>
    </w:p>
    <w:p w14:paraId="0576F31E" w14:textId="77777777" w:rsidR="00C4636A" w:rsidRPr="000D0CD9" w:rsidRDefault="00C4636A" w:rsidP="00C4636A">
      <w:pPr>
        <w:rPr>
          <w:rFonts w:cs="Arial"/>
        </w:rPr>
      </w:pPr>
      <w:r w:rsidRPr="000D0CD9">
        <w:rPr>
          <w:rFonts w:cs="Arial"/>
        </w:rPr>
        <w:t>The motors shall be continuously rated to IEC 60034-1:2014. They shall be adequately rated to meet the service demands of driven units connected thereto under normal conditions without overload. The continuous rating of the motors shall cover the full specified range of duty plus a further 5% margin for compressors, 15% margin for fans and 10% for pumps.</w:t>
      </w:r>
    </w:p>
    <w:p w14:paraId="3F59690A" w14:textId="77777777" w:rsidR="00C4636A" w:rsidRPr="000D0CD9" w:rsidRDefault="00C4636A" w:rsidP="00C4636A">
      <w:pPr>
        <w:rPr>
          <w:rFonts w:cs="Arial"/>
        </w:rPr>
      </w:pPr>
    </w:p>
    <w:p w14:paraId="641F85BD"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Tachometers</w:t>
      </w:r>
    </w:p>
    <w:p w14:paraId="285A8D16" w14:textId="77777777" w:rsidR="00C4636A" w:rsidRPr="000D0CD9" w:rsidRDefault="00C4636A" w:rsidP="00C4636A">
      <w:pPr>
        <w:rPr>
          <w:rFonts w:cs="Arial"/>
        </w:rPr>
      </w:pPr>
      <w:r w:rsidRPr="000D0CD9">
        <w:rPr>
          <w:rFonts w:cs="Arial"/>
        </w:rPr>
        <w:t>In all cases of direct drive (except hermetic), an application point shall be provided for speed checking by a tachometer.</w:t>
      </w:r>
    </w:p>
    <w:p w14:paraId="13A0838B" w14:textId="77777777" w:rsidR="00D57F56" w:rsidRPr="000D0CD9" w:rsidRDefault="00D57F56" w:rsidP="00C4636A">
      <w:pPr>
        <w:rPr>
          <w:rFonts w:cs="Arial"/>
        </w:rPr>
      </w:pPr>
    </w:p>
    <w:p w14:paraId="34E34E46"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Terminals</w:t>
      </w:r>
    </w:p>
    <w:p w14:paraId="0F3E9FA3" w14:textId="77777777" w:rsidR="00C4636A" w:rsidRPr="000D0CD9" w:rsidRDefault="00C4636A" w:rsidP="00C4636A">
      <w:pPr>
        <w:rPr>
          <w:rFonts w:cs="Arial"/>
        </w:rPr>
      </w:pPr>
      <w:r w:rsidRPr="000D0CD9">
        <w:rPr>
          <w:rFonts w:cs="Arial"/>
        </w:rPr>
        <w:t>One large terminal box of approved design shall be provided, mounted on the stator casing only. Each end of each stator phase must be brought out to a terminal in the box. For motors rated 10 kW and above, adequate clearance between termination shall be allowed for the use of cable lugs.</w:t>
      </w:r>
    </w:p>
    <w:p w14:paraId="707ED946" w14:textId="77777777" w:rsidR="00C4636A" w:rsidRPr="000D0CD9" w:rsidRDefault="00C4636A" w:rsidP="00C4636A">
      <w:pPr>
        <w:rPr>
          <w:rFonts w:cs="Arial"/>
        </w:rPr>
      </w:pPr>
    </w:p>
    <w:p w14:paraId="4D6240F3" w14:textId="77777777" w:rsidR="00C4636A" w:rsidRDefault="00C4636A" w:rsidP="00C4636A">
      <w:pPr>
        <w:rPr>
          <w:rFonts w:cs="Arial"/>
        </w:rPr>
      </w:pPr>
      <w:r w:rsidRPr="000D0CD9">
        <w:rPr>
          <w:rFonts w:cs="Arial"/>
        </w:rPr>
        <w:t>Exception for armoured cables, all other cables appearing above floor level shall be enclosed in approved trunking, solid or flexible conduit, with approved provision for movement of the motor. The terminal boxes for cable connection shall be suitably arranged to make a neat joint with the conduits or cables.</w:t>
      </w:r>
    </w:p>
    <w:p w14:paraId="63110687" w14:textId="77777777" w:rsidR="00B17675" w:rsidRDefault="00B17675" w:rsidP="00C4636A">
      <w:pPr>
        <w:rPr>
          <w:rFonts w:cs="Arial"/>
        </w:rPr>
      </w:pPr>
    </w:p>
    <w:p w14:paraId="4D62811E" w14:textId="77777777" w:rsidR="00C4636A" w:rsidRPr="000D0CD9" w:rsidRDefault="00C4636A" w:rsidP="00C4636A">
      <w:pPr>
        <w:rPr>
          <w:rFonts w:cs="Arial"/>
        </w:rPr>
      </w:pPr>
    </w:p>
    <w:p w14:paraId="570049BE"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Belt Drives and Pulleys</w:t>
      </w:r>
    </w:p>
    <w:p w14:paraId="4119E2CD" w14:textId="77777777" w:rsidR="00C4636A" w:rsidRPr="000D0CD9" w:rsidRDefault="00C4636A" w:rsidP="00C4636A">
      <w:pPr>
        <w:rPr>
          <w:rFonts w:cs="Arial"/>
        </w:rPr>
      </w:pPr>
      <w:r w:rsidRPr="000D0CD9">
        <w:rPr>
          <w:rFonts w:cs="Arial"/>
        </w:rPr>
        <w:t>Belt drives shall comply with BS 3790:2006 and be capable of transmitting at least the rated power output of the driving motor with one belt removed. A minimum of two belts per drive shall be used and all multi-belt drives shall use matched sets.</w:t>
      </w:r>
    </w:p>
    <w:p w14:paraId="191EB814" w14:textId="77777777" w:rsidR="00C4636A" w:rsidRPr="000D0CD9" w:rsidRDefault="00C4636A" w:rsidP="00C4636A">
      <w:pPr>
        <w:rPr>
          <w:rFonts w:cs="Arial"/>
        </w:rPr>
      </w:pPr>
    </w:p>
    <w:p w14:paraId="4A88966E" w14:textId="77777777" w:rsidR="00C4636A" w:rsidRPr="000D0CD9" w:rsidRDefault="00C4636A" w:rsidP="00C4636A">
      <w:pPr>
        <w:rPr>
          <w:rFonts w:cs="Arial"/>
        </w:rPr>
      </w:pPr>
      <w:r w:rsidRPr="000D0CD9">
        <w:rPr>
          <w:rFonts w:cs="Arial"/>
        </w:rPr>
        <w:t>Slide rails shall be provided for all motors driving through belts. Purpose-made adjusting devices shall be provided to enable belt tension to be altered and motors to be secured.</w:t>
      </w:r>
    </w:p>
    <w:p w14:paraId="74FFD884" w14:textId="77777777" w:rsidR="00C4636A" w:rsidRPr="000D0CD9" w:rsidRDefault="00C4636A" w:rsidP="00C4636A">
      <w:pPr>
        <w:rPr>
          <w:rFonts w:cs="Arial"/>
        </w:rPr>
      </w:pPr>
    </w:p>
    <w:p w14:paraId="16224900" w14:textId="77777777" w:rsidR="00C4636A" w:rsidRPr="000D0CD9" w:rsidRDefault="00C4636A" w:rsidP="00C4636A">
      <w:pPr>
        <w:rPr>
          <w:rFonts w:cs="Arial"/>
        </w:rPr>
      </w:pPr>
      <w:r w:rsidRPr="000D0CD9">
        <w:rPr>
          <w:rFonts w:cs="Arial"/>
        </w:rPr>
        <w:t>Belt driven machinery such as fans shall be fitted with pulleys suitable for the belt drive used. Pulleys may use split taper bushings for drives up to 30 kW. Alternatively, and in any case for output above 30 kW, pulleys shall be secured to the fan and motor shafts by keys fitted into machined keyways. Keys shall be easily accessible so that they can be withdrawn or tightened. Where gib head keys are used they shall not protrude beyond the end of the shaft. For keys without gib heads, they shall be drilled and tapped to accept an extractor bolt.</w:t>
      </w:r>
    </w:p>
    <w:p w14:paraId="3C574105" w14:textId="77777777" w:rsidR="00C4636A" w:rsidRPr="000D0CD9" w:rsidRDefault="00C4636A" w:rsidP="00C4636A">
      <w:pPr>
        <w:rPr>
          <w:rFonts w:cs="Arial"/>
        </w:rPr>
      </w:pPr>
    </w:p>
    <w:p w14:paraId="7A66233F"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Protective Guards</w:t>
      </w:r>
    </w:p>
    <w:p w14:paraId="3B631E33" w14:textId="77777777" w:rsidR="00C4636A" w:rsidRPr="000D0CD9" w:rsidRDefault="00C4636A" w:rsidP="00C4636A">
      <w:pPr>
        <w:rPr>
          <w:rFonts w:cs="Arial"/>
        </w:rPr>
      </w:pPr>
      <w:r w:rsidRPr="000D0CD9">
        <w:rPr>
          <w:rFonts w:cs="Arial"/>
        </w:rPr>
        <w:t>Protective fixed guards shall be provided at all forms of open power transmission systems including belt drives and drive couplings, and to dangerous parts of machinery to prevent inadvertent access or contact. The protective guards shall be rigidly constructed. It shall not be possible to remove any guard without the aid of a tool.</w:t>
      </w:r>
    </w:p>
    <w:p w14:paraId="648A5D2C" w14:textId="77777777" w:rsidR="00C4636A" w:rsidRPr="000D0CD9" w:rsidRDefault="00C4636A" w:rsidP="00C4636A">
      <w:pPr>
        <w:rPr>
          <w:rFonts w:cs="Arial"/>
        </w:rPr>
      </w:pPr>
    </w:p>
    <w:p w14:paraId="2B25483D" w14:textId="45777545" w:rsidR="00C4636A" w:rsidRPr="000D0CD9" w:rsidRDefault="00C4636A" w:rsidP="00C4636A">
      <w:pPr>
        <w:rPr>
          <w:rFonts w:cs="Arial"/>
        </w:rPr>
      </w:pPr>
      <w:r w:rsidRPr="000D0CD9">
        <w:rPr>
          <w:rFonts w:cs="Arial"/>
        </w:rPr>
        <w:t>For belt drives, the guards shall be of galvanised steel wire of not less than 2.5 mm diameter attached to a rigid galvanised steel rod or angle framework. The mesh size and the location of the guard shall prevent finger contact with any enclosed danger point. Alternatively, guards may be constructed from galvanised sheet steel of not less than 0.8 mm thick stiffened to ensure a rigid enclosure. Removable access panels shall be provided in guards to allow tachometer readings to be taken on both driving and driven shafts and also belt tension to be tested. The sizes of guards including the dimensions and locations of access panels shall also allow the size and position of the motor.</w:t>
      </w:r>
    </w:p>
    <w:p w14:paraId="50510B2D" w14:textId="77777777" w:rsidR="00C4636A" w:rsidRPr="000D0CD9" w:rsidRDefault="00C4636A" w:rsidP="00C4636A">
      <w:pPr>
        <w:rPr>
          <w:rFonts w:cs="Arial"/>
        </w:rPr>
      </w:pPr>
    </w:p>
    <w:p w14:paraId="50268DF8"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Motor Fed by Converter</w:t>
      </w:r>
    </w:p>
    <w:p w14:paraId="72214E04" w14:textId="77777777" w:rsidR="00C4636A" w:rsidRPr="000D0CD9" w:rsidRDefault="00C4636A" w:rsidP="00C4636A">
      <w:pPr>
        <w:rPr>
          <w:rFonts w:cs="Arial"/>
        </w:rPr>
      </w:pPr>
      <w:r w:rsidRPr="000D0CD9">
        <w:rPr>
          <w:rFonts w:cs="Arial"/>
        </w:rPr>
        <w:t>As converter drive can generate repetitive voltage overshoots at the terminals of a motor connected by cables, which can reduce the life of a motor winding insulation system if these repetitive voltage overshoots exceed the repetitive voltage stress withstand capability of the motor winding insulation system, the motor winding insulation shall have the pulse withstand capability at least equal that depicted by Curve A (for motors up to 500 V AC) of Figure 17 of IEC TS 60034-25:2014.</w:t>
      </w:r>
    </w:p>
    <w:p w14:paraId="02BAD104" w14:textId="77777777" w:rsidR="00C4636A" w:rsidRPr="000D0CD9" w:rsidRDefault="00C4636A" w:rsidP="00C4636A">
      <w:pPr>
        <w:rPr>
          <w:rFonts w:cs="Arial"/>
        </w:rPr>
      </w:pPr>
    </w:p>
    <w:p w14:paraId="53F126BF" w14:textId="77777777" w:rsidR="00C4636A" w:rsidRPr="000D0CD9" w:rsidRDefault="00C4636A" w:rsidP="00C4636A">
      <w:pPr>
        <w:rPr>
          <w:rFonts w:cs="Arial"/>
        </w:rPr>
      </w:pPr>
      <w:r w:rsidRPr="000D0CD9">
        <w:rPr>
          <w:rFonts w:cs="Arial"/>
        </w:rPr>
        <w:t>In order to avoid damage by bearing currents in converter fed operation, motor of frame size 225 or larger shall be fitted with isolated bearing at the non-drive end.</w:t>
      </w:r>
    </w:p>
    <w:p w14:paraId="6568523E" w14:textId="77777777" w:rsidR="00C4636A" w:rsidRPr="000D0CD9" w:rsidRDefault="00C4636A" w:rsidP="00C4636A">
      <w:pPr>
        <w:rPr>
          <w:rFonts w:cs="Arial"/>
        </w:rPr>
      </w:pPr>
    </w:p>
    <w:p w14:paraId="6E27F1BB"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Variable Speed Drives (VSDs) for Pumps</w:t>
      </w:r>
    </w:p>
    <w:p w14:paraId="0D7191A4" w14:textId="6B46BEAF" w:rsidR="00C4636A" w:rsidRPr="000D0CD9" w:rsidRDefault="00C4636A" w:rsidP="00C4636A">
      <w:pPr>
        <w:rPr>
          <w:rFonts w:cs="Arial"/>
        </w:rPr>
      </w:pPr>
      <w:r w:rsidRPr="000D0CD9">
        <w:rPr>
          <w:rFonts w:cs="Arial"/>
        </w:rPr>
        <w:t>The drives shall be either wall-mounted or floor-mounted in a well-ventilated location and in accordance with the manufacturer’s standard installation recommendations.</w:t>
      </w:r>
    </w:p>
    <w:p w14:paraId="58ECFA0C" w14:textId="77777777" w:rsidR="00C4636A" w:rsidRPr="000D0CD9" w:rsidRDefault="00C4636A" w:rsidP="00C4636A">
      <w:pPr>
        <w:rPr>
          <w:rFonts w:cs="Arial"/>
        </w:rPr>
      </w:pPr>
    </w:p>
    <w:p w14:paraId="1641846A" w14:textId="77777777" w:rsidR="00C4636A" w:rsidRPr="000D0CD9" w:rsidRDefault="00C4636A" w:rsidP="00C4636A">
      <w:pPr>
        <w:rPr>
          <w:rFonts w:cs="Arial"/>
        </w:rPr>
      </w:pPr>
      <w:r w:rsidRPr="000D0CD9">
        <w:rPr>
          <w:rFonts w:cs="Arial"/>
        </w:rPr>
        <w:t>The drives shall be located away from any nearby water pipework to avoid possible damage by water leaking or water pipe bursting. In case that such location could not be identified, the Mechanical Contractor shall provide all necessary protective means to avoid the damage.</w:t>
      </w:r>
    </w:p>
    <w:p w14:paraId="6A81991E" w14:textId="77777777" w:rsidR="00C4636A" w:rsidRPr="000D0CD9" w:rsidRDefault="00C4636A" w:rsidP="00C4636A">
      <w:pPr>
        <w:rPr>
          <w:rFonts w:cs="Arial"/>
        </w:rPr>
      </w:pPr>
    </w:p>
    <w:p w14:paraId="08DC0019" w14:textId="77777777" w:rsidR="00C4636A" w:rsidRPr="000D0CD9" w:rsidRDefault="00C4636A" w:rsidP="00C4636A">
      <w:pPr>
        <w:rPr>
          <w:rFonts w:cs="Arial"/>
        </w:rPr>
      </w:pPr>
      <w:r w:rsidRPr="000D0CD9">
        <w:rPr>
          <w:rFonts w:cs="Arial"/>
        </w:rPr>
        <w:lastRenderedPageBreak/>
        <w:t>The distance between the drives and the controlled motors shall be within the range as recommended by the manufacturer. The Mechanical Contractor shall submit calculations including his selected interconnecting cable sizes to the Engineer to substantiate that the overall performance shall meet the design requirements.</w:t>
      </w:r>
    </w:p>
    <w:p w14:paraId="7E7E4BF8" w14:textId="77777777" w:rsidR="00C4636A" w:rsidRPr="000D0CD9" w:rsidRDefault="00C4636A" w:rsidP="00C4636A">
      <w:pPr>
        <w:rPr>
          <w:rFonts w:cs="Arial"/>
        </w:rPr>
      </w:pPr>
    </w:p>
    <w:p w14:paraId="7AFC7DA5" w14:textId="77777777" w:rsidR="00C4636A" w:rsidRDefault="00C4636A" w:rsidP="00C4636A">
      <w:pPr>
        <w:rPr>
          <w:rFonts w:cs="Arial"/>
        </w:rPr>
      </w:pPr>
      <w:r w:rsidRPr="000D0CD9">
        <w:rPr>
          <w:rFonts w:cs="Arial"/>
        </w:rPr>
        <w:t>For essential air-conditioning services subject to the approval of the Engineer and requiring to meet special building functions and client’s operational requirements, all major and essential electric motor drives in the air-conditioning systems shall be configured in such a way that there is a minimum chance of serious interruption and/or breakdown of the entire plant operation due to a single point of failure for major and essential electric motor drives in the systems. The Mechanical Contractor shall provide sufficient redundancy and/or backup provisions such as installation of alternate motor starters as appropriate where necessary for maintenance by-pass of variable speed drives in the motor control equipment and ancillaries.</w:t>
      </w:r>
    </w:p>
    <w:p w14:paraId="097C09FA" w14:textId="77777777" w:rsidR="00B17675" w:rsidRDefault="00B17675" w:rsidP="00C4636A">
      <w:pPr>
        <w:rPr>
          <w:rFonts w:cs="Arial"/>
        </w:rPr>
      </w:pPr>
    </w:p>
    <w:p w14:paraId="436D167B" w14:textId="77777777" w:rsidR="00C4636A" w:rsidRPr="000D0CD9" w:rsidRDefault="00C4636A" w:rsidP="00C4636A">
      <w:pPr>
        <w:rPr>
          <w:rFonts w:cs="Arial"/>
        </w:rPr>
      </w:pPr>
    </w:p>
    <w:p w14:paraId="4B044A1E"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Motor Switchgear, Starter and Control Panels</w:t>
      </w:r>
    </w:p>
    <w:p w14:paraId="7E9C4E24"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General</w:t>
      </w:r>
    </w:p>
    <w:p w14:paraId="4D6EB4D6" w14:textId="77777777" w:rsidR="00C4636A" w:rsidRPr="000D0CD9" w:rsidRDefault="00C4636A" w:rsidP="00C4636A">
      <w:pPr>
        <w:rPr>
          <w:rFonts w:cs="Arial"/>
        </w:rPr>
      </w:pPr>
      <w:r w:rsidRPr="000D0CD9">
        <w:rPr>
          <w:rFonts w:cs="Arial"/>
        </w:rPr>
        <w:t>Motor switchgear, starters and controls shall be supplied and installed to perform the operation and control of the equipment to be provided. The control panels or switchboards shall incorporate all control devices, timers, accessories and wiring necessary for proper operation.</w:t>
      </w:r>
    </w:p>
    <w:p w14:paraId="2B1C5607" w14:textId="77777777" w:rsidR="00C4636A" w:rsidRPr="000D0CD9" w:rsidRDefault="00C4636A" w:rsidP="00C4636A">
      <w:pPr>
        <w:rPr>
          <w:rFonts w:cs="Arial"/>
        </w:rPr>
      </w:pPr>
    </w:p>
    <w:p w14:paraId="791D0DAD"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Local Motor Control Panels</w:t>
      </w:r>
    </w:p>
    <w:p w14:paraId="6AA29C75" w14:textId="71E47CA0" w:rsidR="00C4636A" w:rsidRPr="000D0CD9" w:rsidRDefault="00C4636A" w:rsidP="00C4636A">
      <w:pPr>
        <w:rPr>
          <w:rFonts w:cs="Arial"/>
        </w:rPr>
      </w:pPr>
      <w:r w:rsidRPr="000D0CD9">
        <w:rPr>
          <w:rFonts w:cs="Arial"/>
        </w:rPr>
        <w:t>The local motor control panel shall be of wall-mounted factory-built assemblies of low voltage switchboard or distribution board housing the motor starter and switchgear.</w:t>
      </w:r>
    </w:p>
    <w:p w14:paraId="7B592305" w14:textId="77777777" w:rsidR="00C4636A" w:rsidRPr="000D0CD9" w:rsidRDefault="00C4636A" w:rsidP="00C4636A">
      <w:pPr>
        <w:rPr>
          <w:rFonts w:cs="Arial"/>
        </w:rPr>
      </w:pPr>
    </w:p>
    <w:p w14:paraId="25A173F3" w14:textId="77777777" w:rsidR="00C4636A" w:rsidRPr="000D0CD9" w:rsidRDefault="00C4636A" w:rsidP="00C4636A">
      <w:pPr>
        <w:rPr>
          <w:rFonts w:cs="Arial"/>
        </w:rPr>
      </w:pPr>
      <w:r w:rsidRPr="000D0CD9">
        <w:rPr>
          <w:rFonts w:cs="Arial"/>
        </w:rPr>
        <w:t>The panel shall be of steel construction, self-supporting, with modular top, side and back panels and doors of sheet steel built up on substantial framing with all necessary stiffeners, supports and return edges to provide a rigid construction and clear accessibility to all internal components within the panel. The thickness of the sheet steel shall be at least 1.6 mm.</w:t>
      </w:r>
    </w:p>
    <w:p w14:paraId="3DE9F1F1" w14:textId="77777777" w:rsidR="00C4636A" w:rsidRPr="000D0CD9" w:rsidRDefault="00C4636A" w:rsidP="00C4636A">
      <w:pPr>
        <w:rPr>
          <w:rFonts w:cs="Arial"/>
        </w:rPr>
      </w:pPr>
    </w:p>
    <w:p w14:paraId="52F37B06" w14:textId="77777777" w:rsidR="00C4636A" w:rsidRPr="000D0CD9" w:rsidRDefault="00C4636A" w:rsidP="00C4636A">
      <w:pPr>
        <w:spacing w:after="120"/>
        <w:rPr>
          <w:rFonts w:cs="Arial"/>
        </w:rPr>
      </w:pPr>
      <w:r w:rsidRPr="000D0CD9">
        <w:rPr>
          <w:rFonts w:cs="Arial"/>
        </w:rPr>
        <w:t>All panels shall, but not be limited to, include the following operational features:</w:t>
      </w:r>
    </w:p>
    <w:p w14:paraId="61C3722A" w14:textId="159B2A92" w:rsidR="00C4636A" w:rsidRPr="000D0CD9" w:rsidRDefault="00C4636A">
      <w:pPr>
        <w:pStyle w:val="ListParagraph"/>
        <w:numPr>
          <w:ilvl w:val="0"/>
          <w:numId w:val="59"/>
        </w:numPr>
        <w:spacing w:after="0"/>
        <w:rPr>
          <w:rFonts w:cs="Arial"/>
        </w:rPr>
      </w:pPr>
      <w:r w:rsidRPr="000D0CD9">
        <w:rPr>
          <w:rFonts w:cs="Arial"/>
        </w:rPr>
        <w:t>Local auto/on/off switch for each equipment,</w:t>
      </w:r>
    </w:p>
    <w:p w14:paraId="21FF9F0F" w14:textId="1933D7F1" w:rsidR="00C4636A" w:rsidRPr="000D0CD9" w:rsidRDefault="00C4636A">
      <w:pPr>
        <w:pStyle w:val="ListParagraph"/>
        <w:numPr>
          <w:ilvl w:val="0"/>
          <w:numId w:val="59"/>
        </w:numPr>
        <w:spacing w:after="0"/>
        <w:rPr>
          <w:rFonts w:cs="Arial"/>
        </w:rPr>
      </w:pPr>
      <w:r w:rsidRPr="000D0CD9">
        <w:rPr>
          <w:rFonts w:cs="Arial"/>
        </w:rPr>
        <w:t>Starter or variable speed drive as shown on the Drawings or as specified,</w:t>
      </w:r>
    </w:p>
    <w:p w14:paraId="6685C835" w14:textId="76CE5179" w:rsidR="00C4636A" w:rsidRPr="000D0CD9" w:rsidRDefault="00C4636A">
      <w:pPr>
        <w:pStyle w:val="ListParagraph"/>
        <w:numPr>
          <w:ilvl w:val="0"/>
          <w:numId w:val="59"/>
        </w:numPr>
        <w:spacing w:after="0"/>
        <w:rPr>
          <w:rFonts w:cs="Arial"/>
        </w:rPr>
      </w:pPr>
      <w:r w:rsidRPr="000D0CD9">
        <w:rPr>
          <w:rFonts w:cs="Arial"/>
        </w:rPr>
        <w:t>Fuse switch or circuit breaker for each equipment,</w:t>
      </w:r>
    </w:p>
    <w:p w14:paraId="355E7737" w14:textId="36D950B4" w:rsidR="00C4636A" w:rsidRPr="000D0CD9" w:rsidRDefault="00C4636A">
      <w:pPr>
        <w:pStyle w:val="ListParagraph"/>
        <w:numPr>
          <w:ilvl w:val="0"/>
          <w:numId w:val="59"/>
        </w:numPr>
        <w:spacing w:after="0"/>
        <w:rPr>
          <w:rFonts w:cs="Arial"/>
        </w:rPr>
      </w:pPr>
      <w:r w:rsidRPr="000D0CD9">
        <w:rPr>
          <w:rFonts w:cs="Arial"/>
        </w:rPr>
        <w:t>Isolating switch for each main incoming supply and for each motor starter,</w:t>
      </w:r>
    </w:p>
    <w:p w14:paraId="04104A48" w14:textId="0FBAC0B3" w:rsidR="00C4636A" w:rsidRPr="000D0CD9" w:rsidRDefault="00C4636A">
      <w:pPr>
        <w:pStyle w:val="ListParagraph"/>
        <w:numPr>
          <w:ilvl w:val="0"/>
          <w:numId w:val="59"/>
        </w:numPr>
        <w:spacing w:after="0"/>
        <w:rPr>
          <w:rFonts w:cs="Arial"/>
        </w:rPr>
      </w:pPr>
      <w:r w:rsidRPr="000D0CD9">
        <w:rPr>
          <w:rFonts w:cs="Arial"/>
        </w:rPr>
        <w:t>Protective, control and auxiliary relays,</w:t>
      </w:r>
    </w:p>
    <w:p w14:paraId="7FFE62B3" w14:textId="5016D0A8" w:rsidR="00C4636A" w:rsidRPr="000D0CD9" w:rsidRDefault="00C4636A">
      <w:pPr>
        <w:pStyle w:val="ListParagraph"/>
        <w:numPr>
          <w:ilvl w:val="0"/>
          <w:numId w:val="59"/>
        </w:numPr>
        <w:spacing w:after="0"/>
        <w:rPr>
          <w:rFonts w:cs="Arial"/>
        </w:rPr>
      </w:pPr>
      <w:r w:rsidRPr="000D0CD9">
        <w:rPr>
          <w:rFonts w:cs="Arial"/>
        </w:rPr>
        <w:t>Current transformer,</w:t>
      </w:r>
    </w:p>
    <w:p w14:paraId="5D1D7638" w14:textId="35A0CDA0" w:rsidR="00C4636A" w:rsidRPr="000D0CD9" w:rsidRDefault="00C4636A">
      <w:pPr>
        <w:pStyle w:val="ListParagraph"/>
        <w:numPr>
          <w:ilvl w:val="0"/>
          <w:numId w:val="59"/>
        </w:numPr>
        <w:spacing w:after="0"/>
        <w:rPr>
          <w:rFonts w:cs="Arial"/>
        </w:rPr>
      </w:pPr>
      <w:r w:rsidRPr="000D0CD9">
        <w:rPr>
          <w:rFonts w:cs="Arial"/>
        </w:rPr>
        <w:t>Digital multifunction power meter for each outgoing circuit and incoming supply of 60 A 3-phase or above,</w:t>
      </w:r>
    </w:p>
    <w:p w14:paraId="4E4D32A9" w14:textId="0502CA35" w:rsidR="00C4636A" w:rsidRPr="000D0CD9" w:rsidRDefault="00C4636A">
      <w:pPr>
        <w:pStyle w:val="ListParagraph"/>
        <w:numPr>
          <w:ilvl w:val="0"/>
          <w:numId w:val="59"/>
        </w:numPr>
        <w:spacing w:after="0"/>
        <w:rPr>
          <w:rFonts w:cs="Arial"/>
        </w:rPr>
      </w:pPr>
      <w:r w:rsidRPr="000D0CD9">
        <w:rPr>
          <w:rFonts w:cs="Arial"/>
        </w:rPr>
        <w:t>Hour run meter,</w:t>
      </w:r>
    </w:p>
    <w:p w14:paraId="029D61F4" w14:textId="327908AF" w:rsidR="00C4636A" w:rsidRPr="000D0CD9" w:rsidRDefault="00C4636A">
      <w:pPr>
        <w:pStyle w:val="ListParagraph"/>
        <w:numPr>
          <w:ilvl w:val="0"/>
          <w:numId w:val="59"/>
        </w:numPr>
        <w:spacing w:after="0"/>
        <w:rPr>
          <w:rFonts w:cs="Arial"/>
        </w:rPr>
      </w:pPr>
      <w:r w:rsidRPr="000D0CD9">
        <w:rPr>
          <w:rFonts w:cs="Arial"/>
        </w:rPr>
        <w:t>LED Indicating lamps, push buttons, selectors and control switches,</w:t>
      </w:r>
    </w:p>
    <w:p w14:paraId="6AC377F9" w14:textId="35330FAB" w:rsidR="00C4636A" w:rsidRPr="000D0CD9" w:rsidRDefault="00C4636A">
      <w:pPr>
        <w:pStyle w:val="ListParagraph"/>
        <w:numPr>
          <w:ilvl w:val="0"/>
          <w:numId w:val="59"/>
        </w:numPr>
        <w:spacing w:after="0"/>
        <w:rPr>
          <w:rFonts w:cs="Arial"/>
        </w:rPr>
      </w:pPr>
      <w:r w:rsidRPr="000D0CD9">
        <w:rPr>
          <w:rFonts w:cs="Arial"/>
        </w:rPr>
        <w:t>Emergency stop push buttons, and</w:t>
      </w:r>
    </w:p>
    <w:p w14:paraId="67DE7D59" w14:textId="77777777" w:rsidR="00C4636A" w:rsidRPr="000D0CD9" w:rsidRDefault="00C4636A">
      <w:pPr>
        <w:pStyle w:val="ListParagraph"/>
        <w:numPr>
          <w:ilvl w:val="0"/>
          <w:numId w:val="59"/>
        </w:numPr>
        <w:spacing w:after="0"/>
        <w:rPr>
          <w:rFonts w:cs="Arial"/>
        </w:rPr>
      </w:pPr>
      <w:r w:rsidRPr="000D0CD9">
        <w:rPr>
          <w:rFonts w:cs="Arial"/>
        </w:rPr>
        <w:t>Labelling.</w:t>
      </w:r>
    </w:p>
    <w:p w14:paraId="5D7BB3C5" w14:textId="77777777" w:rsidR="00C4636A" w:rsidRPr="000D0CD9" w:rsidRDefault="00C4636A" w:rsidP="00C4636A">
      <w:pPr>
        <w:rPr>
          <w:rFonts w:cs="Arial"/>
        </w:rPr>
      </w:pPr>
    </w:p>
    <w:p w14:paraId="6DAC70BE"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Motor Control Switchboard</w:t>
      </w:r>
    </w:p>
    <w:p w14:paraId="0B6E239C" w14:textId="77777777" w:rsidR="00C4636A" w:rsidRPr="000D0CD9" w:rsidRDefault="00C4636A" w:rsidP="00C4636A">
      <w:pPr>
        <w:rPr>
          <w:rFonts w:cs="Arial"/>
        </w:rPr>
      </w:pPr>
      <w:r w:rsidRPr="000D0CD9">
        <w:rPr>
          <w:rFonts w:cs="Arial"/>
        </w:rPr>
        <w:t>The motor control switchboard (hereafter called the “MC Switchboard”) shall be a free-standing floor-mounted low voltage switchboard to group centrally the motor starters, controls and switchgear for the air-conditioning and ventilation equipment etc.</w:t>
      </w:r>
    </w:p>
    <w:p w14:paraId="1B58D172" w14:textId="77777777" w:rsidR="00C4636A" w:rsidRPr="000D0CD9" w:rsidRDefault="00C4636A" w:rsidP="00C4636A">
      <w:pPr>
        <w:rPr>
          <w:rFonts w:cs="Arial"/>
        </w:rPr>
      </w:pPr>
    </w:p>
    <w:p w14:paraId="3967B79D" w14:textId="77777777" w:rsidR="00C4636A" w:rsidRPr="000D0CD9" w:rsidRDefault="00C4636A" w:rsidP="00C4636A">
      <w:pPr>
        <w:rPr>
          <w:rFonts w:cs="Arial"/>
        </w:rPr>
      </w:pPr>
      <w:r w:rsidRPr="000D0CD9">
        <w:rPr>
          <w:rFonts w:cs="Arial"/>
        </w:rPr>
        <w:t>The MC Switchboard shall be designed and fabricated to comply with IEC 61439-2:2011.</w:t>
      </w:r>
    </w:p>
    <w:p w14:paraId="5AFBDA86" w14:textId="77777777" w:rsidR="00C4636A" w:rsidRPr="000D0CD9" w:rsidRDefault="00C4636A" w:rsidP="00C4636A">
      <w:pPr>
        <w:rPr>
          <w:rFonts w:cs="Arial"/>
        </w:rPr>
      </w:pPr>
    </w:p>
    <w:p w14:paraId="0AFB3461" w14:textId="77777777" w:rsidR="00C4636A" w:rsidRPr="000D0CD9" w:rsidRDefault="00C4636A" w:rsidP="00C4636A">
      <w:pPr>
        <w:spacing w:after="120"/>
        <w:rPr>
          <w:rFonts w:cs="Arial"/>
        </w:rPr>
      </w:pPr>
      <w:r w:rsidRPr="000D0CD9">
        <w:rPr>
          <w:rFonts w:cs="Arial"/>
        </w:rPr>
        <w:t>The MC Switchboard shall, but not be limited to, include the following provisions:</w:t>
      </w:r>
    </w:p>
    <w:p w14:paraId="62151DB7" w14:textId="55F52EEB" w:rsidR="00C4636A" w:rsidRPr="000D0CD9" w:rsidRDefault="00C4636A">
      <w:pPr>
        <w:pStyle w:val="ListParagraph"/>
        <w:numPr>
          <w:ilvl w:val="0"/>
          <w:numId w:val="60"/>
        </w:numPr>
        <w:spacing w:after="0"/>
        <w:rPr>
          <w:rFonts w:cs="Arial"/>
        </w:rPr>
      </w:pPr>
      <w:r w:rsidRPr="000D0CD9">
        <w:rPr>
          <w:rFonts w:cs="Arial"/>
        </w:rPr>
        <w:t>Local auto/on/off switch for each equipment,</w:t>
      </w:r>
    </w:p>
    <w:p w14:paraId="5F21E353" w14:textId="586121FC" w:rsidR="00C4636A" w:rsidRPr="000D0CD9" w:rsidRDefault="00C4636A">
      <w:pPr>
        <w:pStyle w:val="ListParagraph"/>
        <w:numPr>
          <w:ilvl w:val="0"/>
          <w:numId w:val="60"/>
        </w:numPr>
        <w:spacing w:after="0"/>
        <w:rPr>
          <w:rFonts w:cs="Arial"/>
        </w:rPr>
      </w:pPr>
      <w:r w:rsidRPr="000D0CD9">
        <w:rPr>
          <w:rFonts w:cs="Arial"/>
        </w:rPr>
        <w:t>Air circuit breaker, fuse switch and/or moulded case circuit breaker,</w:t>
      </w:r>
    </w:p>
    <w:p w14:paraId="321ACBEF" w14:textId="71BEBD52" w:rsidR="00C4636A" w:rsidRPr="000D0CD9" w:rsidRDefault="00C4636A">
      <w:pPr>
        <w:pStyle w:val="ListParagraph"/>
        <w:numPr>
          <w:ilvl w:val="0"/>
          <w:numId w:val="60"/>
        </w:numPr>
        <w:spacing w:after="0"/>
        <w:rPr>
          <w:rFonts w:cs="Arial"/>
        </w:rPr>
      </w:pPr>
      <w:r w:rsidRPr="000D0CD9">
        <w:rPr>
          <w:rFonts w:cs="Arial"/>
        </w:rPr>
        <w:t>Busbars,</w:t>
      </w:r>
    </w:p>
    <w:p w14:paraId="490E4F10" w14:textId="3C8B8A2D" w:rsidR="00C4636A" w:rsidRPr="000D0CD9" w:rsidRDefault="00C4636A">
      <w:pPr>
        <w:pStyle w:val="ListParagraph"/>
        <w:numPr>
          <w:ilvl w:val="0"/>
          <w:numId w:val="60"/>
        </w:numPr>
        <w:spacing w:after="0"/>
        <w:rPr>
          <w:rFonts w:cs="Arial"/>
        </w:rPr>
      </w:pPr>
      <w:r w:rsidRPr="000D0CD9">
        <w:rPr>
          <w:rFonts w:cs="Arial"/>
        </w:rPr>
        <w:t>Isolating switch for each main incoming supply and for each motor starter,</w:t>
      </w:r>
    </w:p>
    <w:p w14:paraId="44FBFE57" w14:textId="5BB291F3" w:rsidR="00C4636A" w:rsidRPr="000D0CD9" w:rsidRDefault="00C4636A">
      <w:pPr>
        <w:pStyle w:val="ListParagraph"/>
        <w:numPr>
          <w:ilvl w:val="0"/>
          <w:numId w:val="60"/>
        </w:numPr>
        <w:spacing w:after="0"/>
        <w:rPr>
          <w:rFonts w:cs="Arial"/>
        </w:rPr>
      </w:pPr>
      <w:r w:rsidRPr="000D0CD9">
        <w:rPr>
          <w:rFonts w:cs="Arial"/>
        </w:rPr>
        <w:t>Starter or variable speed drive as shown on the Drawings or as specified,</w:t>
      </w:r>
    </w:p>
    <w:p w14:paraId="12592E2B" w14:textId="4EFC8152" w:rsidR="00C4636A" w:rsidRPr="000D0CD9" w:rsidRDefault="00C4636A">
      <w:pPr>
        <w:pStyle w:val="ListParagraph"/>
        <w:numPr>
          <w:ilvl w:val="0"/>
          <w:numId w:val="60"/>
        </w:numPr>
        <w:spacing w:after="0"/>
        <w:rPr>
          <w:rFonts w:cs="Arial"/>
        </w:rPr>
      </w:pPr>
      <w:r w:rsidRPr="000D0CD9">
        <w:rPr>
          <w:rFonts w:cs="Arial"/>
        </w:rPr>
        <w:t>Protective, control and auxiliary relays,</w:t>
      </w:r>
    </w:p>
    <w:p w14:paraId="024CE3F1" w14:textId="5D922B2D" w:rsidR="00C4636A" w:rsidRPr="000D0CD9" w:rsidRDefault="00C4636A">
      <w:pPr>
        <w:pStyle w:val="ListParagraph"/>
        <w:numPr>
          <w:ilvl w:val="0"/>
          <w:numId w:val="60"/>
        </w:numPr>
        <w:spacing w:after="0"/>
        <w:rPr>
          <w:rFonts w:cs="Arial"/>
        </w:rPr>
      </w:pPr>
      <w:r w:rsidRPr="000D0CD9">
        <w:rPr>
          <w:rFonts w:cs="Arial"/>
        </w:rPr>
        <w:t>Current transformer,</w:t>
      </w:r>
    </w:p>
    <w:p w14:paraId="5AD1507E" w14:textId="2C44E301" w:rsidR="00C4636A" w:rsidRPr="000D0CD9" w:rsidRDefault="00C4636A">
      <w:pPr>
        <w:pStyle w:val="ListParagraph"/>
        <w:numPr>
          <w:ilvl w:val="0"/>
          <w:numId w:val="60"/>
        </w:numPr>
        <w:spacing w:after="0"/>
        <w:rPr>
          <w:rFonts w:cs="Arial"/>
        </w:rPr>
      </w:pPr>
      <w:r w:rsidRPr="000D0CD9">
        <w:rPr>
          <w:rFonts w:cs="Arial"/>
        </w:rPr>
        <w:lastRenderedPageBreak/>
        <w:t>Digital multifunction power meter for each outgoing circuit and incoming supply of 60 A 3-phase or above,</w:t>
      </w:r>
    </w:p>
    <w:p w14:paraId="2B09D79B" w14:textId="5158F1B1" w:rsidR="00C4636A" w:rsidRPr="000D0CD9" w:rsidRDefault="00C4636A">
      <w:pPr>
        <w:pStyle w:val="ListParagraph"/>
        <w:numPr>
          <w:ilvl w:val="0"/>
          <w:numId w:val="60"/>
        </w:numPr>
        <w:spacing w:after="0"/>
        <w:rPr>
          <w:rFonts w:cs="Arial"/>
        </w:rPr>
      </w:pPr>
      <w:r w:rsidRPr="000D0CD9">
        <w:rPr>
          <w:rFonts w:cs="Arial"/>
        </w:rPr>
        <w:t>Hour run meter,</w:t>
      </w:r>
    </w:p>
    <w:p w14:paraId="33A11A05" w14:textId="56726376" w:rsidR="00C4636A" w:rsidRPr="000D0CD9" w:rsidRDefault="00C4636A">
      <w:pPr>
        <w:pStyle w:val="ListParagraph"/>
        <w:numPr>
          <w:ilvl w:val="0"/>
          <w:numId w:val="60"/>
        </w:numPr>
        <w:spacing w:after="0"/>
        <w:rPr>
          <w:rFonts w:cs="Arial"/>
        </w:rPr>
      </w:pPr>
      <w:r w:rsidRPr="000D0CD9">
        <w:rPr>
          <w:rFonts w:cs="Arial"/>
        </w:rPr>
        <w:t>LED Indicating lamps, push buttons, selector and control switches,</w:t>
      </w:r>
    </w:p>
    <w:p w14:paraId="466FFAF2" w14:textId="2C985CF6" w:rsidR="00C4636A" w:rsidRPr="000D0CD9" w:rsidRDefault="00C4636A">
      <w:pPr>
        <w:pStyle w:val="ListParagraph"/>
        <w:numPr>
          <w:ilvl w:val="0"/>
          <w:numId w:val="60"/>
        </w:numPr>
        <w:spacing w:after="0"/>
        <w:rPr>
          <w:rFonts w:cs="Arial"/>
        </w:rPr>
      </w:pPr>
      <w:r w:rsidRPr="000D0CD9">
        <w:rPr>
          <w:rFonts w:cs="Arial"/>
        </w:rPr>
        <w:t>Emergency stop push buttons, and</w:t>
      </w:r>
    </w:p>
    <w:p w14:paraId="50FAFA8B" w14:textId="77777777" w:rsidR="00C4636A" w:rsidRPr="000D0CD9" w:rsidRDefault="00C4636A">
      <w:pPr>
        <w:pStyle w:val="ListParagraph"/>
        <w:numPr>
          <w:ilvl w:val="0"/>
          <w:numId w:val="60"/>
        </w:numPr>
        <w:spacing w:after="0"/>
        <w:rPr>
          <w:rFonts w:cs="Arial"/>
        </w:rPr>
      </w:pPr>
      <w:r w:rsidRPr="000D0CD9">
        <w:rPr>
          <w:rFonts w:cs="Arial"/>
        </w:rPr>
        <w:t>Labelling.</w:t>
      </w:r>
    </w:p>
    <w:p w14:paraId="476A7E29" w14:textId="77777777" w:rsidR="00C4636A" w:rsidRPr="000D0CD9" w:rsidRDefault="00C4636A" w:rsidP="00C4636A">
      <w:pPr>
        <w:rPr>
          <w:rFonts w:cs="Arial"/>
        </w:rPr>
      </w:pPr>
    </w:p>
    <w:p w14:paraId="5B76D8AA" w14:textId="77777777" w:rsidR="00C4636A" w:rsidRPr="000D0CD9" w:rsidRDefault="00C4636A">
      <w:pPr>
        <w:pStyle w:val="Style5"/>
        <w:numPr>
          <w:ilvl w:val="4"/>
          <w:numId w:val="25"/>
        </w:numPr>
        <w:ind w:left="1247" w:hanging="907"/>
        <w:jc w:val="left"/>
        <w:rPr>
          <w:rFonts w:ascii="Arial" w:hAnsi="Arial" w:cs="Arial"/>
        </w:rPr>
      </w:pPr>
      <w:r w:rsidRPr="000D0CD9">
        <w:rPr>
          <w:rFonts w:ascii="Arial" w:hAnsi="Arial" w:cs="Arial"/>
        </w:rPr>
        <w:t>Motor Starters</w:t>
      </w:r>
    </w:p>
    <w:p w14:paraId="7962CF91" w14:textId="77777777" w:rsidR="00C4636A" w:rsidRPr="000D0CD9" w:rsidRDefault="00C4636A">
      <w:pPr>
        <w:pStyle w:val="ListParagraph"/>
        <w:numPr>
          <w:ilvl w:val="0"/>
          <w:numId w:val="61"/>
        </w:numPr>
        <w:spacing w:after="0"/>
        <w:rPr>
          <w:rFonts w:cs="Arial"/>
          <w:u w:val="single"/>
        </w:rPr>
      </w:pPr>
      <w:r w:rsidRPr="000D0CD9">
        <w:rPr>
          <w:rFonts w:cs="Arial"/>
          <w:u w:val="single"/>
        </w:rPr>
        <w:t>General Requirements</w:t>
      </w:r>
    </w:p>
    <w:p w14:paraId="5EC1D766" w14:textId="77777777" w:rsidR="00C4636A" w:rsidRPr="000D0CD9" w:rsidRDefault="00C4636A" w:rsidP="00C4636A">
      <w:pPr>
        <w:rPr>
          <w:rFonts w:cs="Arial"/>
        </w:rPr>
      </w:pPr>
    </w:p>
    <w:p w14:paraId="4D714948" w14:textId="77777777" w:rsidR="00C4636A" w:rsidRPr="000D0CD9" w:rsidRDefault="00C4636A" w:rsidP="00C4636A">
      <w:pPr>
        <w:rPr>
          <w:rFonts w:cs="Arial"/>
        </w:rPr>
      </w:pPr>
      <w:r w:rsidRPr="000D0CD9">
        <w:rPr>
          <w:rFonts w:cs="Arial"/>
        </w:rPr>
        <w:t>Motor starters shall generally comply with the requirements of the IEC 60947-4-1:2009 or IEC 62271-106:2011/CORR1:2014.</w:t>
      </w:r>
    </w:p>
    <w:p w14:paraId="0E153836" w14:textId="77777777" w:rsidR="00C4636A" w:rsidRPr="000D0CD9" w:rsidRDefault="00C4636A" w:rsidP="00C4636A">
      <w:pPr>
        <w:rPr>
          <w:rFonts w:cs="Arial"/>
        </w:rPr>
      </w:pPr>
    </w:p>
    <w:p w14:paraId="5F1A160E" w14:textId="77777777" w:rsidR="00C4636A" w:rsidRPr="000D0CD9" w:rsidRDefault="00C4636A" w:rsidP="00C4636A">
      <w:pPr>
        <w:rPr>
          <w:rFonts w:cs="Arial"/>
        </w:rPr>
      </w:pPr>
      <w:r w:rsidRPr="000D0CD9">
        <w:rPr>
          <w:rFonts w:cs="Arial"/>
        </w:rPr>
        <w:t>The duty of the starters shall be suitable for the mechanical and electrical duties imposed by the motors being switched and in particular, the starting torque, current, starting time and frequency of operation.</w:t>
      </w:r>
    </w:p>
    <w:p w14:paraId="06CCF7E6" w14:textId="77777777" w:rsidR="00C4636A" w:rsidRPr="000D0CD9" w:rsidRDefault="00C4636A" w:rsidP="00C4636A">
      <w:pPr>
        <w:rPr>
          <w:rFonts w:cs="Arial"/>
        </w:rPr>
      </w:pPr>
    </w:p>
    <w:p w14:paraId="004ED9BF" w14:textId="77777777" w:rsidR="00C4636A" w:rsidRPr="000D0CD9" w:rsidRDefault="00C4636A" w:rsidP="00C4636A">
      <w:pPr>
        <w:rPr>
          <w:rFonts w:cs="Arial"/>
        </w:rPr>
      </w:pPr>
      <w:r w:rsidRPr="000D0CD9">
        <w:rPr>
          <w:rFonts w:cs="Arial"/>
        </w:rPr>
        <w:t>Motors of more than 0.5 kW rating shall be provided with a starter designed to perform the following functions</w:t>
      </w:r>
    </w:p>
    <w:p w14:paraId="6C0427C9" w14:textId="77777777" w:rsidR="00C4636A" w:rsidRPr="000D0CD9" w:rsidRDefault="00C4636A" w:rsidP="00C4636A">
      <w:pPr>
        <w:spacing w:after="120"/>
        <w:rPr>
          <w:rFonts w:cs="Arial"/>
        </w:rPr>
      </w:pPr>
      <w:r w:rsidRPr="000D0CD9">
        <w:rPr>
          <w:rFonts w:cs="Arial"/>
        </w:rPr>
        <w:t>efficiently and safely:</w:t>
      </w:r>
    </w:p>
    <w:p w14:paraId="76773B16" w14:textId="014D74C2" w:rsidR="00C4636A" w:rsidRPr="000D0CD9" w:rsidRDefault="00C4636A">
      <w:pPr>
        <w:pStyle w:val="ListParagraph"/>
        <w:numPr>
          <w:ilvl w:val="0"/>
          <w:numId w:val="62"/>
        </w:numPr>
        <w:spacing w:after="0"/>
        <w:rPr>
          <w:rFonts w:cs="Arial"/>
        </w:rPr>
      </w:pPr>
      <w:r w:rsidRPr="000D0CD9">
        <w:rPr>
          <w:rFonts w:cs="Arial"/>
        </w:rPr>
        <w:t>To start the motor without damage to the drive or driven equipment whilst regulating the starting current to the satisfaction of the power supply company and ensuring that at all stages of starting, the motor will develop sufficient torque to accelerate the load,</w:t>
      </w:r>
    </w:p>
    <w:p w14:paraId="5722A6F6" w14:textId="6B4F9B7C" w:rsidR="00C4636A" w:rsidRPr="000D0CD9" w:rsidRDefault="00C4636A">
      <w:pPr>
        <w:pStyle w:val="ListParagraph"/>
        <w:numPr>
          <w:ilvl w:val="0"/>
          <w:numId w:val="62"/>
        </w:numPr>
        <w:spacing w:after="0"/>
        <w:rPr>
          <w:rFonts w:cs="Arial"/>
        </w:rPr>
      </w:pPr>
      <w:r w:rsidRPr="000D0CD9">
        <w:rPr>
          <w:rFonts w:cs="Arial"/>
        </w:rPr>
        <w:t>To stop the motor,</w:t>
      </w:r>
    </w:p>
    <w:p w14:paraId="676C21D4" w14:textId="446AAC74" w:rsidR="00C4636A" w:rsidRPr="000D0CD9" w:rsidRDefault="00C4636A">
      <w:pPr>
        <w:pStyle w:val="ListParagraph"/>
        <w:numPr>
          <w:ilvl w:val="0"/>
          <w:numId w:val="62"/>
        </w:numPr>
        <w:spacing w:after="0"/>
        <w:rPr>
          <w:rFonts w:cs="Arial"/>
        </w:rPr>
      </w:pPr>
      <w:r w:rsidRPr="000D0CD9">
        <w:rPr>
          <w:rFonts w:cs="Arial"/>
        </w:rPr>
        <w:t>To prevent damage to the motor due to overload, under voltage, disconnection of one phase,</w:t>
      </w:r>
    </w:p>
    <w:p w14:paraId="3A5AA286" w14:textId="51E0C9FF" w:rsidR="00C4636A" w:rsidRPr="000D0CD9" w:rsidRDefault="00C4636A">
      <w:pPr>
        <w:pStyle w:val="ListParagraph"/>
        <w:numPr>
          <w:ilvl w:val="0"/>
          <w:numId w:val="62"/>
        </w:numPr>
        <w:spacing w:after="0"/>
        <w:rPr>
          <w:rFonts w:cs="Arial"/>
        </w:rPr>
      </w:pPr>
      <w:r w:rsidRPr="000D0CD9">
        <w:rPr>
          <w:rFonts w:cs="Arial"/>
        </w:rPr>
        <w:t>To prevent damage to reduced voltage started motors and danger to personnel due to resumption of the electricity supply following a failure,</w:t>
      </w:r>
    </w:p>
    <w:p w14:paraId="4219C6B8" w14:textId="3BBEAB9C" w:rsidR="00C4636A" w:rsidRPr="000D0CD9" w:rsidRDefault="00C4636A">
      <w:pPr>
        <w:pStyle w:val="ListParagraph"/>
        <w:numPr>
          <w:ilvl w:val="0"/>
          <w:numId w:val="62"/>
        </w:numPr>
        <w:spacing w:after="0"/>
        <w:rPr>
          <w:rFonts w:cs="Arial"/>
        </w:rPr>
      </w:pPr>
      <w:r w:rsidRPr="000D0CD9">
        <w:rPr>
          <w:rFonts w:cs="Arial"/>
        </w:rPr>
        <w:t>To limit the damage to the motor due to stalling or internal electrical or mechanical faults by quickly disconnecting the supply, and</w:t>
      </w:r>
    </w:p>
    <w:p w14:paraId="71E96B17" w14:textId="77777777" w:rsidR="00C4636A" w:rsidRPr="000D0CD9" w:rsidRDefault="00C4636A">
      <w:pPr>
        <w:pStyle w:val="ListParagraph"/>
        <w:numPr>
          <w:ilvl w:val="0"/>
          <w:numId w:val="62"/>
        </w:numPr>
        <w:spacing w:after="0"/>
        <w:rPr>
          <w:rFonts w:cs="Arial"/>
        </w:rPr>
      </w:pPr>
      <w:r w:rsidRPr="000D0CD9">
        <w:rPr>
          <w:rFonts w:cs="Arial"/>
        </w:rPr>
        <w:t>To prevent damage to the motor or the starter itself due to improper unskilled or hesitant operation or failure to complete a starting sequence once it is connected.</w:t>
      </w:r>
    </w:p>
    <w:p w14:paraId="22BE40ED" w14:textId="77777777" w:rsidR="00C4636A" w:rsidRPr="000D0CD9" w:rsidRDefault="00C4636A" w:rsidP="00C4636A">
      <w:pPr>
        <w:rPr>
          <w:rFonts w:cs="Arial"/>
        </w:rPr>
      </w:pPr>
    </w:p>
    <w:p w14:paraId="77CD8967" w14:textId="77777777" w:rsidR="00C4636A" w:rsidRPr="000D0CD9" w:rsidRDefault="00C4636A" w:rsidP="00C4636A">
      <w:pPr>
        <w:rPr>
          <w:rFonts w:cs="Arial"/>
        </w:rPr>
      </w:pPr>
      <w:r w:rsidRPr="000D0CD9">
        <w:rPr>
          <w:rFonts w:cs="Arial"/>
        </w:rPr>
        <w:t>Each motor starter assembly shall comprise fused switchgear, contactors, protection relays, main and auxiliary contacts, and associated accessories. For starter to be installed in motor control switchboard, the whole unit shall be enclosed in the switchboard from which no access can be gained to adjoining sections of the switchboard. Both the main and auxiliary contacts shall be rated for uninterrupted and intermittent duty.</w:t>
      </w:r>
    </w:p>
    <w:p w14:paraId="231D354C" w14:textId="77777777" w:rsidR="00C4636A" w:rsidRPr="000D0CD9" w:rsidRDefault="00C4636A" w:rsidP="00C4636A">
      <w:pPr>
        <w:rPr>
          <w:rFonts w:cs="Arial"/>
        </w:rPr>
      </w:pPr>
    </w:p>
    <w:p w14:paraId="35B6F9BB" w14:textId="067E7DA4" w:rsidR="00C4636A" w:rsidRPr="000D0CD9" w:rsidRDefault="00C4636A" w:rsidP="00C4636A">
      <w:pPr>
        <w:rPr>
          <w:rFonts w:cs="Arial"/>
        </w:rPr>
      </w:pPr>
      <w:r w:rsidRPr="000D0CD9">
        <w:rPr>
          <w:rFonts w:cs="Arial"/>
        </w:rPr>
        <w:t>All starters shall be of the electrically held-on pattern and shall not release until voltage falls below 75% of</w:t>
      </w:r>
      <w:r w:rsidR="00D57F56" w:rsidRPr="000D0CD9">
        <w:rPr>
          <w:rFonts w:cs="Arial"/>
        </w:rPr>
        <w:t xml:space="preserve"> </w:t>
      </w:r>
      <w:r w:rsidRPr="000D0CD9">
        <w:rPr>
          <w:rFonts w:cs="Arial"/>
        </w:rPr>
        <w:t>nominal.</w:t>
      </w:r>
    </w:p>
    <w:p w14:paraId="47974C88" w14:textId="77777777" w:rsidR="00C4636A" w:rsidRPr="000D0CD9" w:rsidRDefault="00C4636A" w:rsidP="00C4636A">
      <w:pPr>
        <w:rPr>
          <w:rFonts w:cs="Arial"/>
        </w:rPr>
      </w:pPr>
    </w:p>
    <w:p w14:paraId="125FCFD5" w14:textId="19FE2695" w:rsidR="00C4636A" w:rsidRPr="000D0CD9" w:rsidRDefault="00C4636A" w:rsidP="00C4636A">
      <w:pPr>
        <w:rPr>
          <w:rFonts w:cs="Arial"/>
        </w:rPr>
      </w:pPr>
      <w:r w:rsidRPr="000D0CD9">
        <w:rPr>
          <w:rFonts w:cs="Arial"/>
        </w:rPr>
        <w:t>The duty rating of the contactors shall not be less than intermittent duty class 12 60% on-load factor. Where specified in the Contract, the solid-state soft motor starter can be used to start motors over 2 kW.</w:t>
      </w:r>
    </w:p>
    <w:p w14:paraId="00B4CA5E" w14:textId="77777777" w:rsidR="00C4636A" w:rsidRPr="000D0CD9" w:rsidRDefault="00C4636A" w:rsidP="00C4636A">
      <w:pPr>
        <w:rPr>
          <w:rFonts w:cs="Arial"/>
        </w:rPr>
      </w:pPr>
    </w:p>
    <w:p w14:paraId="32C41D2A" w14:textId="77777777" w:rsidR="00C4636A" w:rsidRPr="000D0CD9" w:rsidRDefault="00C4636A" w:rsidP="00C4636A">
      <w:pPr>
        <w:rPr>
          <w:rFonts w:cs="Arial"/>
        </w:rPr>
      </w:pPr>
      <w:r w:rsidRPr="000D0CD9">
        <w:rPr>
          <w:rFonts w:cs="Arial"/>
        </w:rPr>
        <w:t>Overload relay shall be of thermal type unless otherwise specified. Overload relay shall be able to operate at an ambient air temperature of 40 °C and have a setting range of 50% to 150% rated operational current.</w:t>
      </w:r>
    </w:p>
    <w:p w14:paraId="289FA3C2" w14:textId="77777777" w:rsidR="00C4636A" w:rsidRPr="000D0CD9" w:rsidRDefault="00C4636A" w:rsidP="00C4636A">
      <w:pPr>
        <w:rPr>
          <w:rFonts w:cs="Arial"/>
        </w:rPr>
      </w:pPr>
    </w:p>
    <w:p w14:paraId="0F5A241B" w14:textId="11E865CC" w:rsidR="00C4636A" w:rsidRPr="000D0CD9" w:rsidRDefault="00C4636A" w:rsidP="00C4636A">
      <w:pPr>
        <w:rPr>
          <w:rFonts w:cs="Arial"/>
        </w:rPr>
      </w:pPr>
      <w:r w:rsidRPr="000D0CD9">
        <w:rPr>
          <w:rFonts w:cs="Arial"/>
        </w:rPr>
        <w:t>For an assisted start starter, timer shall be of solid-state plug-in type with 0 to 15 seconds setting. For star/delta</w:t>
      </w:r>
    </w:p>
    <w:p w14:paraId="1027DABE" w14:textId="77777777" w:rsidR="00C4636A" w:rsidRPr="000D0CD9" w:rsidRDefault="00C4636A" w:rsidP="00C4636A">
      <w:pPr>
        <w:rPr>
          <w:rFonts w:cs="Arial"/>
        </w:rPr>
      </w:pPr>
      <w:r w:rsidRPr="000D0CD9">
        <w:rPr>
          <w:rFonts w:cs="Arial"/>
        </w:rPr>
        <w:t>and reversing starter, mechanical and electrical interlocks shall be fitted with the contactor.</w:t>
      </w:r>
    </w:p>
    <w:p w14:paraId="63FF6C52" w14:textId="77777777" w:rsidR="00C4636A" w:rsidRPr="000D0CD9" w:rsidRDefault="00C4636A" w:rsidP="00C4636A">
      <w:pPr>
        <w:rPr>
          <w:rFonts w:cs="Arial"/>
        </w:rPr>
      </w:pPr>
    </w:p>
    <w:p w14:paraId="58EB7E4F" w14:textId="77777777" w:rsidR="00C4636A" w:rsidRPr="000D0CD9" w:rsidRDefault="00C4636A" w:rsidP="00C4636A">
      <w:pPr>
        <w:rPr>
          <w:rFonts w:cs="Arial"/>
        </w:rPr>
      </w:pPr>
      <w:r w:rsidRPr="000D0CD9">
        <w:rPr>
          <w:rFonts w:cs="Arial"/>
        </w:rPr>
        <w:t>Control circuits shall be operated on main supply derived from the control panel or switchboard and protected by fuse to IEC 60269-1:2006.</w:t>
      </w:r>
    </w:p>
    <w:p w14:paraId="5D59903D" w14:textId="77777777" w:rsidR="00C4636A" w:rsidRPr="000D0CD9" w:rsidRDefault="00C4636A" w:rsidP="00C4636A">
      <w:pPr>
        <w:rPr>
          <w:rFonts w:cs="Arial"/>
        </w:rPr>
      </w:pPr>
    </w:p>
    <w:p w14:paraId="4FFF5172" w14:textId="77777777" w:rsidR="00C4636A" w:rsidRPr="000D0CD9" w:rsidRDefault="00C4636A" w:rsidP="00C4636A">
      <w:pPr>
        <w:rPr>
          <w:rFonts w:cs="Arial"/>
        </w:rPr>
      </w:pPr>
      <w:r w:rsidRPr="000D0CD9">
        <w:rPr>
          <w:rFonts w:cs="Arial"/>
        </w:rPr>
        <w:t>Where duplicate equipment is provided, the starter for each equipment shall be housed in a separate panel. Unless otherwise indicated, where an equipment is provided with duplicate motors, two starters shall be supplied; a single starter with a local changeover switch will not be accepted.</w:t>
      </w:r>
    </w:p>
    <w:p w14:paraId="10E461BA" w14:textId="77777777" w:rsidR="00C4636A" w:rsidRPr="000D0CD9" w:rsidRDefault="00C4636A">
      <w:pPr>
        <w:pStyle w:val="ListParagraph"/>
        <w:numPr>
          <w:ilvl w:val="0"/>
          <w:numId w:val="61"/>
        </w:numPr>
        <w:spacing w:before="240" w:after="0"/>
        <w:rPr>
          <w:rFonts w:cs="Arial"/>
          <w:u w:val="single"/>
        </w:rPr>
      </w:pPr>
      <w:r w:rsidRPr="000D0CD9">
        <w:rPr>
          <w:rFonts w:cs="Arial"/>
          <w:u w:val="single"/>
        </w:rPr>
        <w:t>Direct-On-Line Starters</w:t>
      </w:r>
    </w:p>
    <w:p w14:paraId="2485D1D9" w14:textId="77777777" w:rsidR="00C4636A" w:rsidRPr="000D0CD9" w:rsidRDefault="00C4636A" w:rsidP="00C4636A">
      <w:pPr>
        <w:rPr>
          <w:rFonts w:cs="Arial"/>
        </w:rPr>
      </w:pPr>
    </w:p>
    <w:p w14:paraId="3CD02AEE" w14:textId="77777777" w:rsidR="00C4636A" w:rsidRPr="000D0CD9" w:rsidRDefault="00C4636A" w:rsidP="00C4636A">
      <w:pPr>
        <w:rPr>
          <w:rFonts w:cs="Arial"/>
        </w:rPr>
      </w:pPr>
      <w:r w:rsidRPr="000D0CD9">
        <w:rPr>
          <w:rFonts w:cs="Arial"/>
        </w:rPr>
        <w:t>Unless otherwise specified for the specific type of installations, motors rated below 11 kW shall be direct-on-line provided that the maximum starting current does not exceed six times the rated motor full load current, otherwise star-delta starters shall be provided.</w:t>
      </w:r>
    </w:p>
    <w:p w14:paraId="190BAFAD" w14:textId="77777777" w:rsidR="00C4636A" w:rsidRPr="000D0CD9" w:rsidRDefault="00C4636A" w:rsidP="00C4636A">
      <w:pPr>
        <w:rPr>
          <w:rFonts w:cs="Arial"/>
        </w:rPr>
      </w:pPr>
    </w:p>
    <w:p w14:paraId="705F30B3" w14:textId="77777777" w:rsidR="00C4636A" w:rsidRPr="000D0CD9" w:rsidRDefault="00C4636A" w:rsidP="00C4636A">
      <w:pPr>
        <w:spacing w:after="120"/>
        <w:rPr>
          <w:rFonts w:cs="Arial"/>
        </w:rPr>
      </w:pPr>
      <w:r w:rsidRPr="000D0CD9">
        <w:rPr>
          <w:rFonts w:cs="Arial"/>
        </w:rPr>
        <w:lastRenderedPageBreak/>
        <w:t>The starters shall, but not be limited to, include the following:</w:t>
      </w:r>
    </w:p>
    <w:p w14:paraId="0EDC2D5B" w14:textId="65A86D10" w:rsidR="00C4636A" w:rsidRPr="000D0CD9" w:rsidRDefault="00C4636A">
      <w:pPr>
        <w:pStyle w:val="ListParagraph"/>
        <w:numPr>
          <w:ilvl w:val="0"/>
          <w:numId w:val="63"/>
        </w:numPr>
        <w:spacing w:after="0"/>
        <w:rPr>
          <w:rFonts w:cs="Arial"/>
        </w:rPr>
      </w:pPr>
      <w:r w:rsidRPr="000D0CD9">
        <w:rPr>
          <w:rFonts w:cs="Arial"/>
        </w:rPr>
        <w:t>Fused switchgear,</w:t>
      </w:r>
    </w:p>
    <w:p w14:paraId="2FC4A5F2" w14:textId="5A1C33D2" w:rsidR="00C4636A" w:rsidRPr="000D0CD9" w:rsidRDefault="00C4636A">
      <w:pPr>
        <w:pStyle w:val="ListParagraph"/>
        <w:numPr>
          <w:ilvl w:val="0"/>
          <w:numId w:val="63"/>
        </w:numPr>
        <w:spacing w:after="0"/>
        <w:rPr>
          <w:rFonts w:cs="Arial"/>
        </w:rPr>
      </w:pPr>
      <w:r w:rsidRPr="000D0CD9">
        <w:rPr>
          <w:rFonts w:cs="Arial"/>
        </w:rPr>
        <w:t>Triple pole air break contactor,</w:t>
      </w:r>
    </w:p>
    <w:p w14:paraId="261EFCFF" w14:textId="3474BA27" w:rsidR="00C4636A" w:rsidRPr="000D0CD9" w:rsidRDefault="00C4636A">
      <w:pPr>
        <w:pStyle w:val="ListParagraph"/>
        <w:numPr>
          <w:ilvl w:val="0"/>
          <w:numId w:val="63"/>
        </w:numPr>
        <w:spacing w:after="0"/>
        <w:rPr>
          <w:rFonts w:cs="Arial"/>
        </w:rPr>
      </w:pPr>
      <w:r w:rsidRPr="000D0CD9">
        <w:rPr>
          <w:rFonts w:cs="Arial"/>
        </w:rPr>
        <w:t>A triple pole motor protection unit incorporating over-current and single-phasing protection with manual reset facilities,</w:t>
      </w:r>
    </w:p>
    <w:p w14:paraId="0DDC9270" w14:textId="2E1F8D48" w:rsidR="00C4636A" w:rsidRPr="000D0CD9" w:rsidRDefault="00C4636A">
      <w:pPr>
        <w:pStyle w:val="ListParagraph"/>
        <w:numPr>
          <w:ilvl w:val="0"/>
          <w:numId w:val="63"/>
        </w:numPr>
        <w:spacing w:after="0"/>
        <w:rPr>
          <w:rFonts w:cs="Arial"/>
        </w:rPr>
      </w:pPr>
      <w:r w:rsidRPr="000D0CD9">
        <w:rPr>
          <w:rFonts w:cs="Arial"/>
        </w:rPr>
        <w:t>Under-volt release protection device. Unless otherwise specified, it shall be arranged to provide automatic restart on restoration of mains voltage,</w:t>
      </w:r>
    </w:p>
    <w:p w14:paraId="61EA9752" w14:textId="1A929D59" w:rsidR="00C4636A" w:rsidRPr="000D0CD9" w:rsidRDefault="00C4636A">
      <w:pPr>
        <w:pStyle w:val="ListParagraph"/>
        <w:numPr>
          <w:ilvl w:val="0"/>
          <w:numId w:val="63"/>
        </w:numPr>
        <w:spacing w:after="0"/>
        <w:rPr>
          <w:rFonts w:cs="Arial"/>
        </w:rPr>
      </w:pPr>
      <w:r w:rsidRPr="000D0CD9">
        <w:rPr>
          <w:rFonts w:cs="Arial"/>
        </w:rPr>
        <w:t>Current transformers with suitable ratio, output and accuracy for motor protection,</w:t>
      </w:r>
    </w:p>
    <w:p w14:paraId="7FBC0D4F" w14:textId="5D7A3452" w:rsidR="00C4636A" w:rsidRPr="000D0CD9" w:rsidRDefault="00C4636A">
      <w:pPr>
        <w:pStyle w:val="ListParagraph"/>
        <w:numPr>
          <w:ilvl w:val="0"/>
          <w:numId w:val="63"/>
        </w:numPr>
        <w:spacing w:after="0"/>
        <w:rPr>
          <w:rFonts w:cs="Arial"/>
        </w:rPr>
      </w:pPr>
      <w:r w:rsidRPr="000D0CD9">
        <w:rPr>
          <w:rFonts w:cs="Arial"/>
        </w:rPr>
        <w:t>Local/off/remote control selector switch lockable in each position,</w:t>
      </w:r>
    </w:p>
    <w:p w14:paraId="6C579ECF" w14:textId="272DD317" w:rsidR="00C4636A" w:rsidRPr="000D0CD9" w:rsidRDefault="00C4636A">
      <w:pPr>
        <w:pStyle w:val="ListParagraph"/>
        <w:numPr>
          <w:ilvl w:val="0"/>
          <w:numId w:val="63"/>
        </w:numPr>
        <w:spacing w:after="0"/>
        <w:rPr>
          <w:rFonts w:cs="Arial"/>
        </w:rPr>
      </w:pPr>
      <w:r w:rsidRPr="000D0CD9">
        <w:rPr>
          <w:rFonts w:cs="Arial"/>
        </w:rPr>
        <w:t>Start and stop push buttons,</w:t>
      </w:r>
    </w:p>
    <w:p w14:paraId="78746900" w14:textId="12393BA1" w:rsidR="00C4636A" w:rsidRPr="000D0CD9" w:rsidRDefault="00C4636A">
      <w:pPr>
        <w:pStyle w:val="ListParagraph"/>
        <w:numPr>
          <w:ilvl w:val="0"/>
          <w:numId w:val="63"/>
        </w:numPr>
        <w:spacing w:after="0"/>
        <w:rPr>
          <w:rFonts w:cs="Arial"/>
        </w:rPr>
      </w:pPr>
      <w:r w:rsidRPr="000D0CD9">
        <w:rPr>
          <w:rFonts w:cs="Arial"/>
        </w:rPr>
        <w:t>Indicating lamps for motor running, off and tripped on fault,</w:t>
      </w:r>
    </w:p>
    <w:p w14:paraId="24ED244E" w14:textId="03AD8C0B" w:rsidR="00C4636A" w:rsidRPr="000D0CD9" w:rsidRDefault="00C4636A">
      <w:pPr>
        <w:pStyle w:val="ListParagraph"/>
        <w:numPr>
          <w:ilvl w:val="0"/>
          <w:numId w:val="63"/>
        </w:numPr>
        <w:spacing w:after="0"/>
        <w:rPr>
          <w:rFonts w:cs="Arial"/>
        </w:rPr>
      </w:pPr>
      <w:r w:rsidRPr="000D0CD9">
        <w:rPr>
          <w:rFonts w:cs="Arial"/>
        </w:rPr>
        <w:t>Dry contacts wired to terminals for remote indication of motor running, off, tripped on fault and summary alarm to supervisory control panels,</w:t>
      </w:r>
    </w:p>
    <w:p w14:paraId="38968F31" w14:textId="1BE9233E" w:rsidR="00C4636A" w:rsidRPr="000D0CD9" w:rsidRDefault="00C4636A">
      <w:pPr>
        <w:pStyle w:val="ListParagraph"/>
        <w:numPr>
          <w:ilvl w:val="0"/>
          <w:numId w:val="63"/>
        </w:numPr>
        <w:spacing w:after="0"/>
        <w:rPr>
          <w:rFonts w:cs="Arial"/>
        </w:rPr>
      </w:pPr>
      <w:r w:rsidRPr="000D0CD9">
        <w:rPr>
          <w:rFonts w:cs="Arial"/>
        </w:rPr>
        <w:t>Terminals wired to provide for connection to emergency stop push button and remote start/stop of the motor,</w:t>
      </w:r>
    </w:p>
    <w:p w14:paraId="03000FE4" w14:textId="0949A7B3" w:rsidR="00C4636A" w:rsidRPr="000D0CD9" w:rsidRDefault="00C4636A">
      <w:pPr>
        <w:pStyle w:val="ListParagraph"/>
        <w:numPr>
          <w:ilvl w:val="0"/>
          <w:numId w:val="63"/>
        </w:numPr>
        <w:spacing w:after="0"/>
        <w:rPr>
          <w:rFonts w:cs="Arial"/>
        </w:rPr>
      </w:pPr>
      <w:r w:rsidRPr="000D0CD9">
        <w:rPr>
          <w:rFonts w:cs="Arial"/>
        </w:rPr>
        <w:t>Hour run meter, and</w:t>
      </w:r>
    </w:p>
    <w:p w14:paraId="346E3D13" w14:textId="77777777" w:rsidR="00C4636A" w:rsidRPr="000D0CD9" w:rsidRDefault="00C4636A">
      <w:pPr>
        <w:pStyle w:val="ListParagraph"/>
        <w:numPr>
          <w:ilvl w:val="0"/>
          <w:numId w:val="63"/>
        </w:numPr>
        <w:spacing w:after="0"/>
        <w:rPr>
          <w:rFonts w:cs="Arial"/>
        </w:rPr>
      </w:pPr>
      <w:r w:rsidRPr="000D0CD9">
        <w:rPr>
          <w:rFonts w:cs="Arial"/>
        </w:rPr>
        <w:t>Lamp test button.</w:t>
      </w:r>
    </w:p>
    <w:p w14:paraId="0429D1EF" w14:textId="77777777" w:rsidR="00C4636A" w:rsidRPr="000D0CD9" w:rsidRDefault="00C4636A">
      <w:pPr>
        <w:pStyle w:val="ListParagraph"/>
        <w:numPr>
          <w:ilvl w:val="0"/>
          <w:numId w:val="61"/>
        </w:numPr>
        <w:spacing w:before="240" w:after="0"/>
        <w:rPr>
          <w:rFonts w:cs="Arial"/>
          <w:u w:val="single"/>
        </w:rPr>
      </w:pPr>
      <w:r w:rsidRPr="000D0CD9">
        <w:rPr>
          <w:rFonts w:cs="Arial"/>
          <w:u w:val="single"/>
        </w:rPr>
        <w:t>Star-Delta Starters</w:t>
      </w:r>
    </w:p>
    <w:p w14:paraId="536761A4" w14:textId="77777777" w:rsidR="00C4636A" w:rsidRPr="000D0CD9" w:rsidRDefault="00C4636A" w:rsidP="00C4636A">
      <w:pPr>
        <w:rPr>
          <w:rFonts w:cs="Arial"/>
        </w:rPr>
      </w:pPr>
    </w:p>
    <w:p w14:paraId="4019A3AD" w14:textId="77777777" w:rsidR="00C4636A" w:rsidRPr="000D0CD9" w:rsidRDefault="00C4636A" w:rsidP="00C4636A">
      <w:pPr>
        <w:rPr>
          <w:rFonts w:cs="Arial"/>
        </w:rPr>
      </w:pPr>
      <w:r w:rsidRPr="000D0CD9">
        <w:rPr>
          <w:rFonts w:cs="Arial"/>
        </w:rPr>
        <w:t>Unless otherwise specified for the specific type of installations, motors rated at and above 11 kW and up to 55 kW shall be star-delta started to limit the maximum starting current to within 2.5 times the rated motor full load current.</w:t>
      </w:r>
    </w:p>
    <w:p w14:paraId="32A8E82F" w14:textId="77777777" w:rsidR="00C4636A" w:rsidRPr="000D0CD9" w:rsidRDefault="00C4636A" w:rsidP="00C4636A">
      <w:pPr>
        <w:rPr>
          <w:rFonts w:cs="Arial"/>
        </w:rPr>
      </w:pPr>
    </w:p>
    <w:p w14:paraId="14E01FBB" w14:textId="77777777" w:rsidR="00C4636A" w:rsidRPr="000D0CD9" w:rsidRDefault="00C4636A" w:rsidP="00C4636A">
      <w:pPr>
        <w:spacing w:after="120"/>
        <w:rPr>
          <w:rFonts w:cs="Arial"/>
        </w:rPr>
      </w:pPr>
      <w:r w:rsidRPr="000D0CD9">
        <w:rPr>
          <w:rFonts w:cs="Arial"/>
        </w:rPr>
        <w:t>Star-delta starters shall be equipped as per DOL starters specified above, with the following additional provisions:</w:t>
      </w:r>
    </w:p>
    <w:p w14:paraId="752DF570" w14:textId="5E3C74AB" w:rsidR="00C4636A" w:rsidRPr="000D0CD9" w:rsidRDefault="00C4636A">
      <w:pPr>
        <w:pStyle w:val="ListParagraph"/>
        <w:numPr>
          <w:ilvl w:val="0"/>
          <w:numId w:val="64"/>
        </w:numPr>
        <w:rPr>
          <w:rFonts w:cs="Arial"/>
        </w:rPr>
      </w:pPr>
      <w:r w:rsidRPr="000D0CD9">
        <w:rPr>
          <w:rFonts w:cs="Arial"/>
        </w:rPr>
        <w:t>Triple pole air break contactors with electrical and mechanical interlock arranged for automatic star-delta transition,</w:t>
      </w:r>
    </w:p>
    <w:p w14:paraId="7F2DC5D7" w14:textId="2D21284D" w:rsidR="00C4636A" w:rsidRPr="000D0CD9" w:rsidRDefault="00C4636A">
      <w:pPr>
        <w:pStyle w:val="ListParagraph"/>
        <w:numPr>
          <w:ilvl w:val="0"/>
          <w:numId w:val="64"/>
        </w:numPr>
        <w:rPr>
          <w:rFonts w:cs="Arial"/>
        </w:rPr>
      </w:pPr>
      <w:r w:rsidRPr="000D0CD9">
        <w:rPr>
          <w:rFonts w:cs="Arial"/>
        </w:rPr>
        <w:t>Calibrated and adjustable solid-state timer for automatic star-delta transition, and</w:t>
      </w:r>
    </w:p>
    <w:p w14:paraId="1A0BC890" w14:textId="77777777" w:rsidR="00C4636A" w:rsidRPr="000D0CD9" w:rsidRDefault="00C4636A">
      <w:pPr>
        <w:pStyle w:val="ListParagraph"/>
        <w:numPr>
          <w:ilvl w:val="0"/>
          <w:numId w:val="64"/>
        </w:numPr>
        <w:rPr>
          <w:rFonts w:cs="Arial"/>
        </w:rPr>
      </w:pPr>
      <w:r w:rsidRPr="000D0CD9">
        <w:rPr>
          <w:rFonts w:cs="Arial"/>
        </w:rPr>
        <w:t>A triple pole motor protection unit incorporating over-current, single-phasing and earth leakage protection with manual reset facilities. The earth leakage protection unit shall be selected to isolate the motor circuit with a maximum fault disconnection time of 5 seconds in case of earth leakage without causing nuisance tripping of the motor circuit due to motor starting and transient current transformer saturation.</w:t>
      </w:r>
    </w:p>
    <w:p w14:paraId="5119EEBD" w14:textId="77777777" w:rsidR="00C4636A" w:rsidRPr="000D0CD9" w:rsidRDefault="00C4636A">
      <w:pPr>
        <w:pStyle w:val="ListParagraph"/>
        <w:numPr>
          <w:ilvl w:val="0"/>
          <w:numId w:val="61"/>
        </w:numPr>
        <w:spacing w:before="240" w:after="0"/>
        <w:rPr>
          <w:rFonts w:cs="Arial"/>
          <w:u w:val="single"/>
        </w:rPr>
      </w:pPr>
      <w:r w:rsidRPr="000D0CD9">
        <w:rPr>
          <w:rFonts w:cs="Arial"/>
          <w:u w:val="single"/>
        </w:rPr>
        <w:t>Auto-Transformer Starters</w:t>
      </w:r>
    </w:p>
    <w:p w14:paraId="6AE8ABDD" w14:textId="77777777" w:rsidR="00C4636A" w:rsidRPr="000D0CD9" w:rsidRDefault="00C4636A" w:rsidP="00C4636A">
      <w:pPr>
        <w:rPr>
          <w:rFonts w:cs="Arial"/>
        </w:rPr>
      </w:pPr>
    </w:p>
    <w:p w14:paraId="1C5657C9" w14:textId="0FE3233F" w:rsidR="00C4636A" w:rsidRPr="000D0CD9" w:rsidRDefault="00C4636A" w:rsidP="00C4636A">
      <w:pPr>
        <w:rPr>
          <w:rFonts w:cs="Arial"/>
        </w:rPr>
      </w:pPr>
      <w:r w:rsidRPr="000D0CD9">
        <w:rPr>
          <w:rFonts w:cs="Arial"/>
        </w:rPr>
        <w:t>Unless otherwise specified for the specific type of installations, motors rated above 55kW shall be reduced voltage started by means of autotransformer to limit the maximum starting current to within 2.5 times the rated motor full load current.</w:t>
      </w:r>
    </w:p>
    <w:p w14:paraId="37727164" w14:textId="77777777" w:rsidR="00C4636A" w:rsidRPr="000D0CD9" w:rsidRDefault="00C4636A" w:rsidP="00C4636A">
      <w:pPr>
        <w:rPr>
          <w:rFonts w:cs="Arial"/>
        </w:rPr>
      </w:pPr>
    </w:p>
    <w:p w14:paraId="3C74EC16" w14:textId="77777777" w:rsidR="00C4636A" w:rsidRPr="000D0CD9" w:rsidRDefault="00C4636A" w:rsidP="00C4636A">
      <w:pPr>
        <w:spacing w:after="120"/>
        <w:rPr>
          <w:rFonts w:cs="Arial"/>
        </w:rPr>
      </w:pPr>
      <w:r w:rsidRPr="000D0CD9">
        <w:rPr>
          <w:rFonts w:cs="Arial"/>
        </w:rPr>
        <w:t>Reduced voltage starters shall be equipped as per star-delta starters specified above, with the following additional provisions:</w:t>
      </w:r>
    </w:p>
    <w:p w14:paraId="6C91CAE7" w14:textId="707CADF4" w:rsidR="00C4636A" w:rsidRPr="000D0CD9" w:rsidRDefault="00C4636A">
      <w:pPr>
        <w:pStyle w:val="ListParagraph"/>
        <w:numPr>
          <w:ilvl w:val="0"/>
          <w:numId w:val="65"/>
        </w:numPr>
        <w:rPr>
          <w:rFonts w:cs="Arial"/>
        </w:rPr>
      </w:pPr>
      <w:r w:rsidRPr="000D0CD9">
        <w:rPr>
          <w:rFonts w:cs="Arial"/>
        </w:rPr>
        <w:t>Triple pole air break contactor with electrical and mechanical interlock arranged for automatic reduced voltage transition,</w:t>
      </w:r>
    </w:p>
    <w:p w14:paraId="3021E1A0" w14:textId="4808D6C4" w:rsidR="00C4636A" w:rsidRPr="000D0CD9" w:rsidRDefault="00C4636A">
      <w:pPr>
        <w:pStyle w:val="ListParagraph"/>
        <w:numPr>
          <w:ilvl w:val="0"/>
          <w:numId w:val="65"/>
        </w:numPr>
        <w:rPr>
          <w:rFonts w:cs="Arial"/>
        </w:rPr>
      </w:pPr>
      <w:r w:rsidRPr="000D0CD9">
        <w:rPr>
          <w:rFonts w:cs="Arial"/>
        </w:rPr>
        <w:t>Air-cooled copper winding auto-transformer with Class F insulation enclosed in an earthed metal casing suitably ventilated by splash proof louvres. Suitable tappings shall be arranged for closed transition reduced voltage motor starting, and</w:t>
      </w:r>
    </w:p>
    <w:p w14:paraId="1ED98B92" w14:textId="2F6E8199" w:rsidR="00C4636A" w:rsidRPr="000D0CD9" w:rsidRDefault="00C4636A">
      <w:pPr>
        <w:pStyle w:val="ListParagraph"/>
        <w:numPr>
          <w:ilvl w:val="0"/>
          <w:numId w:val="65"/>
        </w:numPr>
        <w:rPr>
          <w:rFonts w:cs="Arial"/>
        </w:rPr>
      </w:pPr>
      <w:r w:rsidRPr="000D0CD9">
        <w:rPr>
          <w:rFonts w:cs="Arial"/>
        </w:rPr>
        <w:t>Calibrated and adjustable solid-state timers for switching over from reduced to full voltage connection.</w:t>
      </w:r>
    </w:p>
    <w:p w14:paraId="1ACC2EB7"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Automatic Power Factor Correction Capacitors</w:t>
      </w:r>
    </w:p>
    <w:p w14:paraId="2628F1AE" w14:textId="77777777" w:rsidR="00C4636A" w:rsidRPr="000D0CD9" w:rsidRDefault="00C4636A" w:rsidP="00C4636A">
      <w:pPr>
        <w:rPr>
          <w:rFonts w:cs="Arial"/>
        </w:rPr>
      </w:pPr>
      <w:r w:rsidRPr="000D0CD9">
        <w:rPr>
          <w:rFonts w:cs="Arial"/>
        </w:rPr>
        <w:t>The power factor correction equipment shall include capacitors, protective devices, contactors, control relays, current transformers, cabinet, cables, cable glands, trunkings, control wirings, necessary accessories, etc. The overall power factor at the main and motor control switchboard shall be improved to not less than 0.9.</w:t>
      </w:r>
    </w:p>
    <w:p w14:paraId="0BCC79D4" w14:textId="77777777" w:rsidR="00C4636A" w:rsidRPr="000D0CD9" w:rsidRDefault="00C4636A" w:rsidP="00C4636A">
      <w:pPr>
        <w:rPr>
          <w:rFonts w:cs="Arial"/>
        </w:rPr>
      </w:pPr>
    </w:p>
    <w:p w14:paraId="3E6A76C8" w14:textId="77777777" w:rsidR="00C4636A" w:rsidRPr="000D0CD9" w:rsidRDefault="00C4636A" w:rsidP="00C4636A">
      <w:pPr>
        <w:rPr>
          <w:rFonts w:cs="Arial"/>
        </w:rPr>
      </w:pPr>
      <w:r w:rsidRPr="000D0CD9">
        <w:rPr>
          <w:rFonts w:cs="Arial"/>
        </w:rPr>
        <w:t>The capacitor bank shall be wall or floor mounting cubicle-type, built up from static primary capacitor unit. The capacitor bank together with its associated equipment shall not be installed inside the switchboard, where practicable. However, if it is not practical due to physical constraint or other justified reasons, the equipment shall be installed in a separate compartment segregated from the rest of the switchboard.</w:t>
      </w:r>
    </w:p>
    <w:p w14:paraId="155BBC69" w14:textId="77777777" w:rsidR="00C4636A" w:rsidRPr="000D0CD9" w:rsidRDefault="00C4636A" w:rsidP="00C4636A">
      <w:pPr>
        <w:rPr>
          <w:rFonts w:cs="Arial"/>
        </w:rPr>
      </w:pPr>
    </w:p>
    <w:p w14:paraId="49784320"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lastRenderedPageBreak/>
        <w:t>HIGH VOLTAGE – ELECTRICAL EQUIPMENT</w:t>
      </w:r>
    </w:p>
    <w:p w14:paraId="25B40C93" w14:textId="77777777" w:rsidR="00C4636A" w:rsidRPr="000D0CD9" w:rsidRDefault="00C4636A" w:rsidP="00C4636A">
      <w:pPr>
        <w:rPr>
          <w:rFonts w:cs="Arial"/>
        </w:rPr>
      </w:pPr>
      <w:r w:rsidRPr="000D0CD9">
        <w:rPr>
          <w:rFonts w:cs="Arial"/>
        </w:rPr>
        <w:t>This section covers the design, manufacture, testing and delivery of high voltage induction motors and associated switchgear of rated voltages 3.3, 6.6 or 11 kV. Unless otherwise specified, the system fault levels shall be assumed to be 150, 225 and 380 MVA respectively.</w:t>
      </w:r>
    </w:p>
    <w:p w14:paraId="0753371A" w14:textId="77777777" w:rsidR="00C4636A" w:rsidRPr="000D0CD9" w:rsidRDefault="00C4636A" w:rsidP="00C4636A">
      <w:pPr>
        <w:rPr>
          <w:rFonts w:cs="Arial"/>
        </w:rPr>
      </w:pPr>
    </w:p>
    <w:p w14:paraId="1E758FCD" w14:textId="77777777" w:rsidR="00C4636A" w:rsidRDefault="00C4636A" w:rsidP="00C4636A">
      <w:pPr>
        <w:rPr>
          <w:rFonts w:cs="Arial"/>
        </w:rPr>
      </w:pPr>
      <w:r w:rsidRPr="000D0CD9">
        <w:rPr>
          <w:rFonts w:cs="Arial"/>
        </w:rPr>
        <w:t>The Standard Specification relating to high voltage electrical equipment shall be request by the Mechanical Contractor when applicable.</w:t>
      </w:r>
    </w:p>
    <w:p w14:paraId="7E251C8C" w14:textId="77777777" w:rsidR="00B17675" w:rsidRDefault="00B17675" w:rsidP="00C4636A">
      <w:pPr>
        <w:rPr>
          <w:rFonts w:cs="Arial"/>
        </w:rPr>
      </w:pPr>
    </w:p>
    <w:p w14:paraId="564E2D2F"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LABELLING</w:t>
      </w:r>
    </w:p>
    <w:p w14:paraId="10284410" w14:textId="77777777" w:rsidR="00C4636A" w:rsidRPr="000D0CD9" w:rsidRDefault="00C4636A" w:rsidP="00C4636A">
      <w:pPr>
        <w:spacing w:after="120"/>
        <w:rPr>
          <w:rFonts w:cs="Arial"/>
        </w:rPr>
      </w:pPr>
      <w:r w:rsidRPr="000D0CD9">
        <w:rPr>
          <w:rFonts w:cs="Arial"/>
        </w:rPr>
        <w:t>For electrical panels or other items, lettering shall be:</w:t>
      </w:r>
    </w:p>
    <w:p w14:paraId="73C7C112" w14:textId="0A4C96BF" w:rsidR="00C4636A" w:rsidRPr="000D0CD9" w:rsidRDefault="00C4636A">
      <w:pPr>
        <w:pStyle w:val="ListParagraph"/>
        <w:numPr>
          <w:ilvl w:val="0"/>
          <w:numId w:val="56"/>
        </w:numPr>
        <w:spacing w:after="0"/>
        <w:rPr>
          <w:rFonts w:cs="Arial"/>
        </w:rPr>
      </w:pPr>
      <w:r w:rsidRPr="000D0CD9">
        <w:rPr>
          <w:rFonts w:cs="Arial"/>
        </w:rPr>
        <w:t>Black on white for normal purposes,</w:t>
      </w:r>
    </w:p>
    <w:p w14:paraId="5146D6A2" w14:textId="271CB5DF" w:rsidR="00C4636A" w:rsidRPr="000D0CD9" w:rsidRDefault="00C4636A">
      <w:pPr>
        <w:pStyle w:val="ListParagraph"/>
        <w:numPr>
          <w:ilvl w:val="0"/>
          <w:numId w:val="56"/>
        </w:numPr>
        <w:spacing w:after="0"/>
        <w:rPr>
          <w:rFonts w:cs="Arial"/>
        </w:rPr>
      </w:pPr>
      <w:r w:rsidRPr="000D0CD9">
        <w:rPr>
          <w:rFonts w:cs="Arial"/>
        </w:rPr>
        <w:t>Red letters on white where connected to essential supply, and</w:t>
      </w:r>
    </w:p>
    <w:p w14:paraId="25A4F1E0" w14:textId="77777777" w:rsidR="00C4636A" w:rsidRPr="000D0CD9" w:rsidRDefault="00C4636A">
      <w:pPr>
        <w:pStyle w:val="ListParagraph"/>
        <w:numPr>
          <w:ilvl w:val="0"/>
          <w:numId w:val="56"/>
        </w:numPr>
        <w:spacing w:after="0"/>
        <w:rPr>
          <w:rFonts w:cs="Arial"/>
        </w:rPr>
      </w:pPr>
      <w:r w:rsidRPr="000D0CD9">
        <w:rPr>
          <w:rFonts w:cs="Arial"/>
        </w:rPr>
        <w:t>Green letters on white where operated by direct current.</w:t>
      </w:r>
    </w:p>
    <w:p w14:paraId="43DFDCDE" w14:textId="77777777" w:rsidR="00C4636A" w:rsidRPr="000D0CD9" w:rsidRDefault="00C4636A" w:rsidP="00C4636A">
      <w:pPr>
        <w:rPr>
          <w:rFonts w:cs="Arial"/>
        </w:rPr>
      </w:pPr>
    </w:p>
    <w:p w14:paraId="7E28F6DA" w14:textId="77777777" w:rsidR="00C4636A" w:rsidRPr="000D0CD9" w:rsidRDefault="00C4636A" w:rsidP="00C4636A">
      <w:pPr>
        <w:spacing w:after="120"/>
        <w:rPr>
          <w:rFonts w:cs="Arial"/>
        </w:rPr>
      </w:pPr>
      <w:r w:rsidRPr="000D0CD9">
        <w:rPr>
          <w:rFonts w:cs="Arial"/>
        </w:rPr>
        <w:t>For electrical components, the letter heights shall be as follows:</w:t>
      </w:r>
    </w:p>
    <w:p w14:paraId="049310F8" w14:textId="2F985CE8" w:rsidR="00C4636A" w:rsidRPr="000D0CD9" w:rsidRDefault="00C4636A">
      <w:pPr>
        <w:pStyle w:val="ListParagraph"/>
        <w:numPr>
          <w:ilvl w:val="0"/>
          <w:numId w:val="57"/>
        </w:numPr>
        <w:spacing w:after="0"/>
        <w:rPr>
          <w:rFonts w:cs="Arial"/>
        </w:rPr>
      </w:pPr>
      <w:r w:rsidRPr="000D0CD9">
        <w:rPr>
          <w:rFonts w:cs="Arial"/>
        </w:rPr>
        <w:t>Identifying equipment in cabinets - 3mm,</w:t>
      </w:r>
    </w:p>
    <w:p w14:paraId="18FEB2AB" w14:textId="45E7328A" w:rsidR="00C4636A" w:rsidRPr="000D0CD9" w:rsidRDefault="00C4636A">
      <w:pPr>
        <w:pStyle w:val="ListParagraph"/>
        <w:numPr>
          <w:ilvl w:val="0"/>
          <w:numId w:val="57"/>
        </w:numPr>
        <w:spacing w:after="0"/>
        <w:rPr>
          <w:rFonts w:cs="Arial"/>
        </w:rPr>
      </w:pPr>
      <w:r w:rsidRPr="000D0CD9">
        <w:rPr>
          <w:rFonts w:cs="Arial"/>
        </w:rPr>
        <w:t>Door cabinets - 8mm,</w:t>
      </w:r>
    </w:p>
    <w:p w14:paraId="7E1902EA" w14:textId="518AB2A3" w:rsidR="00C4636A" w:rsidRPr="000D0CD9" w:rsidRDefault="00C4636A">
      <w:pPr>
        <w:pStyle w:val="ListParagraph"/>
        <w:numPr>
          <w:ilvl w:val="0"/>
          <w:numId w:val="57"/>
        </w:numPr>
        <w:spacing w:after="0"/>
        <w:rPr>
          <w:rFonts w:cs="Arial"/>
        </w:rPr>
      </w:pPr>
      <w:r w:rsidRPr="000D0CD9">
        <w:rPr>
          <w:rFonts w:cs="Arial"/>
        </w:rPr>
        <w:t>Switches &amp; indicators on panel faces - 3mm</w:t>
      </w:r>
    </w:p>
    <w:p w14:paraId="2091BF13" w14:textId="77777777" w:rsidR="00C4636A" w:rsidRPr="000D0CD9" w:rsidRDefault="00C4636A" w:rsidP="00C4636A">
      <w:pPr>
        <w:rPr>
          <w:rFonts w:cs="Arial"/>
        </w:rPr>
      </w:pPr>
    </w:p>
    <w:p w14:paraId="125BFD51" w14:textId="77777777" w:rsidR="00C4636A" w:rsidRPr="000D0CD9" w:rsidRDefault="00C4636A" w:rsidP="00C4636A">
      <w:pPr>
        <w:rPr>
          <w:rFonts w:cs="Arial"/>
        </w:rPr>
      </w:pPr>
      <w:r w:rsidRPr="000D0CD9">
        <w:rPr>
          <w:rFonts w:cs="Arial"/>
        </w:rPr>
        <w:t>Where proprietary type, rail mounted terminals are utilised in electrical cabinets, the manufacturer’s "clip-in" identification tabs shall be used.</w:t>
      </w:r>
    </w:p>
    <w:p w14:paraId="6E11D5DA" w14:textId="77777777" w:rsidR="00C4636A" w:rsidRPr="000D0CD9" w:rsidRDefault="00C4636A" w:rsidP="00C4636A">
      <w:pPr>
        <w:rPr>
          <w:rFonts w:cs="Arial"/>
        </w:rPr>
      </w:pPr>
    </w:p>
    <w:p w14:paraId="3D460CB3"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WARNING NOTICE</w:t>
      </w:r>
    </w:p>
    <w:p w14:paraId="4361F649" w14:textId="77777777" w:rsidR="00C4636A" w:rsidRPr="000D0CD9" w:rsidRDefault="00C4636A" w:rsidP="00C4636A">
      <w:pPr>
        <w:spacing w:after="120"/>
        <w:rPr>
          <w:rFonts w:cs="Arial"/>
        </w:rPr>
      </w:pPr>
      <w:r w:rsidRPr="000D0CD9">
        <w:rPr>
          <w:rFonts w:cs="Arial"/>
        </w:rPr>
        <w:t>Warning notices shall be provided as required by the Electricity Ordinance (Cap. 406) and the Code of Practice for the Electricity (Wiring) Regulations (Cap. 406E). In addition, the following warning notices in English shall be provided at the appropriate positions:</w:t>
      </w:r>
    </w:p>
    <w:p w14:paraId="20321E65" w14:textId="3995F635" w:rsidR="00C4636A" w:rsidRPr="000D0CD9" w:rsidRDefault="00C4636A">
      <w:pPr>
        <w:pStyle w:val="ListParagraph"/>
        <w:numPr>
          <w:ilvl w:val="0"/>
          <w:numId w:val="58"/>
        </w:numPr>
        <w:spacing w:after="0"/>
        <w:rPr>
          <w:rFonts w:cs="Arial"/>
        </w:rPr>
      </w:pPr>
      <w:r w:rsidRPr="000D0CD9">
        <w:rPr>
          <w:rFonts w:cs="Arial"/>
        </w:rPr>
        <w:t>A label having minimum size of 65 x 50 mm marked with the words ‘DANGER - HIGH VOLTAGE’ in red lettering not less than 5 mm high to be fixed on every container or enclosure of equipment for operating at voltages exceeding "low voltage", and</w:t>
      </w:r>
    </w:p>
    <w:p w14:paraId="3DC4D44B" w14:textId="77777777" w:rsidR="00C4636A" w:rsidRDefault="00C4636A">
      <w:pPr>
        <w:pStyle w:val="ListParagraph"/>
        <w:numPr>
          <w:ilvl w:val="0"/>
          <w:numId w:val="58"/>
        </w:numPr>
        <w:spacing w:after="0"/>
        <w:rPr>
          <w:rFonts w:cs="Arial"/>
        </w:rPr>
      </w:pPr>
      <w:r w:rsidRPr="000D0CD9">
        <w:rPr>
          <w:rFonts w:cs="Arial"/>
        </w:rPr>
        <w:t>A label to be fixed in such a position that any person may gain access to any moving parts of an item of equipment or enclosure will notice or be warned of such a danger.</w:t>
      </w:r>
    </w:p>
    <w:p w14:paraId="42E1C01F" w14:textId="77777777" w:rsidR="00B17675" w:rsidRPr="000D0CD9" w:rsidRDefault="00B17675" w:rsidP="00B17675">
      <w:pPr>
        <w:pStyle w:val="ListParagraph"/>
        <w:spacing w:after="0"/>
        <w:rPr>
          <w:rFonts w:cs="Arial"/>
        </w:rPr>
      </w:pPr>
    </w:p>
    <w:p w14:paraId="799CB9B3" w14:textId="7B31DBFD" w:rsidR="00C4636A" w:rsidRPr="003E1EA8" w:rsidRDefault="00C4636A" w:rsidP="00087C3E">
      <w:pPr>
        <w:pStyle w:val="Style2"/>
        <w:numPr>
          <w:ilvl w:val="1"/>
          <w:numId w:val="25"/>
        </w:numPr>
        <w:ind w:left="397" w:hanging="397"/>
        <w:outlineLvl w:val="1"/>
        <w:rPr>
          <w:rFonts w:ascii="Arial" w:hAnsi="Arial" w:cs="Arial"/>
          <w:u w:val="single"/>
        </w:rPr>
      </w:pPr>
      <w:bookmarkStart w:id="40" w:name="_Toc131406070"/>
      <w:bookmarkStart w:id="41" w:name="_Toc132707247"/>
      <w:bookmarkStart w:id="42" w:name="_Toc156824049"/>
      <w:bookmarkStart w:id="43" w:name="_Toc162014916"/>
      <w:bookmarkStart w:id="44" w:name="_Toc195526147"/>
      <w:r w:rsidRPr="003E1EA8">
        <w:rPr>
          <w:rFonts w:ascii="Arial" w:hAnsi="Arial" w:cs="Arial"/>
          <w:u w:val="single"/>
        </w:rPr>
        <w:t>PAINTING, FINISHING &amp; PROTECTIVE TREATMENT</w:t>
      </w:r>
      <w:bookmarkEnd w:id="40"/>
      <w:bookmarkEnd w:id="41"/>
      <w:bookmarkEnd w:id="42"/>
      <w:bookmarkEnd w:id="43"/>
      <w:bookmarkEnd w:id="44"/>
    </w:p>
    <w:p w14:paraId="0C8D0EC0"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GENERAL</w:t>
      </w:r>
    </w:p>
    <w:p w14:paraId="1A7BA602" w14:textId="77777777" w:rsidR="00C4636A" w:rsidRPr="000D0CD9" w:rsidRDefault="00C4636A" w:rsidP="00C4636A">
      <w:pPr>
        <w:rPr>
          <w:rFonts w:cs="Arial"/>
        </w:rPr>
      </w:pPr>
      <w:r w:rsidRPr="000D0CD9">
        <w:rPr>
          <w:rFonts w:cs="Arial"/>
        </w:rPr>
        <w:t>All surfaces except otherwise specified in the particular specification, other than those indicated to be left self-finished such as stainless steel, anodized aluminium, shall be finished in first class paint work. All metallic surfaces shall be wire-brushed and cleaned to make it free from rust, scale, dirt and grease prior to painting. Primer shall be applied to metal surface on the same day as they have been clean. All work shall be carried out by qualified tradesmen/skilled workers.</w:t>
      </w:r>
    </w:p>
    <w:p w14:paraId="149C4E6E" w14:textId="77777777" w:rsidR="00C4636A" w:rsidRPr="000D0CD9" w:rsidRDefault="00C4636A" w:rsidP="00C4636A">
      <w:pPr>
        <w:rPr>
          <w:rFonts w:cs="Arial"/>
        </w:rPr>
      </w:pPr>
    </w:p>
    <w:p w14:paraId="4B79922D" w14:textId="77777777" w:rsidR="00C4636A" w:rsidRPr="000D0CD9" w:rsidRDefault="00C4636A" w:rsidP="00C4636A">
      <w:pPr>
        <w:rPr>
          <w:rFonts w:cs="Arial"/>
        </w:rPr>
      </w:pPr>
      <w:r w:rsidRPr="000D0CD9">
        <w:rPr>
          <w:rFonts w:cs="Arial"/>
        </w:rPr>
        <w:t>All paints shall be submitted for the approval of the Engineer. The volatile organic compound (VOC) content, in grams per litre, of all paint and primer shall not exceed the prescribed limit under the Air Pollution Control (Volatile Organic Compounds) Regulation or the limit set by EPD, whichever is more stringent.</w:t>
      </w:r>
    </w:p>
    <w:p w14:paraId="11E99561" w14:textId="77777777" w:rsidR="00C4636A" w:rsidRPr="000D0CD9" w:rsidRDefault="00C4636A" w:rsidP="00C4636A">
      <w:pPr>
        <w:rPr>
          <w:rFonts w:cs="Arial"/>
        </w:rPr>
      </w:pPr>
    </w:p>
    <w:p w14:paraId="49145339" w14:textId="77777777" w:rsidR="00C4636A" w:rsidRPr="000D0CD9" w:rsidRDefault="00C4636A" w:rsidP="00C4636A">
      <w:pPr>
        <w:rPr>
          <w:rFonts w:cs="Arial"/>
        </w:rPr>
      </w:pPr>
      <w:r w:rsidRPr="000D0CD9">
        <w:rPr>
          <w:rFonts w:cs="Arial"/>
        </w:rPr>
        <w:t>All painting works shall be completed and left in ventilated environment for at least one week, or the curing period recommended by the paint manufacturer whichever is longer, before occupation or handover of the renovated area to minimise VOC exposure.</w:t>
      </w:r>
    </w:p>
    <w:p w14:paraId="2BC99942" w14:textId="77777777" w:rsidR="00C4636A" w:rsidRPr="000D0CD9" w:rsidRDefault="00C4636A" w:rsidP="00C4636A">
      <w:pPr>
        <w:rPr>
          <w:rFonts w:cs="Arial"/>
        </w:rPr>
      </w:pPr>
    </w:p>
    <w:p w14:paraId="700953DD" w14:textId="77777777" w:rsidR="00C4636A" w:rsidRPr="000D0CD9" w:rsidRDefault="00C4636A" w:rsidP="00C4636A">
      <w:pPr>
        <w:rPr>
          <w:rFonts w:cs="Arial"/>
        </w:rPr>
      </w:pPr>
      <w:r w:rsidRPr="000D0CD9">
        <w:rPr>
          <w:rFonts w:cs="Arial"/>
        </w:rPr>
        <w:t>All surfaces shall be painted and finished as specified in the Particular Specification to meet and match the aesthetic architectural design as required.</w:t>
      </w:r>
    </w:p>
    <w:p w14:paraId="30E32BCA" w14:textId="77777777" w:rsidR="00C4636A" w:rsidRPr="000D0CD9" w:rsidRDefault="00C4636A" w:rsidP="00C4636A">
      <w:pPr>
        <w:rPr>
          <w:rFonts w:cs="Arial"/>
        </w:rPr>
      </w:pPr>
    </w:p>
    <w:p w14:paraId="1613AA72"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NUMBER OF PAINT COATS REQUIRED</w:t>
      </w:r>
    </w:p>
    <w:p w14:paraId="0B7E8486" w14:textId="77777777" w:rsidR="00C4636A" w:rsidRPr="000D0CD9" w:rsidRDefault="00C4636A" w:rsidP="00C4636A">
      <w:pPr>
        <w:rPr>
          <w:rFonts w:cs="Arial"/>
        </w:rPr>
      </w:pPr>
      <w:r w:rsidRPr="000D0CD9">
        <w:rPr>
          <w:rFonts w:cs="Arial"/>
        </w:rPr>
        <w:t xml:space="preserve">All painted surfaces are to receive at least one primer coat and two coats of the finishing colour. For external installation / equipment installation, polyurethane paint shall be used for finishing colour to provide better UV </w:t>
      </w:r>
      <w:r w:rsidRPr="000D0CD9">
        <w:rPr>
          <w:rFonts w:cs="Arial"/>
        </w:rPr>
        <w:lastRenderedPageBreak/>
        <w:t>resistance unless otherwise specified. Ferrous surfaces shall receive one coat of rust inhibiting primer, one under-coat and two finishing coats.</w:t>
      </w:r>
    </w:p>
    <w:p w14:paraId="0FAEC97F" w14:textId="77777777" w:rsidR="00C4636A" w:rsidRPr="000D0CD9" w:rsidRDefault="00C4636A" w:rsidP="00C4636A">
      <w:pPr>
        <w:rPr>
          <w:rFonts w:cs="Arial"/>
        </w:rPr>
      </w:pPr>
    </w:p>
    <w:p w14:paraId="3F74C52F" w14:textId="77777777" w:rsidR="00C4636A" w:rsidRDefault="00C4636A" w:rsidP="00C4636A">
      <w:pPr>
        <w:rPr>
          <w:rFonts w:cs="Arial"/>
        </w:rPr>
      </w:pPr>
      <w:r w:rsidRPr="000D0CD9">
        <w:rPr>
          <w:rFonts w:cs="Arial"/>
        </w:rPr>
        <w:t>Where painting is carried out in occupied areas with central air-conditioning or areas without good natural ventilation, pre-painting preparation and primer coat shall be carried out off-site and only the finishing coats shall be painted on-site.</w:t>
      </w:r>
    </w:p>
    <w:p w14:paraId="7DBD70D1" w14:textId="77777777" w:rsidR="00C4636A" w:rsidRPr="000D0CD9" w:rsidRDefault="00C4636A" w:rsidP="00C4636A">
      <w:pPr>
        <w:rPr>
          <w:rFonts w:cs="Arial"/>
        </w:rPr>
      </w:pPr>
    </w:p>
    <w:p w14:paraId="679DEC79"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IDENTIFICATION OF PIPELINES</w:t>
      </w:r>
    </w:p>
    <w:p w14:paraId="3085C330" w14:textId="77777777" w:rsidR="00C4636A" w:rsidRPr="000D0CD9" w:rsidRDefault="00C4636A" w:rsidP="00C4636A">
      <w:pPr>
        <w:rPr>
          <w:rFonts w:cs="Arial"/>
        </w:rPr>
      </w:pPr>
      <w:r w:rsidRPr="000D0CD9">
        <w:rPr>
          <w:rFonts w:cs="Arial"/>
        </w:rPr>
        <w:t>All pipework in the plant/machinery rooms shall be finished generally in accordance with SANS 10140-3:2003 and ISO 3864-1:2011. All pipework, where exposed on surfaces outside the plant/machinery room, shall be painted either as in the plant/machinery room or to match the surrounding surface with distinguishing colour code bands plus flow arrows in the specified colour scheme as directed by the Engineer.</w:t>
      </w:r>
    </w:p>
    <w:p w14:paraId="169DCB20" w14:textId="77777777" w:rsidR="00C4636A" w:rsidRPr="000D0CD9" w:rsidRDefault="00C4636A" w:rsidP="00C4636A">
      <w:pPr>
        <w:rPr>
          <w:rFonts w:cs="Arial"/>
        </w:rPr>
      </w:pPr>
    </w:p>
    <w:p w14:paraId="3E86576D" w14:textId="77777777" w:rsidR="00C4636A" w:rsidRPr="000D0CD9" w:rsidRDefault="00C4636A" w:rsidP="00C4636A">
      <w:pPr>
        <w:rPr>
          <w:rFonts w:cs="Arial"/>
        </w:rPr>
      </w:pPr>
      <w:r w:rsidRPr="000D0CD9">
        <w:rPr>
          <w:rFonts w:cs="Arial"/>
        </w:rPr>
        <w:t>The basic identification colour or the decoration colour shall be applied over the whole length of the pipe with colour code indicators placed at all junctions, at both sides of valves, service appliances, bulkheads, wall penetrations and at any other places where identification is necessary as directed by the Engineer.</w:t>
      </w:r>
    </w:p>
    <w:p w14:paraId="42D4D168" w14:textId="77777777" w:rsidR="00C4636A" w:rsidRPr="000D0CD9" w:rsidRDefault="00C4636A" w:rsidP="00C4636A">
      <w:pPr>
        <w:rPr>
          <w:rFonts w:cs="Arial"/>
        </w:rPr>
      </w:pPr>
    </w:p>
    <w:p w14:paraId="79725054" w14:textId="77777777" w:rsidR="00C4636A" w:rsidRPr="000D0CD9" w:rsidRDefault="00C4636A" w:rsidP="00C4636A">
      <w:pPr>
        <w:rPr>
          <w:rFonts w:cs="Arial"/>
        </w:rPr>
      </w:pPr>
      <w:r w:rsidRPr="000D0CD9">
        <w:rPr>
          <w:rFonts w:cs="Arial"/>
        </w:rPr>
        <w:t>Valves may be painted in the same colour as the associated pipework. However, if the pipeline is part of the fire services installation and has been coded only with the safety colour, the valves involved shall be fully painted "safety-red".</w:t>
      </w:r>
    </w:p>
    <w:p w14:paraId="3180A6A5" w14:textId="77777777" w:rsidR="00C4636A" w:rsidRPr="000D0CD9" w:rsidRDefault="00C4636A" w:rsidP="00C4636A">
      <w:pPr>
        <w:rPr>
          <w:rFonts w:cs="Arial"/>
        </w:rPr>
      </w:pPr>
    </w:p>
    <w:p w14:paraId="2F85D2CC" w14:textId="77777777" w:rsidR="00C4636A" w:rsidRPr="000D0CD9" w:rsidRDefault="00C4636A" w:rsidP="00C4636A">
      <w:pPr>
        <w:rPr>
          <w:rFonts w:cs="Arial"/>
        </w:rPr>
      </w:pPr>
      <w:r w:rsidRPr="000D0CD9">
        <w:rPr>
          <w:rFonts w:cs="Arial"/>
        </w:rPr>
        <w:t>The direction of flow of fluid shall be indicated by an arrow over the basic identification colour and painted white or black in order to contrast clearly with the basic identification colour.</w:t>
      </w:r>
    </w:p>
    <w:p w14:paraId="3BF4A132" w14:textId="77777777" w:rsidR="00C4636A" w:rsidRPr="000D0CD9" w:rsidRDefault="00C4636A" w:rsidP="00C4636A">
      <w:pPr>
        <w:rPr>
          <w:rFonts w:cs="Arial"/>
        </w:rPr>
      </w:pPr>
    </w:p>
    <w:p w14:paraId="32D8C0C6"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MACHINERY AND PIPEWORK</w:t>
      </w:r>
    </w:p>
    <w:p w14:paraId="40683BF4" w14:textId="77777777" w:rsidR="00C4636A" w:rsidRPr="000D0CD9" w:rsidRDefault="00C4636A" w:rsidP="00C4636A">
      <w:pPr>
        <w:rPr>
          <w:rFonts w:cs="Arial"/>
        </w:rPr>
      </w:pPr>
      <w:r w:rsidRPr="000D0CD9">
        <w:rPr>
          <w:rFonts w:cs="Arial"/>
        </w:rPr>
        <w:t>All machinery, unless otherwise specified, shall be finished in a colour as instructed by the Supervising Officer at the time of installation. The Mechanical Contractor shall seek the Engineer’s instructions in good time to obtain the materials required. In the event that no instruction is given, the plant shall be painted in opaline green with black relief on flanges in accordance with BS EN 60073:2002.</w:t>
      </w:r>
    </w:p>
    <w:p w14:paraId="79D0D92D" w14:textId="77777777" w:rsidR="00C4636A" w:rsidRPr="000D0CD9" w:rsidRDefault="00C4636A" w:rsidP="00C4636A">
      <w:pPr>
        <w:rPr>
          <w:rFonts w:cs="Arial"/>
        </w:rPr>
      </w:pPr>
    </w:p>
    <w:p w14:paraId="5C2895DF"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COPPER PIPEWORK</w:t>
      </w:r>
    </w:p>
    <w:p w14:paraId="1C0A760A" w14:textId="77777777" w:rsidR="00C4636A" w:rsidRPr="000D0CD9" w:rsidRDefault="00C4636A" w:rsidP="00C4636A">
      <w:pPr>
        <w:rPr>
          <w:rFonts w:cs="Arial"/>
        </w:rPr>
      </w:pPr>
      <w:r w:rsidRPr="000D0CD9">
        <w:rPr>
          <w:rFonts w:cs="Arial"/>
        </w:rPr>
        <w:t>Copper pipes and fittings for refrigerant, which are not insulated shall be polished bright by sanding, wiped with mineral spirits and coated with an approved heat resisting clear synthetic varnish.</w:t>
      </w:r>
    </w:p>
    <w:p w14:paraId="585F11EE" w14:textId="77777777" w:rsidR="00C4636A" w:rsidRPr="000D0CD9" w:rsidRDefault="00C4636A" w:rsidP="00C4636A">
      <w:pPr>
        <w:rPr>
          <w:rFonts w:cs="Arial"/>
        </w:rPr>
      </w:pPr>
    </w:p>
    <w:p w14:paraId="523FCF6C"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COWLS, GRILLES, WEATHER LOUVRES, ETC.</w:t>
      </w:r>
    </w:p>
    <w:p w14:paraId="750534A7" w14:textId="77777777" w:rsidR="00C4636A" w:rsidRPr="000D0CD9" w:rsidRDefault="00C4636A" w:rsidP="00C4636A">
      <w:pPr>
        <w:rPr>
          <w:rFonts w:cs="Arial"/>
        </w:rPr>
      </w:pPr>
      <w:r w:rsidRPr="000D0CD9">
        <w:rPr>
          <w:rFonts w:cs="Arial"/>
        </w:rPr>
        <w:t>All non-aluminium cowl and grilles etc., shall be hot dipped galvanised after manufacture and shall be primed and painted externally in accordance to the above general requirements.</w:t>
      </w:r>
    </w:p>
    <w:p w14:paraId="63C1E360" w14:textId="77777777" w:rsidR="00C4636A" w:rsidRPr="000D0CD9" w:rsidRDefault="00C4636A" w:rsidP="00C4636A">
      <w:pPr>
        <w:rPr>
          <w:rFonts w:cs="Arial"/>
        </w:rPr>
      </w:pPr>
    </w:p>
    <w:p w14:paraId="203CCBB1"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PROTECTION OF PLANT, EQUIPMENT, PIPEWORK, ETC.</w:t>
      </w:r>
    </w:p>
    <w:p w14:paraId="575F1BC4"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Temporary Dehumidifiers and/or Air-conditioners</w:t>
      </w:r>
    </w:p>
    <w:p w14:paraId="76B91F91" w14:textId="77777777" w:rsidR="00C4636A" w:rsidRPr="000D0CD9" w:rsidRDefault="00C4636A" w:rsidP="00C4636A">
      <w:pPr>
        <w:rPr>
          <w:rFonts w:cs="Arial"/>
        </w:rPr>
      </w:pPr>
      <w:r w:rsidRPr="000D0CD9">
        <w:rPr>
          <w:rFonts w:cs="Arial"/>
        </w:rPr>
        <w:t>For temperature and/or humidity sensitive electrical or electronic control panels and equipment, the Mechanical Contractor shall where necessary, protect them against high humidity and/or temperature by operating portable or temporary dehumidifiers and/or air conditioners in the enclosures containing this equipment.</w:t>
      </w:r>
    </w:p>
    <w:p w14:paraId="36FCF70F" w14:textId="77777777" w:rsidR="00C4636A" w:rsidRPr="000D0CD9" w:rsidRDefault="00C4636A" w:rsidP="00C4636A">
      <w:pPr>
        <w:rPr>
          <w:rFonts w:cs="Arial"/>
        </w:rPr>
      </w:pPr>
    </w:p>
    <w:p w14:paraId="219EDE2E" w14:textId="77777777" w:rsidR="00C4636A" w:rsidRPr="000D0CD9" w:rsidRDefault="00C4636A" w:rsidP="00C4636A">
      <w:pPr>
        <w:rPr>
          <w:rFonts w:cs="Arial"/>
        </w:rPr>
      </w:pPr>
      <w:r w:rsidRPr="000D0CD9">
        <w:rPr>
          <w:rFonts w:cs="Arial"/>
        </w:rPr>
        <w:t>In order to protect this equipment against dust infiltration, the Mechanical Contractor shall store them in a dust free room or enclose them in heavy duty PVC sheets or bags. Where necessary, filters shall be provided in the temporary air-conditioning systems.</w:t>
      </w:r>
    </w:p>
    <w:p w14:paraId="66BE5B7B" w14:textId="77777777" w:rsidR="00C4636A" w:rsidRPr="000D0CD9" w:rsidRDefault="00C4636A" w:rsidP="00C4636A">
      <w:pPr>
        <w:rPr>
          <w:rFonts w:cs="Arial"/>
        </w:rPr>
      </w:pPr>
    </w:p>
    <w:p w14:paraId="2FC8768B"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Metal Surface</w:t>
      </w:r>
    </w:p>
    <w:p w14:paraId="38788BD0" w14:textId="77777777" w:rsidR="00C4636A" w:rsidRPr="000D0CD9" w:rsidRDefault="00C4636A" w:rsidP="00C4636A">
      <w:pPr>
        <w:rPr>
          <w:rFonts w:cs="Arial"/>
        </w:rPr>
      </w:pPr>
      <w:r w:rsidRPr="000D0CD9">
        <w:rPr>
          <w:rFonts w:cs="Arial"/>
        </w:rPr>
        <w:t>All stainless-steel parts shall be covered with PVC wrapper of tape until handover. All ferrous parts shall be painted or greased (whichever is most suitable). All bright parts (chrome plates, polished stainless steel or aluminium, etc.) which are liable to deterioration shall be covered with tallow or a suitable protective coating during the progress of work. Upon completion of work, the protective coating shall be removed, and the parts polished as appropriate.</w:t>
      </w:r>
    </w:p>
    <w:p w14:paraId="039871D3" w14:textId="77777777" w:rsidR="00C4636A" w:rsidRPr="000D0CD9" w:rsidRDefault="00C4636A" w:rsidP="00C4636A">
      <w:pPr>
        <w:rPr>
          <w:rFonts w:cs="Arial"/>
        </w:rPr>
      </w:pPr>
    </w:p>
    <w:p w14:paraId="0A53552B" w14:textId="1A9E1544" w:rsidR="00C4636A" w:rsidRPr="000D0CD9" w:rsidRDefault="00C4636A" w:rsidP="00C4636A">
      <w:pPr>
        <w:rPr>
          <w:rFonts w:cs="Arial"/>
        </w:rPr>
      </w:pPr>
      <w:r w:rsidRPr="000D0CD9">
        <w:rPr>
          <w:rFonts w:cs="Arial"/>
        </w:rPr>
        <w:lastRenderedPageBreak/>
        <w:t xml:space="preserve">Any damage to the primer or protective coatings shall be made good. When it is necessary to </w:t>
      </w:r>
      <w:r w:rsidR="00A00C9C" w:rsidRPr="000D0CD9">
        <w:rPr>
          <w:rFonts w:cs="Arial"/>
        </w:rPr>
        <w:t>remove or</w:t>
      </w:r>
      <w:r w:rsidRPr="000D0CD9">
        <w:rPr>
          <w:rFonts w:cs="Arial"/>
        </w:rPr>
        <w:t xml:space="preserve"> partly remove the protection for installation or making connections, the Mechanical Contractor shall ensure that the standard of protection provided originally is re-applied at the earliest possible time.</w:t>
      </w:r>
    </w:p>
    <w:p w14:paraId="39F6F7DC" w14:textId="77777777" w:rsidR="00C4636A" w:rsidRPr="000D0CD9" w:rsidRDefault="00C4636A" w:rsidP="00C4636A">
      <w:pPr>
        <w:rPr>
          <w:rFonts w:cs="Arial"/>
        </w:rPr>
      </w:pPr>
    </w:p>
    <w:p w14:paraId="528F9753" w14:textId="77777777" w:rsidR="00C4636A" w:rsidRPr="000D0CD9" w:rsidRDefault="00C4636A">
      <w:pPr>
        <w:pStyle w:val="Style4"/>
        <w:numPr>
          <w:ilvl w:val="3"/>
          <w:numId w:val="25"/>
        </w:numPr>
        <w:ind w:left="1021" w:hanging="794"/>
        <w:jc w:val="left"/>
        <w:rPr>
          <w:rFonts w:ascii="Arial" w:hAnsi="Arial" w:cs="Arial"/>
        </w:rPr>
      </w:pPr>
      <w:r w:rsidRPr="000D0CD9">
        <w:rPr>
          <w:rFonts w:ascii="Arial" w:hAnsi="Arial" w:cs="Arial"/>
        </w:rPr>
        <w:t>Rust and Foreign Matter</w:t>
      </w:r>
    </w:p>
    <w:p w14:paraId="69AD3446" w14:textId="77777777" w:rsidR="00C4636A" w:rsidRPr="000D0CD9" w:rsidRDefault="00C4636A" w:rsidP="00C4636A">
      <w:pPr>
        <w:rPr>
          <w:rFonts w:cs="Arial"/>
        </w:rPr>
      </w:pPr>
      <w:r w:rsidRPr="000D0CD9">
        <w:rPr>
          <w:rFonts w:cs="Arial"/>
        </w:rPr>
        <w:t>All plants, pipes valves, and fittings shall be, as far as possible, thoroughly cleaned and cleared of rust and other foreign matters both before erection and before subjection to pressure tests.</w:t>
      </w:r>
    </w:p>
    <w:p w14:paraId="34BB5B90" w14:textId="77777777" w:rsidR="00C4636A" w:rsidRPr="000D0CD9" w:rsidRDefault="00C4636A" w:rsidP="00C4636A">
      <w:pPr>
        <w:rPr>
          <w:rFonts w:cs="Arial"/>
        </w:rPr>
      </w:pPr>
    </w:p>
    <w:p w14:paraId="12B48000" w14:textId="77777777" w:rsidR="00C4636A" w:rsidRPr="000D0CD9" w:rsidRDefault="00C4636A">
      <w:pPr>
        <w:pStyle w:val="Style3"/>
        <w:numPr>
          <w:ilvl w:val="2"/>
          <w:numId w:val="25"/>
        </w:numPr>
        <w:ind w:left="793" w:hanging="680"/>
        <w:jc w:val="left"/>
        <w:rPr>
          <w:rFonts w:ascii="Arial" w:hAnsi="Arial" w:cs="Arial"/>
        </w:rPr>
      </w:pPr>
      <w:r w:rsidRPr="000D0CD9">
        <w:rPr>
          <w:rFonts w:ascii="Arial" w:hAnsi="Arial" w:cs="Arial"/>
        </w:rPr>
        <w:t>PROTECTIVE MEASURES AGAINST CORROSION</w:t>
      </w:r>
    </w:p>
    <w:p w14:paraId="319F4DED" w14:textId="77777777" w:rsidR="00C4636A" w:rsidRPr="000D0CD9" w:rsidRDefault="00C4636A" w:rsidP="00C4636A">
      <w:pPr>
        <w:rPr>
          <w:rFonts w:cs="Arial"/>
        </w:rPr>
      </w:pPr>
      <w:r w:rsidRPr="000D0CD9">
        <w:rPr>
          <w:rFonts w:cs="Arial"/>
        </w:rPr>
        <w:t>Where normal painting is not practicable, all possible measures to prevent corrosion to the plant shall be applied such as special protective coverings, special anti-corrosive paints, etc. as recommended by the supplier or specified in the Detailed Technical Specification.</w:t>
      </w:r>
    </w:p>
    <w:p w14:paraId="51C892DF" w14:textId="3D0AE7D2" w:rsidR="00DB4641" w:rsidRPr="000D0CD9" w:rsidRDefault="00DB4641" w:rsidP="00DB4641">
      <w:pPr>
        <w:rPr>
          <w:rFonts w:cs="Arial"/>
        </w:rPr>
      </w:pPr>
      <w:bookmarkStart w:id="45" w:name="_Toc131406068"/>
      <w:bookmarkStart w:id="46" w:name="_Toc132707245"/>
      <w:bookmarkStart w:id="47" w:name="_Toc156824047"/>
    </w:p>
    <w:p w14:paraId="48587A0F" w14:textId="37E11AA9" w:rsidR="00DB4641" w:rsidRPr="003E1EA8" w:rsidRDefault="00DB4641" w:rsidP="00087C3E">
      <w:pPr>
        <w:pStyle w:val="Style2"/>
        <w:numPr>
          <w:ilvl w:val="1"/>
          <w:numId w:val="25"/>
        </w:numPr>
        <w:ind w:left="397" w:hanging="397"/>
        <w:outlineLvl w:val="1"/>
        <w:rPr>
          <w:rFonts w:ascii="Arial" w:hAnsi="Arial" w:cs="Arial"/>
          <w:u w:val="single"/>
        </w:rPr>
      </w:pPr>
      <w:bookmarkStart w:id="48" w:name="_Toc162014917"/>
      <w:bookmarkStart w:id="49" w:name="_Toc195526148"/>
      <w:r w:rsidRPr="003E1EA8">
        <w:rPr>
          <w:rFonts w:ascii="Arial" w:hAnsi="Arial" w:cs="Arial"/>
          <w:u w:val="single"/>
        </w:rPr>
        <w:t>CONTROL AND MONITORING SYSTEM</w:t>
      </w:r>
      <w:bookmarkEnd w:id="45"/>
      <w:bookmarkEnd w:id="46"/>
      <w:bookmarkEnd w:id="47"/>
      <w:bookmarkEnd w:id="48"/>
      <w:bookmarkEnd w:id="49"/>
    </w:p>
    <w:p w14:paraId="054F733C" w14:textId="20EA957A" w:rsidR="00DB4641" w:rsidRPr="000D0CD9" w:rsidRDefault="00DB4641" w:rsidP="00DB4641">
      <w:pPr>
        <w:rPr>
          <w:rFonts w:cs="Arial"/>
          <w:lang w:val="en-US"/>
        </w:rPr>
      </w:pPr>
      <w:r w:rsidRPr="000D0CD9">
        <w:rPr>
          <w:rFonts w:cs="Arial"/>
          <w:lang w:val="en-US"/>
        </w:rPr>
        <w:t>Provide, install and set into operation all the automatic control devices shown on the relevant diagrams and/or in the specifications, and interlock same as required to perform their function correctly. The Sub-contractor shall note that the various controls shown in the drawings, and as mentioned herein indicate the basic control elements and functions required only. They shall additionally furnish all ancillaries necessary to fulfil the desired plant operation.</w:t>
      </w:r>
    </w:p>
    <w:p w14:paraId="540479D8" w14:textId="77777777" w:rsidR="00DB4641" w:rsidRPr="000D0CD9" w:rsidRDefault="00DB4641" w:rsidP="00DB4641">
      <w:pPr>
        <w:rPr>
          <w:rFonts w:cs="Arial"/>
          <w:lang w:val="en-US"/>
        </w:rPr>
      </w:pPr>
    </w:p>
    <w:p w14:paraId="4AC34463" w14:textId="77777777" w:rsidR="00DB4641" w:rsidRPr="000D0CD9" w:rsidRDefault="00DB4641" w:rsidP="00DB4641">
      <w:pPr>
        <w:rPr>
          <w:rFonts w:cs="Arial"/>
          <w:lang w:val="en-US"/>
        </w:rPr>
      </w:pPr>
      <w:r w:rsidRPr="000D0CD9">
        <w:rPr>
          <w:rFonts w:cs="Arial"/>
          <w:lang w:val="en-US"/>
        </w:rPr>
        <w:t>All control equipment shall comply with the following:</w:t>
      </w:r>
    </w:p>
    <w:p w14:paraId="4023598A" w14:textId="77777777" w:rsidR="00DB4641" w:rsidRPr="000D0CD9" w:rsidRDefault="00DB4641" w:rsidP="00DB4641">
      <w:pPr>
        <w:rPr>
          <w:rFonts w:cs="Arial"/>
          <w:lang w:val="en-US"/>
        </w:rPr>
      </w:pPr>
    </w:p>
    <w:p w14:paraId="272ED93A"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Valve and damper operators shall be quiet in operation. In the event of power failure, operators shall be provided with spring return so that they will "fail safe" in either the normally open, or normally closed position as required.</w:t>
      </w:r>
    </w:p>
    <w:p w14:paraId="4B505498" w14:textId="77777777" w:rsidR="00DB4641" w:rsidRPr="000D0CD9" w:rsidRDefault="00DB4641" w:rsidP="00DB4641">
      <w:pPr>
        <w:rPr>
          <w:rFonts w:cs="Arial"/>
          <w:lang w:val="en-US"/>
        </w:rPr>
      </w:pPr>
    </w:p>
    <w:p w14:paraId="63CA32D8"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Operators operating in sequence with other operators shall have adjustable operating ranges and starting points, to permit adjustment of the control sequence as required by the operating characteristics of the system.</w:t>
      </w:r>
    </w:p>
    <w:p w14:paraId="5F0D6A53" w14:textId="77777777" w:rsidR="00DB4641" w:rsidRPr="000D0CD9" w:rsidRDefault="00DB4641" w:rsidP="00DB4641">
      <w:pPr>
        <w:rPr>
          <w:rFonts w:cs="Arial"/>
          <w:lang w:val="en-US"/>
        </w:rPr>
      </w:pPr>
    </w:p>
    <w:p w14:paraId="20B4D489"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Thermostats shall have bimetal, vapour pressure, liquid filled, or resistance type sensitive elements, and humidistats shall have sensitive elements of human hair, or other suitable material of approximately equal sensitivity, or of the hygroscopic resistance type.</w:t>
      </w:r>
    </w:p>
    <w:p w14:paraId="544A5234" w14:textId="77777777" w:rsidR="00DB4641" w:rsidRPr="000D0CD9" w:rsidRDefault="00DB4641" w:rsidP="00DB4641">
      <w:pPr>
        <w:rPr>
          <w:rFonts w:cs="Arial"/>
          <w:lang w:val="en-US"/>
        </w:rPr>
      </w:pPr>
    </w:p>
    <w:p w14:paraId="424064D7"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Room thermostats, electronic sensors and room humidistats shall be securely attached to suitable bases mounted on the walls or other building surfaces. Each thermostat, electronic sensor or humidistat shall be located where shown, or, if not shown, where it will respond to average temperature or humidity in the area controlled.</w:t>
      </w:r>
    </w:p>
    <w:p w14:paraId="3B695EAD" w14:textId="77777777" w:rsidR="00DB4641" w:rsidRPr="000D0CD9" w:rsidRDefault="00DB4641" w:rsidP="00DB4641">
      <w:pPr>
        <w:rPr>
          <w:rFonts w:cs="Arial"/>
          <w:lang w:val="en-US"/>
        </w:rPr>
      </w:pPr>
    </w:p>
    <w:p w14:paraId="5461F321"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Thermostats, sensors and humidistats generally shall be mounted 1.15m above the floor, unless otherwise indicated on the drawings, and shall not be mounted on outside walls or partitions if other locations are possible. Thermostats mounted on outside walls shall be provided with insulating bases.</w:t>
      </w:r>
    </w:p>
    <w:p w14:paraId="4CB9227D" w14:textId="77777777" w:rsidR="00DB4641" w:rsidRPr="000D0CD9" w:rsidRDefault="00DB4641" w:rsidP="00DB4641">
      <w:pPr>
        <w:rPr>
          <w:rFonts w:cs="Arial"/>
          <w:lang w:val="en-US"/>
        </w:rPr>
      </w:pPr>
    </w:p>
    <w:p w14:paraId="756CE5A8"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Room thermostats and room humidistats in which the adjusting mechanism is integral with the sensing element shall have locked, or concealed adjusting devices, by means of which the operating points can be adjusted through a range of not less than 5 degrees and 10%, respectively, above and below the operating points specified.</w:t>
      </w:r>
    </w:p>
    <w:p w14:paraId="6DB34C79" w14:textId="77777777" w:rsidR="00DB4641" w:rsidRPr="000D0CD9" w:rsidRDefault="00DB4641" w:rsidP="00DB4641">
      <w:pPr>
        <w:rPr>
          <w:rFonts w:cs="Arial"/>
          <w:lang w:val="en-US"/>
        </w:rPr>
      </w:pPr>
    </w:p>
    <w:p w14:paraId="1289B446"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Electric temperature control systems operating at less than the normal lighting circuit voltage shall be provided with transformers to supply power for the equipment.</w:t>
      </w:r>
    </w:p>
    <w:p w14:paraId="47D58DB6" w14:textId="77777777" w:rsidR="00DB4641" w:rsidRPr="000D0CD9" w:rsidRDefault="00DB4641" w:rsidP="00DB4641">
      <w:pPr>
        <w:rPr>
          <w:rFonts w:cs="Arial"/>
          <w:lang w:val="en-US"/>
        </w:rPr>
      </w:pPr>
    </w:p>
    <w:p w14:paraId="66AA665E"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Transformers and line voltage controllers serving individual ventilation or air-conditioning units may not be fed from the fan motor leads.</w:t>
      </w:r>
    </w:p>
    <w:p w14:paraId="32260987" w14:textId="77777777" w:rsidR="00DB4641" w:rsidRPr="000D0CD9" w:rsidRDefault="00DB4641" w:rsidP="00DB4641">
      <w:pPr>
        <w:rPr>
          <w:rFonts w:cs="Arial"/>
          <w:lang w:val="en-US"/>
        </w:rPr>
      </w:pPr>
    </w:p>
    <w:p w14:paraId="784850AA"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Transformers other than transformers in bridge circuits shall have primaries wound for the correct control circuit voltage. Each transformer shall have adequate capacity to operate simultaneously all apparatus connected to it and shall be capable of carrying a 25% overload one hour.</w:t>
      </w:r>
    </w:p>
    <w:p w14:paraId="094B74AF" w14:textId="77777777" w:rsidR="00DB4641" w:rsidRPr="000D0CD9" w:rsidRDefault="00DB4641" w:rsidP="00DB4641">
      <w:pPr>
        <w:rPr>
          <w:rFonts w:cs="Arial"/>
          <w:lang w:val="en-US"/>
        </w:rPr>
      </w:pPr>
    </w:p>
    <w:p w14:paraId="2EC818D8" w14:textId="77777777" w:rsidR="00DB4641" w:rsidRPr="000D0CD9" w:rsidRDefault="00DB4641">
      <w:pPr>
        <w:pStyle w:val="ListParagraph"/>
        <w:numPr>
          <w:ilvl w:val="0"/>
          <w:numId w:val="67"/>
        </w:numPr>
        <w:spacing w:after="0"/>
        <w:contextualSpacing/>
        <w:rPr>
          <w:rFonts w:cs="Arial"/>
          <w:lang w:val="en-US"/>
        </w:rPr>
      </w:pPr>
      <w:r w:rsidRPr="000D0CD9">
        <w:rPr>
          <w:rFonts w:cs="Arial"/>
          <w:lang w:val="en-US"/>
        </w:rPr>
        <w:t>Each transformer shall be enclosed in a steel cabinet with conduit connections; and shall have a fused disconnect switch on the primary side; and a fuse cut-out or thermal cut-out on the secondary side if the output exceeds 50V amperes. One leg of the secondary winding of every transformer shall be properly earthed.</w:t>
      </w:r>
    </w:p>
    <w:p w14:paraId="4D6DE3F2" w14:textId="77777777" w:rsidR="00DB4641" w:rsidRPr="000D0CD9" w:rsidRDefault="00DB4641" w:rsidP="00DB4641">
      <w:pPr>
        <w:rPr>
          <w:rFonts w:cs="Arial"/>
          <w:lang w:val="en-US"/>
        </w:rPr>
      </w:pPr>
    </w:p>
    <w:p w14:paraId="0BCE8DB7" w14:textId="77777777" w:rsidR="00DB4641" w:rsidRPr="000D0CD9" w:rsidRDefault="00DB4641" w:rsidP="00DB4641">
      <w:pPr>
        <w:rPr>
          <w:rFonts w:cs="Arial"/>
          <w:u w:val="single"/>
          <w:lang w:val="en-US"/>
        </w:rPr>
      </w:pPr>
      <w:r w:rsidRPr="000D0CD9">
        <w:rPr>
          <w:rFonts w:cs="Arial"/>
          <w:u w:val="single"/>
          <w:lang w:val="en-US"/>
        </w:rPr>
        <w:lastRenderedPageBreak/>
        <w:t>Air-Conditioning, Ventilation and Exhaust Plants</w:t>
      </w:r>
    </w:p>
    <w:p w14:paraId="0E1F4DF2" w14:textId="77777777" w:rsidR="00DB4641" w:rsidRPr="000D0CD9" w:rsidRDefault="00DB4641" w:rsidP="00DB4641">
      <w:pPr>
        <w:rPr>
          <w:rFonts w:cs="Arial"/>
          <w:lang w:val="en-US"/>
        </w:rPr>
      </w:pPr>
    </w:p>
    <w:p w14:paraId="61FDF3AF" w14:textId="77777777" w:rsidR="00DB4641" w:rsidRPr="000D0CD9" w:rsidRDefault="00DB4641" w:rsidP="00DB4641">
      <w:pPr>
        <w:rPr>
          <w:rFonts w:cs="Arial"/>
          <w:lang w:val="en-US"/>
        </w:rPr>
      </w:pPr>
      <w:r w:rsidRPr="000D0CD9">
        <w:rPr>
          <w:rFonts w:cs="Arial"/>
          <w:lang w:val="en-US"/>
        </w:rPr>
        <w:t>Plants shall be switched ON and OFF automatically, by means of an electrically operated time switch, driven by a totally electronic unit to allow the switch to continue operating, without interruption to its programme, during power failure of up to eight (8) hours.</w:t>
      </w:r>
    </w:p>
    <w:p w14:paraId="667A784F" w14:textId="77777777" w:rsidR="00DB4641" w:rsidRPr="000D0CD9" w:rsidRDefault="00DB4641" w:rsidP="00DB4641">
      <w:pPr>
        <w:rPr>
          <w:rFonts w:cs="Arial"/>
          <w:spacing w:val="-3"/>
        </w:rPr>
      </w:pPr>
    </w:p>
    <w:p w14:paraId="077AD67B" w14:textId="5895307F" w:rsidR="00DB4641" w:rsidRPr="000D0CD9" w:rsidRDefault="00DB4641" w:rsidP="00DB4641">
      <w:pPr>
        <w:rPr>
          <w:rFonts w:cs="Arial"/>
          <w:lang w:val="en-US"/>
        </w:rPr>
      </w:pPr>
      <w:r w:rsidRPr="000D0CD9">
        <w:rPr>
          <w:rFonts w:cs="Arial"/>
          <w:lang w:val="en-US"/>
        </w:rPr>
        <w:t>Time switches shall incorporate a weekend cut-out feature and shall be set to operate the Plant during the selected operating hours.</w:t>
      </w:r>
    </w:p>
    <w:p w14:paraId="0E82D094" w14:textId="77777777" w:rsidR="00DB4641" w:rsidRPr="000D0CD9" w:rsidRDefault="00DB4641" w:rsidP="00DB4641">
      <w:pPr>
        <w:rPr>
          <w:rFonts w:cs="Arial"/>
          <w:lang w:val="en-US"/>
        </w:rPr>
      </w:pPr>
      <w:r w:rsidRPr="000D0CD9">
        <w:rPr>
          <w:rFonts w:cs="Arial"/>
          <w:lang w:val="en-US"/>
        </w:rPr>
        <w:t>Time switches shall be installed within the electrical switch panel and shall be interlocked with a rotary type MANUAL\OFF\AUTO over-riding control switch, so that the plant may be operated manually, or switched off on Public Holidays, without interruption of the program of the time switch. MANUAL\OFF\AUTO switches shall be mounted in the positions indicated on the drawings.</w:t>
      </w:r>
    </w:p>
    <w:p w14:paraId="4B887177" w14:textId="77777777" w:rsidR="00DB4641" w:rsidRPr="000D0CD9" w:rsidRDefault="00DB4641" w:rsidP="00DB4641">
      <w:pPr>
        <w:rPr>
          <w:rFonts w:cs="Arial"/>
          <w:lang w:val="en-US"/>
        </w:rPr>
      </w:pPr>
    </w:p>
    <w:p w14:paraId="4C75C8CF" w14:textId="77777777" w:rsidR="00DB4641" w:rsidRPr="000D0CD9" w:rsidRDefault="00DB4641" w:rsidP="00DB4641">
      <w:pPr>
        <w:rPr>
          <w:rFonts w:cs="Arial"/>
          <w:lang w:val="en-US"/>
        </w:rPr>
      </w:pPr>
      <w:r w:rsidRPr="000D0CD9">
        <w:rPr>
          <w:rFonts w:cs="Arial"/>
          <w:lang w:val="en-US"/>
        </w:rPr>
        <w:t xml:space="preserve">Where applicable, as indicated on the wiring diagrams, the time switch shall be replaced with an optimised start control system equal to </w:t>
      </w:r>
      <w:r w:rsidRPr="000D0CD9">
        <w:rPr>
          <w:rFonts w:cs="Arial"/>
          <w:b/>
          <w:bCs/>
          <w:lang w:val="en-US"/>
        </w:rPr>
        <w:t xml:space="preserve">LANDIS &amp; GYR, STAEFA, SATCHWEL </w:t>
      </w:r>
      <w:r w:rsidRPr="000D0CD9">
        <w:rPr>
          <w:rFonts w:cs="Arial"/>
          <w:bCs/>
          <w:lang w:val="en-US"/>
        </w:rPr>
        <w:t xml:space="preserve">or equal, which </w:t>
      </w:r>
      <w:r w:rsidRPr="000D0CD9">
        <w:rPr>
          <w:rFonts w:cs="Arial"/>
          <w:lang w:val="en-US"/>
        </w:rPr>
        <w:t>shall automatically start and stop the plant. The control shall include an outdoor and indoor thermostat which shall influence the plant starting time, to ensure the desired indoor temperature at the beginning of the occupied period.</w:t>
      </w:r>
    </w:p>
    <w:p w14:paraId="5DA57A39" w14:textId="77777777" w:rsidR="00DB4641" w:rsidRPr="000D0CD9" w:rsidRDefault="00DB4641" w:rsidP="00DB4641">
      <w:pPr>
        <w:rPr>
          <w:rFonts w:cs="Arial"/>
          <w:lang w:val="en-US"/>
        </w:rPr>
      </w:pPr>
      <w:r w:rsidRPr="000D0CD9">
        <w:rPr>
          <w:rFonts w:cs="Arial"/>
          <w:lang w:val="en-US"/>
        </w:rPr>
        <w:t>Where applicable, as indicated on the relevant diagrams, plants shall be protected against low voltage or single phasing by an electronic single phase/low voltage monitoring device, pre-set to trip the entire plant should the line voltage drop by more by more than 10% or the loss of one or more phases. The device shall be set to reinstate the operation of the plant five minutes after the voltage has returned to normal.</w:t>
      </w:r>
    </w:p>
    <w:p w14:paraId="304ED26C" w14:textId="77777777" w:rsidR="00DB4641" w:rsidRPr="000D0CD9" w:rsidRDefault="00DB4641" w:rsidP="00DB4641">
      <w:pPr>
        <w:rPr>
          <w:rFonts w:cs="Arial"/>
          <w:lang w:val="en-US"/>
        </w:rPr>
      </w:pPr>
    </w:p>
    <w:p w14:paraId="5AEB3A6C" w14:textId="77777777" w:rsidR="00DB4641" w:rsidRPr="000D0CD9" w:rsidRDefault="00DB4641" w:rsidP="00DB4641">
      <w:pPr>
        <w:rPr>
          <w:rFonts w:cs="Arial"/>
          <w:lang w:val="en-US"/>
        </w:rPr>
      </w:pPr>
      <w:r w:rsidRPr="000D0CD9">
        <w:rPr>
          <w:rFonts w:cs="Arial"/>
          <w:lang w:val="en-US"/>
        </w:rPr>
        <w:t>Fire safety thermostats of the rigid tailstock type shall be mounted in the return air stream to each unit, or behind the common return air opening to the plant room, as applicable and if indicated on the drawings, to sense the return air temperature and shut down the entire system should the return air temperature exceed ±40ºC. These safety thermostats shall be of the manual reset type.</w:t>
      </w:r>
    </w:p>
    <w:p w14:paraId="0D2D1C20" w14:textId="77777777" w:rsidR="00DB4641" w:rsidRPr="000D0CD9" w:rsidRDefault="00DB4641" w:rsidP="00DB4641">
      <w:pPr>
        <w:rPr>
          <w:rFonts w:cs="Arial"/>
          <w:lang w:val="en-US"/>
        </w:rPr>
      </w:pPr>
    </w:p>
    <w:p w14:paraId="169CB7C4" w14:textId="77777777" w:rsidR="00DB4641" w:rsidRPr="000D0CD9" w:rsidRDefault="00DB4641" w:rsidP="00DB4641">
      <w:pPr>
        <w:rPr>
          <w:rFonts w:cs="Arial"/>
          <w:lang w:val="en-US"/>
        </w:rPr>
      </w:pPr>
      <w:r w:rsidRPr="000D0CD9">
        <w:rPr>
          <w:rFonts w:cs="Arial"/>
          <w:lang w:val="en-US"/>
        </w:rPr>
        <w:t>Plants shall be started in sequence by means of time delay relays. The timing between switching stages shall be set at not less than 20 seconds.</w:t>
      </w:r>
    </w:p>
    <w:p w14:paraId="1542A044" w14:textId="77777777" w:rsidR="00DB4641" w:rsidRPr="000D0CD9" w:rsidRDefault="00DB4641" w:rsidP="00DB4641">
      <w:pPr>
        <w:rPr>
          <w:rFonts w:cs="Arial"/>
          <w:lang w:val="en-US"/>
        </w:rPr>
      </w:pPr>
    </w:p>
    <w:p w14:paraId="380AFDD0" w14:textId="77777777" w:rsidR="00DB4641" w:rsidRPr="000D0CD9" w:rsidRDefault="00DB4641" w:rsidP="00DB4641">
      <w:pPr>
        <w:rPr>
          <w:rFonts w:cs="Arial"/>
          <w:lang w:val="en-US"/>
        </w:rPr>
      </w:pPr>
      <w:r w:rsidRPr="000D0CD9">
        <w:rPr>
          <w:rFonts w:cs="Arial"/>
          <w:lang w:val="en-US"/>
        </w:rPr>
        <w:t>Where applicable, the temperature control circuit of each compressor unit shall be interlocked with the condenser fan switch so that the compressors will not operate unless the fan switch contacts are closed.</w:t>
      </w:r>
    </w:p>
    <w:p w14:paraId="18B7D561" w14:textId="77777777" w:rsidR="00DB4641" w:rsidRPr="000D0CD9" w:rsidRDefault="00DB4641" w:rsidP="00DB4641">
      <w:pPr>
        <w:rPr>
          <w:rFonts w:cs="Arial"/>
          <w:lang w:val="en-US"/>
        </w:rPr>
      </w:pPr>
    </w:p>
    <w:p w14:paraId="5F81A248" w14:textId="447F3185" w:rsidR="00DB4641" w:rsidRPr="000D0CD9" w:rsidRDefault="00DB4641" w:rsidP="00DB4641">
      <w:pPr>
        <w:rPr>
          <w:rFonts w:cs="Arial"/>
          <w:lang w:val="en-US"/>
        </w:rPr>
      </w:pPr>
      <w:r w:rsidRPr="000D0CD9">
        <w:rPr>
          <w:rFonts w:cs="Arial"/>
          <w:lang w:val="en-US"/>
        </w:rPr>
        <w:t>Cooling and heating thermostats, or temperature sensors, shall be installed in the positions indicated on the drawings to control cooling and heating, as specified. Thermostats or temperature sensors positioned within the conditioned space shall be mounted on neat, recessed wall boxes of sufficient size, to project at least 25mm on all sides of the controller.</w:t>
      </w:r>
    </w:p>
    <w:p w14:paraId="0B3B9F44" w14:textId="77777777" w:rsidR="00DB4641" w:rsidRPr="000D0CD9" w:rsidRDefault="00DB4641" w:rsidP="00DB4641">
      <w:pPr>
        <w:rPr>
          <w:rFonts w:cs="Arial"/>
          <w:lang w:val="en-US"/>
        </w:rPr>
      </w:pPr>
    </w:p>
    <w:p w14:paraId="0959B7E4" w14:textId="77777777" w:rsidR="00DB4641" w:rsidRPr="000D0CD9" w:rsidRDefault="00DB4641" w:rsidP="00DB4641">
      <w:pPr>
        <w:rPr>
          <w:rFonts w:cs="Arial"/>
          <w:lang w:val="en-US"/>
        </w:rPr>
      </w:pPr>
      <w:r w:rsidRPr="000D0CD9">
        <w:rPr>
          <w:rFonts w:cs="Arial"/>
          <w:lang w:val="en-US"/>
        </w:rPr>
        <w:t>Each refrigerant circuit within the packaged air conditioning units shall include a dual pressure switch with manual reset on the high-pressure side, and an oil pressure switch with manual reset feature, to stop the compressor if the oil pressure drops below a preset minimum, all as previously specified herein.</w:t>
      </w:r>
    </w:p>
    <w:p w14:paraId="51F0648B" w14:textId="77777777" w:rsidR="00DB4641" w:rsidRPr="000D0CD9" w:rsidRDefault="00DB4641" w:rsidP="00DB4641">
      <w:pPr>
        <w:rPr>
          <w:rFonts w:cs="Arial"/>
          <w:lang w:val="en-US"/>
        </w:rPr>
      </w:pPr>
    </w:p>
    <w:p w14:paraId="0E4E039D" w14:textId="77777777" w:rsidR="00DB4641" w:rsidRPr="000D0CD9" w:rsidRDefault="00DB4641" w:rsidP="00DB4641">
      <w:pPr>
        <w:rPr>
          <w:rFonts w:cs="Arial"/>
          <w:lang w:val="en-US"/>
        </w:rPr>
      </w:pPr>
      <w:r w:rsidRPr="000D0CD9">
        <w:rPr>
          <w:rFonts w:cs="Arial"/>
          <w:lang w:val="en-US"/>
        </w:rPr>
        <w:t>Ventilation fans shall be interlocked with the air conditioning plant as called for on the relevant drawings. Fresh air intake fans shall be interlocked to operate only when the plant is switched on.</w:t>
      </w:r>
    </w:p>
    <w:p w14:paraId="61ED4CB7" w14:textId="77777777" w:rsidR="00DB4641" w:rsidRPr="000D0CD9" w:rsidRDefault="00DB4641" w:rsidP="00DB4641">
      <w:pPr>
        <w:rPr>
          <w:rFonts w:cs="Arial"/>
          <w:lang w:val="en-US"/>
        </w:rPr>
      </w:pPr>
    </w:p>
    <w:p w14:paraId="67A4E889" w14:textId="77777777" w:rsidR="00DB4641" w:rsidRPr="000D0CD9" w:rsidRDefault="00DB4641" w:rsidP="00DB4641">
      <w:pPr>
        <w:rPr>
          <w:rFonts w:cs="Arial"/>
        </w:rPr>
      </w:pPr>
      <w:r w:rsidRPr="000D0CD9">
        <w:rPr>
          <w:rFonts w:cs="Arial"/>
          <w:lang w:val="en-US"/>
        </w:rPr>
        <w:t>An additional manual override facility shall be provided to operate fresh air fans, for service inspection purposes. Exhaust fans will be switched on and off at their relevant control points.</w:t>
      </w:r>
    </w:p>
    <w:p w14:paraId="76A3CD57" w14:textId="63011EE3" w:rsidR="00C41C8C" w:rsidRPr="000D0CD9" w:rsidRDefault="00C41C8C" w:rsidP="00C41C8C">
      <w:pPr>
        <w:rPr>
          <w:rFonts w:cs="Arial"/>
        </w:rPr>
      </w:pPr>
      <w:bookmarkStart w:id="50" w:name="_Toc131406071"/>
      <w:bookmarkStart w:id="51" w:name="_Toc132707248"/>
      <w:bookmarkStart w:id="52" w:name="_Toc156824050"/>
    </w:p>
    <w:p w14:paraId="01BA6B98" w14:textId="451CA2F1" w:rsidR="00C41C8C" w:rsidRPr="003E1EA8" w:rsidRDefault="00C41C8C" w:rsidP="00087C3E">
      <w:pPr>
        <w:pStyle w:val="Style2"/>
        <w:numPr>
          <w:ilvl w:val="1"/>
          <w:numId w:val="25"/>
        </w:numPr>
        <w:ind w:left="397" w:hanging="397"/>
        <w:outlineLvl w:val="1"/>
        <w:rPr>
          <w:rFonts w:ascii="Arial" w:hAnsi="Arial" w:cs="Arial"/>
          <w:u w:val="single"/>
        </w:rPr>
      </w:pPr>
      <w:bookmarkStart w:id="53" w:name="_Toc162014918"/>
      <w:bookmarkStart w:id="54" w:name="_Toc195526149"/>
      <w:r w:rsidRPr="003E1EA8">
        <w:rPr>
          <w:rFonts w:ascii="Arial" w:hAnsi="Arial" w:cs="Arial"/>
          <w:u w:val="single"/>
        </w:rPr>
        <w:t>INSPECTION, TESTING &amp; COMMISSIONING DURING CONSTRUCTION PERIOD</w:t>
      </w:r>
      <w:bookmarkEnd w:id="50"/>
      <w:bookmarkEnd w:id="51"/>
      <w:bookmarkEnd w:id="52"/>
      <w:bookmarkEnd w:id="53"/>
      <w:bookmarkEnd w:id="54"/>
    </w:p>
    <w:p w14:paraId="67BE4F47" w14:textId="77777777" w:rsidR="00C41C8C" w:rsidRPr="000D0CD9" w:rsidRDefault="00C41C8C" w:rsidP="00C41C8C">
      <w:pPr>
        <w:rPr>
          <w:rFonts w:cs="Arial"/>
        </w:rPr>
      </w:pPr>
      <w:r w:rsidRPr="000D0CD9">
        <w:rPr>
          <w:rFonts w:cs="Arial"/>
        </w:rPr>
        <w:t>Throughout the execution of the installations, the Mechanical Contractor shall be responsible for ensuring compliance with the statutory and related requirements, manufacturers’ recommendations and specifications and shall notify the Engineer of any infringement which directly or indirectly detracts from the safe and satisfactory operation of the installations whether or not such infringement relates to the works covered in the installations or to those associated with others. All sub-standard works or defects found during inspection, testing and commissioning shall be rectified or replaced to the satisfaction of the Engineer, at the Mechanical Contractor’s expense.</w:t>
      </w:r>
    </w:p>
    <w:p w14:paraId="0AF44551" w14:textId="77777777" w:rsidR="00C41C8C" w:rsidRPr="000D0CD9" w:rsidRDefault="00C41C8C" w:rsidP="00C41C8C">
      <w:pPr>
        <w:rPr>
          <w:rFonts w:cs="Arial"/>
        </w:rPr>
      </w:pPr>
    </w:p>
    <w:p w14:paraId="5813FBD5"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MASTER PROGRAMME FOR TESTING AND COMMISSIONING WORKS</w:t>
      </w:r>
    </w:p>
    <w:p w14:paraId="11B0F831" w14:textId="77777777" w:rsidR="00C41C8C" w:rsidRPr="000D0CD9" w:rsidRDefault="00C41C8C" w:rsidP="00C41C8C">
      <w:pPr>
        <w:rPr>
          <w:rFonts w:cs="Arial"/>
        </w:rPr>
      </w:pPr>
      <w:r w:rsidRPr="000D0CD9">
        <w:rPr>
          <w:rFonts w:cs="Arial"/>
        </w:rPr>
        <w:t xml:space="preserve">The Mechanical Contractor is required to submit a programme for testing and commissioning works within the first three months after acceptance of his Tender. The programme shall indicate the tentative dates of all tests and </w:t>
      </w:r>
      <w:r w:rsidRPr="000D0CD9">
        <w:rPr>
          <w:rFonts w:cs="Arial"/>
        </w:rPr>
        <w:lastRenderedPageBreak/>
        <w:t>commissioning works that will be carried out throughout the Conditions and all necessary submissions and approval relating to testing and commissioning. The Mechanical Contractor shall ensure that the testing and commissioning programme matches the master programme for construction and that all testing and commissioning works are complete before the prescribed or extended date for completion of the Works. The programme shall also be updated as the Installations progress towards completion.</w:t>
      </w:r>
    </w:p>
    <w:p w14:paraId="4D2E3329" w14:textId="77777777" w:rsidR="00C41C8C" w:rsidRPr="000D0CD9" w:rsidRDefault="00C41C8C" w:rsidP="00C41C8C">
      <w:pPr>
        <w:rPr>
          <w:rFonts w:cs="Arial"/>
        </w:rPr>
      </w:pPr>
    </w:p>
    <w:p w14:paraId="006D910D" w14:textId="77777777" w:rsidR="00C41C8C" w:rsidRPr="000D0CD9" w:rsidRDefault="00C41C8C" w:rsidP="00C41C8C">
      <w:pPr>
        <w:rPr>
          <w:rFonts w:cs="Arial"/>
        </w:rPr>
      </w:pPr>
      <w:r w:rsidRPr="000D0CD9">
        <w:rPr>
          <w:rFonts w:cs="Arial"/>
        </w:rPr>
        <w:t>The programme shall detail the types of testing and commissioning works required, the breakdown of the programme into floor-by-floor and/or area-by-area basis, the tests that are required during construction and before completion of the installations, the period of each test with float time allowed, the milestone dates for the key activities of works etc. Critical path programme shall be submitted. The Mechanical Contractor shall plan the programme so as to minimise overlapping of different tests arranged simultaneously in different areas of the site.</w:t>
      </w:r>
    </w:p>
    <w:p w14:paraId="06625B72" w14:textId="77777777" w:rsidR="00C41C8C" w:rsidRPr="000D0CD9" w:rsidRDefault="00C41C8C" w:rsidP="00C41C8C">
      <w:pPr>
        <w:rPr>
          <w:rFonts w:cs="Arial"/>
        </w:rPr>
      </w:pPr>
    </w:p>
    <w:p w14:paraId="065ACEFA" w14:textId="77777777" w:rsidR="00C41C8C" w:rsidRPr="000D0CD9" w:rsidRDefault="00C41C8C" w:rsidP="00C41C8C">
      <w:pPr>
        <w:rPr>
          <w:rFonts w:cs="Arial"/>
        </w:rPr>
      </w:pPr>
      <w:r w:rsidRPr="000D0CD9">
        <w:rPr>
          <w:rFonts w:cs="Arial"/>
        </w:rPr>
        <w:t>A detailed checklist of all the installations to be commissioned and tested shall be submitted at the same time. The checklist will be used for progress monitoring and shall be updated from time to time as the installations progress towards completion.</w:t>
      </w:r>
    </w:p>
    <w:p w14:paraId="64C31262" w14:textId="77777777" w:rsidR="00C41C8C" w:rsidRPr="000D0CD9" w:rsidRDefault="00C41C8C" w:rsidP="00C41C8C">
      <w:pPr>
        <w:rPr>
          <w:rFonts w:cs="Arial"/>
        </w:rPr>
      </w:pPr>
    </w:p>
    <w:p w14:paraId="2AA5380F"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NOTICES OF INSPECTION, TESTING AND COMMISSIONING WORKS</w:t>
      </w:r>
    </w:p>
    <w:p w14:paraId="1F646288" w14:textId="77777777" w:rsidR="00C41C8C" w:rsidRPr="000D0CD9" w:rsidRDefault="00C41C8C" w:rsidP="00C41C8C">
      <w:pPr>
        <w:rPr>
          <w:rFonts w:cs="Arial"/>
        </w:rPr>
      </w:pPr>
      <w:r w:rsidRPr="000D0CD9">
        <w:rPr>
          <w:rFonts w:cs="Arial"/>
        </w:rPr>
        <w:t>For items to be witnessed by the Engineer or their representative, the Mechanical Contractor is required to provide advanced notice for inspection, testing and commissioning works, together with details of date, time and list of items to be inspected or tested.</w:t>
      </w:r>
    </w:p>
    <w:p w14:paraId="6924AF08" w14:textId="77777777" w:rsidR="00C41C8C" w:rsidRPr="000D0CD9" w:rsidRDefault="00C41C8C" w:rsidP="00C41C8C">
      <w:pPr>
        <w:rPr>
          <w:rFonts w:cs="Arial"/>
        </w:rPr>
      </w:pPr>
    </w:p>
    <w:p w14:paraId="3F5BA584" w14:textId="77777777" w:rsidR="00C41C8C" w:rsidRPr="000D0CD9" w:rsidRDefault="00C41C8C" w:rsidP="00C41C8C">
      <w:pPr>
        <w:rPr>
          <w:rFonts w:cs="Arial"/>
        </w:rPr>
      </w:pPr>
      <w:r w:rsidRPr="000D0CD9">
        <w:rPr>
          <w:rFonts w:cs="Arial"/>
        </w:rPr>
        <w:t>Off-site inspections and tests shall be notified of at least one week before commencement of the inspection or test. On-site inspections, tests and commissioning shall be notified of at least 3 days before commencement of inspection, testing or commissioning of any part or parts of the installations.</w:t>
      </w:r>
    </w:p>
    <w:p w14:paraId="39E98A1A" w14:textId="77777777" w:rsidR="00C41C8C" w:rsidRPr="000D0CD9" w:rsidRDefault="00C41C8C" w:rsidP="00C41C8C">
      <w:pPr>
        <w:rPr>
          <w:rFonts w:cs="Arial"/>
        </w:rPr>
      </w:pPr>
    </w:p>
    <w:p w14:paraId="4F63D66B"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LABOUR AND MATERIALS</w:t>
      </w:r>
    </w:p>
    <w:p w14:paraId="4425B1F2" w14:textId="77777777" w:rsidR="00C41C8C" w:rsidRPr="000D0CD9" w:rsidRDefault="00C41C8C" w:rsidP="00C41C8C">
      <w:pPr>
        <w:rPr>
          <w:rFonts w:cs="Arial"/>
        </w:rPr>
      </w:pPr>
      <w:r w:rsidRPr="000D0CD9">
        <w:rPr>
          <w:rFonts w:cs="Arial"/>
        </w:rPr>
        <w:t>The Mechanical Contractor is responsible for provision of all labour and both consumable and non-consumable materials for carrying out the inspection, testing and commissioning works at their expenses. Unless otherwise indicated in the Conditions, all electricity supply, water supply, chemicals, and other fuels, such as diesel, LP gas and town gas necessary for the operation of the plant during preliminary runs and for full adjustments and inspection and commissioning tests shall also be arranged and provided at no cost by the Mechanical Contractor. The Mechanical Contractor shall also properly drain the water and exhaust the gas during and after the inspection, testing and commissioning works as required. The Mechanical Contractor shall provide and adopt measures to avoid damage to the building, installations, decorations and fixtures during the inspection, testing and commissioning works for any of the installations.</w:t>
      </w:r>
    </w:p>
    <w:p w14:paraId="75285A0B" w14:textId="77777777" w:rsidR="00C41C8C" w:rsidRPr="000D0CD9" w:rsidRDefault="00C41C8C" w:rsidP="00C41C8C">
      <w:pPr>
        <w:rPr>
          <w:rFonts w:cs="Arial"/>
        </w:rPr>
      </w:pPr>
    </w:p>
    <w:p w14:paraId="28133CA0" w14:textId="77777777" w:rsidR="00C41C8C" w:rsidRPr="000D0CD9" w:rsidRDefault="00C41C8C" w:rsidP="00C41C8C">
      <w:pPr>
        <w:rPr>
          <w:rFonts w:cs="Arial"/>
        </w:rPr>
      </w:pPr>
      <w:r w:rsidRPr="000D0CD9">
        <w:rPr>
          <w:rFonts w:cs="Arial"/>
        </w:rPr>
        <w:t>The Mechanical Contractor shall also provide all necessary calibrated equipment, apparatus and tools for carrying out the inspection, testing and commissioning works. Certified true copy of calibration certificates shall be submitted. The period between calibration and testing shall not exceed the calibration period as recommended by the equipment/instrument manufacturer or 12 months whichever is shorter.</w:t>
      </w:r>
    </w:p>
    <w:p w14:paraId="05099DDF" w14:textId="77777777" w:rsidR="00C41C8C" w:rsidRPr="000D0CD9" w:rsidRDefault="00C41C8C" w:rsidP="00C41C8C">
      <w:pPr>
        <w:rPr>
          <w:rFonts w:cs="Arial"/>
        </w:rPr>
      </w:pPr>
    </w:p>
    <w:p w14:paraId="5CFA1C06" w14:textId="77777777" w:rsidR="00C41C8C" w:rsidRPr="000D0CD9" w:rsidRDefault="00C41C8C" w:rsidP="00C41C8C">
      <w:pPr>
        <w:rPr>
          <w:rFonts w:cs="Arial"/>
        </w:rPr>
      </w:pPr>
      <w:r w:rsidRPr="000D0CD9">
        <w:rPr>
          <w:rFonts w:cs="Arial"/>
        </w:rPr>
        <w:t>The Mechanical Contractor shall despatch competent and experienced commissioning personnel to carry out the inspection, testing and commissioning works.</w:t>
      </w:r>
    </w:p>
    <w:p w14:paraId="0211EBDF" w14:textId="77777777" w:rsidR="00C41C8C" w:rsidRPr="000D0CD9" w:rsidRDefault="00C41C8C" w:rsidP="00C41C8C">
      <w:pPr>
        <w:rPr>
          <w:rFonts w:cs="Arial"/>
        </w:rPr>
      </w:pPr>
    </w:p>
    <w:p w14:paraId="04928DC0"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TYPE-TEST CERTIFICATES</w:t>
      </w:r>
    </w:p>
    <w:p w14:paraId="0554BA06" w14:textId="77777777" w:rsidR="00C41C8C" w:rsidRPr="000D0CD9" w:rsidRDefault="00C41C8C" w:rsidP="00C4636A">
      <w:pPr>
        <w:spacing w:after="120"/>
        <w:rPr>
          <w:rFonts w:cs="Arial"/>
        </w:rPr>
      </w:pPr>
      <w:r w:rsidRPr="000D0CD9">
        <w:rPr>
          <w:rFonts w:cs="Arial"/>
        </w:rPr>
        <w:t>"Type-tests" for materials and equipment, where specified, shall be carried out at the manufacturer’s works, recognised institutions or accredited laboratories in order to demonstrate their compliance with the specified requirements. "Type-test" certificates together with the corresponding drawings, sketches, reports and any other necessary documents shall be submitted to the Engineer for approval before delivery of the materials and equipment. Cases where appropriate, “type-test” certificates will be accepted are as follows:</w:t>
      </w:r>
    </w:p>
    <w:p w14:paraId="1E71364A" w14:textId="77777777" w:rsidR="00C41C8C" w:rsidRPr="000D0CD9" w:rsidRDefault="00C41C8C">
      <w:pPr>
        <w:pStyle w:val="ListParagraph"/>
        <w:numPr>
          <w:ilvl w:val="0"/>
          <w:numId w:val="35"/>
        </w:numPr>
        <w:rPr>
          <w:rFonts w:cs="Arial"/>
        </w:rPr>
      </w:pPr>
      <w:r w:rsidRPr="000D0CD9">
        <w:rPr>
          <w:rFonts w:cs="Arial"/>
        </w:rPr>
        <w:t>Fans: “type-test” certificates showing fan characteristic curves (ISO 5801:2007/Cor 1:2008), "type-tests" certificates for sound power levels (BS EN ISO 5136: 2010), fan dynamic balancing test certificates completed with a method of statement from manufacturer on testing to Grade 2.5, 4 &amp; 6.3 on appropriate fan types in accordance with ISO 1940-1:2003/Corr 1:2005 and ISO 21940-14:2012.</w:t>
      </w:r>
    </w:p>
    <w:p w14:paraId="783C6F5A" w14:textId="77777777" w:rsidR="00C41C8C" w:rsidRPr="000D0CD9" w:rsidRDefault="00C41C8C">
      <w:pPr>
        <w:pStyle w:val="ListParagraph"/>
        <w:numPr>
          <w:ilvl w:val="0"/>
          <w:numId w:val="35"/>
        </w:numPr>
        <w:rPr>
          <w:rFonts w:cs="Arial"/>
        </w:rPr>
      </w:pPr>
      <w:r w:rsidRPr="000D0CD9">
        <w:rPr>
          <w:rFonts w:cs="Arial"/>
        </w:rPr>
        <w:t>Pumps: "type-test" certificates for head, discharge, speed and power input (BS EN ISO 9906:2012 as appropriate).</w:t>
      </w:r>
    </w:p>
    <w:p w14:paraId="4188CB07" w14:textId="77777777" w:rsidR="00C41C8C" w:rsidRPr="000D0CD9" w:rsidRDefault="00C41C8C">
      <w:pPr>
        <w:pStyle w:val="ListParagraph"/>
        <w:numPr>
          <w:ilvl w:val="0"/>
          <w:numId w:val="35"/>
        </w:numPr>
        <w:rPr>
          <w:rFonts w:cs="Arial"/>
        </w:rPr>
      </w:pPr>
      <w:r w:rsidRPr="000D0CD9">
        <w:rPr>
          <w:rFonts w:cs="Arial"/>
        </w:rPr>
        <w:lastRenderedPageBreak/>
        <w:t>Electric motors: "type-test" certificates in accordance with BS EN 60034-1:2010 and/or IEC 60072-1:1991, IEC 60072-2:1990 &amp; IEC 60072-3:1994.</w:t>
      </w:r>
    </w:p>
    <w:p w14:paraId="37E1A4C9" w14:textId="77777777" w:rsidR="00C41C8C" w:rsidRPr="000D0CD9" w:rsidRDefault="00C41C8C">
      <w:pPr>
        <w:pStyle w:val="ListParagraph"/>
        <w:numPr>
          <w:ilvl w:val="0"/>
          <w:numId w:val="35"/>
        </w:numPr>
        <w:rPr>
          <w:rFonts w:cs="Arial"/>
        </w:rPr>
      </w:pPr>
      <w:r w:rsidRPr="000D0CD9">
        <w:rPr>
          <w:rFonts w:cs="Arial"/>
        </w:rPr>
        <w:t>Low voltage starter switchgear and control gear assembly: "type-test" certificates for starter (e.g. auto-transformer) and control panels assembly as a whole in accordance with IEC 61439-1:2011.</w:t>
      </w:r>
    </w:p>
    <w:p w14:paraId="667B734E" w14:textId="77777777" w:rsidR="00C41C8C" w:rsidRPr="000D0CD9" w:rsidRDefault="00C41C8C">
      <w:pPr>
        <w:pStyle w:val="ListParagraph"/>
        <w:numPr>
          <w:ilvl w:val="0"/>
          <w:numId w:val="35"/>
        </w:numPr>
        <w:rPr>
          <w:rFonts w:cs="Arial"/>
        </w:rPr>
      </w:pPr>
      <w:r w:rsidRPr="000D0CD9">
        <w:rPr>
          <w:rFonts w:cs="Arial"/>
        </w:rPr>
        <w:t>High voltage switchgear and motor control switchboard: "type-test" certificates for high voltage switchgear and switchboard in accordance with IEC 62271-100:2008+AMD1:2012.</w:t>
      </w:r>
    </w:p>
    <w:p w14:paraId="290371B2" w14:textId="77777777" w:rsidR="00C41C8C" w:rsidRPr="000D0CD9" w:rsidRDefault="00C41C8C">
      <w:pPr>
        <w:pStyle w:val="ListParagraph"/>
        <w:numPr>
          <w:ilvl w:val="0"/>
          <w:numId w:val="35"/>
        </w:numPr>
        <w:rPr>
          <w:rFonts w:cs="Arial"/>
        </w:rPr>
      </w:pPr>
      <w:r w:rsidRPr="000D0CD9">
        <w:rPr>
          <w:rFonts w:cs="Arial"/>
        </w:rPr>
        <w:t>Other electrical equipment, such as air heaters (but excluding thermostatic control equipment): "type-test" certificates in accordance with BS EN 60335-1:2012+A11:2014, BS EN 60669-1:1999+A2:2008, BS 5733:2010+A1:2014 and BS EN 60670-22:2006.</w:t>
      </w:r>
    </w:p>
    <w:p w14:paraId="042D84E5" w14:textId="77777777" w:rsidR="00C41C8C" w:rsidRPr="000D0CD9" w:rsidRDefault="00C41C8C">
      <w:pPr>
        <w:pStyle w:val="ListParagraph"/>
        <w:numPr>
          <w:ilvl w:val="0"/>
          <w:numId w:val="35"/>
        </w:numPr>
        <w:spacing w:after="0"/>
        <w:rPr>
          <w:rFonts w:cs="Arial"/>
        </w:rPr>
      </w:pPr>
      <w:r w:rsidRPr="000D0CD9">
        <w:rPr>
          <w:rFonts w:cs="Arial"/>
        </w:rPr>
        <w:t>Refrigeration plant: "type-tests" Certificates for hydraulic and air pressure testing at works in accordance with BS EN 378-1:2008+A2:2012, BS EN 378-2: 2008+A2:2012, BS EN 378-3:2008+A1:2012and BS EN 378-4:2008+A1:2012.</w:t>
      </w:r>
    </w:p>
    <w:p w14:paraId="615006C1" w14:textId="77777777" w:rsidR="00C41C8C" w:rsidRPr="000D0CD9" w:rsidRDefault="00C41C8C" w:rsidP="00C41C8C">
      <w:pPr>
        <w:rPr>
          <w:rFonts w:cs="Arial"/>
        </w:rPr>
      </w:pPr>
    </w:p>
    <w:p w14:paraId="561FF17B"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OFF-SITE TESTS / FACTORY TESTS</w:t>
      </w:r>
    </w:p>
    <w:p w14:paraId="227FCD95" w14:textId="77777777" w:rsidR="00C41C8C" w:rsidRPr="000D0CD9" w:rsidRDefault="00C41C8C" w:rsidP="00C41C8C">
      <w:pPr>
        <w:rPr>
          <w:rFonts w:cs="Arial"/>
        </w:rPr>
      </w:pPr>
      <w:r w:rsidRPr="000D0CD9">
        <w:rPr>
          <w:rFonts w:cs="Arial"/>
        </w:rPr>
        <w:t>Factory tests and off-site tests as required shall be carried out at the manufacturer’s works, laboratories by independent regulatory/testing bodies, independent accredited laboratories or elsewhere as approved. This shall include quality control tests and general inspection tests in factory recommended by the manufacturer or for compliance with relevant standards.</w:t>
      </w:r>
    </w:p>
    <w:p w14:paraId="1BFE9510" w14:textId="77777777" w:rsidR="00C41C8C" w:rsidRPr="000D0CD9" w:rsidRDefault="00C41C8C" w:rsidP="00C41C8C">
      <w:pPr>
        <w:rPr>
          <w:rFonts w:cs="Arial"/>
        </w:rPr>
      </w:pPr>
    </w:p>
    <w:p w14:paraId="10A948AD" w14:textId="740395A1" w:rsidR="00C41C8C" w:rsidRPr="000D0CD9" w:rsidRDefault="00C41C8C" w:rsidP="00C41C8C">
      <w:pPr>
        <w:rPr>
          <w:rFonts w:cs="Arial"/>
        </w:rPr>
      </w:pPr>
      <w:r w:rsidRPr="000D0CD9">
        <w:rPr>
          <w:rFonts w:cs="Arial"/>
        </w:rPr>
        <w:t>Where collection of test samples on the site is required for the off-site tests, i.e. indoor air quality test and water quality test for freshwater cooling tower, the Mechanical Contractor shall submit the sampling and analysis methodology, including but not limited to the proposed independent accredited laboratory and the procedures for collection and analysis of test samples and submission of test results, for the Engineer’s approval. The Mechanical Contractor shall notify in advance the date for collection of test samples to the Engineer, who shall supervise the sampling, transport and delivery of the test samples. Collection of test samples shall be conducted by the independent accredited laboratory unless otherwise agreed by the Engineer. The collected test samples shall be kept in sealed and locked containers inaccessible to unauthorised persons at all times. The test results in sealed envelope shall be submitted by the independent accredited laboratory to the Engineer directly.</w:t>
      </w:r>
    </w:p>
    <w:p w14:paraId="4955E1B9" w14:textId="77777777" w:rsidR="00C41C8C" w:rsidRPr="000D0CD9" w:rsidRDefault="00C41C8C" w:rsidP="00C41C8C">
      <w:pPr>
        <w:rPr>
          <w:rFonts w:cs="Arial"/>
        </w:rPr>
      </w:pPr>
    </w:p>
    <w:p w14:paraId="7EC15DFB" w14:textId="77777777" w:rsidR="00C41C8C" w:rsidRPr="000D0CD9" w:rsidRDefault="00C41C8C" w:rsidP="00C41C8C">
      <w:pPr>
        <w:rPr>
          <w:rFonts w:cs="Arial"/>
        </w:rPr>
      </w:pPr>
      <w:r w:rsidRPr="000D0CD9">
        <w:rPr>
          <w:rFonts w:cs="Arial"/>
        </w:rPr>
        <w:t>Where specified, performance tests shall be carried out in factory for each or some of the offered equipment before delivery. After the performance tests, factory test report/certificate certified by a qualified factory engineer shall be submitted in duplicate to the Engineer for approval immediately after the tests and before the equipment is dispatched from the manufacturer’s works.</w:t>
      </w:r>
    </w:p>
    <w:p w14:paraId="5B3F55FA" w14:textId="77777777" w:rsidR="00C41C8C" w:rsidRPr="000D0CD9" w:rsidRDefault="00C41C8C" w:rsidP="00C41C8C">
      <w:pPr>
        <w:rPr>
          <w:rFonts w:cs="Arial"/>
        </w:rPr>
      </w:pPr>
    </w:p>
    <w:p w14:paraId="27D231F6" w14:textId="77777777" w:rsidR="00C41C8C" w:rsidRPr="000D0CD9" w:rsidRDefault="00C41C8C" w:rsidP="00C41C8C">
      <w:pPr>
        <w:rPr>
          <w:rFonts w:cs="Arial"/>
        </w:rPr>
      </w:pPr>
      <w:r w:rsidRPr="000D0CD9">
        <w:rPr>
          <w:rFonts w:cs="Arial"/>
        </w:rPr>
        <w:t>Factory tests shall be witnessed by an independent approved agency where specified. The Mechanical Contractor shall note that the Engineer may require witnessing the tests and inspection of locally and/or overseas manufactured equipment during construction at the manufacturer’s works.</w:t>
      </w:r>
    </w:p>
    <w:p w14:paraId="45D3718D" w14:textId="77777777" w:rsidR="00C41C8C" w:rsidRPr="000D0CD9" w:rsidRDefault="00C41C8C" w:rsidP="00C41C8C">
      <w:pPr>
        <w:rPr>
          <w:rFonts w:cs="Arial"/>
        </w:rPr>
      </w:pPr>
    </w:p>
    <w:p w14:paraId="5BB7F720"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SITE TESTS</w:t>
      </w:r>
    </w:p>
    <w:p w14:paraId="3B907CB6" w14:textId="77777777" w:rsidR="00C41C8C" w:rsidRPr="000D0CD9" w:rsidRDefault="00C41C8C" w:rsidP="00C41C8C">
      <w:pPr>
        <w:rPr>
          <w:rFonts w:cs="Arial"/>
        </w:rPr>
      </w:pPr>
      <w:r w:rsidRPr="000D0CD9">
        <w:rPr>
          <w:rFonts w:cs="Arial"/>
        </w:rPr>
        <w:t>The Mechanical Contractor shall carry out site tests for all static systems during construction period for individual components and/or part of the installed works to ensure safe and proper operation of the complete installation according to the specified requirements. Such tests shall include integrity test of welds and pressure test on the hydraulic systems where applicable. Any component or equipment set to operate at or below the test pressure shall be isolated or removed prior to applying the pressure test. Site tests for electrical works in the installations shall comply with the COP for the Electricity (Wiring) Regulations unless otherwise specified. Registered or suitably qualified workers shall be deployed to conduct site tests, where applicable, for the installations.</w:t>
      </w:r>
    </w:p>
    <w:p w14:paraId="310D3626" w14:textId="77777777" w:rsidR="00C41C8C" w:rsidRPr="000D0CD9" w:rsidRDefault="00C41C8C" w:rsidP="00C41C8C">
      <w:pPr>
        <w:rPr>
          <w:rFonts w:cs="Arial"/>
        </w:rPr>
      </w:pPr>
    </w:p>
    <w:p w14:paraId="62E31616" w14:textId="77777777" w:rsidR="00C41C8C" w:rsidRPr="000D0CD9" w:rsidRDefault="00C41C8C" w:rsidP="00C41C8C">
      <w:pPr>
        <w:rPr>
          <w:rFonts w:cs="Arial"/>
        </w:rPr>
      </w:pPr>
      <w:r w:rsidRPr="000D0CD9">
        <w:rPr>
          <w:rFonts w:cs="Arial"/>
        </w:rPr>
        <w:t>Works to be permanently covered up shall be subject to inspection and testing before covering up. If the Engineer or their representative discovers any work that has been covered up before inspection and testing, this work shall be uncovered for inspection and testing to the satisfaction of the Engineer or their representative. The cost involved in uncovering the work, inspecting, testing and re-concealing the work together with any consequential losses shall be paid by the Mechanical Contractor at no additional cost to the Client.</w:t>
      </w:r>
    </w:p>
    <w:p w14:paraId="3CD3325E" w14:textId="77777777" w:rsidR="00C41C8C" w:rsidRPr="000D0CD9" w:rsidRDefault="00C41C8C" w:rsidP="00C41C8C">
      <w:pPr>
        <w:rPr>
          <w:rFonts w:cs="Arial"/>
        </w:rPr>
      </w:pPr>
    </w:p>
    <w:p w14:paraId="0D401AF7" w14:textId="77777777" w:rsidR="00C41C8C" w:rsidRPr="000D0CD9" w:rsidRDefault="00C41C8C" w:rsidP="00C41C8C">
      <w:pPr>
        <w:rPr>
          <w:rFonts w:cs="Arial"/>
        </w:rPr>
      </w:pPr>
      <w:r w:rsidRPr="000D0CD9">
        <w:rPr>
          <w:rFonts w:cs="Arial"/>
        </w:rPr>
        <w:t>In particular, the following arrangements shall also be included:</w:t>
      </w:r>
    </w:p>
    <w:p w14:paraId="6F572EE6" w14:textId="77777777" w:rsidR="00C41C8C" w:rsidRPr="000D0CD9" w:rsidRDefault="00C41C8C">
      <w:pPr>
        <w:pStyle w:val="ListParagraph"/>
        <w:numPr>
          <w:ilvl w:val="0"/>
          <w:numId w:val="50"/>
        </w:numPr>
        <w:rPr>
          <w:rFonts w:cs="Arial"/>
        </w:rPr>
      </w:pPr>
      <w:r w:rsidRPr="000D0CD9">
        <w:rPr>
          <w:rFonts w:cs="Arial"/>
        </w:rPr>
        <w:t xml:space="preserve">The Mechanical Contractor shall carry out "on-site" tests in respect of all static systems to ensure safe and proper operation as conforming to the design intent. Such tests shall include test of welds and pressure tests </w:t>
      </w:r>
      <w:r w:rsidRPr="000D0CD9">
        <w:rPr>
          <w:rFonts w:cs="Arial"/>
        </w:rPr>
        <w:lastRenderedPageBreak/>
        <w:t>on the hydraulic systems. Any items of equipment set to operate at or below the test pressure shall be isolated or removed prior to applying this test.</w:t>
      </w:r>
    </w:p>
    <w:p w14:paraId="7EAF1E18" w14:textId="77777777" w:rsidR="00C41C8C" w:rsidRPr="000D0CD9" w:rsidRDefault="00C41C8C">
      <w:pPr>
        <w:pStyle w:val="ListParagraph"/>
        <w:numPr>
          <w:ilvl w:val="0"/>
          <w:numId w:val="50"/>
        </w:numPr>
        <w:rPr>
          <w:rFonts w:cs="Arial"/>
        </w:rPr>
      </w:pPr>
      <w:r w:rsidRPr="000D0CD9">
        <w:rPr>
          <w:rFonts w:cs="Arial"/>
        </w:rPr>
        <w:t>On completion of cleaning operations, each water distribution system shall be re-charged with clean water and then subjected to a hydraulic test.</w:t>
      </w:r>
    </w:p>
    <w:p w14:paraId="1F227854" w14:textId="77777777" w:rsidR="00C41C8C" w:rsidRDefault="00C41C8C">
      <w:pPr>
        <w:pStyle w:val="ListParagraph"/>
        <w:numPr>
          <w:ilvl w:val="0"/>
          <w:numId w:val="50"/>
        </w:numPr>
        <w:spacing w:after="0"/>
        <w:rPr>
          <w:rFonts w:cs="Arial"/>
        </w:rPr>
      </w:pPr>
      <w:r w:rsidRPr="000D0CD9">
        <w:rPr>
          <w:rFonts w:cs="Arial"/>
        </w:rPr>
        <w:t>All ductwork shall be tested for air leakage.</w:t>
      </w:r>
    </w:p>
    <w:p w14:paraId="3751A0DB" w14:textId="77777777" w:rsidR="00B17675" w:rsidRPr="000D0CD9" w:rsidRDefault="00B17675" w:rsidP="00B17675">
      <w:pPr>
        <w:pStyle w:val="ListParagraph"/>
        <w:spacing w:after="0"/>
        <w:rPr>
          <w:rFonts w:cs="Arial"/>
        </w:rPr>
      </w:pPr>
    </w:p>
    <w:p w14:paraId="086F00DE" w14:textId="77777777" w:rsidR="00C41C8C" w:rsidRPr="000D0CD9" w:rsidRDefault="00C41C8C" w:rsidP="00C41C8C">
      <w:pPr>
        <w:rPr>
          <w:rFonts w:cs="Arial"/>
        </w:rPr>
      </w:pPr>
    </w:p>
    <w:p w14:paraId="2580E9AA"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INSPECTION</w:t>
      </w:r>
    </w:p>
    <w:p w14:paraId="5D90EE41" w14:textId="77777777" w:rsidR="00C41C8C" w:rsidRPr="000D0CD9" w:rsidRDefault="00C41C8C">
      <w:pPr>
        <w:pStyle w:val="Style4"/>
        <w:numPr>
          <w:ilvl w:val="3"/>
          <w:numId w:val="25"/>
        </w:numPr>
        <w:ind w:left="1021" w:hanging="794"/>
        <w:jc w:val="left"/>
        <w:rPr>
          <w:rFonts w:ascii="Arial" w:hAnsi="Arial" w:cs="Arial"/>
        </w:rPr>
      </w:pPr>
      <w:r w:rsidRPr="000D0CD9">
        <w:rPr>
          <w:rFonts w:ascii="Arial" w:hAnsi="Arial" w:cs="Arial"/>
        </w:rPr>
        <w:t>Inspection of Materials and Equipment Delivered to Site</w:t>
      </w:r>
    </w:p>
    <w:p w14:paraId="1C11291A" w14:textId="77777777" w:rsidR="00C41C8C" w:rsidRPr="000D0CD9" w:rsidRDefault="00C41C8C" w:rsidP="00C41C8C">
      <w:pPr>
        <w:rPr>
          <w:rFonts w:cs="Arial"/>
        </w:rPr>
      </w:pPr>
      <w:r w:rsidRPr="000D0CD9">
        <w:rPr>
          <w:rFonts w:cs="Arial"/>
        </w:rPr>
        <w:t>The Mechanical Contractor shall provide details of materials and equipment delivered to the site including, but not limited to, brand name, model number, country of origin (if specified), their tested standards and record of the Engineer’s approval, purchase order, delivery order, record of delivery, payment vouchers, ex-factory certificate and shipping voucher, and all other relevant documents as applicable to the Engineer for identification and verification of the materials and equipment delivered to the site are in compliance with the approved submissions.</w:t>
      </w:r>
    </w:p>
    <w:p w14:paraId="59629D17" w14:textId="77777777" w:rsidR="00C41C8C" w:rsidRPr="000D0CD9" w:rsidRDefault="00C41C8C" w:rsidP="00C41C8C">
      <w:pPr>
        <w:rPr>
          <w:rFonts w:cs="Arial"/>
        </w:rPr>
      </w:pPr>
    </w:p>
    <w:p w14:paraId="3731629C" w14:textId="77777777" w:rsidR="00C41C8C" w:rsidRPr="000D0CD9" w:rsidRDefault="00C41C8C">
      <w:pPr>
        <w:pStyle w:val="Style4"/>
        <w:numPr>
          <w:ilvl w:val="3"/>
          <w:numId w:val="25"/>
        </w:numPr>
        <w:ind w:left="1021" w:hanging="794"/>
        <w:jc w:val="left"/>
        <w:rPr>
          <w:rFonts w:ascii="Arial" w:hAnsi="Arial" w:cs="Arial"/>
        </w:rPr>
      </w:pPr>
      <w:r w:rsidRPr="000D0CD9">
        <w:rPr>
          <w:rFonts w:ascii="Arial" w:hAnsi="Arial" w:cs="Arial"/>
        </w:rPr>
        <w:t>Visual Inspection</w:t>
      </w:r>
    </w:p>
    <w:p w14:paraId="7CA0B9AF" w14:textId="77777777" w:rsidR="00C41C8C" w:rsidRPr="000D0CD9" w:rsidRDefault="00C41C8C" w:rsidP="00C41C8C">
      <w:pPr>
        <w:rPr>
          <w:rFonts w:cs="Arial"/>
        </w:rPr>
      </w:pPr>
      <w:r w:rsidRPr="000D0CD9">
        <w:rPr>
          <w:rFonts w:cs="Arial"/>
        </w:rPr>
        <w:t>The Mechanical Contractor shall be responsible for arranging adequate provisions to facilitate visual inspections and checking of the work in progress to be carried out by the Engineer or their representative from time to time during the construction period. The Mechanical Contractor shall keep such inspection record for checking from time to time. Any defective works or sub-standard works found during visual inspection and checking shall be rectified or replaced before proceeding with further tests.</w:t>
      </w:r>
    </w:p>
    <w:p w14:paraId="3D006590" w14:textId="77777777" w:rsidR="00C41C8C" w:rsidRPr="000D0CD9" w:rsidRDefault="00C41C8C" w:rsidP="00C41C8C">
      <w:pPr>
        <w:rPr>
          <w:rFonts w:cs="Arial"/>
        </w:rPr>
      </w:pPr>
    </w:p>
    <w:p w14:paraId="534509DF" w14:textId="77777777" w:rsidR="00C41C8C" w:rsidRPr="000D0CD9" w:rsidRDefault="00C41C8C" w:rsidP="00C41C8C">
      <w:pPr>
        <w:rPr>
          <w:rFonts w:cs="Arial"/>
        </w:rPr>
      </w:pPr>
      <w:r w:rsidRPr="000D0CD9">
        <w:rPr>
          <w:rFonts w:cs="Arial"/>
        </w:rPr>
        <w:t>Visual inspection and checking shall include but not limited to the inspection and verification of the installed equipment being the approved brands and models and checking of any visible damages (such as scratches or dents, or painting problems) found on the equipment surface.</w:t>
      </w:r>
    </w:p>
    <w:p w14:paraId="1A989192" w14:textId="77777777" w:rsidR="00C41C8C" w:rsidRPr="000D0CD9" w:rsidRDefault="00C41C8C" w:rsidP="00C41C8C">
      <w:pPr>
        <w:rPr>
          <w:rFonts w:cs="Arial"/>
        </w:rPr>
      </w:pPr>
    </w:p>
    <w:p w14:paraId="6A15548B" w14:textId="77777777" w:rsidR="00C41C8C" w:rsidRPr="000D0CD9" w:rsidRDefault="00C41C8C">
      <w:pPr>
        <w:pStyle w:val="Style4"/>
        <w:numPr>
          <w:ilvl w:val="3"/>
          <w:numId w:val="25"/>
        </w:numPr>
        <w:ind w:left="1021" w:hanging="794"/>
        <w:jc w:val="left"/>
        <w:rPr>
          <w:rFonts w:ascii="Arial" w:hAnsi="Arial" w:cs="Arial"/>
        </w:rPr>
      </w:pPr>
      <w:r w:rsidRPr="000D0CD9">
        <w:rPr>
          <w:rFonts w:ascii="Arial" w:hAnsi="Arial" w:cs="Arial"/>
        </w:rPr>
        <w:t>Handover Inspection and O&amp;M Manuals</w:t>
      </w:r>
    </w:p>
    <w:p w14:paraId="4F5955C7" w14:textId="77777777" w:rsidR="00C41C8C" w:rsidRPr="000D0CD9" w:rsidRDefault="00C41C8C" w:rsidP="00C41C8C">
      <w:pPr>
        <w:rPr>
          <w:rFonts w:cs="Arial"/>
        </w:rPr>
      </w:pPr>
      <w:r w:rsidRPr="000D0CD9">
        <w:rPr>
          <w:rFonts w:cs="Arial"/>
        </w:rPr>
        <w:t>The Mechanical Contractor shall carry out detailed inspections for all components and equipment installed by him and make all necessary checking including operational settings for all equipment and systems in accordance with the instructions and recommendations from the manufacturer and to the satisfaction of the Engineer before the handover of the installations.</w:t>
      </w:r>
    </w:p>
    <w:p w14:paraId="313C81BE" w14:textId="77777777" w:rsidR="00C41C8C" w:rsidRPr="000D0CD9" w:rsidRDefault="00C41C8C" w:rsidP="00C41C8C">
      <w:pPr>
        <w:rPr>
          <w:rFonts w:cs="Arial"/>
        </w:rPr>
      </w:pPr>
    </w:p>
    <w:p w14:paraId="794A36AE" w14:textId="77777777" w:rsidR="00C41C8C" w:rsidRPr="000D0CD9" w:rsidRDefault="00C41C8C" w:rsidP="00C41C8C">
      <w:pPr>
        <w:rPr>
          <w:rFonts w:cs="Arial"/>
        </w:rPr>
      </w:pPr>
      <w:r w:rsidRPr="000D0CD9">
        <w:rPr>
          <w:rFonts w:cs="Arial"/>
        </w:rPr>
        <w:t>If it is considered difficult or impossible to gain access to a part or parts of the complete installation for dismantling or maintenance purposes, the Mechanical Contractor shall be required to carry out demonstrations on dismantling and assembling those parts/components of the installation to confirm the provisions are adequate. The Mechanical Contractor shall be responsible for carrying out all necessary modification work at no additional cost to the Client to alleviate the difficulties associated with dismantling or maintenance access.</w:t>
      </w:r>
    </w:p>
    <w:p w14:paraId="2F209731" w14:textId="77777777" w:rsidR="00C41C8C" w:rsidRPr="000D0CD9" w:rsidRDefault="00C41C8C" w:rsidP="00C41C8C">
      <w:pPr>
        <w:rPr>
          <w:rFonts w:cs="Arial"/>
        </w:rPr>
      </w:pPr>
    </w:p>
    <w:p w14:paraId="1054EE86" w14:textId="77777777" w:rsidR="00C41C8C" w:rsidRPr="000D0CD9" w:rsidRDefault="00C41C8C" w:rsidP="00C41C8C">
      <w:pPr>
        <w:rPr>
          <w:rFonts w:cs="Arial"/>
        </w:rPr>
      </w:pPr>
      <w:r w:rsidRPr="000D0CD9">
        <w:rPr>
          <w:rFonts w:cs="Arial"/>
        </w:rPr>
        <w:t>The Mechanical Contractor shall note that the installations cannot be handed over until all the foregoing requirements where applicable have been carried out to the satisfaction of the Engineer.</w:t>
      </w:r>
    </w:p>
    <w:p w14:paraId="254F353E" w14:textId="77777777" w:rsidR="00C41C8C" w:rsidRPr="000D0CD9" w:rsidRDefault="00C41C8C" w:rsidP="00C41C8C">
      <w:pPr>
        <w:rPr>
          <w:rFonts w:cs="Arial"/>
        </w:rPr>
      </w:pPr>
    </w:p>
    <w:p w14:paraId="6ABA4597" w14:textId="77777777" w:rsidR="00C41C8C" w:rsidRPr="000D0CD9" w:rsidRDefault="00C41C8C" w:rsidP="00C41C8C">
      <w:pPr>
        <w:rPr>
          <w:rFonts w:cs="Arial"/>
        </w:rPr>
      </w:pPr>
      <w:r w:rsidRPr="000D0CD9">
        <w:rPr>
          <w:rFonts w:cs="Arial"/>
        </w:rPr>
        <w:t>The Mechanical Contractor shall provide the following documents and data before the handover inspection:</w:t>
      </w:r>
    </w:p>
    <w:p w14:paraId="070CA94C" w14:textId="77777777" w:rsidR="00C41C8C" w:rsidRPr="000D0CD9" w:rsidRDefault="00C41C8C" w:rsidP="00C41C8C">
      <w:pPr>
        <w:rPr>
          <w:rFonts w:cs="Arial"/>
        </w:rPr>
      </w:pPr>
    </w:p>
    <w:p w14:paraId="0BC76A41" w14:textId="77777777" w:rsidR="00C41C8C" w:rsidRPr="000D0CD9" w:rsidRDefault="00C41C8C" w:rsidP="00C41C8C">
      <w:pPr>
        <w:spacing w:after="120"/>
        <w:rPr>
          <w:rFonts w:cs="Arial"/>
          <w:u w:val="single"/>
        </w:rPr>
      </w:pPr>
      <w:r w:rsidRPr="000D0CD9">
        <w:rPr>
          <w:rFonts w:cs="Arial"/>
          <w:u w:val="single"/>
        </w:rPr>
        <w:t>Test Certificates</w:t>
      </w:r>
    </w:p>
    <w:p w14:paraId="7C440871" w14:textId="2B80CC7E" w:rsidR="00C41C8C" w:rsidRPr="000D0CD9" w:rsidRDefault="00C41C8C">
      <w:pPr>
        <w:pStyle w:val="ListParagraph"/>
        <w:numPr>
          <w:ilvl w:val="0"/>
          <w:numId w:val="51"/>
        </w:numPr>
        <w:rPr>
          <w:rFonts w:cs="Arial"/>
        </w:rPr>
      </w:pPr>
      <w:r w:rsidRPr="000D0CD9">
        <w:rPr>
          <w:rFonts w:cs="Arial"/>
        </w:rPr>
        <w:t>Copies of manufacturer’s works test records/certificates on plant items comprising heat generating plant, heat exchangers, chillers, packaged air-conditioning units, tanks, vessels, motors, fans, pumps, etc.,</w:t>
      </w:r>
    </w:p>
    <w:p w14:paraId="5904C62B" w14:textId="19E244FC" w:rsidR="00C41C8C" w:rsidRPr="000D0CD9" w:rsidRDefault="00C41C8C">
      <w:pPr>
        <w:pStyle w:val="ListParagraph"/>
        <w:numPr>
          <w:ilvl w:val="0"/>
          <w:numId w:val="51"/>
        </w:numPr>
        <w:rPr>
          <w:rFonts w:cs="Arial"/>
        </w:rPr>
      </w:pPr>
      <w:r w:rsidRPr="000D0CD9">
        <w:rPr>
          <w:rFonts w:cs="Arial"/>
        </w:rPr>
        <w:t>Copies of hydraulic and pressure test records/certificates for works carried out on site,</w:t>
      </w:r>
    </w:p>
    <w:p w14:paraId="273347D9" w14:textId="146CBC6A" w:rsidR="00C41C8C" w:rsidRPr="000D0CD9" w:rsidRDefault="00C41C8C">
      <w:pPr>
        <w:pStyle w:val="ListParagraph"/>
        <w:numPr>
          <w:ilvl w:val="0"/>
          <w:numId w:val="51"/>
        </w:numPr>
        <w:rPr>
          <w:rFonts w:cs="Arial"/>
        </w:rPr>
      </w:pPr>
      <w:r w:rsidRPr="000D0CD9">
        <w:rPr>
          <w:rFonts w:cs="Arial"/>
        </w:rPr>
        <w:t>Copies of boiler and/or refrigeration plant efficiency test/record certificate,</w:t>
      </w:r>
    </w:p>
    <w:p w14:paraId="75581CB5" w14:textId="4A5C4A00" w:rsidR="00C41C8C" w:rsidRPr="000D0CD9" w:rsidRDefault="00C41C8C">
      <w:pPr>
        <w:pStyle w:val="ListParagraph"/>
        <w:numPr>
          <w:ilvl w:val="0"/>
          <w:numId w:val="51"/>
        </w:numPr>
        <w:rPr>
          <w:rFonts w:cs="Arial"/>
        </w:rPr>
      </w:pPr>
      <w:r w:rsidRPr="000D0CD9">
        <w:rPr>
          <w:rFonts w:cs="Arial"/>
        </w:rPr>
        <w:t>Copies of Registered Surveyor’s test/record certificates for pressure vessels (if any),</w:t>
      </w:r>
    </w:p>
    <w:p w14:paraId="50523387" w14:textId="0FBBF496" w:rsidR="00C41C8C" w:rsidRPr="000D0CD9" w:rsidRDefault="00C41C8C">
      <w:pPr>
        <w:pStyle w:val="ListParagraph"/>
        <w:numPr>
          <w:ilvl w:val="0"/>
          <w:numId w:val="51"/>
        </w:numPr>
        <w:rPr>
          <w:rFonts w:cs="Arial"/>
        </w:rPr>
      </w:pPr>
      <w:r w:rsidRPr="000D0CD9">
        <w:rPr>
          <w:rFonts w:cs="Arial"/>
        </w:rPr>
        <w:t>Copies of performance test/record certificate including water balancing, air balancing, room conditions, etc. These certificates shall be accompanied with all appropriate charts and diagrams,</w:t>
      </w:r>
    </w:p>
    <w:p w14:paraId="7C8FB1E8" w14:textId="59D98334" w:rsidR="00C41C8C" w:rsidRPr="000D0CD9" w:rsidRDefault="00C41C8C">
      <w:pPr>
        <w:pStyle w:val="ListParagraph"/>
        <w:numPr>
          <w:ilvl w:val="0"/>
          <w:numId w:val="51"/>
        </w:numPr>
        <w:rPr>
          <w:rFonts w:cs="Arial"/>
        </w:rPr>
      </w:pPr>
      <w:r w:rsidRPr="000D0CD9">
        <w:rPr>
          <w:rFonts w:cs="Arial"/>
        </w:rPr>
        <w:lastRenderedPageBreak/>
        <w:t>Copies of all noise test/survey records on every noise emitting plant and machineries, individual room/space and a statement of compliance with the statutory requirements under the current Noise Control Ordinance (Cap. 400), and</w:t>
      </w:r>
    </w:p>
    <w:p w14:paraId="2FA918C1" w14:textId="77777777" w:rsidR="00C41C8C" w:rsidRPr="000D0CD9" w:rsidRDefault="00C41C8C">
      <w:pPr>
        <w:pStyle w:val="ListParagraph"/>
        <w:numPr>
          <w:ilvl w:val="0"/>
          <w:numId w:val="51"/>
        </w:numPr>
        <w:spacing w:after="0"/>
        <w:rPr>
          <w:rFonts w:cs="Arial"/>
        </w:rPr>
      </w:pPr>
      <w:r w:rsidRPr="000D0CD9">
        <w:rPr>
          <w:rFonts w:cs="Arial"/>
        </w:rPr>
        <w:t>Copies of works completion certificates for electrical works.</w:t>
      </w:r>
    </w:p>
    <w:p w14:paraId="0527672E" w14:textId="77777777" w:rsidR="00C41C8C" w:rsidRPr="000D0CD9" w:rsidRDefault="00C41C8C" w:rsidP="00C41C8C">
      <w:pPr>
        <w:rPr>
          <w:rFonts w:cs="Arial"/>
        </w:rPr>
      </w:pPr>
    </w:p>
    <w:p w14:paraId="53ADF2A0" w14:textId="77777777" w:rsidR="00C41C8C" w:rsidRPr="000D0CD9" w:rsidRDefault="00C41C8C" w:rsidP="00C41C8C">
      <w:pPr>
        <w:spacing w:after="120"/>
        <w:rPr>
          <w:rFonts w:cs="Arial"/>
          <w:u w:val="single"/>
        </w:rPr>
      </w:pPr>
      <w:r w:rsidRPr="000D0CD9">
        <w:rPr>
          <w:rFonts w:cs="Arial"/>
          <w:u w:val="single"/>
        </w:rPr>
        <w:t>Installation "As-built" Drawings</w:t>
      </w:r>
    </w:p>
    <w:p w14:paraId="5341D6B1" w14:textId="77777777" w:rsidR="00C41C8C" w:rsidRPr="000D0CD9" w:rsidRDefault="00C41C8C" w:rsidP="00C41C8C">
      <w:pPr>
        <w:rPr>
          <w:rFonts w:cs="Arial"/>
        </w:rPr>
      </w:pPr>
      <w:r w:rsidRPr="000D0CD9">
        <w:rPr>
          <w:rFonts w:cs="Arial"/>
        </w:rPr>
        <w:t>The installation drawings to be supplied with the instruction manuals shall be neatly prepared and photographically scaled down to the same size as the manuals and bound therein or separately in a matching cover. They shall be compiled generally in accordance with the following outline and under the following headings:</w:t>
      </w:r>
    </w:p>
    <w:p w14:paraId="1FD613BA" w14:textId="77777777" w:rsidR="00C41C8C" w:rsidRPr="000D0CD9" w:rsidRDefault="00C41C8C">
      <w:pPr>
        <w:pStyle w:val="ListParagraph"/>
        <w:numPr>
          <w:ilvl w:val="0"/>
          <w:numId w:val="53"/>
        </w:numPr>
        <w:rPr>
          <w:rFonts w:cs="Arial"/>
        </w:rPr>
      </w:pPr>
      <w:r w:rsidRPr="000D0CD9">
        <w:rPr>
          <w:rFonts w:cs="Arial"/>
        </w:rPr>
        <w:t>Plant layout drawings showing the actual positions and sizes of all equipment, ducts, pipes, dampers, valves, controls, measured air quantities at all fan intake and discharge points, and all other items relevant to the system.</w:t>
      </w:r>
    </w:p>
    <w:p w14:paraId="72BF8EB9" w14:textId="77777777" w:rsidR="00C41C8C" w:rsidRPr="000D0CD9" w:rsidRDefault="00C41C8C">
      <w:pPr>
        <w:pStyle w:val="ListParagraph"/>
        <w:numPr>
          <w:ilvl w:val="0"/>
          <w:numId w:val="53"/>
        </w:numPr>
        <w:spacing w:after="0"/>
        <w:rPr>
          <w:rFonts w:cs="Arial"/>
        </w:rPr>
      </w:pPr>
      <w:r w:rsidRPr="000D0CD9">
        <w:rPr>
          <w:rFonts w:cs="Arial"/>
        </w:rPr>
        <w:t>Schematic drawings (controls, wiring and piping schematics) noting the normal and abnormal gauge readings, control points, scale and time settings, differential bands, throttling ranges, time relays, overload settings, actual rated amps of all electrical components, and all other variable features of the system and components.</w:t>
      </w:r>
    </w:p>
    <w:p w14:paraId="39D34C57" w14:textId="77777777" w:rsidR="00C41C8C" w:rsidRPr="000D0CD9" w:rsidRDefault="00C41C8C" w:rsidP="00C41C8C">
      <w:pPr>
        <w:rPr>
          <w:rFonts w:cs="Arial"/>
        </w:rPr>
      </w:pPr>
    </w:p>
    <w:p w14:paraId="7A246644" w14:textId="77777777" w:rsidR="00C41C8C" w:rsidRPr="000D0CD9" w:rsidRDefault="00C41C8C" w:rsidP="00C41C8C">
      <w:pPr>
        <w:spacing w:after="120"/>
        <w:rPr>
          <w:rFonts w:cs="Arial"/>
          <w:u w:val="single"/>
        </w:rPr>
      </w:pPr>
      <w:r w:rsidRPr="000D0CD9">
        <w:rPr>
          <w:rFonts w:cs="Arial"/>
          <w:u w:val="single"/>
        </w:rPr>
        <w:t>Operation and Maintenance Manuals and User Manual (4 hardcopies and 4 CD’s provided to Engineer)</w:t>
      </w:r>
    </w:p>
    <w:p w14:paraId="6174358A" w14:textId="77777777" w:rsidR="00C41C8C" w:rsidRPr="000D0CD9" w:rsidRDefault="00C41C8C" w:rsidP="00C41C8C">
      <w:pPr>
        <w:spacing w:after="240"/>
        <w:rPr>
          <w:rFonts w:cs="Arial"/>
        </w:rPr>
      </w:pPr>
      <w:r w:rsidRPr="000D0CD9">
        <w:rPr>
          <w:rFonts w:cs="Arial"/>
        </w:rPr>
        <w:t>To be bound in a durable Vinyl hardback folder with name of job, Contractors’ and Engineer details stamped on the front. The full O&amp;M’s are to also be duplicated on CD’s to be submitted to the Engineer with the hardcopies.</w:t>
      </w:r>
    </w:p>
    <w:p w14:paraId="4236CC45" w14:textId="77777777" w:rsidR="00C41C8C" w:rsidRPr="000D0CD9" w:rsidRDefault="00C41C8C" w:rsidP="00C41C8C">
      <w:pPr>
        <w:spacing w:after="240"/>
        <w:rPr>
          <w:rFonts w:cs="Arial"/>
        </w:rPr>
      </w:pPr>
      <w:r w:rsidRPr="000D0CD9">
        <w:rPr>
          <w:rFonts w:cs="Arial"/>
        </w:rPr>
        <w:t>To be compiled generally in accordance with the following outline and under the following headings:</w:t>
      </w:r>
    </w:p>
    <w:p w14:paraId="4B474470" w14:textId="77777777" w:rsidR="00C41C8C" w:rsidRPr="000D0CD9" w:rsidRDefault="00C41C8C">
      <w:pPr>
        <w:pStyle w:val="ListParagraph"/>
        <w:numPr>
          <w:ilvl w:val="0"/>
          <w:numId w:val="54"/>
        </w:numPr>
        <w:rPr>
          <w:rFonts w:cs="Arial"/>
        </w:rPr>
      </w:pPr>
      <w:r w:rsidRPr="000D0CD9">
        <w:rPr>
          <w:rFonts w:cs="Arial"/>
        </w:rPr>
        <w:t>Index (detailed)</w:t>
      </w:r>
    </w:p>
    <w:p w14:paraId="08196092" w14:textId="77777777" w:rsidR="00C41C8C" w:rsidRPr="000D0CD9" w:rsidRDefault="00C41C8C">
      <w:pPr>
        <w:pStyle w:val="ListParagraph"/>
        <w:numPr>
          <w:ilvl w:val="0"/>
          <w:numId w:val="54"/>
        </w:numPr>
        <w:rPr>
          <w:rFonts w:cs="Arial"/>
        </w:rPr>
      </w:pPr>
      <w:r w:rsidRPr="000D0CD9">
        <w:rPr>
          <w:rFonts w:cs="Arial"/>
        </w:rPr>
        <w:t>General Description of Plant (as installed)</w:t>
      </w:r>
    </w:p>
    <w:p w14:paraId="509A7962" w14:textId="77777777" w:rsidR="00C41C8C" w:rsidRPr="000D0CD9" w:rsidRDefault="00C41C8C">
      <w:pPr>
        <w:pStyle w:val="ListParagraph"/>
        <w:numPr>
          <w:ilvl w:val="0"/>
          <w:numId w:val="54"/>
        </w:numPr>
        <w:spacing w:after="0"/>
        <w:rPr>
          <w:rFonts w:cs="Arial"/>
        </w:rPr>
      </w:pPr>
      <w:r w:rsidRPr="000D0CD9">
        <w:rPr>
          <w:rFonts w:cs="Arial"/>
        </w:rPr>
        <w:t>Plant Operation and Starting and Stopping Procedures</w:t>
      </w:r>
    </w:p>
    <w:p w14:paraId="512F9538" w14:textId="77777777" w:rsidR="00C41C8C" w:rsidRPr="000D0CD9" w:rsidRDefault="00C41C8C">
      <w:pPr>
        <w:pStyle w:val="ListParagraph"/>
        <w:numPr>
          <w:ilvl w:val="0"/>
          <w:numId w:val="55"/>
        </w:numPr>
        <w:rPr>
          <w:rFonts w:cs="Arial"/>
        </w:rPr>
      </w:pPr>
      <w:r w:rsidRPr="000D0CD9">
        <w:rPr>
          <w:rFonts w:cs="Arial"/>
        </w:rPr>
        <w:t>To include automatic and manual start up and shut down procedure: end of season shut down procedure (if applicable), and operation log sample pages.</w:t>
      </w:r>
    </w:p>
    <w:p w14:paraId="297C5F69" w14:textId="77777777" w:rsidR="00C41C8C" w:rsidRPr="000D0CD9" w:rsidRDefault="00C41C8C">
      <w:pPr>
        <w:pStyle w:val="ListParagraph"/>
        <w:numPr>
          <w:ilvl w:val="0"/>
          <w:numId w:val="54"/>
        </w:numPr>
        <w:spacing w:after="0"/>
        <w:rPr>
          <w:rFonts w:cs="Arial"/>
        </w:rPr>
      </w:pPr>
      <w:r w:rsidRPr="000D0CD9">
        <w:rPr>
          <w:rFonts w:cs="Arial"/>
        </w:rPr>
        <w:t>Automatic Controls and Switches</w:t>
      </w:r>
    </w:p>
    <w:p w14:paraId="2364FF5C" w14:textId="77777777" w:rsidR="00C41C8C" w:rsidRPr="000D0CD9" w:rsidRDefault="00C41C8C">
      <w:pPr>
        <w:pStyle w:val="ListParagraph"/>
        <w:numPr>
          <w:ilvl w:val="0"/>
          <w:numId w:val="55"/>
        </w:numPr>
        <w:rPr>
          <w:rFonts w:cs="Arial"/>
        </w:rPr>
      </w:pPr>
      <w:r w:rsidRPr="000D0CD9">
        <w:rPr>
          <w:rFonts w:cs="Arial"/>
        </w:rPr>
        <w:t>Description of operating sequences including time clock settings where required, duplicating and supplementary to instructions in plant room. Functions of all switches, indicator lights, alarm etc. Instructions for resetting controls and cut outs and adjusting same.</w:t>
      </w:r>
    </w:p>
    <w:p w14:paraId="74A53972" w14:textId="77777777" w:rsidR="00C41C8C" w:rsidRPr="000D0CD9" w:rsidRDefault="00C41C8C">
      <w:pPr>
        <w:pStyle w:val="ListParagraph"/>
        <w:numPr>
          <w:ilvl w:val="0"/>
          <w:numId w:val="54"/>
        </w:numPr>
        <w:spacing w:after="0"/>
        <w:rPr>
          <w:rFonts w:cs="Arial"/>
        </w:rPr>
      </w:pPr>
      <w:r w:rsidRPr="000D0CD9">
        <w:rPr>
          <w:rFonts w:cs="Arial"/>
        </w:rPr>
        <w:t>Electric &amp; Mechanical Equipment</w:t>
      </w:r>
    </w:p>
    <w:p w14:paraId="0199C021" w14:textId="77777777" w:rsidR="00C41C8C" w:rsidRPr="000D0CD9" w:rsidRDefault="00C41C8C">
      <w:pPr>
        <w:pStyle w:val="ListParagraph"/>
        <w:numPr>
          <w:ilvl w:val="0"/>
          <w:numId w:val="55"/>
        </w:numPr>
        <w:rPr>
          <w:rFonts w:cs="Arial"/>
        </w:rPr>
      </w:pPr>
      <w:r w:rsidRPr="000D0CD9">
        <w:rPr>
          <w:rFonts w:cs="Arial"/>
        </w:rPr>
        <w:t>General description and list of complete motor nameplate data and scale and actual overload settings. Equipment to include supplier's name and telephone number and equipment make, model numbers, etc.</w:t>
      </w:r>
    </w:p>
    <w:p w14:paraId="026C7341" w14:textId="77777777" w:rsidR="00C41C8C" w:rsidRPr="000D0CD9" w:rsidRDefault="00C41C8C">
      <w:pPr>
        <w:pStyle w:val="ListParagraph"/>
        <w:numPr>
          <w:ilvl w:val="0"/>
          <w:numId w:val="54"/>
        </w:numPr>
        <w:spacing w:after="0"/>
        <w:rPr>
          <w:rFonts w:cs="Arial"/>
        </w:rPr>
      </w:pPr>
      <w:r w:rsidRPr="000D0CD9">
        <w:rPr>
          <w:rFonts w:cs="Arial"/>
        </w:rPr>
        <w:t>Test Report</w:t>
      </w:r>
    </w:p>
    <w:p w14:paraId="158E401C" w14:textId="77777777" w:rsidR="00C41C8C" w:rsidRPr="000D0CD9" w:rsidRDefault="00C41C8C">
      <w:pPr>
        <w:pStyle w:val="ListParagraph"/>
        <w:numPr>
          <w:ilvl w:val="0"/>
          <w:numId w:val="55"/>
        </w:numPr>
        <w:rPr>
          <w:rFonts w:cs="Arial"/>
        </w:rPr>
      </w:pPr>
      <w:r w:rsidRPr="000D0CD9">
        <w:rPr>
          <w:rFonts w:cs="Arial"/>
        </w:rPr>
        <w:t>Copy of “Final Test” report as accepted by the Engineer. Draft copy of “Operating Instructions” for Engineer’s approval shall contain a copy of the “Preliminary Test” report.</w:t>
      </w:r>
    </w:p>
    <w:p w14:paraId="0D3E39B1" w14:textId="77777777" w:rsidR="00C41C8C" w:rsidRPr="000D0CD9" w:rsidRDefault="00C41C8C">
      <w:pPr>
        <w:pStyle w:val="ListParagraph"/>
        <w:numPr>
          <w:ilvl w:val="0"/>
          <w:numId w:val="54"/>
        </w:numPr>
        <w:rPr>
          <w:rFonts w:cs="Arial"/>
        </w:rPr>
      </w:pPr>
      <w:r w:rsidRPr="000D0CD9">
        <w:rPr>
          <w:rFonts w:cs="Arial"/>
        </w:rPr>
        <w:t>Installation Drawings</w:t>
      </w:r>
    </w:p>
    <w:p w14:paraId="2737F961" w14:textId="77777777" w:rsidR="00C41C8C" w:rsidRPr="000D0CD9" w:rsidRDefault="00C41C8C">
      <w:pPr>
        <w:pStyle w:val="ListParagraph"/>
        <w:numPr>
          <w:ilvl w:val="0"/>
          <w:numId w:val="54"/>
        </w:numPr>
        <w:rPr>
          <w:rFonts w:cs="Arial"/>
        </w:rPr>
      </w:pPr>
      <w:r w:rsidRPr="000D0CD9">
        <w:rPr>
          <w:rFonts w:cs="Arial"/>
        </w:rPr>
        <w:t>Copies of Instructions Framed in Plant Room</w:t>
      </w:r>
    </w:p>
    <w:p w14:paraId="2966D7AB" w14:textId="77777777" w:rsidR="00C41C8C" w:rsidRPr="000D0CD9" w:rsidRDefault="00C41C8C">
      <w:pPr>
        <w:pStyle w:val="ListParagraph"/>
        <w:numPr>
          <w:ilvl w:val="0"/>
          <w:numId w:val="54"/>
        </w:numPr>
        <w:spacing w:after="0"/>
        <w:rPr>
          <w:rFonts w:cs="Arial"/>
        </w:rPr>
      </w:pPr>
      <w:r w:rsidRPr="000D0CD9">
        <w:rPr>
          <w:rFonts w:cs="Arial"/>
        </w:rPr>
        <w:t>Maintenance Schedule</w:t>
      </w:r>
    </w:p>
    <w:p w14:paraId="696C79A6" w14:textId="77777777" w:rsidR="00C41C8C" w:rsidRPr="000D0CD9" w:rsidRDefault="00C41C8C">
      <w:pPr>
        <w:pStyle w:val="ListParagraph"/>
        <w:numPr>
          <w:ilvl w:val="0"/>
          <w:numId w:val="55"/>
        </w:numPr>
        <w:rPr>
          <w:rFonts w:cs="Arial"/>
        </w:rPr>
      </w:pPr>
      <w:r w:rsidRPr="000D0CD9">
        <w:rPr>
          <w:rFonts w:cs="Arial"/>
        </w:rPr>
        <w:t>Set out item, frequency, materials to be used, etc. as necessary for normal preventive plant maintenance.</w:t>
      </w:r>
    </w:p>
    <w:p w14:paraId="0183B22F" w14:textId="77777777" w:rsidR="00C41C8C" w:rsidRPr="000D0CD9" w:rsidRDefault="00C41C8C">
      <w:pPr>
        <w:pStyle w:val="ListParagraph"/>
        <w:numPr>
          <w:ilvl w:val="0"/>
          <w:numId w:val="54"/>
        </w:numPr>
        <w:spacing w:after="0"/>
        <w:rPr>
          <w:rFonts w:cs="Arial"/>
        </w:rPr>
      </w:pPr>
      <w:r w:rsidRPr="000D0CD9">
        <w:rPr>
          <w:rFonts w:cs="Arial"/>
        </w:rPr>
        <w:t>Manufacturers Descriptive Literature</w:t>
      </w:r>
    </w:p>
    <w:p w14:paraId="34575AD7" w14:textId="77777777" w:rsidR="00C41C8C" w:rsidRPr="000D0CD9" w:rsidRDefault="00C41C8C">
      <w:pPr>
        <w:pStyle w:val="ListParagraph"/>
        <w:numPr>
          <w:ilvl w:val="0"/>
          <w:numId w:val="55"/>
        </w:numPr>
        <w:spacing w:after="0"/>
        <w:rPr>
          <w:rFonts w:cs="Arial"/>
        </w:rPr>
      </w:pPr>
      <w:r w:rsidRPr="000D0CD9">
        <w:rPr>
          <w:rFonts w:cs="Arial"/>
        </w:rPr>
        <w:t>To include manufacturer’s operating and maintenance instructions, performance curves/charts and spare parts lists, with detailed description of parts, make, model number, supplier’s name and address.</w:t>
      </w:r>
    </w:p>
    <w:p w14:paraId="1644B291" w14:textId="77777777" w:rsidR="00C41C8C" w:rsidRPr="000D0CD9" w:rsidRDefault="00C41C8C" w:rsidP="00C41C8C">
      <w:pPr>
        <w:rPr>
          <w:rFonts w:cs="Arial"/>
        </w:rPr>
      </w:pPr>
    </w:p>
    <w:p w14:paraId="64831617" w14:textId="77777777" w:rsidR="00C41C8C" w:rsidRPr="000D0CD9" w:rsidRDefault="00C41C8C" w:rsidP="00C41C8C">
      <w:pPr>
        <w:spacing w:after="120"/>
        <w:rPr>
          <w:rFonts w:cs="Arial"/>
          <w:u w:val="single"/>
        </w:rPr>
      </w:pPr>
      <w:r w:rsidRPr="000D0CD9">
        <w:rPr>
          <w:rFonts w:cs="Arial"/>
          <w:u w:val="single"/>
        </w:rPr>
        <w:t>Manufacturer’s Name Plate</w:t>
      </w:r>
    </w:p>
    <w:p w14:paraId="13F35566" w14:textId="77777777" w:rsidR="00C41C8C" w:rsidRPr="000D0CD9" w:rsidRDefault="00C41C8C" w:rsidP="00C41C8C">
      <w:pPr>
        <w:rPr>
          <w:rFonts w:cs="Arial"/>
        </w:rPr>
      </w:pPr>
      <w:r w:rsidRPr="000D0CD9">
        <w:rPr>
          <w:rFonts w:cs="Arial"/>
        </w:rPr>
        <w:t>Every item of plant/equipment supplied by a manufacturer, if any, shall be fitted with a clearly engraved, stamped or cast manufacturer’s name plate properly secured to the plant/equipment/apparatus and showing:</w:t>
      </w:r>
    </w:p>
    <w:p w14:paraId="791FEE89" w14:textId="629E8E29" w:rsidR="00C41C8C" w:rsidRPr="000D0CD9" w:rsidRDefault="00C41C8C">
      <w:pPr>
        <w:pStyle w:val="ListParagraph"/>
        <w:numPr>
          <w:ilvl w:val="0"/>
          <w:numId w:val="52"/>
        </w:numPr>
        <w:spacing w:after="0"/>
        <w:rPr>
          <w:rFonts w:cs="Arial"/>
        </w:rPr>
      </w:pPr>
      <w:r w:rsidRPr="000D0CD9">
        <w:rPr>
          <w:rFonts w:cs="Arial"/>
        </w:rPr>
        <w:t>Manufacturer’s Name,</w:t>
      </w:r>
    </w:p>
    <w:p w14:paraId="590EFEB8" w14:textId="60A7502E" w:rsidR="00C41C8C" w:rsidRPr="000D0CD9" w:rsidRDefault="00C41C8C">
      <w:pPr>
        <w:pStyle w:val="ListParagraph"/>
        <w:numPr>
          <w:ilvl w:val="0"/>
          <w:numId w:val="52"/>
        </w:numPr>
        <w:spacing w:after="0"/>
        <w:rPr>
          <w:rFonts w:cs="Arial"/>
        </w:rPr>
      </w:pPr>
      <w:r w:rsidRPr="000D0CD9">
        <w:rPr>
          <w:rFonts w:cs="Arial"/>
        </w:rPr>
        <w:lastRenderedPageBreak/>
        <w:t>Serial and/or Model No.,</w:t>
      </w:r>
    </w:p>
    <w:p w14:paraId="2F4EC9E9" w14:textId="7AB31496" w:rsidR="00C41C8C" w:rsidRPr="000D0CD9" w:rsidRDefault="00C41C8C">
      <w:pPr>
        <w:pStyle w:val="ListParagraph"/>
        <w:numPr>
          <w:ilvl w:val="0"/>
          <w:numId w:val="52"/>
        </w:numPr>
        <w:spacing w:after="0"/>
        <w:rPr>
          <w:rFonts w:cs="Arial"/>
        </w:rPr>
      </w:pPr>
      <w:r w:rsidRPr="000D0CD9">
        <w:rPr>
          <w:rFonts w:cs="Arial"/>
        </w:rPr>
        <w:t>Date of Supply,</w:t>
      </w:r>
    </w:p>
    <w:p w14:paraId="7CA4CD27" w14:textId="343A9C57" w:rsidR="00C41C8C" w:rsidRPr="000D0CD9" w:rsidRDefault="00C41C8C">
      <w:pPr>
        <w:pStyle w:val="ListParagraph"/>
        <w:numPr>
          <w:ilvl w:val="0"/>
          <w:numId w:val="52"/>
        </w:numPr>
        <w:spacing w:after="0"/>
        <w:rPr>
          <w:rFonts w:cs="Arial"/>
        </w:rPr>
      </w:pPr>
      <w:r w:rsidRPr="000D0CD9">
        <w:rPr>
          <w:rFonts w:cs="Arial"/>
        </w:rPr>
        <w:t>Rating/Capacity, and</w:t>
      </w:r>
    </w:p>
    <w:p w14:paraId="595F4561" w14:textId="77777777" w:rsidR="00C41C8C" w:rsidRPr="000D0CD9" w:rsidRDefault="00C41C8C">
      <w:pPr>
        <w:pStyle w:val="ListParagraph"/>
        <w:numPr>
          <w:ilvl w:val="0"/>
          <w:numId w:val="52"/>
        </w:numPr>
        <w:spacing w:after="0"/>
        <w:rPr>
          <w:rFonts w:cs="Arial"/>
        </w:rPr>
      </w:pPr>
      <w:r w:rsidRPr="000D0CD9">
        <w:rPr>
          <w:rFonts w:cs="Arial"/>
        </w:rPr>
        <w:t>Test and Working Pressure (where applicable).</w:t>
      </w:r>
    </w:p>
    <w:p w14:paraId="36F58FF4" w14:textId="77777777" w:rsidR="00C41C8C" w:rsidRPr="000D0CD9" w:rsidRDefault="00C41C8C" w:rsidP="00C41C8C">
      <w:pPr>
        <w:rPr>
          <w:rFonts w:cs="Arial"/>
        </w:rPr>
      </w:pPr>
    </w:p>
    <w:p w14:paraId="05A044D5" w14:textId="77777777" w:rsidR="00C41C8C" w:rsidRPr="000D0CD9" w:rsidRDefault="00C41C8C" w:rsidP="00C41C8C">
      <w:pPr>
        <w:spacing w:after="120"/>
        <w:rPr>
          <w:rFonts w:cs="Arial"/>
          <w:u w:val="single"/>
        </w:rPr>
      </w:pPr>
      <w:r w:rsidRPr="000D0CD9">
        <w:rPr>
          <w:rFonts w:cs="Arial"/>
          <w:u w:val="single"/>
        </w:rPr>
        <w:t>Instructions Framed in Plant Room</w:t>
      </w:r>
    </w:p>
    <w:p w14:paraId="707D53E7" w14:textId="77777777" w:rsidR="00C41C8C" w:rsidRPr="000D0CD9" w:rsidRDefault="00C41C8C" w:rsidP="00C41C8C">
      <w:pPr>
        <w:rPr>
          <w:rFonts w:cs="Arial"/>
        </w:rPr>
      </w:pPr>
      <w:r w:rsidRPr="000D0CD9">
        <w:rPr>
          <w:rFonts w:cs="Arial"/>
        </w:rPr>
        <w:t>The instructions for operation of the plant shall include demonstrations of the correct performance and function of each piece of equipment under both automatic and manual control. If necessary, this service shall be arranged in two parts to adequately demonstrate operation of the plant under summer and winter conditions to ensure adequate education of the owner’s representative.</w:t>
      </w:r>
    </w:p>
    <w:p w14:paraId="1308AB6C" w14:textId="77777777" w:rsidR="00C41C8C" w:rsidRPr="000D0CD9" w:rsidRDefault="00C41C8C" w:rsidP="00C41C8C">
      <w:pPr>
        <w:rPr>
          <w:rFonts w:cs="Arial"/>
        </w:rPr>
      </w:pPr>
    </w:p>
    <w:p w14:paraId="4EA5144B" w14:textId="77777777" w:rsidR="00C41C8C" w:rsidRPr="000D0CD9" w:rsidRDefault="00C41C8C" w:rsidP="00C41C8C">
      <w:pPr>
        <w:rPr>
          <w:rFonts w:cs="Arial"/>
        </w:rPr>
      </w:pPr>
      <w:r w:rsidRPr="000D0CD9">
        <w:rPr>
          <w:rFonts w:cs="Arial"/>
        </w:rPr>
        <w:t>Operating instructions are to be framed behind glass or transparent plastic and mounted in the plant room to Engineers approval. Schematic drawings shall be photographically reduced and framed behind glass and mounted in the plant room to Engineers approval. In the absence of a plant room, an alternative position shall be determined after consultation with the Engineer.</w:t>
      </w:r>
    </w:p>
    <w:p w14:paraId="2E0854B8" w14:textId="77777777" w:rsidR="00C41C8C" w:rsidRPr="000D0CD9" w:rsidRDefault="00C41C8C" w:rsidP="00C41C8C">
      <w:pPr>
        <w:rPr>
          <w:rFonts w:cs="Arial"/>
        </w:rPr>
      </w:pPr>
    </w:p>
    <w:p w14:paraId="10A6D7A9" w14:textId="77777777" w:rsidR="00C41C8C" w:rsidRPr="000D0CD9" w:rsidRDefault="00C41C8C" w:rsidP="00C41C8C">
      <w:pPr>
        <w:spacing w:after="120"/>
        <w:rPr>
          <w:rFonts w:cs="Arial"/>
          <w:u w:val="single"/>
        </w:rPr>
      </w:pPr>
      <w:r w:rsidRPr="000D0CD9">
        <w:rPr>
          <w:rFonts w:cs="Arial"/>
          <w:u w:val="single"/>
        </w:rPr>
        <w:t>Labels and Related Instructions</w:t>
      </w:r>
    </w:p>
    <w:p w14:paraId="6BAC2670" w14:textId="77777777" w:rsidR="00C41C8C" w:rsidRPr="000D0CD9" w:rsidRDefault="00C41C8C" w:rsidP="00C41C8C">
      <w:pPr>
        <w:rPr>
          <w:rFonts w:cs="Arial"/>
        </w:rPr>
      </w:pPr>
      <w:r w:rsidRPr="000D0CD9">
        <w:rPr>
          <w:rFonts w:cs="Arial"/>
        </w:rPr>
        <w:t>Labels and the related instructions shall be provided according to relevant clause(s) of this General Specification.</w:t>
      </w:r>
    </w:p>
    <w:p w14:paraId="464B91CB" w14:textId="77777777" w:rsidR="00C41C8C" w:rsidRPr="000D0CD9" w:rsidRDefault="00C41C8C" w:rsidP="00C41C8C">
      <w:pPr>
        <w:rPr>
          <w:rFonts w:cs="Arial"/>
        </w:rPr>
      </w:pPr>
    </w:p>
    <w:p w14:paraId="5C25035E" w14:textId="77777777" w:rsidR="00C41C8C" w:rsidRPr="000D0CD9" w:rsidRDefault="00C41C8C">
      <w:pPr>
        <w:pStyle w:val="Style3"/>
        <w:numPr>
          <w:ilvl w:val="2"/>
          <w:numId w:val="25"/>
        </w:numPr>
        <w:ind w:left="793" w:hanging="680"/>
        <w:jc w:val="left"/>
        <w:rPr>
          <w:rFonts w:ascii="Arial" w:hAnsi="Arial" w:cs="Arial"/>
        </w:rPr>
      </w:pPr>
      <w:r w:rsidRPr="000D0CD9">
        <w:rPr>
          <w:rFonts w:ascii="Arial" w:hAnsi="Arial" w:cs="Arial"/>
        </w:rPr>
        <w:t>DOCUMENTATION AND DELIVERABLES</w:t>
      </w:r>
    </w:p>
    <w:p w14:paraId="12FF1933" w14:textId="77777777" w:rsidR="00C41C8C" w:rsidRPr="000D0CD9" w:rsidRDefault="00C41C8C" w:rsidP="00C41C8C">
      <w:pPr>
        <w:rPr>
          <w:rFonts w:cs="Arial"/>
        </w:rPr>
      </w:pPr>
      <w:r w:rsidRPr="000D0CD9">
        <w:rPr>
          <w:rFonts w:cs="Arial"/>
        </w:rPr>
        <w:t>The Mechanical Contractor shall submit full commissioning and testing report to the Engineer within 14 (fourteen) days after completion of the commissioning and testing of the installations. The report shall be in accordance with the requirements approved by the Engineer.</w:t>
      </w:r>
    </w:p>
    <w:p w14:paraId="7C26C62F" w14:textId="77777777" w:rsidR="0044767D" w:rsidRPr="000D0CD9" w:rsidRDefault="0044767D" w:rsidP="0044767D">
      <w:pPr>
        <w:rPr>
          <w:rFonts w:cs="Arial"/>
        </w:rPr>
      </w:pPr>
    </w:p>
    <w:p w14:paraId="768E0051" w14:textId="18B8ABA7" w:rsidR="0044767D" w:rsidRPr="000D0CD9" w:rsidRDefault="0044767D" w:rsidP="00DF6CAF">
      <w:pPr>
        <w:rPr>
          <w:rFonts w:cs="Arial"/>
        </w:rPr>
      </w:pPr>
      <w:bookmarkStart w:id="55" w:name="_Toc131406072"/>
      <w:bookmarkStart w:id="56" w:name="_Toc132707249"/>
      <w:bookmarkStart w:id="57" w:name="_Toc156824051"/>
      <w:bookmarkStart w:id="58" w:name="_Toc162014919"/>
      <w:r w:rsidRPr="000D0CD9">
        <w:rPr>
          <w:rFonts w:cs="Arial"/>
        </w:rPr>
        <w:t>TRAINING, ATTENDANCE, OPERATION AND MAINTENANCE IN MAINTENANCE PERIOD</w:t>
      </w:r>
      <w:bookmarkEnd w:id="55"/>
      <w:bookmarkEnd w:id="56"/>
      <w:bookmarkEnd w:id="57"/>
      <w:bookmarkEnd w:id="58"/>
    </w:p>
    <w:p w14:paraId="40AF1E62"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GENERAL REQUIREMENTS</w:t>
      </w:r>
    </w:p>
    <w:p w14:paraId="192D724A" w14:textId="77777777" w:rsidR="0044767D" w:rsidRPr="000D0CD9" w:rsidRDefault="0044767D" w:rsidP="0044767D">
      <w:pPr>
        <w:rPr>
          <w:rFonts w:cs="Arial"/>
        </w:rPr>
      </w:pPr>
      <w:r w:rsidRPr="000D0CD9">
        <w:rPr>
          <w:rFonts w:cs="Arial"/>
        </w:rPr>
        <w:t>Unless otherwise specified in the Detailed Technical Specification, the Mechanical Contractor shall provide training, inspection, attendance and operation and maintenance services for the installations during the Maintenance Period as specified in this Standard Specification.</w:t>
      </w:r>
    </w:p>
    <w:p w14:paraId="7F864ECE" w14:textId="77777777" w:rsidR="0044767D" w:rsidRPr="000D0CD9" w:rsidRDefault="0044767D" w:rsidP="0044767D">
      <w:pPr>
        <w:rPr>
          <w:rFonts w:cs="Arial"/>
        </w:rPr>
      </w:pPr>
    </w:p>
    <w:p w14:paraId="5E8A3171" w14:textId="77777777" w:rsidR="0044767D" w:rsidRPr="000D0CD9" w:rsidRDefault="0044767D" w:rsidP="0044767D">
      <w:pPr>
        <w:rPr>
          <w:rFonts w:cs="Arial"/>
        </w:rPr>
      </w:pPr>
      <w:r w:rsidRPr="000D0CD9">
        <w:rPr>
          <w:rFonts w:cs="Arial"/>
        </w:rPr>
        <w:t>The interruption of electricity supply and functioning of the installations during execution of works shall be kept to the minimum. Such interruption shall only be allowed with the prior approval of the Client representative.</w:t>
      </w:r>
    </w:p>
    <w:p w14:paraId="76979896" w14:textId="77777777" w:rsidR="0044767D" w:rsidRPr="000D0CD9" w:rsidRDefault="0044767D" w:rsidP="0044767D">
      <w:pPr>
        <w:rPr>
          <w:rFonts w:cs="Arial"/>
        </w:rPr>
      </w:pPr>
    </w:p>
    <w:p w14:paraId="30C598D8" w14:textId="77777777" w:rsidR="0044767D" w:rsidRPr="000D0CD9" w:rsidRDefault="0044767D" w:rsidP="0044767D">
      <w:pPr>
        <w:rPr>
          <w:rFonts w:cs="Arial"/>
        </w:rPr>
      </w:pPr>
      <w:r w:rsidRPr="000D0CD9">
        <w:rPr>
          <w:rFonts w:cs="Arial"/>
        </w:rPr>
        <w:t>The Mechanical Contractor shall provide all the Level One Services as specified in this Standard Specification for all installation works.</w:t>
      </w:r>
    </w:p>
    <w:p w14:paraId="2785751B" w14:textId="77777777" w:rsidR="0044767D" w:rsidRPr="000D0CD9" w:rsidRDefault="0044767D" w:rsidP="0044767D">
      <w:pPr>
        <w:rPr>
          <w:rFonts w:cs="Arial"/>
        </w:rPr>
      </w:pPr>
    </w:p>
    <w:p w14:paraId="45EA5018" w14:textId="77777777" w:rsidR="0044767D" w:rsidRPr="000D0CD9" w:rsidRDefault="0044767D" w:rsidP="0044767D">
      <w:pPr>
        <w:rPr>
          <w:rFonts w:cs="Arial"/>
        </w:rPr>
      </w:pPr>
      <w:r w:rsidRPr="000D0CD9">
        <w:rPr>
          <w:rFonts w:cs="Arial"/>
        </w:rPr>
        <w:t>Level Two Services detailed in this Standard Specification shall only be carried out if specified as a 12-month maintenance and guarantee period in the Detailed Technical Specification. The specified Level Two maintenance responsibilities shall be priced separately in the Tender.</w:t>
      </w:r>
    </w:p>
    <w:p w14:paraId="490F86E7" w14:textId="77777777" w:rsidR="0044767D" w:rsidRPr="000D0CD9" w:rsidRDefault="0044767D" w:rsidP="0044767D">
      <w:pPr>
        <w:rPr>
          <w:rFonts w:cs="Arial"/>
        </w:rPr>
      </w:pPr>
    </w:p>
    <w:p w14:paraId="73B7321E"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TRAINING</w:t>
      </w:r>
    </w:p>
    <w:p w14:paraId="560A9FCF" w14:textId="77777777" w:rsidR="0044767D" w:rsidRPr="000D0CD9" w:rsidRDefault="0044767D" w:rsidP="0044767D">
      <w:pPr>
        <w:rPr>
          <w:rFonts w:cs="Arial"/>
        </w:rPr>
      </w:pPr>
      <w:r w:rsidRPr="000D0CD9">
        <w:rPr>
          <w:rFonts w:cs="Arial"/>
        </w:rPr>
        <w:t>Training for the operation and maintenance of system and equipment shall be provided and arranged by the Mechanical Contractor; and shall be priced in the Tender bill. The training shall include all training facilities, material and handouts etc. The Mechanical Contractor shall submit a “Training Schedule” at least 3 months prior to the prescribed or extended date for the completion of Works for the Engineer’s approval.</w:t>
      </w:r>
    </w:p>
    <w:p w14:paraId="70A1AC3A" w14:textId="77777777" w:rsidR="0044767D" w:rsidRPr="000D0CD9" w:rsidRDefault="0044767D" w:rsidP="0044767D">
      <w:pPr>
        <w:rPr>
          <w:rFonts w:cs="Arial"/>
        </w:rPr>
      </w:pPr>
    </w:p>
    <w:p w14:paraId="055919B8" w14:textId="77777777" w:rsidR="0044767D" w:rsidRPr="000D0CD9" w:rsidRDefault="0044767D" w:rsidP="0044767D">
      <w:pPr>
        <w:spacing w:after="240"/>
        <w:rPr>
          <w:rFonts w:cs="Arial"/>
        </w:rPr>
      </w:pPr>
      <w:r w:rsidRPr="000D0CD9">
        <w:rPr>
          <w:rFonts w:cs="Arial"/>
        </w:rPr>
        <w:t>The schedule shall include but not limited to the following requirements:</w:t>
      </w:r>
    </w:p>
    <w:p w14:paraId="463C6A01" w14:textId="77777777" w:rsidR="0044767D" w:rsidRPr="000D0CD9" w:rsidRDefault="0044767D">
      <w:pPr>
        <w:pStyle w:val="ListParagraph"/>
        <w:numPr>
          <w:ilvl w:val="0"/>
          <w:numId w:val="40"/>
        </w:numPr>
        <w:rPr>
          <w:rFonts w:cs="Arial"/>
        </w:rPr>
      </w:pPr>
      <w:r w:rsidRPr="000D0CD9">
        <w:rPr>
          <w:rFonts w:cs="Arial"/>
        </w:rPr>
        <w:t>Provision of facilities and training programmes to ensure the Client’s operation and maintenance staff acquire full knowledge and operation, breakdown and routine maintenance, diagnosis and hence operate and maintain reasonably effectively and efficiently the system/equipment including the monitoring and control system offered. The training proposal shall include all aspects of operation and maintenance of the plant including the use of special tools.</w:t>
      </w:r>
    </w:p>
    <w:p w14:paraId="16BB911E" w14:textId="7B0DC6C0" w:rsidR="0044767D" w:rsidRPr="000D0CD9" w:rsidRDefault="0044767D">
      <w:pPr>
        <w:pStyle w:val="ListParagraph"/>
        <w:numPr>
          <w:ilvl w:val="0"/>
          <w:numId w:val="40"/>
        </w:numPr>
        <w:rPr>
          <w:rFonts w:cs="Arial"/>
        </w:rPr>
      </w:pPr>
      <w:r w:rsidRPr="000D0CD9">
        <w:rPr>
          <w:rFonts w:cs="Arial"/>
        </w:rPr>
        <w:t>Equipment portfolio to include quantity of equipment, equipment cost, recommended serviceable life by the manufacturer and cycle of major overhaul.</w:t>
      </w:r>
    </w:p>
    <w:p w14:paraId="34BADCD4" w14:textId="305DE098" w:rsidR="0044767D" w:rsidRPr="000D0CD9" w:rsidRDefault="0044767D">
      <w:pPr>
        <w:pStyle w:val="ListParagraph"/>
        <w:numPr>
          <w:ilvl w:val="0"/>
          <w:numId w:val="40"/>
        </w:numPr>
        <w:spacing w:after="0"/>
        <w:rPr>
          <w:rFonts w:cs="Arial"/>
        </w:rPr>
      </w:pPr>
      <w:r w:rsidRPr="000D0CD9">
        <w:rPr>
          <w:rFonts w:cs="Arial"/>
        </w:rPr>
        <w:lastRenderedPageBreak/>
        <w:t>The training proposal shall also include details and duration of the training course(s), qualifications of the instructor and the qualification requirements for the trainee(s).</w:t>
      </w:r>
    </w:p>
    <w:p w14:paraId="7FB67BF1" w14:textId="77777777" w:rsidR="0044767D" w:rsidRPr="000D0CD9" w:rsidRDefault="0044767D" w:rsidP="0044767D">
      <w:pPr>
        <w:rPr>
          <w:rFonts w:cs="Arial"/>
        </w:rPr>
      </w:pPr>
    </w:p>
    <w:p w14:paraId="16BDBEF8"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Training Requirements</w:t>
      </w:r>
    </w:p>
    <w:p w14:paraId="0853F1A9" w14:textId="77777777" w:rsidR="0044767D" w:rsidRPr="000D0CD9" w:rsidRDefault="0044767D" w:rsidP="0044767D">
      <w:pPr>
        <w:spacing w:after="240"/>
        <w:rPr>
          <w:rFonts w:cs="Arial"/>
        </w:rPr>
      </w:pPr>
      <w:r w:rsidRPr="000D0CD9">
        <w:rPr>
          <w:rFonts w:cs="Arial"/>
        </w:rPr>
        <w:t>The training course shall contain, but not be limited to, the following:</w:t>
      </w:r>
    </w:p>
    <w:p w14:paraId="176A9167" w14:textId="2835170C" w:rsidR="0044767D" w:rsidRPr="000D0CD9" w:rsidRDefault="0044767D">
      <w:pPr>
        <w:pStyle w:val="ListParagraph"/>
        <w:numPr>
          <w:ilvl w:val="0"/>
          <w:numId w:val="41"/>
        </w:numPr>
        <w:spacing w:after="0"/>
        <w:rPr>
          <w:rFonts w:cs="Arial"/>
        </w:rPr>
      </w:pPr>
      <w:r w:rsidRPr="000D0CD9">
        <w:rPr>
          <w:rFonts w:cs="Arial"/>
        </w:rPr>
        <w:t>General description of the system and its associated equipment as a whole,</w:t>
      </w:r>
    </w:p>
    <w:p w14:paraId="6E58C7F3" w14:textId="05425AE8" w:rsidR="0044767D" w:rsidRPr="000D0CD9" w:rsidRDefault="0044767D">
      <w:pPr>
        <w:pStyle w:val="ListParagraph"/>
        <w:numPr>
          <w:ilvl w:val="0"/>
          <w:numId w:val="41"/>
        </w:numPr>
        <w:spacing w:after="0"/>
        <w:rPr>
          <w:rFonts w:cs="Arial"/>
        </w:rPr>
      </w:pPr>
      <w:r w:rsidRPr="000D0CD9">
        <w:rPr>
          <w:rFonts w:cs="Arial"/>
        </w:rPr>
        <w:t>Start-up and shut-down procedures and safety precautions,</w:t>
      </w:r>
    </w:p>
    <w:p w14:paraId="5EFBA392" w14:textId="45E048F1" w:rsidR="0044767D" w:rsidRPr="000D0CD9" w:rsidRDefault="0044767D">
      <w:pPr>
        <w:pStyle w:val="ListParagraph"/>
        <w:numPr>
          <w:ilvl w:val="0"/>
          <w:numId w:val="41"/>
        </w:numPr>
        <w:spacing w:after="0"/>
        <w:rPr>
          <w:rFonts w:cs="Arial"/>
        </w:rPr>
      </w:pPr>
      <w:r w:rsidRPr="000D0CD9">
        <w:rPr>
          <w:rFonts w:cs="Arial"/>
        </w:rPr>
        <w:t>A detailed description of the functions of all switches and indicators on control console,</w:t>
      </w:r>
    </w:p>
    <w:p w14:paraId="76BF0043" w14:textId="4A6BEB59" w:rsidR="0044767D" w:rsidRPr="000D0CD9" w:rsidRDefault="0044767D">
      <w:pPr>
        <w:pStyle w:val="ListParagraph"/>
        <w:numPr>
          <w:ilvl w:val="0"/>
          <w:numId w:val="41"/>
        </w:numPr>
        <w:spacing w:after="0"/>
        <w:rPr>
          <w:rFonts w:cs="Arial"/>
        </w:rPr>
      </w:pPr>
      <w:r w:rsidRPr="000D0CD9">
        <w:rPr>
          <w:rFonts w:cs="Arial"/>
        </w:rPr>
        <w:t>Troubleshooting procedures,</w:t>
      </w:r>
    </w:p>
    <w:p w14:paraId="1879FD95" w14:textId="6BECA432" w:rsidR="0044767D" w:rsidRPr="000D0CD9" w:rsidRDefault="0044767D">
      <w:pPr>
        <w:pStyle w:val="ListParagraph"/>
        <w:numPr>
          <w:ilvl w:val="0"/>
          <w:numId w:val="41"/>
        </w:numPr>
        <w:spacing w:after="0"/>
        <w:rPr>
          <w:rFonts w:cs="Arial"/>
        </w:rPr>
      </w:pPr>
      <w:r w:rsidRPr="000D0CD9">
        <w:rPr>
          <w:rFonts w:cs="Arial"/>
        </w:rPr>
        <w:t>Preventive and corrective maintenance requirements to ensure proper operation of a system or equipment under the maintenance programme,</w:t>
      </w:r>
    </w:p>
    <w:p w14:paraId="1B01FEB2" w14:textId="4669FCA1" w:rsidR="0044767D" w:rsidRPr="000D0CD9" w:rsidRDefault="0044767D">
      <w:pPr>
        <w:pStyle w:val="ListParagraph"/>
        <w:numPr>
          <w:ilvl w:val="0"/>
          <w:numId w:val="41"/>
        </w:numPr>
        <w:spacing w:after="0"/>
        <w:rPr>
          <w:rFonts w:cs="Arial"/>
        </w:rPr>
      </w:pPr>
      <w:r w:rsidRPr="000D0CD9">
        <w:rPr>
          <w:rFonts w:cs="Arial"/>
        </w:rPr>
        <w:t>Identification and adjustment of all the operating parameters which affects the performance of the plant,</w:t>
      </w:r>
    </w:p>
    <w:p w14:paraId="3694A3AB" w14:textId="4C7B1258" w:rsidR="0044767D" w:rsidRPr="000D0CD9" w:rsidRDefault="0044767D">
      <w:pPr>
        <w:pStyle w:val="ListParagraph"/>
        <w:numPr>
          <w:ilvl w:val="0"/>
          <w:numId w:val="41"/>
        </w:numPr>
        <w:spacing w:after="0"/>
        <w:rPr>
          <w:rFonts w:cs="Arial"/>
        </w:rPr>
      </w:pPr>
      <w:r w:rsidRPr="000D0CD9">
        <w:rPr>
          <w:rFonts w:cs="Arial"/>
        </w:rPr>
        <w:t>Checklist of all the periodic inspection and servicing of the plant,</w:t>
      </w:r>
    </w:p>
    <w:p w14:paraId="7F57A904" w14:textId="26B74B53" w:rsidR="0044767D" w:rsidRPr="000D0CD9" w:rsidRDefault="0044767D">
      <w:pPr>
        <w:pStyle w:val="ListParagraph"/>
        <w:numPr>
          <w:ilvl w:val="0"/>
          <w:numId w:val="41"/>
        </w:numPr>
        <w:spacing w:after="0"/>
        <w:rPr>
          <w:rFonts w:cs="Arial"/>
        </w:rPr>
      </w:pPr>
      <w:r w:rsidRPr="000D0CD9">
        <w:rPr>
          <w:rFonts w:cs="Arial"/>
        </w:rPr>
        <w:t>Illustration of the construction of major components of the plant by sectional views,</w:t>
      </w:r>
    </w:p>
    <w:p w14:paraId="60FBECBF" w14:textId="5CAD418E" w:rsidR="0044767D" w:rsidRPr="000D0CD9" w:rsidRDefault="0044767D">
      <w:pPr>
        <w:pStyle w:val="ListParagraph"/>
        <w:numPr>
          <w:ilvl w:val="0"/>
          <w:numId w:val="41"/>
        </w:numPr>
        <w:spacing w:after="0"/>
        <w:rPr>
          <w:rFonts w:cs="Arial"/>
        </w:rPr>
      </w:pPr>
      <w:r w:rsidRPr="000D0CD9">
        <w:rPr>
          <w:rFonts w:cs="Arial"/>
        </w:rPr>
        <w:t>Dismantling and reassembling procedures during a major repair,</w:t>
      </w:r>
    </w:p>
    <w:p w14:paraId="3BB6439D" w14:textId="3476A15F" w:rsidR="0044767D" w:rsidRPr="000D0CD9" w:rsidRDefault="0044767D">
      <w:pPr>
        <w:pStyle w:val="ListParagraph"/>
        <w:numPr>
          <w:ilvl w:val="0"/>
          <w:numId w:val="41"/>
        </w:numPr>
        <w:spacing w:after="0"/>
        <w:rPr>
          <w:rFonts w:cs="Arial"/>
        </w:rPr>
      </w:pPr>
      <w:r w:rsidRPr="000D0CD9">
        <w:rPr>
          <w:rFonts w:cs="Arial"/>
        </w:rPr>
        <w:t>Critical dimensions such as bearing clearance, wearing ring clearance, thrust clearance, torque table for bolts and nuts, etc.,</w:t>
      </w:r>
    </w:p>
    <w:p w14:paraId="5A4CAAE9" w14:textId="5ED7AE20" w:rsidR="0044767D" w:rsidRPr="000D0CD9" w:rsidRDefault="0044767D">
      <w:pPr>
        <w:pStyle w:val="ListParagraph"/>
        <w:numPr>
          <w:ilvl w:val="0"/>
          <w:numId w:val="41"/>
        </w:numPr>
        <w:spacing w:after="0"/>
        <w:rPr>
          <w:rFonts w:cs="Arial"/>
        </w:rPr>
      </w:pPr>
      <w:r w:rsidRPr="000D0CD9">
        <w:rPr>
          <w:rFonts w:cs="Arial"/>
        </w:rPr>
        <w:t>The use of special tools,</w:t>
      </w:r>
    </w:p>
    <w:p w14:paraId="4A45946B" w14:textId="13AAF7B7" w:rsidR="0044767D" w:rsidRPr="000D0CD9" w:rsidRDefault="0044767D">
      <w:pPr>
        <w:pStyle w:val="ListParagraph"/>
        <w:numPr>
          <w:ilvl w:val="0"/>
          <w:numId w:val="41"/>
        </w:numPr>
        <w:spacing w:after="0"/>
        <w:rPr>
          <w:rFonts w:cs="Arial"/>
        </w:rPr>
      </w:pPr>
      <w:r w:rsidRPr="000D0CD9">
        <w:rPr>
          <w:rFonts w:cs="Arial"/>
        </w:rPr>
        <w:t>Calibration for testing equipment, measurement, record and performance assessment, and</w:t>
      </w:r>
    </w:p>
    <w:p w14:paraId="2D20849D" w14:textId="00610A13" w:rsidR="00B17675" w:rsidRPr="00DF6CAF" w:rsidRDefault="0044767D" w:rsidP="00B17675">
      <w:pPr>
        <w:pStyle w:val="ListParagraph"/>
        <w:numPr>
          <w:ilvl w:val="0"/>
          <w:numId w:val="41"/>
        </w:numPr>
        <w:spacing w:after="0"/>
        <w:rPr>
          <w:rFonts w:cs="Arial"/>
        </w:rPr>
      </w:pPr>
      <w:r w:rsidRPr="000D0CD9">
        <w:rPr>
          <w:rFonts w:cs="Arial"/>
        </w:rPr>
        <w:t>Any other items as found necessary.</w:t>
      </w:r>
    </w:p>
    <w:p w14:paraId="5C619FE5" w14:textId="77777777" w:rsidR="0044767D" w:rsidRPr="000D0CD9" w:rsidRDefault="0044767D" w:rsidP="0044767D">
      <w:pPr>
        <w:rPr>
          <w:rFonts w:cs="Arial"/>
        </w:rPr>
      </w:pPr>
    </w:p>
    <w:p w14:paraId="3A8F7891"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INSPECTION, ATTENDANCE, OPERATION AND MAINTENANCE REQUIREMENTS</w:t>
      </w:r>
    </w:p>
    <w:p w14:paraId="2D112267"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Response and Attendance to Emergency and Fault Calls</w:t>
      </w:r>
    </w:p>
    <w:p w14:paraId="05618716" w14:textId="77777777" w:rsidR="0044767D" w:rsidRPr="000D0CD9" w:rsidRDefault="0044767D" w:rsidP="0044767D">
      <w:pPr>
        <w:rPr>
          <w:rFonts w:cs="Arial"/>
        </w:rPr>
      </w:pPr>
      <w:r w:rsidRPr="000D0CD9">
        <w:rPr>
          <w:rFonts w:cs="Arial"/>
        </w:rPr>
        <w:t>The Mechanical Contractor shall attend to emergency, fault and complaint calls arising from defective work materials and/or system operation within one hour at any time during the Maintenance Period and rectify all defects leading to fault or breakdown of the equipment and/or system within the time as specified in contract documents. The costs for the attendance, labour, materials and spare parts for repair, submission of fault/breakdown reports, etc. are deemed to have been allowed for in the Tender.</w:t>
      </w:r>
    </w:p>
    <w:p w14:paraId="09881D47" w14:textId="77777777" w:rsidR="0044767D" w:rsidRPr="000D0CD9" w:rsidRDefault="0044767D" w:rsidP="0044767D">
      <w:pPr>
        <w:rPr>
          <w:rFonts w:cs="Arial"/>
        </w:rPr>
      </w:pPr>
    </w:p>
    <w:p w14:paraId="45D7EECE"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Maintenance Schedule</w:t>
      </w:r>
    </w:p>
    <w:p w14:paraId="07F12FA7" w14:textId="77777777" w:rsidR="0044767D" w:rsidRPr="000D0CD9" w:rsidRDefault="0044767D" w:rsidP="0044767D">
      <w:pPr>
        <w:rPr>
          <w:rFonts w:cs="Arial"/>
        </w:rPr>
      </w:pPr>
      <w:r w:rsidRPr="000D0CD9">
        <w:rPr>
          <w:rFonts w:cs="Arial"/>
        </w:rPr>
        <w:t>The Mechanical Contractor shall prepare and submit the maintenance programme before the commencement of the Maintenance Period for the approval of the Engineer.</w:t>
      </w:r>
    </w:p>
    <w:p w14:paraId="4ABDD2D7" w14:textId="77777777" w:rsidR="0044767D" w:rsidRPr="000D0CD9" w:rsidRDefault="0044767D" w:rsidP="0044767D">
      <w:pPr>
        <w:rPr>
          <w:rFonts w:cs="Arial"/>
        </w:rPr>
      </w:pPr>
    </w:p>
    <w:p w14:paraId="6F4E4C48" w14:textId="77777777" w:rsidR="0044767D" w:rsidRPr="000D0CD9" w:rsidRDefault="0044767D" w:rsidP="0044767D">
      <w:pPr>
        <w:rPr>
          <w:rFonts w:cs="Arial"/>
        </w:rPr>
      </w:pPr>
      <w:r w:rsidRPr="000D0CD9">
        <w:rPr>
          <w:rFonts w:cs="Arial"/>
        </w:rPr>
        <w:t>Upon the approval of the above maintenance programme and before the commencement of the Maintenance Period, the Mechanical Contractor shall prepare a comprehensive maintenance schedule for all installations and indicate dates for routine and periodic inspection, servicing and maintenance of the installations.</w:t>
      </w:r>
    </w:p>
    <w:p w14:paraId="29D15F9E" w14:textId="77777777" w:rsidR="0044767D" w:rsidRPr="000D0CD9" w:rsidRDefault="0044767D" w:rsidP="0044767D">
      <w:pPr>
        <w:rPr>
          <w:rFonts w:cs="Arial"/>
        </w:rPr>
      </w:pPr>
    </w:p>
    <w:p w14:paraId="604DF4CE"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Inspection During the Maintenance Period</w:t>
      </w:r>
    </w:p>
    <w:p w14:paraId="29B57CD2" w14:textId="77777777" w:rsidR="0044767D" w:rsidRPr="000D0CD9" w:rsidRDefault="0044767D" w:rsidP="0044767D">
      <w:pPr>
        <w:rPr>
          <w:rFonts w:cs="Arial"/>
        </w:rPr>
      </w:pPr>
      <w:r w:rsidRPr="000D0CD9">
        <w:rPr>
          <w:rFonts w:cs="Arial"/>
        </w:rPr>
        <w:t>The Mechanical Contractor shall, in addition to the routine servicing and maintenance, make further inspections for the installations to check and, if necessary, re-adjust the equipment/systems to meet actual operation conditions and to test installations to meet statutory requirements including submission of reports and certificates.</w:t>
      </w:r>
    </w:p>
    <w:p w14:paraId="3282530A" w14:textId="77777777" w:rsidR="0044767D" w:rsidRPr="000D0CD9" w:rsidRDefault="0044767D" w:rsidP="0044767D">
      <w:pPr>
        <w:rPr>
          <w:rFonts w:cs="Arial"/>
        </w:rPr>
      </w:pPr>
    </w:p>
    <w:p w14:paraId="4CB87CCD"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Joint Inspection at the End of the Maintenance Period</w:t>
      </w:r>
    </w:p>
    <w:p w14:paraId="5C9899F7" w14:textId="77777777" w:rsidR="0044767D" w:rsidRPr="000D0CD9" w:rsidRDefault="0044767D" w:rsidP="0044767D">
      <w:pPr>
        <w:rPr>
          <w:rFonts w:cs="Arial"/>
        </w:rPr>
      </w:pPr>
      <w:r w:rsidRPr="000D0CD9">
        <w:rPr>
          <w:rFonts w:cs="Arial"/>
        </w:rPr>
        <w:t>The Mechanical Contractor shall attend inspections to the installations at the expiry of the Maintenance Period in order to facilitate the acceptance and handing over of the installations to the Client’s operation and maintenance agents. The Mechanical Contractor shall conduct site checking and make necessary adjustments to the equipment/systems one month before expiry of the Maintenance Period to ensure that the Installations are in good working order, safe and satisfactory operation condition for handover. If the installations are unacceptable by the Engineer, the works covered above may have to be repeated at the Mechanical Contractor’s expenses.</w:t>
      </w:r>
    </w:p>
    <w:p w14:paraId="65577C3C" w14:textId="77777777" w:rsidR="0044767D" w:rsidRPr="000D0CD9" w:rsidRDefault="0044767D" w:rsidP="0044767D">
      <w:pPr>
        <w:rPr>
          <w:rFonts w:cs="Arial"/>
        </w:rPr>
      </w:pPr>
    </w:p>
    <w:p w14:paraId="6845EC07"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LEVEL ONE SERVICES – MANDATORY RESPONSIBILITIES DURING MAINTENANCE PERIOD</w:t>
      </w:r>
    </w:p>
    <w:p w14:paraId="5D7CA767" w14:textId="77777777" w:rsidR="0044767D" w:rsidRPr="000D0CD9" w:rsidRDefault="0044767D" w:rsidP="0044767D">
      <w:pPr>
        <w:rPr>
          <w:rFonts w:cs="Arial"/>
        </w:rPr>
      </w:pPr>
      <w:r w:rsidRPr="000D0CD9">
        <w:rPr>
          <w:rFonts w:cs="Arial"/>
        </w:rPr>
        <w:t>The Mechanical Contractor shall also be fully responsible for the following within the Maintenance Period, in addition to the related aspects as stipulated in other clauses under this section:</w:t>
      </w:r>
    </w:p>
    <w:p w14:paraId="122EF29D" w14:textId="77777777" w:rsidR="0044767D" w:rsidRPr="000D0CD9" w:rsidRDefault="0044767D" w:rsidP="0044767D">
      <w:pPr>
        <w:rPr>
          <w:rFonts w:cs="Arial"/>
        </w:rPr>
      </w:pPr>
    </w:p>
    <w:p w14:paraId="2E1E1C7F"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lastRenderedPageBreak/>
        <w:t>Instruction to Employer’s Operation and Maintenance Staff</w:t>
      </w:r>
    </w:p>
    <w:p w14:paraId="5437F519" w14:textId="77777777" w:rsidR="0044767D" w:rsidRPr="000D0CD9" w:rsidRDefault="0044767D" w:rsidP="0044767D">
      <w:pPr>
        <w:rPr>
          <w:rFonts w:cs="Arial"/>
        </w:rPr>
      </w:pPr>
      <w:r w:rsidRPr="000D0CD9">
        <w:rPr>
          <w:rFonts w:cs="Arial"/>
        </w:rPr>
        <w:t>After the Works has been successfully handed over and put into operation, the Mechanical Contractor shall provide full time attendance for a period of at least 20 consecutive days or as stated in the Detailed Technical Specification, by a qualified operator(s) who shall be fully conversant with the operation and maintenance of the plant. Their duties shall be to operate the systems and to guide and instruct the Client’s operation staff such that they will become fully conversant with the operation of the complete installations.</w:t>
      </w:r>
    </w:p>
    <w:p w14:paraId="01C2AC6F" w14:textId="77777777" w:rsidR="0044767D" w:rsidRPr="000D0CD9" w:rsidRDefault="0044767D" w:rsidP="0044767D">
      <w:pPr>
        <w:rPr>
          <w:rFonts w:cs="Arial"/>
        </w:rPr>
      </w:pPr>
    </w:p>
    <w:p w14:paraId="3C46CE2B" w14:textId="72D61555" w:rsidR="0044767D" w:rsidRPr="000D0CD9" w:rsidRDefault="0044767D" w:rsidP="0044767D">
      <w:pPr>
        <w:rPr>
          <w:rFonts w:cs="Arial"/>
        </w:rPr>
      </w:pPr>
      <w:r w:rsidRPr="000D0CD9">
        <w:rPr>
          <w:rFonts w:cs="Arial"/>
        </w:rPr>
        <w:t>Note: This commitment shall be carried out where the operational responsibilities are to be immediately transferred to the Client’s own staff or at the end of Levels Two Services operational arrangements.</w:t>
      </w:r>
    </w:p>
    <w:p w14:paraId="0360164D"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Completion of Any Outstanding Work</w:t>
      </w:r>
    </w:p>
    <w:p w14:paraId="184430D0" w14:textId="77777777" w:rsidR="0044767D" w:rsidRPr="000D0CD9" w:rsidRDefault="0044767D" w:rsidP="0044767D">
      <w:pPr>
        <w:rPr>
          <w:rFonts w:cs="Arial"/>
        </w:rPr>
      </w:pPr>
      <w:r w:rsidRPr="000D0CD9">
        <w:rPr>
          <w:rFonts w:cs="Arial"/>
        </w:rPr>
        <w:t>The Mechanical Contractor shall complete all outstanding works listed thereon and rectify any defects that have arisen up to that time according to time frame as specified in the list of defects and outstanding works issued together with the letter of substantial completion.</w:t>
      </w:r>
    </w:p>
    <w:p w14:paraId="0B114ED1" w14:textId="77777777" w:rsidR="0044767D" w:rsidRPr="000D0CD9" w:rsidRDefault="0044767D" w:rsidP="0044767D">
      <w:pPr>
        <w:rPr>
          <w:rFonts w:cs="Arial"/>
        </w:rPr>
      </w:pPr>
    </w:p>
    <w:p w14:paraId="320964B2"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Servicing, Replacement and Replenishment</w:t>
      </w:r>
    </w:p>
    <w:p w14:paraId="2D68C00E" w14:textId="77777777" w:rsidR="0044767D" w:rsidRPr="000D0CD9" w:rsidRDefault="0044767D" w:rsidP="0044767D">
      <w:pPr>
        <w:rPr>
          <w:rFonts w:cs="Arial"/>
        </w:rPr>
      </w:pPr>
      <w:r w:rsidRPr="000D0CD9">
        <w:rPr>
          <w:rFonts w:cs="Arial"/>
        </w:rPr>
        <w:t>During the Maintenance Period, the Mechanical Contractor shall supply and install, without additional charge to the Client, replacements for all and any equipment or parts thereof or liquids or gases, which may, in the opinion of the Engineer, became unserviceable, especially where the causes are attributable to faulty materials, workmanship, or inadequate performance. The Mechanical Contractor shall, at his own cost, cover replacement of liquids or gases, oils and refrigerant which may be lost by leakage or become contaminated or in other respects unserviceable. No replacement of plant or parts of plant shall be carried out at any time unless the Engineer has previously been notified and approved.</w:t>
      </w:r>
    </w:p>
    <w:p w14:paraId="269CA630" w14:textId="77777777" w:rsidR="0044767D" w:rsidRPr="000D0CD9" w:rsidRDefault="0044767D" w:rsidP="0044767D">
      <w:pPr>
        <w:rPr>
          <w:rFonts w:cs="Arial"/>
        </w:rPr>
      </w:pPr>
    </w:p>
    <w:p w14:paraId="62A055C1" w14:textId="77777777" w:rsidR="0044767D" w:rsidRPr="000D0CD9" w:rsidRDefault="0044767D" w:rsidP="0044767D">
      <w:pPr>
        <w:rPr>
          <w:rFonts w:cs="Arial"/>
        </w:rPr>
      </w:pPr>
      <w:r w:rsidRPr="000D0CD9">
        <w:rPr>
          <w:rFonts w:cs="Arial"/>
        </w:rPr>
        <w:t>In the execution of servicing and maintenance, repair and operation work on site, apart from transportation, necessary labour, tools, equipment and testing instruments, the Mechanical Contractor shall also be responsible for keeping adequate stocks of spare parts/equipment and other items necessary to maintain all emergency repair in an efficient, satisfactory and safe operation condition at all time.</w:t>
      </w:r>
    </w:p>
    <w:p w14:paraId="3C06B08B" w14:textId="77777777" w:rsidR="0044767D" w:rsidRPr="000D0CD9" w:rsidRDefault="0044767D" w:rsidP="0044767D">
      <w:pPr>
        <w:rPr>
          <w:rFonts w:cs="Arial"/>
        </w:rPr>
      </w:pPr>
    </w:p>
    <w:p w14:paraId="67AF9FC2"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Annual Inspection and Submission of Maintenance Certificate</w:t>
      </w:r>
    </w:p>
    <w:p w14:paraId="5790B875" w14:textId="77777777" w:rsidR="0044767D" w:rsidRPr="000D0CD9" w:rsidRDefault="0044767D" w:rsidP="0044767D">
      <w:pPr>
        <w:rPr>
          <w:rFonts w:cs="Arial"/>
        </w:rPr>
      </w:pPr>
      <w:r w:rsidRPr="000D0CD9">
        <w:rPr>
          <w:rFonts w:cs="Arial"/>
        </w:rPr>
        <w:t>Before the expiry of the Maintenance Period, the Mechanical Contractor shall carry out and submit the annual inspection and submission of ventilation certificate for the ventilating system as required under Building (Ventilating Systems) Regulations to the Director of Fire Services of the completed installations.</w:t>
      </w:r>
    </w:p>
    <w:p w14:paraId="66013851" w14:textId="77777777" w:rsidR="0044767D" w:rsidRPr="000D0CD9" w:rsidRDefault="0044767D" w:rsidP="0044767D">
      <w:pPr>
        <w:rPr>
          <w:rFonts w:cs="Arial"/>
        </w:rPr>
      </w:pPr>
    </w:p>
    <w:p w14:paraId="57DA7722"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LEVEL TWO SERVICES – SPECIFIED CONTRACTOR’S MAINTENANCE RESPONSILIBIES DURING MAINTENANCE PERIOD</w:t>
      </w:r>
    </w:p>
    <w:p w14:paraId="731928EB" w14:textId="77777777" w:rsidR="0044767D" w:rsidRPr="000D0CD9" w:rsidRDefault="0044767D" w:rsidP="0044767D">
      <w:pPr>
        <w:rPr>
          <w:rFonts w:cs="Arial"/>
        </w:rPr>
      </w:pPr>
      <w:r w:rsidRPr="000D0CD9">
        <w:rPr>
          <w:rFonts w:cs="Arial"/>
        </w:rPr>
        <w:t>Where specifically required in the Contract, such as period of a 12-month maintenance and guarantee period included in the Tender, the Mechanical Contractor shall allow for and carry out full and comprehensive maintenance of the installations during the Maintenance Period by skilled craftsmen. The works shall in addition to those required under the LEVEL ONE SERVICES include also the following:</w:t>
      </w:r>
    </w:p>
    <w:p w14:paraId="2743A9D9" w14:textId="77777777" w:rsidR="0044767D" w:rsidRPr="000D0CD9" w:rsidRDefault="0044767D" w:rsidP="0044767D">
      <w:pPr>
        <w:rPr>
          <w:rFonts w:cs="Arial"/>
        </w:rPr>
      </w:pPr>
    </w:p>
    <w:p w14:paraId="69D7A1A7"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Mechanical Contractor’s Responsibilities for Breakdown Call-Out</w:t>
      </w:r>
    </w:p>
    <w:p w14:paraId="106169E0" w14:textId="77777777" w:rsidR="0044767D" w:rsidRPr="000D0CD9" w:rsidRDefault="0044767D" w:rsidP="0044767D">
      <w:pPr>
        <w:spacing w:after="240"/>
        <w:rPr>
          <w:rFonts w:cs="Arial"/>
        </w:rPr>
      </w:pPr>
      <w:r w:rsidRPr="000D0CD9">
        <w:rPr>
          <w:rFonts w:cs="Arial"/>
        </w:rPr>
        <w:t>The Mechanical Contractor shall offer efficient and prompt response to breakdown call-out for the installation/equipment failure. The expedition of response shall be in accordance with the following categories:</w:t>
      </w:r>
    </w:p>
    <w:p w14:paraId="04276090" w14:textId="51CB4CE3" w:rsidR="0044767D" w:rsidRPr="000D0CD9" w:rsidRDefault="0044767D">
      <w:pPr>
        <w:pStyle w:val="ListParagraph"/>
        <w:numPr>
          <w:ilvl w:val="0"/>
          <w:numId w:val="43"/>
        </w:numPr>
        <w:rPr>
          <w:rFonts w:cs="Arial"/>
        </w:rPr>
      </w:pPr>
      <w:r w:rsidRPr="000D0CD9">
        <w:rPr>
          <w:rFonts w:cs="Arial"/>
        </w:rPr>
        <w:t>VERY URGENT for installations breakdown including failure of chiller, compressor, circulation pump, pipe burst, water dripping, fire alarm and electricity power failure, the Mechanical Contractor shall respond and attend to the Very Urgent calls within 30 minutes</w:t>
      </w:r>
      <w:r w:rsidR="00DE7C1B" w:rsidRPr="000D0CD9">
        <w:rPr>
          <w:rFonts w:cs="Arial"/>
        </w:rPr>
        <w:t>,</w:t>
      </w:r>
    </w:p>
    <w:p w14:paraId="75B031E7" w14:textId="75911FB3" w:rsidR="0044767D" w:rsidRPr="000D0CD9" w:rsidRDefault="0044767D">
      <w:pPr>
        <w:pStyle w:val="ListParagraph"/>
        <w:numPr>
          <w:ilvl w:val="0"/>
          <w:numId w:val="43"/>
        </w:numPr>
        <w:rPr>
          <w:rFonts w:cs="Arial"/>
        </w:rPr>
      </w:pPr>
      <w:r w:rsidRPr="000D0CD9">
        <w:rPr>
          <w:rFonts w:cs="Arial"/>
        </w:rPr>
        <w:t>URGENT for abnormality of equipment operation, the Mechanical Contractor shall respond and attend to the Urgent calls within 1 hour from the receipt of the calls</w:t>
      </w:r>
      <w:r w:rsidR="00DE7C1B" w:rsidRPr="000D0CD9">
        <w:rPr>
          <w:rFonts w:cs="Arial"/>
        </w:rPr>
        <w:t>,</w:t>
      </w:r>
      <w:r w:rsidRPr="000D0CD9">
        <w:rPr>
          <w:rFonts w:cs="Arial"/>
        </w:rPr>
        <w:t xml:space="preserve"> or</w:t>
      </w:r>
    </w:p>
    <w:p w14:paraId="0377509A" w14:textId="766B9EE7" w:rsidR="0044767D" w:rsidRPr="000D0CD9" w:rsidRDefault="0044767D">
      <w:pPr>
        <w:pStyle w:val="ListParagraph"/>
        <w:numPr>
          <w:ilvl w:val="0"/>
          <w:numId w:val="43"/>
        </w:numPr>
        <w:spacing w:after="0"/>
        <w:rPr>
          <w:rFonts w:cs="Arial"/>
        </w:rPr>
      </w:pPr>
      <w:r w:rsidRPr="000D0CD9">
        <w:rPr>
          <w:rFonts w:cs="Arial"/>
        </w:rPr>
        <w:t>NON</w:t>
      </w:r>
      <w:r w:rsidR="00DE7C1B" w:rsidRPr="000D0CD9">
        <w:rPr>
          <w:rFonts w:cs="Arial"/>
        </w:rPr>
        <w:t>-</w:t>
      </w:r>
      <w:r w:rsidRPr="000D0CD9">
        <w:rPr>
          <w:rFonts w:cs="Arial"/>
        </w:rPr>
        <w:t>URGENT for abnormal room air condition, the Mechanical Contractor shall respond and attend the fault within 4 hours.</w:t>
      </w:r>
    </w:p>
    <w:p w14:paraId="135BC3CB" w14:textId="77777777" w:rsidR="0044767D" w:rsidRPr="000D0CD9" w:rsidRDefault="0044767D" w:rsidP="0044767D">
      <w:pPr>
        <w:rPr>
          <w:rFonts w:cs="Arial"/>
        </w:rPr>
      </w:pPr>
    </w:p>
    <w:p w14:paraId="4272FDCA" w14:textId="77777777" w:rsidR="0044767D" w:rsidRPr="000D0CD9" w:rsidRDefault="0044767D" w:rsidP="0044767D">
      <w:pPr>
        <w:rPr>
          <w:rFonts w:cs="Arial"/>
        </w:rPr>
      </w:pPr>
      <w:r w:rsidRPr="000D0CD9">
        <w:rPr>
          <w:rFonts w:cs="Arial"/>
        </w:rPr>
        <w:t>The investigation report and proposal for repair/improvement/ modification shall be submitted timely with time frame as instructed by Engineer or their representative.</w:t>
      </w:r>
    </w:p>
    <w:p w14:paraId="507F0D51" w14:textId="77777777" w:rsidR="0044767D" w:rsidRPr="000D0CD9" w:rsidRDefault="0044767D" w:rsidP="0044767D">
      <w:pPr>
        <w:rPr>
          <w:rFonts w:cs="Arial"/>
        </w:rPr>
      </w:pPr>
    </w:p>
    <w:p w14:paraId="352EBB96" w14:textId="77777777" w:rsidR="0044767D" w:rsidRPr="000D0CD9" w:rsidRDefault="0044767D" w:rsidP="0044767D">
      <w:pPr>
        <w:rPr>
          <w:rFonts w:cs="Arial"/>
        </w:rPr>
      </w:pPr>
      <w:r w:rsidRPr="000D0CD9">
        <w:rPr>
          <w:rFonts w:cs="Arial"/>
        </w:rPr>
        <w:lastRenderedPageBreak/>
        <w:t>The Mechanical Contractor shall promptly complete any repair necessary for resuming the breakdown installation. In case immediate permanent repair is not possible due to safety related reason, the following "time for repair" targets counted from the receipt of breakdown or fault call shall be complied with:</w:t>
      </w:r>
    </w:p>
    <w:p w14:paraId="5CDF3731" w14:textId="77777777" w:rsidR="0044767D" w:rsidRPr="000D0CD9" w:rsidRDefault="0044767D" w:rsidP="0044767D">
      <w:pPr>
        <w:rPr>
          <w:rFonts w:cs="Arial"/>
        </w:rPr>
      </w:pPr>
    </w:p>
    <w:p w14:paraId="7A553A80" w14:textId="77777777" w:rsidR="0044767D" w:rsidRPr="000D0CD9" w:rsidRDefault="0044767D">
      <w:pPr>
        <w:pStyle w:val="ListParagraph"/>
        <w:numPr>
          <w:ilvl w:val="0"/>
          <w:numId w:val="44"/>
        </w:numPr>
        <w:rPr>
          <w:rFonts w:cs="Arial"/>
        </w:rPr>
      </w:pPr>
      <w:r w:rsidRPr="000D0CD9">
        <w:rPr>
          <w:rFonts w:cs="Arial"/>
        </w:rPr>
        <w:t>Complete temporary repair for resumption of the suspended or breakdown services to a safe operating condition within 24 hours; and</w:t>
      </w:r>
    </w:p>
    <w:p w14:paraId="32B22953" w14:textId="77777777" w:rsidR="0044767D" w:rsidRPr="000D0CD9" w:rsidRDefault="0044767D">
      <w:pPr>
        <w:pStyle w:val="ListParagraph"/>
        <w:numPr>
          <w:ilvl w:val="0"/>
          <w:numId w:val="44"/>
        </w:numPr>
        <w:spacing w:after="0"/>
        <w:rPr>
          <w:rFonts w:cs="Arial"/>
        </w:rPr>
      </w:pPr>
      <w:r w:rsidRPr="000D0CD9">
        <w:rPr>
          <w:rFonts w:cs="Arial"/>
        </w:rPr>
        <w:t>Complete permanent rectification works within 3 working days unless long component and parts delivery time is required.</w:t>
      </w:r>
    </w:p>
    <w:p w14:paraId="77E8337C" w14:textId="77777777" w:rsidR="0044767D" w:rsidRPr="000D0CD9" w:rsidRDefault="0044767D" w:rsidP="0044767D">
      <w:pPr>
        <w:rPr>
          <w:rFonts w:cs="Arial"/>
        </w:rPr>
      </w:pPr>
    </w:p>
    <w:p w14:paraId="220C1030"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Maintenance Programme and Schedule</w:t>
      </w:r>
    </w:p>
    <w:p w14:paraId="43D5C9E5" w14:textId="77777777" w:rsidR="0044767D" w:rsidRPr="000D0CD9" w:rsidRDefault="0044767D" w:rsidP="0044767D">
      <w:pPr>
        <w:rPr>
          <w:rFonts w:cs="Arial"/>
        </w:rPr>
      </w:pPr>
      <w:r w:rsidRPr="000D0CD9">
        <w:rPr>
          <w:rFonts w:cs="Arial"/>
        </w:rPr>
        <w:t>The Mechanical Contractor shall prepare, submit and seek endorsement on the maintenance program before the anticipated commencement of the Contract Maintenance Period. The maintenance programme should include Monthly Routine Service, Half-Yearly Service and Annual Maintenance.</w:t>
      </w:r>
    </w:p>
    <w:p w14:paraId="7BAF2277" w14:textId="77777777" w:rsidR="0044767D" w:rsidRPr="000D0CD9" w:rsidRDefault="0044767D" w:rsidP="0044767D">
      <w:pPr>
        <w:rPr>
          <w:rFonts w:cs="Arial"/>
        </w:rPr>
      </w:pPr>
    </w:p>
    <w:p w14:paraId="621785A5" w14:textId="25CC2982" w:rsidR="00B17675" w:rsidRDefault="0044767D" w:rsidP="0044767D">
      <w:pPr>
        <w:rPr>
          <w:rFonts w:cs="Arial"/>
        </w:rPr>
      </w:pPr>
      <w:r w:rsidRPr="000D0CD9">
        <w:rPr>
          <w:rFonts w:cs="Arial"/>
        </w:rPr>
        <w:t>Upon the approval of the above maintenance program, the Mechanical Contractor shall prepare a comprehensive maintenance schedule for all installations and indicate dates for routine maintenance of the installations before the anticipated substantial completion.</w:t>
      </w:r>
    </w:p>
    <w:p w14:paraId="3FC596ED" w14:textId="77777777" w:rsidR="0044767D" w:rsidRPr="000D0CD9" w:rsidRDefault="0044767D" w:rsidP="0044767D">
      <w:pPr>
        <w:rPr>
          <w:rFonts w:cs="Arial"/>
        </w:rPr>
      </w:pPr>
    </w:p>
    <w:p w14:paraId="1A3BE156"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Co-ordination</w:t>
      </w:r>
    </w:p>
    <w:p w14:paraId="06404E8D" w14:textId="77777777" w:rsidR="0044767D" w:rsidRPr="000D0CD9" w:rsidRDefault="0044767D" w:rsidP="0044767D">
      <w:pPr>
        <w:rPr>
          <w:rFonts w:cs="Arial"/>
        </w:rPr>
      </w:pPr>
      <w:r w:rsidRPr="000D0CD9">
        <w:rPr>
          <w:rFonts w:cs="Arial"/>
        </w:rPr>
        <w:t>The Mechanical Contractor shall co-operate and co-ordinate with the Engineer’s representatives, user department, user department’s maintenance agent, utility supply companies and the public authorities for the smooth execution of maintenance works.</w:t>
      </w:r>
    </w:p>
    <w:p w14:paraId="6C123470" w14:textId="77777777" w:rsidR="0044767D" w:rsidRPr="000D0CD9" w:rsidRDefault="0044767D" w:rsidP="0044767D">
      <w:pPr>
        <w:rPr>
          <w:rFonts w:cs="Arial"/>
        </w:rPr>
      </w:pPr>
    </w:p>
    <w:p w14:paraId="117295E4"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Plant Log and Breakdown / Fault Call Report</w:t>
      </w:r>
    </w:p>
    <w:p w14:paraId="73ED0033" w14:textId="77777777" w:rsidR="0044767D" w:rsidRPr="000D0CD9" w:rsidRDefault="0044767D" w:rsidP="0044767D">
      <w:pPr>
        <w:rPr>
          <w:rFonts w:cs="Arial"/>
        </w:rPr>
      </w:pPr>
      <w:r w:rsidRPr="000D0CD9">
        <w:rPr>
          <w:rFonts w:cs="Arial"/>
        </w:rPr>
        <w:t>The Mechanical Contractor shall submit daily record of the following reports at 3 (three) month intervals:</w:t>
      </w:r>
    </w:p>
    <w:p w14:paraId="662DA374" w14:textId="77777777" w:rsidR="0044767D" w:rsidRPr="000D0CD9" w:rsidRDefault="0044767D">
      <w:pPr>
        <w:pStyle w:val="ListParagraph"/>
        <w:numPr>
          <w:ilvl w:val="0"/>
          <w:numId w:val="45"/>
        </w:numPr>
        <w:rPr>
          <w:rFonts w:cs="Arial"/>
        </w:rPr>
      </w:pPr>
      <w:r w:rsidRPr="000D0CD9">
        <w:rPr>
          <w:rFonts w:cs="Arial"/>
        </w:rPr>
        <w:t>Record of current status of plant and major equipment, all services, maintenance and repair/replacement carried out for the plant and equipment including the following details:</w:t>
      </w:r>
    </w:p>
    <w:p w14:paraId="7FE48DF3" w14:textId="58E939C5" w:rsidR="0044767D" w:rsidRPr="000D0CD9" w:rsidRDefault="0044767D">
      <w:pPr>
        <w:pStyle w:val="ListParagraph"/>
        <w:numPr>
          <w:ilvl w:val="0"/>
          <w:numId w:val="46"/>
        </w:numPr>
        <w:spacing w:after="0"/>
        <w:rPr>
          <w:rFonts w:cs="Arial"/>
        </w:rPr>
      </w:pPr>
      <w:r w:rsidRPr="000D0CD9">
        <w:rPr>
          <w:rFonts w:cs="Arial"/>
        </w:rPr>
        <w:t>supply and return chilled water temperature</w:t>
      </w:r>
      <w:r w:rsidR="00DE7C1B" w:rsidRPr="000D0CD9">
        <w:rPr>
          <w:rFonts w:cs="Arial"/>
        </w:rPr>
        <w:t>,</w:t>
      </w:r>
    </w:p>
    <w:p w14:paraId="7E26AA4B" w14:textId="498E42CA" w:rsidR="0044767D" w:rsidRPr="000D0CD9" w:rsidRDefault="0044767D">
      <w:pPr>
        <w:pStyle w:val="ListParagraph"/>
        <w:numPr>
          <w:ilvl w:val="0"/>
          <w:numId w:val="46"/>
        </w:numPr>
        <w:spacing w:after="0"/>
        <w:rPr>
          <w:rFonts w:cs="Arial"/>
        </w:rPr>
      </w:pPr>
      <w:r w:rsidRPr="000D0CD9">
        <w:rPr>
          <w:rFonts w:cs="Arial"/>
        </w:rPr>
        <w:t>lubrication oil pressure gauge readings</w:t>
      </w:r>
      <w:r w:rsidR="00DE7C1B" w:rsidRPr="000D0CD9">
        <w:rPr>
          <w:rFonts w:cs="Arial"/>
        </w:rPr>
        <w:t>,</w:t>
      </w:r>
    </w:p>
    <w:p w14:paraId="2C600BBD" w14:textId="6491DF37" w:rsidR="0044767D" w:rsidRPr="000D0CD9" w:rsidRDefault="0044767D">
      <w:pPr>
        <w:pStyle w:val="ListParagraph"/>
        <w:numPr>
          <w:ilvl w:val="0"/>
          <w:numId w:val="46"/>
        </w:numPr>
        <w:spacing w:after="0"/>
        <w:rPr>
          <w:rFonts w:cs="Arial"/>
        </w:rPr>
      </w:pPr>
      <w:r w:rsidRPr="000D0CD9">
        <w:rPr>
          <w:rFonts w:cs="Arial"/>
        </w:rPr>
        <w:t>refrigerant pressure gauge readings</w:t>
      </w:r>
      <w:r w:rsidR="00DE7C1B" w:rsidRPr="000D0CD9">
        <w:rPr>
          <w:rFonts w:cs="Arial"/>
        </w:rPr>
        <w:t>,</w:t>
      </w:r>
    </w:p>
    <w:p w14:paraId="7BAF1B50" w14:textId="1F339BE4" w:rsidR="0044767D" w:rsidRPr="000D0CD9" w:rsidRDefault="0044767D">
      <w:pPr>
        <w:pStyle w:val="ListParagraph"/>
        <w:numPr>
          <w:ilvl w:val="0"/>
          <w:numId w:val="46"/>
        </w:numPr>
        <w:spacing w:after="0"/>
        <w:rPr>
          <w:rFonts w:cs="Arial"/>
        </w:rPr>
      </w:pPr>
      <w:r w:rsidRPr="000D0CD9">
        <w:rPr>
          <w:rFonts w:cs="Arial"/>
        </w:rPr>
        <w:t>system chilled water flow rate and its percentage against designed value</w:t>
      </w:r>
      <w:r w:rsidR="00DE7C1B" w:rsidRPr="000D0CD9">
        <w:rPr>
          <w:rFonts w:cs="Arial"/>
        </w:rPr>
        <w:t>,</w:t>
      </w:r>
    </w:p>
    <w:p w14:paraId="07B7BB1C" w14:textId="300683FD" w:rsidR="0044767D" w:rsidRPr="000D0CD9" w:rsidRDefault="0044767D">
      <w:pPr>
        <w:pStyle w:val="ListParagraph"/>
        <w:numPr>
          <w:ilvl w:val="0"/>
          <w:numId w:val="46"/>
        </w:numPr>
        <w:spacing w:after="0"/>
        <w:rPr>
          <w:rFonts w:cs="Arial"/>
        </w:rPr>
      </w:pPr>
      <w:r w:rsidRPr="000D0CD9">
        <w:rPr>
          <w:rFonts w:cs="Arial"/>
        </w:rPr>
        <w:t>circulation pump suction and discharge pressure</w:t>
      </w:r>
      <w:r w:rsidR="00DE7C1B" w:rsidRPr="000D0CD9">
        <w:rPr>
          <w:rFonts w:cs="Arial"/>
        </w:rPr>
        <w:t>,</w:t>
      </w:r>
    </w:p>
    <w:p w14:paraId="2E91DC24" w14:textId="459CD237" w:rsidR="0044767D" w:rsidRPr="000D0CD9" w:rsidRDefault="0044767D">
      <w:pPr>
        <w:pStyle w:val="ListParagraph"/>
        <w:numPr>
          <w:ilvl w:val="0"/>
          <w:numId w:val="46"/>
        </w:numPr>
        <w:spacing w:after="0"/>
        <w:rPr>
          <w:rFonts w:cs="Arial"/>
        </w:rPr>
      </w:pPr>
      <w:r w:rsidRPr="000D0CD9">
        <w:rPr>
          <w:rFonts w:cs="Arial"/>
        </w:rPr>
        <w:t>refrigerant compressor suction and discharge pressure</w:t>
      </w:r>
      <w:r w:rsidR="00DE7C1B" w:rsidRPr="000D0CD9">
        <w:rPr>
          <w:rFonts w:cs="Arial"/>
        </w:rPr>
        <w:t>,</w:t>
      </w:r>
      <w:r w:rsidRPr="000D0CD9">
        <w:rPr>
          <w:rFonts w:cs="Arial"/>
        </w:rPr>
        <w:t xml:space="preserve"> and</w:t>
      </w:r>
    </w:p>
    <w:p w14:paraId="2CB7290C" w14:textId="77777777" w:rsidR="0044767D" w:rsidRPr="000D0CD9" w:rsidRDefault="0044767D">
      <w:pPr>
        <w:pStyle w:val="ListParagraph"/>
        <w:numPr>
          <w:ilvl w:val="0"/>
          <w:numId w:val="46"/>
        </w:numPr>
        <w:spacing w:after="0"/>
        <w:rPr>
          <w:rFonts w:cs="Arial"/>
        </w:rPr>
      </w:pPr>
      <w:r w:rsidRPr="000D0CD9">
        <w:rPr>
          <w:rFonts w:cs="Arial"/>
        </w:rPr>
        <w:t>dry and wet bulb temperature of supply air at designed offices, function and conference rooms and that of return air at system return and outdoor air condition.</w:t>
      </w:r>
    </w:p>
    <w:p w14:paraId="09AE6E48" w14:textId="77777777" w:rsidR="0044767D" w:rsidRPr="000D0CD9" w:rsidRDefault="0044767D" w:rsidP="0044767D">
      <w:pPr>
        <w:rPr>
          <w:rFonts w:cs="Arial"/>
        </w:rPr>
      </w:pPr>
    </w:p>
    <w:p w14:paraId="03C9671F" w14:textId="77777777" w:rsidR="0044767D" w:rsidRPr="000D0CD9" w:rsidRDefault="0044767D">
      <w:pPr>
        <w:pStyle w:val="ListParagraph"/>
        <w:numPr>
          <w:ilvl w:val="0"/>
          <w:numId w:val="45"/>
        </w:numPr>
        <w:rPr>
          <w:rFonts w:cs="Arial"/>
        </w:rPr>
      </w:pPr>
      <w:r w:rsidRPr="000D0CD9">
        <w:rPr>
          <w:rFonts w:cs="Arial"/>
        </w:rPr>
        <w:t>Equipment Breakdown Report</w:t>
      </w:r>
    </w:p>
    <w:p w14:paraId="6085D51F" w14:textId="77777777" w:rsidR="0044767D" w:rsidRPr="000D0CD9" w:rsidRDefault="0044767D">
      <w:pPr>
        <w:pStyle w:val="ListParagraph"/>
        <w:numPr>
          <w:ilvl w:val="0"/>
          <w:numId w:val="47"/>
        </w:numPr>
        <w:spacing w:after="0"/>
        <w:rPr>
          <w:rFonts w:cs="Arial"/>
        </w:rPr>
      </w:pPr>
      <w:r w:rsidRPr="000D0CD9">
        <w:rPr>
          <w:rFonts w:cs="Arial"/>
        </w:rPr>
        <w:t>Equipment breakdown report shall be submitted after the rectification work and shall have full details of findings during investigation/examination on cause of breakdown, account of repair/replacement work needed, suggested precaution and/or action required to prevent the recurrence of similar incident.</w:t>
      </w:r>
    </w:p>
    <w:p w14:paraId="094DDD55" w14:textId="77777777" w:rsidR="0044767D" w:rsidRPr="000D0CD9" w:rsidRDefault="0044767D" w:rsidP="0044767D">
      <w:pPr>
        <w:rPr>
          <w:rFonts w:cs="Arial"/>
        </w:rPr>
      </w:pPr>
    </w:p>
    <w:p w14:paraId="0B30BBE8"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Repair and Maintenance Records</w:t>
      </w:r>
    </w:p>
    <w:p w14:paraId="67A56555" w14:textId="24D75273" w:rsidR="0044767D" w:rsidRPr="000D0CD9" w:rsidRDefault="0044767D" w:rsidP="0044767D">
      <w:pPr>
        <w:rPr>
          <w:rFonts w:cs="Arial"/>
        </w:rPr>
      </w:pPr>
      <w:r w:rsidRPr="000D0CD9">
        <w:rPr>
          <w:rFonts w:cs="Arial"/>
        </w:rPr>
        <w:t xml:space="preserve">The Mechanical Contractor shall be responsible for maintaining a </w:t>
      </w:r>
      <w:r w:rsidR="00DE7C1B" w:rsidRPr="000D0CD9">
        <w:rPr>
          <w:rFonts w:cs="Arial"/>
        </w:rPr>
        <w:t>logbook</w:t>
      </w:r>
      <w:r w:rsidRPr="000D0CD9">
        <w:rPr>
          <w:rFonts w:cs="Arial"/>
        </w:rPr>
        <w:t xml:space="preserve"> in each of the specific locations (e.g. switch room, plant room, etc.) as agreed with the Engineer or their representative. Every attendance and details of work done for the installations including but not limited to repair, servicing and maintenance shall be entered into the </w:t>
      </w:r>
      <w:r w:rsidR="00DE7C1B" w:rsidRPr="000D0CD9">
        <w:rPr>
          <w:rFonts w:cs="Arial"/>
        </w:rPr>
        <w:t>logbook</w:t>
      </w:r>
      <w:r w:rsidRPr="000D0CD9">
        <w:rPr>
          <w:rFonts w:cs="Arial"/>
        </w:rPr>
        <w:t xml:space="preserve"> by the Mechanical Contractor so as to form a comprehensive record of attendance and works done. The </w:t>
      </w:r>
      <w:r w:rsidR="00DE7C1B" w:rsidRPr="000D0CD9">
        <w:rPr>
          <w:rFonts w:cs="Arial"/>
        </w:rPr>
        <w:t>logbook</w:t>
      </w:r>
      <w:r w:rsidRPr="000D0CD9">
        <w:rPr>
          <w:rFonts w:cs="Arial"/>
        </w:rPr>
        <w:t xml:space="preserve"> must be completed in English. In addition, the Mechanical Contractor shall also keep repair and maintenance records for the installations in his own office and shall be required to forward such records for checking if so requested by the Engineer.</w:t>
      </w:r>
    </w:p>
    <w:p w14:paraId="4F2D549B" w14:textId="77777777" w:rsidR="0044767D" w:rsidRPr="000D0CD9" w:rsidRDefault="0044767D" w:rsidP="0044767D">
      <w:pPr>
        <w:rPr>
          <w:rFonts w:cs="Arial"/>
        </w:rPr>
      </w:pPr>
    </w:p>
    <w:p w14:paraId="19139946" w14:textId="7B76A859" w:rsidR="0044767D" w:rsidRPr="000D0CD9" w:rsidRDefault="0044767D" w:rsidP="0044767D">
      <w:pPr>
        <w:rPr>
          <w:rFonts w:cs="Arial"/>
        </w:rPr>
      </w:pPr>
      <w:r w:rsidRPr="000D0CD9">
        <w:rPr>
          <w:rFonts w:cs="Arial"/>
        </w:rPr>
        <w:t xml:space="preserve">Failure to keep a record in the </w:t>
      </w:r>
      <w:r w:rsidR="00DE7C1B" w:rsidRPr="000D0CD9">
        <w:rPr>
          <w:rFonts w:cs="Arial"/>
        </w:rPr>
        <w:t>logbook</w:t>
      </w:r>
      <w:r w:rsidRPr="000D0CD9">
        <w:rPr>
          <w:rFonts w:cs="Arial"/>
        </w:rPr>
        <w:t xml:space="preserve"> with the serviceman’s name shall render the service done on that particular date not done. The maintenance costs are paid up-front, however should any of these services not be done, the pro-rata costs shall be deducted from the retention monies which gets released at the end of the 12-month maintenance period.</w:t>
      </w:r>
    </w:p>
    <w:p w14:paraId="1FEBD98A" w14:textId="77777777" w:rsidR="0044767D" w:rsidRPr="000D0CD9" w:rsidRDefault="0044767D" w:rsidP="0044767D">
      <w:pPr>
        <w:rPr>
          <w:rFonts w:cs="Arial"/>
        </w:rPr>
      </w:pPr>
    </w:p>
    <w:p w14:paraId="36054512"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lastRenderedPageBreak/>
        <w:t>Monthly Works</w:t>
      </w:r>
    </w:p>
    <w:p w14:paraId="03379763" w14:textId="77777777" w:rsidR="0044767D" w:rsidRPr="000D0CD9" w:rsidRDefault="0044767D">
      <w:pPr>
        <w:pStyle w:val="Style5"/>
        <w:numPr>
          <w:ilvl w:val="4"/>
          <w:numId w:val="25"/>
        </w:numPr>
        <w:ind w:left="1247" w:hanging="907"/>
        <w:jc w:val="left"/>
        <w:rPr>
          <w:rFonts w:ascii="Arial" w:hAnsi="Arial" w:cs="Arial"/>
        </w:rPr>
      </w:pPr>
      <w:r w:rsidRPr="000D0CD9">
        <w:rPr>
          <w:rFonts w:ascii="Arial" w:hAnsi="Arial" w:cs="Arial"/>
        </w:rPr>
        <w:t>General</w:t>
      </w:r>
    </w:p>
    <w:p w14:paraId="06B76E43" w14:textId="731AC5D9" w:rsidR="0044767D" w:rsidRPr="000D0CD9" w:rsidRDefault="0044767D">
      <w:pPr>
        <w:pStyle w:val="ListParagraph"/>
        <w:numPr>
          <w:ilvl w:val="0"/>
          <w:numId w:val="45"/>
        </w:numPr>
        <w:rPr>
          <w:rFonts w:cs="Arial"/>
        </w:rPr>
      </w:pPr>
      <w:r w:rsidRPr="000D0CD9">
        <w:rPr>
          <w:rFonts w:cs="Arial"/>
        </w:rPr>
        <w:t xml:space="preserve">To check the condition of the plant and equipment such as chillers, compressors, condensers, heat recovery equipment, heat pumps, coils, chilled water pumps, make-up water tanks, AHUs, fan coil units, water treatment equipment and the associated electrical, electronic, mechanical controls and circuit boards; and </w:t>
      </w:r>
      <w:r w:rsidR="00DE7C1B" w:rsidRPr="000D0CD9">
        <w:rPr>
          <w:rFonts w:cs="Arial"/>
        </w:rPr>
        <w:t>thus,</w:t>
      </w:r>
      <w:r w:rsidRPr="000D0CD9">
        <w:rPr>
          <w:rFonts w:cs="Arial"/>
        </w:rPr>
        <w:t xml:space="preserve"> to ensure the plant and equipment are satisfactorily operating within design conditions</w:t>
      </w:r>
      <w:r w:rsidR="00DE7C1B" w:rsidRPr="000D0CD9">
        <w:rPr>
          <w:rFonts w:cs="Arial"/>
        </w:rPr>
        <w:t>,</w:t>
      </w:r>
    </w:p>
    <w:p w14:paraId="460DA3C9" w14:textId="1EF10FE6" w:rsidR="0044767D" w:rsidRPr="000D0CD9" w:rsidRDefault="0044767D">
      <w:pPr>
        <w:pStyle w:val="ListParagraph"/>
        <w:numPr>
          <w:ilvl w:val="0"/>
          <w:numId w:val="45"/>
        </w:numPr>
        <w:rPr>
          <w:rFonts w:cs="Arial"/>
        </w:rPr>
      </w:pPr>
      <w:r w:rsidRPr="000D0CD9">
        <w:rPr>
          <w:rFonts w:cs="Arial"/>
        </w:rPr>
        <w:t>To check and record on log sheets the system performance and related parameter readings such as inlet/outlet temperatures, pressures, humidity, etc.</w:t>
      </w:r>
      <w:r w:rsidR="00DE7C1B" w:rsidRPr="000D0CD9">
        <w:rPr>
          <w:rFonts w:cs="Arial"/>
        </w:rPr>
        <w:t>,</w:t>
      </w:r>
    </w:p>
    <w:p w14:paraId="14511D45" w14:textId="57CE8B6A" w:rsidR="0044767D" w:rsidRPr="000D0CD9" w:rsidRDefault="0044767D">
      <w:pPr>
        <w:pStyle w:val="ListParagraph"/>
        <w:numPr>
          <w:ilvl w:val="0"/>
          <w:numId w:val="45"/>
        </w:numPr>
        <w:rPr>
          <w:rFonts w:cs="Arial"/>
        </w:rPr>
      </w:pPr>
      <w:r w:rsidRPr="000D0CD9">
        <w:rPr>
          <w:rFonts w:cs="Arial"/>
        </w:rPr>
        <w:t>To check the condition of the operating refrigerant and recharge as necessary</w:t>
      </w:r>
      <w:r w:rsidR="00DE7C1B" w:rsidRPr="000D0CD9">
        <w:rPr>
          <w:rFonts w:cs="Arial"/>
        </w:rPr>
        <w:t>,</w:t>
      </w:r>
    </w:p>
    <w:p w14:paraId="06DCA0A9" w14:textId="0A12D5C2" w:rsidR="0044767D" w:rsidRPr="000D0CD9" w:rsidRDefault="0044767D">
      <w:pPr>
        <w:pStyle w:val="ListParagraph"/>
        <w:numPr>
          <w:ilvl w:val="0"/>
          <w:numId w:val="45"/>
        </w:numPr>
        <w:rPr>
          <w:rFonts w:cs="Arial"/>
        </w:rPr>
      </w:pPr>
      <w:r w:rsidRPr="000D0CD9">
        <w:rPr>
          <w:rFonts w:cs="Arial"/>
        </w:rPr>
        <w:t>To check the lubricating system of all running pumps, cooling fans, fan blowers, compressors, control mechanisms and any other running parts; cleaning, greasing and oiling where necessary</w:t>
      </w:r>
      <w:r w:rsidR="00DE7C1B" w:rsidRPr="000D0CD9">
        <w:rPr>
          <w:rFonts w:cs="Arial"/>
        </w:rPr>
        <w:t>,</w:t>
      </w:r>
    </w:p>
    <w:p w14:paraId="590C1689" w14:textId="5F83C5BB" w:rsidR="0044767D" w:rsidRPr="000D0CD9" w:rsidRDefault="0044767D">
      <w:pPr>
        <w:pStyle w:val="ListParagraph"/>
        <w:numPr>
          <w:ilvl w:val="0"/>
          <w:numId w:val="45"/>
        </w:numPr>
        <w:rPr>
          <w:rFonts w:cs="Arial"/>
        </w:rPr>
      </w:pPr>
      <w:r w:rsidRPr="000D0CD9">
        <w:rPr>
          <w:rFonts w:cs="Arial"/>
        </w:rPr>
        <w:t>To check for abnormal running noise and vibration and rectify accordingly</w:t>
      </w:r>
      <w:r w:rsidR="00DE7C1B" w:rsidRPr="000D0CD9">
        <w:rPr>
          <w:rFonts w:cs="Arial"/>
        </w:rPr>
        <w:t>,</w:t>
      </w:r>
    </w:p>
    <w:p w14:paraId="3FC966E0" w14:textId="666CDE68" w:rsidR="0044767D" w:rsidRPr="000D0CD9" w:rsidRDefault="0044767D">
      <w:pPr>
        <w:pStyle w:val="ListParagraph"/>
        <w:numPr>
          <w:ilvl w:val="0"/>
          <w:numId w:val="45"/>
        </w:numPr>
        <w:rPr>
          <w:rFonts w:cs="Arial"/>
        </w:rPr>
      </w:pPr>
      <w:r w:rsidRPr="000D0CD9">
        <w:rPr>
          <w:rFonts w:cs="Arial"/>
        </w:rPr>
        <w:t>To check that the control and monitoring system is working satisfactorily, parameters are set accordingly, and rectify if necessary (including any motorised dampers, control valves, etc.)</w:t>
      </w:r>
      <w:r w:rsidR="00DE7C1B" w:rsidRPr="000D0CD9">
        <w:rPr>
          <w:rFonts w:cs="Arial"/>
        </w:rPr>
        <w:t>,</w:t>
      </w:r>
    </w:p>
    <w:p w14:paraId="2C7C88CD" w14:textId="4C5D4998" w:rsidR="0044767D" w:rsidRPr="000D0CD9" w:rsidRDefault="0044767D">
      <w:pPr>
        <w:pStyle w:val="ListParagraph"/>
        <w:numPr>
          <w:ilvl w:val="0"/>
          <w:numId w:val="45"/>
        </w:numPr>
        <w:rPr>
          <w:rFonts w:cs="Arial"/>
        </w:rPr>
      </w:pPr>
      <w:r w:rsidRPr="000D0CD9">
        <w:rPr>
          <w:rFonts w:cs="Arial"/>
        </w:rPr>
        <w:t>To examine all mountings (gauges, pressure relief valves, etc.) to see that they are not damaged, and restore to full working order, or replace if necessary</w:t>
      </w:r>
      <w:r w:rsidR="00DE7C1B" w:rsidRPr="000D0CD9">
        <w:rPr>
          <w:rFonts w:cs="Arial"/>
        </w:rPr>
        <w:t>,</w:t>
      </w:r>
    </w:p>
    <w:p w14:paraId="4098E9C1" w14:textId="1E557844" w:rsidR="0044767D" w:rsidRPr="000D0CD9" w:rsidRDefault="0044767D">
      <w:pPr>
        <w:pStyle w:val="ListParagraph"/>
        <w:numPr>
          <w:ilvl w:val="0"/>
          <w:numId w:val="45"/>
        </w:numPr>
        <w:rPr>
          <w:rFonts w:cs="Arial"/>
        </w:rPr>
      </w:pPr>
      <w:r w:rsidRPr="000D0CD9">
        <w:rPr>
          <w:rFonts w:cs="Arial"/>
        </w:rPr>
        <w:t>To examine the condition of joints, valves, covers and seal for leaks, repair accordingly</w:t>
      </w:r>
      <w:r w:rsidR="00DE7C1B" w:rsidRPr="000D0CD9">
        <w:rPr>
          <w:rFonts w:cs="Arial"/>
        </w:rPr>
        <w:t>,</w:t>
      </w:r>
    </w:p>
    <w:p w14:paraId="454C5D51" w14:textId="4E9E97F7" w:rsidR="0044767D" w:rsidRPr="000D0CD9" w:rsidRDefault="0044767D">
      <w:pPr>
        <w:pStyle w:val="ListParagraph"/>
        <w:numPr>
          <w:ilvl w:val="0"/>
          <w:numId w:val="45"/>
        </w:numPr>
        <w:rPr>
          <w:rFonts w:cs="Arial"/>
        </w:rPr>
      </w:pPr>
      <w:r w:rsidRPr="000D0CD9">
        <w:rPr>
          <w:rFonts w:cs="Arial"/>
        </w:rPr>
        <w:t>To check water leakage from the pipework and equipment and repair if required (drain pans included)</w:t>
      </w:r>
      <w:r w:rsidR="00DE7C1B" w:rsidRPr="000D0CD9">
        <w:rPr>
          <w:rFonts w:cs="Arial"/>
        </w:rPr>
        <w:t>,</w:t>
      </w:r>
    </w:p>
    <w:p w14:paraId="1DA4BBDA" w14:textId="09416CE8" w:rsidR="0044767D" w:rsidRPr="000D0CD9" w:rsidRDefault="0044767D">
      <w:pPr>
        <w:pStyle w:val="ListParagraph"/>
        <w:numPr>
          <w:ilvl w:val="0"/>
          <w:numId w:val="45"/>
        </w:numPr>
        <w:rPr>
          <w:rFonts w:cs="Arial"/>
        </w:rPr>
      </w:pPr>
      <w:r w:rsidRPr="000D0CD9">
        <w:rPr>
          <w:rFonts w:cs="Arial"/>
        </w:rPr>
        <w:t>To keep all supply and return grilles and louvers clean and clean and replace any filters if required</w:t>
      </w:r>
      <w:r w:rsidR="00DE7C1B" w:rsidRPr="000D0CD9">
        <w:rPr>
          <w:rFonts w:cs="Arial"/>
        </w:rPr>
        <w:t>,</w:t>
      </w:r>
    </w:p>
    <w:p w14:paraId="53C7625A" w14:textId="5AA35B01" w:rsidR="0044767D" w:rsidRPr="000D0CD9" w:rsidRDefault="0044767D">
      <w:pPr>
        <w:pStyle w:val="ListParagraph"/>
        <w:numPr>
          <w:ilvl w:val="0"/>
          <w:numId w:val="45"/>
        </w:numPr>
        <w:rPr>
          <w:rFonts w:cs="Arial"/>
        </w:rPr>
      </w:pPr>
      <w:r w:rsidRPr="000D0CD9">
        <w:rPr>
          <w:rFonts w:cs="Arial"/>
        </w:rPr>
        <w:t>To check fan blades, belts and bearings, and make necessary adjustments/replacements accordingly</w:t>
      </w:r>
      <w:r w:rsidR="00DE7C1B" w:rsidRPr="000D0CD9">
        <w:rPr>
          <w:rFonts w:cs="Arial"/>
        </w:rPr>
        <w:t>,</w:t>
      </w:r>
    </w:p>
    <w:p w14:paraId="2314ED77" w14:textId="2D511DF5" w:rsidR="0044767D" w:rsidRPr="000D0CD9" w:rsidRDefault="0044767D">
      <w:pPr>
        <w:pStyle w:val="ListParagraph"/>
        <w:numPr>
          <w:ilvl w:val="0"/>
          <w:numId w:val="45"/>
        </w:numPr>
        <w:rPr>
          <w:rFonts w:cs="Arial"/>
        </w:rPr>
      </w:pPr>
      <w:r w:rsidRPr="000D0CD9">
        <w:rPr>
          <w:rFonts w:cs="Arial"/>
        </w:rPr>
        <w:t>To check all electrical wiring and connection and circuit protection devices including switchgears and starters, and rectify or replace accordingly</w:t>
      </w:r>
      <w:r w:rsidR="00DE7C1B" w:rsidRPr="000D0CD9">
        <w:rPr>
          <w:rFonts w:cs="Arial"/>
        </w:rPr>
        <w:t>,</w:t>
      </w:r>
    </w:p>
    <w:p w14:paraId="74E6AEBE" w14:textId="71D54312" w:rsidR="0044767D" w:rsidRPr="000D0CD9" w:rsidRDefault="0044767D">
      <w:pPr>
        <w:pStyle w:val="ListParagraph"/>
        <w:numPr>
          <w:ilvl w:val="0"/>
          <w:numId w:val="45"/>
        </w:numPr>
        <w:rPr>
          <w:rFonts w:cs="Arial"/>
        </w:rPr>
      </w:pPr>
      <w:r w:rsidRPr="000D0CD9">
        <w:rPr>
          <w:rFonts w:cs="Arial"/>
        </w:rPr>
        <w:t>To check the corrosion of metal surface, framework and support/mounting brackets, etc., and to reinstate the surface by removing rust and repaint if necessary</w:t>
      </w:r>
      <w:r w:rsidR="00DE7C1B" w:rsidRPr="000D0CD9">
        <w:rPr>
          <w:rFonts w:cs="Arial"/>
        </w:rPr>
        <w:t>,</w:t>
      </w:r>
    </w:p>
    <w:p w14:paraId="50CA97EC" w14:textId="15941A5F" w:rsidR="0044767D" w:rsidRPr="000D0CD9" w:rsidRDefault="0044767D">
      <w:pPr>
        <w:pStyle w:val="ListParagraph"/>
        <w:numPr>
          <w:ilvl w:val="0"/>
          <w:numId w:val="45"/>
        </w:numPr>
        <w:rPr>
          <w:rFonts w:cs="Arial"/>
        </w:rPr>
      </w:pPr>
      <w:r w:rsidRPr="000D0CD9">
        <w:rPr>
          <w:rFonts w:cs="Arial"/>
        </w:rPr>
        <w:t xml:space="preserve">To check the operating conditions of </w:t>
      </w:r>
      <w:r w:rsidR="00DE7C1B" w:rsidRPr="000D0CD9">
        <w:rPr>
          <w:rFonts w:cs="Arial"/>
        </w:rPr>
        <w:t>water-cooling</w:t>
      </w:r>
      <w:r w:rsidRPr="000D0CD9">
        <w:rPr>
          <w:rFonts w:cs="Arial"/>
        </w:rPr>
        <w:t xml:space="preserve"> tower including the running current, water refilling rate, water quality and other important operating parameters; to conduct water quality and bacterial test; and to make all necessary submission to the regulating authority</w:t>
      </w:r>
      <w:r w:rsidR="00DE7C1B" w:rsidRPr="000D0CD9">
        <w:rPr>
          <w:rFonts w:cs="Arial"/>
        </w:rPr>
        <w:t>,</w:t>
      </w:r>
      <w:r w:rsidRPr="000D0CD9">
        <w:rPr>
          <w:rFonts w:cs="Arial"/>
        </w:rPr>
        <w:t xml:space="preserve"> and</w:t>
      </w:r>
    </w:p>
    <w:p w14:paraId="07331DF7" w14:textId="77777777" w:rsidR="0044767D" w:rsidRPr="000D0CD9" w:rsidRDefault="0044767D">
      <w:pPr>
        <w:pStyle w:val="ListParagraph"/>
        <w:numPr>
          <w:ilvl w:val="0"/>
          <w:numId w:val="45"/>
        </w:numPr>
        <w:spacing w:after="0"/>
        <w:rPr>
          <w:rFonts w:cs="Arial"/>
        </w:rPr>
      </w:pPr>
      <w:r w:rsidRPr="000D0CD9">
        <w:rPr>
          <w:rFonts w:cs="Arial"/>
        </w:rPr>
        <w:t>To check and ensure that the operation conditions of the water treatment system are in accordance with the Specifications and recommendation by the manufacturer.</w:t>
      </w:r>
    </w:p>
    <w:p w14:paraId="4F114F6B" w14:textId="77777777" w:rsidR="0044767D" w:rsidRPr="000D0CD9" w:rsidRDefault="0044767D" w:rsidP="0044767D">
      <w:pPr>
        <w:rPr>
          <w:rFonts w:cs="Arial"/>
        </w:rPr>
      </w:pPr>
    </w:p>
    <w:p w14:paraId="662088AC"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Half-Yearly Works</w:t>
      </w:r>
    </w:p>
    <w:p w14:paraId="09280F4C" w14:textId="21CA9A44" w:rsidR="0044767D" w:rsidRPr="000D0CD9" w:rsidRDefault="0044767D">
      <w:pPr>
        <w:pStyle w:val="ListParagraph"/>
        <w:numPr>
          <w:ilvl w:val="0"/>
          <w:numId w:val="48"/>
        </w:numPr>
        <w:rPr>
          <w:rFonts w:cs="Arial"/>
        </w:rPr>
      </w:pPr>
      <w:r w:rsidRPr="000D0CD9">
        <w:rPr>
          <w:rFonts w:cs="Arial"/>
        </w:rPr>
        <w:t>To inspect the condition of pipe fittings, supports, ductwork, hangers, etc., for sign of corrosion. Remove the rust and repaint with primer and finish coating as necessary</w:t>
      </w:r>
      <w:r w:rsidR="00DE7C1B" w:rsidRPr="000D0CD9">
        <w:rPr>
          <w:rFonts w:cs="Arial"/>
        </w:rPr>
        <w:t>,</w:t>
      </w:r>
    </w:p>
    <w:p w14:paraId="60DF7DCC" w14:textId="5C3A9AC6" w:rsidR="0044767D" w:rsidRPr="000D0CD9" w:rsidRDefault="0044767D">
      <w:pPr>
        <w:pStyle w:val="ListParagraph"/>
        <w:numPr>
          <w:ilvl w:val="0"/>
          <w:numId w:val="48"/>
        </w:numPr>
        <w:rPr>
          <w:rFonts w:cs="Arial"/>
        </w:rPr>
      </w:pPr>
      <w:r w:rsidRPr="000D0CD9">
        <w:rPr>
          <w:rFonts w:cs="Arial"/>
        </w:rPr>
        <w:t>To check the performance of controls and safety cut-outs and check all control panel indication lamps, rectify as required</w:t>
      </w:r>
      <w:r w:rsidR="00DE7C1B" w:rsidRPr="000D0CD9">
        <w:rPr>
          <w:rFonts w:cs="Arial"/>
        </w:rPr>
        <w:t>,</w:t>
      </w:r>
    </w:p>
    <w:p w14:paraId="78E9D4DF" w14:textId="613162A5" w:rsidR="0044767D" w:rsidRPr="000D0CD9" w:rsidRDefault="0044767D">
      <w:pPr>
        <w:pStyle w:val="ListParagraph"/>
        <w:numPr>
          <w:ilvl w:val="0"/>
          <w:numId w:val="48"/>
        </w:numPr>
        <w:rPr>
          <w:rFonts w:cs="Arial"/>
        </w:rPr>
      </w:pPr>
      <w:r w:rsidRPr="000D0CD9">
        <w:rPr>
          <w:rFonts w:cs="Arial"/>
        </w:rPr>
        <w:t>To clean electrical panels including wiring terminals and connection points</w:t>
      </w:r>
      <w:r w:rsidR="00DE7C1B" w:rsidRPr="000D0CD9">
        <w:rPr>
          <w:rFonts w:cs="Arial"/>
        </w:rPr>
        <w:t>,</w:t>
      </w:r>
    </w:p>
    <w:p w14:paraId="3D986014" w14:textId="62B5B007" w:rsidR="0044767D" w:rsidRPr="000D0CD9" w:rsidRDefault="0044767D">
      <w:pPr>
        <w:pStyle w:val="ListParagraph"/>
        <w:numPr>
          <w:ilvl w:val="0"/>
          <w:numId w:val="48"/>
        </w:numPr>
        <w:rPr>
          <w:rFonts w:cs="Arial"/>
        </w:rPr>
      </w:pPr>
      <w:r w:rsidRPr="000D0CD9">
        <w:rPr>
          <w:rFonts w:cs="Arial"/>
        </w:rPr>
        <w:t>To touch up with finish-coating where there is any rust or sign of corrosion of the equipment by first removing the rust</w:t>
      </w:r>
      <w:r w:rsidR="00DE7C1B" w:rsidRPr="000D0CD9">
        <w:rPr>
          <w:rFonts w:cs="Arial"/>
        </w:rPr>
        <w:t xml:space="preserve"> </w:t>
      </w:r>
      <w:r w:rsidRPr="000D0CD9">
        <w:rPr>
          <w:rFonts w:cs="Arial"/>
        </w:rPr>
        <w:t>/</w:t>
      </w:r>
      <w:r w:rsidR="00DE7C1B" w:rsidRPr="000D0CD9">
        <w:rPr>
          <w:rFonts w:cs="Arial"/>
        </w:rPr>
        <w:t xml:space="preserve"> </w:t>
      </w:r>
      <w:r w:rsidRPr="000D0CD9">
        <w:rPr>
          <w:rFonts w:cs="Arial"/>
        </w:rPr>
        <w:t>corrosion</w:t>
      </w:r>
      <w:r w:rsidR="00DE7C1B" w:rsidRPr="000D0CD9">
        <w:rPr>
          <w:rFonts w:cs="Arial"/>
        </w:rPr>
        <w:t>,</w:t>
      </w:r>
    </w:p>
    <w:p w14:paraId="19AABCDB" w14:textId="74CEC928" w:rsidR="0044767D" w:rsidRPr="000D0CD9" w:rsidRDefault="0044767D">
      <w:pPr>
        <w:pStyle w:val="ListParagraph"/>
        <w:numPr>
          <w:ilvl w:val="0"/>
          <w:numId w:val="48"/>
        </w:numPr>
        <w:rPr>
          <w:rFonts w:cs="Arial"/>
        </w:rPr>
      </w:pPr>
      <w:r w:rsidRPr="000D0CD9">
        <w:rPr>
          <w:rFonts w:cs="Arial"/>
        </w:rPr>
        <w:t>To check and adjust, if necessary, the air flow in the air-ductwork system</w:t>
      </w:r>
      <w:r w:rsidR="00DE7C1B" w:rsidRPr="000D0CD9">
        <w:rPr>
          <w:rFonts w:cs="Arial"/>
        </w:rPr>
        <w:t>,</w:t>
      </w:r>
    </w:p>
    <w:p w14:paraId="461BCC04" w14:textId="18566E23" w:rsidR="0044767D" w:rsidRPr="000D0CD9" w:rsidRDefault="0044767D">
      <w:pPr>
        <w:pStyle w:val="ListParagraph"/>
        <w:numPr>
          <w:ilvl w:val="0"/>
          <w:numId w:val="48"/>
        </w:numPr>
        <w:rPr>
          <w:rFonts w:cs="Arial"/>
        </w:rPr>
      </w:pPr>
      <w:r w:rsidRPr="000D0CD9">
        <w:rPr>
          <w:rFonts w:cs="Arial"/>
        </w:rPr>
        <w:t>To clean all the air-cooled condenser coils by high-pressure water or steam jet with approved cleaning detergent to ensure that high heat transfer efficiency is maintained</w:t>
      </w:r>
      <w:r w:rsidR="00DE7C1B" w:rsidRPr="000D0CD9">
        <w:rPr>
          <w:rFonts w:cs="Arial"/>
        </w:rPr>
        <w:t>,</w:t>
      </w:r>
    </w:p>
    <w:p w14:paraId="336E809B" w14:textId="17A5D0D4" w:rsidR="0044767D" w:rsidRPr="000D0CD9" w:rsidRDefault="0044767D">
      <w:pPr>
        <w:pStyle w:val="ListParagraph"/>
        <w:numPr>
          <w:ilvl w:val="0"/>
          <w:numId w:val="48"/>
        </w:numPr>
        <w:rPr>
          <w:rFonts w:cs="Arial"/>
        </w:rPr>
      </w:pPr>
      <w:r w:rsidRPr="000D0CD9">
        <w:rPr>
          <w:rFonts w:cs="Arial"/>
        </w:rPr>
        <w:t>To clean the cooling/heating coils (excluding fan coil units) by high-pressure water or steam jet with approved cleaning detergent to ensure that high heat transfer efficiency is maintained</w:t>
      </w:r>
      <w:r w:rsidR="00DE7C1B" w:rsidRPr="000D0CD9">
        <w:rPr>
          <w:rFonts w:cs="Arial"/>
        </w:rPr>
        <w:t>,</w:t>
      </w:r>
    </w:p>
    <w:p w14:paraId="31489B44" w14:textId="426F9D92" w:rsidR="0044767D" w:rsidRPr="000D0CD9" w:rsidRDefault="0044767D">
      <w:pPr>
        <w:pStyle w:val="ListParagraph"/>
        <w:numPr>
          <w:ilvl w:val="0"/>
          <w:numId w:val="48"/>
        </w:numPr>
        <w:rPr>
          <w:rFonts w:cs="Arial"/>
        </w:rPr>
      </w:pPr>
      <w:r w:rsidRPr="000D0CD9">
        <w:rPr>
          <w:rFonts w:cs="Arial"/>
        </w:rPr>
        <w:t>To check and serve all IAQ control and sensing equipment including CO</w:t>
      </w:r>
      <w:r w:rsidRPr="000D0CD9">
        <w:rPr>
          <w:rFonts w:cs="Arial"/>
          <w:vertAlign w:val="subscript"/>
        </w:rPr>
        <w:t>2</w:t>
      </w:r>
      <w:r w:rsidRPr="000D0CD9">
        <w:rPr>
          <w:rFonts w:cs="Arial"/>
        </w:rPr>
        <w:t xml:space="preserve"> sensors, air movement sensors, thermostat, humidifiers, dehumidifiers, humidistat, pressure and volume control dampers</w:t>
      </w:r>
      <w:r w:rsidR="00DE7C1B" w:rsidRPr="000D0CD9">
        <w:rPr>
          <w:rFonts w:cs="Arial"/>
        </w:rPr>
        <w:t>,</w:t>
      </w:r>
    </w:p>
    <w:p w14:paraId="49795B31" w14:textId="52F334E6" w:rsidR="0044767D" w:rsidRPr="000D0CD9" w:rsidRDefault="0044767D">
      <w:pPr>
        <w:pStyle w:val="ListParagraph"/>
        <w:numPr>
          <w:ilvl w:val="0"/>
          <w:numId w:val="48"/>
        </w:numPr>
        <w:rPr>
          <w:rFonts w:cs="Arial"/>
        </w:rPr>
      </w:pPr>
      <w:r w:rsidRPr="000D0CD9">
        <w:rPr>
          <w:rFonts w:cs="Arial"/>
        </w:rPr>
        <w:t>To inspect components of ventilation system for cleanliness and microbial growth and clean them</w:t>
      </w:r>
      <w:r w:rsidR="00DE7C1B" w:rsidRPr="000D0CD9">
        <w:rPr>
          <w:rFonts w:cs="Arial"/>
        </w:rPr>
        <w:t>,</w:t>
      </w:r>
      <w:r w:rsidRPr="000D0CD9">
        <w:rPr>
          <w:rFonts w:cs="Arial"/>
        </w:rPr>
        <w:t xml:space="preserve"> and</w:t>
      </w:r>
    </w:p>
    <w:p w14:paraId="4FAC3852" w14:textId="77777777" w:rsidR="0044767D" w:rsidRPr="000D0CD9" w:rsidRDefault="0044767D">
      <w:pPr>
        <w:pStyle w:val="ListParagraph"/>
        <w:numPr>
          <w:ilvl w:val="0"/>
          <w:numId w:val="48"/>
        </w:numPr>
        <w:spacing w:after="0"/>
        <w:rPr>
          <w:rFonts w:cs="Arial"/>
        </w:rPr>
      </w:pPr>
      <w:r w:rsidRPr="000D0CD9">
        <w:rPr>
          <w:rFonts w:cs="Arial"/>
        </w:rPr>
        <w:lastRenderedPageBreak/>
        <w:t>To clean, dislodge and disinfect cooling towers, if applicable.</w:t>
      </w:r>
    </w:p>
    <w:p w14:paraId="1CF9939C" w14:textId="77777777" w:rsidR="0044767D" w:rsidRPr="000D0CD9" w:rsidRDefault="0044767D" w:rsidP="0044767D">
      <w:pPr>
        <w:rPr>
          <w:rFonts w:cs="Arial"/>
        </w:rPr>
      </w:pPr>
    </w:p>
    <w:p w14:paraId="2DA077C7" w14:textId="77777777" w:rsidR="0044767D" w:rsidRPr="000D0CD9" w:rsidRDefault="0044767D">
      <w:pPr>
        <w:pStyle w:val="Style4"/>
        <w:numPr>
          <w:ilvl w:val="3"/>
          <w:numId w:val="25"/>
        </w:numPr>
        <w:ind w:left="1021" w:hanging="794"/>
        <w:jc w:val="left"/>
        <w:rPr>
          <w:rFonts w:ascii="Arial" w:hAnsi="Arial" w:cs="Arial"/>
        </w:rPr>
      </w:pPr>
      <w:r w:rsidRPr="000D0CD9">
        <w:rPr>
          <w:rFonts w:ascii="Arial" w:hAnsi="Arial" w:cs="Arial"/>
        </w:rPr>
        <w:t>Annual Works</w:t>
      </w:r>
    </w:p>
    <w:p w14:paraId="001FD84D" w14:textId="7E1FB90A" w:rsidR="0044767D" w:rsidRPr="000D0CD9" w:rsidRDefault="0044767D">
      <w:pPr>
        <w:pStyle w:val="ListParagraph"/>
        <w:numPr>
          <w:ilvl w:val="0"/>
          <w:numId w:val="49"/>
        </w:numPr>
        <w:rPr>
          <w:rFonts w:cs="Arial"/>
        </w:rPr>
      </w:pPr>
      <w:r w:rsidRPr="000D0CD9">
        <w:rPr>
          <w:rFonts w:cs="Arial"/>
        </w:rPr>
        <w:t>To inspect the condition of pipe fittings, supports, ductwork, hangers, etc., for sign of corrosion. Remove the rust and repaint with primer and finish coating as necessary</w:t>
      </w:r>
      <w:r w:rsidR="00DE7C1B" w:rsidRPr="000D0CD9">
        <w:rPr>
          <w:rFonts w:cs="Arial"/>
        </w:rPr>
        <w:t>,</w:t>
      </w:r>
    </w:p>
    <w:p w14:paraId="60B9AEA1" w14:textId="6711CC04" w:rsidR="0044767D" w:rsidRPr="000D0CD9" w:rsidRDefault="0044767D">
      <w:pPr>
        <w:pStyle w:val="ListParagraph"/>
        <w:numPr>
          <w:ilvl w:val="0"/>
          <w:numId w:val="49"/>
        </w:numPr>
        <w:rPr>
          <w:rFonts w:cs="Arial"/>
        </w:rPr>
      </w:pPr>
      <w:r w:rsidRPr="000D0CD9">
        <w:rPr>
          <w:rFonts w:cs="Arial"/>
        </w:rPr>
        <w:t>To check the condition of pipe work and ductwork. Recondition and if instructed, replace the deteriorated portion in accordance with the Specification, acceptable engineering practice and standard</w:t>
      </w:r>
      <w:r w:rsidR="00DE7C1B" w:rsidRPr="000D0CD9">
        <w:rPr>
          <w:rFonts w:cs="Arial"/>
        </w:rPr>
        <w:t>,</w:t>
      </w:r>
    </w:p>
    <w:p w14:paraId="4E6D3A38" w14:textId="37ACA7DA" w:rsidR="0044767D" w:rsidRPr="000D0CD9" w:rsidRDefault="0044767D">
      <w:pPr>
        <w:pStyle w:val="ListParagraph"/>
        <w:numPr>
          <w:ilvl w:val="0"/>
          <w:numId w:val="49"/>
        </w:numPr>
        <w:rPr>
          <w:rFonts w:cs="Arial"/>
        </w:rPr>
      </w:pPr>
      <w:r w:rsidRPr="000D0CD9">
        <w:rPr>
          <w:rFonts w:cs="Arial"/>
        </w:rPr>
        <w:t>To refit the isolating valves, change the gland and gasket, and recondition globe valves, etc. if necessary</w:t>
      </w:r>
      <w:r w:rsidR="00DE7C1B" w:rsidRPr="000D0CD9">
        <w:rPr>
          <w:rFonts w:cs="Arial"/>
        </w:rPr>
        <w:t>,</w:t>
      </w:r>
    </w:p>
    <w:p w14:paraId="4F5F5581" w14:textId="0CB1CAFB" w:rsidR="0044767D" w:rsidRPr="000D0CD9" w:rsidRDefault="0044767D">
      <w:pPr>
        <w:pStyle w:val="ListParagraph"/>
        <w:numPr>
          <w:ilvl w:val="0"/>
          <w:numId w:val="49"/>
        </w:numPr>
        <w:rPr>
          <w:rFonts w:cs="Arial"/>
        </w:rPr>
      </w:pPr>
      <w:r w:rsidRPr="000D0CD9">
        <w:rPr>
          <w:rFonts w:cs="Arial"/>
        </w:rPr>
        <w:t>To examine, check and maintain the proper operation of associated electrical panels in the plant room. Repair and renew as appropriate</w:t>
      </w:r>
      <w:r w:rsidR="00DE7C1B" w:rsidRPr="000D0CD9">
        <w:rPr>
          <w:rFonts w:cs="Arial"/>
        </w:rPr>
        <w:t>,</w:t>
      </w:r>
    </w:p>
    <w:p w14:paraId="17600391" w14:textId="01C84B1C" w:rsidR="0044767D" w:rsidRPr="000D0CD9" w:rsidRDefault="0044767D">
      <w:pPr>
        <w:pStyle w:val="ListParagraph"/>
        <w:numPr>
          <w:ilvl w:val="0"/>
          <w:numId w:val="49"/>
        </w:numPr>
        <w:rPr>
          <w:rFonts w:cs="Arial"/>
        </w:rPr>
      </w:pPr>
      <w:r w:rsidRPr="000D0CD9">
        <w:rPr>
          <w:rFonts w:cs="Arial"/>
        </w:rPr>
        <w:t>To check, test and recalibrate or replace as necessary, all control and safety devices</w:t>
      </w:r>
      <w:r w:rsidR="00DE7C1B" w:rsidRPr="000D0CD9">
        <w:rPr>
          <w:rFonts w:cs="Arial"/>
        </w:rPr>
        <w:t>,</w:t>
      </w:r>
    </w:p>
    <w:p w14:paraId="59759303" w14:textId="2F4FEA4E" w:rsidR="0044767D" w:rsidRPr="000D0CD9" w:rsidRDefault="0044767D">
      <w:pPr>
        <w:pStyle w:val="ListParagraph"/>
        <w:numPr>
          <w:ilvl w:val="0"/>
          <w:numId w:val="49"/>
        </w:numPr>
        <w:rPr>
          <w:rFonts w:cs="Arial"/>
        </w:rPr>
      </w:pPr>
      <w:r w:rsidRPr="000D0CD9">
        <w:rPr>
          <w:rFonts w:cs="Arial"/>
        </w:rPr>
        <w:t>To check inlet guide vane of centrifugal compressor</w:t>
      </w:r>
      <w:r w:rsidR="00DE7C1B" w:rsidRPr="000D0CD9">
        <w:rPr>
          <w:rFonts w:cs="Arial"/>
        </w:rPr>
        <w:t>,</w:t>
      </w:r>
    </w:p>
    <w:p w14:paraId="0E95C2EB" w14:textId="50B00667" w:rsidR="0044767D" w:rsidRPr="000D0CD9" w:rsidRDefault="0044767D">
      <w:pPr>
        <w:pStyle w:val="ListParagraph"/>
        <w:numPr>
          <w:ilvl w:val="0"/>
          <w:numId w:val="49"/>
        </w:numPr>
        <w:rPr>
          <w:rFonts w:cs="Arial"/>
        </w:rPr>
      </w:pPr>
      <w:r w:rsidRPr="000D0CD9">
        <w:rPr>
          <w:rFonts w:cs="Arial"/>
        </w:rPr>
        <w:t>To check, test, adjust, clean and repair/rectify defects if required for all electronic circuit boards and control/sensing/detection devices including building automation system if available in the system</w:t>
      </w:r>
      <w:r w:rsidR="00DE7C1B" w:rsidRPr="000D0CD9">
        <w:rPr>
          <w:rFonts w:cs="Arial"/>
        </w:rPr>
        <w:t>,</w:t>
      </w:r>
    </w:p>
    <w:p w14:paraId="22636945" w14:textId="6F46371D" w:rsidR="0044767D" w:rsidRPr="000D0CD9" w:rsidRDefault="0044767D">
      <w:pPr>
        <w:pStyle w:val="ListParagraph"/>
        <w:numPr>
          <w:ilvl w:val="0"/>
          <w:numId w:val="49"/>
        </w:numPr>
        <w:rPr>
          <w:rFonts w:cs="Arial"/>
        </w:rPr>
      </w:pPr>
      <w:r w:rsidRPr="000D0CD9">
        <w:rPr>
          <w:rFonts w:cs="Arial"/>
        </w:rPr>
        <w:t>To inspect and clean all internal surface of ductwork including the supply and return air plenums. The cleaning of ductwork shall not affect the normal operation of the building. The Mechanical Contractor shall arrange the cleaning work after the building office hour</w:t>
      </w:r>
      <w:r w:rsidR="00DE7C1B" w:rsidRPr="000D0CD9">
        <w:rPr>
          <w:rFonts w:cs="Arial"/>
        </w:rPr>
        <w:t>,</w:t>
      </w:r>
    </w:p>
    <w:p w14:paraId="5ACA42DF" w14:textId="77777777" w:rsidR="0044767D" w:rsidRPr="000D0CD9" w:rsidRDefault="0044767D">
      <w:pPr>
        <w:pStyle w:val="ListParagraph"/>
        <w:numPr>
          <w:ilvl w:val="0"/>
          <w:numId w:val="49"/>
        </w:numPr>
        <w:spacing w:after="0"/>
        <w:rPr>
          <w:rFonts w:cs="Arial"/>
        </w:rPr>
      </w:pPr>
      <w:r w:rsidRPr="000D0CD9">
        <w:rPr>
          <w:rFonts w:cs="Arial"/>
        </w:rPr>
        <w:t>To check and re-tighten any loose bolts and nuts in proper sequence.</w:t>
      </w:r>
    </w:p>
    <w:p w14:paraId="1C7457CE" w14:textId="77777777" w:rsidR="0044767D" w:rsidRPr="000D0CD9" w:rsidRDefault="0044767D" w:rsidP="0044767D">
      <w:pPr>
        <w:rPr>
          <w:rFonts w:cs="Arial"/>
        </w:rPr>
      </w:pPr>
    </w:p>
    <w:p w14:paraId="365937CD" w14:textId="77777777" w:rsidR="0044767D" w:rsidRPr="000D0CD9" w:rsidRDefault="0044767D">
      <w:pPr>
        <w:pStyle w:val="Style3"/>
        <w:numPr>
          <w:ilvl w:val="2"/>
          <w:numId w:val="25"/>
        </w:numPr>
        <w:ind w:left="793" w:hanging="680"/>
        <w:jc w:val="left"/>
        <w:rPr>
          <w:rFonts w:ascii="Arial" w:hAnsi="Arial" w:cs="Arial"/>
        </w:rPr>
      </w:pPr>
      <w:r w:rsidRPr="000D0CD9">
        <w:rPr>
          <w:rFonts w:ascii="Arial" w:hAnsi="Arial" w:cs="Arial"/>
        </w:rPr>
        <w:t>SPARE PARTS AND SPECIAL TOOLS</w:t>
      </w:r>
    </w:p>
    <w:p w14:paraId="17BE95A2" w14:textId="77777777" w:rsidR="0044767D" w:rsidRPr="000D0CD9" w:rsidRDefault="0044767D" w:rsidP="0044767D">
      <w:pPr>
        <w:rPr>
          <w:rFonts w:cs="Arial"/>
        </w:rPr>
      </w:pPr>
      <w:r w:rsidRPr="000D0CD9">
        <w:rPr>
          <w:rFonts w:cs="Arial"/>
        </w:rPr>
        <w:t>For plant and/or equipment included in the Contract, the Mechanical Contractor shall provide the types of spare parts generally wherever these are appropriate to the plant and/or equipment involved plus any additional items for the particular plant and/or equipment.</w:t>
      </w:r>
    </w:p>
    <w:p w14:paraId="057F1962" w14:textId="77777777" w:rsidR="0044767D" w:rsidRPr="000D0CD9" w:rsidRDefault="0044767D" w:rsidP="0044767D">
      <w:pPr>
        <w:rPr>
          <w:rFonts w:cs="Arial"/>
        </w:rPr>
      </w:pPr>
    </w:p>
    <w:p w14:paraId="77FD7A8C" w14:textId="77777777" w:rsidR="0044767D" w:rsidRPr="000D0CD9" w:rsidRDefault="0044767D" w:rsidP="0044767D">
      <w:pPr>
        <w:rPr>
          <w:rFonts w:cs="Arial"/>
        </w:rPr>
      </w:pPr>
      <w:r w:rsidRPr="000D0CD9">
        <w:rPr>
          <w:rFonts w:cs="Arial"/>
        </w:rPr>
        <w:t>Unless otherwise specified, within 4 (four) months of the acceptance of the Tender, or in such period of time as has been agreed by the Engineer in writing, the Mechanical Contractor shall submit in respect of the proposed plant and/or equipment a list of the manufacturer’s recommended spare parts that are likely to prove necessary to service the plant and/or equipment during the first year’s operation and parts required immediately following the expiry of the Maintenance Period.</w:t>
      </w:r>
    </w:p>
    <w:p w14:paraId="525344AB" w14:textId="77777777" w:rsidR="0044767D" w:rsidRPr="000D0CD9" w:rsidRDefault="0044767D" w:rsidP="0044767D">
      <w:pPr>
        <w:rPr>
          <w:rFonts w:cs="Arial"/>
        </w:rPr>
      </w:pPr>
    </w:p>
    <w:p w14:paraId="5F7E3F0B" w14:textId="77777777" w:rsidR="0044767D" w:rsidRPr="000D0CD9" w:rsidRDefault="0044767D" w:rsidP="0044767D">
      <w:pPr>
        <w:rPr>
          <w:rFonts w:cs="Arial"/>
        </w:rPr>
      </w:pPr>
      <w:r w:rsidRPr="000D0CD9">
        <w:rPr>
          <w:rFonts w:cs="Arial"/>
        </w:rPr>
        <w:t>The spare parts submission shall include diagrams or catalogue details of the parts concerned. Unless specified in detail, the criteria by which the Mechanical Contractor shall judge the need for spare parts to be included in the list shall be any part or component of the plant or equipment that is subject to frictional wear, vibration or temperature fatigue, rupturable to safety (or otherwise), corrosion, erosion, unacceptable deposits and/or saturation by contaminants (such as for filters), normal fair wear and tear and is likely to fail or reach an unacceptably low performance level within a period of three years or less from its commencement of operation.</w:t>
      </w:r>
    </w:p>
    <w:p w14:paraId="09456A8E" w14:textId="77777777" w:rsidR="0044767D" w:rsidRPr="000D0CD9" w:rsidRDefault="0044767D" w:rsidP="0044767D">
      <w:pPr>
        <w:rPr>
          <w:rFonts w:cs="Arial"/>
        </w:rPr>
      </w:pPr>
    </w:p>
    <w:p w14:paraId="47159018" w14:textId="77777777" w:rsidR="0044767D" w:rsidRPr="000D0CD9" w:rsidRDefault="0044767D" w:rsidP="0044767D">
      <w:pPr>
        <w:spacing w:after="240"/>
        <w:rPr>
          <w:rFonts w:cs="Arial"/>
        </w:rPr>
      </w:pPr>
      <w:r w:rsidRPr="000D0CD9">
        <w:rPr>
          <w:rFonts w:cs="Arial"/>
        </w:rPr>
        <w:t>The list shall include at least the following items where they are part of the installations:</w:t>
      </w:r>
    </w:p>
    <w:p w14:paraId="2145BFA3" w14:textId="3D9375D4" w:rsidR="0044767D" w:rsidRPr="000D0CD9" w:rsidRDefault="0044767D">
      <w:pPr>
        <w:pStyle w:val="ListParagraph"/>
        <w:numPr>
          <w:ilvl w:val="0"/>
          <w:numId w:val="42"/>
        </w:numPr>
        <w:spacing w:after="0"/>
        <w:rPr>
          <w:rFonts w:cs="Arial"/>
        </w:rPr>
      </w:pPr>
      <w:r w:rsidRPr="000D0CD9">
        <w:rPr>
          <w:rFonts w:cs="Arial"/>
        </w:rPr>
        <w:t>Springs, valves, valve rings, valve plates, etc.</w:t>
      </w:r>
      <w:r w:rsidR="00DE7C1B" w:rsidRPr="000D0CD9">
        <w:rPr>
          <w:rFonts w:cs="Arial"/>
        </w:rPr>
        <w:t>,</w:t>
      </w:r>
    </w:p>
    <w:p w14:paraId="0BD59EAB" w14:textId="17950D8C" w:rsidR="0044767D" w:rsidRPr="000D0CD9" w:rsidRDefault="0044767D">
      <w:pPr>
        <w:pStyle w:val="ListParagraph"/>
        <w:numPr>
          <w:ilvl w:val="0"/>
          <w:numId w:val="42"/>
        </w:numPr>
        <w:spacing w:after="0"/>
        <w:rPr>
          <w:rFonts w:cs="Arial"/>
        </w:rPr>
      </w:pPr>
      <w:r w:rsidRPr="000D0CD9">
        <w:rPr>
          <w:rFonts w:cs="Arial"/>
        </w:rPr>
        <w:t>Bearings or bearing bushes</w:t>
      </w:r>
      <w:r w:rsidR="00DE7C1B" w:rsidRPr="000D0CD9">
        <w:rPr>
          <w:rFonts w:cs="Arial"/>
        </w:rPr>
        <w:t>,</w:t>
      </w:r>
    </w:p>
    <w:p w14:paraId="1D34C06B" w14:textId="3B7EB53D" w:rsidR="0044767D" w:rsidRPr="000D0CD9" w:rsidRDefault="0044767D">
      <w:pPr>
        <w:pStyle w:val="ListParagraph"/>
        <w:numPr>
          <w:ilvl w:val="0"/>
          <w:numId w:val="42"/>
        </w:numPr>
        <w:spacing w:after="0"/>
        <w:rPr>
          <w:rFonts w:cs="Arial"/>
        </w:rPr>
      </w:pPr>
      <w:r w:rsidRPr="000D0CD9">
        <w:rPr>
          <w:rFonts w:cs="Arial"/>
        </w:rPr>
        <w:t>Electric carbon brushes</w:t>
      </w:r>
      <w:r w:rsidR="00DE7C1B" w:rsidRPr="000D0CD9">
        <w:rPr>
          <w:rFonts w:cs="Arial"/>
        </w:rPr>
        <w:t>,</w:t>
      </w:r>
    </w:p>
    <w:p w14:paraId="0BC6887D" w14:textId="0034D332" w:rsidR="0044767D" w:rsidRPr="000D0CD9" w:rsidRDefault="0044767D">
      <w:pPr>
        <w:pStyle w:val="ListParagraph"/>
        <w:numPr>
          <w:ilvl w:val="0"/>
          <w:numId w:val="42"/>
        </w:numPr>
        <w:spacing w:after="0"/>
        <w:rPr>
          <w:rFonts w:cs="Arial"/>
        </w:rPr>
      </w:pPr>
      <w:r w:rsidRPr="000D0CD9">
        <w:rPr>
          <w:rFonts w:cs="Arial"/>
        </w:rPr>
        <w:t>Electrical main and arcing contacts</w:t>
      </w:r>
      <w:r w:rsidR="00DE7C1B" w:rsidRPr="000D0CD9">
        <w:rPr>
          <w:rFonts w:cs="Arial"/>
        </w:rPr>
        <w:t>,</w:t>
      </w:r>
    </w:p>
    <w:p w14:paraId="5A6EDF0D" w14:textId="08F606C1" w:rsidR="0044767D" w:rsidRPr="000D0CD9" w:rsidRDefault="0044767D">
      <w:pPr>
        <w:pStyle w:val="ListParagraph"/>
        <w:numPr>
          <w:ilvl w:val="0"/>
          <w:numId w:val="42"/>
        </w:numPr>
        <w:spacing w:after="0"/>
        <w:rPr>
          <w:rFonts w:cs="Arial"/>
        </w:rPr>
      </w:pPr>
      <w:r w:rsidRPr="000D0CD9">
        <w:rPr>
          <w:rFonts w:cs="Arial"/>
        </w:rPr>
        <w:t>Driving belts in matched sets</w:t>
      </w:r>
      <w:r w:rsidR="00DE7C1B" w:rsidRPr="000D0CD9">
        <w:rPr>
          <w:rFonts w:cs="Arial"/>
        </w:rPr>
        <w:t>,</w:t>
      </w:r>
    </w:p>
    <w:p w14:paraId="6A6FE60A" w14:textId="4A917746" w:rsidR="0044767D" w:rsidRPr="000D0CD9" w:rsidRDefault="0044767D">
      <w:pPr>
        <w:pStyle w:val="ListParagraph"/>
        <w:numPr>
          <w:ilvl w:val="0"/>
          <w:numId w:val="42"/>
        </w:numPr>
        <w:spacing w:after="0"/>
        <w:rPr>
          <w:rFonts w:cs="Arial"/>
        </w:rPr>
      </w:pPr>
      <w:r w:rsidRPr="000D0CD9">
        <w:rPr>
          <w:rFonts w:cs="Arial"/>
        </w:rPr>
        <w:t>Standard and special replaceable type air or liquid filter media</w:t>
      </w:r>
      <w:r w:rsidR="00DE7C1B" w:rsidRPr="000D0CD9">
        <w:rPr>
          <w:rFonts w:cs="Arial"/>
        </w:rPr>
        <w:t>,</w:t>
      </w:r>
    </w:p>
    <w:p w14:paraId="61D8F22F" w14:textId="23CF4FC4" w:rsidR="0044767D" w:rsidRPr="000D0CD9" w:rsidRDefault="0044767D">
      <w:pPr>
        <w:pStyle w:val="ListParagraph"/>
        <w:numPr>
          <w:ilvl w:val="0"/>
          <w:numId w:val="42"/>
        </w:numPr>
        <w:spacing w:after="0"/>
        <w:rPr>
          <w:rFonts w:cs="Arial"/>
        </w:rPr>
      </w:pPr>
      <w:r w:rsidRPr="000D0CD9">
        <w:rPr>
          <w:rFonts w:cs="Arial"/>
        </w:rPr>
        <w:t>Gaskets and jointing, seals, gland packings, etc.</w:t>
      </w:r>
      <w:r w:rsidR="00DE7C1B" w:rsidRPr="000D0CD9">
        <w:rPr>
          <w:rFonts w:cs="Arial"/>
        </w:rPr>
        <w:t>,</w:t>
      </w:r>
    </w:p>
    <w:p w14:paraId="5ACFEC22" w14:textId="572D339C" w:rsidR="0044767D" w:rsidRPr="000D0CD9" w:rsidRDefault="0044767D">
      <w:pPr>
        <w:pStyle w:val="ListParagraph"/>
        <w:numPr>
          <w:ilvl w:val="0"/>
          <w:numId w:val="42"/>
        </w:numPr>
        <w:spacing w:after="0"/>
        <w:rPr>
          <w:rFonts w:cs="Arial"/>
        </w:rPr>
      </w:pPr>
      <w:r w:rsidRPr="000D0CD9">
        <w:rPr>
          <w:rFonts w:cs="Arial"/>
        </w:rPr>
        <w:t>Rupturable safety devices, sight glasses</w:t>
      </w:r>
      <w:r w:rsidR="00DE7C1B" w:rsidRPr="000D0CD9">
        <w:rPr>
          <w:rFonts w:cs="Arial"/>
        </w:rPr>
        <w:t>,</w:t>
      </w:r>
    </w:p>
    <w:p w14:paraId="75A2C63D" w14:textId="39090DBC" w:rsidR="0044767D" w:rsidRPr="000D0CD9" w:rsidRDefault="0044767D">
      <w:pPr>
        <w:pStyle w:val="ListParagraph"/>
        <w:numPr>
          <w:ilvl w:val="0"/>
          <w:numId w:val="42"/>
        </w:numPr>
        <w:spacing w:after="0"/>
        <w:rPr>
          <w:rFonts w:cs="Arial"/>
        </w:rPr>
      </w:pPr>
      <w:r w:rsidRPr="000D0CD9">
        <w:rPr>
          <w:rFonts w:cs="Arial"/>
        </w:rPr>
        <w:t>Replaceable heat exchanger tubes</w:t>
      </w:r>
      <w:r w:rsidR="00DE7C1B" w:rsidRPr="000D0CD9">
        <w:rPr>
          <w:rFonts w:cs="Arial"/>
        </w:rPr>
        <w:t>,</w:t>
      </w:r>
    </w:p>
    <w:p w14:paraId="009C15F7" w14:textId="3597E12B" w:rsidR="0044767D" w:rsidRPr="000D0CD9" w:rsidRDefault="0044767D">
      <w:pPr>
        <w:pStyle w:val="ListParagraph"/>
        <w:numPr>
          <w:ilvl w:val="0"/>
          <w:numId w:val="42"/>
        </w:numPr>
        <w:spacing w:after="0"/>
        <w:rPr>
          <w:rFonts w:cs="Arial"/>
        </w:rPr>
      </w:pPr>
      <w:r w:rsidRPr="000D0CD9">
        <w:rPr>
          <w:rFonts w:cs="Arial"/>
        </w:rPr>
        <w:t>Plug-in relays, indicator light lamps, non-standard fuse cartridges</w:t>
      </w:r>
      <w:r w:rsidR="00DE7C1B" w:rsidRPr="000D0CD9">
        <w:rPr>
          <w:rFonts w:cs="Arial"/>
        </w:rPr>
        <w:t>,</w:t>
      </w:r>
    </w:p>
    <w:p w14:paraId="7F034552" w14:textId="62B66781" w:rsidR="0044767D" w:rsidRPr="000D0CD9" w:rsidRDefault="0044767D">
      <w:pPr>
        <w:pStyle w:val="ListParagraph"/>
        <w:numPr>
          <w:ilvl w:val="0"/>
          <w:numId w:val="42"/>
        </w:numPr>
        <w:spacing w:after="0"/>
        <w:rPr>
          <w:rFonts w:cs="Arial"/>
        </w:rPr>
      </w:pPr>
      <w:r w:rsidRPr="000D0CD9">
        <w:rPr>
          <w:rFonts w:cs="Arial"/>
        </w:rPr>
        <w:t>Overload heaters/coils</w:t>
      </w:r>
      <w:r w:rsidR="00DE7C1B" w:rsidRPr="000D0CD9">
        <w:rPr>
          <w:rFonts w:cs="Arial"/>
        </w:rPr>
        <w:t>,</w:t>
      </w:r>
      <w:r w:rsidRPr="000D0CD9">
        <w:rPr>
          <w:rFonts w:cs="Arial"/>
        </w:rPr>
        <w:t xml:space="preserve"> and</w:t>
      </w:r>
    </w:p>
    <w:p w14:paraId="3B875B85" w14:textId="77777777" w:rsidR="0044767D" w:rsidRPr="000D0CD9" w:rsidRDefault="0044767D">
      <w:pPr>
        <w:pStyle w:val="ListParagraph"/>
        <w:numPr>
          <w:ilvl w:val="0"/>
          <w:numId w:val="42"/>
        </w:numPr>
        <w:spacing w:after="0"/>
        <w:rPr>
          <w:rFonts w:cs="Arial"/>
        </w:rPr>
      </w:pPr>
      <w:r w:rsidRPr="000D0CD9">
        <w:rPr>
          <w:rFonts w:cs="Arial"/>
        </w:rPr>
        <w:t>Flexible hoses and similar.</w:t>
      </w:r>
    </w:p>
    <w:p w14:paraId="52CEBE94" w14:textId="77777777" w:rsidR="0044767D" w:rsidRPr="000D0CD9" w:rsidRDefault="0044767D" w:rsidP="0044767D">
      <w:pPr>
        <w:rPr>
          <w:rFonts w:cs="Arial"/>
        </w:rPr>
      </w:pPr>
    </w:p>
    <w:p w14:paraId="6072159F" w14:textId="41AC1787" w:rsidR="0044767D" w:rsidRPr="000D0CD9" w:rsidRDefault="0044767D" w:rsidP="0044767D">
      <w:pPr>
        <w:rPr>
          <w:rFonts w:cs="Arial"/>
        </w:rPr>
      </w:pPr>
      <w:r w:rsidRPr="000D0CD9">
        <w:rPr>
          <w:rFonts w:cs="Arial"/>
        </w:rPr>
        <w:t xml:space="preserve">Any of the above spare parts and/or disposable items which are required to replace defective or prematurely </w:t>
      </w:r>
      <w:r w:rsidR="00DE7C1B" w:rsidRPr="000D0CD9">
        <w:rPr>
          <w:rFonts w:cs="Arial"/>
        </w:rPr>
        <w:t>worn-out</w:t>
      </w:r>
      <w:r w:rsidRPr="000D0CD9">
        <w:rPr>
          <w:rFonts w:cs="Arial"/>
        </w:rPr>
        <w:t xml:space="preserve"> parts that arise during the Maintenance Period shall be replaced by the Mechanical Contractor at no cost to the </w:t>
      </w:r>
      <w:r w:rsidRPr="000D0CD9">
        <w:rPr>
          <w:rFonts w:cs="Arial"/>
        </w:rPr>
        <w:lastRenderedPageBreak/>
        <w:t>Client before the Maintenance Certificate is issued. The above items shall not be exhaustive. The Mechanical Contractor shall be responsible for the replacement of other parts and components for normal operation of the installations.</w:t>
      </w:r>
    </w:p>
    <w:p w14:paraId="13B45725" w14:textId="77777777" w:rsidR="0044767D" w:rsidRPr="000D0CD9" w:rsidRDefault="0044767D" w:rsidP="0044767D">
      <w:pPr>
        <w:rPr>
          <w:rFonts w:cs="Arial"/>
        </w:rPr>
      </w:pPr>
    </w:p>
    <w:p w14:paraId="4C3B1CE7" w14:textId="2EE4FC4E" w:rsidR="00B17675" w:rsidRPr="00DF6CAF" w:rsidRDefault="0044767D" w:rsidP="00DF6CAF">
      <w:pPr>
        <w:rPr>
          <w:rFonts w:cs="Arial"/>
        </w:rPr>
      </w:pPr>
      <w:r w:rsidRPr="000D0CD9">
        <w:rPr>
          <w:rFonts w:cs="Arial"/>
        </w:rPr>
        <w:t>Additionally, the Mechanical Contractor shall submit within the same period a priced schedule for the supply of any special tools necessary for servicing and maintenance of any part of the installations. Instructions for purchase of any special tool shall be issued separately but the basis for charging shall be similar to that for the Mechanical Contractor’s equipment manufacturer’s recommended spare parts. The purchase of the needed spare parts and tools shall be secured by Engineer’s instruction. The exact types and quantities shall be determined by the Engineer based on the Mechanical Contractor’s best advice and at the most appropriate time during the Contract Period when requirements can be most realistically assessed taking account of the installations as installed or still being installed.</w:t>
      </w:r>
      <w:bookmarkStart w:id="59" w:name="_Toc162014920"/>
    </w:p>
    <w:p w14:paraId="40E0BF87" w14:textId="77777777" w:rsidR="00DF6CAF" w:rsidRDefault="00DF6CAF" w:rsidP="00DF6CAF"/>
    <w:p w14:paraId="3D47EEEA" w14:textId="77777777" w:rsidR="00DF6CAF" w:rsidRDefault="00DF6CAF" w:rsidP="00DF6CAF"/>
    <w:p w14:paraId="6F385885" w14:textId="77777777" w:rsidR="00DF6CAF" w:rsidRDefault="00DF6CAF" w:rsidP="00DF6CAF"/>
    <w:p w14:paraId="18C50FFE" w14:textId="77777777" w:rsidR="00DF6CAF" w:rsidRDefault="00DF6CAF" w:rsidP="00DF6CAF"/>
    <w:p w14:paraId="79AC1CCE" w14:textId="77777777" w:rsidR="00DF6CAF" w:rsidRDefault="00DF6CAF" w:rsidP="00DF6CAF"/>
    <w:p w14:paraId="50214D19" w14:textId="77777777" w:rsidR="00DF6CAF" w:rsidRDefault="00DF6CAF" w:rsidP="00DF6CAF"/>
    <w:p w14:paraId="73C3681C" w14:textId="77777777" w:rsidR="00DF6CAF" w:rsidRDefault="00DF6CAF" w:rsidP="00DF6CAF"/>
    <w:p w14:paraId="448135ED" w14:textId="77777777" w:rsidR="00DF6CAF" w:rsidRDefault="00DF6CAF" w:rsidP="00DF6CAF"/>
    <w:p w14:paraId="4F77640F" w14:textId="77777777" w:rsidR="00DF6CAF" w:rsidRDefault="00DF6CAF" w:rsidP="00DF6CAF"/>
    <w:p w14:paraId="428D1D81" w14:textId="77777777" w:rsidR="00DF6CAF" w:rsidRDefault="00DF6CAF" w:rsidP="00DF6CAF"/>
    <w:p w14:paraId="258FC85A" w14:textId="77777777" w:rsidR="00DF6CAF" w:rsidRDefault="00DF6CAF" w:rsidP="00DF6CAF"/>
    <w:p w14:paraId="7A0BB473" w14:textId="77777777" w:rsidR="00DF6CAF" w:rsidRDefault="00DF6CAF" w:rsidP="00DF6CAF"/>
    <w:p w14:paraId="1B2B988C" w14:textId="77777777" w:rsidR="00DF6CAF" w:rsidRDefault="00DF6CAF" w:rsidP="00DF6CAF"/>
    <w:p w14:paraId="3EF342FB" w14:textId="77777777" w:rsidR="00DF6CAF" w:rsidRDefault="00DF6CAF" w:rsidP="00DF6CAF"/>
    <w:p w14:paraId="25DEA8DB" w14:textId="77777777" w:rsidR="00DF6CAF" w:rsidRDefault="00DF6CAF" w:rsidP="00DF6CAF"/>
    <w:p w14:paraId="587536B0" w14:textId="77777777" w:rsidR="00DF6CAF" w:rsidRDefault="00DF6CAF" w:rsidP="00DF6CAF"/>
    <w:p w14:paraId="20B7EAB4" w14:textId="77777777" w:rsidR="00DF6CAF" w:rsidRDefault="00DF6CAF" w:rsidP="00DF6CAF"/>
    <w:p w14:paraId="2340E05D" w14:textId="77777777" w:rsidR="00DF6CAF" w:rsidRDefault="00DF6CAF" w:rsidP="00DF6CAF"/>
    <w:p w14:paraId="57A55794" w14:textId="77777777" w:rsidR="00DF6CAF" w:rsidRDefault="00DF6CAF" w:rsidP="00DF6CAF"/>
    <w:p w14:paraId="217A9ECF" w14:textId="77777777" w:rsidR="00DF6CAF" w:rsidRDefault="00DF6CAF" w:rsidP="00DF6CAF"/>
    <w:p w14:paraId="65E40744" w14:textId="77777777" w:rsidR="00DF6CAF" w:rsidRDefault="00DF6CAF" w:rsidP="00DF6CAF"/>
    <w:p w14:paraId="78488CB8" w14:textId="77777777" w:rsidR="00DF6CAF" w:rsidRDefault="00DF6CAF" w:rsidP="00DF6CAF"/>
    <w:p w14:paraId="32FD48D0" w14:textId="77777777" w:rsidR="00DF6CAF" w:rsidRDefault="00DF6CAF" w:rsidP="00DF6CAF"/>
    <w:p w14:paraId="074A6BFB" w14:textId="77777777" w:rsidR="00DF6CAF" w:rsidRDefault="00DF6CAF" w:rsidP="00DF6CAF"/>
    <w:p w14:paraId="5E23F5A4" w14:textId="77777777" w:rsidR="00DF6CAF" w:rsidRDefault="00DF6CAF" w:rsidP="00DF6CAF"/>
    <w:p w14:paraId="0EE6D2D0" w14:textId="77777777" w:rsidR="00DF6CAF" w:rsidRDefault="00DF6CAF" w:rsidP="00DF6CAF"/>
    <w:p w14:paraId="53FAD1DF" w14:textId="77777777" w:rsidR="00DF6CAF" w:rsidRDefault="00DF6CAF" w:rsidP="00DF6CAF"/>
    <w:p w14:paraId="327A2A55" w14:textId="77777777" w:rsidR="00DF6CAF" w:rsidRDefault="00DF6CAF" w:rsidP="00DF6CAF"/>
    <w:p w14:paraId="14ABDDFC" w14:textId="77777777" w:rsidR="00DF6CAF" w:rsidRDefault="00DF6CAF" w:rsidP="00DF6CAF"/>
    <w:p w14:paraId="01A0A2FC" w14:textId="77777777" w:rsidR="00DF6CAF" w:rsidRDefault="00DF6CAF" w:rsidP="00DF6CAF"/>
    <w:p w14:paraId="24A92AF9" w14:textId="77777777" w:rsidR="00DF6CAF" w:rsidRDefault="00DF6CAF" w:rsidP="00DF6CAF"/>
    <w:p w14:paraId="15169CC7" w14:textId="77777777" w:rsidR="00DF6CAF" w:rsidRDefault="00DF6CAF" w:rsidP="00DF6CAF"/>
    <w:p w14:paraId="5A1502F3" w14:textId="77777777" w:rsidR="00DF6CAF" w:rsidRDefault="00DF6CAF" w:rsidP="00DF6CAF"/>
    <w:p w14:paraId="58066A40" w14:textId="77777777" w:rsidR="00DF6CAF" w:rsidRDefault="00DF6CAF" w:rsidP="00DF6CAF"/>
    <w:p w14:paraId="36EC5F75" w14:textId="77777777" w:rsidR="00DF6CAF" w:rsidRDefault="00DF6CAF" w:rsidP="00DF6CAF"/>
    <w:p w14:paraId="07A6919E" w14:textId="77777777" w:rsidR="00DF6CAF" w:rsidRDefault="00DF6CAF" w:rsidP="00DF6CAF"/>
    <w:p w14:paraId="4E9D91B7" w14:textId="77777777" w:rsidR="00DF6CAF" w:rsidRDefault="00DF6CAF" w:rsidP="00DF6CAF"/>
    <w:p w14:paraId="345FEFA4" w14:textId="77777777" w:rsidR="00DF6CAF" w:rsidRDefault="00DF6CAF" w:rsidP="00DF6CAF"/>
    <w:p w14:paraId="3C80488D" w14:textId="77777777" w:rsidR="00DF6CAF" w:rsidRDefault="00DF6CAF" w:rsidP="00DF6CAF"/>
    <w:p w14:paraId="14809CA2" w14:textId="77777777" w:rsidR="00DF6CAF" w:rsidRDefault="00DF6CAF" w:rsidP="00DF6CAF"/>
    <w:p w14:paraId="49CA334A" w14:textId="77777777" w:rsidR="00DF6CAF" w:rsidRDefault="00DF6CAF" w:rsidP="00DF6CAF"/>
    <w:p w14:paraId="7E635F83" w14:textId="77777777" w:rsidR="00DF6CAF" w:rsidRDefault="00DF6CAF" w:rsidP="00DF6CAF"/>
    <w:p w14:paraId="0D43E982" w14:textId="77777777" w:rsidR="00DF6CAF" w:rsidRDefault="00DF6CAF" w:rsidP="00DF6CAF"/>
    <w:p w14:paraId="00F04B24" w14:textId="77777777" w:rsidR="00DF6CAF" w:rsidRDefault="00DF6CAF" w:rsidP="00DF6CAF"/>
    <w:p w14:paraId="3D94A96B" w14:textId="77777777" w:rsidR="00DF6CAF" w:rsidRDefault="00DF6CAF" w:rsidP="00DF6CAF"/>
    <w:p w14:paraId="05EC2D19" w14:textId="77777777" w:rsidR="00DF6CAF" w:rsidRDefault="00DF6CAF" w:rsidP="00DF6CAF"/>
    <w:p w14:paraId="78E589D2" w14:textId="77777777" w:rsidR="00DF6CAF" w:rsidRDefault="00DF6CAF" w:rsidP="00DF6CAF"/>
    <w:p w14:paraId="119601EA" w14:textId="77777777" w:rsidR="00DF6CAF" w:rsidRDefault="00DF6CAF" w:rsidP="00DF6CAF"/>
    <w:p w14:paraId="62347FC4" w14:textId="77777777" w:rsidR="00DF6CAF" w:rsidRDefault="00DF6CAF" w:rsidP="00DF6CAF"/>
    <w:p w14:paraId="65ABE6CA" w14:textId="77777777" w:rsidR="00DF6CAF" w:rsidRDefault="00DF6CAF" w:rsidP="00DF6CAF"/>
    <w:p w14:paraId="7D6113E8" w14:textId="77777777" w:rsidR="00DF6CAF" w:rsidRPr="00DF6CAF" w:rsidRDefault="00DF6CAF" w:rsidP="00DF6CAF"/>
    <w:p w14:paraId="2ADE3F2D" w14:textId="0034EDA4" w:rsidR="00B17675" w:rsidRPr="00867B52" w:rsidRDefault="00867B52" w:rsidP="00555AAC">
      <w:pPr>
        <w:pStyle w:val="Parts"/>
        <w:ind w:left="0" w:firstLine="851"/>
        <w:outlineLvl w:val="0"/>
      </w:pPr>
      <w:bookmarkStart w:id="60" w:name="_Toc195526150"/>
      <w:r>
        <w:t>DETAILED TECHNICAL</w:t>
      </w:r>
      <w:r w:rsidR="00555AAC">
        <w:t xml:space="preserve"> </w:t>
      </w:r>
      <w:r>
        <w:t>SPECIFICATION</w:t>
      </w:r>
      <w:bookmarkEnd w:id="60"/>
    </w:p>
    <w:p w14:paraId="5C7ED021" w14:textId="34B3A4A1" w:rsidR="0070733F" w:rsidRPr="003E1EA8" w:rsidRDefault="00090BE4" w:rsidP="00177B00">
      <w:pPr>
        <w:pStyle w:val="Style2"/>
        <w:numPr>
          <w:ilvl w:val="1"/>
          <w:numId w:val="70"/>
        </w:numPr>
        <w:outlineLvl w:val="1"/>
        <w:rPr>
          <w:rFonts w:ascii="Arial" w:hAnsi="Arial" w:cs="Arial"/>
          <w:u w:val="single"/>
        </w:rPr>
      </w:pPr>
      <w:bookmarkStart w:id="61" w:name="_Toc162014921"/>
      <w:bookmarkStart w:id="62" w:name="_Toc195526151"/>
      <w:bookmarkEnd w:id="59"/>
      <w:r w:rsidRPr="003E1EA8">
        <w:rPr>
          <w:rFonts w:ascii="Arial" w:hAnsi="Arial" w:cs="Arial"/>
          <w:u w:val="single"/>
        </w:rPr>
        <w:t>GENERAL</w:t>
      </w:r>
      <w:bookmarkEnd w:id="61"/>
      <w:bookmarkEnd w:id="62"/>
    </w:p>
    <w:p w14:paraId="323240F3" w14:textId="1026D1F7" w:rsidR="0070733F" w:rsidRPr="000D0CD9" w:rsidRDefault="0070733F" w:rsidP="0070733F">
      <w:pPr>
        <w:rPr>
          <w:rFonts w:cs="Arial"/>
        </w:rPr>
      </w:pPr>
      <w:r w:rsidRPr="000D0CD9">
        <w:rPr>
          <w:rFonts w:cs="Arial"/>
        </w:rPr>
        <w:t>Where the terms “Main Contractor</w:t>
      </w:r>
      <w:r w:rsidR="009172C8">
        <w:rPr>
          <w:rFonts w:cs="Arial"/>
        </w:rPr>
        <w:t xml:space="preserve"> or </w:t>
      </w:r>
      <w:r w:rsidR="004D1D00" w:rsidRPr="000D0CD9">
        <w:rPr>
          <w:rFonts w:cs="Arial"/>
        </w:rPr>
        <w:t>Builder</w:t>
      </w:r>
      <w:r w:rsidR="009172C8">
        <w:rPr>
          <w:rFonts w:cs="Arial"/>
        </w:rPr>
        <w:t xml:space="preserve"> are used i</w:t>
      </w:r>
      <w:r w:rsidRPr="000D0CD9">
        <w:rPr>
          <w:rFonts w:cs="Arial"/>
        </w:rPr>
        <w:t xml:space="preserve">n this document, </w:t>
      </w:r>
      <w:r w:rsidR="00B946F3">
        <w:rPr>
          <w:rFonts w:cs="Arial"/>
        </w:rPr>
        <w:t xml:space="preserve">It refers to the existing appointed </w:t>
      </w:r>
      <w:r w:rsidR="00E54914">
        <w:rPr>
          <w:rFonts w:cs="Arial"/>
        </w:rPr>
        <w:t xml:space="preserve">Main Contractor which is LDN. The </w:t>
      </w:r>
      <w:r w:rsidRPr="000D0CD9">
        <w:rPr>
          <w:rFonts w:cs="Arial"/>
        </w:rPr>
        <w:t xml:space="preserve">entity that is tendering for the works </w:t>
      </w:r>
      <w:r w:rsidR="00596196">
        <w:rPr>
          <w:rFonts w:cs="Arial"/>
        </w:rPr>
        <w:t xml:space="preserve">will be referred to as the HVAC </w:t>
      </w:r>
      <w:r w:rsidR="00214937">
        <w:rPr>
          <w:rFonts w:cs="Arial"/>
        </w:rPr>
        <w:t>C</w:t>
      </w:r>
      <w:r w:rsidRPr="000D0CD9">
        <w:rPr>
          <w:rFonts w:cs="Arial"/>
        </w:rPr>
        <w:t>ontractor</w:t>
      </w:r>
      <w:r w:rsidR="00596196">
        <w:rPr>
          <w:rFonts w:cs="Arial"/>
        </w:rPr>
        <w:t>.</w:t>
      </w:r>
      <w:r w:rsidR="00FF50F1">
        <w:rPr>
          <w:rFonts w:cs="Arial"/>
        </w:rPr>
        <w:t xml:space="preserve"> The Main Contractor LDN will appoint the HVAC Contractor.</w:t>
      </w:r>
    </w:p>
    <w:p w14:paraId="0A9034F1" w14:textId="77777777" w:rsidR="0070733F" w:rsidRPr="000D0CD9" w:rsidRDefault="0070733F" w:rsidP="00090BE4">
      <w:pPr>
        <w:rPr>
          <w:rFonts w:cs="Arial"/>
        </w:rPr>
      </w:pPr>
    </w:p>
    <w:p w14:paraId="2AD0B57A" w14:textId="1E839ED9" w:rsidR="00090BE4" w:rsidRPr="000D0CD9" w:rsidRDefault="00090BE4" w:rsidP="00090BE4">
      <w:pPr>
        <w:rPr>
          <w:rFonts w:cs="Arial"/>
        </w:rPr>
      </w:pPr>
      <w:r w:rsidRPr="000D0CD9">
        <w:rPr>
          <w:rFonts w:cs="Arial"/>
        </w:rPr>
        <w:t>The International System of Units (SI) shall be used for all materials, equipment</w:t>
      </w:r>
      <w:r w:rsidR="00B2184D" w:rsidRPr="000D0CD9">
        <w:rPr>
          <w:rFonts w:cs="Arial"/>
        </w:rPr>
        <w:t>,</w:t>
      </w:r>
      <w:r w:rsidRPr="000D0CD9">
        <w:rPr>
          <w:rFonts w:cs="Arial"/>
        </w:rPr>
        <w:t xml:space="preserve"> and measurements.</w:t>
      </w:r>
    </w:p>
    <w:p w14:paraId="4E27C488" w14:textId="66AB6188" w:rsidR="00090BE4" w:rsidRPr="000D0CD9" w:rsidRDefault="00090BE4" w:rsidP="00090BE4">
      <w:pPr>
        <w:rPr>
          <w:rFonts w:cs="Arial"/>
        </w:rPr>
      </w:pPr>
    </w:p>
    <w:p w14:paraId="0FCF4ABA" w14:textId="26293F3D" w:rsidR="00090BE4" w:rsidRPr="000D0CD9" w:rsidRDefault="007159AE" w:rsidP="00090BE4">
      <w:pPr>
        <w:rPr>
          <w:rFonts w:cs="Arial"/>
        </w:rPr>
      </w:pPr>
      <w:r w:rsidRPr="000D0CD9">
        <w:rPr>
          <w:rFonts w:cs="Arial"/>
        </w:rPr>
        <w:t>W</w:t>
      </w:r>
      <w:r w:rsidR="00090BE4" w:rsidRPr="000D0CD9">
        <w:rPr>
          <w:rFonts w:cs="Arial"/>
        </w:rPr>
        <w:t xml:space="preserve">ords used </w:t>
      </w:r>
      <w:r w:rsidRPr="000D0CD9">
        <w:rPr>
          <w:rFonts w:cs="Arial"/>
        </w:rPr>
        <w:t>i</w:t>
      </w:r>
      <w:r w:rsidR="00090BE4" w:rsidRPr="000D0CD9">
        <w:rPr>
          <w:rFonts w:cs="Arial"/>
        </w:rPr>
        <w:t>n the singular, where the context so permits, shall be deemed to include the plural and vice versa.</w:t>
      </w:r>
    </w:p>
    <w:p w14:paraId="5974B78D" w14:textId="6DB28F76" w:rsidR="00090BE4" w:rsidRPr="000D0CD9" w:rsidRDefault="00090BE4" w:rsidP="00090BE4">
      <w:pPr>
        <w:rPr>
          <w:rFonts w:cs="Arial"/>
        </w:rPr>
      </w:pPr>
    </w:p>
    <w:p w14:paraId="2A7C6274" w14:textId="41D2A562" w:rsidR="00090BE4" w:rsidRPr="000D0CD9" w:rsidRDefault="00090BE4" w:rsidP="00090BE4">
      <w:pPr>
        <w:rPr>
          <w:rFonts w:cs="Arial"/>
        </w:rPr>
      </w:pPr>
      <w:r w:rsidRPr="000D0CD9">
        <w:rPr>
          <w:rFonts w:cs="Arial"/>
        </w:rPr>
        <w:t xml:space="preserve">The </w:t>
      </w:r>
      <w:r w:rsidR="008B438F" w:rsidRPr="000D0CD9">
        <w:rPr>
          <w:rFonts w:cs="Arial"/>
        </w:rPr>
        <w:t>W</w:t>
      </w:r>
      <w:r w:rsidR="001F64CC" w:rsidRPr="000D0CD9">
        <w:rPr>
          <w:rFonts w:cs="Arial"/>
        </w:rPr>
        <w:t>orks</w:t>
      </w:r>
      <w:r w:rsidRPr="000D0CD9">
        <w:rPr>
          <w:rFonts w:cs="Arial"/>
        </w:rPr>
        <w:t xml:space="preserve"> shall comply with the Standard Specification which details the intrinsic properties (including materials and workmanship) of the installations, in so far as it is not overridden by the Conditions, Detailed Technical Specification</w:t>
      </w:r>
      <w:r w:rsidR="007159AE" w:rsidRPr="000D0CD9">
        <w:rPr>
          <w:rFonts w:cs="Arial"/>
        </w:rPr>
        <w:t xml:space="preserve"> (which includes all</w:t>
      </w:r>
      <w:r w:rsidRPr="000D0CD9">
        <w:rPr>
          <w:rFonts w:cs="Arial"/>
        </w:rPr>
        <w:t xml:space="preserve"> Drawings</w:t>
      </w:r>
      <w:r w:rsidR="007159AE" w:rsidRPr="000D0CD9">
        <w:rPr>
          <w:rFonts w:cs="Arial"/>
        </w:rPr>
        <w:t xml:space="preserve"> and Bill of Quantities)</w:t>
      </w:r>
      <w:r w:rsidRPr="000D0CD9">
        <w:rPr>
          <w:rFonts w:cs="Arial"/>
        </w:rPr>
        <w:t xml:space="preserve"> and/or written instructions of the Engineer</w:t>
      </w:r>
      <w:r w:rsidR="007159AE" w:rsidRPr="000D0CD9">
        <w:rPr>
          <w:rFonts w:cs="Arial"/>
        </w:rPr>
        <w:t>.</w:t>
      </w:r>
    </w:p>
    <w:p w14:paraId="786A3D2F" w14:textId="1EBA26A4" w:rsidR="001F64CC" w:rsidRPr="000D0CD9" w:rsidRDefault="001F64CC" w:rsidP="00090BE4">
      <w:pPr>
        <w:rPr>
          <w:rFonts w:cs="Arial"/>
        </w:rPr>
      </w:pPr>
    </w:p>
    <w:p w14:paraId="6CBEB3C4" w14:textId="59F484B1" w:rsidR="00160D54" w:rsidRPr="000D0CD9" w:rsidRDefault="00160D54" w:rsidP="00160D54">
      <w:pPr>
        <w:rPr>
          <w:rFonts w:cs="Arial"/>
        </w:rPr>
      </w:pPr>
      <w:r w:rsidRPr="000D0CD9">
        <w:rPr>
          <w:rFonts w:cs="Arial"/>
        </w:rPr>
        <w:t xml:space="preserve">The </w:t>
      </w:r>
      <w:r w:rsidR="001214FC" w:rsidRPr="000D0CD9">
        <w:rPr>
          <w:rFonts w:cs="Arial"/>
        </w:rPr>
        <w:t>HVAC</w:t>
      </w:r>
      <w:r w:rsidRPr="000D0CD9">
        <w:rPr>
          <w:rFonts w:cs="Arial"/>
        </w:rPr>
        <w:t xml:space="preserve"> Contractor is required to check all dimensions on site prior to preparing drawings for the installation of equipment and manufacture of ductwork and shall be held responsible for ensuring that all installed components, ductwork</w:t>
      </w:r>
      <w:r w:rsidR="008B438F" w:rsidRPr="000D0CD9">
        <w:rPr>
          <w:rFonts w:cs="Arial"/>
        </w:rPr>
        <w:t>,</w:t>
      </w:r>
      <w:r w:rsidRPr="000D0CD9">
        <w:rPr>
          <w:rFonts w:cs="Arial"/>
        </w:rPr>
        <w:t xml:space="preserve"> and pipework conforms to the building structure.</w:t>
      </w:r>
    </w:p>
    <w:p w14:paraId="3D7C7F58" w14:textId="6C2E1AE6" w:rsidR="000D6542" w:rsidRPr="000D0CD9" w:rsidRDefault="000D6542" w:rsidP="00160D54">
      <w:pPr>
        <w:rPr>
          <w:rFonts w:cs="Arial"/>
        </w:rPr>
      </w:pPr>
    </w:p>
    <w:p w14:paraId="367B8515" w14:textId="57A578A8" w:rsidR="002541F4" w:rsidRPr="003E1EA8" w:rsidRDefault="00090BE4" w:rsidP="009D0CFC">
      <w:pPr>
        <w:pStyle w:val="Style2"/>
        <w:outlineLvl w:val="1"/>
        <w:rPr>
          <w:rFonts w:ascii="Arial" w:hAnsi="Arial" w:cs="Arial"/>
          <w:u w:val="single"/>
        </w:rPr>
      </w:pPr>
      <w:bookmarkStart w:id="63" w:name="_Toc162014922"/>
      <w:bookmarkStart w:id="64" w:name="_Toc195526152"/>
      <w:r w:rsidRPr="003E1EA8">
        <w:rPr>
          <w:rFonts w:ascii="Arial" w:hAnsi="Arial" w:cs="Arial"/>
          <w:u w:val="single"/>
        </w:rPr>
        <w:t>BRIEF DESCRIPTION OF PROJECT</w:t>
      </w:r>
      <w:bookmarkEnd w:id="63"/>
      <w:bookmarkEnd w:id="64"/>
    </w:p>
    <w:p w14:paraId="1A9DCCC5" w14:textId="4F749FB6" w:rsidR="0095596D" w:rsidRPr="000D0CD9" w:rsidRDefault="00015672" w:rsidP="00CF2B00">
      <w:pPr>
        <w:rPr>
          <w:rFonts w:cs="Arial"/>
        </w:rPr>
      </w:pPr>
      <w:r>
        <w:rPr>
          <w:rFonts w:cs="Arial"/>
        </w:rPr>
        <w:t xml:space="preserve">Works to repair the façade of the building is currently underway. </w:t>
      </w:r>
    </w:p>
    <w:p w14:paraId="11A65103" w14:textId="77777777" w:rsidR="006008FA" w:rsidRPr="000D0CD9" w:rsidRDefault="006008FA" w:rsidP="00CF2B00">
      <w:pPr>
        <w:rPr>
          <w:rFonts w:cs="Arial"/>
        </w:rPr>
      </w:pPr>
    </w:p>
    <w:p w14:paraId="0EC26008" w14:textId="624A50F8" w:rsidR="006625D7" w:rsidRDefault="00E807A8" w:rsidP="00733D7E">
      <w:pPr>
        <w:rPr>
          <w:rFonts w:cs="Arial"/>
          <w:lang w:val="en-US"/>
        </w:rPr>
      </w:pPr>
      <w:r>
        <w:rPr>
          <w:rFonts w:cs="Arial"/>
          <w:lang w:val="en-US"/>
        </w:rPr>
        <w:t>T</w:t>
      </w:r>
      <w:r w:rsidRPr="00E807A8">
        <w:rPr>
          <w:rFonts w:cs="Arial"/>
          <w:lang w:val="en-US"/>
        </w:rPr>
        <w:t xml:space="preserve">he </w:t>
      </w:r>
      <w:r w:rsidR="006F1F56">
        <w:rPr>
          <w:rFonts w:cs="Arial"/>
          <w:lang w:val="en-US"/>
        </w:rPr>
        <w:t>project entails</w:t>
      </w:r>
      <w:r w:rsidR="00AE0608">
        <w:rPr>
          <w:rFonts w:cs="Arial"/>
          <w:lang w:val="en-US"/>
        </w:rPr>
        <w:t>, removing the e</w:t>
      </w:r>
      <w:r w:rsidRPr="00E807A8">
        <w:rPr>
          <w:rFonts w:cs="Arial"/>
          <w:lang w:val="en-US"/>
        </w:rPr>
        <w:t>xisting a</w:t>
      </w:r>
      <w:r w:rsidR="00AE0608">
        <w:rPr>
          <w:rFonts w:cs="Arial"/>
          <w:lang w:val="en-US"/>
        </w:rPr>
        <w:t>luminium piping between the ind</w:t>
      </w:r>
      <w:r w:rsidR="00E54BA8">
        <w:rPr>
          <w:rFonts w:cs="Arial"/>
          <w:lang w:val="en-US"/>
        </w:rPr>
        <w:t xml:space="preserve">oor midwall split AC units </w:t>
      </w:r>
      <w:r w:rsidR="005C7F34">
        <w:rPr>
          <w:rFonts w:cs="Arial"/>
          <w:lang w:val="en-US"/>
        </w:rPr>
        <w:t>and the outdoor condensing units and replace them with</w:t>
      </w:r>
      <w:r w:rsidR="0032115E">
        <w:rPr>
          <w:rFonts w:cs="Arial"/>
          <w:lang w:val="en-US"/>
        </w:rPr>
        <w:t xml:space="preserve"> insulated copper  in egatube trunking, neatly </w:t>
      </w:r>
      <w:r w:rsidR="00F8097B">
        <w:rPr>
          <w:rFonts w:cs="Arial"/>
          <w:lang w:val="en-US"/>
        </w:rPr>
        <w:t xml:space="preserve">run within the external fins </w:t>
      </w:r>
      <w:r w:rsidR="00E57E3A">
        <w:rPr>
          <w:rFonts w:cs="Arial"/>
          <w:lang w:val="en-US"/>
        </w:rPr>
        <w:t>o</w:t>
      </w:r>
      <w:r w:rsidR="00F8097B">
        <w:rPr>
          <w:rFonts w:cs="Arial"/>
          <w:lang w:val="en-US"/>
        </w:rPr>
        <w:t>f the building, to enable bird proofing</w:t>
      </w:r>
      <w:r w:rsidR="005A4A7A">
        <w:rPr>
          <w:rFonts w:cs="Arial"/>
          <w:lang w:val="en-US"/>
        </w:rPr>
        <w:t xml:space="preserve"> to be installed by others. </w:t>
      </w:r>
      <w:r w:rsidR="00432482">
        <w:rPr>
          <w:rFonts w:cs="Arial"/>
          <w:lang w:val="en-US"/>
        </w:rPr>
        <w:t xml:space="preserve"> Part of the work will have to be carried out using a TSP (Temporary Suspended Platform)</w:t>
      </w:r>
      <w:r w:rsidR="007A0704">
        <w:rPr>
          <w:rFonts w:cs="Arial"/>
          <w:lang w:val="en-US"/>
        </w:rPr>
        <w:t xml:space="preserve"> which the Main Contractor LDN will provide and operate</w:t>
      </w:r>
      <w:r w:rsidR="000566FF">
        <w:rPr>
          <w:rFonts w:cs="Arial"/>
          <w:lang w:val="en-US"/>
        </w:rPr>
        <w:t xml:space="preserve"> </w:t>
      </w:r>
      <w:r w:rsidR="00BE5099">
        <w:rPr>
          <w:rFonts w:cs="Arial"/>
          <w:lang w:val="en-US"/>
        </w:rPr>
        <w:t xml:space="preserve">for </w:t>
      </w:r>
      <w:r w:rsidR="000566FF">
        <w:rPr>
          <w:rFonts w:cs="Arial"/>
          <w:lang w:val="en-US"/>
        </w:rPr>
        <w:t xml:space="preserve">the HVAC Contractors </w:t>
      </w:r>
      <w:r w:rsidR="00BE5099">
        <w:rPr>
          <w:rFonts w:cs="Arial"/>
          <w:lang w:val="en-US"/>
        </w:rPr>
        <w:t xml:space="preserve"> access. The BOQ clearly defines the work to be done</w:t>
      </w:r>
      <w:r w:rsidR="00B92B2B">
        <w:rPr>
          <w:rFonts w:cs="Arial"/>
          <w:lang w:val="en-US"/>
        </w:rPr>
        <w:t>.</w:t>
      </w:r>
    </w:p>
    <w:p w14:paraId="582B4DB7" w14:textId="77777777" w:rsidR="00E807A8" w:rsidRPr="000D0CD9" w:rsidRDefault="00E807A8" w:rsidP="00733D7E">
      <w:pPr>
        <w:rPr>
          <w:rFonts w:cs="Arial"/>
        </w:rPr>
      </w:pPr>
    </w:p>
    <w:p w14:paraId="77023421" w14:textId="4B9D2ADB" w:rsidR="002541F4" w:rsidRPr="003E1EA8" w:rsidRDefault="002541F4" w:rsidP="009D0CFC">
      <w:pPr>
        <w:pStyle w:val="Style2"/>
        <w:outlineLvl w:val="1"/>
        <w:rPr>
          <w:rFonts w:ascii="Arial" w:hAnsi="Arial" w:cs="Arial"/>
          <w:u w:val="single"/>
        </w:rPr>
      </w:pPr>
      <w:bookmarkStart w:id="65" w:name="_Toc162014923"/>
      <w:bookmarkStart w:id="66" w:name="_Toc195526153"/>
      <w:r w:rsidRPr="003E1EA8">
        <w:rPr>
          <w:rFonts w:ascii="Arial" w:hAnsi="Arial" w:cs="Arial"/>
          <w:u w:val="single"/>
        </w:rPr>
        <w:t>SCOPE OF WORKS</w:t>
      </w:r>
      <w:bookmarkEnd w:id="65"/>
      <w:bookmarkEnd w:id="66"/>
    </w:p>
    <w:p w14:paraId="275CD3E4" w14:textId="0369DA75" w:rsidR="001214FC" w:rsidRPr="000D0CD9" w:rsidRDefault="001214FC" w:rsidP="001214FC">
      <w:pPr>
        <w:spacing w:after="120"/>
        <w:rPr>
          <w:rFonts w:cs="Arial"/>
        </w:rPr>
      </w:pPr>
      <w:r w:rsidRPr="000D0CD9">
        <w:rPr>
          <w:rFonts w:cs="Arial"/>
        </w:rPr>
        <w:t xml:space="preserve">The Scope of Works includes the installation, testing, commissioning, maintenance, and guarantee of the </w:t>
      </w:r>
      <w:r w:rsidR="001764CA">
        <w:rPr>
          <w:rFonts w:cs="Arial"/>
        </w:rPr>
        <w:t>H</w:t>
      </w:r>
      <w:r w:rsidRPr="000D0CD9">
        <w:rPr>
          <w:rFonts w:cs="Arial"/>
        </w:rPr>
        <w:t>VAC system in the building, as detailed on the drawing and BOQ as follows:</w:t>
      </w:r>
    </w:p>
    <w:p w14:paraId="126CDE8B" w14:textId="21EE7261" w:rsidR="00B61D78" w:rsidRDefault="001764CA">
      <w:pPr>
        <w:pStyle w:val="ListParagraph"/>
        <w:numPr>
          <w:ilvl w:val="0"/>
          <w:numId w:val="10"/>
        </w:numPr>
        <w:rPr>
          <w:rFonts w:cs="Arial"/>
        </w:rPr>
      </w:pPr>
      <w:r w:rsidRPr="001764CA">
        <w:rPr>
          <w:rFonts w:cs="Arial"/>
        </w:rPr>
        <w:t>Decommissioning</w:t>
      </w:r>
      <w:r w:rsidR="000566FF">
        <w:rPr>
          <w:rFonts w:cs="Arial"/>
        </w:rPr>
        <w:t>, removal</w:t>
      </w:r>
      <w:r w:rsidR="00FA5055">
        <w:rPr>
          <w:rFonts w:cs="Arial"/>
        </w:rPr>
        <w:t xml:space="preserve"> and r</w:t>
      </w:r>
      <w:r>
        <w:rPr>
          <w:rFonts w:cs="Arial"/>
        </w:rPr>
        <w:t xml:space="preserve">e-installation </w:t>
      </w:r>
      <w:r w:rsidRPr="001764CA">
        <w:rPr>
          <w:rFonts w:cs="Arial"/>
        </w:rPr>
        <w:t xml:space="preserve">of </w:t>
      </w:r>
      <w:r w:rsidR="00FA5055">
        <w:rPr>
          <w:rFonts w:cs="Arial"/>
        </w:rPr>
        <w:t xml:space="preserve">new refrigerant </w:t>
      </w:r>
      <w:r w:rsidR="00501DD6">
        <w:rPr>
          <w:rFonts w:cs="Arial"/>
        </w:rPr>
        <w:t xml:space="preserve">piping for the AC split </w:t>
      </w:r>
      <w:r w:rsidRPr="001764CA">
        <w:rPr>
          <w:rFonts w:cs="Arial"/>
        </w:rPr>
        <w:t xml:space="preserve">units </w:t>
      </w:r>
    </w:p>
    <w:p w14:paraId="79B1D15E" w14:textId="1E892730" w:rsidR="00702B89" w:rsidRPr="00702B89" w:rsidRDefault="00891C92" w:rsidP="00702B89">
      <w:pPr>
        <w:pStyle w:val="ListParagraph"/>
        <w:numPr>
          <w:ilvl w:val="0"/>
          <w:numId w:val="10"/>
        </w:numPr>
        <w:rPr>
          <w:rFonts w:cs="Arial"/>
        </w:rPr>
      </w:pPr>
      <w:r>
        <w:rPr>
          <w:rFonts w:cs="Arial"/>
        </w:rPr>
        <w:t>Supply and in</w:t>
      </w:r>
      <w:r w:rsidR="00C242F4">
        <w:rPr>
          <w:rFonts w:cs="Arial"/>
        </w:rPr>
        <w:t>stall new ega</w:t>
      </w:r>
      <w:r w:rsidR="005B203F">
        <w:rPr>
          <w:rFonts w:cs="Arial"/>
        </w:rPr>
        <w:t>-tube trunking and drain pipework</w:t>
      </w:r>
    </w:p>
    <w:p w14:paraId="224F2361" w14:textId="7EE52B0B" w:rsidR="001214FC" w:rsidRDefault="00891C92">
      <w:pPr>
        <w:pStyle w:val="ListParagraph"/>
        <w:numPr>
          <w:ilvl w:val="0"/>
          <w:numId w:val="10"/>
        </w:numPr>
        <w:rPr>
          <w:rFonts w:cs="Arial"/>
        </w:rPr>
      </w:pPr>
      <w:r>
        <w:rPr>
          <w:rFonts w:cs="Arial"/>
        </w:rPr>
        <w:t>Supply and install new electrical cables</w:t>
      </w:r>
    </w:p>
    <w:p w14:paraId="291383B7" w14:textId="5EF444AC" w:rsidR="00891C92" w:rsidRPr="000D0CD9" w:rsidRDefault="00891C92">
      <w:pPr>
        <w:pStyle w:val="ListParagraph"/>
        <w:numPr>
          <w:ilvl w:val="0"/>
          <w:numId w:val="10"/>
        </w:numPr>
        <w:rPr>
          <w:rFonts w:cs="Arial"/>
        </w:rPr>
      </w:pPr>
      <w:r>
        <w:rPr>
          <w:rFonts w:cs="Arial"/>
        </w:rPr>
        <w:t>Removal and re-location of condenser units</w:t>
      </w:r>
      <w:r w:rsidR="005B203F">
        <w:rPr>
          <w:rFonts w:cs="Arial"/>
        </w:rPr>
        <w:t xml:space="preserve"> where required</w:t>
      </w:r>
    </w:p>
    <w:p w14:paraId="7AAE6C32" w14:textId="2FC6A02D" w:rsidR="00313785" w:rsidRPr="000D0CD9" w:rsidRDefault="006503AC">
      <w:pPr>
        <w:pStyle w:val="ListParagraph"/>
        <w:numPr>
          <w:ilvl w:val="0"/>
          <w:numId w:val="10"/>
        </w:numPr>
        <w:rPr>
          <w:rFonts w:cs="Arial"/>
        </w:rPr>
      </w:pPr>
      <w:r>
        <w:rPr>
          <w:rFonts w:cs="Arial"/>
        </w:rPr>
        <w:t>BOQ defines all work to be performed</w:t>
      </w:r>
    </w:p>
    <w:p w14:paraId="1B9D7FF2" w14:textId="77777777" w:rsidR="00011D88" w:rsidRPr="000D0CD9" w:rsidRDefault="00011D88" w:rsidP="00011D88">
      <w:pPr>
        <w:rPr>
          <w:rFonts w:cs="Arial"/>
        </w:rPr>
      </w:pPr>
    </w:p>
    <w:p w14:paraId="740AF02A" w14:textId="77777777" w:rsidR="002D489F" w:rsidRPr="003E1EA8" w:rsidRDefault="002D489F" w:rsidP="009D0CFC">
      <w:pPr>
        <w:pStyle w:val="Style2"/>
        <w:outlineLvl w:val="1"/>
        <w:rPr>
          <w:rFonts w:ascii="Arial" w:hAnsi="Arial" w:cs="Arial"/>
          <w:u w:val="single"/>
        </w:rPr>
      </w:pPr>
      <w:bookmarkStart w:id="67" w:name="_Toc162014924"/>
      <w:bookmarkStart w:id="68" w:name="_Toc195526154"/>
      <w:r w:rsidRPr="003E1EA8">
        <w:rPr>
          <w:rFonts w:ascii="Arial" w:hAnsi="Arial" w:cs="Arial"/>
          <w:u w:val="single"/>
        </w:rPr>
        <w:t>RESPONSIBILITIES</w:t>
      </w:r>
      <w:bookmarkEnd w:id="67"/>
      <w:bookmarkEnd w:id="68"/>
    </w:p>
    <w:p w14:paraId="097E72B1" w14:textId="5DBE6C6C" w:rsidR="002D489F" w:rsidRPr="000D0CD9" w:rsidRDefault="002D489F" w:rsidP="002D489F">
      <w:pPr>
        <w:rPr>
          <w:rFonts w:cs="Arial"/>
        </w:rPr>
      </w:pPr>
      <w:r w:rsidRPr="000D0CD9">
        <w:rPr>
          <w:rFonts w:cs="Arial"/>
        </w:rPr>
        <w:t xml:space="preserve">By submitting this tender, it shall be assumed the </w:t>
      </w:r>
      <w:r w:rsidR="001214FC" w:rsidRPr="000D0CD9">
        <w:rPr>
          <w:rFonts w:cs="Arial"/>
        </w:rPr>
        <w:t>HVAC</w:t>
      </w:r>
      <w:r w:rsidRPr="000D0CD9">
        <w:rPr>
          <w:rFonts w:cs="Arial"/>
        </w:rPr>
        <w:t xml:space="preserve"> Contractor has fully studied this document.</w:t>
      </w:r>
      <w:r w:rsidR="00561796" w:rsidRPr="000D0CD9">
        <w:rPr>
          <w:rFonts w:cs="Arial"/>
        </w:rPr>
        <w:t xml:space="preserve"> </w:t>
      </w:r>
      <w:r w:rsidRPr="000D0CD9">
        <w:rPr>
          <w:rFonts w:cs="Arial"/>
        </w:rPr>
        <w:t xml:space="preserve">The Contract, as detailed in these specification documents and the accompanying drawings, comprises of the manufacture, supply, transport, delivery, hoisting, installation, testing, </w:t>
      </w:r>
      <w:r w:rsidR="00011D88" w:rsidRPr="000D0CD9">
        <w:rPr>
          <w:rFonts w:cs="Arial"/>
        </w:rPr>
        <w:t xml:space="preserve">commissioning, </w:t>
      </w:r>
      <w:r w:rsidRPr="000D0CD9">
        <w:rPr>
          <w:rFonts w:cs="Arial"/>
        </w:rPr>
        <w:t xml:space="preserve">setting in operation, </w:t>
      </w:r>
      <w:r w:rsidR="00011D88" w:rsidRPr="000D0CD9">
        <w:rPr>
          <w:rFonts w:cs="Arial"/>
        </w:rPr>
        <w:t xml:space="preserve">maintenance, </w:t>
      </w:r>
      <w:r w:rsidRPr="000D0CD9">
        <w:rPr>
          <w:rFonts w:cs="Arial"/>
        </w:rPr>
        <w:t xml:space="preserve">leaving in complete working order and guarantee of the entire </w:t>
      </w:r>
      <w:r w:rsidR="001214FC" w:rsidRPr="000D0CD9">
        <w:rPr>
          <w:rFonts w:cs="Arial"/>
        </w:rPr>
        <w:t>HVAC</w:t>
      </w:r>
      <w:r w:rsidR="0001314B" w:rsidRPr="000D0CD9">
        <w:rPr>
          <w:rFonts w:cs="Arial"/>
        </w:rPr>
        <w:t xml:space="preserve"> </w:t>
      </w:r>
      <w:r w:rsidR="00BD13E8" w:rsidRPr="000D0CD9">
        <w:rPr>
          <w:rFonts w:cs="Arial"/>
        </w:rPr>
        <w:t>services</w:t>
      </w:r>
      <w:r w:rsidR="0001314B" w:rsidRPr="000D0CD9">
        <w:rPr>
          <w:rFonts w:cs="Arial"/>
        </w:rPr>
        <w:t xml:space="preserve"> installation</w:t>
      </w:r>
      <w:r w:rsidRPr="000D0CD9">
        <w:rPr>
          <w:rFonts w:cs="Arial"/>
        </w:rPr>
        <w:t xml:space="preserve"> as specified. The Contract (except so far as the Contract otherwise provides) includes the provision of all labour, materials, contractor’s equipment</w:t>
      </w:r>
      <w:r w:rsidR="00011D88" w:rsidRPr="000D0CD9">
        <w:rPr>
          <w:rFonts w:cs="Arial"/>
        </w:rPr>
        <w:t>,</w:t>
      </w:r>
      <w:r w:rsidRPr="000D0CD9">
        <w:rPr>
          <w:rFonts w:cs="Arial"/>
        </w:rPr>
        <w:t xml:space="preserve"> and everything else, whether of a temporary or permanent nature required.</w:t>
      </w:r>
    </w:p>
    <w:p w14:paraId="5302A307" w14:textId="77777777" w:rsidR="002D489F" w:rsidRDefault="002D489F" w:rsidP="002D489F">
      <w:pPr>
        <w:rPr>
          <w:rFonts w:cs="Arial"/>
        </w:rPr>
      </w:pPr>
    </w:p>
    <w:p w14:paraId="66EA0937" w14:textId="77777777" w:rsidR="00D23462" w:rsidRDefault="00D23462" w:rsidP="002D489F">
      <w:pPr>
        <w:rPr>
          <w:rFonts w:cs="Arial"/>
        </w:rPr>
      </w:pPr>
    </w:p>
    <w:p w14:paraId="65659F41" w14:textId="77777777" w:rsidR="00D23462" w:rsidRDefault="00D23462" w:rsidP="002D489F">
      <w:pPr>
        <w:rPr>
          <w:rFonts w:cs="Arial"/>
        </w:rPr>
      </w:pPr>
    </w:p>
    <w:p w14:paraId="1411A17A" w14:textId="77777777" w:rsidR="00D23462" w:rsidRPr="000D0CD9" w:rsidRDefault="00D23462" w:rsidP="002D489F">
      <w:pPr>
        <w:rPr>
          <w:rFonts w:cs="Arial"/>
        </w:rPr>
      </w:pPr>
    </w:p>
    <w:p w14:paraId="3537C476" w14:textId="1BB4D3BC" w:rsidR="002D489F" w:rsidRPr="000D0CD9" w:rsidRDefault="002D489F" w:rsidP="00C82B68">
      <w:pPr>
        <w:spacing w:after="120"/>
        <w:rPr>
          <w:rFonts w:cs="Arial"/>
          <w:u w:val="single"/>
        </w:rPr>
      </w:pPr>
      <w:r w:rsidRPr="000D0CD9">
        <w:rPr>
          <w:rFonts w:cs="Arial"/>
          <w:u w:val="single"/>
        </w:rPr>
        <w:lastRenderedPageBreak/>
        <w:t xml:space="preserve">Responsibility of the </w:t>
      </w:r>
      <w:r w:rsidR="001214FC" w:rsidRPr="000D0CD9">
        <w:rPr>
          <w:rFonts w:cs="Arial"/>
          <w:u w:val="single"/>
        </w:rPr>
        <w:t>HVAC</w:t>
      </w:r>
      <w:r w:rsidRPr="000D0CD9">
        <w:rPr>
          <w:rFonts w:cs="Arial"/>
          <w:u w:val="single"/>
        </w:rPr>
        <w:t xml:space="preserve"> Contractor</w:t>
      </w:r>
    </w:p>
    <w:p w14:paraId="3778AB79" w14:textId="6BC385BA" w:rsidR="002D489F" w:rsidRPr="000D0CD9" w:rsidRDefault="002D489F">
      <w:pPr>
        <w:pStyle w:val="ListParagraph"/>
        <w:numPr>
          <w:ilvl w:val="0"/>
          <w:numId w:val="1"/>
        </w:numPr>
        <w:rPr>
          <w:rFonts w:cs="Arial"/>
        </w:rPr>
      </w:pPr>
      <w:r w:rsidRPr="000D0CD9">
        <w:rPr>
          <w:rFonts w:cs="Arial"/>
        </w:rPr>
        <w:t>Supply, installation, testing and commissioning of all required services</w:t>
      </w:r>
      <w:r w:rsidR="009558BF" w:rsidRPr="000D0CD9">
        <w:rPr>
          <w:rFonts w:cs="Arial"/>
        </w:rPr>
        <w:t>,</w:t>
      </w:r>
    </w:p>
    <w:p w14:paraId="2B571B2C" w14:textId="15ECA5B4" w:rsidR="002D489F" w:rsidRPr="000D0CD9" w:rsidRDefault="002D489F">
      <w:pPr>
        <w:pStyle w:val="ListParagraph"/>
        <w:numPr>
          <w:ilvl w:val="0"/>
          <w:numId w:val="1"/>
        </w:numPr>
        <w:rPr>
          <w:rFonts w:cs="Arial"/>
        </w:rPr>
      </w:pPr>
      <w:r w:rsidRPr="000D0CD9">
        <w:rPr>
          <w:rFonts w:cs="Arial"/>
        </w:rPr>
        <w:t>Coordination with professionals (</w:t>
      </w:r>
      <w:r w:rsidR="00C03885">
        <w:rPr>
          <w:rFonts w:cs="Arial"/>
        </w:rPr>
        <w:t xml:space="preserve">mechanical, </w:t>
      </w:r>
      <w:r w:rsidRPr="000D0CD9">
        <w:rPr>
          <w:rFonts w:cs="Arial"/>
        </w:rPr>
        <w:t>structural, etc.), security</w:t>
      </w:r>
      <w:r w:rsidR="00E92CD9" w:rsidRPr="000D0CD9">
        <w:rPr>
          <w:rFonts w:cs="Arial"/>
        </w:rPr>
        <w:t>,</w:t>
      </w:r>
      <w:r w:rsidRPr="000D0CD9">
        <w:rPr>
          <w:rFonts w:cs="Arial"/>
        </w:rPr>
        <w:t xml:space="preserve"> </w:t>
      </w:r>
      <w:r w:rsidR="00C82B68" w:rsidRPr="000D0CD9">
        <w:rPr>
          <w:rFonts w:cs="Arial"/>
        </w:rPr>
        <w:t>other con</w:t>
      </w:r>
      <w:r w:rsidRPr="000D0CD9">
        <w:rPr>
          <w:rFonts w:cs="Arial"/>
        </w:rPr>
        <w:t>tractors</w:t>
      </w:r>
      <w:r w:rsidR="00E92CD9" w:rsidRPr="000D0CD9">
        <w:rPr>
          <w:rFonts w:cs="Arial"/>
        </w:rPr>
        <w:t>, etc.</w:t>
      </w:r>
      <w:r w:rsidR="009558BF" w:rsidRPr="000D0CD9">
        <w:rPr>
          <w:rFonts w:cs="Arial"/>
        </w:rPr>
        <w:t>,</w:t>
      </w:r>
    </w:p>
    <w:p w14:paraId="35CBB21F" w14:textId="59C68A62" w:rsidR="00C82B68" w:rsidRPr="000D0CD9" w:rsidRDefault="00C82B68">
      <w:pPr>
        <w:pStyle w:val="ListParagraph"/>
        <w:numPr>
          <w:ilvl w:val="0"/>
          <w:numId w:val="1"/>
        </w:numPr>
        <w:rPr>
          <w:rFonts w:cs="Arial"/>
        </w:rPr>
      </w:pPr>
      <w:r w:rsidRPr="000D0CD9">
        <w:rPr>
          <w:rFonts w:cs="Arial"/>
        </w:rPr>
        <w:t xml:space="preserve">Coordination of </w:t>
      </w:r>
      <w:r w:rsidR="001214FC" w:rsidRPr="000D0CD9">
        <w:rPr>
          <w:rFonts w:cs="Arial"/>
        </w:rPr>
        <w:t>drainage</w:t>
      </w:r>
      <w:r w:rsidR="00C03885">
        <w:rPr>
          <w:rFonts w:cs="Arial"/>
        </w:rPr>
        <w:t xml:space="preserve"> and </w:t>
      </w:r>
      <w:r w:rsidRPr="000D0CD9">
        <w:rPr>
          <w:rFonts w:cs="Arial"/>
        </w:rPr>
        <w:t xml:space="preserve">electrics </w:t>
      </w:r>
      <w:r w:rsidR="00C03885">
        <w:rPr>
          <w:rFonts w:cs="Arial"/>
        </w:rPr>
        <w:t xml:space="preserve"> as it falls under </w:t>
      </w:r>
      <w:r w:rsidRPr="000D0CD9">
        <w:rPr>
          <w:rFonts w:cs="Arial"/>
        </w:rPr>
        <w:t xml:space="preserve"> the responsibility </w:t>
      </w:r>
      <w:r w:rsidR="00C87A9D">
        <w:rPr>
          <w:rFonts w:cs="Arial"/>
        </w:rPr>
        <w:t xml:space="preserve">of the </w:t>
      </w:r>
      <w:r w:rsidR="001214FC" w:rsidRPr="000D0CD9">
        <w:rPr>
          <w:rFonts w:cs="Arial"/>
        </w:rPr>
        <w:t>HVAC</w:t>
      </w:r>
      <w:r w:rsidRPr="000D0CD9">
        <w:rPr>
          <w:rFonts w:cs="Arial"/>
        </w:rPr>
        <w:t xml:space="preserve"> Contractor,</w:t>
      </w:r>
    </w:p>
    <w:p w14:paraId="49B3A5AF" w14:textId="7C36BCEC" w:rsidR="00EE0783" w:rsidRPr="000D0CD9" w:rsidRDefault="002D489F">
      <w:pPr>
        <w:pStyle w:val="ListParagraph"/>
        <w:numPr>
          <w:ilvl w:val="0"/>
          <w:numId w:val="1"/>
        </w:numPr>
        <w:rPr>
          <w:rFonts w:cs="Arial"/>
        </w:rPr>
      </w:pPr>
      <w:r w:rsidRPr="000D0CD9">
        <w:rPr>
          <w:rFonts w:cs="Arial"/>
        </w:rPr>
        <w:t xml:space="preserve">Provision of </w:t>
      </w:r>
      <w:r w:rsidR="00ED09D0" w:rsidRPr="000D0CD9">
        <w:rPr>
          <w:rFonts w:cs="Arial"/>
        </w:rPr>
        <w:t>B</w:t>
      </w:r>
      <w:r w:rsidRPr="000D0CD9">
        <w:rPr>
          <w:rFonts w:cs="Arial"/>
        </w:rPr>
        <w:t xml:space="preserve">uilder’s </w:t>
      </w:r>
      <w:r w:rsidR="00ED09D0" w:rsidRPr="000D0CD9">
        <w:rPr>
          <w:rFonts w:cs="Arial"/>
        </w:rPr>
        <w:t>W</w:t>
      </w:r>
      <w:r w:rsidRPr="000D0CD9">
        <w:rPr>
          <w:rFonts w:cs="Arial"/>
        </w:rPr>
        <w:t>ork</w:t>
      </w:r>
      <w:r w:rsidR="00EE0783" w:rsidRPr="000D0CD9">
        <w:rPr>
          <w:rFonts w:cs="Arial"/>
        </w:rPr>
        <w:t xml:space="preserve"> and </w:t>
      </w:r>
      <w:r w:rsidR="00ED09D0" w:rsidRPr="000D0CD9">
        <w:rPr>
          <w:rFonts w:cs="Arial"/>
        </w:rPr>
        <w:t>S</w:t>
      </w:r>
      <w:r w:rsidR="00EE0783" w:rsidRPr="000D0CD9">
        <w:rPr>
          <w:rFonts w:cs="Arial"/>
        </w:rPr>
        <w:t>ho</w:t>
      </w:r>
      <w:r w:rsidRPr="000D0CD9">
        <w:rPr>
          <w:rFonts w:cs="Arial"/>
        </w:rPr>
        <w:t>p</w:t>
      </w:r>
      <w:r w:rsidR="00EE0783" w:rsidRPr="000D0CD9">
        <w:rPr>
          <w:rFonts w:cs="Arial"/>
        </w:rPr>
        <w:t xml:space="preserve"> drawings,</w:t>
      </w:r>
    </w:p>
    <w:p w14:paraId="4D954480" w14:textId="5B4545BB" w:rsidR="002D489F" w:rsidRPr="000D0CD9" w:rsidRDefault="00EE0783">
      <w:pPr>
        <w:pStyle w:val="ListParagraph"/>
        <w:numPr>
          <w:ilvl w:val="0"/>
          <w:numId w:val="1"/>
        </w:numPr>
        <w:rPr>
          <w:rFonts w:cs="Arial"/>
        </w:rPr>
      </w:pPr>
      <w:r w:rsidRPr="000D0CD9">
        <w:rPr>
          <w:rFonts w:cs="Arial"/>
        </w:rPr>
        <w:t>Provision of</w:t>
      </w:r>
      <w:r w:rsidR="00C82B68" w:rsidRPr="000D0CD9">
        <w:rPr>
          <w:rFonts w:cs="Arial"/>
        </w:rPr>
        <w:t xml:space="preserve"> </w:t>
      </w:r>
      <w:r w:rsidR="00ED09D0" w:rsidRPr="000D0CD9">
        <w:rPr>
          <w:rFonts w:cs="Arial"/>
        </w:rPr>
        <w:t>A</w:t>
      </w:r>
      <w:r w:rsidR="002D489F" w:rsidRPr="000D0CD9">
        <w:rPr>
          <w:rFonts w:cs="Arial"/>
        </w:rPr>
        <w:t>s-built drawings</w:t>
      </w:r>
      <w:r w:rsidRPr="000D0CD9">
        <w:rPr>
          <w:rFonts w:cs="Arial"/>
        </w:rPr>
        <w:t xml:space="preserve"> and</w:t>
      </w:r>
      <w:r w:rsidR="002D489F" w:rsidRPr="000D0CD9">
        <w:rPr>
          <w:rFonts w:cs="Arial"/>
        </w:rPr>
        <w:t xml:space="preserve"> O&amp;M manuals complete with </w:t>
      </w:r>
      <w:r w:rsidR="00C82B68" w:rsidRPr="000D0CD9">
        <w:rPr>
          <w:rFonts w:cs="Arial"/>
        </w:rPr>
        <w:t>USB</w:t>
      </w:r>
      <w:r w:rsidR="002D489F" w:rsidRPr="000D0CD9">
        <w:rPr>
          <w:rFonts w:cs="Arial"/>
        </w:rPr>
        <w:t>’s (4 copies)</w:t>
      </w:r>
      <w:r w:rsidR="00C82B68" w:rsidRPr="000D0CD9">
        <w:rPr>
          <w:rFonts w:cs="Arial"/>
        </w:rPr>
        <w:t>,</w:t>
      </w:r>
      <w:r w:rsidR="002D489F" w:rsidRPr="000D0CD9">
        <w:rPr>
          <w:rFonts w:cs="Arial"/>
        </w:rPr>
        <w:t xml:space="preserve"> commissioning data</w:t>
      </w:r>
      <w:r w:rsidR="009558BF" w:rsidRPr="000D0CD9">
        <w:rPr>
          <w:rFonts w:cs="Arial"/>
        </w:rPr>
        <w:t>,</w:t>
      </w:r>
      <w:r w:rsidR="00C82B68" w:rsidRPr="000D0CD9">
        <w:rPr>
          <w:rFonts w:cs="Arial"/>
        </w:rPr>
        <w:t xml:space="preserve"> maintenance schedules, compliance certificates, etc., and</w:t>
      </w:r>
    </w:p>
    <w:p w14:paraId="7271B298" w14:textId="102A5A29" w:rsidR="002D489F" w:rsidRPr="000D0CD9" w:rsidRDefault="00C87A9D">
      <w:pPr>
        <w:pStyle w:val="ListParagraph"/>
        <w:numPr>
          <w:ilvl w:val="0"/>
          <w:numId w:val="1"/>
        </w:numPr>
        <w:spacing w:after="0"/>
        <w:rPr>
          <w:rFonts w:cs="Arial"/>
        </w:rPr>
      </w:pPr>
      <w:r>
        <w:rPr>
          <w:rFonts w:cs="Arial"/>
        </w:rPr>
        <w:t>3</w:t>
      </w:r>
      <w:r w:rsidR="002D489F" w:rsidRPr="000D0CD9">
        <w:rPr>
          <w:rFonts w:cs="Arial"/>
        </w:rPr>
        <w:t>-month free maintenance and guarantee period</w:t>
      </w:r>
      <w:r w:rsidR="00C82B68" w:rsidRPr="000D0CD9">
        <w:rPr>
          <w:rFonts w:cs="Arial"/>
        </w:rPr>
        <w:t>.</w:t>
      </w:r>
    </w:p>
    <w:p w14:paraId="0E83B367" w14:textId="77777777" w:rsidR="001214FC" w:rsidRPr="000D0CD9" w:rsidRDefault="001214FC" w:rsidP="001214FC">
      <w:pPr>
        <w:rPr>
          <w:rFonts w:cs="Arial"/>
        </w:rPr>
      </w:pPr>
    </w:p>
    <w:p w14:paraId="313B5DDC" w14:textId="77777777" w:rsidR="001214FC" w:rsidRPr="003E1EA8" w:rsidRDefault="001214FC" w:rsidP="009D0CFC">
      <w:pPr>
        <w:pStyle w:val="Style2"/>
        <w:outlineLvl w:val="1"/>
        <w:rPr>
          <w:rFonts w:ascii="Arial" w:hAnsi="Arial" w:cs="Arial"/>
          <w:u w:val="single"/>
        </w:rPr>
      </w:pPr>
      <w:bookmarkStart w:id="69" w:name="_Toc132707223"/>
      <w:bookmarkStart w:id="70" w:name="_Toc156824024"/>
      <w:bookmarkStart w:id="71" w:name="_Toc162014925"/>
      <w:bookmarkStart w:id="72" w:name="_Toc195526155"/>
      <w:r w:rsidRPr="003E1EA8">
        <w:rPr>
          <w:rFonts w:ascii="Arial" w:hAnsi="Arial" w:cs="Arial"/>
          <w:u w:val="single"/>
        </w:rPr>
        <w:t>DESIGN AND SYSTEM CRITERIA</w:t>
      </w:r>
      <w:bookmarkEnd w:id="69"/>
      <w:bookmarkEnd w:id="70"/>
      <w:bookmarkEnd w:id="71"/>
      <w:bookmarkEnd w:id="72"/>
    </w:p>
    <w:p w14:paraId="747D7C83" w14:textId="77777777" w:rsidR="004C562C" w:rsidRPr="004C562C" w:rsidRDefault="004C562C" w:rsidP="004C562C">
      <w:pPr>
        <w:spacing w:before="80" w:after="120" w:line="276" w:lineRule="auto"/>
        <w:rPr>
          <w:rFonts w:eastAsia="Calibri" w:cs="Times New Roman"/>
          <w:u w:val="single"/>
        </w:rPr>
      </w:pPr>
      <w:r w:rsidRPr="004C562C">
        <w:rPr>
          <w:rFonts w:eastAsia="Calibri" w:cs="Times New Roman"/>
          <w:u w:val="single"/>
        </w:rPr>
        <w:t>Indoor Conditions</w:t>
      </w:r>
    </w:p>
    <w:p w14:paraId="0D1E9359" w14:textId="77777777" w:rsidR="004C562C" w:rsidRPr="004C562C" w:rsidRDefault="004C562C" w:rsidP="004C562C">
      <w:pPr>
        <w:spacing w:line="276" w:lineRule="auto"/>
        <w:rPr>
          <w:rFonts w:eastAsia="Calibri" w:cs="Times New Roman"/>
        </w:rPr>
      </w:pPr>
      <w:r w:rsidRPr="004C562C">
        <w:rPr>
          <w:rFonts w:eastAsia="Calibri" w:cs="Times New Roman"/>
        </w:rPr>
        <w:t>The internal conditions for the air-conditioned areas shall be 23</w:t>
      </w:r>
      <w:r w:rsidRPr="004C562C">
        <w:rPr>
          <w:rFonts w:eastAsia="Calibri" w:cs="Arial"/>
        </w:rPr>
        <w:t>°</w:t>
      </w:r>
      <w:r w:rsidRPr="004C562C">
        <w:rPr>
          <w:rFonts w:eastAsia="Calibri" w:cs="Times New Roman"/>
        </w:rPr>
        <w:t>C at a 55% relative humidity level.</w:t>
      </w:r>
    </w:p>
    <w:p w14:paraId="69076438" w14:textId="77777777" w:rsidR="004C562C" w:rsidRPr="004C562C" w:rsidRDefault="004C562C" w:rsidP="004C562C">
      <w:pPr>
        <w:spacing w:line="276" w:lineRule="auto"/>
        <w:rPr>
          <w:rFonts w:eastAsia="Calibri" w:cs="Times New Roman"/>
        </w:rPr>
      </w:pPr>
    </w:p>
    <w:p w14:paraId="5B9C9C99" w14:textId="77777777" w:rsidR="004C562C" w:rsidRPr="004C562C" w:rsidRDefault="004C562C" w:rsidP="004C562C">
      <w:pPr>
        <w:spacing w:after="120" w:line="276" w:lineRule="auto"/>
        <w:rPr>
          <w:rFonts w:eastAsia="Calibri" w:cs="Times New Roman"/>
          <w:u w:val="single"/>
        </w:rPr>
      </w:pPr>
      <w:r w:rsidRPr="004C562C">
        <w:rPr>
          <w:rFonts w:eastAsia="Calibri" w:cs="Times New Roman"/>
          <w:u w:val="single"/>
        </w:rPr>
        <w:t>Outdoor Conditions</w:t>
      </w:r>
    </w:p>
    <w:p w14:paraId="223074C6" w14:textId="77777777" w:rsidR="004C562C" w:rsidRPr="004C562C" w:rsidRDefault="004C562C" w:rsidP="004C562C">
      <w:pPr>
        <w:spacing w:after="120" w:line="276" w:lineRule="auto"/>
        <w:rPr>
          <w:rFonts w:eastAsia="Calibri" w:cs="Times New Roman"/>
        </w:rPr>
      </w:pPr>
      <w:r w:rsidRPr="004C562C">
        <w:rPr>
          <w:rFonts w:eastAsia="Calibri" w:cs="Times New Roman"/>
        </w:rPr>
        <w:t>Ambient conditions are taken from the 2021 World Meteorological Organisation (WMO) weather station data. According to the data at the closet weather station, the hottest design month for cooling is January / February and the coldest design month for heating is July. For cooling, a 0.4% cumulative frequency of occurrence shall be chosen to take cognisance of potential increases in temperatures due to climate change over the next two decades. Similarly, a 99.6% cumulative frequency of occurrence shall be chosen for heating. The ambient design conditions are:</w:t>
      </w:r>
    </w:p>
    <w:p w14:paraId="37FC8594" w14:textId="77777777" w:rsidR="004C562C" w:rsidRPr="004C562C" w:rsidRDefault="004C562C" w:rsidP="004C562C">
      <w:pPr>
        <w:numPr>
          <w:ilvl w:val="0"/>
          <w:numId w:val="79"/>
        </w:numPr>
        <w:spacing w:after="120" w:line="276" w:lineRule="auto"/>
        <w:ind w:left="714"/>
        <w:contextualSpacing/>
        <w:rPr>
          <w:rFonts w:eastAsia="Calibri" w:cs="Times New Roman"/>
        </w:rPr>
      </w:pPr>
      <w:r w:rsidRPr="004C562C">
        <w:rPr>
          <w:rFonts w:eastAsia="Calibri" w:cs="Times New Roman"/>
        </w:rPr>
        <w:t>Cooling:</w:t>
      </w:r>
      <w:r w:rsidRPr="004C562C">
        <w:rPr>
          <w:rFonts w:eastAsia="Calibri" w:cs="Times New Roman"/>
        </w:rPr>
        <w:tab/>
      </w:r>
      <w:r w:rsidRPr="004C562C">
        <w:rPr>
          <w:rFonts w:eastAsia="Calibri" w:cs="Times New Roman"/>
        </w:rPr>
        <w:tab/>
        <w:t>33°C DB / 22°C WB with an average daily temperature range of 8.8</w:t>
      </w:r>
      <w:r w:rsidRPr="004C562C">
        <w:rPr>
          <w:rFonts w:eastAsia="Calibri" w:cs="Arial"/>
        </w:rPr>
        <w:t>°</w:t>
      </w:r>
      <w:r w:rsidRPr="004C562C">
        <w:rPr>
          <w:rFonts w:eastAsia="Calibri" w:cs="Times New Roman"/>
        </w:rPr>
        <w:t>C</w:t>
      </w:r>
    </w:p>
    <w:p w14:paraId="6D9D5AB3" w14:textId="77777777" w:rsidR="004C562C" w:rsidRDefault="004C562C" w:rsidP="004C562C">
      <w:pPr>
        <w:numPr>
          <w:ilvl w:val="0"/>
          <w:numId w:val="79"/>
        </w:numPr>
        <w:spacing w:after="120" w:line="276" w:lineRule="auto"/>
        <w:ind w:left="714"/>
        <w:contextualSpacing/>
        <w:rPr>
          <w:rFonts w:eastAsia="Calibri" w:cs="Times New Roman"/>
        </w:rPr>
      </w:pPr>
      <w:r w:rsidRPr="004C562C">
        <w:rPr>
          <w:rFonts w:eastAsia="Calibri" w:cs="Times New Roman"/>
        </w:rPr>
        <w:t>Heating:</w:t>
      </w:r>
      <w:r w:rsidRPr="004C562C">
        <w:rPr>
          <w:rFonts w:eastAsia="Calibri" w:cs="Times New Roman"/>
        </w:rPr>
        <w:tab/>
      </w:r>
      <w:r w:rsidRPr="004C562C">
        <w:rPr>
          <w:rFonts w:eastAsia="Calibri" w:cs="Times New Roman"/>
        </w:rPr>
        <w:tab/>
        <w:t>2.2°C DB</w:t>
      </w:r>
    </w:p>
    <w:p w14:paraId="4A1B77D6" w14:textId="77777777" w:rsidR="001214FC" w:rsidRPr="000D0CD9" w:rsidRDefault="001214FC" w:rsidP="001214FC">
      <w:pPr>
        <w:rPr>
          <w:rFonts w:cs="Arial"/>
        </w:rPr>
      </w:pPr>
    </w:p>
    <w:p w14:paraId="569FB992" w14:textId="77777777" w:rsidR="002D489F" w:rsidRPr="003E1EA8" w:rsidRDefault="002D489F" w:rsidP="009D0CFC">
      <w:pPr>
        <w:pStyle w:val="Style2"/>
        <w:outlineLvl w:val="1"/>
        <w:rPr>
          <w:rFonts w:ascii="Arial" w:hAnsi="Arial" w:cs="Arial"/>
          <w:u w:val="single"/>
        </w:rPr>
      </w:pPr>
      <w:bookmarkStart w:id="73" w:name="_Toc162014926"/>
      <w:bookmarkStart w:id="74" w:name="_Toc195526156"/>
      <w:r w:rsidRPr="003E1EA8">
        <w:rPr>
          <w:rFonts w:ascii="Arial" w:hAnsi="Arial" w:cs="Arial"/>
          <w:u w:val="single"/>
        </w:rPr>
        <w:t>PROGRAMME</w:t>
      </w:r>
      <w:bookmarkEnd w:id="73"/>
      <w:bookmarkEnd w:id="74"/>
    </w:p>
    <w:p w14:paraId="489F05AF" w14:textId="2C051AEE" w:rsidR="002D489F" w:rsidRPr="000D0CD9" w:rsidRDefault="002D489F">
      <w:pPr>
        <w:pStyle w:val="ListParagraph"/>
        <w:numPr>
          <w:ilvl w:val="0"/>
          <w:numId w:val="2"/>
        </w:numPr>
        <w:rPr>
          <w:rFonts w:cs="Arial"/>
        </w:rPr>
      </w:pPr>
      <w:r w:rsidRPr="000D0CD9">
        <w:rPr>
          <w:rFonts w:cs="Arial"/>
        </w:rPr>
        <w:t xml:space="preserve">Building work shall commence </w:t>
      </w:r>
      <w:r w:rsidR="00356693" w:rsidRPr="000D0CD9">
        <w:rPr>
          <w:rFonts w:cs="Arial"/>
        </w:rPr>
        <w:t>soon</w:t>
      </w:r>
      <w:r w:rsidRPr="000D0CD9">
        <w:rPr>
          <w:rFonts w:cs="Arial"/>
        </w:rPr>
        <w:t xml:space="preserve">, and the </w:t>
      </w:r>
      <w:r w:rsidR="001214FC" w:rsidRPr="000D0CD9">
        <w:rPr>
          <w:rFonts w:cs="Arial"/>
        </w:rPr>
        <w:t>HVAC</w:t>
      </w:r>
      <w:r w:rsidR="00D35CA9" w:rsidRPr="000D0CD9">
        <w:rPr>
          <w:rFonts w:cs="Arial"/>
        </w:rPr>
        <w:t xml:space="preserve"> </w:t>
      </w:r>
      <w:r w:rsidRPr="000D0CD9">
        <w:rPr>
          <w:rFonts w:cs="Arial"/>
        </w:rPr>
        <w:t xml:space="preserve">Contractor shall be required to commence work immediately on receipt of instructions to proceed. </w:t>
      </w:r>
      <w:r w:rsidR="009141EE" w:rsidRPr="009141EE">
        <w:rPr>
          <w:rFonts w:cs="Arial"/>
          <w:b/>
          <w:bCs/>
        </w:rPr>
        <w:t>The p</w:t>
      </w:r>
      <w:r w:rsidR="00AC66C3" w:rsidRPr="009141EE">
        <w:rPr>
          <w:rFonts w:cs="Arial"/>
          <w:b/>
          <w:bCs/>
        </w:rPr>
        <w:t>rogram</w:t>
      </w:r>
      <w:r w:rsidR="009141EE" w:rsidRPr="009141EE">
        <w:rPr>
          <w:rFonts w:cs="Arial"/>
          <w:b/>
          <w:bCs/>
        </w:rPr>
        <w:t>me</w:t>
      </w:r>
      <w:r w:rsidR="00AC66C3" w:rsidRPr="009141EE">
        <w:rPr>
          <w:rFonts w:cs="Arial"/>
          <w:b/>
          <w:bCs/>
        </w:rPr>
        <w:t xml:space="preserve"> </w:t>
      </w:r>
      <w:r w:rsidR="00300F69" w:rsidRPr="009141EE">
        <w:rPr>
          <w:rFonts w:cs="Arial"/>
          <w:b/>
          <w:bCs/>
        </w:rPr>
        <w:t>will be 4 weeks from appointment</w:t>
      </w:r>
      <w:r w:rsidR="00370C2B">
        <w:rPr>
          <w:rFonts w:cs="Arial"/>
        </w:rPr>
        <w:t xml:space="preserve"> or unless amended by the Main Contractor.</w:t>
      </w:r>
    </w:p>
    <w:p w14:paraId="17A9D6C7" w14:textId="1FEBB157" w:rsidR="002D489F" w:rsidRPr="000D0CD9" w:rsidRDefault="002D489F">
      <w:pPr>
        <w:pStyle w:val="ListParagraph"/>
        <w:numPr>
          <w:ilvl w:val="0"/>
          <w:numId w:val="2"/>
        </w:numPr>
        <w:rPr>
          <w:rFonts w:cs="Arial"/>
        </w:rPr>
      </w:pPr>
      <w:r w:rsidRPr="000D0CD9">
        <w:rPr>
          <w:rFonts w:cs="Arial"/>
        </w:rPr>
        <w:t xml:space="preserve">The </w:t>
      </w:r>
      <w:r w:rsidR="001214FC" w:rsidRPr="000D0CD9">
        <w:rPr>
          <w:rFonts w:cs="Arial"/>
        </w:rPr>
        <w:t>HVAC</w:t>
      </w:r>
      <w:r w:rsidRPr="000D0CD9">
        <w:rPr>
          <w:rFonts w:cs="Arial"/>
        </w:rPr>
        <w:t xml:space="preserve"> Contractor shall submit a copy of their Programme to the </w:t>
      </w:r>
      <w:r w:rsidR="00F3666E">
        <w:rPr>
          <w:rFonts w:cs="Arial"/>
        </w:rPr>
        <w:t xml:space="preserve">Structural </w:t>
      </w:r>
      <w:r w:rsidRPr="000D0CD9">
        <w:rPr>
          <w:rFonts w:cs="Arial"/>
        </w:rPr>
        <w:t xml:space="preserve">Engineer for approval. After submission to and approval by the </w:t>
      </w:r>
      <w:r w:rsidR="00F3666E">
        <w:rPr>
          <w:rFonts w:cs="Arial"/>
        </w:rPr>
        <w:t xml:space="preserve">Structural </w:t>
      </w:r>
      <w:r w:rsidRPr="000D0CD9">
        <w:rPr>
          <w:rFonts w:cs="Arial"/>
        </w:rPr>
        <w:t xml:space="preserve">Engineer of such Programme, the </w:t>
      </w:r>
      <w:r w:rsidR="001214FC" w:rsidRPr="000D0CD9">
        <w:rPr>
          <w:rFonts w:cs="Arial"/>
        </w:rPr>
        <w:t>HVAC</w:t>
      </w:r>
      <w:r w:rsidRPr="000D0CD9">
        <w:rPr>
          <w:rFonts w:cs="Arial"/>
        </w:rPr>
        <w:t xml:space="preserve"> Contractor shall adhere to the order of procedure and method stated therein, unless </w:t>
      </w:r>
      <w:r w:rsidR="00432DB9" w:rsidRPr="000D0CD9">
        <w:rPr>
          <w:rFonts w:cs="Arial"/>
        </w:rPr>
        <w:t>they</w:t>
      </w:r>
      <w:r w:rsidRPr="000D0CD9">
        <w:rPr>
          <w:rFonts w:cs="Arial"/>
        </w:rPr>
        <w:t xml:space="preserve"> obtain the written permission of the</w:t>
      </w:r>
      <w:r w:rsidR="00F3666E">
        <w:rPr>
          <w:rFonts w:cs="Arial"/>
        </w:rPr>
        <w:t xml:space="preserve"> Structural </w:t>
      </w:r>
      <w:r w:rsidRPr="000D0CD9">
        <w:rPr>
          <w:rFonts w:cs="Arial"/>
        </w:rPr>
        <w:t xml:space="preserve"> Engineer to vary such order or method.</w:t>
      </w:r>
    </w:p>
    <w:p w14:paraId="69A15FB7" w14:textId="48A6864C" w:rsidR="002D489F" w:rsidRPr="000D0CD9" w:rsidRDefault="002D489F">
      <w:pPr>
        <w:pStyle w:val="ListParagraph"/>
        <w:numPr>
          <w:ilvl w:val="0"/>
          <w:numId w:val="2"/>
        </w:numPr>
        <w:rPr>
          <w:rFonts w:cs="Arial"/>
        </w:rPr>
      </w:pPr>
      <w:r w:rsidRPr="000D0CD9">
        <w:rPr>
          <w:rFonts w:cs="Arial"/>
        </w:rPr>
        <w:t xml:space="preserve">The </w:t>
      </w:r>
      <w:r w:rsidR="001214FC" w:rsidRPr="000D0CD9">
        <w:rPr>
          <w:rFonts w:cs="Arial"/>
        </w:rPr>
        <w:t>HVAC</w:t>
      </w:r>
      <w:r w:rsidRPr="000D0CD9">
        <w:rPr>
          <w:rFonts w:cs="Arial"/>
        </w:rPr>
        <w:t xml:space="preserve"> Contractor is responsible for co-ordinating site </w:t>
      </w:r>
      <w:r w:rsidR="00432DB9" w:rsidRPr="000D0CD9">
        <w:rPr>
          <w:rFonts w:cs="Arial"/>
        </w:rPr>
        <w:t>W</w:t>
      </w:r>
      <w:r w:rsidRPr="000D0CD9">
        <w:rPr>
          <w:rFonts w:cs="Arial"/>
        </w:rPr>
        <w:t>orks under the Contract to suit the Programme. Exact dates must be known for delivery of major equipment to meet key installation dates.</w:t>
      </w:r>
    </w:p>
    <w:p w14:paraId="6EE1DDFF" w14:textId="0308ACD5" w:rsidR="002D489F" w:rsidRPr="000D0CD9" w:rsidRDefault="002D489F">
      <w:pPr>
        <w:pStyle w:val="ListParagraph"/>
        <w:numPr>
          <w:ilvl w:val="0"/>
          <w:numId w:val="2"/>
        </w:numPr>
        <w:rPr>
          <w:rFonts w:cs="Arial"/>
        </w:rPr>
      </w:pPr>
      <w:r w:rsidRPr="000D0CD9">
        <w:rPr>
          <w:rFonts w:cs="Arial"/>
        </w:rPr>
        <w:t xml:space="preserve">The times required for the submission of Builder’s Work </w:t>
      </w:r>
      <w:r w:rsidR="00277354">
        <w:rPr>
          <w:rFonts w:cs="Arial"/>
        </w:rPr>
        <w:t xml:space="preserve">&amp; Shop </w:t>
      </w:r>
      <w:r w:rsidRPr="000D0CD9">
        <w:rPr>
          <w:rFonts w:cs="Arial"/>
        </w:rPr>
        <w:t xml:space="preserve">drawings shall be </w:t>
      </w:r>
      <w:r w:rsidR="00277354">
        <w:rPr>
          <w:rFonts w:cs="Arial"/>
        </w:rPr>
        <w:t>one</w:t>
      </w:r>
      <w:r w:rsidRPr="000D0CD9">
        <w:rPr>
          <w:rFonts w:cs="Arial"/>
        </w:rPr>
        <w:t xml:space="preserve"> (</w:t>
      </w:r>
      <w:r w:rsidR="00B23D47">
        <w:rPr>
          <w:rFonts w:cs="Arial"/>
        </w:rPr>
        <w:t>1</w:t>
      </w:r>
      <w:r w:rsidRPr="000D0CD9">
        <w:rPr>
          <w:rFonts w:cs="Arial"/>
        </w:rPr>
        <w:t>) week from the date of acceptance of this Tender</w:t>
      </w:r>
      <w:r w:rsidR="00432DB9" w:rsidRPr="000D0CD9">
        <w:rPr>
          <w:rFonts w:cs="Arial"/>
        </w:rPr>
        <w:t>, unless otherwise stated.</w:t>
      </w:r>
    </w:p>
    <w:p w14:paraId="6A0E7CC4" w14:textId="4ED29535" w:rsidR="002D489F" w:rsidRPr="000D0CD9" w:rsidRDefault="002D489F">
      <w:pPr>
        <w:pStyle w:val="ListParagraph"/>
        <w:numPr>
          <w:ilvl w:val="0"/>
          <w:numId w:val="2"/>
        </w:numPr>
        <w:spacing w:after="0"/>
        <w:rPr>
          <w:rFonts w:cs="Arial"/>
        </w:rPr>
      </w:pPr>
      <w:r w:rsidRPr="000D0CD9">
        <w:rPr>
          <w:rFonts w:cs="Arial"/>
        </w:rPr>
        <w:t xml:space="preserve">The entire </w:t>
      </w:r>
      <w:r w:rsidR="001214FC" w:rsidRPr="000D0CD9">
        <w:rPr>
          <w:rFonts w:cs="Arial"/>
        </w:rPr>
        <w:t>HVAC</w:t>
      </w:r>
      <w:r w:rsidRPr="000D0CD9">
        <w:rPr>
          <w:rFonts w:cs="Arial"/>
        </w:rPr>
        <w:t xml:space="preserve"> installation must be commissioned, tested</w:t>
      </w:r>
      <w:r w:rsidR="009507A5" w:rsidRPr="000D0CD9">
        <w:rPr>
          <w:rFonts w:cs="Arial"/>
        </w:rPr>
        <w:t>,</w:t>
      </w:r>
      <w:r w:rsidRPr="000D0CD9">
        <w:rPr>
          <w:rFonts w:cs="Arial"/>
        </w:rPr>
        <w:t xml:space="preserve"> as noted in the Commissioning Programme.</w:t>
      </w:r>
    </w:p>
    <w:p w14:paraId="48D5523B" w14:textId="70FFE0E6" w:rsidR="002D489F" w:rsidRPr="000D0CD9" w:rsidRDefault="002D489F" w:rsidP="002D489F">
      <w:pPr>
        <w:rPr>
          <w:rFonts w:cs="Arial"/>
        </w:rPr>
      </w:pPr>
    </w:p>
    <w:p w14:paraId="2363CCAB" w14:textId="5A810CEB" w:rsidR="005C75BF" w:rsidRPr="003E1EA8" w:rsidRDefault="005C75BF" w:rsidP="009D0CFC">
      <w:pPr>
        <w:pStyle w:val="Style2"/>
        <w:outlineLvl w:val="1"/>
        <w:rPr>
          <w:rFonts w:ascii="Arial" w:hAnsi="Arial" w:cs="Arial"/>
          <w:u w:val="single"/>
        </w:rPr>
      </w:pPr>
      <w:bookmarkStart w:id="75" w:name="_Toc162014927"/>
      <w:bookmarkStart w:id="76" w:name="_Toc195526157"/>
      <w:r w:rsidRPr="003E1EA8">
        <w:rPr>
          <w:rFonts w:ascii="Arial" w:hAnsi="Arial" w:cs="Arial"/>
          <w:u w:val="single"/>
        </w:rPr>
        <w:t>BUILDER’S WORK</w:t>
      </w:r>
      <w:bookmarkEnd w:id="75"/>
      <w:bookmarkEnd w:id="76"/>
    </w:p>
    <w:p w14:paraId="2527E07D" w14:textId="5807BEF6" w:rsidR="00891C92" w:rsidRDefault="00891C92">
      <w:pPr>
        <w:pStyle w:val="ListParagraph"/>
        <w:numPr>
          <w:ilvl w:val="0"/>
          <w:numId w:val="15"/>
        </w:numPr>
        <w:rPr>
          <w:rFonts w:cs="Arial"/>
        </w:rPr>
      </w:pPr>
      <w:r>
        <w:rPr>
          <w:rFonts w:cs="Arial"/>
        </w:rPr>
        <w:t>The builder is to p</w:t>
      </w:r>
      <w:r w:rsidRPr="00891C92">
        <w:rPr>
          <w:rFonts w:cs="Arial"/>
        </w:rPr>
        <w:t xml:space="preserve">rovide TSP (temporary suspended platform), together with an operator to be available during the HVAC decommissioning, installation and </w:t>
      </w:r>
      <w:r w:rsidR="00385898">
        <w:rPr>
          <w:rFonts w:cs="Arial"/>
        </w:rPr>
        <w:t>re-</w:t>
      </w:r>
      <w:r w:rsidRPr="00891C92">
        <w:rPr>
          <w:rFonts w:cs="Arial"/>
        </w:rPr>
        <w:t>commissioning period.</w:t>
      </w:r>
      <w:r>
        <w:rPr>
          <w:rFonts w:cs="Arial"/>
        </w:rPr>
        <w:t xml:space="preserve"> </w:t>
      </w:r>
    </w:p>
    <w:p w14:paraId="58D5D5FB" w14:textId="4159D296" w:rsidR="005C75BF" w:rsidRPr="000D0CD9" w:rsidRDefault="005C75BF">
      <w:pPr>
        <w:pStyle w:val="ListParagraph"/>
        <w:numPr>
          <w:ilvl w:val="0"/>
          <w:numId w:val="15"/>
        </w:numPr>
        <w:rPr>
          <w:rFonts w:cs="Arial"/>
        </w:rPr>
      </w:pPr>
      <w:r w:rsidRPr="000D0CD9">
        <w:rPr>
          <w:rFonts w:cs="Arial"/>
        </w:rPr>
        <w:t xml:space="preserve">All </w:t>
      </w:r>
      <w:r w:rsidR="00CB0C77" w:rsidRPr="000D0CD9">
        <w:rPr>
          <w:rFonts w:cs="Arial"/>
        </w:rPr>
        <w:t>B</w:t>
      </w:r>
      <w:r w:rsidRPr="000D0CD9">
        <w:rPr>
          <w:rFonts w:cs="Arial"/>
        </w:rPr>
        <w:t xml:space="preserve">uilder’s </w:t>
      </w:r>
      <w:r w:rsidR="00CB0C77" w:rsidRPr="000D0CD9">
        <w:rPr>
          <w:rFonts w:cs="Arial"/>
        </w:rPr>
        <w:t>W</w:t>
      </w:r>
      <w:r w:rsidRPr="000D0CD9">
        <w:rPr>
          <w:rFonts w:cs="Arial"/>
        </w:rPr>
        <w:t>ork including openings or holes through</w:t>
      </w:r>
      <w:r w:rsidR="00FD5DB1" w:rsidRPr="000D0CD9">
        <w:rPr>
          <w:rFonts w:cs="Arial"/>
        </w:rPr>
        <w:t xml:space="preserve"> the</w:t>
      </w:r>
      <w:r w:rsidRPr="000D0CD9">
        <w:rPr>
          <w:rFonts w:cs="Arial"/>
        </w:rPr>
        <w:t xml:space="preserve"> building structure or partition walls; trenches, ducts and cutting; and all plinths, concrete bases, supports, etc. required for the installations shall be carried out as part of the building works by the </w:t>
      </w:r>
      <w:r w:rsidR="00050A30" w:rsidRPr="000D0CD9">
        <w:rPr>
          <w:rFonts w:cs="Arial"/>
        </w:rPr>
        <w:t>M</w:t>
      </w:r>
      <w:r w:rsidR="00FD5DB1" w:rsidRPr="000D0CD9">
        <w:rPr>
          <w:rFonts w:cs="Arial"/>
        </w:rPr>
        <w:t>ain</w:t>
      </w:r>
      <w:r w:rsidR="00050A30" w:rsidRPr="000D0CD9">
        <w:rPr>
          <w:rFonts w:cs="Arial"/>
        </w:rPr>
        <w:t xml:space="preserve"> </w:t>
      </w:r>
      <w:r w:rsidRPr="000D0CD9">
        <w:rPr>
          <w:rFonts w:cs="Arial"/>
        </w:rPr>
        <w:t>Contractor</w:t>
      </w:r>
      <w:r w:rsidR="00546B37">
        <w:rPr>
          <w:rFonts w:cs="Arial"/>
        </w:rPr>
        <w:t xml:space="preserve"> LDN</w:t>
      </w:r>
      <w:r w:rsidR="009A0CE1">
        <w:rPr>
          <w:rFonts w:cs="Arial"/>
        </w:rPr>
        <w:t xml:space="preserve">, </w:t>
      </w:r>
      <w:r w:rsidRPr="000D0CD9">
        <w:rPr>
          <w:rFonts w:cs="Arial"/>
        </w:rPr>
        <w:t xml:space="preserve">provided that </w:t>
      </w:r>
      <w:r w:rsidR="009507A5" w:rsidRPr="000D0CD9">
        <w:rPr>
          <w:rFonts w:cs="Arial"/>
        </w:rPr>
        <w:t xml:space="preserve">the </w:t>
      </w:r>
      <w:r w:rsidR="001214FC" w:rsidRPr="000D0CD9">
        <w:rPr>
          <w:rFonts w:cs="Arial"/>
        </w:rPr>
        <w:t>HVAC</w:t>
      </w:r>
      <w:r w:rsidR="009507A5" w:rsidRPr="000D0CD9">
        <w:rPr>
          <w:rFonts w:cs="Arial"/>
        </w:rPr>
        <w:t xml:space="preserve"> Contractor</w:t>
      </w:r>
      <w:r w:rsidRPr="000D0CD9">
        <w:rPr>
          <w:rFonts w:cs="Arial"/>
        </w:rPr>
        <w:t xml:space="preserve"> ha</w:t>
      </w:r>
      <w:r w:rsidR="009507A5" w:rsidRPr="000D0CD9">
        <w:rPr>
          <w:rFonts w:cs="Arial"/>
        </w:rPr>
        <w:t>s</w:t>
      </w:r>
      <w:r w:rsidRPr="000D0CD9">
        <w:rPr>
          <w:rFonts w:cs="Arial"/>
        </w:rPr>
        <w:t xml:space="preserve"> submitted full details of such requirements within a reasonable time to the </w:t>
      </w:r>
      <w:r w:rsidR="00941DAF">
        <w:rPr>
          <w:rFonts w:cs="Arial"/>
        </w:rPr>
        <w:t xml:space="preserve">Structural </w:t>
      </w:r>
      <w:r w:rsidRPr="000D0CD9">
        <w:rPr>
          <w:rFonts w:cs="Arial"/>
        </w:rPr>
        <w:t>Engineer for approval, so that due consideration may be given before the</w:t>
      </w:r>
      <w:r w:rsidR="00050A30" w:rsidRPr="000D0CD9">
        <w:rPr>
          <w:rFonts w:cs="Arial"/>
        </w:rPr>
        <w:t xml:space="preserve">y </w:t>
      </w:r>
      <w:r w:rsidRPr="000D0CD9">
        <w:rPr>
          <w:rFonts w:cs="Arial"/>
        </w:rPr>
        <w:t xml:space="preserve">commence the building works in accordance with the building programme in the areas concerned. After obtaining the said approval </w:t>
      </w:r>
      <w:r w:rsidR="00941DAF">
        <w:rPr>
          <w:rFonts w:cs="Arial"/>
        </w:rPr>
        <w:t xml:space="preserve">from the Structural </w:t>
      </w:r>
      <w:r w:rsidRPr="000D0CD9">
        <w:rPr>
          <w:rFonts w:cs="Arial"/>
        </w:rPr>
        <w:t>Engineer, the M</w:t>
      </w:r>
      <w:r w:rsidR="009507A5" w:rsidRPr="000D0CD9">
        <w:rPr>
          <w:rFonts w:cs="Arial"/>
        </w:rPr>
        <w:t>ain</w:t>
      </w:r>
      <w:r w:rsidRPr="000D0CD9">
        <w:rPr>
          <w:rFonts w:cs="Arial"/>
        </w:rPr>
        <w:t xml:space="preserve"> Contractor</w:t>
      </w:r>
      <w:r w:rsidR="00050A30" w:rsidRPr="000D0CD9">
        <w:rPr>
          <w:rFonts w:cs="Arial"/>
        </w:rPr>
        <w:t xml:space="preserve"> may </w:t>
      </w:r>
      <w:r w:rsidRPr="000D0CD9">
        <w:rPr>
          <w:rFonts w:cs="Arial"/>
        </w:rPr>
        <w:t xml:space="preserve">carry out the </w:t>
      </w:r>
      <w:r w:rsidR="009507A5" w:rsidRPr="000D0CD9">
        <w:rPr>
          <w:rFonts w:cs="Arial"/>
        </w:rPr>
        <w:t>B</w:t>
      </w:r>
      <w:r w:rsidRPr="000D0CD9">
        <w:rPr>
          <w:rFonts w:cs="Arial"/>
        </w:rPr>
        <w:t xml:space="preserve">uilder’s </w:t>
      </w:r>
      <w:r w:rsidR="009507A5" w:rsidRPr="000D0CD9">
        <w:rPr>
          <w:rFonts w:cs="Arial"/>
        </w:rPr>
        <w:t>W</w:t>
      </w:r>
      <w:r w:rsidRPr="000D0CD9">
        <w:rPr>
          <w:rFonts w:cs="Arial"/>
        </w:rPr>
        <w:t xml:space="preserve">ork as the </w:t>
      </w:r>
      <w:r w:rsidR="009B7DD8" w:rsidRPr="000D0CD9">
        <w:rPr>
          <w:rFonts w:cs="Arial"/>
        </w:rPr>
        <w:t>w</w:t>
      </w:r>
      <w:r w:rsidRPr="000D0CD9">
        <w:rPr>
          <w:rFonts w:cs="Arial"/>
        </w:rPr>
        <w:t>orks proceed.</w:t>
      </w:r>
    </w:p>
    <w:p w14:paraId="054BB7AC" w14:textId="7F33254E" w:rsidR="005C75BF" w:rsidRPr="000D0CD9" w:rsidRDefault="009B7DD8">
      <w:pPr>
        <w:pStyle w:val="ListParagraph"/>
        <w:numPr>
          <w:ilvl w:val="0"/>
          <w:numId w:val="15"/>
        </w:numPr>
        <w:rPr>
          <w:rFonts w:cs="Arial"/>
        </w:rPr>
      </w:pPr>
      <w:r w:rsidRPr="000D0CD9">
        <w:rPr>
          <w:rFonts w:cs="Arial"/>
        </w:rPr>
        <w:t>T</w:t>
      </w:r>
      <w:r w:rsidR="00050A30" w:rsidRPr="000D0CD9">
        <w:rPr>
          <w:rFonts w:cs="Arial"/>
        </w:rPr>
        <w:t>he M</w:t>
      </w:r>
      <w:r w:rsidR="009507A5" w:rsidRPr="000D0CD9">
        <w:rPr>
          <w:rFonts w:cs="Arial"/>
        </w:rPr>
        <w:t>ain</w:t>
      </w:r>
      <w:r w:rsidR="00050A30" w:rsidRPr="000D0CD9">
        <w:rPr>
          <w:rFonts w:cs="Arial"/>
        </w:rPr>
        <w:t xml:space="preserve"> Contractor must carry out all</w:t>
      </w:r>
      <w:r w:rsidR="005C75BF" w:rsidRPr="000D0CD9">
        <w:rPr>
          <w:rFonts w:cs="Arial"/>
        </w:rPr>
        <w:t xml:space="preserve"> "cutting-away" and "making-good" as required to facilitate the </w:t>
      </w:r>
      <w:r w:rsidRPr="000D0CD9">
        <w:rPr>
          <w:rFonts w:cs="Arial"/>
        </w:rPr>
        <w:t>w</w:t>
      </w:r>
      <w:r w:rsidR="005C75BF" w:rsidRPr="000D0CD9">
        <w:rPr>
          <w:rFonts w:cs="Arial"/>
        </w:rPr>
        <w:t>orks</w:t>
      </w:r>
      <w:r w:rsidR="006E747F" w:rsidRPr="000D0CD9">
        <w:rPr>
          <w:rFonts w:cs="Arial"/>
        </w:rPr>
        <w:t>.</w:t>
      </w:r>
    </w:p>
    <w:p w14:paraId="7C353A0F" w14:textId="08843E49" w:rsidR="005C75BF" w:rsidRDefault="009B7DD8">
      <w:pPr>
        <w:pStyle w:val="ListParagraph"/>
        <w:numPr>
          <w:ilvl w:val="0"/>
          <w:numId w:val="15"/>
        </w:numPr>
        <w:rPr>
          <w:rFonts w:cs="Arial"/>
        </w:rPr>
      </w:pPr>
      <w:r w:rsidRPr="000D0CD9">
        <w:rPr>
          <w:rFonts w:cs="Arial"/>
        </w:rPr>
        <w:t>T</w:t>
      </w:r>
      <w:r w:rsidR="005C75BF" w:rsidRPr="000D0CD9">
        <w:rPr>
          <w:rFonts w:cs="Arial"/>
        </w:rPr>
        <w:t xml:space="preserve">he </w:t>
      </w:r>
      <w:r w:rsidR="001214FC" w:rsidRPr="000D0CD9">
        <w:rPr>
          <w:rFonts w:cs="Arial"/>
        </w:rPr>
        <w:t>HVAC</w:t>
      </w:r>
      <w:r w:rsidR="005C75BF" w:rsidRPr="000D0CD9">
        <w:rPr>
          <w:rFonts w:cs="Arial"/>
        </w:rPr>
        <w:t xml:space="preserve"> Contractor shall ensure that such works are essential for the execution of the installations. </w:t>
      </w:r>
    </w:p>
    <w:p w14:paraId="417D4534" w14:textId="77777777" w:rsidR="00CC2E17" w:rsidRDefault="00CC2E17" w:rsidP="00CC2E17">
      <w:pPr>
        <w:rPr>
          <w:rFonts w:cs="Arial"/>
        </w:rPr>
      </w:pPr>
    </w:p>
    <w:p w14:paraId="0F52C719" w14:textId="77777777" w:rsidR="00CC2E17" w:rsidRDefault="00CC2E17" w:rsidP="00CC2E17">
      <w:pPr>
        <w:rPr>
          <w:rFonts w:cs="Arial"/>
        </w:rPr>
      </w:pPr>
    </w:p>
    <w:p w14:paraId="0E37C4F9" w14:textId="77777777" w:rsidR="006D658D" w:rsidRPr="00CC2E17" w:rsidRDefault="006D658D" w:rsidP="00CC2E17">
      <w:pPr>
        <w:rPr>
          <w:rFonts w:cs="Arial"/>
        </w:rPr>
      </w:pPr>
    </w:p>
    <w:p w14:paraId="588ED63F" w14:textId="77777777" w:rsidR="005C75BF" w:rsidRPr="000D0CD9" w:rsidRDefault="005C75BF" w:rsidP="002D489F">
      <w:pPr>
        <w:rPr>
          <w:rFonts w:cs="Arial"/>
        </w:rPr>
      </w:pPr>
    </w:p>
    <w:p w14:paraId="3AC071E8" w14:textId="73C35B5A" w:rsidR="002D489F" w:rsidRPr="003E1EA8" w:rsidRDefault="002D489F" w:rsidP="00B95EEF">
      <w:pPr>
        <w:pStyle w:val="Style2"/>
        <w:outlineLvl w:val="1"/>
        <w:rPr>
          <w:rFonts w:ascii="Arial" w:hAnsi="Arial" w:cs="Arial"/>
          <w:u w:val="single"/>
        </w:rPr>
      </w:pPr>
      <w:bookmarkStart w:id="77" w:name="_Toc162014928"/>
      <w:bookmarkStart w:id="78" w:name="_Toc195526158"/>
      <w:r w:rsidRPr="003E1EA8">
        <w:rPr>
          <w:rFonts w:ascii="Arial" w:hAnsi="Arial" w:cs="Arial"/>
          <w:u w:val="single"/>
        </w:rPr>
        <w:t>DRAWINGS</w:t>
      </w:r>
      <w:bookmarkEnd w:id="77"/>
      <w:bookmarkEnd w:id="78"/>
    </w:p>
    <w:p w14:paraId="49AF60C4" w14:textId="4F08CE88" w:rsidR="002D489F" w:rsidRPr="000D0CD9" w:rsidRDefault="002D489F">
      <w:pPr>
        <w:pStyle w:val="ListParagraph"/>
        <w:numPr>
          <w:ilvl w:val="0"/>
          <w:numId w:val="16"/>
        </w:numPr>
        <w:rPr>
          <w:rFonts w:cs="Arial"/>
        </w:rPr>
      </w:pPr>
      <w:r w:rsidRPr="000D0CD9">
        <w:rPr>
          <w:rFonts w:cs="Arial"/>
        </w:rPr>
        <w:t xml:space="preserve">The </w:t>
      </w:r>
      <w:r w:rsidR="001214FC" w:rsidRPr="000D0CD9">
        <w:rPr>
          <w:rFonts w:cs="Arial"/>
        </w:rPr>
        <w:t>HVAC Contractor</w:t>
      </w:r>
      <w:r w:rsidRPr="000D0CD9">
        <w:rPr>
          <w:rFonts w:cs="Arial"/>
        </w:rPr>
        <w:t xml:space="preserve"> shall produce and co-ordinate the following drawings of all services included in this contract: Builder’s Work drawings, </w:t>
      </w:r>
      <w:r w:rsidR="00E5233B" w:rsidRPr="000D0CD9">
        <w:rPr>
          <w:rFonts w:cs="Arial"/>
        </w:rPr>
        <w:t>S</w:t>
      </w:r>
      <w:r w:rsidRPr="000D0CD9">
        <w:rPr>
          <w:rFonts w:cs="Arial"/>
        </w:rPr>
        <w:t>hop drawings (Design &amp; Installation drawings) and As-built drawings.</w:t>
      </w:r>
      <w:r w:rsidR="00665563" w:rsidRPr="000D0CD9">
        <w:rPr>
          <w:rFonts w:cs="Arial"/>
        </w:rPr>
        <w:t xml:space="preserve"> All drawings are to be submitted in electronic format (CAD and PDF) and hardcopy as specified.</w:t>
      </w:r>
    </w:p>
    <w:p w14:paraId="57255720" w14:textId="2798C5C2" w:rsidR="00E14D63" w:rsidRPr="000D0CD9" w:rsidRDefault="009B7DD8">
      <w:pPr>
        <w:pStyle w:val="ListParagraph"/>
        <w:numPr>
          <w:ilvl w:val="0"/>
          <w:numId w:val="16"/>
        </w:numPr>
        <w:rPr>
          <w:rFonts w:cs="Arial"/>
        </w:rPr>
      </w:pPr>
      <w:r w:rsidRPr="000D0CD9">
        <w:rPr>
          <w:rFonts w:cs="Arial"/>
        </w:rPr>
        <w:t>T</w:t>
      </w:r>
      <w:r w:rsidR="00E14D63" w:rsidRPr="000D0CD9">
        <w:rPr>
          <w:rFonts w:cs="Arial"/>
        </w:rPr>
        <w:t xml:space="preserve">he </w:t>
      </w:r>
      <w:r w:rsidR="001214FC" w:rsidRPr="000D0CD9">
        <w:rPr>
          <w:rFonts w:cs="Arial"/>
        </w:rPr>
        <w:t>HVAC Contractor</w:t>
      </w:r>
      <w:r w:rsidR="00E14D63" w:rsidRPr="000D0CD9">
        <w:rPr>
          <w:rFonts w:cs="Arial"/>
        </w:rPr>
        <w:t xml:space="preserve"> shall be responsible for any discrepancies, errors or omissions in the drawings and other particulars supplied by </w:t>
      </w:r>
      <w:r w:rsidR="00804BB1" w:rsidRPr="000D0CD9">
        <w:rPr>
          <w:rFonts w:cs="Arial"/>
        </w:rPr>
        <w:t>them</w:t>
      </w:r>
      <w:r w:rsidR="00E14D63" w:rsidRPr="000D0CD9">
        <w:rPr>
          <w:rFonts w:cs="Arial"/>
        </w:rPr>
        <w:t>, whether such drawings and particulars have been approved by the Engineer or not – provided that such discrepancies, errors</w:t>
      </w:r>
      <w:r w:rsidR="00E5233B" w:rsidRPr="000D0CD9">
        <w:rPr>
          <w:rFonts w:cs="Arial"/>
        </w:rPr>
        <w:t>,</w:t>
      </w:r>
      <w:r w:rsidR="00E14D63" w:rsidRPr="000D0CD9">
        <w:rPr>
          <w:rFonts w:cs="Arial"/>
        </w:rPr>
        <w:t xml:space="preserve"> or omissions are not due to inaccurate information or particulars furnished in writing to the </w:t>
      </w:r>
      <w:r w:rsidR="001214FC" w:rsidRPr="000D0CD9">
        <w:rPr>
          <w:rFonts w:cs="Arial"/>
        </w:rPr>
        <w:t>HVAC Contractor</w:t>
      </w:r>
      <w:r w:rsidR="00E14D63" w:rsidRPr="000D0CD9">
        <w:rPr>
          <w:rFonts w:cs="Arial"/>
        </w:rPr>
        <w:t xml:space="preserve"> by the Engineer or the Architect.</w:t>
      </w:r>
    </w:p>
    <w:p w14:paraId="1CF35122" w14:textId="0C245098" w:rsidR="00E14D63" w:rsidRPr="000D0CD9" w:rsidRDefault="009B7DD8">
      <w:pPr>
        <w:pStyle w:val="ListParagraph"/>
        <w:numPr>
          <w:ilvl w:val="0"/>
          <w:numId w:val="16"/>
        </w:numPr>
        <w:rPr>
          <w:rFonts w:cs="Arial"/>
        </w:rPr>
      </w:pPr>
      <w:r w:rsidRPr="000D0CD9">
        <w:rPr>
          <w:rFonts w:cs="Arial"/>
        </w:rPr>
        <w:t>D</w:t>
      </w:r>
      <w:r w:rsidR="00E14D63" w:rsidRPr="000D0CD9">
        <w:rPr>
          <w:rFonts w:cs="Arial"/>
        </w:rPr>
        <w:t xml:space="preserve">rawings submitted by the </w:t>
      </w:r>
      <w:r w:rsidR="001214FC" w:rsidRPr="000D0CD9">
        <w:rPr>
          <w:rFonts w:cs="Arial"/>
        </w:rPr>
        <w:t>HVAC Contractor</w:t>
      </w:r>
      <w:r w:rsidR="00E14D63" w:rsidRPr="000D0CD9">
        <w:rPr>
          <w:rFonts w:cs="Arial"/>
        </w:rPr>
        <w:t xml:space="preserve"> shall only be of standard sizes from A0 to A4, prepared to such scales that will clearly show all necessary details. The Engineer’s decision as to what constitutes a reasonable scale shall be final.</w:t>
      </w:r>
    </w:p>
    <w:p w14:paraId="11346518" w14:textId="44BC2930" w:rsidR="00983893" w:rsidRPr="000D0CD9" w:rsidRDefault="009B7DD8">
      <w:pPr>
        <w:pStyle w:val="ListParagraph"/>
        <w:numPr>
          <w:ilvl w:val="0"/>
          <w:numId w:val="16"/>
        </w:numPr>
        <w:rPr>
          <w:rFonts w:cs="Arial"/>
        </w:rPr>
      </w:pPr>
      <w:r w:rsidRPr="000D0CD9">
        <w:rPr>
          <w:rFonts w:cs="Arial"/>
        </w:rPr>
        <w:t>T</w:t>
      </w:r>
      <w:r w:rsidR="00E14D63" w:rsidRPr="000D0CD9">
        <w:rPr>
          <w:rFonts w:cs="Arial"/>
        </w:rPr>
        <w:t xml:space="preserve">he </w:t>
      </w:r>
      <w:r w:rsidRPr="000D0CD9">
        <w:rPr>
          <w:rFonts w:cs="Arial"/>
        </w:rPr>
        <w:t>w</w:t>
      </w:r>
      <w:r w:rsidR="00E14D63" w:rsidRPr="000D0CD9">
        <w:rPr>
          <w:rFonts w:cs="Arial"/>
        </w:rPr>
        <w:t xml:space="preserve">orks shall be carried out in accordance with the relevant tender drawings appended to this document. The tender drawings shall be deemed to indicate the general layout and requirements only and are not </w:t>
      </w:r>
      <w:r w:rsidR="009B33AF" w:rsidRPr="000D0CD9">
        <w:rPr>
          <w:rFonts w:cs="Arial"/>
        </w:rPr>
        <w:t>S</w:t>
      </w:r>
      <w:r w:rsidR="00E14D63" w:rsidRPr="000D0CD9">
        <w:rPr>
          <w:rFonts w:cs="Arial"/>
        </w:rPr>
        <w:t>hop drawings.</w:t>
      </w:r>
      <w:r w:rsidR="00983893" w:rsidRPr="000D0CD9">
        <w:rPr>
          <w:rFonts w:cs="Arial"/>
        </w:rPr>
        <w:t xml:space="preserve"> The </w:t>
      </w:r>
      <w:r w:rsidR="001214FC" w:rsidRPr="000D0CD9">
        <w:rPr>
          <w:rFonts w:cs="Arial"/>
        </w:rPr>
        <w:t>HVAC Contractor</w:t>
      </w:r>
      <w:r w:rsidR="00983893" w:rsidRPr="000D0CD9">
        <w:rPr>
          <w:rFonts w:cs="Arial"/>
        </w:rPr>
        <w:t xml:space="preserve"> shall ensure </w:t>
      </w:r>
      <w:r w:rsidR="00804BB1" w:rsidRPr="000D0CD9">
        <w:rPr>
          <w:rFonts w:cs="Arial"/>
        </w:rPr>
        <w:t>they</w:t>
      </w:r>
      <w:r w:rsidR="00983893" w:rsidRPr="000D0CD9">
        <w:rPr>
          <w:rFonts w:cs="Arial"/>
        </w:rPr>
        <w:t xml:space="preserve"> </w:t>
      </w:r>
      <w:r w:rsidR="00804BB1" w:rsidRPr="000D0CD9">
        <w:rPr>
          <w:rFonts w:cs="Arial"/>
        </w:rPr>
        <w:t>are</w:t>
      </w:r>
      <w:r w:rsidR="00983893" w:rsidRPr="000D0CD9">
        <w:rPr>
          <w:rFonts w:cs="Arial"/>
        </w:rPr>
        <w:t xml:space="preserve"> in possession of all information required for the installation of the </w:t>
      </w:r>
      <w:r w:rsidR="00804BB1" w:rsidRPr="000D0CD9">
        <w:rPr>
          <w:rFonts w:cs="Arial"/>
        </w:rPr>
        <w:t>W</w:t>
      </w:r>
      <w:r w:rsidR="00983893" w:rsidRPr="000D0CD9">
        <w:rPr>
          <w:rFonts w:cs="Arial"/>
        </w:rPr>
        <w:t>orks and shall – if necessary – request copies of all relevant architectural and structural drawings.</w:t>
      </w:r>
    </w:p>
    <w:p w14:paraId="31CD2541" w14:textId="6B88ACF8" w:rsidR="00E14D63" w:rsidRPr="000D0CD9" w:rsidRDefault="009B7DD8">
      <w:pPr>
        <w:pStyle w:val="ListParagraph"/>
        <w:numPr>
          <w:ilvl w:val="0"/>
          <w:numId w:val="16"/>
        </w:numPr>
        <w:rPr>
          <w:rFonts w:cs="Arial"/>
        </w:rPr>
      </w:pPr>
      <w:r w:rsidRPr="000D0CD9">
        <w:rPr>
          <w:rFonts w:cs="Arial"/>
        </w:rPr>
        <w:t>I</w:t>
      </w:r>
      <w:r w:rsidR="009B33AF" w:rsidRPr="000D0CD9">
        <w:rPr>
          <w:rFonts w:cs="Arial"/>
        </w:rPr>
        <w:t xml:space="preserve">t shall be binding upon the </w:t>
      </w:r>
      <w:r w:rsidR="001214FC" w:rsidRPr="000D0CD9">
        <w:rPr>
          <w:rFonts w:cs="Arial"/>
        </w:rPr>
        <w:t>HVAC Contractor</w:t>
      </w:r>
      <w:r w:rsidR="009B33AF" w:rsidRPr="000D0CD9">
        <w:rPr>
          <w:rFonts w:cs="Arial"/>
        </w:rPr>
        <w:t xml:space="preserve"> to establish with or obtain from the Main Contractor the scheduled time of commencement and programming of all building work impacting the </w:t>
      </w:r>
      <w:r w:rsidR="001214FC" w:rsidRPr="000D0CD9">
        <w:rPr>
          <w:rFonts w:cs="Arial"/>
        </w:rPr>
        <w:t>HVAC Contractor</w:t>
      </w:r>
      <w:r w:rsidR="009B33AF" w:rsidRPr="000D0CD9">
        <w:rPr>
          <w:rFonts w:cs="Arial"/>
        </w:rPr>
        <w:t xml:space="preserve"> in respect of this clause. The </w:t>
      </w:r>
      <w:r w:rsidR="001214FC" w:rsidRPr="000D0CD9">
        <w:rPr>
          <w:rFonts w:cs="Arial"/>
        </w:rPr>
        <w:t>HVAC Contractor</w:t>
      </w:r>
      <w:r w:rsidR="009B33AF" w:rsidRPr="000D0CD9">
        <w:rPr>
          <w:rFonts w:cs="Arial"/>
        </w:rPr>
        <w:t xml:space="preserve"> shall allow reasonable time in the Programme for vetting of the Shop and Builder’s Work drawings by the Engineer and for drawing resubmissions as necessary. When submitting any drawings, the </w:t>
      </w:r>
      <w:r w:rsidR="001214FC" w:rsidRPr="000D0CD9">
        <w:rPr>
          <w:rFonts w:cs="Arial"/>
        </w:rPr>
        <w:t>HVAC Contractor</w:t>
      </w:r>
      <w:r w:rsidR="009B33AF" w:rsidRPr="000D0CD9">
        <w:rPr>
          <w:rFonts w:cs="Arial"/>
        </w:rPr>
        <w:t xml:space="preserve"> shall advise the Engineer if early approval is necessary to avoid delay in completion of the Works. </w:t>
      </w:r>
      <w:r w:rsidR="00E14D63" w:rsidRPr="000D0CD9">
        <w:rPr>
          <w:rFonts w:cs="Arial"/>
        </w:rPr>
        <w:t>Approvals by the Engineer shall not be deviated from, unless authorised in writing by the Engineer.</w:t>
      </w:r>
    </w:p>
    <w:p w14:paraId="62D179DB" w14:textId="77F729AC" w:rsidR="00E14D63" w:rsidRPr="000D0CD9" w:rsidRDefault="009B7DD8">
      <w:pPr>
        <w:pStyle w:val="ListParagraph"/>
        <w:numPr>
          <w:ilvl w:val="0"/>
          <w:numId w:val="16"/>
        </w:numPr>
        <w:spacing w:after="0"/>
        <w:rPr>
          <w:rFonts w:cs="Arial"/>
        </w:rPr>
      </w:pPr>
      <w:r w:rsidRPr="000D0CD9">
        <w:rPr>
          <w:rFonts w:cs="Arial"/>
        </w:rPr>
        <w:t>A</w:t>
      </w:r>
      <w:r w:rsidR="00E14D63" w:rsidRPr="000D0CD9">
        <w:rPr>
          <w:rFonts w:cs="Arial"/>
        </w:rPr>
        <w:t xml:space="preserve">ny extra expense incurred due to any addition and/or amendment made by the </w:t>
      </w:r>
      <w:r w:rsidR="001214FC" w:rsidRPr="000D0CD9">
        <w:rPr>
          <w:rFonts w:cs="Arial"/>
        </w:rPr>
        <w:t>HVAC Contractor</w:t>
      </w:r>
      <w:r w:rsidR="00E14D63" w:rsidRPr="000D0CD9">
        <w:rPr>
          <w:rFonts w:cs="Arial"/>
        </w:rPr>
        <w:t xml:space="preserve"> after the drawings mentioned above have been submitted or due to the untimely submission of drawings, shall be for the </w:t>
      </w:r>
      <w:r w:rsidR="001214FC" w:rsidRPr="000D0CD9">
        <w:rPr>
          <w:rFonts w:cs="Arial"/>
        </w:rPr>
        <w:t>HVAC Contractor</w:t>
      </w:r>
      <w:r w:rsidR="00E14D63" w:rsidRPr="000D0CD9">
        <w:rPr>
          <w:rFonts w:cs="Arial"/>
        </w:rPr>
        <w:t>’s account.</w:t>
      </w:r>
    </w:p>
    <w:p w14:paraId="2A2836B8" w14:textId="63C80CB4" w:rsidR="00665563" w:rsidRPr="000D0CD9" w:rsidRDefault="00665563" w:rsidP="002D489F">
      <w:pPr>
        <w:rPr>
          <w:rFonts w:cs="Arial"/>
        </w:rPr>
      </w:pPr>
    </w:p>
    <w:p w14:paraId="0C9C49C2" w14:textId="4E29CA96" w:rsidR="00665563" w:rsidRPr="000D0CD9" w:rsidRDefault="00ED09D0" w:rsidP="00665563">
      <w:pPr>
        <w:pStyle w:val="Style3"/>
        <w:rPr>
          <w:rFonts w:ascii="Arial" w:hAnsi="Arial" w:cs="Arial"/>
        </w:rPr>
      </w:pPr>
      <w:r w:rsidRPr="000D0CD9">
        <w:rPr>
          <w:rFonts w:ascii="Arial" w:hAnsi="Arial" w:cs="Arial"/>
        </w:rPr>
        <w:t>Shop D</w:t>
      </w:r>
      <w:r w:rsidR="00665563" w:rsidRPr="000D0CD9">
        <w:rPr>
          <w:rFonts w:ascii="Arial" w:hAnsi="Arial" w:cs="Arial"/>
        </w:rPr>
        <w:t>rawings</w:t>
      </w:r>
    </w:p>
    <w:p w14:paraId="4ADDE9EE" w14:textId="7A03DB8B" w:rsidR="00665563" w:rsidRPr="000D0CD9" w:rsidRDefault="00665563">
      <w:pPr>
        <w:pStyle w:val="ListParagraph"/>
        <w:numPr>
          <w:ilvl w:val="0"/>
          <w:numId w:val="6"/>
        </w:numPr>
        <w:ind w:left="714" w:hanging="357"/>
        <w:rPr>
          <w:rFonts w:cs="Arial"/>
        </w:rPr>
      </w:pPr>
      <w:r w:rsidRPr="000D0CD9">
        <w:rPr>
          <w:rFonts w:cs="Arial"/>
        </w:rPr>
        <w:t xml:space="preserve">The </w:t>
      </w:r>
      <w:r w:rsidR="001214FC" w:rsidRPr="000D0CD9">
        <w:rPr>
          <w:rFonts w:cs="Arial"/>
        </w:rPr>
        <w:t>HVAC Contractor</w:t>
      </w:r>
      <w:r w:rsidRPr="000D0CD9">
        <w:rPr>
          <w:rFonts w:cs="Arial"/>
        </w:rPr>
        <w:t xml:space="preserve"> shall, in the stated or in adequate time before each section of the work proceeds, prepare, and submit for acceptance by the Engineer, detailed </w:t>
      </w:r>
      <w:r w:rsidR="000E55ED" w:rsidRPr="000D0CD9">
        <w:rPr>
          <w:rFonts w:cs="Arial"/>
        </w:rPr>
        <w:t>Shop</w:t>
      </w:r>
      <w:r w:rsidRPr="000D0CD9">
        <w:rPr>
          <w:rFonts w:cs="Arial"/>
        </w:rPr>
        <w:t xml:space="preserve"> drawings to demonstrate how they propose to install the </w:t>
      </w:r>
      <w:r w:rsidR="000E55ED" w:rsidRPr="000D0CD9">
        <w:rPr>
          <w:rFonts w:cs="Arial"/>
        </w:rPr>
        <w:t>w</w:t>
      </w:r>
      <w:r w:rsidRPr="000D0CD9">
        <w:rPr>
          <w:rFonts w:cs="Arial"/>
        </w:rPr>
        <w:t>orks. These drawings shall be fully dimensioned and shall be based on the basic intentions of the Engineer’s drawings.</w:t>
      </w:r>
      <w:r w:rsidR="00946EF5" w:rsidRPr="000D0CD9">
        <w:rPr>
          <w:rFonts w:cs="Arial"/>
        </w:rPr>
        <w:t xml:space="preserve"> The drawings shall show the full extent of the installations, including the positions, sizes, weights, arrangements, operating clearances, performance characteristics, etc. of all equipment, </w:t>
      </w:r>
      <w:r w:rsidR="008B34E4" w:rsidRPr="000D0CD9">
        <w:rPr>
          <w:rFonts w:cs="Arial"/>
        </w:rPr>
        <w:t xml:space="preserve">ductwork, pipework, </w:t>
      </w:r>
      <w:r w:rsidR="00E14D63" w:rsidRPr="000D0CD9">
        <w:rPr>
          <w:rFonts w:cs="Arial"/>
        </w:rPr>
        <w:t xml:space="preserve">electrics, wiring diagrams, controls, </w:t>
      </w:r>
      <w:r w:rsidR="00946EF5" w:rsidRPr="000D0CD9">
        <w:rPr>
          <w:rFonts w:cs="Arial"/>
        </w:rPr>
        <w:t>supports, fixings</w:t>
      </w:r>
      <w:r w:rsidR="00ED09D0" w:rsidRPr="000D0CD9">
        <w:rPr>
          <w:rFonts w:cs="Arial"/>
        </w:rPr>
        <w:t>,</w:t>
      </w:r>
      <w:r w:rsidR="00946EF5" w:rsidRPr="000D0CD9">
        <w:rPr>
          <w:rFonts w:cs="Arial"/>
        </w:rPr>
        <w:t xml:space="preserve"> and accessories.</w:t>
      </w:r>
    </w:p>
    <w:p w14:paraId="571C5F89" w14:textId="57E33259" w:rsidR="00665563" w:rsidRPr="000D0CD9" w:rsidRDefault="00665563">
      <w:pPr>
        <w:pStyle w:val="ListParagraph"/>
        <w:numPr>
          <w:ilvl w:val="0"/>
          <w:numId w:val="6"/>
        </w:numPr>
        <w:ind w:left="714" w:hanging="357"/>
        <w:rPr>
          <w:rFonts w:cs="Arial"/>
        </w:rPr>
      </w:pPr>
      <w:r w:rsidRPr="000D0CD9">
        <w:rPr>
          <w:rFonts w:cs="Arial"/>
        </w:rPr>
        <w:t xml:space="preserve">No equipment shall be delivered to </w:t>
      </w:r>
      <w:r w:rsidR="00AB6173" w:rsidRPr="000D0CD9">
        <w:rPr>
          <w:rFonts w:cs="Arial"/>
        </w:rPr>
        <w:t>s</w:t>
      </w:r>
      <w:r w:rsidRPr="000D0CD9">
        <w:rPr>
          <w:rFonts w:cs="Arial"/>
        </w:rPr>
        <w:t xml:space="preserve">ite and no work shall be executed until the </w:t>
      </w:r>
      <w:r w:rsidR="00D51D43" w:rsidRPr="000D0CD9">
        <w:rPr>
          <w:rFonts w:cs="Arial"/>
        </w:rPr>
        <w:t>Shop</w:t>
      </w:r>
      <w:r w:rsidRPr="000D0CD9">
        <w:rPr>
          <w:rFonts w:cs="Arial"/>
        </w:rPr>
        <w:t xml:space="preserve"> drawings have been approved </w:t>
      </w:r>
      <w:r w:rsidR="00AB6173" w:rsidRPr="000D0CD9">
        <w:rPr>
          <w:rFonts w:cs="Arial"/>
        </w:rPr>
        <w:t xml:space="preserve">in writing </w:t>
      </w:r>
      <w:r w:rsidRPr="000D0CD9">
        <w:rPr>
          <w:rFonts w:cs="Arial"/>
        </w:rPr>
        <w:t xml:space="preserve">by the </w:t>
      </w:r>
      <w:r w:rsidR="0098065D" w:rsidRPr="000D0CD9">
        <w:rPr>
          <w:rFonts w:cs="Arial"/>
        </w:rPr>
        <w:t>Engineer</w:t>
      </w:r>
      <w:r w:rsidRPr="000D0CD9">
        <w:rPr>
          <w:rFonts w:cs="Arial"/>
        </w:rPr>
        <w:t>.</w:t>
      </w:r>
      <w:r w:rsidR="00AB6173" w:rsidRPr="000D0CD9">
        <w:rPr>
          <w:rFonts w:cs="Arial"/>
        </w:rPr>
        <w:t xml:space="preserve"> All alterations to </w:t>
      </w:r>
      <w:r w:rsidR="00D51D43" w:rsidRPr="000D0CD9">
        <w:rPr>
          <w:rFonts w:cs="Arial"/>
        </w:rPr>
        <w:t>S</w:t>
      </w:r>
      <w:r w:rsidR="008B34E4" w:rsidRPr="000D0CD9">
        <w:rPr>
          <w:rFonts w:cs="Arial"/>
        </w:rPr>
        <w:t>hop</w:t>
      </w:r>
      <w:r w:rsidR="00AB6173" w:rsidRPr="000D0CD9">
        <w:rPr>
          <w:rFonts w:cs="Arial"/>
        </w:rPr>
        <w:t xml:space="preserve"> drawings, whether due to co-ordination or otherwise, shall be carried out by the </w:t>
      </w:r>
      <w:r w:rsidR="001214FC" w:rsidRPr="000D0CD9">
        <w:rPr>
          <w:rFonts w:cs="Arial"/>
        </w:rPr>
        <w:t>HVAC Contractor</w:t>
      </w:r>
      <w:r w:rsidR="00AB6173" w:rsidRPr="000D0CD9">
        <w:rPr>
          <w:rFonts w:cs="Arial"/>
        </w:rPr>
        <w:t xml:space="preserve"> at their expense. Work installed or equipment ordered prior to approval of the </w:t>
      </w:r>
      <w:r w:rsidR="00D51D43" w:rsidRPr="000D0CD9">
        <w:rPr>
          <w:rFonts w:cs="Arial"/>
        </w:rPr>
        <w:t>S</w:t>
      </w:r>
      <w:r w:rsidR="00AB6173" w:rsidRPr="000D0CD9">
        <w:rPr>
          <w:rFonts w:cs="Arial"/>
        </w:rPr>
        <w:t xml:space="preserve">hop drawings shall be liable to rejection by the Engineer, and removal and/or replacement by the </w:t>
      </w:r>
      <w:r w:rsidR="001214FC" w:rsidRPr="000D0CD9">
        <w:rPr>
          <w:rFonts w:cs="Arial"/>
        </w:rPr>
        <w:t>HVAC Contractor</w:t>
      </w:r>
      <w:r w:rsidR="00AB6173" w:rsidRPr="000D0CD9">
        <w:rPr>
          <w:rFonts w:cs="Arial"/>
        </w:rPr>
        <w:t xml:space="preserve">, at the </w:t>
      </w:r>
      <w:r w:rsidR="001214FC" w:rsidRPr="000D0CD9">
        <w:rPr>
          <w:rFonts w:cs="Arial"/>
        </w:rPr>
        <w:t>HVAC Contractor</w:t>
      </w:r>
      <w:r w:rsidR="00AB6173" w:rsidRPr="000D0CD9">
        <w:rPr>
          <w:rFonts w:cs="Arial"/>
        </w:rPr>
        <w:t>’s cost.</w:t>
      </w:r>
    </w:p>
    <w:p w14:paraId="21CC5517" w14:textId="615F4307" w:rsidR="00665563" w:rsidRPr="000D0CD9" w:rsidRDefault="00665563">
      <w:pPr>
        <w:pStyle w:val="ListParagraph"/>
        <w:numPr>
          <w:ilvl w:val="0"/>
          <w:numId w:val="6"/>
        </w:numPr>
        <w:spacing w:after="0"/>
        <w:ind w:left="714" w:hanging="357"/>
        <w:rPr>
          <w:rFonts w:cs="Arial"/>
        </w:rPr>
      </w:pPr>
      <w:r w:rsidRPr="000D0CD9">
        <w:rPr>
          <w:rFonts w:cs="Arial"/>
        </w:rPr>
        <w:t xml:space="preserve">The </w:t>
      </w:r>
      <w:r w:rsidR="001214FC" w:rsidRPr="000D0CD9">
        <w:rPr>
          <w:rFonts w:cs="Arial"/>
        </w:rPr>
        <w:t>HVAC Contractor</w:t>
      </w:r>
      <w:r w:rsidRPr="000D0CD9">
        <w:rPr>
          <w:rFonts w:cs="Arial"/>
        </w:rPr>
        <w:t xml:space="preserve"> shall provide at least </w:t>
      </w:r>
      <w:r w:rsidR="008B34E4" w:rsidRPr="000D0CD9">
        <w:rPr>
          <w:rFonts w:cs="Arial"/>
        </w:rPr>
        <w:t>four</w:t>
      </w:r>
      <w:r w:rsidRPr="000D0CD9">
        <w:rPr>
          <w:rFonts w:cs="Arial"/>
        </w:rPr>
        <w:t xml:space="preserve"> (</w:t>
      </w:r>
      <w:r w:rsidR="008B34E4" w:rsidRPr="000D0CD9">
        <w:rPr>
          <w:rFonts w:cs="Arial"/>
        </w:rPr>
        <w:t>4</w:t>
      </w:r>
      <w:r w:rsidRPr="000D0CD9">
        <w:rPr>
          <w:rFonts w:cs="Arial"/>
        </w:rPr>
        <w:t>) hardcopies and one electronic copy (CAD and PDF), unless otherwise specified</w:t>
      </w:r>
      <w:r w:rsidR="008B34E4" w:rsidRPr="000D0CD9">
        <w:rPr>
          <w:rFonts w:cs="Arial"/>
        </w:rPr>
        <w:t xml:space="preserve"> in writing</w:t>
      </w:r>
      <w:r w:rsidRPr="000D0CD9">
        <w:rPr>
          <w:rFonts w:cs="Arial"/>
        </w:rPr>
        <w:t xml:space="preserve">, of the approved </w:t>
      </w:r>
      <w:r w:rsidR="00D51D43" w:rsidRPr="000D0CD9">
        <w:rPr>
          <w:rFonts w:cs="Arial"/>
        </w:rPr>
        <w:t>S</w:t>
      </w:r>
      <w:r w:rsidR="008B34E4" w:rsidRPr="000D0CD9">
        <w:rPr>
          <w:rFonts w:cs="Arial"/>
        </w:rPr>
        <w:t>hop</w:t>
      </w:r>
      <w:r w:rsidRPr="000D0CD9">
        <w:rPr>
          <w:rFonts w:cs="Arial"/>
        </w:rPr>
        <w:t xml:space="preserve"> drawings to the Engineer for distribution.</w:t>
      </w:r>
    </w:p>
    <w:p w14:paraId="36E90FD3" w14:textId="77777777" w:rsidR="00665563" w:rsidRPr="000D0CD9" w:rsidRDefault="00665563" w:rsidP="00665563">
      <w:pPr>
        <w:rPr>
          <w:rFonts w:cs="Arial"/>
        </w:rPr>
      </w:pPr>
    </w:p>
    <w:p w14:paraId="6FC2CDFD" w14:textId="1BB7173F" w:rsidR="00665563" w:rsidRPr="000D0CD9" w:rsidRDefault="00946EF5" w:rsidP="00946EF5">
      <w:pPr>
        <w:pStyle w:val="Style3"/>
        <w:rPr>
          <w:rFonts w:ascii="Arial" w:hAnsi="Arial" w:cs="Arial"/>
        </w:rPr>
      </w:pPr>
      <w:r w:rsidRPr="000D0CD9">
        <w:rPr>
          <w:rFonts w:ascii="Arial" w:hAnsi="Arial" w:cs="Arial"/>
        </w:rPr>
        <w:t>Builder’s Work Drawings</w:t>
      </w:r>
    </w:p>
    <w:p w14:paraId="5A038B80" w14:textId="453282E7" w:rsidR="00946EF5" w:rsidRPr="000D0CD9" w:rsidRDefault="000E55ED">
      <w:pPr>
        <w:pStyle w:val="ListParagraph"/>
        <w:numPr>
          <w:ilvl w:val="0"/>
          <w:numId w:val="7"/>
        </w:numPr>
        <w:ind w:left="714" w:hanging="357"/>
        <w:rPr>
          <w:rFonts w:cs="Arial"/>
        </w:rPr>
      </w:pPr>
      <w:r w:rsidRPr="000D0CD9">
        <w:rPr>
          <w:rFonts w:cs="Arial"/>
        </w:rPr>
        <w:t xml:space="preserve">The </w:t>
      </w:r>
      <w:r w:rsidR="001214FC" w:rsidRPr="000D0CD9">
        <w:rPr>
          <w:rFonts w:cs="Arial"/>
        </w:rPr>
        <w:t>HVAC Contractor</w:t>
      </w:r>
      <w:r w:rsidRPr="000D0CD9">
        <w:rPr>
          <w:rFonts w:cs="Arial"/>
        </w:rPr>
        <w:t xml:space="preserve"> shall, in the stated or in adequate time before each section of the work proceeds, prepare, and submit for acceptance by the Engineer, detailed Builder’s Work drawings. These</w:t>
      </w:r>
      <w:r w:rsidR="00946EF5" w:rsidRPr="000D0CD9">
        <w:rPr>
          <w:rFonts w:cs="Arial"/>
        </w:rPr>
        <w:t xml:space="preserve"> drawings shall</w:t>
      </w:r>
      <w:r w:rsidR="009B33AF" w:rsidRPr="000D0CD9">
        <w:rPr>
          <w:rFonts w:cs="Arial"/>
        </w:rPr>
        <w:t xml:space="preserve"> be fully dimensioned and</w:t>
      </w:r>
      <w:r w:rsidRPr="000D0CD9">
        <w:rPr>
          <w:rFonts w:cs="Arial"/>
        </w:rPr>
        <w:t xml:space="preserve"> contain all openings required in the slabs, walls and partitions and equipment foundation details</w:t>
      </w:r>
      <w:r w:rsidR="009B33AF" w:rsidRPr="000D0CD9">
        <w:rPr>
          <w:rFonts w:cs="Arial"/>
        </w:rPr>
        <w:t xml:space="preserve"> with weights and sizes</w:t>
      </w:r>
      <w:r w:rsidRPr="000D0CD9">
        <w:rPr>
          <w:rFonts w:cs="Arial"/>
        </w:rPr>
        <w:t>.</w:t>
      </w:r>
    </w:p>
    <w:p w14:paraId="25E18500" w14:textId="5E1AF536" w:rsidR="00946EF5" w:rsidRPr="000D0CD9" w:rsidRDefault="00946EF5">
      <w:pPr>
        <w:pStyle w:val="ListParagraph"/>
        <w:numPr>
          <w:ilvl w:val="0"/>
          <w:numId w:val="7"/>
        </w:numPr>
        <w:ind w:left="714" w:hanging="357"/>
        <w:rPr>
          <w:rFonts w:cs="Arial"/>
        </w:rPr>
      </w:pPr>
      <w:r w:rsidRPr="000D0CD9">
        <w:rPr>
          <w:rFonts w:cs="Arial"/>
        </w:rPr>
        <w:t xml:space="preserve">No </w:t>
      </w:r>
      <w:r w:rsidR="00D51D43" w:rsidRPr="000D0CD9">
        <w:rPr>
          <w:rFonts w:cs="Arial"/>
        </w:rPr>
        <w:t>B</w:t>
      </w:r>
      <w:r w:rsidRPr="000D0CD9">
        <w:rPr>
          <w:rFonts w:cs="Arial"/>
        </w:rPr>
        <w:t xml:space="preserve">uilder’s </w:t>
      </w:r>
      <w:r w:rsidR="00D51D43" w:rsidRPr="000D0CD9">
        <w:rPr>
          <w:rFonts w:cs="Arial"/>
        </w:rPr>
        <w:t>W</w:t>
      </w:r>
      <w:r w:rsidRPr="000D0CD9">
        <w:rPr>
          <w:rFonts w:cs="Arial"/>
        </w:rPr>
        <w:t xml:space="preserve">ork </w:t>
      </w:r>
      <w:r w:rsidR="0098065D" w:rsidRPr="000D0CD9">
        <w:rPr>
          <w:rFonts w:cs="Arial"/>
        </w:rPr>
        <w:t xml:space="preserve">shall </w:t>
      </w:r>
      <w:r w:rsidRPr="000D0CD9">
        <w:rPr>
          <w:rFonts w:cs="Arial"/>
        </w:rPr>
        <w:t xml:space="preserve">be executed until the </w:t>
      </w:r>
      <w:r w:rsidR="00D51D43" w:rsidRPr="000D0CD9">
        <w:rPr>
          <w:rFonts w:cs="Arial"/>
        </w:rPr>
        <w:t>B</w:t>
      </w:r>
      <w:r w:rsidR="0098065D" w:rsidRPr="000D0CD9">
        <w:rPr>
          <w:rFonts w:cs="Arial"/>
        </w:rPr>
        <w:t xml:space="preserve">uilder’s </w:t>
      </w:r>
      <w:r w:rsidR="00D51D43" w:rsidRPr="000D0CD9">
        <w:rPr>
          <w:rFonts w:cs="Arial"/>
        </w:rPr>
        <w:t>W</w:t>
      </w:r>
      <w:r w:rsidR="0098065D" w:rsidRPr="000D0CD9">
        <w:rPr>
          <w:rFonts w:cs="Arial"/>
        </w:rPr>
        <w:t>ork</w:t>
      </w:r>
      <w:r w:rsidRPr="000D0CD9">
        <w:rPr>
          <w:rFonts w:cs="Arial"/>
        </w:rPr>
        <w:t xml:space="preserve"> drawings have been approved </w:t>
      </w:r>
      <w:r w:rsidR="00AB6173" w:rsidRPr="000D0CD9">
        <w:rPr>
          <w:rFonts w:cs="Arial"/>
        </w:rPr>
        <w:t xml:space="preserve">in writing </w:t>
      </w:r>
      <w:r w:rsidRPr="000D0CD9">
        <w:rPr>
          <w:rFonts w:cs="Arial"/>
        </w:rPr>
        <w:t xml:space="preserve">by the </w:t>
      </w:r>
      <w:r w:rsidR="0098065D" w:rsidRPr="000D0CD9">
        <w:rPr>
          <w:rFonts w:cs="Arial"/>
        </w:rPr>
        <w:t>Engineer</w:t>
      </w:r>
      <w:r w:rsidRPr="000D0CD9">
        <w:rPr>
          <w:rFonts w:cs="Arial"/>
        </w:rPr>
        <w:t>.</w:t>
      </w:r>
      <w:r w:rsidR="00AB6173" w:rsidRPr="000D0CD9">
        <w:rPr>
          <w:rFonts w:cs="Arial"/>
        </w:rPr>
        <w:t xml:space="preserve"> All alterations to </w:t>
      </w:r>
      <w:r w:rsidR="00D51D43" w:rsidRPr="000D0CD9">
        <w:rPr>
          <w:rFonts w:cs="Arial"/>
        </w:rPr>
        <w:t>Builder’s W</w:t>
      </w:r>
      <w:r w:rsidR="00AB6173" w:rsidRPr="000D0CD9">
        <w:rPr>
          <w:rFonts w:cs="Arial"/>
        </w:rPr>
        <w:t xml:space="preserve">ork drawings, whether due to co-ordination or otherwise, shall be carried out by the </w:t>
      </w:r>
      <w:r w:rsidR="001214FC" w:rsidRPr="000D0CD9">
        <w:rPr>
          <w:rFonts w:cs="Arial"/>
        </w:rPr>
        <w:t>HVAC Contractor</w:t>
      </w:r>
      <w:r w:rsidR="00AB6173" w:rsidRPr="000D0CD9">
        <w:rPr>
          <w:rFonts w:cs="Arial"/>
        </w:rPr>
        <w:t xml:space="preserve"> at their expense. Work performed prior to the approval of the </w:t>
      </w:r>
      <w:r w:rsidR="00D51D43" w:rsidRPr="000D0CD9">
        <w:rPr>
          <w:rFonts w:cs="Arial"/>
        </w:rPr>
        <w:t>B</w:t>
      </w:r>
      <w:r w:rsidR="00AB6173" w:rsidRPr="000D0CD9">
        <w:rPr>
          <w:rFonts w:cs="Arial"/>
        </w:rPr>
        <w:t xml:space="preserve">uilder’s </w:t>
      </w:r>
      <w:r w:rsidR="00D51D43" w:rsidRPr="000D0CD9">
        <w:rPr>
          <w:rFonts w:cs="Arial"/>
        </w:rPr>
        <w:t>W</w:t>
      </w:r>
      <w:r w:rsidR="00AB6173" w:rsidRPr="000D0CD9">
        <w:rPr>
          <w:rFonts w:cs="Arial"/>
        </w:rPr>
        <w:t xml:space="preserve">ork drawings shall be liable to rejection by the Engineer, and removal and/or replacement by the </w:t>
      </w:r>
      <w:r w:rsidR="001214FC" w:rsidRPr="000D0CD9">
        <w:rPr>
          <w:rFonts w:cs="Arial"/>
        </w:rPr>
        <w:t>HVAC Contractor</w:t>
      </w:r>
      <w:r w:rsidR="00AB6173" w:rsidRPr="000D0CD9">
        <w:rPr>
          <w:rFonts w:cs="Arial"/>
        </w:rPr>
        <w:t xml:space="preserve">, at the </w:t>
      </w:r>
      <w:r w:rsidR="001214FC" w:rsidRPr="000D0CD9">
        <w:rPr>
          <w:rFonts w:cs="Arial"/>
        </w:rPr>
        <w:t>HVAC Contractor</w:t>
      </w:r>
      <w:r w:rsidR="00AB6173" w:rsidRPr="000D0CD9">
        <w:rPr>
          <w:rFonts w:cs="Arial"/>
        </w:rPr>
        <w:t>’s cost.</w:t>
      </w:r>
    </w:p>
    <w:p w14:paraId="06CF0C5D" w14:textId="2390D869" w:rsidR="00D51D43" w:rsidRPr="000D0CD9" w:rsidRDefault="00D51D43">
      <w:pPr>
        <w:pStyle w:val="ListParagraph"/>
        <w:numPr>
          <w:ilvl w:val="0"/>
          <w:numId w:val="7"/>
        </w:numPr>
        <w:spacing w:after="0"/>
        <w:ind w:left="714" w:hanging="357"/>
        <w:rPr>
          <w:rFonts w:cs="Arial"/>
        </w:rPr>
      </w:pPr>
      <w:r w:rsidRPr="000D0CD9">
        <w:rPr>
          <w:rFonts w:cs="Arial"/>
        </w:rPr>
        <w:lastRenderedPageBreak/>
        <w:t xml:space="preserve">The </w:t>
      </w:r>
      <w:r w:rsidR="001214FC" w:rsidRPr="000D0CD9">
        <w:rPr>
          <w:rFonts w:cs="Arial"/>
        </w:rPr>
        <w:t>HVAC Contractor</w:t>
      </w:r>
      <w:r w:rsidRPr="000D0CD9">
        <w:rPr>
          <w:rFonts w:cs="Arial"/>
        </w:rPr>
        <w:t xml:space="preserve"> shall provide at least four (4) hardcopies and one electronic copy (CAD and PDF), unless otherwise specified in writing, of the approved Builder’s Work drawings to the Engineer for distribution.</w:t>
      </w:r>
    </w:p>
    <w:p w14:paraId="1FF75FC8" w14:textId="77777777" w:rsidR="0098065D" w:rsidRPr="000D0CD9" w:rsidRDefault="0098065D" w:rsidP="0098065D">
      <w:pPr>
        <w:rPr>
          <w:rFonts w:cs="Arial"/>
        </w:rPr>
      </w:pPr>
    </w:p>
    <w:p w14:paraId="0063694E" w14:textId="1D59A3CA" w:rsidR="00946EF5" w:rsidRPr="000D0CD9" w:rsidRDefault="0098065D" w:rsidP="0098065D">
      <w:pPr>
        <w:pStyle w:val="Style3"/>
        <w:rPr>
          <w:rFonts w:ascii="Arial" w:hAnsi="Arial" w:cs="Arial"/>
        </w:rPr>
      </w:pPr>
      <w:r w:rsidRPr="000D0CD9">
        <w:rPr>
          <w:rFonts w:ascii="Arial" w:hAnsi="Arial" w:cs="Arial"/>
        </w:rPr>
        <w:t>As-</w:t>
      </w:r>
      <w:r w:rsidR="0011761C" w:rsidRPr="000D0CD9">
        <w:rPr>
          <w:rFonts w:ascii="Arial" w:hAnsi="Arial" w:cs="Arial"/>
        </w:rPr>
        <w:t>b</w:t>
      </w:r>
      <w:r w:rsidRPr="000D0CD9">
        <w:rPr>
          <w:rFonts w:ascii="Arial" w:hAnsi="Arial" w:cs="Arial"/>
        </w:rPr>
        <w:t>uilt Drawings</w:t>
      </w:r>
    </w:p>
    <w:p w14:paraId="2808DA57" w14:textId="40A31FCF" w:rsidR="00983893" w:rsidRPr="000D0CD9" w:rsidRDefault="00593774">
      <w:pPr>
        <w:pStyle w:val="ListParagraph"/>
        <w:numPr>
          <w:ilvl w:val="0"/>
          <w:numId w:val="8"/>
        </w:numPr>
        <w:rPr>
          <w:rFonts w:cs="Arial"/>
        </w:rPr>
      </w:pPr>
      <w:r w:rsidRPr="000D0CD9">
        <w:rPr>
          <w:rFonts w:cs="Arial"/>
        </w:rPr>
        <w:t xml:space="preserve">The </w:t>
      </w:r>
      <w:r w:rsidR="001214FC" w:rsidRPr="000D0CD9">
        <w:rPr>
          <w:rFonts w:cs="Arial"/>
        </w:rPr>
        <w:t>HVAC Contractor</w:t>
      </w:r>
      <w:r w:rsidRPr="000D0CD9">
        <w:rPr>
          <w:rFonts w:cs="Arial"/>
        </w:rPr>
        <w:t xml:space="preserve"> shall submit, no later than two (2) weeks after Practical Completion (or Sectional Completion as the case may be) of the Works, detailed As-built drawings</w:t>
      </w:r>
      <w:r w:rsidR="008A6AD8" w:rsidRPr="000D0CD9">
        <w:rPr>
          <w:rFonts w:cs="Arial"/>
        </w:rPr>
        <w:t xml:space="preserve"> to the Engineer for approval</w:t>
      </w:r>
      <w:r w:rsidRPr="000D0CD9">
        <w:rPr>
          <w:rFonts w:cs="Arial"/>
        </w:rPr>
        <w:t>. These drawings shall be complete with all details concerning the mechanical installations, along with appropriate pip</w:t>
      </w:r>
      <w:r w:rsidR="008A6AD8" w:rsidRPr="000D0CD9">
        <w:rPr>
          <w:rFonts w:cs="Arial"/>
        </w:rPr>
        <w:t>ework, ductwork and cable sizes, pressures and flow rates for recommissioning purposes and access points for operating and maintenance purposes. Th</w:t>
      </w:r>
      <w:r w:rsidR="00983893" w:rsidRPr="000D0CD9">
        <w:rPr>
          <w:rFonts w:cs="Arial"/>
        </w:rPr>
        <w:t xml:space="preserve">e </w:t>
      </w:r>
      <w:r w:rsidR="001214FC" w:rsidRPr="000D0CD9">
        <w:rPr>
          <w:rFonts w:cs="Arial"/>
        </w:rPr>
        <w:t>HVAC Contractor</w:t>
      </w:r>
      <w:r w:rsidR="00983893" w:rsidRPr="000D0CD9">
        <w:rPr>
          <w:rFonts w:cs="Arial"/>
        </w:rPr>
        <w:t xml:space="preserve"> shall ensure all </w:t>
      </w:r>
      <w:r w:rsidR="008A6AD8" w:rsidRPr="000D0CD9">
        <w:rPr>
          <w:rFonts w:cs="Arial"/>
        </w:rPr>
        <w:t>A</w:t>
      </w:r>
      <w:r w:rsidR="00983893" w:rsidRPr="000D0CD9">
        <w:rPr>
          <w:rFonts w:cs="Arial"/>
        </w:rPr>
        <w:t xml:space="preserve">s-built drawings are </w:t>
      </w:r>
      <w:r w:rsidR="008A6AD8" w:rsidRPr="000D0CD9">
        <w:rPr>
          <w:rFonts w:cs="Arial"/>
        </w:rPr>
        <w:t xml:space="preserve">an </w:t>
      </w:r>
      <w:r w:rsidR="00983893" w:rsidRPr="000D0CD9">
        <w:rPr>
          <w:rFonts w:cs="Arial"/>
        </w:rPr>
        <w:t>accurate representation of the installations, before submitting them to the Engineer.</w:t>
      </w:r>
    </w:p>
    <w:p w14:paraId="4A842528" w14:textId="49E9A401" w:rsidR="008A6AD8" w:rsidRPr="000D0CD9" w:rsidRDefault="008A6AD8">
      <w:pPr>
        <w:pStyle w:val="ListParagraph"/>
        <w:numPr>
          <w:ilvl w:val="0"/>
          <w:numId w:val="8"/>
        </w:numPr>
        <w:rPr>
          <w:rFonts w:cs="Arial"/>
        </w:rPr>
      </w:pPr>
      <w:r w:rsidRPr="000D0CD9">
        <w:rPr>
          <w:rFonts w:cs="Arial"/>
        </w:rPr>
        <w:t xml:space="preserve">The </w:t>
      </w:r>
      <w:r w:rsidR="001214FC" w:rsidRPr="000D0CD9">
        <w:rPr>
          <w:rFonts w:cs="Arial"/>
        </w:rPr>
        <w:t>HVAC Contractor</w:t>
      </w:r>
      <w:r w:rsidRPr="000D0CD9">
        <w:rPr>
          <w:rFonts w:cs="Arial"/>
        </w:rPr>
        <w:t xml:space="preserve"> shall provide one hardcopy and one electronic copy (CAD and PDF) of the approved As-built drawings (included as part of each of the 4 required O&amp;M manuals and USB’s) to the Engineer for distribution.</w:t>
      </w:r>
    </w:p>
    <w:p w14:paraId="7362E6F1" w14:textId="423BDF11" w:rsidR="00853221" w:rsidRPr="000D0CD9" w:rsidRDefault="00853221">
      <w:pPr>
        <w:pStyle w:val="ListParagraph"/>
        <w:numPr>
          <w:ilvl w:val="0"/>
          <w:numId w:val="8"/>
        </w:numPr>
        <w:ind w:hanging="357"/>
        <w:rPr>
          <w:rFonts w:cs="Arial"/>
        </w:rPr>
      </w:pPr>
      <w:r w:rsidRPr="000D0CD9">
        <w:rPr>
          <w:rFonts w:cs="Arial"/>
        </w:rPr>
        <w:t xml:space="preserve">The </w:t>
      </w:r>
      <w:r w:rsidR="001214FC" w:rsidRPr="000D0CD9">
        <w:rPr>
          <w:rFonts w:cs="Arial"/>
        </w:rPr>
        <w:t>HVAC Contractor</w:t>
      </w:r>
      <w:r w:rsidRPr="000D0CD9">
        <w:rPr>
          <w:rFonts w:cs="Arial"/>
        </w:rPr>
        <w:t xml:space="preserve"> shall provide and install in the relevant major plant</w:t>
      </w:r>
      <w:r w:rsidR="00AB53EB" w:rsidRPr="000D0CD9">
        <w:rPr>
          <w:rFonts w:cs="Arial"/>
        </w:rPr>
        <w:t xml:space="preserve"> </w:t>
      </w:r>
      <w:r w:rsidRPr="000D0CD9">
        <w:rPr>
          <w:rFonts w:cs="Arial"/>
        </w:rPr>
        <w:t>room glass-framed, non-fading prints of the following:</w:t>
      </w:r>
    </w:p>
    <w:p w14:paraId="7D7BD494" w14:textId="1062FF2A" w:rsidR="00853221" w:rsidRPr="000D0CD9" w:rsidRDefault="00F440F2">
      <w:pPr>
        <w:pStyle w:val="ListParagraph"/>
        <w:numPr>
          <w:ilvl w:val="0"/>
          <w:numId w:val="9"/>
        </w:numPr>
        <w:ind w:hanging="357"/>
        <w:rPr>
          <w:rFonts w:cs="Arial"/>
        </w:rPr>
      </w:pPr>
      <w:r w:rsidRPr="000D0CD9">
        <w:rPr>
          <w:rFonts w:cs="Arial"/>
        </w:rPr>
        <w:t>S</w:t>
      </w:r>
      <w:r w:rsidR="00853221" w:rsidRPr="000D0CD9">
        <w:rPr>
          <w:rFonts w:cs="Arial"/>
        </w:rPr>
        <w:t xml:space="preserve">chematic diagrams showing the layouts and positions </w:t>
      </w:r>
      <w:r w:rsidRPr="000D0CD9">
        <w:rPr>
          <w:rFonts w:cs="Arial"/>
        </w:rPr>
        <w:t xml:space="preserve">of the major equipment items </w:t>
      </w:r>
      <w:r w:rsidR="00853221" w:rsidRPr="000D0CD9">
        <w:rPr>
          <w:rFonts w:cs="Arial"/>
        </w:rPr>
        <w:t xml:space="preserve">and identification of all valves and dampers with </w:t>
      </w:r>
      <w:r w:rsidRPr="000D0CD9">
        <w:rPr>
          <w:rFonts w:cs="Arial"/>
        </w:rPr>
        <w:t>the</w:t>
      </w:r>
      <w:r w:rsidR="00853221" w:rsidRPr="000D0CD9">
        <w:rPr>
          <w:rFonts w:cs="Arial"/>
        </w:rPr>
        <w:t xml:space="preserve"> final settings/adjustment for regulating devices</w:t>
      </w:r>
      <w:r w:rsidRPr="000D0CD9">
        <w:rPr>
          <w:rFonts w:cs="Arial"/>
        </w:rPr>
        <w:t>,</w:t>
      </w:r>
      <w:r w:rsidR="00853221" w:rsidRPr="000D0CD9">
        <w:rPr>
          <w:rFonts w:cs="Arial"/>
        </w:rPr>
        <w:t xml:space="preserve"> and</w:t>
      </w:r>
    </w:p>
    <w:p w14:paraId="4F16D563" w14:textId="13F36C8D" w:rsidR="00853221" w:rsidRPr="000D0CD9" w:rsidRDefault="00853221">
      <w:pPr>
        <w:pStyle w:val="ListParagraph"/>
        <w:numPr>
          <w:ilvl w:val="0"/>
          <w:numId w:val="9"/>
        </w:numPr>
        <w:ind w:hanging="357"/>
        <w:rPr>
          <w:rFonts w:cs="Arial"/>
        </w:rPr>
      </w:pPr>
      <w:r w:rsidRPr="000D0CD9">
        <w:rPr>
          <w:rFonts w:cs="Arial"/>
        </w:rPr>
        <w:t>Plant room record drawings showing all plant items, pipework, ductwork, etc. including all electrical and control schematics and diagrams.</w:t>
      </w:r>
    </w:p>
    <w:p w14:paraId="4FC20844" w14:textId="40E3A0C2" w:rsidR="00AB6173" w:rsidRPr="000D0CD9" w:rsidRDefault="00853221" w:rsidP="009B7DD8">
      <w:pPr>
        <w:pStyle w:val="ListParagraph"/>
        <w:spacing w:after="0"/>
        <w:rPr>
          <w:rFonts w:cs="Arial"/>
        </w:rPr>
      </w:pPr>
      <w:r w:rsidRPr="000D0CD9">
        <w:rPr>
          <w:rFonts w:cs="Arial"/>
        </w:rPr>
        <w:t>Glazing shall be polished plate of not less than 6mm thickness mounted in natural finish, extruded</w:t>
      </w:r>
      <w:r w:rsidR="00F440F2" w:rsidRPr="000D0CD9">
        <w:rPr>
          <w:rFonts w:cs="Arial"/>
        </w:rPr>
        <w:t>,</w:t>
      </w:r>
      <w:r w:rsidRPr="000D0CD9">
        <w:rPr>
          <w:rFonts w:cs="Arial"/>
        </w:rPr>
        <w:t xml:space="preserve"> and anodised aluminium frames with the prints mounted on acid free mounting board and the whole backed with marine grade plywood not less than 8mm thick.</w:t>
      </w:r>
    </w:p>
    <w:p w14:paraId="061E6F64" w14:textId="77777777" w:rsidR="00E423F6" w:rsidRPr="000D0CD9" w:rsidRDefault="00E423F6" w:rsidP="00E423F6">
      <w:pPr>
        <w:rPr>
          <w:rFonts w:cs="Arial"/>
        </w:rPr>
      </w:pPr>
    </w:p>
    <w:p w14:paraId="2ECAE5D0" w14:textId="342BDE97" w:rsidR="00781597" w:rsidRPr="003E1EA8" w:rsidRDefault="00781597" w:rsidP="00B95EEF">
      <w:pPr>
        <w:pStyle w:val="Style2"/>
        <w:outlineLvl w:val="1"/>
        <w:rPr>
          <w:rFonts w:ascii="Arial" w:hAnsi="Arial" w:cs="Arial"/>
          <w:u w:val="single"/>
        </w:rPr>
      </w:pPr>
      <w:bookmarkStart w:id="79" w:name="_Toc162014929"/>
      <w:bookmarkStart w:id="80" w:name="_Toc195526159"/>
      <w:r w:rsidRPr="003E1EA8">
        <w:rPr>
          <w:rFonts w:ascii="Arial" w:hAnsi="Arial" w:cs="Arial"/>
          <w:u w:val="single"/>
        </w:rPr>
        <w:t>QUALITY OF MATERIALS AND WORKMANSHIP</w:t>
      </w:r>
      <w:bookmarkEnd w:id="79"/>
      <w:bookmarkEnd w:id="80"/>
    </w:p>
    <w:p w14:paraId="028AADEB" w14:textId="479ACEF8" w:rsidR="00781597" w:rsidRPr="000D0CD9" w:rsidRDefault="00781597">
      <w:pPr>
        <w:pStyle w:val="ListParagraph"/>
        <w:numPr>
          <w:ilvl w:val="0"/>
          <w:numId w:val="14"/>
        </w:numPr>
        <w:rPr>
          <w:rFonts w:cs="Arial"/>
        </w:rPr>
      </w:pPr>
      <w:r w:rsidRPr="000D0CD9">
        <w:rPr>
          <w:rFonts w:cs="Arial"/>
        </w:rPr>
        <w:t>All materials shall be new, undamaged, and free from rust or other defects. Only material of the best quality, which has been approved by the Engineer, shall be used.</w:t>
      </w:r>
    </w:p>
    <w:p w14:paraId="1D3EB397" w14:textId="4F62E522" w:rsidR="00781597" w:rsidRPr="000D0CD9" w:rsidRDefault="009B7DD8">
      <w:pPr>
        <w:pStyle w:val="ListParagraph"/>
        <w:numPr>
          <w:ilvl w:val="0"/>
          <w:numId w:val="14"/>
        </w:numPr>
        <w:rPr>
          <w:rFonts w:cs="Arial"/>
        </w:rPr>
      </w:pPr>
      <w:r w:rsidRPr="000D0CD9">
        <w:rPr>
          <w:rFonts w:cs="Arial"/>
        </w:rPr>
        <w:t>T</w:t>
      </w:r>
      <w:r w:rsidR="00781597" w:rsidRPr="000D0CD9">
        <w:rPr>
          <w:rFonts w:cs="Arial"/>
        </w:rPr>
        <w:t xml:space="preserve">he </w:t>
      </w:r>
      <w:r w:rsidR="001214FC" w:rsidRPr="000D0CD9">
        <w:rPr>
          <w:rFonts w:cs="Arial"/>
        </w:rPr>
        <w:t>HVAC Contractor</w:t>
      </w:r>
      <w:r w:rsidR="00781597" w:rsidRPr="000D0CD9">
        <w:rPr>
          <w:rFonts w:cs="Arial"/>
        </w:rPr>
        <w:t xml:space="preserve"> shall, upon the request of the Engineer, furnish him with documentary proof to his satisfaction that the materials are of the quality specified. Samples of materials for testing, if required, shall be supplied by the Contractor, free of charge.</w:t>
      </w:r>
    </w:p>
    <w:p w14:paraId="097C6993" w14:textId="4549FBC4" w:rsidR="00781597" w:rsidRPr="000D0CD9" w:rsidRDefault="009B7DD8">
      <w:pPr>
        <w:pStyle w:val="ListParagraph"/>
        <w:numPr>
          <w:ilvl w:val="0"/>
          <w:numId w:val="14"/>
        </w:numPr>
        <w:rPr>
          <w:rFonts w:cs="Arial"/>
        </w:rPr>
      </w:pPr>
      <w:r w:rsidRPr="000D0CD9">
        <w:rPr>
          <w:rFonts w:cs="Arial"/>
        </w:rPr>
        <w:t>W</w:t>
      </w:r>
      <w:r w:rsidR="00781597" w:rsidRPr="000D0CD9">
        <w:rPr>
          <w:rFonts w:cs="Arial"/>
        </w:rPr>
        <w:t>here applicable, all material shall be in accordance with the relevant standard specifications of the SABS and/or other standards as specified in the technical specifications.</w:t>
      </w:r>
    </w:p>
    <w:p w14:paraId="04EADBFC" w14:textId="1ADA5772" w:rsidR="00781597" w:rsidRPr="000D0CD9" w:rsidRDefault="009B7DD8">
      <w:pPr>
        <w:pStyle w:val="ListParagraph"/>
        <w:numPr>
          <w:ilvl w:val="0"/>
          <w:numId w:val="14"/>
        </w:numPr>
        <w:rPr>
          <w:rFonts w:cs="Arial"/>
        </w:rPr>
      </w:pPr>
      <w:r w:rsidRPr="000D0CD9">
        <w:rPr>
          <w:rFonts w:cs="Arial"/>
        </w:rPr>
        <w:t>T</w:t>
      </w:r>
      <w:r w:rsidR="00781597" w:rsidRPr="000D0CD9">
        <w:rPr>
          <w:rFonts w:cs="Arial"/>
        </w:rPr>
        <w:t>he installation shall be carried out according to the latest modern engineering practices.</w:t>
      </w:r>
    </w:p>
    <w:p w14:paraId="12070B6B" w14:textId="4C6A09EA" w:rsidR="00781597" w:rsidRPr="000D0CD9" w:rsidRDefault="009B7DD8">
      <w:pPr>
        <w:pStyle w:val="ListParagraph"/>
        <w:numPr>
          <w:ilvl w:val="0"/>
          <w:numId w:val="14"/>
        </w:numPr>
        <w:spacing w:after="0"/>
        <w:rPr>
          <w:rFonts w:cs="Arial"/>
        </w:rPr>
      </w:pPr>
      <w:r w:rsidRPr="000D0CD9">
        <w:rPr>
          <w:rFonts w:cs="Arial"/>
        </w:rPr>
        <w:t>T</w:t>
      </w:r>
      <w:r w:rsidR="00781597" w:rsidRPr="000D0CD9">
        <w:rPr>
          <w:rFonts w:cs="Arial"/>
        </w:rPr>
        <w:t xml:space="preserve">he Engineer reserves the right to reject any work or part thereof that, according to his judgement, does not meet the highest standards of material and workmanship and to enforce replacement of the work at the expense of the </w:t>
      </w:r>
      <w:r w:rsidR="001214FC" w:rsidRPr="000D0CD9">
        <w:rPr>
          <w:rFonts w:cs="Arial"/>
        </w:rPr>
        <w:t>HVAC Contractor</w:t>
      </w:r>
      <w:r w:rsidR="00781597" w:rsidRPr="000D0CD9">
        <w:rPr>
          <w:rFonts w:cs="Arial"/>
        </w:rPr>
        <w:t>.</w:t>
      </w:r>
    </w:p>
    <w:p w14:paraId="51C0F7DD" w14:textId="77777777" w:rsidR="00781597" w:rsidRPr="000D0CD9" w:rsidRDefault="00781597" w:rsidP="00781597">
      <w:pPr>
        <w:rPr>
          <w:rFonts w:cs="Arial"/>
        </w:rPr>
      </w:pPr>
    </w:p>
    <w:p w14:paraId="58419B52" w14:textId="0AC47BB8" w:rsidR="004B3E5D" w:rsidRPr="003E1EA8" w:rsidRDefault="004B3E5D" w:rsidP="00B95EEF">
      <w:pPr>
        <w:pStyle w:val="Style2"/>
        <w:outlineLvl w:val="1"/>
        <w:rPr>
          <w:rFonts w:ascii="Arial" w:hAnsi="Arial" w:cs="Arial"/>
          <w:u w:val="single"/>
        </w:rPr>
      </w:pPr>
      <w:bookmarkStart w:id="81" w:name="_Toc162014930"/>
      <w:bookmarkStart w:id="82" w:name="_Toc195526160"/>
      <w:r w:rsidRPr="003E1EA8">
        <w:rPr>
          <w:rFonts w:ascii="Arial" w:hAnsi="Arial" w:cs="Arial"/>
          <w:u w:val="single"/>
        </w:rPr>
        <w:t>EQUIPMENT AND MATERIAL</w:t>
      </w:r>
      <w:bookmarkEnd w:id="81"/>
      <w:bookmarkEnd w:id="82"/>
    </w:p>
    <w:p w14:paraId="6AE4D0D4" w14:textId="77777777" w:rsidR="00781597" w:rsidRPr="000D0CD9" w:rsidRDefault="00781597">
      <w:pPr>
        <w:pStyle w:val="ListParagraph"/>
        <w:numPr>
          <w:ilvl w:val="0"/>
          <w:numId w:val="13"/>
        </w:numPr>
        <w:ind w:left="357" w:hanging="357"/>
        <w:rPr>
          <w:rFonts w:cs="Arial"/>
        </w:rPr>
      </w:pPr>
      <w:r w:rsidRPr="000D0CD9">
        <w:rPr>
          <w:rFonts w:cs="Arial"/>
        </w:rPr>
        <w:t>The installation shall include everything necessary and installed to the approval of the Engineer. The design and installation of the equipment required for adherence to the Standards and Codes may not have been indicated in detail in the Specifications; but will nevertheless be considered included in the Contract Value.</w:t>
      </w:r>
    </w:p>
    <w:p w14:paraId="01F41BF3" w14:textId="163D54C2" w:rsidR="00BC50ED" w:rsidRPr="000D0CD9" w:rsidRDefault="003A2E0F">
      <w:pPr>
        <w:pStyle w:val="ListParagraph"/>
        <w:numPr>
          <w:ilvl w:val="0"/>
          <w:numId w:val="13"/>
        </w:numPr>
        <w:rPr>
          <w:rFonts w:cs="Arial"/>
        </w:rPr>
      </w:pPr>
      <w:r w:rsidRPr="000D0CD9">
        <w:rPr>
          <w:rFonts w:cs="Arial"/>
        </w:rPr>
        <w:t xml:space="preserve">The </w:t>
      </w:r>
      <w:r w:rsidR="001214FC" w:rsidRPr="000D0CD9">
        <w:rPr>
          <w:rFonts w:cs="Arial"/>
        </w:rPr>
        <w:t>HVAC Contractor</w:t>
      </w:r>
      <w:r w:rsidRPr="000D0CD9">
        <w:rPr>
          <w:rFonts w:cs="Arial"/>
        </w:rPr>
        <w:t xml:space="preserve"> shall submit catalogues and manufacturer's specification</w:t>
      </w:r>
      <w:r w:rsidR="00B239C8" w:rsidRPr="000D0CD9">
        <w:rPr>
          <w:rFonts w:cs="Arial"/>
        </w:rPr>
        <w:t>s</w:t>
      </w:r>
      <w:r w:rsidRPr="000D0CD9">
        <w:rPr>
          <w:rFonts w:cs="Arial"/>
        </w:rPr>
        <w:t xml:space="preserve"> of the proposed equipment</w:t>
      </w:r>
      <w:r w:rsidR="00B239C8" w:rsidRPr="000D0CD9">
        <w:rPr>
          <w:rFonts w:cs="Arial"/>
        </w:rPr>
        <w:t xml:space="preserve"> and material, in English and SI units,</w:t>
      </w:r>
      <w:r w:rsidRPr="000D0CD9">
        <w:rPr>
          <w:rFonts w:cs="Arial"/>
        </w:rPr>
        <w:t xml:space="preserve"> for th</w:t>
      </w:r>
      <w:r w:rsidR="00B239C8" w:rsidRPr="000D0CD9">
        <w:rPr>
          <w:rFonts w:cs="Arial"/>
        </w:rPr>
        <w:t>e</w:t>
      </w:r>
      <w:r w:rsidRPr="000D0CD9">
        <w:rPr>
          <w:rFonts w:cs="Arial"/>
        </w:rPr>
        <w:t xml:space="preserve"> approval of the Engineer in writing before any equipment </w:t>
      </w:r>
      <w:r w:rsidR="00B239C8" w:rsidRPr="000D0CD9">
        <w:rPr>
          <w:rFonts w:cs="Arial"/>
        </w:rPr>
        <w:t xml:space="preserve">or material </w:t>
      </w:r>
      <w:r w:rsidRPr="000D0CD9">
        <w:rPr>
          <w:rFonts w:cs="Arial"/>
        </w:rPr>
        <w:t xml:space="preserve">is </w:t>
      </w:r>
      <w:r w:rsidR="00B239C8" w:rsidRPr="000D0CD9">
        <w:rPr>
          <w:rFonts w:cs="Arial"/>
        </w:rPr>
        <w:t>procured</w:t>
      </w:r>
      <w:r w:rsidRPr="000D0CD9">
        <w:rPr>
          <w:rFonts w:cs="Arial"/>
        </w:rPr>
        <w:t>.</w:t>
      </w:r>
    </w:p>
    <w:p w14:paraId="1963D1D0" w14:textId="345C4B62" w:rsidR="004B3E5D" w:rsidRPr="000D0CD9" w:rsidRDefault="004B3E5D">
      <w:pPr>
        <w:pStyle w:val="ListParagraph"/>
        <w:numPr>
          <w:ilvl w:val="0"/>
          <w:numId w:val="13"/>
        </w:numPr>
        <w:rPr>
          <w:rFonts w:cs="Arial"/>
        </w:rPr>
      </w:pPr>
      <w:r w:rsidRPr="000D0CD9">
        <w:rPr>
          <w:rFonts w:cs="Arial"/>
        </w:rPr>
        <w:t xml:space="preserve">It is the intent of these </w:t>
      </w:r>
      <w:r w:rsidR="00B239C8" w:rsidRPr="000D0CD9">
        <w:rPr>
          <w:rFonts w:cs="Arial"/>
        </w:rPr>
        <w:t>S</w:t>
      </w:r>
      <w:r w:rsidRPr="000D0CD9">
        <w:rPr>
          <w:rFonts w:cs="Arial"/>
        </w:rPr>
        <w:t>pecifications that wherever a manufacturer of a product is specified, the terms “equal and approved” are used. The substituted item must conform in all respects to the specified item</w:t>
      </w:r>
      <w:r w:rsidR="00B239C8" w:rsidRPr="000D0CD9">
        <w:rPr>
          <w:rFonts w:cs="Arial"/>
        </w:rPr>
        <w:t xml:space="preserve"> and written approval of the Engineer is necessary before any equipment or material is procured.</w:t>
      </w:r>
    </w:p>
    <w:p w14:paraId="0DCA018A" w14:textId="15CF706C" w:rsidR="004B3E5D" w:rsidRPr="000D0CD9" w:rsidRDefault="004B3E5D">
      <w:pPr>
        <w:pStyle w:val="ListParagraph"/>
        <w:numPr>
          <w:ilvl w:val="0"/>
          <w:numId w:val="13"/>
        </w:numPr>
        <w:rPr>
          <w:rFonts w:cs="Arial"/>
        </w:rPr>
      </w:pPr>
      <w:r w:rsidRPr="000D0CD9">
        <w:rPr>
          <w:rFonts w:cs="Arial"/>
        </w:rPr>
        <w:t>Consideration will not be given to claims that the substituted items meet the performance requirements with lesser construction (such as lesser exchange surface, etc.). Performance as delineated in schedules and in the specifications, shall be interpreted as minimum performance. In many cases, equipment is oversized to allow for pickup loads which cannot be delineated under the minimum performance.</w:t>
      </w:r>
    </w:p>
    <w:p w14:paraId="213B8A40" w14:textId="17B27133" w:rsidR="004B3E5D" w:rsidRPr="000D0CD9" w:rsidRDefault="004B3E5D">
      <w:pPr>
        <w:pStyle w:val="ListParagraph"/>
        <w:numPr>
          <w:ilvl w:val="0"/>
          <w:numId w:val="13"/>
        </w:numPr>
        <w:rPr>
          <w:rFonts w:cs="Arial"/>
        </w:rPr>
      </w:pPr>
      <w:r w:rsidRPr="000D0CD9">
        <w:rPr>
          <w:rFonts w:cs="Arial"/>
        </w:rPr>
        <w:lastRenderedPageBreak/>
        <w:t xml:space="preserve">Substituted equipment, where permitted and approved, must conform to space requirements. Any substituted equipment that cannot meet space requirements, whether approved or not, shall be replaced at the </w:t>
      </w:r>
      <w:r w:rsidR="001214FC" w:rsidRPr="000D0CD9">
        <w:rPr>
          <w:rFonts w:cs="Arial"/>
        </w:rPr>
        <w:t>HVAC Contractor</w:t>
      </w:r>
      <w:r w:rsidRPr="000D0CD9">
        <w:rPr>
          <w:rFonts w:cs="Arial"/>
        </w:rPr>
        <w:t>’s full expense.</w:t>
      </w:r>
    </w:p>
    <w:p w14:paraId="19F5BAB0" w14:textId="77777777" w:rsidR="00B239C8" w:rsidRPr="000D0CD9" w:rsidRDefault="004B3E5D">
      <w:pPr>
        <w:pStyle w:val="ListParagraph"/>
        <w:numPr>
          <w:ilvl w:val="0"/>
          <w:numId w:val="13"/>
        </w:numPr>
        <w:rPr>
          <w:rFonts w:cs="Arial"/>
        </w:rPr>
      </w:pPr>
      <w:r w:rsidRPr="000D0CD9">
        <w:rPr>
          <w:rFonts w:cs="Arial"/>
        </w:rPr>
        <w:t xml:space="preserve">All other things being equal, preference shall be given to South African manufactured materials and/or equipment. All equipment and/or materials required for the installation under these </w:t>
      </w:r>
      <w:r w:rsidR="00B239C8" w:rsidRPr="000D0CD9">
        <w:rPr>
          <w:rFonts w:cs="Arial"/>
        </w:rPr>
        <w:t>S</w:t>
      </w:r>
      <w:r w:rsidRPr="000D0CD9">
        <w:rPr>
          <w:rFonts w:cs="Arial"/>
        </w:rPr>
        <w:t>pecifications shall be new and without blemish or defect.</w:t>
      </w:r>
    </w:p>
    <w:p w14:paraId="36F0FB65" w14:textId="3ABA3D15" w:rsidR="00867B52" w:rsidRDefault="00B239C8" w:rsidP="00555AAC">
      <w:pPr>
        <w:pStyle w:val="ListParagraph"/>
        <w:numPr>
          <w:ilvl w:val="0"/>
          <w:numId w:val="13"/>
        </w:numPr>
        <w:spacing w:after="0"/>
        <w:rPr>
          <w:rFonts w:cs="Arial"/>
        </w:rPr>
      </w:pPr>
      <w:r w:rsidRPr="000D0CD9">
        <w:rPr>
          <w:rFonts w:cs="Arial"/>
        </w:rPr>
        <w:t>T</w:t>
      </w:r>
      <w:r w:rsidR="004B3E5D" w:rsidRPr="000D0CD9">
        <w:rPr>
          <w:rFonts w:cs="Arial"/>
        </w:rPr>
        <w:t>he Engineer’s decision shall be final.</w:t>
      </w:r>
    </w:p>
    <w:p w14:paraId="6CB82486" w14:textId="77777777" w:rsidR="00555AAC" w:rsidRDefault="00555AAC" w:rsidP="00555AAC">
      <w:pPr>
        <w:rPr>
          <w:rFonts w:cs="Arial"/>
        </w:rPr>
      </w:pPr>
    </w:p>
    <w:p w14:paraId="5CD427AC" w14:textId="630914EF" w:rsidR="004B3E5D" w:rsidRPr="000D0CD9" w:rsidRDefault="004B3E5D" w:rsidP="004B3E5D">
      <w:pPr>
        <w:rPr>
          <w:rFonts w:cs="Arial"/>
        </w:rPr>
      </w:pPr>
    </w:p>
    <w:p w14:paraId="6E7506CA" w14:textId="5DD9B66A" w:rsidR="00781597" w:rsidRPr="003E1EA8" w:rsidRDefault="00781597" w:rsidP="00B95EEF">
      <w:pPr>
        <w:pStyle w:val="Style2"/>
        <w:outlineLvl w:val="1"/>
        <w:rPr>
          <w:rFonts w:ascii="Arial" w:hAnsi="Arial" w:cs="Arial"/>
          <w:u w:val="single"/>
        </w:rPr>
      </w:pPr>
      <w:bookmarkStart w:id="83" w:name="_Toc162014931"/>
      <w:bookmarkStart w:id="84" w:name="_Toc195526161"/>
      <w:r w:rsidRPr="003E1EA8">
        <w:rPr>
          <w:rFonts w:ascii="Arial" w:hAnsi="Arial" w:cs="Arial"/>
          <w:u w:val="single"/>
        </w:rPr>
        <w:t>SPACE REQUIREMENTS &amp; ACCESS</w:t>
      </w:r>
      <w:bookmarkEnd w:id="83"/>
      <w:bookmarkEnd w:id="84"/>
    </w:p>
    <w:p w14:paraId="1E805D5A" w14:textId="30CB4CE6" w:rsidR="00781597" w:rsidRPr="000D0CD9" w:rsidRDefault="00781597">
      <w:pPr>
        <w:pStyle w:val="ListParagraph"/>
        <w:numPr>
          <w:ilvl w:val="0"/>
          <w:numId w:val="17"/>
        </w:numPr>
        <w:rPr>
          <w:rFonts w:cs="Arial"/>
        </w:rPr>
      </w:pPr>
      <w:r w:rsidRPr="000D0CD9">
        <w:rPr>
          <w:rFonts w:cs="Arial"/>
        </w:rPr>
        <w:t xml:space="preserve">The </w:t>
      </w:r>
      <w:r w:rsidR="001214FC" w:rsidRPr="000D0CD9">
        <w:rPr>
          <w:rFonts w:cs="Arial"/>
        </w:rPr>
        <w:t>HVAC Contractor</w:t>
      </w:r>
      <w:r w:rsidRPr="000D0CD9">
        <w:rPr>
          <w:rFonts w:cs="Arial"/>
        </w:rPr>
        <w:t xml:space="preserve"> shall ensure that the equipment offered by them can be installed in the available space as shown on the drawings. Should it be found at a later stage that the equipment offered does not fit, all costs arising from the rectification of this problem shall be for the </w:t>
      </w:r>
      <w:r w:rsidR="001214FC" w:rsidRPr="000D0CD9">
        <w:rPr>
          <w:rFonts w:cs="Arial"/>
        </w:rPr>
        <w:t>HVAC Contractor</w:t>
      </w:r>
      <w:r w:rsidRPr="000D0CD9">
        <w:rPr>
          <w:rFonts w:cs="Arial"/>
        </w:rPr>
        <w:t>’s account.</w:t>
      </w:r>
    </w:p>
    <w:p w14:paraId="3D8A0862" w14:textId="751433E1" w:rsidR="00781597" w:rsidRPr="000D0CD9" w:rsidRDefault="009B7DD8">
      <w:pPr>
        <w:pStyle w:val="ListParagraph"/>
        <w:numPr>
          <w:ilvl w:val="0"/>
          <w:numId w:val="17"/>
        </w:numPr>
        <w:rPr>
          <w:rFonts w:cs="Arial"/>
        </w:rPr>
      </w:pPr>
      <w:r w:rsidRPr="000D0CD9">
        <w:rPr>
          <w:rFonts w:cs="Arial"/>
        </w:rPr>
        <w:t>T</w:t>
      </w:r>
      <w:r w:rsidR="00781597" w:rsidRPr="000D0CD9">
        <w:rPr>
          <w:rFonts w:cs="Arial"/>
        </w:rPr>
        <w:t>he equipment shall be installed in such a manner that complete access is provided for operating and maintenance purposes.</w:t>
      </w:r>
    </w:p>
    <w:p w14:paraId="7B3EA324" w14:textId="195E0C46" w:rsidR="00781597" w:rsidRPr="000D0CD9" w:rsidRDefault="009B7DD8">
      <w:pPr>
        <w:pStyle w:val="ListParagraph"/>
        <w:numPr>
          <w:ilvl w:val="0"/>
          <w:numId w:val="17"/>
        </w:numPr>
        <w:spacing w:after="0"/>
        <w:rPr>
          <w:rFonts w:cs="Arial"/>
        </w:rPr>
      </w:pPr>
      <w:r w:rsidRPr="000D0CD9">
        <w:rPr>
          <w:rFonts w:cs="Arial"/>
        </w:rPr>
        <w:t>T</w:t>
      </w:r>
      <w:r w:rsidR="00781597" w:rsidRPr="000D0CD9">
        <w:rPr>
          <w:rFonts w:cs="Arial"/>
        </w:rPr>
        <w:t xml:space="preserve">enderers shall also ensure that the equipment offered by them will pass through available building openings. Large equipment shall be made up in sections and each section shall be small enough for access through doors and other building openings. All additional costs involved for the modification of equipment or to change the make of equipment in order to allow access shall be for the account of the </w:t>
      </w:r>
      <w:r w:rsidR="001214FC" w:rsidRPr="000D0CD9">
        <w:rPr>
          <w:rFonts w:cs="Arial"/>
        </w:rPr>
        <w:t>HVAC Contractor</w:t>
      </w:r>
      <w:r w:rsidR="00781597" w:rsidRPr="000D0CD9">
        <w:rPr>
          <w:rFonts w:cs="Arial"/>
        </w:rPr>
        <w:t>.</w:t>
      </w:r>
    </w:p>
    <w:p w14:paraId="4A607274" w14:textId="77777777" w:rsidR="00781597" w:rsidRPr="000D0CD9" w:rsidRDefault="00781597" w:rsidP="004B3E5D">
      <w:pPr>
        <w:rPr>
          <w:rFonts w:cs="Arial"/>
        </w:rPr>
      </w:pPr>
    </w:p>
    <w:p w14:paraId="3CE67645" w14:textId="4D44ECA7" w:rsidR="003A2E0F" w:rsidRPr="003E1EA8" w:rsidRDefault="003A2E0F" w:rsidP="00B95EEF">
      <w:pPr>
        <w:pStyle w:val="Style2"/>
        <w:outlineLvl w:val="1"/>
        <w:rPr>
          <w:rFonts w:ascii="Arial" w:hAnsi="Arial" w:cs="Arial"/>
          <w:u w:val="single"/>
        </w:rPr>
      </w:pPr>
      <w:bookmarkStart w:id="85" w:name="_Toc162014932"/>
      <w:bookmarkStart w:id="86" w:name="_Toc195526162"/>
      <w:r w:rsidRPr="003E1EA8">
        <w:rPr>
          <w:rFonts w:ascii="Arial" w:hAnsi="Arial" w:cs="Arial"/>
          <w:u w:val="single"/>
        </w:rPr>
        <w:t xml:space="preserve">PROTECTION OF </w:t>
      </w:r>
      <w:r w:rsidR="000E147E" w:rsidRPr="003E1EA8">
        <w:rPr>
          <w:rFonts w:ascii="Arial" w:hAnsi="Arial" w:cs="Arial"/>
          <w:u w:val="single"/>
        </w:rPr>
        <w:t>WORKS</w:t>
      </w:r>
      <w:bookmarkEnd w:id="85"/>
      <w:bookmarkEnd w:id="86"/>
    </w:p>
    <w:p w14:paraId="5FA26933" w14:textId="353DFD1E" w:rsidR="000E147E" w:rsidRPr="000D0CD9" w:rsidRDefault="000E147E">
      <w:pPr>
        <w:pStyle w:val="ListParagraph"/>
        <w:numPr>
          <w:ilvl w:val="0"/>
          <w:numId w:val="18"/>
        </w:numPr>
        <w:rPr>
          <w:rFonts w:cs="Arial"/>
        </w:rPr>
      </w:pPr>
      <w:r w:rsidRPr="000D0CD9">
        <w:rPr>
          <w:rFonts w:cs="Arial"/>
        </w:rPr>
        <w:t xml:space="preserve">The </w:t>
      </w:r>
      <w:r w:rsidR="001214FC" w:rsidRPr="000D0CD9">
        <w:rPr>
          <w:rFonts w:cs="Arial"/>
        </w:rPr>
        <w:t>HVAC Contractor</w:t>
      </w:r>
      <w:r w:rsidRPr="000D0CD9">
        <w:rPr>
          <w:rFonts w:cs="Arial"/>
        </w:rPr>
        <w:t xml:space="preserve"> shall take all precautions necessary for the protection of life, equipment</w:t>
      </w:r>
      <w:r w:rsidR="00A63795" w:rsidRPr="000D0CD9">
        <w:rPr>
          <w:rFonts w:cs="Arial"/>
        </w:rPr>
        <w:t>,</w:t>
      </w:r>
      <w:r w:rsidRPr="000D0CD9">
        <w:rPr>
          <w:rFonts w:cs="Arial"/>
        </w:rPr>
        <w:t xml:space="preserve"> and property in connection with the works during installation.</w:t>
      </w:r>
    </w:p>
    <w:p w14:paraId="3CB7DB76" w14:textId="11AAA75B" w:rsidR="000E147E" w:rsidRPr="000D0CD9" w:rsidRDefault="009B7DD8">
      <w:pPr>
        <w:pStyle w:val="ListParagraph"/>
        <w:numPr>
          <w:ilvl w:val="0"/>
          <w:numId w:val="18"/>
        </w:numPr>
        <w:rPr>
          <w:rFonts w:cs="Arial"/>
        </w:rPr>
      </w:pPr>
      <w:r w:rsidRPr="000D0CD9">
        <w:rPr>
          <w:rFonts w:cs="Arial"/>
        </w:rPr>
        <w:t>T</w:t>
      </w:r>
      <w:r w:rsidR="000E147E" w:rsidRPr="000D0CD9">
        <w:rPr>
          <w:rFonts w:cs="Arial"/>
        </w:rPr>
        <w:t xml:space="preserve">he </w:t>
      </w:r>
      <w:r w:rsidR="001214FC" w:rsidRPr="000D0CD9">
        <w:rPr>
          <w:rFonts w:cs="Arial"/>
        </w:rPr>
        <w:t>HVAC Contractor</w:t>
      </w:r>
      <w:r w:rsidR="000E147E" w:rsidRPr="000D0CD9">
        <w:rPr>
          <w:rFonts w:cs="Arial"/>
        </w:rPr>
        <w:t xml:space="preserve"> shall be held responsible for any damage of equipment during transport and installation as well as any damage to the building and shall repair any such damage at </w:t>
      </w:r>
      <w:r w:rsidR="00421A65" w:rsidRPr="000D0CD9">
        <w:rPr>
          <w:rFonts w:cs="Arial"/>
        </w:rPr>
        <w:t>its</w:t>
      </w:r>
      <w:r w:rsidR="000E147E" w:rsidRPr="000D0CD9">
        <w:rPr>
          <w:rFonts w:cs="Arial"/>
        </w:rPr>
        <w:t xml:space="preserve"> own expense. Where equipment cannot be repaired to an “as-new” condition, it will be completely replaced at the expense of the </w:t>
      </w:r>
      <w:r w:rsidR="001214FC" w:rsidRPr="000D0CD9">
        <w:rPr>
          <w:rFonts w:cs="Arial"/>
        </w:rPr>
        <w:t>HVAC Contractor</w:t>
      </w:r>
      <w:r w:rsidR="000E147E" w:rsidRPr="000D0CD9">
        <w:rPr>
          <w:rFonts w:cs="Arial"/>
        </w:rPr>
        <w:t>.</w:t>
      </w:r>
    </w:p>
    <w:p w14:paraId="58B52560" w14:textId="1AC05C97" w:rsidR="000E147E" w:rsidRPr="000D0CD9" w:rsidRDefault="009B7DD8">
      <w:pPr>
        <w:pStyle w:val="ListParagraph"/>
        <w:numPr>
          <w:ilvl w:val="0"/>
          <w:numId w:val="18"/>
        </w:numPr>
        <w:rPr>
          <w:rFonts w:cs="Arial"/>
        </w:rPr>
      </w:pPr>
      <w:r w:rsidRPr="000D0CD9">
        <w:rPr>
          <w:rFonts w:cs="Arial"/>
        </w:rPr>
        <w:t>E</w:t>
      </w:r>
      <w:r w:rsidR="000E147E" w:rsidRPr="000D0CD9">
        <w:rPr>
          <w:rFonts w:cs="Arial"/>
        </w:rPr>
        <w:t>quipment delivered to site shall be stored in a well-protected area where it cannot be damaged.</w:t>
      </w:r>
    </w:p>
    <w:p w14:paraId="144E6B38" w14:textId="736A4E64" w:rsidR="003A2E0F" w:rsidRPr="000D0CD9" w:rsidRDefault="009B7DD8">
      <w:pPr>
        <w:pStyle w:val="ListParagraph"/>
        <w:numPr>
          <w:ilvl w:val="0"/>
          <w:numId w:val="18"/>
        </w:numPr>
        <w:spacing w:after="0"/>
        <w:rPr>
          <w:rFonts w:cs="Arial"/>
        </w:rPr>
      </w:pPr>
      <w:r w:rsidRPr="000D0CD9">
        <w:rPr>
          <w:rFonts w:cs="Arial"/>
        </w:rPr>
        <w:t>A</w:t>
      </w:r>
      <w:r w:rsidR="003A2E0F" w:rsidRPr="000D0CD9">
        <w:rPr>
          <w:rFonts w:cs="Arial"/>
        </w:rPr>
        <w:t xml:space="preserve">ll cases of theft </w:t>
      </w:r>
      <w:r w:rsidR="00847646" w:rsidRPr="000D0CD9">
        <w:rPr>
          <w:rFonts w:cs="Arial"/>
        </w:rPr>
        <w:t>or</w:t>
      </w:r>
      <w:r w:rsidR="003A2E0F" w:rsidRPr="000D0CD9">
        <w:rPr>
          <w:rFonts w:cs="Arial"/>
        </w:rPr>
        <w:t xml:space="preserve"> fire must immediately be reported to the Main Contractor and Engineer with full details.</w:t>
      </w:r>
      <w:r w:rsidR="003B5AF2" w:rsidRPr="000D0CD9">
        <w:rPr>
          <w:rFonts w:cs="Arial"/>
        </w:rPr>
        <w:t xml:space="preserve"> Failure to do so may </w:t>
      </w:r>
      <w:r w:rsidR="00847646" w:rsidRPr="000D0CD9">
        <w:rPr>
          <w:rFonts w:cs="Arial"/>
        </w:rPr>
        <w:t>result in these cases of theft or fire not being considered.</w:t>
      </w:r>
    </w:p>
    <w:p w14:paraId="1F73ECDB" w14:textId="3629902D" w:rsidR="003A2E0F" w:rsidRPr="000D0CD9" w:rsidRDefault="003A2E0F" w:rsidP="003A2E0F">
      <w:pPr>
        <w:rPr>
          <w:rFonts w:cs="Arial"/>
        </w:rPr>
      </w:pPr>
    </w:p>
    <w:p w14:paraId="738CE08B" w14:textId="3154D54F" w:rsidR="003A2E0F" w:rsidRPr="003E1EA8" w:rsidRDefault="003A2E0F" w:rsidP="00B95EEF">
      <w:pPr>
        <w:pStyle w:val="Style2"/>
        <w:outlineLvl w:val="1"/>
        <w:rPr>
          <w:rFonts w:ascii="Arial" w:hAnsi="Arial" w:cs="Arial"/>
          <w:u w:val="single"/>
        </w:rPr>
      </w:pPr>
      <w:bookmarkStart w:id="87" w:name="_Toc162014933"/>
      <w:bookmarkStart w:id="88" w:name="_Toc195526163"/>
      <w:r w:rsidRPr="003E1EA8">
        <w:rPr>
          <w:rFonts w:ascii="Arial" w:hAnsi="Arial" w:cs="Arial"/>
          <w:u w:val="single"/>
        </w:rPr>
        <w:t>SITE SUPERVISION</w:t>
      </w:r>
      <w:bookmarkEnd w:id="87"/>
      <w:bookmarkEnd w:id="88"/>
    </w:p>
    <w:p w14:paraId="31E1A547" w14:textId="50D8C0C9" w:rsidR="003A2E0F" w:rsidRPr="000D0CD9" w:rsidRDefault="003A2E0F">
      <w:pPr>
        <w:pStyle w:val="ListParagraph"/>
        <w:numPr>
          <w:ilvl w:val="0"/>
          <w:numId w:val="19"/>
        </w:numPr>
        <w:rPr>
          <w:rFonts w:cs="Arial"/>
        </w:rPr>
      </w:pPr>
      <w:r w:rsidRPr="000D0CD9">
        <w:rPr>
          <w:rFonts w:cs="Arial"/>
        </w:rPr>
        <w:t xml:space="preserve">The </w:t>
      </w:r>
      <w:r w:rsidR="001214FC" w:rsidRPr="000D0CD9">
        <w:rPr>
          <w:rFonts w:cs="Arial"/>
        </w:rPr>
        <w:t>HVAC Contractor</w:t>
      </w:r>
      <w:r w:rsidRPr="000D0CD9">
        <w:rPr>
          <w:rFonts w:cs="Arial"/>
        </w:rPr>
        <w:t xml:space="preserve"> shall keep on the site a competent and technically qualified site supervisor to control, supervise and manage all</w:t>
      </w:r>
      <w:r w:rsidR="003F42CE" w:rsidRPr="000D0CD9">
        <w:rPr>
          <w:rFonts w:cs="Arial"/>
        </w:rPr>
        <w:t xml:space="preserve"> their</w:t>
      </w:r>
      <w:r w:rsidRPr="000D0CD9">
        <w:rPr>
          <w:rFonts w:cs="Arial"/>
        </w:rPr>
        <w:t xml:space="preserve"> installations on site. The site supervisor shall be vested with suitable powers to receive instructions from the Engineer </w:t>
      </w:r>
      <w:r w:rsidR="003F42CE" w:rsidRPr="000D0CD9">
        <w:rPr>
          <w:rFonts w:cs="Arial"/>
        </w:rPr>
        <w:t>or</w:t>
      </w:r>
      <w:r w:rsidRPr="000D0CD9">
        <w:rPr>
          <w:rFonts w:cs="Arial"/>
        </w:rPr>
        <w:t xml:space="preserve"> their representative.</w:t>
      </w:r>
    </w:p>
    <w:p w14:paraId="4AC413B2" w14:textId="1DE13B0F" w:rsidR="003A2E0F" w:rsidRPr="000D0CD9" w:rsidRDefault="009B7DD8">
      <w:pPr>
        <w:pStyle w:val="ListParagraph"/>
        <w:numPr>
          <w:ilvl w:val="0"/>
          <w:numId w:val="19"/>
        </w:numPr>
        <w:rPr>
          <w:rFonts w:cs="Arial"/>
        </w:rPr>
      </w:pPr>
      <w:r w:rsidRPr="000D0CD9">
        <w:rPr>
          <w:rFonts w:cs="Arial"/>
        </w:rPr>
        <w:t>T</w:t>
      </w:r>
      <w:r w:rsidR="003A2E0F" w:rsidRPr="000D0CD9">
        <w:rPr>
          <w:rFonts w:cs="Arial"/>
        </w:rPr>
        <w:t>he site supervisor shall be technically competent and have adequate site experience for the installations. The qualified and competent site supervisor shall have minimum 5 years on</w:t>
      </w:r>
      <w:r w:rsidR="003F42CE" w:rsidRPr="000D0CD9">
        <w:rPr>
          <w:rFonts w:cs="Arial"/>
        </w:rPr>
        <w:t>-</w:t>
      </w:r>
      <w:r w:rsidR="003A2E0F" w:rsidRPr="000D0CD9">
        <w:rPr>
          <w:rFonts w:cs="Arial"/>
        </w:rPr>
        <w:t>site experience for similar type</w:t>
      </w:r>
      <w:r w:rsidR="003F42CE" w:rsidRPr="000D0CD9">
        <w:rPr>
          <w:rFonts w:cs="Arial"/>
        </w:rPr>
        <w:t>s</w:t>
      </w:r>
      <w:r w:rsidR="003A2E0F" w:rsidRPr="000D0CD9">
        <w:rPr>
          <w:rFonts w:cs="Arial"/>
        </w:rPr>
        <w:t xml:space="preserve"> of installation works. </w:t>
      </w:r>
      <w:r w:rsidR="003F42CE" w:rsidRPr="000D0CD9">
        <w:rPr>
          <w:rFonts w:cs="Arial"/>
        </w:rPr>
        <w:t xml:space="preserve">The </w:t>
      </w:r>
      <w:r w:rsidR="001214FC" w:rsidRPr="000D0CD9">
        <w:rPr>
          <w:rFonts w:cs="Arial"/>
        </w:rPr>
        <w:t>HVAC Contractor</w:t>
      </w:r>
      <w:r w:rsidR="003F42CE" w:rsidRPr="000D0CD9">
        <w:rPr>
          <w:rFonts w:cs="Arial"/>
        </w:rPr>
        <w:t xml:space="preserve"> shall immediately replace the site supervisor whose experience, skill, or competency is, in the opinion of the Engineer, found to be inadequate for the </w:t>
      </w:r>
      <w:r w:rsidR="00A63795" w:rsidRPr="000D0CD9">
        <w:rPr>
          <w:rFonts w:cs="Arial"/>
        </w:rPr>
        <w:t>w</w:t>
      </w:r>
      <w:r w:rsidR="003F42CE" w:rsidRPr="000D0CD9">
        <w:rPr>
          <w:rFonts w:cs="Arial"/>
        </w:rPr>
        <w:t>orks.</w:t>
      </w:r>
    </w:p>
    <w:p w14:paraId="1E881882" w14:textId="6F2EE139" w:rsidR="003A2E0F" w:rsidRPr="000D0CD9" w:rsidRDefault="009B7DD8">
      <w:pPr>
        <w:pStyle w:val="ListParagraph"/>
        <w:numPr>
          <w:ilvl w:val="0"/>
          <w:numId w:val="19"/>
        </w:numPr>
        <w:spacing w:after="0"/>
        <w:rPr>
          <w:rFonts w:cs="Arial"/>
        </w:rPr>
      </w:pPr>
      <w:r w:rsidRPr="000D0CD9">
        <w:rPr>
          <w:rFonts w:cs="Arial"/>
        </w:rPr>
        <w:t>A</w:t>
      </w:r>
      <w:r w:rsidR="003A2E0F" w:rsidRPr="000D0CD9">
        <w:rPr>
          <w:rFonts w:cs="Arial"/>
        </w:rPr>
        <w:t xml:space="preserve">ll tradesmen must be experienced in the trade and the </w:t>
      </w:r>
      <w:r w:rsidR="00C025AD" w:rsidRPr="000D0CD9">
        <w:rPr>
          <w:rFonts w:cs="Arial"/>
        </w:rPr>
        <w:t>w</w:t>
      </w:r>
      <w:r w:rsidR="003A2E0F" w:rsidRPr="000D0CD9">
        <w:rPr>
          <w:rFonts w:cs="Arial"/>
        </w:rPr>
        <w:t>ork</w:t>
      </w:r>
      <w:r w:rsidR="003F42CE" w:rsidRPr="000D0CD9">
        <w:rPr>
          <w:rFonts w:cs="Arial"/>
        </w:rPr>
        <w:t>s</w:t>
      </w:r>
      <w:r w:rsidR="003A2E0F" w:rsidRPr="000D0CD9">
        <w:rPr>
          <w:rFonts w:cs="Arial"/>
        </w:rPr>
        <w:t xml:space="preserve"> carried out shall be to the satisfaction of the Engineer.</w:t>
      </w:r>
    </w:p>
    <w:p w14:paraId="185679DB" w14:textId="488D8054" w:rsidR="000D2C04" w:rsidRPr="000D0CD9" w:rsidRDefault="000D2C04" w:rsidP="003A2E0F">
      <w:pPr>
        <w:rPr>
          <w:rFonts w:cs="Arial"/>
        </w:rPr>
      </w:pPr>
    </w:p>
    <w:p w14:paraId="5B2B33AF" w14:textId="77777777" w:rsidR="000F079C" w:rsidRPr="003E1EA8" w:rsidRDefault="000F079C" w:rsidP="00B95EEF">
      <w:pPr>
        <w:pStyle w:val="Style2"/>
        <w:outlineLvl w:val="1"/>
        <w:rPr>
          <w:rFonts w:ascii="Arial" w:hAnsi="Arial" w:cs="Arial"/>
          <w:u w:val="single"/>
        </w:rPr>
      </w:pPr>
      <w:bookmarkStart w:id="89" w:name="_Toc132707232"/>
      <w:bookmarkStart w:id="90" w:name="_Toc156824033"/>
      <w:bookmarkStart w:id="91" w:name="_Toc162014934"/>
      <w:bookmarkStart w:id="92" w:name="_Toc195526164"/>
      <w:r w:rsidRPr="003E1EA8">
        <w:rPr>
          <w:rFonts w:ascii="Arial" w:hAnsi="Arial" w:cs="Arial"/>
          <w:u w:val="single"/>
        </w:rPr>
        <w:t>PIPEWORK</w:t>
      </w:r>
      <w:bookmarkEnd w:id="89"/>
      <w:bookmarkEnd w:id="90"/>
      <w:bookmarkEnd w:id="91"/>
      <w:bookmarkEnd w:id="92"/>
    </w:p>
    <w:p w14:paraId="236AA25C" w14:textId="77777777" w:rsidR="000F079C" w:rsidRPr="000D0CD9" w:rsidRDefault="000F079C" w:rsidP="000F079C">
      <w:pPr>
        <w:rPr>
          <w:rFonts w:cs="Arial"/>
        </w:rPr>
      </w:pPr>
      <w:r w:rsidRPr="000D0CD9">
        <w:rPr>
          <w:rFonts w:cs="Arial"/>
        </w:rPr>
        <w:t>The Mechanical Contractor shall supply and install all pipework, valves, fittings, etc. as specified and/or shown on the Tender drawings and in accordance with the Standard Specification.</w:t>
      </w:r>
    </w:p>
    <w:p w14:paraId="4CE35878" w14:textId="77777777" w:rsidR="000F079C" w:rsidRPr="000D0CD9" w:rsidRDefault="000F079C" w:rsidP="000F079C">
      <w:pPr>
        <w:rPr>
          <w:rFonts w:cs="Arial"/>
        </w:rPr>
      </w:pPr>
    </w:p>
    <w:p w14:paraId="48C5E483" w14:textId="77777777" w:rsidR="000F079C" w:rsidRPr="000D0CD9" w:rsidRDefault="000F079C" w:rsidP="000F079C">
      <w:pPr>
        <w:spacing w:after="120"/>
        <w:rPr>
          <w:rFonts w:cs="Arial"/>
        </w:rPr>
      </w:pPr>
      <w:r w:rsidRPr="000D0CD9">
        <w:rPr>
          <w:rFonts w:cs="Arial"/>
        </w:rPr>
        <w:t>The following types of piping shall be installed:</w:t>
      </w:r>
    </w:p>
    <w:p w14:paraId="6ADC4529" w14:textId="77777777" w:rsidR="000F079C" w:rsidRPr="000D0CD9" w:rsidRDefault="000F079C" w:rsidP="000F079C">
      <w:pPr>
        <w:spacing w:after="120"/>
        <w:rPr>
          <w:rFonts w:cs="Arial"/>
        </w:rPr>
      </w:pPr>
      <w:r w:rsidRPr="000D0CD9">
        <w:rPr>
          <w:rFonts w:cs="Arial"/>
        </w:rPr>
        <w:tab/>
        <w:t>Refrigerant Pipework</w:t>
      </w:r>
      <w:r w:rsidRPr="000D0CD9">
        <w:rPr>
          <w:rFonts w:cs="Arial"/>
        </w:rPr>
        <w:tab/>
      </w:r>
      <w:r w:rsidRPr="000D0CD9">
        <w:rPr>
          <w:rFonts w:cs="Arial"/>
        </w:rPr>
        <w:tab/>
        <w:t>-</w:t>
      </w:r>
      <w:r w:rsidRPr="000D0CD9">
        <w:rPr>
          <w:rFonts w:cs="Arial"/>
        </w:rPr>
        <w:tab/>
        <w:t>Copper (Refrigerant Grade)</w:t>
      </w:r>
    </w:p>
    <w:p w14:paraId="1F56325A" w14:textId="77777777" w:rsidR="000F079C" w:rsidRPr="000D0CD9" w:rsidRDefault="000F079C" w:rsidP="000F079C">
      <w:pPr>
        <w:rPr>
          <w:rFonts w:cs="Arial"/>
        </w:rPr>
      </w:pPr>
      <w:r w:rsidRPr="000D0CD9">
        <w:rPr>
          <w:rFonts w:cs="Arial"/>
        </w:rPr>
        <w:tab/>
        <w:t>Drainage Pipework</w:t>
      </w:r>
      <w:r w:rsidRPr="000D0CD9">
        <w:rPr>
          <w:rFonts w:cs="Arial"/>
        </w:rPr>
        <w:tab/>
      </w:r>
      <w:r w:rsidRPr="000D0CD9">
        <w:rPr>
          <w:rFonts w:cs="Arial"/>
        </w:rPr>
        <w:tab/>
        <w:t>-</w:t>
      </w:r>
      <w:r w:rsidRPr="000D0CD9">
        <w:rPr>
          <w:rFonts w:cs="Arial"/>
        </w:rPr>
        <w:tab/>
        <w:t>uPVC</w:t>
      </w:r>
    </w:p>
    <w:p w14:paraId="48D6754B" w14:textId="77777777" w:rsidR="000F079C" w:rsidRPr="000D0CD9" w:rsidRDefault="000F079C" w:rsidP="000F079C">
      <w:pPr>
        <w:rPr>
          <w:rFonts w:cs="Arial"/>
        </w:rPr>
      </w:pPr>
      <w:r w:rsidRPr="000D0CD9">
        <w:rPr>
          <w:rFonts w:cs="Arial"/>
        </w:rPr>
        <w:tab/>
      </w:r>
      <w:r w:rsidRPr="000D0CD9">
        <w:rPr>
          <w:rFonts w:cs="Arial"/>
        </w:rPr>
        <w:tab/>
      </w:r>
    </w:p>
    <w:p w14:paraId="66394E74" w14:textId="77777777" w:rsidR="000F079C" w:rsidRPr="003E1EA8" w:rsidRDefault="000F079C" w:rsidP="00B95EEF">
      <w:pPr>
        <w:pStyle w:val="Style2"/>
        <w:outlineLvl w:val="1"/>
        <w:rPr>
          <w:rFonts w:ascii="Arial" w:hAnsi="Arial" w:cs="Arial"/>
          <w:u w:val="single"/>
        </w:rPr>
      </w:pPr>
      <w:bookmarkStart w:id="93" w:name="_Toc132707233"/>
      <w:bookmarkStart w:id="94" w:name="_Toc156824034"/>
      <w:bookmarkStart w:id="95" w:name="_Toc162014935"/>
      <w:bookmarkStart w:id="96" w:name="_Toc195526165"/>
      <w:r w:rsidRPr="003E1EA8">
        <w:rPr>
          <w:rFonts w:ascii="Arial" w:hAnsi="Arial" w:cs="Arial"/>
          <w:u w:val="single"/>
        </w:rPr>
        <w:t>INSULATION</w:t>
      </w:r>
      <w:bookmarkEnd w:id="93"/>
      <w:bookmarkEnd w:id="94"/>
      <w:bookmarkEnd w:id="95"/>
      <w:bookmarkEnd w:id="96"/>
    </w:p>
    <w:p w14:paraId="3F83AD2E" w14:textId="77777777" w:rsidR="000F079C" w:rsidRPr="000D0CD9" w:rsidRDefault="000F079C" w:rsidP="000F079C">
      <w:pPr>
        <w:rPr>
          <w:rFonts w:cs="Arial"/>
          <w:u w:val="single"/>
        </w:rPr>
      </w:pPr>
      <w:r w:rsidRPr="000D0CD9">
        <w:rPr>
          <w:rFonts w:cs="Arial"/>
        </w:rPr>
        <w:lastRenderedPageBreak/>
        <w:t xml:space="preserve">Insulation shall be provided in accordance with the Standard Specification. </w:t>
      </w:r>
      <w:r w:rsidRPr="000D0CD9">
        <w:rPr>
          <w:rFonts w:cs="Arial"/>
          <w:u w:val="single"/>
        </w:rPr>
        <w:t>All insulation used for the Works must be free from any ozone-depleting substances in both manufacture and composition</w:t>
      </w:r>
      <w:r w:rsidRPr="000D0CD9">
        <w:rPr>
          <w:rFonts w:cs="Arial"/>
        </w:rPr>
        <w:t xml:space="preserve"> (proof to be submitted if requested by the Engineer).</w:t>
      </w:r>
    </w:p>
    <w:p w14:paraId="39978CE9" w14:textId="77777777" w:rsidR="000F079C" w:rsidRPr="000D0CD9" w:rsidRDefault="000F079C" w:rsidP="000F079C">
      <w:pPr>
        <w:rPr>
          <w:rFonts w:cs="Arial"/>
        </w:rPr>
      </w:pPr>
    </w:p>
    <w:p w14:paraId="0605A043" w14:textId="77777777" w:rsidR="000F079C" w:rsidRPr="003E1EA8" w:rsidRDefault="000F079C" w:rsidP="00B95EEF">
      <w:pPr>
        <w:pStyle w:val="Style2"/>
        <w:outlineLvl w:val="1"/>
        <w:rPr>
          <w:rFonts w:ascii="Arial" w:hAnsi="Arial" w:cs="Arial"/>
          <w:u w:val="single"/>
        </w:rPr>
      </w:pPr>
      <w:bookmarkStart w:id="97" w:name="_Toc132707235"/>
      <w:bookmarkStart w:id="98" w:name="_Toc156824036"/>
      <w:bookmarkStart w:id="99" w:name="_Toc162014936"/>
      <w:bookmarkStart w:id="100" w:name="_Toc195526166"/>
      <w:r w:rsidRPr="003E1EA8">
        <w:rPr>
          <w:rFonts w:ascii="Arial" w:hAnsi="Arial" w:cs="Arial"/>
          <w:u w:val="single"/>
        </w:rPr>
        <w:t>ELECTRICAL EQUIPMENT AND WIRING</w:t>
      </w:r>
      <w:bookmarkEnd w:id="97"/>
      <w:bookmarkEnd w:id="98"/>
      <w:bookmarkEnd w:id="99"/>
      <w:bookmarkEnd w:id="100"/>
    </w:p>
    <w:p w14:paraId="20E1E71C" w14:textId="77777777" w:rsidR="000F079C" w:rsidRPr="000D0CD9" w:rsidRDefault="000F079C" w:rsidP="000F079C">
      <w:pPr>
        <w:rPr>
          <w:rFonts w:cs="Arial"/>
        </w:rPr>
      </w:pPr>
      <w:r w:rsidRPr="000D0CD9">
        <w:rPr>
          <w:rFonts w:cs="Arial"/>
        </w:rPr>
        <w:t>The complete electrical installation and all electrical equipment and materials covered under this Contract shall comply will all relevant standards, including the following:</w:t>
      </w:r>
    </w:p>
    <w:p w14:paraId="156BDC90" w14:textId="77777777" w:rsidR="000F079C" w:rsidRPr="000D0CD9" w:rsidRDefault="000F079C" w:rsidP="00177B00">
      <w:pPr>
        <w:pStyle w:val="ListParagraph"/>
        <w:numPr>
          <w:ilvl w:val="0"/>
          <w:numId w:val="68"/>
        </w:numPr>
        <w:spacing w:after="0"/>
        <w:rPr>
          <w:rFonts w:cs="Arial"/>
        </w:rPr>
      </w:pPr>
      <w:r w:rsidRPr="000D0CD9">
        <w:rPr>
          <w:rFonts w:cs="Arial"/>
        </w:rPr>
        <w:t>SANS 10142-1:2017 (as amended),</w:t>
      </w:r>
    </w:p>
    <w:p w14:paraId="65F94D69" w14:textId="77777777" w:rsidR="000F079C" w:rsidRPr="000D0CD9" w:rsidRDefault="000F079C" w:rsidP="00177B00">
      <w:pPr>
        <w:pStyle w:val="ListParagraph"/>
        <w:numPr>
          <w:ilvl w:val="0"/>
          <w:numId w:val="68"/>
        </w:numPr>
        <w:spacing w:after="0"/>
        <w:rPr>
          <w:rFonts w:cs="Arial"/>
        </w:rPr>
      </w:pPr>
      <w:r w:rsidRPr="000D0CD9">
        <w:rPr>
          <w:rFonts w:cs="Arial"/>
        </w:rPr>
        <w:t>Occupational Health and Safety Act, 1993,</w:t>
      </w:r>
    </w:p>
    <w:p w14:paraId="281BB1D4" w14:textId="77777777" w:rsidR="000F079C" w:rsidRPr="000D0CD9" w:rsidRDefault="000F079C" w:rsidP="00177B00">
      <w:pPr>
        <w:pStyle w:val="ListParagraph"/>
        <w:numPr>
          <w:ilvl w:val="0"/>
          <w:numId w:val="68"/>
        </w:numPr>
        <w:spacing w:after="0"/>
        <w:rPr>
          <w:rFonts w:cs="Arial"/>
        </w:rPr>
      </w:pPr>
      <w:r w:rsidRPr="000D0CD9">
        <w:rPr>
          <w:rFonts w:cs="Arial"/>
        </w:rPr>
        <w:t>Normal requirements laid down by Eskom,</w:t>
      </w:r>
    </w:p>
    <w:p w14:paraId="4981CF15" w14:textId="77777777" w:rsidR="000F079C" w:rsidRPr="000D0CD9" w:rsidRDefault="000F079C" w:rsidP="00177B00">
      <w:pPr>
        <w:pStyle w:val="ListParagraph"/>
        <w:numPr>
          <w:ilvl w:val="0"/>
          <w:numId w:val="68"/>
        </w:numPr>
        <w:spacing w:after="0"/>
        <w:rPr>
          <w:rFonts w:cs="Arial"/>
        </w:rPr>
      </w:pPr>
      <w:r w:rsidRPr="000D0CD9">
        <w:rPr>
          <w:rFonts w:cs="Arial"/>
        </w:rPr>
        <w:t>Latest requirements of the IEC and British Standard Institute, where no SANS codes of practice exist,</w:t>
      </w:r>
    </w:p>
    <w:p w14:paraId="13F233E5" w14:textId="77777777" w:rsidR="000F079C" w:rsidRPr="000D0CD9" w:rsidRDefault="000F079C" w:rsidP="00177B00">
      <w:pPr>
        <w:pStyle w:val="ListParagraph"/>
        <w:numPr>
          <w:ilvl w:val="0"/>
          <w:numId w:val="68"/>
        </w:numPr>
        <w:spacing w:after="0"/>
        <w:rPr>
          <w:rFonts w:cs="Arial"/>
        </w:rPr>
      </w:pPr>
      <w:r w:rsidRPr="000D0CD9">
        <w:rPr>
          <w:rFonts w:cs="Arial"/>
        </w:rPr>
        <w:t>All rules and regulations issued by local and other authorities having jurisdiction over the Contract,</w:t>
      </w:r>
    </w:p>
    <w:p w14:paraId="4DBD94CF" w14:textId="77777777" w:rsidR="000F079C" w:rsidRPr="000D0CD9" w:rsidRDefault="000F079C" w:rsidP="00177B00">
      <w:pPr>
        <w:pStyle w:val="ListParagraph"/>
        <w:numPr>
          <w:ilvl w:val="0"/>
          <w:numId w:val="68"/>
        </w:numPr>
        <w:spacing w:after="0"/>
        <w:rPr>
          <w:rFonts w:cs="Arial"/>
        </w:rPr>
      </w:pPr>
      <w:r w:rsidRPr="000D0CD9">
        <w:rPr>
          <w:rFonts w:cs="Arial"/>
        </w:rPr>
        <w:t>The Standard Specification and drawings appended hereto.</w:t>
      </w:r>
    </w:p>
    <w:p w14:paraId="7D02A103" w14:textId="77777777" w:rsidR="000F079C" w:rsidRPr="000D0CD9" w:rsidRDefault="000F079C" w:rsidP="000F079C">
      <w:pPr>
        <w:rPr>
          <w:rFonts w:cs="Arial"/>
        </w:rPr>
      </w:pPr>
    </w:p>
    <w:p w14:paraId="68E7EBCB" w14:textId="77777777" w:rsidR="000F079C" w:rsidRPr="000D0CD9" w:rsidRDefault="000F079C" w:rsidP="000F079C">
      <w:pPr>
        <w:rPr>
          <w:rFonts w:cs="Arial"/>
        </w:rPr>
      </w:pPr>
      <w:r w:rsidRPr="000D0CD9">
        <w:rPr>
          <w:rFonts w:cs="Arial"/>
        </w:rPr>
        <w:t>Any deviation from these specifications shall be conditional upon the written approval of the Architect, Engineer or his appointed representative.</w:t>
      </w:r>
    </w:p>
    <w:p w14:paraId="244DC6C1" w14:textId="77777777" w:rsidR="000F079C" w:rsidRPr="000D0CD9" w:rsidRDefault="000F079C" w:rsidP="000F079C">
      <w:pPr>
        <w:rPr>
          <w:rFonts w:cs="Arial"/>
        </w:rPr>
      </w:pPr>
    </w:p>
    <w:p w14:paraId="56CEA531" w14:textId="77777777" w:rsidR="000F079C" w:rsidRPr="000D0CD9" w:rsidRDefault="000F079C" w:rsidP="000F079C">
      <w:pPr>
        <w:rPr>
          <w:rFonts w:cs="Arial"/>
        </w:rPr>
      </w:pPr>
      <w:r w:rsidRPr="000D0CD9">
        <w:rPr>
          <w:rFonts w:cs="Arial"/>
        </w:rPr>
        <w:t>The Mechanical Contractor shall employ the services of an electrical specialist, who shall be responsible for the application, engineering, documentation, supply, installation, commissioning, and maintenance of the system.</w:t>
      </w:r>
    </w:p>
    <w:p w14:paraId="50A422CA" w14:textId="77777777" w:rsidR="000F079C" w:rsidRPr="000D0CD9" w:rsidRDefault="000F079C" w:rsidP="000F079C">
      <w:pPr>
        <w:rPr>
          <w:rFonts w:cs="Arial"/>
        </w:rPr>
      </w:pPr>
    </w:p>
    <w:p w14:paraId="43D77EFE" w14:textId="77777777" w:rsidR="000F079C" w:rsidRPr="000D0CD9" w:rsidRDefault="000F079C" w:rsidP="000F079C">
      <w:pPr>
        <w:rPr>
          <w:rFonts w:cs="Arial"/>
        </w:rPr>
      </w:pPr>
      <w:r w:rsidRPr="000D0CD9">
        <w:rPr>
          <w:rFonts w:cs="Arial"/>
        </w:rPr>
        <w:t>The Mechanical Contractor shall secure approval of all authorities required for the installation. The Engineer or their representative reserves the right to call for test certificates and characteristic curves of every item of equipment to prove compliance – with the standard to which it is built – in manufacture and performance. Test certificates shall be issued by a recognised testing authority and shall be submitted at the same time called for.</w:t>
      </w:r>
    </w:p>
    <w:p w14:paraId="3D2FA76C" w14:textId="77777777" w:rsidR="000F079C" w:rsidRPr="000D0CD9" w:rsidRDefault="000F079C" w:rsidP="000F079C">
      <w:pPr>
        <w:rPr>
          <w:rFonts w:cs="Arial"/>
        </w:rPr>
      </w:pPr>
    </w:p>
    <w:p w14:paraId="6836A935" w14:textId="77777777" w:rsidR="000F079C" w:rsidRPr="000D0CD9" w:rsidRDefault="000F079C" w:rsidP="000F079C">
      <w:pPr>
        <w:rPr>
          <w:rFonts w:cs="Arial"/>
        </w:rPr>
      </w:pPr>
      <w:r w:rsidRPr="000D0CD9">
        <w:rPr>
          <w:rFonts w:cs="Arial"/>
        </w:rPr>
        <w:t>Every effort shall be taken to protect materials – either fixed or unfixed – from damage. All items shall be protected against the ingress of dust and moisture, so that no damage results to any item or system. All large items requiring removal and exceeding 25 kg in mass, shall be fitted with lifting lugs or eyes. All items of equipment mounted outdoors, in AHUs or in a wet or possibly wet environment, shall be weatherproof.</w:t>
      </w:r>
    </w:p>
    <w:p w14:paraId="14064154" w14:textId="77777777" w:rsidR="000F079C" w:rsidRPr="000D0CD9" w:rsidRDefault="000F079C" w:rsidP="000F079C">
      <w:pPr>
        <w:rPr>
          <w:rFonts w:cs="Arial"/>
        </w:rPr>
      </w:pPr>
    </w:p>
    <w:p w14:paraId="4F04FCA5" w14:textId="77777777" w:rsidR="000F079C" w:rsidRPr="000D0CD9" w:rsidRDefault="000F079C" w:rsidP="000F079C">
      <w:pPr>
        <w:rPr>
          <w:rFonts w:cs="Arial"/>
        </w:rPr>
      </w:pPr>
      <w:r w:rsidRPr="000D0CD9">
        <w:rPr>
          <w:rFonts w:cs="Arial"/>
        </w:rPr>
        <w:t>Supply and installation shall include all equipment detailed on the approved Shop drawings and wiring diagrams. The equipment, such as starters, contactors, relays, etc., used in the electrical installation shall be fully catalogued products. All items of the electrical installation shall be readily accessible for quick and easy replacement. Adequate space shall be provided around all items for easy removal of parts.</w:t>
      </w:r>
    </w:p>
    <w:p w14:paraId="0D5D2A93" w14:textId="77777777" w:rsidR="000F079C" w:rsidRPr="000D0CD9" w:rsidRDefault="000F079C" w:rsidP="000F079C">
      <w:pPr>
        <w:rPr>
          <w:rFonts w:cs="Arial"/>
        </w:rPr>
      </w:pPr>
    </w:p>
    <w:p w14:paraId="4A36FAB4" w14:textId="77777777" w:rsidR="000F079C" w:rsidRPr="000D0CD9" w:rsidRDefault="000F079C" w:rsidP="000F079C">
      <w:pPr>
        <w:rPr>
          <w:rFonts w:cs="Arial"/>
        </w:rPr>
      </w:pPr>
      <w:r w:rsidRPr="000D0CD9">
        <w:rPr>
          <w:rFonts w:cs="Arial"/>
        </w:rPr>
        <w:t>Commissioning shall include the validation of the systems as detailed on the Shop drawings and wiring diagrams; and demonstrating that the electrical system does in fact provide the sequence of operation, control and safety operation as detailed on the approved wiring diagrams. In addition, commissioning shall involve the close co-operation of the electrical specialist contractor and the automatic control system contractor with the Mechanical Contractor in adjusting the electrical system to provide the results intended.</w:t>
      </w:r>
    </w:p>
    <w:p w14:paraId="3A3CB929" w14:textId="77777777" w:rsidR="000F079C" w:rsidRPr="000D0CD9" w:rsidRDefault="000F079C" w:rsidP="000F079C">
      <w:pPr>
        <w:rPr>
          <w:rFonts w:cs="Arial"/>
        </w:rPr>
      </w:pPr>
    </w:p>
    <w:p w14:paraId="469837B4" w14:textId="77777777" w:rsidR="000F079C" w:rsidRPr="000D0CD9" w:rsidRDefault="000F079C" w:rsidP="000F079C">
      <w:pPr>
        <w:rPr>
          <w:rFonts w:cs="Arial"/>
        </w:rPr>
      </w:pPr>
      <w:r w:rsidRPr="000D0CD9">
        <w:rPr>
          <w:rFonts w:cs="Arial"/>
        </w:rPr>
        <w:t>Methods of recording and presentation shall be required for incorporation in the O&amp;M manuals and display in the plantrooms. Other documentation required shall include the installation, testing and maintenance instructions, including the performance curves/selection tables for the expected range of operating conditions.</w:t>
      </w:r>
    </w:p>
    <w:p w14:paraId="589DDE1D" w14:textId="77777777" w:rsidR="000F079C" w:rsidRPr="000D0CD9" w:rsidRDefault="000F079C" w:rsidP="000F079C">
      <w:pPr>
        <w:rPr>
          <w:rFonts w:cs="Arial"/>
        </w:rPr>
      </w:pPr>
    </w:p>
    <w:p w14:paraId="3B5EE3B0" w14:textId="77777777" w:rsidR="000F079C" w:rsidRPr="000D0CD9" w:rsidRDefault="000F079C" w:rsidP="000F079C">
      <w:pPr>
        <w:rPr>
          <w:rFonts w:cs="Arial"/>
        </w:rPr>
      </w:pPr>
      <w:r w:rsidRPr="000D0CD9">
        <w:rPr>
          <w:rFonts w:cs="Arial"/>
        </w:rPr>
        <w:t>On completion of all inspections, tests and commissioning of the Works, the Contractor shall issue the Engineer with a certificate of compliance by an accredited person.</w:t>
      </w:r>
    </w:p>
    <w:p w14:paraId="4251B905" w14:textId="77777777" w:rsidR="000F079C" w:rsidRPr="000D0CD9" w:rsidRDefault="000F079C" w:rsidP="000F079C">
      <w:pPr>
        <w:rPr>
          <w:rFonts w:cs="Arial"/>
        </w:rPr>
      </w:pPr>
    </w:p>
    <w:p w14:paraId="5433C5BD" w14:textId="77777777" w:rsidR="000F079C" w:rsidRPr="003E1EA8" w:rsidRDefault="000F079C" w:rsidP="00B95EEF">
      <w:pPr>
        <w:pStyle w:val="Style2"/>
        <w:outlineLvl w:val="1"/>
        <w:rPr>
          <w:rFonts w:ascii="Arial" w:hAnsi="Arial" w:cs="Arial"/>
          <w:u w:val="single"/>
        </w:rPr>
      </w:pPr>
      <w:bookmarkStart w:id="101" w:name="_Toc132707236"/>
      <w:bookmarkStart w:id="102" w:name="_Toc156824037"/>
      <w:bookmarkStart w:id="103" w:name="_Toc162014937"/>
      <w:bookmarkStart w:id="104" w:name="_Toc195526167"/>
      <w:r w:rsidRPr="003E1EA8">
        <w:rPr>
          <w:rFonts w:ascii="Arial" w:hAnsi="Arial" w:cs="Arial"/>
          <w:u w:val="single"/>
        </w:rPr>
        <w:t>CONTROL AND MONITORING SYSTEM</w:t>
      </w:r>
      <w:bookmarkEnd w:id="101"/>
      <w:bookmarkEnd w:id="102"/>
      <w:bookmarkEnd w:id="103"/>
      <w:bookmarkEnd w:id="104"/>
    </w:p>
    <w:p w14:paraId="6135C417" w14:textId="05022619" w:rsidR="000F079C" w:rsidRPr="000D0CD9" w:rsidRDefault="000F079C" w:rsidP="000F079C">
      <w:pPr>
        <w:rPr>
          <w:rFonts w:cs="Arial"/>
        </w:rPr>
      </w:pPr>
      <w:r w:rsidRPr="000D0CD9">
        <w:rPr>
          <w:rFonts w:cs="Arial"/>
        </w:rPr>
        <w:t>Controllers are to be provided and installed as per the Drawings / BOQ.</w:t>
      </w:r>
    </w:p>
    <w:p w14:paraId="17ACCC6D" w14:textId="77777777" w:rsidR="000F079C" w:rsidRPr="000D0CD9" w:rsidRDefault="000F079C" w:rsidP="000F079C">
      <w:pPr>
        <w:rPr>
          <w:rFonts w:cs="Arial"/>
        </w:rPr>
      </w:pPr>
    </w:p>
    <w:p w14:paraId="5EBCF6E2" w14:textId="3C17B7B2" w:rsidR="000D2C04" w:rsidRPr="003E1EA8" w:rsidRDefault="00C025AD" w:rsidP="00B95EEF">
      <w:pPr>
        <w:pStyle w:val="Style2"/>
        <w:outlineLvl w:val="1"/>
        <w:rPr>
          <w:rFonts w:ascii="Arial" w:hAnsi="Arial" w:cs="Arial"/>
          <w:u w:val="single"/>
        </w:rPr>
      </w:pPr>
      <w:bookmarkStart w:id="105" w:name="_Toc162014938"/>
      <w:bookmarkStart w:id="106" w:name="_Toc195526168"/>
      <w:r w:rsidRPr="003E1EA8">
        <w:rPr>
          <w:rFonts w:ascii="Arial" w:hAnsi="Arial" w:cs="Arial"/>
          <w:u w:val="single"/>
        </w:rPr>
        <w:t>PAINTING</w:t>
      </w:r>
      <w:bookmarkEnd w:id="105"/>
      <w:bookmarkEnd w:id="106"/>
    </w:p>
    <w:p w14:paraId="7E6EAE43" w14:textId="239613C2" w:rsidR="00C025AD" w:rsidRPr="000D0CD9" w:rsidRDefault="00C025AD">
      <w:pPr>
        <w:pStyle w:val="ListParagraph"/>
        <w:numPr>
          <w:ilvl w:val="0"/>
          <w:numId w:val="24"/>
        </w:numPr>
        <w:rPr>
          <w:rFonts w:cs="Arial"/>
        </w:rPr>
      </w:pPr>
      <w:r w:rsidRPr="000D0CD9">
        <w:rPr>
          <w:rFonts w:cs="Arial"/>
        </w:rPr>
        <w:t>Where painting is specified, the following shall apply:</w:t>
      </w:r>
    </w:p>
    <w:p w14:paraId="77204C87" w14:textId="02C926BB" w:rsidR="00C025AD" w:rsidRPr="000D0CD9" w:rsidRDefault="00C025AD">
      <w:pPr>
        <w:pStyle w:val="ListParagraph"/>
        <w:numPr>
          <w:ilvl w:val="0"/>
          <w:numId w:val="11"/>
        </w:numPr>
        <w:rPr>
          <w:rFonts w:cs="Arial"/>
        </w:rPr>
      </w:pPr>
      <w:r w:rsidRPr="000D0CD9">
        <w:rPr>
          <w:rFonts w:cs="Arial"/>
        </w:rPr>
        <w:t>Steel surfaces shall be properly cleaned by removing all dirt, oil, scale, and rust by brushing and sanding until a clean shiny surface is obtained. Hereafter a metal primer shall be applied.</w:t>
      </w:r>
    </w:p>
    <w:p w14:paraId="2D24D18D" w14:textId="7F054D8A" w:rsidR="00C025AD" w:rsidRPr="000D0CD9" w:rsidRDefault="00C025AD">
      <w:pPr>
        <w:pStyle w:val="ListParagraph"/>
        <w:numPr>
          <w:ilvl w:val="0"/>
          <w:numId w:val="11"/>
        </w:numPr>
        <w:rPr>
          <w:rFonts w:cs="Arial"/>
        </w:rPr>
      </w:pPr>
      <w:r w:rsidRPr="000D0CD9">
        <w:rPr>
          <w:rFonts w:cs="Arial"/>
        </w:rPr>
        <w:lastRenderedPageBreak/>
        <w:t>Galvanized surfaces shall be cleaned with a galvanizing cleaning agent and then washed with clean water to remove the factory applied protection against white rust. Hereafter a calcium plumbate primer shall be applied, followed by an undercoat between 24 and 72 hours after application of the primer.</w:t>
      </w:r>
    </w:p>
    <w:p w14:paraId="7887E776" w14:textId="04808DCC" w:rsidR="00C025AD" w:rsidRPr="000D0CD9" w:rsidRDefault="00C025AD">
      <w:pPr>
        <w:pStyle w:val="ListParagraph"/>
        <w:numPr>
          <w:ilvl w:val="0"/>
          <w:numId w:val="11"/>
        </w:numPr>
        <w:rPr>
          <w:rFonts w:cs="Arial"/>
        </w:rPr>
      </w:pPr>
      <w:r w:rsidRPr="000D0CD9">
        <w:rPr>
          <w:rFonts w:cs="Arial"/>
        </w:rPr>
        <w:t>Other surfaces shall be cleaned by removing all dirt and a primer as specified by the paint supplier for the particular surface shall be applied.</w:t>
      </w:r>
    </w:p>
    <w:p w14:paraId="10C78086" w14:textId="793AAB7D" w:rsidR="00C025AD" w:rsidRPr="000D0CD9" w:rsidRDefault="00C025AD">
      <w:pPr>
        <w:pStyle w:val="ListParagraph"/>
        <w:numPr>
          <w:ilvl w:val="0"/>
          <w:numId w:val="11"/>
        </w:numPr>
        <w:rPr>
          <w:rFonts w:cs="Arial"/>
        </w:rPr>
      </w:pPr>
      <w:r w:rsidRPr="000D0CD9">
        <w:rPr>
          <w:rFonts w:cs="Arial"/>
        </w:rPr>
        <w:t>The primer coat shall be followed by a matt undercoat and a final topcoat of high gloss enamel of an approved colour. Each layer of paint shall be clearly distinguishable from each other by means of different colours and each layer shall be properly sanded before the following coat is applied.</w:t>
      </w:r>
    </w:p>
    <w:p w14:paraId="5771A5E5" w14:textId="51CB9193" w:rsidR="00C025AD" w:rsidRDefault="00C025AD">
      <w:pPr>
        <w:pStyle w:val="ListParagraph"/>
        <w:numPr>
          <w:ilvl w:val="0"/>
          <w:numId w:val="11"/>
        </w:numPr>
        <w:spacing w:after="0"/>
        <w:rPr>
          <w:rFonts w:cs="Arial"/>
        </w:rPr>
      </w:pPr>
      <w:r w:rsidRPr="000D0CD9">
        <w:rPr>
          <w:rFonts w:cs="Arial"/>
        </w:rPr>
        <w:t>All paint shall at least be of SABS quality for industrial use and shall be approved by the Engineer. Equipment shall be painted according to the National Colour Standards for paint, SANS 1091, as amended.</w:t>
      </w:r>
    </w:p>
    <w:p w14:paraId="1916026B" w14:textId="77777777" w:rsidR="00177B00" w:rsidRPr="000D0CD9" w:rsidRDefault="00177B00" w:rsidP="00177B00">
      <w:pPr>
        <w:pStyle w:val="ListParagraph"/>
        <w:spacing w:after="0"/>
        <w:rPr>
          <w:rFonts w:cs="Arial"/>
        </w:rPr>
      </w:pPr>
    </w:p>
    <w:p w14:paraId="559E54D7" w14:textId="77777777" w:rsidR="003A2E0F" w:rsidRPr="000D0CD9" w:rsidRDefault="003A2E0F" w:rsidP="003A2E0F">
      <w:pPr>
        <w:rPr>
          <w:rFonts w:cs="Arial"/>
        </w:rPr>
      </w:pPr>
    </w:p>
    <w:p w14:paraId="504646E7" w14:textId="496AAF51" w:rsidR="00DC3473" w:rsidRPr="003E1EA8" w:rsidRDefault="00DC3473" w:rsidP="00B95EEF">
      <w:pPr>
        <w:pStyle w:val="Style2"/>
        <w:outlineLvl w:val="1"/>
        <w:rPr>
          <w:rFonts w:ascii="Arial" w:hAnsi="Arial" w:cs="Arial"/>
          <w:u w:val="single"/>
        </w:rPr>
      </w:pPr>
      <w:bookmarkStart w:id="107" w:name="_Toc162014939"/>
      <w:bookmarkStart w:id="108" w:name="_Toc195526169"/>
      <w:r w:rsidRPr="003E1EA8">
        <w:rPr>
          <w:rFonts w:ascii="Arial" w:hAnsi="Arial" w:cs="Arial"/>
          <w:u w:val="single"/>
        </w:rPr>
        <w:t>OPERATING &amp; MAINTENANCE (O&amp;M) MANUALS</w:t>
      </w:r>
      <w:bookmarkEnd w:id="107"/>
      <w:bookmarkEnd w:id="108"/>
    </w:p>
    <w:p w14:paraId="62893BBF" w14:textId="59664F52" w:rsidR="0068624C" w:rsidRPr="000D0CD9" w:rsidRDefault="0068624C">
      <w:pPr>
        <w:pStyle w:val="ListParagraph"/>
        <w:numPr>
          <w:ilvl w:val="0"/>
          <w:numId w:val="20"/>
        </w:numPr>
        <w:rPr>
          <w:rFonts w:cs="Arial"/>
        </w:rPr>
      </w:pPr>
      <w:r w:rsidRPr="000D0CD9">
        <w:rPr>
          <w:rFonts w:cs="Arial"/>
        </w:rPr>
        <w:t>The Contractor shall submit four copies</w:t>
      </w:r>
      <w:r w:rsidR="00781597" w:rsidRPr="000D0CD9">
        <w:rPr>
          <w:rFonts w:cs="Arial"/>
        </w:rPr>
        <w:t>, with USBs (the USB must contain all documents included in the hardcopy)</w:t>
      </w:r>
      <w:r w:rsidRPr="000D0CD9">
        <w:rPr>
          <w:rFonts w:cs="Arial"/>
        </w:rPr>
        <w:t xml:space="preserve"> of the O&amp;M manuals to the Engineer. Manuals shall consist of, at minimum:</w:t>
      </w:r>
    </w:p>
    <w:p w14:paraId="45C6006D" w14:textId="0FA9CA35" w:rsidR="0068624C" w:rsidRPr="000D0CD9" w:rsidRDefault="0068624C">
      <w:pPr>
        <w:pStyle w:val="ListParagraph"/>
        <w:numPr>
          <w:ilvl w:val="0"/>
          <w:numId w:val="12"/>
        </w:numPr>
        <w:spacing w:after="0" w:line="276" w:lineRule="auto"/>
        <w:ind w:left="714" w:hanging="357"/>
        <w:rPr>
          <w:rFonts w:cs="Arial"/>
        </w:rPr>
      </w:pPr>
      <w:r w:rsidRPr="000D0CD9">
        <w:rPr>
          <w:rFonts w:cs="Arial"/>
        </w:rPr>
        <w:t>Comprehensive literature of the different components of the installation,</w:t>
      </w:r>
    </w:p>
    <w:p w14:paraId="580B40F8" w14:textId="7DB04DC3" w:rsidR="0068624C" w:rsidRPr="000D0CD9" w:rsidRDefault="0068624C">
      <w:pPr>
        <w:pStyle w:val="ListParagraph"/>
        <w:numPr>
          <w:ilvl w:val="0"/>
          <w:numId w:val="12"/>
        </w:numPr>
        <w:spacing w:after="0" w:line="276" w:lineRule="auto"/>
        <w:ind w:left="714" w:hanging="357"/>
        <w:rPr>
          <w:rFonts w:cs="Arial"/>
        </w:rPr>
      </w:pPr>
      <w:r w:rsidRPr="000D0CD9">
        <w:rPr>
          <w:rFonts w:cs="Arial"/>
        </w:rPr>
        <w:t>Paper prints of all approved drawings and diagrams where applicable,</w:t>
      </w:r>
    </w:p>
    <w:p w14:paraId="42C84F19" w14:textId="4EAD2962" w:rsidR="0068624C" w:rsidRPr="000D0CD9" w:rsidRDefault="0068624C">
      <w:pPr>
        <w:pStyle w:val="ListParagraph"/>
        <w:numPr>
          <w:ilvl w:val="0"/>
          <w:numId w:val="12"/>
        </w:numPr>
        <w:spacing w:after="0" w:line="276" w:lineRule="auto"/>
        <w:ind w:left="714" w:hanging="357"/>
        <w:rPr>
          <w:rFonts w:cs="Arial"/>
        </w:rPr>
      </w:pPr>
      <w:r w:rsidRPr="000D0CD9">
        <w:rPr>
          <w:rFonts w:cs="Arial"/>
        </w:rPr>
        <w:t>Start-up and shutdown procedures,</w:t>
      </w:r>
    </w:p>
    <w:p w14:paraId="198F463B" w14:textId="4CC58A6B" w:rsidR="0068624C" w:rsidRPr="000D0CD9" w:rsidRDefault="0068624C">
      <w:pPr>
        <w:pStyle w:val="ListParagraph"/>
        <w:numPr>
          <w:ilvl w:val="0"/>
          <w:numId w:val="12"/>
        </w:numPr>
        <w:spacing w:after="0" w:line="276" w:lineRule="auto"/>
        <w:ind w:left="714" w:hanging="357"/>
        <w:rPr>
          <w:rFonts w:cs="Arial"/>
        </w:rPr>
      </w:pPr>
      <w:r w:rsidRPr="000D0CD9">
        <w:rPr>
          <w:rFonts w:cs="Arial"/>
        </w:rPr>
        <w:t>Commissioning data of all equipment in tabulated form,</w:t>
      </w:r>
    </w:p>
    <w:p w14:paraId="2885F83D" w14:textId="6689A004" w:rsidR="0068624C" w:rsidRPr="000D0CD9" w:rsidRDefault="0068624C">
      <w:pPr>
        <w:pStyle w:val="ListParagraph"/>
        <w:numPr>
          <w:ilvl w:val="0"/>
          <w:numId w:val="12"/>
        </w:numPr>
        <w:spacing w:after="0" w:line="276" w:lineRule="auto"/>
        <w:ind w:left="714" w:hanging="357"/>
        <w:rPr>
          <w:rFonts w:cs="Arial"/>
        </w:rPr>
      </w:pPr>
      <w:r w:rsidRPr="000D0CD9">
        <w:rPr>
          <w:rFonts w:cs="Arial"/>
        </w:rPr>
        <w:t>Prescriptions for routine tests, which shall be performed by the user together with the time when such tests shall be performed,</w:t>
      </w:r>
    </w:p>
    <w:p w14:paraId="3690F57B" w14:textId="0AD141B0" w:rsidR="0068624C" w:rsidRPr="000D0CD9" w:rsidRDefault="0068624C">
      <w:pPr>
        <w:pStyle w:val="ListParagraph"/>
        <w:numPr>
          <w:ilvl w:val="0"/>
          <w:numId w:val="12"/>
        </w:numPr>
        <w:spacing w:after="0" w:line="276" w:lineRule="auto"/>
        <w:ind w:left="714" w:hanging="357"/>
        <w:rPr>
          <w:rFonts w:cs="Arial"/>
        </w:rPr>
      </w:pPr>
      <w:r w:rsidRPr="000D0CD9">
        <w:rPr>
          <w:rFonts w:cs="Arial"/>
        </w:rPr>
        <w:t>Schedule of apparatus and equipment complete with model numbers, optional extras, modifications, electrical requirements, etc.,</w:t>
      </w:r>
    </w:p>
    <w:p w14:paraId="6AE22BA8" w14:textId="77777777" w:rsidR="0068624C" w:rsidRPr="000D0CD9" w:rsidRDefault="0068624C">
      <w:pPr>
        <w:pStyle w:val="ListParagraph"/>
        <w:numPr>
          <w:ilvl w:val="0"/>
          <w:numId w:val="12"/>
        </w:numPr>
        <w:spacing w:after="0" w:line="276" w:lineRule="auto"/>
        <w:ind w:left="714" w:hanging="357"/>
        <w:rPr>
          <w:rFonts w:cs="Arial"/>
        </w:rPr>
      </w:pPr>
      <w:r w:rsidRPr="000D0CD9">
        <w:rPr>
          <w:rFonts w:cs="Arial"/>
        </w:rPr>
        <w:t>Detailed monthly, quarterly, bi-annual or annual preventative maintenance procedures where applicable,</w:t>
      </w:r>
    </w:p>
    <w:p w14:paraId="419D4E54" w14:textId="79D6F214" w:rsidR="0068624C" w:rsidRPr="000D0CD9" w:rsidRDefault="0068624C">
      <w:pPr>
        <w:pStyle w:val="ListParagraph"/>
        <w:numPr>
          <w:ilvl w:val="0"/>
          <w:numId w:val="12"/>
        </w:numPr>
        <w:spacing w:after="0" w:line="276" w:lineRule="auto"/>
        <w:ind w:left="714" w:hanging="357"/>
        <w:rPr>
          <w:rFonts w:cs="Arial"/>
        </w:rPr>
      </w:pPr>
      <w:r w:rsidRPr="000D0CD9">
        <w:rPr>
          <w:rFonts w:cs="Arial"/>
        </w:rPr>
        <w:t>Manufacturer’s catalogues,</w:t>
      </w:r>
    </w:p>
    <w:p w14:paraId="4AD2B1AD" w14:textId="762C0EC7" w:rsidR="0068624C" w:rsidRPr="000D0CD9" w:rsidRDefault="0068624C">
      <w:pPr>
        <w:pStyle w:val="ListParagraph"/>
        <w:numPr>
          <w:ilvl w:val="0"/>
          <w:numId w:val="12"/>
        </w:numPr>
        <w:spacing w:after="0" w:line="276" w:lineRule="auto"/>
        <w:ind w:left="714" w:hanging="357"/>
        <w:rPr>
          <w:rFonts w:cs="Arial"/>
        </w:rPr>
      </w:pPr>
      <w:r w:rsidRPr="000D0CD9">
        <w:rPr>
          <w:rFonts w:cs="Arial"/>
        </w:rPr>
        <w:t>List of spares for all equipment,</w:t>
      </w:r>
    </w:p>
    <w:p w14:paraId="0FF7066D" w14:textId="6CAE5D0E" w:rsidR="0068624C" w:rsidRPr="000D0CD9" w:rsidRDefault="0068624C">
      <w:pPr>
        <w:pStyle w:val="ListParagraph"/>
        <w:numPr>
          <w:ilvl w:val="0"/>
          <w:numId w:val="12"/>
        </w:numPr>
        <w:spacing w:after="0" w:line="276" w:lineRule="auto"/>
        <w:ind w:left="714" w:hanging="357"/>
        <w:rPr>
          <w:rFonts w:cs="Arial"/>
        </w:rPr>
      </w:pPr>
      <w:r w:rsidRPr="000D0CD9">
        <w:rPr>
          <w:rFonts w:cs="Arial"/>
        </w:rPr>
        <w:t>Suppliers telephone numbers and addresses,</w:t>
      </w:r>
    </w:p>
    <w:p w14:paraId="12BE4F81" w14:textId="7230F889" w:rsidR="0068624C" w:rsidRPr="000D0CD9" w:rsidRDefault="0068624C">
      <w:pPr>
        <w:pStyle w:val="ListParagraph"/>
        <w:numPr>
          <w:ilvl w:val="0"/>
          <w:numId w:val="12"/>
        </w:numPr>
        <w:spacing w:after="0" w:line="276" w:lineRule="auto"/>
        <w:ind w:left="714" w:hanging="357"/>
        <w:rPr>
          <w:rFonts w:cs="Arial"/>
        </w:rPr>
      </w:pPr>
      <w:r w:rsidRPr="000D0CD9">
        <w:rPr>
          <w:rFonts w:cs="Arial"/>
        </w:rPr>
        <w:t>Wiring diagrams, and</w:t>
      </w:r>
    </w:p>
    <w:p w14:paraId="29FCBB6A" w14:textId="7283373A" w:rsidR="0068624C" w:rsidRPr="000D0CD9" w:rsidRDefault="0068624C">
      <w:pPr>
        <w:pStyle w:val="ListParagraph"/>
        <w:numPr>
          <w:ilvl w:val="0"/>
          <w:numId w:val="12"/>
        </w:numPr>
        <w:spacing w:after="0" w:line="276" w:lineRule="auto"/>
        <w:ind w:left="714" w:hanging="357"/>
        <w:rPr>
          <w:rFonts w:cs="Arial"/>
        </w:rPr>
      </w:pPr>
      <w:r w:rsidRPr="000D0CD9">
        <w:rPr>
          <w:rFonts w:cs="Arial"/>
        </w:rPr>
        <w:t xml:space="preserve">Test certificates. </w:t>
      </w:r>
    </w:p>
    <w:p w14:paraId="5FAEAA25" w14:textId="77777777" w:rsidR="0068624C" w:rsidRPr="000D0CD9" w:rsidRDefault="0068624C" w:rsidP="0068624C">
      <w:pPr>
        <w:rPr>
          <w:rFonts w:cs="Arial"/>
        </w:rPr>
      </w:pPr>
    </w:p>
    <w:p w14:paraId="1CD4888D" w14:textId="528C180E" w:rsidR="0068624C" w:rsidRPr="000D0CD9" w:rsidRDefault="0068624C">
      <w:pPr>
        <w:pStyle w:val="ListParagraph"/>
        <w:numPr>
          <w:ilvl w:val="0"/>
          <w:numId w:val="20"/>
        </w:numPr>
        <w:spacing w:after="0"/>
        <w:rPr>
          <w:rFonts w:cs="Arial"/>
        </w:rPr>
      </w:pPr>
      <w:r w:rsidRPr="000D0CD9">
        <w:rPr>
          <w:rFonts w:cs="Arial"/>
        </w:rPr>
        <w:t>Manuals shall be available t</w:t>
      </w:r>
      <w:r w:rsidR="003702F3" w:rsidRPr="000D0CD9">
        <w:rPr>
          <w:rFonts w:cs="Arial"/>
        </w:rPr>
        <w:t>wo</w:t>
      </w:r>
      <w:r w:rsidRPr="000D0CD9">
        <w:rPr>
          <w:rFonts w:cs="Arial"/>
        </w:rPr>
        <w:t xml:space="preserve"> weeks before practical completion of the installation, and no handover shall be considered without these manuals.</w:t>
      </w:r>
    </w:p>
    <w:p w14:paraId="2E675AD9" w14:textId="77777777" w:rsidR="0068624C" w:rsidRPr="000D0CD9" w:rsidRDefault="0068624C" w:rsidP="0068624C">
      <w:pPr>
        <w:rPr>
          <w:rFonts w:cs="Arial"/>
        </w:rPr>
      </w:pPr>
    </w:p>
    <w:p w14:paraId="597D55F1" w14:textId="6C172DD5" w:rsidR="005E0049" w:rsidRPr="003E1EA8" w:rsidRDefault="005E0049" w:rsidP="00B95EEF">
      <w:pPr>
        <w:pStyle w:val="Style2"/>
        <w:outlineLvl w:val="1"/>
        <w:rPr>
          <w:rFonts w:ascii="Arial" w:hAnsi="Arial" w:cs="Arial"/>
          <w:u w:val="single"/>
        </w:rPr>
      </w:pPr>
      <w:bookmarkStart w:id="109" w:name="_Toc162014940"/>
      <w:bookmarkStart w:id="110" w:name="_Toc195526170"/>
      <w:r w:rsidRPr="003E1EA8">
        <w:rPr>
          <w:rFonts w:ascii="Arial" w:hAnsi="Arial" w:cs="Arial"/>
          <w:u w:val="single"/>
        </w:rPr>
        <w:t>MAINTENANCE AND SERVICING</w:t>
      </w:r>
      <w:bookmarkEnd w:id="109"/>
      <w:bookmarkEnd w:id="110"/>
    </w:p>
    <w:p w14:paraId="7F8A7C59" w14:textId="6ACE1452" w:rsidR="004845E2" w:rsidRPr="000D0CD9" w:rsidRDefault="004845E2">
      <w:pPr>
        <w:pStyle w:val="ListParagraph"/>
        <w:numPr>
          <w:ilvl w:val="0"/>
          <w:numId w:val="21"/>
        </w:numPr>
        <w:rPr>
          <w:rFonts w:cs="Arial"/>
        </w:rPr>
      </w:pPr>
      <w:r w:rsidRPr="000D0CD9">
        <w:rPr>
          <w:rFonts w:cs="Arial"/>
        </w:rPr>
        <w:t xml:space="preserve">All equipment supplied, and work done as part of this </w:t>
      </w:r>
      <w:r w:rsidR="005109CB" w:rsidRPr="000D0CD9">
        <w:rPr>
          <w:rFonts w:cs="Arial"/>
        </w:rPr>
        <w:t>C</w:t>
      </w:r>
      <w:r w:rsidRPr="000D0CD9">
        <w:rPr>
          <w:rFonts w:cs="Arial"/>
        </w:rPr>
        <w:t xml:space="preserve">ontract shall be maintained and guaranteed for a period of one year from date of practical completion. This includes statutory maintenance as specified by the relevant SANS specifications. The </w:t>
      </w:r>
      <w:r w:rsidR="001214FC" w:rsidRPr="000D0CD9">
        <w:rPr>
          <w:rFonts w:cs="Arial"/>
        </w:rPr>
        <w:t>HVAC Contractor</w:t>
      </w:r>
      <w:r w:rsidRPr="000D0CD9">
        <w:rPr>
          <w:rFonts w:cs="Arial"/>
        </w:rPr>
        <w:t xml:space="preserve"> shall service the equipment and attach the necessary stickers with service dates and next due date to all equipment before practical completion shall be achieved.</w:t>
      </w:r>
    </w:p>
    <w:p w14:paraId="1306B11D" w14:textId="1CA28AE0" w:rsidR="005109CB" w:rsidRPr="000D0CD9" w:rsidRDefault="003D73F8">
      <w:pPr>
        <w:pStyle w:val="ListParagraph"/>
        <w:numPr>
          <w:ilvl w:val="0"/>
          <w:numId w:val="21"/>
        </w:numPr>
        <w:rPr>
          <w:rFonts w:cs="Arial"/>
        </w:rPr>
      </w:pPr>
      <w:r w:rsidRPr="000D0CD9">
        <w:rPr>
          <w:rFonts w:cs="Arial"/>
        </w:rPr>
        <w:t>T</w:t>
      </w:r>
      <w:r w:rsidR="004845E2" w:rsidRPr="000D0CD9">
        <w:rPr>
          <w:rFonts w:cs="Arial"/>
        </w:rPr>
        <w:t xml:space="preserve">he </w:t>
      </w:r>
      <w:r w:rsidR="001214FC" w:rsidRPr="000D0CD9">
        <w:rPr>
          <w:rFonts w:cs="Arial"/>
        </w:rPr>
        <w:t>HVAC Contractor</w:t>
      </w:r>
      <w:r w:rsidR="004845E2" w:rsidRPr="000D0CD9">
        <w:rPr>
          <w:rFonts w:cs="Arial"/>
        </w:rPr>
        <w:t xml:space="preserve"> is responsible for all material and labour during this period.</w:t>
      </w:r>
    </w:p>
    <w:p w14:paraId="423C6DD3" w14:textId="4A1BD04C" w:rsidR="004845E2" w:rsidRPr="000D0CD9" w:rsidRDefault="003D73F8">
      <w:pPr>
        <w:pStyle w:val="ListParagraph"/>
        <w:numPr>
          <w:ilvl w:val="0"/>
          <w:numId w:val="21"/>
        </w:numPr>
        <w:rPr>
          <w:rFonts w:cs="Arial"/>
        </w:rPr>
      </w:pPr>
      <w:r w:rsidRPr="000D0CD9">
        <w:rPr>
          <w:rFonts w:cs="Arial"/>
        </w:rPr>
        <w:t>T</w:t>
      </w:r>
      <w:r w:rsidR="004845E2" w:rsidRPr="000D0CD9">
        <w:rPr>
          <w:rFonts w:cs="Arial"/>
        </w:rPr>
        <w:t xml:space="preserve">he </w:t>
      </w:r>
      <w:r w:rsidR="001214FC" w:rsidRPr="000D0CD9">
        <w:rPr>
          <w:rFonts w:cs="Arial"/>
        </w:rPr>
        <w:t>HVAC Contractor</w:t>
      </w:r>
      <w:r w:rsidR="004845E2" w:rsidRPr="000D0CD9">
        <w:rPr>
          <w:rFonts w:cs="Arial"/>
        </w:rPr>
        <w:t xml:space="preserve"> shall visit the installation on a monthly basis and do the scheduled maintenance as prescribed in the operating instructions. On completion of the monthly visit</w:t>
      </w:r>
      <w:r w:rsidR="005109CB" w:rsidRPr="000D0CD9">
        <w:rPr>
          <w:rFonts w:cs="Arial"/>
        </w:rPr>
        <w:t>,</w:t>
      </w:r>
      <w:r w:rsidR="004845E2" w:rsidRPr="000D0CD9">
        <w:rPr>
          <w:rFonts w:cs="Arial"/>
        </w:rPr>
        <w:t xml:space="preserve"> a full report shall be prepared and submitted to the Engineer within 5 days from the visit.</w:t>
      </w:r>
    </w:p>
    <w:p w14:paraId="658174D6" w14:textId="715ACE47" w:rsidR="004845E2" w:rsidRPr="000D0CD9" w:rsidRDefault="003D73F8">
      <w:pPr>
        <w:pStyle w:val="ListParagraph"/>
        <w:numPr>
          <w:ilvl w:val="0"/>
          <w:numId w:val="21"/>
        </w:numPr>
        <w:spacing w:after="0"/>
        <w:rPr>
          <w:rFonts w:cs="Arial"/>
        </w:rPr>
      </w:pPr>
      <w:r w:rsidRPr="000D0CD9">
        <w:rPr>
          <w:rFonts w:cs="Arial"/>
        </w:rPr>
        <w:t>I</w:t>
      </w:r>
      <w:r w:rsidR="004845E2" w:rsidRPr="000D0CD9">
        <w:rPr>
          <w:rFonts w:cs="Arial"/>
        </w:rPr>
        <w:t xml:space="preserve">n case of a breakdown, the </w:t>
      </w:r>
      <w:r w:rsidR="001214FC" w:rsidRPr="000D0CD9">
        <w:rPr>
          <w:rFonts w:cs="Arial"/>
        </w:rPr>
        <w:t>HVAC Contractor</w:t>
      </w:r>
      <w:r w:rsidR="004845E2" w:rsidRPr="000D0CD9">
        <w:rPr>
          <w:rFonts w:cs="Arial"/>
        </w:rPr>
        <w:t xml:space="preserve"> shall react within reasonable time and repair the installation to the satisfaction of the Engineer. Should the </w:t>
      </w:r>
      <w:r w:rsidR="001214FC" w:rsidRPr="000D0CD9">
        <w:rPr>
          <w:rFonts w:cs="Arial"/>
        </w:rPr>
        <w:t>HVAC Contractor</w:t>
      </w:r>
      <w:r w:rsidR="004845E2" w:rsidRPr="000D0CD9">
        <w:rPr>
          <w:rFonts w:cs="Arial"/>
        </w:rPr>
        <w:t xml:space="preserve">, in the discretion of the Engineer, not react within reasonable time, the Engineer shall commission another </w:t>
      </w:r>
      <w:r w:rsidR="005109CB" w:rsidRPr="000D0CD9">
        <w:rPr>
          <w:rFonts w:cs="Arial"/>
        </w:rPr>
        <w:t>c</w:t>
      </w:r>
      <w:r w:rsidR="004845E2" w:rsidRPr="000D0CD9">
        <w:rPr>
          <w:rFonts w:cs="Arial"/>
        </w:rPr>
        <w:t xml:space="preserve">ontractor and the cost thereof shall be recovered from the defaulting </w:t>
      </w:r>
      <w:r w:rsidR="001214FC" w:rsidRPr="000D0CD9">
        <w:rPr>
          <w:rFonts w:cs="Arial"/>
        </w:rPr>
        <w:t>HVAC Contractor</w:t>
      </w:r>
      <w:r w:rsidR="004845E2" w:rsidRPr="000D0CD9">
        <w:rPr>
          <w:rFonts w:cs="Arial"/>
        </w:rPr>
        <w:t>.</w:t>
      </w:r>
    </w:p>
    <w:p w14:paraId="079A6BF5" w14:textId="4A2C5000" w:rsidR="004B3E5D" w:rsidRPr="000D0CD9" w:rsidRDefault="004B3E5D" w:rsidP="004B3E5D">
      <w:pPr>
        <w:rPr>
          <w:rFonts w:cs="Arial"/>
        </w:rPr>
      </w:pPr>
    </w:p>
    <w:p w14:paraId="55022198" w14:textId="7EFE33DF" w:rsidR="00C84123" w:rsidRPr="003E1EA8" w:rsidRDefault="00C84123" w:rsidP="00B95EEF">
      <w:pPr>
        <w:pStyle w:val="Style2"/>
        <w:outlineLvl w:val="1"/>
        <w:rPr>
          <w:rFonts w:ascii="Arial" w:hAnsi="Arial" w:cs="Arial"/>
          <w:u w:val="single"/>
        </w:rPr>
      </w:pPr>
      <w:bookmarkStart w:id="111" w:name="_Toc162014941"/>
      <w:bookmarkStart w:id="112" w:name="_Toc195526171"/>
      <w:r w:rsidRPr="003E1EA8">
        <w:rPr>
          <w:rFonts w:ascii="Arial" w:hAnsi="Arial" w:cs="Arial"/>
          <w:u w:val="single"/>
        </w:rPr>
        <w:t>COMMISSIONING</w:t>
      </w:r>
      <w:bookmarkEnd w:id="111"/>
      <w:bookmarkEnd w:id="112"/>
    </w:p>
    <w:p w14:paraId="355A32D3" w14:textId="221E9FF6" w:rsidR="003D73F8" w:rsidRPr="000D0CD9" w:rsidRDefault="003D73F8">
      <w:pPr>
        <w:pStyle w:val="ListParagraph"/>
        <w:numPr>
          <w:ilvl w:val="0"/>
          <w:numId w:val="22"/>
        </w:numPr>
        <w:rPr>
          <w:rFonts w:cs="Arial"/>
        </w:rPr>
      </w:pPr>
      <w:r w:rsidRPr="000D0CD9">
        <w:rPr>
          <w:rFonts w:cs="Arial"/>
        </w:rPr>
        <w:t>The plant shall be tested and operated to meet the performance figures and duties specified. All safety features and interlocks shall be tested.</w:t>
      </w:r>
    </w:p>
    <w:p w14:paraId="4E6CE327" w14:textId="0184674B" w:rsidR="00C84123" w:rsidRPr="000D0CD9" w:rsidRDefault="003D73F8">
      <w:pPr>
        <w:pStyle w:val="ListParagraph"/>
        <w:numPr>
          <w:ilvl w:val="0"/>
          <w:numId w:val="22"/>
        </w:numPr>
        <w:rPr>
          <w:rFonts w:cs="Arial"/>
        </w:rPr>
      </w:pPr>
      <w:r w:rsidRPr="000D0CD9">
        <w:rPr>
          <w:rFonts w:cs="Arial"/>
        </w:rPr>
        <w:t>T</w:t>
      </w:r>
      <w:r w:rsidR="00C84123" w:rsidRPr="000D0CD9">
        <w:rPr>
          <w:rFonts w:cs="Arial"/>
        </w:rPr>
        <w:t xml:space="preserve">he installation shall be commissioned in accordance with the </w:t>
      </w:r>
      <w:r w:rsidR="000E147E" w:rsidRPr="000D0CD9">
        <w:rPr>
          <w:rFonts w:cs="Arial"/>
        </w:rPr>
        <w:t>NFPA Standard for Commissioning</w:t>
      </w:r>
      <w:r w:rsidR="00C84123" w:rsidRPr="000D0CD9">
        <w:rPr>
          <w:rFonts w:cs="Arial"/>
        </w:rPr>
        <w:t>, or any other recognised commissioning procedure or code approved by the Engineer.</w:t>
      </w:r>
    </w:p>
    <w:p w14:paraId="425323B0" w14:textId="04620BFD" w:rsidR="00C84123" w:rsidRPr="000D0CD9" w:rsidRDefault="003D73F8">
      <w:pPr>
        <w:pStyle w:val="ListParagraph"/>
        <w:numPr>
          <w:ilvl w:val="0"/>
          <w:numId w:val="22"/>
        </w:numPr>
        <w:rPr>
          <w:rFonts w:cs="Arial"/>
        </w:rPr>
      </w:pPr>
      <w:r w:rsidRPr="000D0CD9">
        <w:rPr>
          <w:rFonts w:cs="Arial"/>
        </w:rPr>
        <w:lastRenderedPageBreak/>
        <w:t>T</w:t>
      </w:r>
      <w:r w:rsidR="00C84123" w:rsidRPr="000D0CD9">
        <w:rPr>
          <w:rFonts w:cs="Arial"/>
        </w:rPr>
        <w:t>he Contractor shall submit a commissioning program to the Engineer at least two weeks prior to the commencement of commissioning and shall at the same time notify the Engineer of the code or procedure to which the plant will be commissioned.</w:t>
      </w:r>
    </w:p>
    <w:p w14:paraId="7918EA58" w14:textId="3BD73FD5" w:rsidR="00C84123" w:rsidRPr="000D0CD9" w:rsidRDefault="003D73F8">
      <w:pPr>
        <w:pStyle w:val="ListParagraph"/>
        <w:numPr>
          <w:ilvl w:val="0"/>
          <w:numId w:val="22"/>
        </w:numPr>
        <w:spacing w:after="0"/>
        <w:rPr>
          <w:rFonts w:cs="Arial"/>
        </w:rPr>
      </w:pPr>
      <w:r w:rsidRPr="000D0CD9">
        <w:rPr>
          <w:rFonts w:cs="Arial"/>
        </w:rPr>
        <w:t>T</w:t>
      </w:r>
      <w:r w:rsidR="00C84123" w:rsidRPr="000D0CD9">
        <w:rPr>
          <w:rFonts w:cs="Arial"/>
        </w:rPr>
        <w:t>he results of all checks and measurements shall be recorded in writing during the commissioning period. Commissioning records shall be handed over to the Engineer prior to the first acceptance of the plant. The commissioning records shall also be included in the operating manuals.</w:t>
      </w:r>
    </w:p>
    <w:p w14:paraId="2E96182F" w14:textId="77777777" w:rsidR="00C84123" w:rsidRPr="000D0CD9" w:rsidRDefault="00C84123" w:rsidP="00C84123">
      <w:pPr>
        <w:rPr>
          <w:rFonts w:cs="Arial"/>
        </w:rPr>
      </w:pPr>
    </w:p>
    <w:p w14:paraId="79198F29" w14:textId="02FD9322" w:rsidR="00C84123" w:rsidRPr="003E1EA8" w:rsidRDefault="00C84123" w:rsidP="00B95EEF">
      <w:pPr>
        <w:pStyle w:val="Style2"/>
        <w:outlineLvl w:val="1"/>
        <w:rPr>
          <w:rFonts w:ascii="Arial" w:hAnsi="Arial" w:cs="Arial"/>
          <w:u w:val="single"/>
        </w:rPr>
      </w:pPr>
      <w:bookmarkStart w:id="113" w:name="_Toc162014942"/>
      <w:bookmarkStart w:id="114" w:name="_Toc195526172"/>
      <w:r w:rsidRPr="003E1EA8">
        <w:rPr>
          <w:rFonts w:ascii="Arial" w:hAnsi="Arial" w:cs="Arial"/>
          <w:u w:val="single"/>
        </w:rPr>
        <w:t>TRAINING</w:t>
      </w:r>
      <w:bookmarkEnd w:id="113"/>
      <w:bookmarkEnd w:id="114"/>
    </w:p>
    <w:p w14:paraId="597DAA26" w14:textId="2EFB98CD" w:rsidR="00C84123" w:rsidRDefault="00C84123">
      <w:pPr>
        <w:pStyle w:val="ListParagraph"/>
        <w:numPr>
          <w:ilvl w:val="0"/>
          <w:numId w:val="23"/>
        </w:numPr>
        <w:spacing w:after="0"/>
        <w:rPr>
          <w:rFonts w:cs="Arial"/>
        </w:rPr>
      </w:pPr>
      <w:r w:rsidRPr="000D0CD9">
        <w:rPr>
          <w:rFonts w:cs="Arial"/>
        </w:rPr>
        <w:t xml:space="preserve">The </w:t>
      </w:r>
      <w:r w:rsidR="001214FC" w:rsidRPr="000D0CD9">
        <w:rPr>
          <w:rFonts w:cs="Arial"/>
        </w:rPr>
        <w:t>HVAC Contractor</w:t>
      </w:r>
      <w:r w:rsidRPr="000D0CD9">
        <w:rPr>
          <w:rFonts w:cs="Arial"/>
        </w:rPr>
        <w:t xml:space="preserve"> shall train the Employer’s site staff after commissioning has been completed. The site staff shall receive enough instructions to ensure that they are fully conversant with the equipment concerned. The operating manuals shall be used during training.</w:t>
      </w:r>
    </w:p>
    <w:p w14:paraId="00F39CC8" w14:textId="77777777" w:rsidR="00C90F4C" w:rsidRDefault="00C90F4C" w:rsidP="00C90F4C">
      <w:pPr>
        <w:rPr>
          <w:rFonts w:cs="Arial"/>
        </w:rPr>
      </w:pPr>
    </w:p>
    <w:p w14:paraId="6BFA6316" w14:textId="77777777" w:rsidR="00C90F4C" w:rsidRDefault="00C90F4C" w:rsidP="00C90F4C">
      <w:pPr>
        <w:rPr>
          <w:rFonts w:cs="Arial"/>
        </w:rPr>
      </w:pPr>
    </w:p>
    <w:p w14:paraId="5F558051" w14:textId="77777777" w:rsidR="00C90F4C" w:rsidRDefault="00C90F4C" w:rsidP="00C90F4C">
      <w:pPr>
        <w:rPr>
          <w:rFonts w:cs="Arial"/>
        </w:rPr>
      </w:pPr>
    </w:p>
    <w:p w14:paraId="1AE925BE" w14:textId="77777777" w:rsidR="00C90F4C" w:rsidRDefault="00C90F4C" w:rsidP="00C90F4C">
      <w:pPr>
        <w:rPr>
          <w:rFonts w:cs="Arial"/>
        </w:rPr>
      </w:pPr>
    </w:p>
    <w:p w14:paraId="73C9C2E3" w14:textId="77777777" w:rsidR="00C90F4C" w:rsidRDefault="00C90F4C" w:rsidP="00C90F4C">
      <w:pPr>
        <w:rPr>
          <w:rFonts w:cs="Arial"/>
        </w:rPr>
      </w:pPr>
    </w:p>
    <w:p w14:paraId="44216018" w14:textId="77777777" w:rsidR="00C90F4C" w:rsidRDefault="00C90F4C" w:rsidP="00C90F4C">
      <w:pPr>
        <w:rPr>
          <w:rFonts w:cs="Arial"/>
        </w:rPr>
      </w:pPr>
    </w:p>
    <w:p w14:paraId="57277844" w14:textId="77777777" w:rsidR="00C90F4C" w:rsidRDefault="00C90F4C" w:rsidP="00C90F4C">
      <w:pPr>
        <w:rPr>
          <w:rFonts w:cs="Arial"/>
        </w:rPr>
      </w:pPr>
    </w:p>
    <w:p w14:paraId="545C5CF6" w14:textId="77777777" w:rsidR="00C90F4C" w:rsidRDefault="00C90F4C" w:rsidP="00C90F4C">
      <w:pPr>
        <w:rPr>
          <w:rFonts w:cs="Arial"/>
        </w:rPr>
      </w:pPr>
    </w:p>
    <w:p w14:paraId="539240C7" w14:textId="77777777" w:rsidR="00C90F4C" w:rsidRDefault="00C90F4C" w:rsidP="00C90F4C">
      <w:pPr>
        <w:rPr>
          <w:rFonts w:cs="Arial"/>
        </w:rPr>
      </w:pPr>
    </w:p>
    <w:p w14:paraId="4C3D63BB" w14:textId="77777777" w:rsidR="00C90F4C" w:rsidRDefault="00C90F4C" w:rsidP="00C90F4C">
      <w:pPr>
        <w:rPr>
          <w:rFonts w:cs="Arial"/>
        </w:rPr>
      </w:pPr>
    </w:p>
    <w:p w14:paraId="0601C244" w14:textId="77777777" w:rsidR="00C90F4C" w:rsidRDefault="00C90F4C" w:rsidP="00C90F4C">
      <w:pPr>
        <w:rPr>
          <w:rFonts w:cs="Arial"/>
        </w:rPr>
      </w:pPr>
    </w:p>
    <w:p w14:paraId="7726B7FE" w14:textId="77777777" w:rsidR="00C90F4C" w:rsidRDefault="00C90F4C" w:rsidP="00C90F4C">
      <w:pPr>
        <w:rPr>
          <w:rFonts w:cs="Arial"/>
        </w:rPr>
      </w:pPr>
    </w:p>
    <w:p w14:paraId="03B82228" w14:textId="77777777" w:rsidR="00C90F4C" w:rsidRDefault="00C90F4C" w:rsidP="00C90F4C">
      <w:pPr>
        <w:rPr>
          <w:rFonts w:cs="Arial"/>
        </w:rPr>
      </w:pPr>
    </w:p>
    <w:p w14:paraId="74398D9F" w14:textId="77777777" w:rsidR="00C90F4C" w:rsidRDefault="00C90F4C" w:rsidP="00C90F4C">
      <w:pPr>
        <w:rPr>
          <w:rFonts w:cs="Arial"/>
        </w:rPr>
      </w:pPr>
    </w:p>
    <w:p w14:paraId="09201FA7" w14:textId="77777777" w:rsidR="00C90F4C" w:rsidRDefault="00C90F4C" w:rsidP="00C90F4C">
      <w:pPr>
        <w:rPr>
          <w:rFonts w:cs="Arial"/>
        </w:rPr>
      </w:pPr>
    </w:p>
    <w:p w14:paraId="3FE36F79" w14:textId="77777777" w:rsidR="00C90F4C" w:rsidRDefault="00C90F4C" w:rsidP="00C90F4C">
      <w:pPr>
        <w:rPr>
          <w:rFonts w:cs="Arial"/>
        </w:rPr>
      </w:pPr>
    </w:p>
    <w:p w14:paraId="67D26A0B" w14:textId="77777777" w:rsidR="00C90F4C" w:rsidRDefault="00C90F4C" w:rsidP="00C90F4C">
      <w:pPr>
        <w:rPr>
          <w:rFonts w:cs="Arial"/>
        </w:rPr>
      </w:pPr>
    </w:p>
    <w:p w14:paraId="5498747A" w14:textId="77777777" w:rsidR="00C90F4C" w:rsidRDefault="00C90F4C" w:rsidP="00C90F4C">
      <w:pPr>
        <w:rPr>
          <w:rFonts w:cs="Arial"/>
        </w:rPr>
      </w:pPr>
    </w:p>
    <w:p w14:paraId="0DFB7C10" w14:textId="77777777" w:rsidR="00C90F4C" w:rsidRDefault="00C90F4C" w:rsidP="00C90F4C">
      <w:pPr>
        <w:rPr>
          <w:rFonts w:cs="Arial"/>
        </w:rPr>
      </w:pPr>
    </w:p>
    <w:p w14:paraId="22EDC3AA" w14:textId="77777777" w:rsidR="00C90F4C" w:rsidRDefault="00C90F4C" w:rsidP="00C90F4C">
      <w:pPr>
        <w:rPr>
          <w:rFonts w:cs="Arial"/>
        </w:rPr>
      </w:pPr>
    </w:p>
    <w:p w14:paraId="0E24BF0E" w14:textId="77777777" w:rsidR="00C90F4C" w:rsidRDefault="00C90F4C" w:rsidP="00C90F4C">
      <w:pPr>
        <w:rPr>
          <w:rFonts w:cs="Arial"/>
        </w:rPr>
      </w:pPr>
    </w:p>
    <w:p w14:paraId="44ABD273" w14:textId="77777777" w:rsidR="00C90F4C" w:rsidRDefault="00C90F4C" w:rsidP="00C90F4C">
      <w:pPr>
        <w:rPr>
          <w:rFonts w:cs="Arial"/>
        </w:rPr>
      </w:pPr>
    </w:p>
    <w:p w14:paraId="530296B5" w14:textId="77777777" w:rsidR="00C90F4C" w:rsidRDefault="00C90F4C" w:rsidP="00C90F4C">
      <w:pPr>
        <w:rPr>
          <w:rFonts w:cs="Arial"/>
        </w:rPr>
      </w:pPr>
    </w:p>
    <w:p w14:paraId="2ED2B1EF" w14:textId="77777777" w:rsidR="00C90F4C" w:rsidRDefault="00C90F4C" w:rsidP="00C90F4C">
      <w:pPr>
        <w:rPr>
          <w:rFonts w:cs="Arial"/>
        </w:rPr>
      </w:pPr>
    </w:p>
    <w:p w14:paraId="2BED278C" w14:textId="77777777" w:rsidR="00C90F4C" w:rsidRDefault="00C90F4C" w:rsidP="00C90F4C">
      <w:pPr>
        <w:rPr>
          <w:rFonts w:cs="Arial"/>
        </w:rPr>
      </w:pPr>
    </w:p>
    <w:p w14:paraId="5DE3FBE9" w14:textId="77777777" w:rsidR="00C90F4C" w:rsidRDefault="00C90F4C" w:rsidP="00C90F4C">
      <w:pPr>
        <w:rPr>
          <w:rFonts w:cs="Arial"/>
        </w:rPr>
      </w:pPr>
    </w:p>
    <w:p w14:paraId="7CAC3D78" w14:textId="77777777" w:rsidR="00C90F4C" w:rsidRDefault="00C90F4C" w:rsidP="00C90F4C">
      <w:pPr>
        <w:rPr>
          <w:rFonts w:cs="Arial"/>
        </w:rPr>
      </w:pPr>
    </w:p>
    <w:p w14:paraId="1BC24741" w14:textId="77777777" w:rsidR="00C90F4C" w:rsidRDefault="00C90F4C" w:rsidP="00C90F4C">
      <w:pPr>
        <w:rPr>
          <w:rFonts w:cs="Arial"/>
        </w:rPr>
      </w:pPr>
    </w:p>
    <w:p w14:paraId="5A01567C" w14:textId="77777777" w:rsidR="00C90F4C" w:rsidRDefault="00C90F4C" w:rsidP="00C90F4C">
      <w:pPr>
        <w:rPr>
          <w:rFonts w:cs="Arial"/>
        </w:rPr>
      </w:pPr>
    </w:p>
    <w:p w14:paraId="19964759" w14:textId="77777777" w:rsidR="00C90F4C" w:rsidRDefault="00C90F4C" w:rsidP="00C90F4C">
      <w:pPr>
        <w:rPr>
          <w:rFonts w:cs="Arial"/>
        </w:rPr>
      </w:pPr>
    </w:p>
    <w:p w14:paraId="7CCE8B04" w14:textId="77777777" w:rsidR="00C90F4C" w:rsidRDefault="00C90F4C" w:rsidP="00C90F4C">
      <w:pPr>
        <w:rPr>
          <w:rFonts w:cs="Arial"/>
        </w:rPr>
      </w:pPr>
    </w:p>
    <w:p w14:paraId="32F86009" w14:textId="77777777" w:rsidR="00C90F4C" w:rsidRDefault="00C90F4C" w:rsidP="00C90F4C">
      <w:pPr>
        <w:rPr>
          <w:rFonts w:cs="Arial"/>
        </w:rPr>
      </w:pPr>
    </w:p>
    <w:p w14:paraId="439AAA97" w14:textId="77777777" w:rsidR="00C90F4C" w:rsidRDefault="00C90F4C" w:rsidP="00C90F4C">
      <w:pPr>
        <w:rPr>
          <w:rFonts w:cs="Arial"/>
        </w:rPr>
      </w:pPr>
    </w:p>
    <w:p w14:paraId="3C823CB4" w14:textId="77777777" w:rsidR="00C90F4C" w:rsidRDefault="00C90F4C" w:rsidP="00C90F4C">
      <w:pPr>
        <w:rPr>
          <w:rFonts w:cs="Arial"/>
        </w:rPr>
      </w:pPr>
    </w:p>
    <w:p w14:paraId="5F655F60" w14:textId="77777777" w:rsidR="00C90F4C" w:rsidRDefault="00C90F4C" w:rsidP="00C90F4C">
      <w:pPr>
        <w:rPr>
          <w:rFonts w:cs="Arial"/>
        </w:rPr>
      </w:pPr>
    </w:p>
    <w:p w14:paraId="65763804" w14:textId="77777777" w:rsidR="00C90F4C" w:rsidRDefault="00C90F4C" w:rsidP="00C90F4C">
      <w:pPr>
        <w:rPr>
          <w:rFonts w:cs="Arial"/>
        </w:rPr>
      </w:pPr>
    </w:p>
    <w:p w14:paraId="586362DE" w14:textId="77777777" w:rsidR="00C90F4C" w:rsidRDefault="00C90F4C" w:rsidP="00C90F4C">
      <w:pPr>
        <w:rPr>
          <w:rFonts w:cs="Arial"/>
        </w:rPr>
      </w:pPr>
    </w:p>
    <w:p w14:paraId="4854F853" w14:textId="77777777" w:rsidR="00C90F4C" w:rsidRDefault="00C90F4C" w:rsidP="00C90F4C">
      <w:pPr>
        <w:rPr>
          <w:rFonts w:cs="Arial"/>
        </w:rPr>
      </w:pPr>
    </w:p>
    <w:p w14:paraId="033CA9F2" w14:textId="77777777" w:rsidR="00C90F4C" w:rsidRDefault="00C90F4C" w:rsidP="00C90F4C">
      <w:pPr>
        <w:rPr>
          <w:rFonts w:cs="Arial"/>
        </w:rPr>
      </w:pPr>
    </w:p>
    <w:p w14:paraId="27BE7F9C" w14:textId="77777777" w:rsidR="00C90F4C" w:rsidRDefault="00C90F4C" w:rsidP="00C90F4C">
      <w:pPr>
        <w:rPr>
          <w:rFonts w:cs="Arial"/>
        </w:rPr>
      </w:pPr>
    </w:p>
    <w:p w14:paraId="77D85F37" w14:textId="77777777" w:rsidR="00C90F4C" w:rsidRDefault="00C90F4C" w:rsidP="00C90F4C">
      <w:pPr>
        <w:rPr>
          <w:rFonts w:cs="Arial"/>
        </w:rPr>
      </w:pPr>
    </w:p>
    <w:p w14:paraId="6137371D" w14:textId="77777777" w:rsidR="00891C92" w:rsidRDefault="00891C92" w:rsidP="00C90F4C">
      <w:pPr>
        <w:rPr>
          <w:rFonts w:cs="Arial"/>
        </w:rPr>
      </w:pPr>
    </w:p>
    <w:p w14:paraId="1E6B112C" w14:textId="77777777" w:rsidR="00891C92" w:rsidRDefault="00891C92" w:rsidP="00C90F4C">
      <w:pPr>
        <w:rPr>
          <w:rFonts w:cs="Arial"/>
        </w:rPr>
      </w:pPr>
    </w:p>
    <w:p w14:paraId="6ADA58CC" w14:textId="77777777" w:rsidR="00891C92" w:rsidRDefault="00891C92" w:rsidP="00C90F4C">
      <w:pPr>
        <w:rPr>
          <w:rFonts w:cs="Arial"/>
        </w:rPr>
      </w:pPr>
    </w:p>
    <w:p w14:paraId="099CD806" w14:textId="77777777" w:rsidR="00C90F4C" w:rsidRDefault="00C90F4C" w:rsidP="00C90F4C">
      <w:pPr>
        <w:rPr>
          <w:rFonts w:cs="Arial"/>
        </w:rPr>
      </w:pPr>
    </w:p>
    <w:p w14:paraId="0E564413" w14:textId="77777777" w:rsidR="00891C92" w:rsidRDefault="00891C92" w:rsidP="00C90F4C">
      <w:pPr>
        <w:rPr>
          <w:rFonts w:cs="Arial"/>
        </w:rPr>
      </w:pPr>
    </w:p>
    <w:p w14:paraId="7EFA075A" w14:textId="77777777" w:rsidR="00C90F4C" w:rsidRDefault="00C90F4C" w:rsidP="00C90F4C">
      <w:pPr>
        <w:rPr>
          <w:rFonts w:cs="Arial"/>
        </w:rPr>
      </w:pPr>
    </w:p>
    <w:p w14:paraId="72899AAF" w14:textId="77777777" w:rsidR="00C90F4C" w:rsidRDefault="00C90F4C" w:rsidP="00C90F4C">
      <w:pPr>
        <w:rPr>
          <w:rFonts w:cs="Arial"/>
        </w:rPr>
      </w:pPr>
    </w:p>
    <w:p w14:paraId="4515AE2D" w14:textId="77777777" w:rsidR="00C90F4C" w:rsidRDefault="00C90F4C" w:rsidP="00C90F4C">
      <w:pPr>
        <w:rPr>
          <w:rFonts w:cs="Arial"/>
        </w:rPr>
      </w:pPr>
    </w:p>
    <w:p w14:paraId="71C5A7C3" w14:textId="77777777" w:rsidR="00C90F4C" w:rsidRPr="00C90F4C" w:rsidRDefault="00C90F4C" w:rsidP="00C90F4C">
      <w:pPr>
        <w:rPr>
          <w:rFonts w:cs="Arial"/>
        </w:rPr>
      </w:pPr>
    </w:p>
    <w:p w14:paraId="0C5E3018" w14:textId="2D5ED5C5" w:rsidR="006751D1" w:rsidRPr="00867B52" w:rsidRDefault="00867B52" w:rsidP="00555AAC">
      <w:pPr>
        <w:pStyle w:val="Parts"/>
        <w:ind w:left="0"/>
        <w:outlineLvl w:val="0"/>
      </w:pPr>
      <w:bookmarkStart w:id="115" w:name="_Toc195526173"/>
      <w:r>
        <w:t>BILL OF QUANTITIES</w:t>
      </w:r>
      <w:bookmarkEnd w:id="115"/>
    </w:p>
    <w:p w14:paraId="68D1512C" w14:textId="77777777" w:rsidR="006751D1" w:rsidRPr="00401F6D" w:rsidRDefault="006751D1" w:rsidP="00177B00">
      <w:pPr>
        <w:pStyle w:val="ListParagraph"/>
        <w:numPr>
          <w:ilvl w:val="0"/>
          <w:numId w:val="74"/>
        </w:numPr>
        <w:spacing w:after="160" w:line="360" w:lineRule="auto"/>
        <w:contextualSpacing/>
        <w:outlineLvl w:val="1"/>
        <w:rPr>
          <w:rFonts w:cs="Arial"/>
          <w:b/>
          <w:u w:val="single"/>
        </w:rPr>
      </w:pPr>
      <w:bookmarkStart w:id="116" w:name="_Toc195526174"/>
      <w:r w:rsidRPr="00401F6D">
        <w:rPr>
          <w:rFonts w:cs="Arial"/>
          <w:b/>
          <w:u w:val="single"/>
        </w:rPr>
        <w:t>NOTES TO TENDERERS</w:t>
      </w:r>
      <w:bookmarkEnd w:id="116"/>
      <w:r w:rsidRPr="00401F6D">
        <w:rPr>
          <w:rFonts w:cs="Arial"/>
          <w:b/>
          <w:u w:val="single"/>
        </w:rPr>
        <w:t xml:space="preserve"> </w:t>
      </w:r>
    </w:p>
    <w:p w14:paraId="4123FA2C" w14:textId="77777777" w:rsidR="006751D1" w:rsidRPr="006751D1" w:rsidRDefault="006751D1" w:rsidP="00177B00">
      <w:pPr>
        <w:numPr>
          <w:ilvl w:val="0"/>
          <w:numId w:val="72"/>
        </w:numPr>
        <w:spacing w:after="120"/>
        <w:rPr>
          <w:rFonts w:cs="Arial"/>
        </w:rPr>
      </w:pPr>
      <w:r w:rsidRPr="006751D1">
        <w:rPr>
          <w:rFonts w:cs="Arial"/>
        </w:rPr>
        <w:t>The Bill of Quantities (BOQ) contain pages numbered consecutively in each bill. Before the Tenderer submits their tender, they should check the number of pages, and if any are found missing, duplicated, the figures or writing is indistinct, or the BOQ contains any obvious errors, they should apply to the Engineer at once and have the same rectified, as no liability whatsoever will be admitted by the Engineer in respect of error in tender due to the foregoing.</w:t>
      </w:r>
    </w:p>
    <w:p w14:paraId="1C41471F" w14:textId="77777777" w:rsidR="006751D1" w:rsidRPr="006751D1" w:rsidRDefault="006751D1" w:rsidP="00177B00">
      <w:pPr>
        <w:numPr>
          <w:ilvl w:val="0"/>
          <w:numId w:val="72"/>
        </w:numPr>
        <w:spacing w:after="120"/>
        <w:rPr>
          <w:rFonts w:cs="Arial"/>
        </w:rPr>
      </w:pPr>
      <w:r w:rsidRPr="006751D1">
        <w:rPr>
          <w:rFonts w:cs="Arial"/>
        </w:rPr>
        <w:t>The BOQ forms part of and must be read in conjunction with the specification and drawings which contain the full description of the Works to be done and material and equipment to be used.</w:t>
      </w:r>
    </w:p>
    <w:p w14:paraId="0F5241A3" w14:textId="77777777" w:rsidR="006751D1" w:rsidRPr="006751D1" w:rsidRDefault="006751D1" w:rsidP="00177B00">
      <w:pPr>
        <w:numPr>
          <w:ilvl w:val="0"/>
          <w:numId w:val="72"/>
        </w:numPr>
        <w:spacing w:after="120"/>
        <w:rPr>
          <w:rFonts w:cs="Arial"/>
        </w:rPr>
      </w:pPr>
      <w:r w:rsidRPr="006751D1">
        <w:rPr>
          <w:rFonts w:cs="Arial"/>
        </w:rPr>
        <w:t>Tenderers shall be submitted for initial consideration on the declaration of the total BOQ value, not the scheduled bill item rates or extra over-rates. Subject to declaration of intent to enter into a contract, the bills priced in detail shall be made available upon request within 2 days after the closing date of tenders.</w:t>
      </w:r>
    </w:p>
    <w:p w14:paraId="61ACC7BB" w14:textId="77777777" w:rsidR="006751D1" w:rsidRPr="006751D1" w:rsidRDefault="006751D1" w:rsidP="00177B00">
      <w:pPr>
        <w:numPr>
          <w:ilvl w:val="0"/>
          <w:numId w:val="72"/>
        </w:numPr>
        <w:spacing w:after="120"/>
        <w:rPr>
          <w:rFonts w:cs="Arial"/>
        </w:rPr>
      </w:pPr>
      <w:r w:rsidRPr="006751D1">
        <w:rPr>
          <w:rFonts w:cs="Arial"/>
        </w:rPr>
        <w:t>The total tender sum in the Tender Form or other subsequently negotiated between the Engineer/Employer and Tenderer shall constitute the Contract Sum of the successful tenderer. Tenderers are advised to check their item extensions and total additions, as no claim for arithmetical errors will be considered.</w:t>
      </w:r>
    </w:p>
    <w:p w14:paraId="3C772FA5" w14:textId="77777777" w:rsidR="006751D1" w:rsidRPr="006751D1" w:rsidRDefault="006751D1" w:rsidP="00177B00">
      <w:pPr>
        <w:numPr>
          <w:ilvl w:val="0"/>
          <w:numId w:val="72"/>
        </w:numPr>
        <w:spacing w:after="120"/>
        <w:rPr>
          <w:rFonts w:cs="Arial"/>
        </w:rPr>
      </w:pPr>
      <w:r w:rsidRPr="006751D1">
        <w:rPr>
          <w:rFonts w:cs="Arial"/>
        </w:rPr>
        <w:t>No alteration, erasure or addition is to be made in the BOQ. Should any alteration, erasure or addition be made, it will not be recognized and the original wording of the BOQ shall be adhered to.</w:t>
      </w:r>
    </w:p>
    <w:p w14:paraId="436B9732" w14:textId="747B63AE" w:rsidR="006751D1" w:rsidRPr="006751D1" w:rsidRDefault="006751D1" w:rsidP="00177B00">
      <w:pPr>
        <w:numPr>
          <w:ilvl w:val="0"/>
          <w:numId w:val="72"/>
        </w:numPr>
        <w:spacing w:after="120"/>
        <w:rPr>
          <w:rFonts w:cs="Arial"/>
        </w:rPr>
      </w:pPr>
      <w:r w:rsidRPr="006751D1">
        <w:rPr>
          <w:rFonts w:cs="Arial"/>
        </w:rPr>
        <w:t xml:space="preserve">The priced BOQ of the successful tenderer will </w:t>
      </w:r>
      <w:r w:rsidR="00891C92">
        <w:rPr>
          <w:rFonts w:cs="Arial"/>
        </w:rPr>
        <w:t xml:space="preserve">be </w:t>
      </w:r>
      <w:r w:rsidRPr="006751D1">
        <w:rPr>
          <w:rFonts w:cs="Arial"/>
        </w:rPr>
        <w:t>checked and the Engineer reserves the right to call for reasonable adjustments to any individual price and to rectify any discrepancy whilst the total tender price, as submitted, remains unaltered.</w:t>
      </w:r>
    </w:p>
    <w:p w14:paraId="1194333B" w14:textId="77777777" w:rsidR="006751D1" w:rsidRPr="006751D1" w:rsidRDefault="006751D1" w:rsidP="00177B00">
      <w:pPr>
        <w:numPr>
          <w:ilvl w:val="0"/>
          <w:numId w:val="72"/>
        </w:numPr>
        <w:spacing w:after="120"/>
        <w:rPr>
          <w:rFonts w:cs="Arial"/>
        </w:rPr>
      </w:pPr>
      <w:r w:rsidRPr="006751D1">
        <w:rPr>
          <w:rFonts w:cs="Arial"/>
        </w:rPr>
        <w:t>The responsibility for the accuracy of the quantities written into the bills remains with the party who prepared the bills. The Tenderer shall be relieved of responsibility of measuring quantities at the tender stage, except for pipework, electrics, etc., which are lump sum figures and are to be submitted in detail with the detailed BOQ. The tender sum submitted shall be in respect of the quantities set out in the bills, although the Tenderer shall be required to make their assessment of items such as fixings, supports, AVM pads, etc., and shall include in the item prices for such small installation materials as are required for the complete installation in accordance with the Specifications.</w:t>
      </w:r>
    </w:p>
    <w:p w14:paraId="6A6A9354" w14:textId="77777777" w:rsidR="006751D1" w:rsidRPr="006751D1" w:rsidRDefault="006751D1" w:rsidP="00177B00">
      <w:pPr>
        <w:numPr>
          <w:ilvl w:val="0"/>
          <w:numId w:val="72"/>
        </w:numPr>
        <w:spacing w:after="120"/>
        <w:rPr>
          <w:rFonts w:cs="Arial"/>
        </w:rPr>
      </w:pPr>
      <w:r w:rsidRPr="006751D1">
        <w:rPr>
          <w:rFonts w:cs="Arial"/>
        </w:rPr>
        <w:t>The quantities in this BOQ are not to be used for ordering purposes.</w:t>
      </w:r>
    </w:p>
    <w:p w14:paraId="15A2F33B" w14:textId="77777777" w:rsidR="006751D1" w:rsidRPr="006751D1" w:rsidRDefault="006751D1" w:rsidP="00177B00">
      <w:pPr>
        <w:numPr>
          <w:ilvl w:val="0"/>
          <w:numId w:val="72"/>
        </w:numPr>
        <w:spacing w:after="120"/>
        <w:rPr>
          <w:rFonts w:cs="Arial"/>
        </w:rPr>
      </w:pPr>
      <w:r w:rsidRPr="006751D1">
        <w:rPr>
          <w:rFonts w:cs="Arial"/>
        </w:rPr>
        <w:t>Variations in the work scope and extent in the bills shall be allowed to meet the Employer’s requirements.</w:t>
      </w:r>
    </w:p>
    <w:p w14:paraId="39C9E973" w14:textId="77777777" w:rsidR="006751D1" w:rsidRPr="006751D1" w:rsidRDefault="006751D1" w:rsidP="00177B00">
      <w:pPr>
        <w:numPr>
          <w:ilvl w:val="0"/>
          <w:numId w:val="72"/>
        </w:numPr>
        <w:spacing w:after="120"/>
        <w:rPr>
          <w:rFonts w:cs="Arial"/>
        </w:rPr>
      </w:pPr>
      <w:r w:rsidRPr="006751D1">
        <w:rPr>
          <w:rFonts w:cs="Arial"/>
        </w:rPr>
        <w:t>All provisional sums and/or budgetary allowances shall be expended as directed by the Engineer and any balance remaining shall be deducted from the amount of the Contract Sum. Provisional sums for possible identified scope may be reallocated, remeasured, or scrapped by the Engineer at will to suit the changing requirements of the project.</w:t>
      </w:r>
    </w:p>
    <w:p w14:paraId="120DA4F7" w14:textId="77777777" w:rsidR="006751D1" w:rsidRPr="006751D1" w:rsidRDefault="006751D1" w:rsidP="00177B00">
      <w:pPr>
        <w:numPr>
          <w:ilvl w:val="0"/>
          <w:numId w:val="72"/>
        </w:numPr>
        <w:spacing w:after="120"/>
        <w:rPr>
          <w:rFonts w:cs="Arial"/>
        </w:rPr>
      </w:pPr>
      <w:r w:rsidRPr="006751D1">
        <w:rPr>
          <w:rFonts w:cs="Arial"/>
        </w:rPr>
        <w:t>The quantities in this BOQ are measured provisionally. All work executed in accordance with the Shop drawings approved by the Engineer shall be remeasured and priced at rates contained in, or based on, the priced BOQ.</w:t>
      </w:r>
    </w:p>
    <w:p w14:paraId="307E5672" w14:textId="77777777" w:rsidR="006751D1" w:rsidRPr="006751D1" w:rsidRDefault="006751D1" w:rsidP="00177B00">
      <w:pPr>
        <w:numPr>
          <w:ilvl w:val="0"/>
          <w:numId w:val="72"/>
        </w:numPr>
        <w:spacing w:after="120"/>
        <w:rPr>
          <w:rFonts w:cs="Arial"/>
        </w:rPr>
      </w:pPr>
      <w:r w:rsidRPr="006751D1">
        <w:rPr>
          <w:rFonts w:cs="Arial"/>
        </w:rPr>
        <w:t>Provision is made on the Tender Form for the applicable Value Added Tax to be added.</w:t>
      </w:r>
    </w:p>
    <w:p w14:paraId="79C72E86" w14:textId="77777777" w:rsidR="006751D1" w:rsidRPr="006751D1" w:rsidRDefault="006751D1" w:rsidP="00177B00">
      <w:pPr>
        <w:numPr>
          <w:ilvl w:val="0"/>
          <w:numId w:val="72"/>
        </w:numPr>
        <w:spacing w:after="120"/>
        <w:rPr>
          <w:rFonts w:cs="Arial"/>
        </w:rPr>
      </w:pPr>
      <w:r w:rsidRPr="006751D1">
        <w:rPr>
          <w:rFonts w:cs="Arial"/>
        </w:rPr>
        <w:t>Should a price to fix the Contract Value be agreed, the basis of how the amount has been calculated shall be submitted. All non-scheduled bill item prices must be de-escalated to the Tender date, not on a proven cost basis. Monthly progress claims shall be based on the percentage completion of the items under the main headings.</w:t>
      </w:r>
    </w:p>
    <w:p w14:paraId="6950C616" w14:textId="77777777" w:rsidR="006751D1" w:rsidRDefault="006751D1" w:rsidP="006751D1">
      <w:pPr>
        <w:spacing w:after="120" w:line="360" w:lineRule="auto"/>
        <w:rPr>
          <w:rFonts w:cs="Arial"/>
        </w:rPr>
      </w:pPr>
    </w:p>
    <w:p w14:paraId="00FC07F1" w14:textId="77777777" w:rsidR="00891C92" w:rsidRPr="006751D1" w:rsidRDefault="00891C92" w:rsidP="006751D1">
      <w:pPr>
        <w:spacing w:after="120" w:line="360" w:lineRule="auto"/>
        <w:rPr>
          <w:rFonts w:cs="Arial"/>
        </w:rPr>
      </w:pPr>
    </w:p>
    <w:p w14:paraId="5ACC1A20" w14:textId="77777777" w:rsidR="006751D1" w:rsidRPr="00401F6D" w:rsidRDefault="006751D1" w:rsidP="00177B00">
      <w:pPr>
        <w:pStyle w:val="Heading2"/>
        <w:numPr>
          <w:ilvl w:val="0"/>
          <w:numId w:val="74"/>
        </w:numPr>
        <w:spacing w:line="360" w:lineRule="auto"/>
        <w:rPr>
          <w:rFonts w:ascii="Arial" w:hAnsi="Arial" w:cs="Arial"/>
          <w:b/>
          <w:color w:val="auto"/>
          <w:sz w:val="20"/>
          <w:szCs w:val="20"/>
          <w:u w:val="single"/>
        </w:rPr>
      </w:pPr>
      <w:bookmarkStart w:id="117" w:name="_Toc195526175"/>
      <w:r w:rsidRPr="00401F6D">
        <w:rPr>
          <w:rFonts w:ascii="Arial" w:hAnsi="Arial" w:cs="Arial"/>
          <w:b/>
          <w:color w:val="auto"/>
          <w:sz w:val="20"/>
          <w:szCs w:val="20"/>
          <w:u w:val="single"/>
        </w:rPr>
        <w:lastRenderedPageBreak/>
        <w:t>METHOD OF MEASUREMENT</w:t>
      </w:r>
      <w:bookmarkEnd w:id="117"/>
    </w:p>
    <w:p w14:paraId="63131930" w14:textId="77777777" w:rsidR="006751D1" w:rsidRPr="006751D1" w:rsidRDefault="006751D1" w:rsidP="006751D1">
      <w:pPr>
        <w:rPr>
          <w:rFonts w:cs="Arial"/>
        </w:rPr>
      </w:pPr>
      <w:r w:rsidRPr="006751D1">
        <w:rPr>
          <w:rFonts w:cs="Arial"/>
        </w:rPr>
        <w:t>Ductwork and pipework are to be inclusive of all insulation (as specified) which is to be installed around all duct/pipe fittings, etc., as specified in the BOQ. Supports, clamps, hangers, fixing to concrete slabs or roof trusses as required, bends, transformations, drive-slips, angle section flanges, gaskets, nuts, bolts, duct sealer, etc., and all other items necessary for installation as per Specifications are not fully detailed in the BOQ, however shall be deemed inclusive in the rates provided by the Tenderer. Rectangular ductwork is measured in square metres of the net surface area of duct. Circular and flexible ducting is measured according to length.</w:t>
      </w:r>
    </w:p>
    <w:p w14:paraId="6EBA1EED" w14:textId="77777777" w:rsidR="006751D1" w:rsidRPr="006751D1" w:rsidRDefault="006751D1" w:rsidP="006751D1">
      <w:pPr>
        <w:rPr>
          <w:rFonts w:cs="Arial"/>
        </w:rPr>
      </w:pPr>
    </w:p>
    <w:p w14:paraId="754157CA" w14:textId="77777777" w:rsidR="006751D1" w:rsidRPr="006751D1" w:rsidRDefault="006751D1" w:rsidP="006751D1">
      <w:pPr>
        <w:rPr>
          <w:rFonts w:cs="Arial"/>
        </w:rPr>
      </w:pPr>
      <w:r w:rsidRPr="006751D1">
        <w:rPr>
          <w:rFonts w:cs="Arial"/>
        </w:rPr>
        <w:t>Pipework is measured according to length. The rate for pipework to include cutting, jointing, and running joints. The pipe lengths to be measured over/through all fittings but not over valves, pumps, and inline instruments (strainers, site glasses, etc.).</w:t>
      </w:r>
    </w:p>
    <w:p w14:paraId="66D1DD96" w14:textId="77777777" w:rsidR="006751D1" w:rsidRPr="006751D1" w:rsidRDefault="006751D1" w:rsidP="006751D1">
      <w:pPr>
        <w:rPr>
          <w:rFonts w:cs="Arial"/>
        </w:rPr>
      </w:pPr>
    </w:p>
    <w:p w14:paraId="1C2EB16A" w14:textId="77777777" w:rsidR="006751D1" w:rsidRPr="006751D1" w:rsidRDefault="006751D1" w:rsidP="006751D1">
      <w:pPr>
        <w:rPr>
          <w:rFonts w:cs="Arial"/>
        </w:rPr>
      </w:pPr>
      <w:r w:rsidRPr="006751D1">
        <w:rPr>
          <w:rFonts w:cs="Arial"/>
        </w:rPr>
        <w:t>Pipe fittings shall be measured “in number” as “extra over” piping. Pipe fittings such as bushes, elbows, bends, tees, junctions, etc., to pipes not exceeding 50 mm diameter shall be given in one item for each diameter of pipe. Pipe fittings to pipes exceeding 50 mm diameter shall be given separately for each diameter of pipe and each type of fitting. Unions, valves, flanges, etc., shall be given separately for all diameters of pipe. Purpose-made fittings are to include for lining up of fittings. Waste joints, including joints to fittings, to be measured separately and to allow for all cutting, preparation of ends and welding.</w:t>
      </w:r>
    </w:p>
    <w:p w14:paraId="4658F4E4" w14:textId="77777777" w:rsidR="006751D1" w:rsidRPr="006751D1" w:rsidRDefault="006751D1" w:rsidP="006751D1">
      <w:pPr>
        <w:rPr>
          <w:rFonts w:cs="Arial"/>
        </w:rPr>
      </w:pPr>
    </w:p>
    <w:p w14:paraId="5DB7B04F" w14:textId="77777777" w:rsidR="006751D1" w:rsidRPr="006751D1" w:rsidRDefault="006751D1" w:rsidP="006751D1">
      <w:pPr>
        <w:rPr>
          <w:rFonts w:cs="Arial"/>
        </w:rPr>
      </w:pPr>
      <w:r w:rsidRPr="006751D1">
        <w:rPr>
          <w:rFonts w:cs="Arial"/>
        </w:rPr>
        <w:t xml:space="preserve">The rate for flanges shall include for welds, bolts and gasketing. Pipe supports shall be measured in the pipe rate and shall include fixing to concrete slabs, roof trusses, and as required. Pipe insulation shall be measured in metres stating the diameter of the pipe. Piping fittings shall be measured in number as “extra over” pipe insulation. Prices for fan assemblies shall include supports from structure, flexible or other connections to ductwork, vibration isolation mountings, airtight inspection doors. Sound attenuators priced separately. </w:t>
      </w:r>
    </w:p>
    <w:p w14:paraId="6AF3AC99" w14:textId="77777777" w:rsidR="006751D1" w:rsidRPr="006751D1" w:rsidRDefault="006751D1" w:rsidP="006751D1">
      <w:pPr>
        <w:rPr>
          <w:rFonts w:cs="Arial"/>
        </w:rPr>
      </w:pPr>
    </w:p>
    <w:p w14:paraId="21316AFC" w14:textId="77777777" w:rsidR="006751D1" w:rsidRPr="006751D1" w:rsidRDefault="006751D1" w:rsidP="006751D1">
      <w:pPr>
        <w:rPr>
          <w:rFonts w:cs="Arial"/>
        </w:rPr>
      </w:pPr>
      <w:r w:rsidRPr="006751D1">
        <w:rPr>
          <w:rFonts w:cs="Arial"/>
        </w:rPr>
        <w:t>All measured quantities are net. Tenderers to include for off-cuts and wastage in Bill Item Price rates.</w:t>
      </w:r>
    </w:p>
    <w:p w14:paraId="7FE213B2" w14:textId="77777777" w:rsidR="006751D1" w:rsidRPr="006751D1" w:rsidRDefault="006751D1" w:rsidP="006751D1">
      <w:pPr>
        <w:rPr>
          <w:rFonts w:cs="Arial"/>
        </w:rPr>
      </w:pPr>
    </w:p>
    <w:p w14:paraId="1F1A7ED0" w14:textId="77777777" w:rsidR="006751D1" w:rsidRPr="00401F6D" w:rsidRDefault="006751D1" w:rsidP="00177B00">
      <w:pPr>
        <w:pStyle w:val="ListParagraph"/>
        <w:numPr>
          <w:ilvl w:val="0"/>
          <w:numId w:val="74"/>
        </w:numPr>
        <w:spacing w:after="160"/>
        <w:contextualSpacing/>
        <w:outlineLvl w:val="1"/>
        <w:rPr>
          <w:rFonts w:cs="Arial"/>
          <w:b/>
          <w:u w:val="single"/>
        </w:rPr>
      </w:pPr>
      <w:bookmarkStart w:id="118" w:name="_Toc195526176"/>
      <w:r w:rsidRPr="00401F6D">
        <w:rPr>
          <w:rFonts w:cs="Arial"/>
          <w:b/>
          <w:u w:val="single"/>
        </w:rPr>
        <w:t>BILL OF QUANTITIES</w:t>
      </w:r>
      <w:bookmarkEnd w:id="118"/>
    </w:p>
    <w:p w14:paraId="567FC1CF" w14:textId="77777777" w:rsidR="006751D1" w:rsidRPr="006751D1" w:rsidRDefault="006751D1" w:rsidP="006751D1">
      <w:pPr>
        <w:rPr>
          <w:rFonts w:cs="Arial"/>
        </w:rPr>
      </w:pPr>
      <w:r w:rsidRPr="006751D1">
        <w:rPr>
          <w:rFonts w:cs="Arial"/>
        </w:rPr>
        <w:t>The Tenderer is to provide pricing in the mechanical section included in the main BOQ.</w:t>
      </w:r>
    </w:p>
    <w:p w14:paraId="7E3B10A4" w14:textId="77777777" w:rsidR="006751D1" w:rsidRPr="006751D1" w:rsidRDefault="006751D1" w:rsidP="006751D1">
      <w:pPr>
        <w:rPr>
          <w:rFonts w:cs="Arial"/>
        </w:rPr>
      </w:pPr>
    </w:p>
    <w:p w14:paraId="0DF18B5B" w14:textId="77777777" w:rsidR="000D0CD9" w:rsidRDefault="000D0CD9" w:rsidP="001B31DF">
      <w:pPr>
        <w:rPr>
          <w:rFonts w:cs="Arial"/>
        </w:rPr>
      </w:pPr>
    </w:p>
    <w:p w14:paraId="59C12329" w14:textId="77777777" w:rsidR="000D0CD9" w:rsidRPr="000D0CD9" w:rsidRDefault="000D0CD9" w:rsidP="001B31DF">
      <w:pPr>
        <w:rPr>
          <w:rFonts w:cs="Arial"/>
        </w:rPr>
      </w:pPr>
    </w:p>
    <w:p w14:paraId="712E913E" w14:textId="77777777" w:rsidR="006751D1" w:rsidRPr="000D0CD9" w:rsidRDefault="006751D1" w:rsidP="001B31DF">
      <w:pPr>
        <w:rPr>
          <w:rFonts w:cs="Arial"/>
        </w:rPr>
      </w:pPr>
    </w:p>
    <w:p w14:paraId="2D959B02" w14:textId="77777777" w:rsidR="006751D1" w:rsidRPr="000D0CD9" w:rsidRDefault="006751D1" w:rsidP="001B31DF">
      <w:pPr>
        <w:rPr>
          <w:rFonts w:cs="Arial"/>
        </w:rPr>
      </w:pPr>
    </w:p>
    <w:p w14:paraId="4284CF1A" w14:textId="77777777" w:rsidR="006751D1" w:rsidRPr="000D0CD9" w:rsidRDefault="006751D1" w:rsidP="001B31DF">
      <w:pPr>
        <w:rPr>
          <w:rFonts w:cs="Arial"/>
        </w:rPr>
      </w:pPr>
    </w:p>
    <w:p w14:paraId="24C60A83" w14:textId="77777777" w:rsidR="006751D1" w:rsidRPr="000D0CD9" w:rsidRDefault="006751D1" w:rsidP="001B31DF">
      <w:pPr>
        <w:rPr>
          <w:rFonts w:cs="Arial"/>
        </w:rPr>
      </w:pPr>
    </w:p>
    <w:p w14:paraId="50B5F188" w14:textId="77777777" w:rsidR="006751D1" w:rsidRPr="000D0CD9" w:rsidRDefault="006751D1" w:rsidP="001B31DF">
      <w:pPr>
        <w:rPr>
          <w:rFonts w:cs="Arial"/>
        </w:rPr>
      </w:pPr>
    </w:p>
    <w:p w14:paraId="679A9492" w14:textId="77777777" w:rsidR="006751D1" w:rsidRPr="000D0CD9" w:rsidRDefault="006751D1" w:rsidP="001B31DF">
      <w:pPr>
        <w:rPr>
          <w:rFonts w:cs="Arial"/>
        </w:rPr>
      </w:pPr>
    </w:p>
    <w:p w14:paraId="06379F4E" w14:textId="77777777" w:rsidR="006751D1" w:rsidRPr="000D0CD9" w:rsidRDefault="006751D1" w:rsidP="001B31DF">
      <w:pPr>
        <w:rPr>
          <w:rFonts w:cs="Arial"/>
        </w:rPr>
      </w:pPr>
    </w:p>
    <w:p w14:paraId="24F1096D" w14:textId="77777777" w:rsidR="006751D1" w:rsidRPr="000D0CD9" w:rsidRDefault="006751D1" w:rsidP="001B31DF">
      <w:pPr>
        <w:rPr>
          <w:rFonts w:cs="Arial"/>
        </w:rPr>
      </w:pPr>
    </w:p>
    <w:p w14:paraId="729FE080" w14:textId="77777777" w:rsidR="006751D1" w:rsidRPr="000D0CD9" w:rsidRDefault="006751D1" w:rsidP="001B31DF">
      <w:pPr>
        <w:rPr>
          <w:rFonts w:cs="Arial"/>
        </w:rPr>
      </w:pPr>
    </w:p>
    <w:p w14:paraId="60D34C55" w14:textId="77777777" w:rsidR="006751D1" w:rsidRPr="000D0CD9" w:rsidRDefault="006751D1" w:rsidP="001B31DF">
      <w:pPr>
        <w:rPr>
          <w:rFonts w:cs="Arial"/>
        </w:rPr>
      </w:pPr>
    </w:p>
    <w:p w14:paraId="79054B26" w14:textId="77777777" w:rsidR="006751D1" w:rsidRPr="000D0CD9" w:rsidRDefault="006751D1" w:rsidP="001B31DF">
      <w:pPr>
        <w:rPr>
          <w:rFonts w:cs="Arial"/>
        </w:rPr>
      </w:pPr>
    </w:p>
    <w:p w14:paraId="1AEA1E8B" w14:textId="77777777" w:rsidR="006751D1" w:rsidRPr="000D0CD9" w:rsidRDefault="006751D1" w:rsidP="001B31DF">
      <w:pPr>
        <w:rPr>
          <w:rFonts w:cs="Arial"/>
        </w:rPr>
      </w:pPr>
    </w:p>
    <w:p w14:paraId="4ED73ECE" w14:textId="77777777" w:rsidR="006751D1" w:rsidRDefault="006751D1" w:rsidP="001B31DF">
      <w:pPr>
        <w:rPr>
          <w:rFonts w:cs="Arial"/>
        </w:rPr>
      </w:pPr>
    </w:p>
    <w:p w14:paraId="014210FA" w14:textId="77777777" w:rsidR="00177B00" w:rsidRDefault="00177B00" w:rsidP="001B31DF">
      <w:pPr>
        <w:rPr>
          <w:rFonts w:cs="Arial"/>
        </w:rPr>
      </w:pPr>
    </w:p>
    <w:p w14:paraId="21E59FA8" w14:textId="77777777" w:rsidR="00177B00" w:rsidRDefault="00177B00" w:rsidP="001B31DF">
      <w:pPr>
        <w:rPr>
          <w:rFonts w:cs="Arial"/>
        </w:rPr>
      </w:pPr>
    </w:p>
    <w:p w14:paraId="5B84C742" w14:textId="77777777" w:rsidR="00177B00" w:rsidRDefault="00177B00" w:rsidP="001B31DF">
      <w:pPr>
        <w:rPr>
          <w:rFonts w:cs="Arial"/>
        </w:rPr>
      </w:pPr>
    </w:p>
    <w:p w14:paraId="3225E355" w14:textId="77777777" w:rsidR="00177B00" w:rsidRDefault="00177B00" w:rsidP="001B31DF">
      <w:pPr>
        <w:rPr>
          <w:rFonts w:cs="Arial"/>
        </w:rPr>
      </w:pPr>
    </w:p>
    <w:p w14:paraId="73F74A0F" w14:textId="77777777" w:rsidR="00177B00" w:rsidRDefault="00177B00" w:rsidP="001B31DF">
      <w:pPr>
        <w:rPr>
          <w:rFonts w:cs="Arial"/>
        </w:rPr>
      </w:pPr>
    </w:p>
    <w:p w14:paraId="0470BC7A" w14:textId="77777777" w:rsidR="00177B00" w:rsidRDefault="00177B00" w:rsidP="001B31DF">
      <w:pPr>
        <w:rPr>
          <w:rFonts w:cs="Arial"/>
        </w:rPr>
      </w:pPr>
    </w:p>
    <w:p w14:paraId="07C50864" w14:textId="77777777" w:rsidR="00177B00" w:rsidRDefault="00177B00" w:rsidP="001B31DF">
      <w:pPr>
        <w:rPr>
          <w:rFonts w:cs="Arial"/>
        </w:rPr>
      </w:pPr>
    </w:p>
    <w:p w14:paraId="1A4AFA70" w14:textId="77777777" w:rsidR="00177B00" w:rsidRDefault="00177B00" w:rsidP="001B31DF">
      <w:pPr>
        <w:rPr>
          <w:rFonts w:cs="Arial"/>
        </w:rPr>
      </w:pPr>
    </w:p>
    <w:p w14:paraId="5F477D63" w14:textId="77777777" w:rsidR="00177B00" w:rsidRDefault="00177B00" w:rsidP="001B31DF">
      <w:pPr>
        <w:rPr>
          <w:rFonts w:cs="Arial"/>
        </w:rPr>
      </w:pPr>
    </w:p>
    <w:p w14:paraId="6C95465D" w14:textId="77777777" w:rsidR="00177B00" w:rsidRDefault="00177B00" w:rsidP="001B31DF">
      <w:pPr>
        <w:rPr>
          <w:rFonts w:cs="Arial"/>
        </w:rPr>
      </w:pPr>
    </w:p>
    <w:p w14:paraId="21355D3B" w14:textId="77777777" w:rsidR="00177B00" w:rsidRDefault="00177B00" w:rsidP="001B31DF">
      <w:pPr>
        <w:rPr>
          <w:rFonts w:cs="Arial"/>
        </w:rPr>
      </w:pPr>
    </w:p>
    <w:p w14:paraId="03639CE9" w14:textId="77777777" w:rsidR="00177B00" w:rsidRDefault="00177B00" w:rsidP="001B31DF">
      <w:pPr>
        <w:rPr>
          <w:rFonts w:cs="Arial"/>
        </w:rPr>
      </w:pPr>
    </w:p>
    <w:p w14:paraId="24AEF360" w14:textId="77777777" w:rsidR="00177B00" w:rsidRDefault="00177B00" w:rsidP="001B31DF">
      <w:pPr>
        <w:rPr>
          <w:rFonts w:cs="Arial"/>
        </w:rPr>
      </w:pPr>
    </w:p>
    <w:p w14:paraId="3F185EED" w14:textId="77777777" w:rsidR="00177B00" w:rsidRDefault="00177B00" w:rsidP="001B31DF">
      <w:pPr>
        <w:rPr>
          <w:rFonts w:cs="Arial"/>
        </w:rPr>
      </w:pPr>
    </w:p>
    <w:p w14:paraId="514994AE" w14:textId="77777777" w:rsidR="00177B00" w:rsidRDefault="00177B00" w:rsidP="001B31DF">
      <w:pPr>
        <w:rPr>
          <w:rFonts w:cs="Arial"/>
        </w:rPr>
      </w:pPr>
    </w:p>
    <w:p w14:paraId="520ADEA4" w14:textId="77777777" w:rsidR="00177B00" w:rsidRDefault="00177B00" w:rsidP="001B31DF">
      <w:pPr>
        <w:rPr>
          <w:rFonts w:cs="Arial"/>
        </w:rPr>
      </w:pPr>
    </w:p>
    <w:p w14:paraId="1AB04642" w14:textId="77777777" w:rsidR="00177B00" w:rsidRDefault="00177B00" w:rsidP="001B31DF">
      <w:pPr>
        <w:rPr>
          <w:rFonts w:cs="Arial"/>
        </w:rPr>
      </w:pPr>
    </w:p>
    <w:p w14:paraId="20AC4F7A" w14:textId="77777777" w:rsidR="00177B00" w:rsidRDefault="00177B00" w:rsidP="001B31DF">
      <w:pPr>
        <w:rPr>
          <w:rFonts w:cs="Arial"/>
        </w:rPr>
      </w:pPr>
    </w:p>
    <w:p w14:paraId="74788FEE" w14:textId="77777777" w:rsidR="00177B00" w:rsidRPr="000D0CD9" w:rsidRDefault="00177B00" w:rsidP="001B31DF">
      <w:pPr>
        <w:rPr>
          <w:rFonts w:cs="Arial"/>
        </w:rPr>
      </w:pPr>
    </w:p>
    <w:p w14:paraId="50368769" w14:textId="77777777" w:rsidR="00177B00" w:rsidRDefault="00177B00" w:rsidP="00177B00">
      <w:pPr>
        <w:pStyle w:val="Style1"/>
        <w:numPr>
          <w:ilvl w:val="0"/>
          <w:numId w:val="0"/>
        </w:numPr>
        <w:outlineLvl w:val="0"/>
        <w:rPr>
          <w:rFonts w:ascii="Arial" w:hAnsi="Arial" w:cs="Arial"/>
          <w:sz w:val="24"/>
          <w:szCs w:val="28"/>
        </w:rPr>
      </w:pPr>
    </w:p>
    <w:p w14:paraId="6BFF253C" w14:textId="6F7DFCEC" w:rsidR="006751D1" w:rsidRPr="00177B00" w:rsidRDefault="00177B00" w:rsidP="00555AAC">
      <w:pPr>
        <w:pStyle w:val="Parts"/>
        <w:tabs>
          <w:tab w:val="left" w:pos="426"/>
        </w:tabs>
        <w:ind w:left="0" w:firstLine="851"/>
        <w:outlineLvl w:val="0"/>
      </w:pPr>
      <w:bookmarkStart w:id="119" w:name="_Toc195526177"/>
      <w:r>
        <w:t>DRAWING SCHEDULE</w:t>
      </w:r>
      <w:bookmarkEnd w:id="119"/>
    </w:p>
    <w:p w14:paraId="7946897E" w14:textId="77777777" w:rsidR="009339EB" w:rsidRPr="000D0CD9" w:rsidRDefault="009339EB" w:rsidP="009339EB">
      <w:pPr>
        <w:rPr>
          <w:rFonts w:cs="Arial"/>
        </w:rPr>
      </w:pPr>
    </w:p>
    <w:tbl>
      <w:tblPr>
        <w:tblStyle w:val="TableGrid"/>
        <w:tblW w:w="0" w:type="auto"/>
        <w:jc w:val="center"/>
        <w:tblCellMar>
          <w:top w:w="28" w:type="dxa"/>
          <w:bottom w:w="28" w:type="dxa"/>
        </w:tblCellMar>
        <w:tblLook w:val="04A0" w:firstRow="1" w:lastRow="0" w:firstColumn="1" w:lastColumn="0" w:noHBand="0" w:noVBand="1"/>
      </w:tblPr>
      <w:tblGrid>
        <w:gridCol w:w="4535"/>
        <w:gridCol w:w="4535"/>
      </w:tblGrid>
      <w:tr w:rsidR="009339EB" w:rsidRPr="000D0CD9" w14:paraId="62600363" w14:textId="77777777" w:rsidTr="00DB4641">
        <w:trPr>
          <w:trHeight w:val="20"/>
          <w:jc w:val="center"/>
        </w:trPr>
        <w:tc>
          <w:tcPr>
            <w:tcW w:w="4535" w:type="dxa"/>
            <w:shd w:val="clear" w:color="auto" w:fill="D9D9D9" w:themeFill="background1" w:themeFillShade="D9"/>
            <w:vAlign w:val="center"/>
          </w:tcPr>
          <w:p w14:paraId="2215A3E8" w14:textId="77777777" w:rsidR="009339EB" w:rsidRPr="000D0CD9" w:rsidRDefault="009339EB" w:rsidP="00DB4641">
            <w:pPr>
              <w:jc w:val="center"/>
              <w:rPr>
                <w:rFonts w:cs="Arial"/>
                <w:b/>
              </w:rPr>
            </w:pPr>
            <w:r w:rsidRPr="000D0CD9">
              <w:rPr>
                <w:rFonts w:cs="Arial"/>
                <w:b/>
              </w:rPr>
              <w:t>Consultant’s Drawing No.</w:t>
            </w:r>
          </w:p>
        </w:tc>
        <w:tc>
          <w:tcPr>
            <w:tcW w:w="4535" w:type="dxa"/>
            <w:shd w:val="clear" w:color="auto" w:fill="D9D9D9" w:themeFill="background1" w:themeFillShade="D9"/>
            <w:vAlign w:val="center"/>
          </w:tcPr>
          <w:p w14:paraId="333DBBF2" w14:textId="77777777" w:rsidR="009339EB" w:rsidRPr="000D0CD9" w:rsidRDefault="009339EB" w:rsidP="00DB4641">
            <w:pPr>
              <w:jc w:val="center"/>
              <w:rPr>
                <w:rFonts w:cs="Arial"/>
                <w:b/>
              </w:rPr>
            </w:pPr>
            <w:r w:rsidRPr="000D0CD9">
              <w:rPr>
                <w:rFonts w:cs="Arial"/>
                <w:b/>
              </w:rPr>
              <w:t>Drawing Title</w:t>
            </w:r>
          </w:p>
        </w:tc>
      </w:tr>
      <w:tr w:rsidR="009339EB" w:rsidRPr="000D0CD9" w14:paraId="3ED41A06" w14:textId="77777777" w:rsidTr="00DB4641">
        <w:trPr>
          <w:trHeight w:val="20"/>
          <w:jc w:val="center"/>
        </w:trPr>
        <w:tc>
          <w:tcPr>
            <w:tcW w:w="4535" w:type="dxa"/>
            <w:vAlign w:val="center"/>
          </w:tcPr>
          <w:p w14:paraId="186EC9F4" w14:textId="77777777" w:rsidR="009339EB" w:rsidRPr="000D0CD9" w:rsidRDefault="009339EB" w:rsidP="00DB4641">
            <w:pPr>
              <w:jc w:val="center"/>
              <w:rPr>
                <w:rFonts w:cs="Arial"/>
                <w:b/>
              </w:rPr>
            </w:pPr>
          </w:p>
        </w:tc>
        <w:tc>
          <w:tcPr>
            <w:tcW w:w="4535" w:type="dxa"/>
            <w:vAlign w:val="center"/>
          </w:tcPr>
          <w:p w14:paraId="6D465913" w14:textId="77777777" w:rsidR="009339EB" w:rsidRPr="000D0CD9" w:rsidRDefault="009339EB" w:rsidP="00DB4641">
            <w:pPr>
              <w:jc w:val="center"/>
              <w:rPr>
                <w:rFonts w:cs="Arial"/>
              </w:rPr>
            </w:pPr>
          </w:p>
        </w:tc>
      </w:tr>
      <w:tr w:rsidR="0054355D" w:rsidRPr="000D0CD9" w14:paraId="1AB59266" w14:textId="77777777" w:rsidTr="00DB4641">
        <w:trPr>
          <w:trHeight w:val="20"/>
          <w:jc w:val="center"/>
        </w:trPr>
        <w:tc>
          <w:tcPr>
            <w:tcW w:w="4535" w:type="dxa"/>
            <w:vAlign w:val="center"/>
          </w:tcPr>
          <w:p w14:paraId="35E5A90E" w14:textId="77F888DF" w:rsidR="0054355D" w:rsidRPr="000D0CD9" w:rsidRDefault="00891C92" w:rsidP="0054355D">
            <w:pPr>
              <w:jc w:val="center"/>
              <w:rPr>
                <w:rFonts w:cs="Arial"/>
              </w:rPr>
            </w:pPr>
            <w:r w:rsidRPr="00891C92">
              <w:rPr>
                <w:rFonts w:cs="Arial"/>
                <w:b/>
                <w:bCs/>
              </w:rPr>
              <w:t>LSG-2504-HVAC-100</w:t>
            </w:r>
          </w:p>
        </w:tc>
        <w:tc>
          <w:tcPr>
            <w:tcW w:w="4535" w:type="dxa"/>
            <w:vAlign w:val="center"/>
          </w:tcPr>
          <w:p w14:paraId="46934472" w14:textId="49254680" w:rsidR="0054355D" w:rsidRPr="000D0CD9" w:rsidRDefault="00891C92" w:rsidP="0054355D">
            <w:pPr>
              <w:jc w:val="center"/>
              <w:rPr>
                <w:rFonts w:cs="Arial"/>
              </w:rPr>
            </w:pPr>
            <w:r w:rsidRPr="00891C92">
              <w:rPr>
                <w:rFonts w:cs="Arial"/>
              </w:rPr>
              <w:t>HVAC Layout - Level 1 to Level 8</w:t>
            </w:r>
          </w:p>
        </w:tc>
      </w:tr>
    </w:tbl>
    <w:p w14:paraId="156B894A" w14:textId="77777777" w:rsidR="009339EB" w:rsidRPr="000D0CD9" w:rsidRDefault="009339EB" w:rsidP="001B31DF">
      <w:pPr>
        <w:rPr>
          <w:rFonts w:cs="Arial"/>
        </w:rPr>
      </w:pPr>
    </w:p>
    <w:sectPr w:rsidR="009339EB" w:rsidRPr="000D0CD9" w:rsidSect="00F82C61">
      <w:headerReference w:type="default" r:id="rId9"/>
      <w:footerReference w:type="default" r:id="rId10"/>
      <w:pgSz w:w="11906" w:h="16838" w:code="9"/>
      <w:pgMar w:top="851" w:right="851" w:bottom="851" w:left="85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8526" w14:textId="77777777" w:rsidR="00BA0301" w:rsidRDefault="00BA0301" w:rsidP="00DA4531">
      <w:pPr>
        <w:spacing w:line="240" w:lineRule="auto"/>
      </w:pPr>
      <w:r>
        <w:separator/>
      </w:r>
    </w:p>
  </w:endnote>
  <w:endnote w:type="continuationSeparator" w:id="0">
    <w:p w14:paraId="13B2D0A6" w14:textId="77777777" w:rsidR="00BA0301" w:rsidRDefault="00BA0301" w:rsidP="00DA4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92593"/>
      <w:docPartObj>
        <w:docPartGallery w:val="Page Numbers (Bottom of Page)"/>
        <w:docPartUnique/>
      </w:docPartObj>
    </w:sdtPr>
    <w:sdtEndPr/>
    <w:sdtContent>
      <w:sdt>
        <w:sdtPr>
          <w:id w:val="1728636285"/>
          <w:docPartObj>
            <w:docPartGallery w:val="Page Numbers (Top of Page)"/>
            <w:docPartUnique/>
          </w:docPartObj>
        </w:sdtPr>
        <w:sdtEndPr/>
        <w:sdtContent>
          <w:p w14:paraId="0AB4A201" w14:textId="7855B275" w:rsidR="002C11DF" w:rsidRDefault="002C11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5440E" w14:textId="77777777" w:rsidR="00E64761" w:rsidRDefault="00E64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37D3" w14:textId="77777777" w:rsidR="00BA0301" w:rsidRDefault="00BA0301" w:rsidP="00DA4531">
      <w:pPr>
        <w:spacing w:line="240" w:lineRule="auto"/>
      </w:pPr>
      <w:r>
        <w:separator/>
      </w:r>
    </w:p>
  </w:footnote>
  <w:footnote w:type="continuationSeparator" w:id="0">
    <w:p w14:paraId="45C5D6FE" w14:textId="77777777" w:rsidR="00BA0301" w:rsidRDefault="00BA0301" w:rsidP="00DA4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2C11DF" w:rsidRPr="0063718A" w14:paraId="0CED3A7E" w14:textId="77777777" w:rsidTr="00EF7DC4">
      <w:trPr>
        <w:trHeight w:val="20"/>
        <w:jc w:val="center"/>
      </w:trPr>
      <w:tc>
        <w:tcPr>
          <w:tcW w:w="5386" w:type="dxa"/>
          <w:vAlign w:val="center"/>
        </w:tcPr>
        <w:p w14:paraId="37360AB3" w14:textId="3970F1E8" w:rsidR="002C11DF" w:rsidRPr="0063718A" w:rsidRDefault="00475A92" w:rsidP="002C11DF">
          <w:pPr>
            <w:pStyle w:val="Header"/>
            <w:jc w:val="left"/>
            <w:rPr>
              <w:rFonts w:cs="Arial"/>
              <w:b/>
              <w:bCs/>
              <w:sz w:val="16"/>
              <w:szCs w:val="16"/>
            </w:rPr>
          </w:pPr>
          <w:r>
            <w:rPr>
              <w:rFonts w:cs="Arial"/>
              <w:b/>
              <w:bCs/>
              <w:sz w:val="16"/>
              <w:szCs w:val="16"/>
            </w:rPr>
            <w:t>HVAC</w:t>
          </w:r>
          <w:r w:rsidR="002E3EA3">
            <w:rPr>
              <w:rFonts w:cs="Arial"/>
              <w:b/>
              <w:bCs/>
              <w:sz w:val="16"/>
              <w:szCs w:val="16"/>
            </w:rPr>
            <w:t xml:space="preserve"> Specification</w:t>
          </w:r>
          <w:r w:rsidR="00D7356F">
            <w:rPr>
              <w:rFonts w:cs="Arial"/>
              <w:b/>
              <w:bCs/>
              <w:sz w:val="16"/>
              <w:szCs w:val="16"/>
            </w:rPr>
            <w:t xml:space="preserve"> &amp; BOQ</w:t>
          </w:r>
        </w:p>
      </w:tc>
      <w:tc>
        <w:tcPr>
          <w:tcW w:w="5386" w:type="dxa"/>
          <w:vAlign w:val="center"/>
        </w:tcPr>
        <w:p w14:paraId="2F45341E" w14:textId="10BCD57F" w:rsidR="002C11DF" w:rsidRPr="0063718A" w:rsidRDefault="00F82C61" w:rsidP="002C11DF">
          <w:pPr>
            <w:pStyle w:val="Header"/>
            <w:jc w:val="right"/>
            <w:rPr>
              <w:rFonts w:cs="Arial"/>
              <w:b/>
              <w:bCs/>
              <w:sz w:val="16"/>
              <w:szCs w:val="16"/>
            </w:rPr>
          </w:pPr>
          <w:r>
            <w:rPr>
              <w:rFonts w:cs="Arial"/>
              <w:b/>
              <w:bCs/>
              <w:sz w:val="16"/>
              <w:szCs w:val="16"/>
            </w:rPr>
            <w:t>April</w:t>
          </w:r>
          <w:r w:rsidR="00684075">
            <w:rPr>
              <w:rFonts w:cs="Arial"/>
              <w:b/>
              <w:bCs/>
              <w:sz w:val="16"/>
              <w:szCs w:val="16"/>
            </w:rPr>
            <w:t xml:space="preserve"> 202</w:t>
          </w:r>
          <w:r w:rsidR="00521A2A">
            <w:rPr>
              <w:rFonts w:cs="Arial"/>
              <w:b/>
              <w:bCs/>
              <w:sz w:val="16"/>
              <w:szCs w:val="16"/>
            </w:rPr>
            <w:t>5</w:t>
          </w:r>
        </w:p>
      </w:tc>
    </w:tr>
  </w:tbl>
  <w:p w14:paraId="37F2101A" w14:textId="77777777" w:rsidR="00E64761" w:rsidRDefault="00E64761" w:rsidP="00DA4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6F2"/>
    <w:multiLevelType w:val="hybridMultilevel"/>
    <w:tmpl w:val="7A2456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3674392"/>
    <w:multiLevelType w:val="hybridMultilevel"/>
    <w:tmpl w:val="FF449D12"/>
    <w:lvl w:ilvl="0" w:tplc="0EC2A6A0">
      <w:start w:val="1"/>
      <w:numFmt w:val="bullet"/>
      <w:lvlText w:val="-"/>
      <w:lvlJc w:val="left"/>
      <w:pPr>
        <w:ind w:left="1440" w:hanging="360"/>
      </w:pPr>
      <w:rPr>
        <w:rFonts w:ascii="Arial" w:eastAsiaTheme="minorHAnsi" w:hAnsi="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4793711"/>
    <w:multiLevelType w:val="hybridMultilevel"/>
    <w:tmpl w:val="865296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D36352"/>
    <w:multiLevelType w:val="hybridMultilevel"/>
    <w:tmpl w:val="96E41542"/>
    <w:lvl w:ilvl="0" w:tplc="D698FD0E">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3C2183"/>
    <w:multiLevelType w:val="hybridMultilevel"/>
    <w:tmpl w:val="AB2E9672"/>
    <w:lvl w:ilvl="0" w:tplc="1C090001">
      <w:start w:val="1"/>
      <w:numFmt w:val="bullet"/>
      <w:lvlText w:val=""/>
      <w:lvlJc w:val="left"/>
      <w:pPr>
        <w:ind w:left="6674" w:hanging="360"/>
      </w:pPr>
      <w:rPr>
        <w:rFonts w:ascii="Symbol" w:hAnsi="Symbol" w:hint="default"/>
      </w:rPr>
    </w:lvl>
    <w:lvl w:ilvl="1" w:tplc="1C090003" w:tentative="1">
      <w:start w:val="1"/>
      <w:numFmt w:val="bullet"/>
      <w:lvlText w:val="o"/>
      <w:lvlJc w:val="left"/>
      <w:pPr>
        <w:ind w:left="7394" w:hanging="360"/>
      </w:pPr>
      <w:rPr>
        <w:rFonts w:ascii="Courier New" w:hAnsi="Courier New" w:cs="Courier New" w:hint="default"/>
      </w:rPr>
    </w:lvl>
    <w:lvl w:ilvl="2" w:tplc="1C090005" w:tentative="1">
      <w:start w:val="1"/>
      <w:numFmt w:val="bullet"/>
      <w:lvlText w:val=""/>
      <w:lvlJc w:val="left"/>
      <w:pPr>
        <w:ind w:left="8114" w:hanging="360"/>
      </w:pPr>
      <w:rPr>
        <w:rFonts w:ascii="Wingdings" w:hAnsi="Wingdings" w:hint="default"/>
      </w:rPr>
    </w:lvl>
    <w:lvl w:ilvl="3" w:tplc="1C090001" w:tentative="1">
      <w:start w:val="1"/>
      <w:numFmt w:val="bullet"/>
      <w:lvlText w:val=""/>
      <w:lvlJc w:val="left"/>
      <w:pPr>
        <w:ind w:left="8834" w:hanging="360"/>
      </w:pPr>
      <w:rPr>
        <w:rFonts w:ascii="Symbol" w:hAnsi="Symbol" w:hint="default"/>
      </w:rPr>
    </w:lvl>
    <w:lvl w:ilvl="4" w:tplc="1C090003" w:tentative="1">
      <w:start w:val="1"/>
      <w:numFmt w:val="bullet"/>
      <w:lvlText w:val="o"/>
      <w:lvlJc w:val="left"/>
      <w:pPr>
        <w:ind w:left="9554" w:hanging="360"/>
      </w:pPr>
      <w:rPr>
        <w:rFonts w:ascii="Courier New" w:hAnsi="Courier New" w:cs="Courier New" w:hint="default"/>
      </w:rPr>
    </w:lvl>
    <w:lvl w:ilvl="5" w:tplc="1C090005" w:tentative="1">
      <w:start w:val="1"/>
      <w:numFmt w:val="bullet"/>
      <w:lvlText w:val=""/>
      <w:lvlJc w:val="left"/>
      <w:pPr>
        <w:ind w:left="10274" w:hanging="360"/>
      </w:pPr>
      <w:rPr>
        <w:rFonts w:ascii="Wingdings" w:hAnsi="Wingdings" w:hint="default"/>
      </w:rPr>
    </w:lvl>
    <w:lvl w:ilvl="6" w:tplc="1C090001" w:tentative="1">
      <w:start w:val="1"/>
      <w:numFmt w:val="bullet"/>
      <w:lvlText w:val=""/>
      <w:lvlJc w:val="left"/>
      <w:pPr>
        <w:ind w:left="10994" w:hanging="360"/>
      </w:pPr>
      <w:rPr>
        <w:rFonts w:ascii="Symbol" w:hAnsi="Symbol" w:hint="default"/>
      </w:rPr>
    </w:lvl>
    <w:lvl w:ilvl="7" w:tplc="1C090003" w:tentative="1">
      <w:start w:val="1"/>
      <w:numFmt w:val="bullet"/>
      <w:lvlText w:val="o"/>
      <w:lvlJc w:val="left"/>
      <w:pPr>
        <w:ind w:left="11714" w:hanging="360"/>
      </w:pPr>
      <w:rPr>
        <w:rFonts w:ascii="Courier New" w:hAnsi="Courier New" w:cs="Courier New" w:hint="default"/>
      </w:rPr>
    </w:lvl>
    <w:lvl w:ilvl="8" w:tplc="1C090005" w:tentative="1">
      <w:start w:val="1"/>
      <w:numFmt w:val="bullet"/>
      <w:lvlText w:val=""/>
      <w:lvlJc w:val="left"/>
      <w:pPr>
        <w:ind w:left="12434" w:hanging="360"/>
      </w:pPr>
      <w:rPr>
        <w:rFonts w:ascii="Wingdings" w:hAnsi="Wingdings" w:hint="default"/>
      </w:rPr>
    </w:lvl>
  </w:abstractNum>
  <w:abstractNum w:abstractNumId="5" w15:restartNumberingAfterBreak="0">
    <w:nsid w:val="08654D5F"/>
    <w:multiLevelType w:val="multilevel"/>
    <w:tmpl w:val="69B49FC4"/>
    <w:styleLink w:val="TenderStyle1"/>
    <w:lvl w:ilvl="0">
      <w:start w:val="1"/>
      <w:numFmt w:val="upperLetter"/>
      <w:lvlText w:val="%1."/>
      <w:lvlJc w:val="left"/>
      <w:pPr>
        <w:ind w:left="454" w:hanging="454"/>
      </w:pPr>
      <w:rPr>
        <w:rFonts w:ascii="Arial Bold" w:hAnsi="Arial Bold" w:hint="default"/>
        <w:b/>
        <w:i w:val="0"/>
        <w:caps/>
        <w:sz w:val="20"/>
      </w:rPr>
    </w:lvl>
    <w:lvl w:ilvl="1">
      <w:start w:val="1"/>
      <w:numFmt w:val="decimal"/>
      <w:lvlText w:val="%2."/>
      <w:lvlJc w:val="left"/>
      <w:pPr>
        <w:ind w:left="1021" w:hanging="794"/>
      </w:pPr>
      <w:rPr>
        <w:rFonts w:ascii="Arial Bold" w:hAnsi="Arial Bold" w:hint="default"/>
        <w:b/>
        <w:i w:val="0"/>
        <w:caps/>
        <w:sz w:val="20"/>
      </w:rPr>
    </w:lvl>
    <w:lvl w:ilvl="2">
      <w:start w:val="1"/>
      <w:numFmt w:val="decimal"/>
      <w:lvlText w:val="%2.%3."/>
      <w:lvlJc w:val="left"/>
      <w:pPr>
        <w:ind w:left="1588" w:hanging="1134"/>
      </w:pPr>
      <w:rPr>
        <w:rFonts w:ascii="Arial Bold" w:hAnsi="Arial Bold" w:hint="default"/>
        <w:b/>
        <w:i w:val="0"/>
        <w:caps/>
        <w:sz w:val="20"/>
      </w:rPr>
    </w:lvl>
    <w:lvl w:ilvl="3">
      <w:start w:val="1"/>
      <w:numFmt w:val="decimal"/>
      <w:lvlText w:val="%2.%3.%4."/>
      <w:lvlJc w:val="left"/>
      <w:pPr>
        <w:ind w:left="2155" w:hanging="1475"/>
      </w:pPr>
      <w:rPr>
        <w:rFonts w:ascii="Arial Bold" w:hAnsi="Arial Bold" w:hint="default"/>
        <w:b/>
        <w:i w:val="0"/>
        <w:sz w:val="20"/>
      </w:rPr>
    </w:lvl>
    <w:lvl w:ilvl="4">
      <w:start w:val="1"/>
      <w:numFmt w:val="none"/>
      <w:lvlText w:val=""/>
      <w:lvlJc w:val="left"/>
      <w:pPr>
        <w:ind w:left="2722" w:hanging="1815"/>
      </w:pPr>
      <w:rPr>
        <w:rFonts w:ascii="Arial" w:hAnsi="Arial" w:hint="default"/>
        <w:b w:val="0"/>
        <w:i w:val="0"/>
        <w:sz w:val="2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6" w15:restartNumberingAfterBreak="0">
    <w:nsid w:val="0D176BB2"/>
    <w:multiLevelType w:val="hybridMultilevel"/>
    <w:tmpl w:val="CFF09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796154"/>
    <w:multiLevelType w:val="hybridMultilevel"/>
    <w:tmpl w:val="4BB86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C41AD1"/>
    <w:multiLevelType w:val="multilevel"/>
    <w:tmpl w:val="89EED390"/>
    <w:lvl w:ilvl="0">
      <w:start w:val="1"/>
      <w:numFmt w:val="upperLetter"/>
      <w:pStyle w:val="Style1"/>
      <w:lvlText w:val="%1."/>
      <w:lvlJc w:val="left"/>
      <w:pPr>
        <w:ind w:left="454"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2."/>
      <w:lvlJc w:val="left"/>
      <w:pPr>
        <w:ind w:left="1021" w:hanging="794"/>
      </w:pPr>
      <w:rPr>
        <w:rFonts w:ascii="Arial Bold" w:hAnsi="Arial Bold" w:hint="default"/>
        <w:b/>
        <w:i w:val="0"/>
        <w:caps/>
        <w:sz w:val="20"/>
      </w:rPr>
    </w:lvl>
    <w:lvl w:ilvl="2">
      <w:start w:val="1"/>
      <w:numFmt w:val="decimal"/>
      <w:pStyle w:val="Style3"/>
      <w:lvlText w:val="%2.%3."/>
      <w:lvlJc w:val="left"/>
      <w:pPr>
        <w:ind w:left="1588" w:hanging="1134"/>
      </w:pPr>
      <w:rPr>
        <w:rFonts w:ascii="Arial Bold" w:hAnsi="Arial Bold" w:hint="default"/>
        <w:b/>
        <w:i w:val="0"/>
        <w:caps/>
        <w:sz w:val="20"/>
      </w:rPr>
    </w:lvl>
    <w:lvl w:ilvl="3">
      <w:start w:val="1"/>
      <w:numFmt w:val="decimal"/>
      <w:pStyle w:val="Style4"/>
      <w:lvlText w:val="%2.%3.%4."/>
      <w:lvlJc w:val="left"/>
      <w:pPr>
        <w:ind w:left="2155" w:hanging="1475"/>
      </w:pPr>
      <w:rPr>
        <w:rFonts w:ascii="Arial Bold" w:hAnsi="Arial Bold" w:hint="default"/>
        <w:b/>
        <w:i w:val="0"/>
        <w:sz w:val="20"/>
      </w:rPr>
    </w:lvl>
    <w:lvl w:ilvl="4">
      <w:start w:val="1"/>
      <w:numFmt w:val="decimal"/>
      <w:pStyle w:val="Style5"/>
      <w:lvlText w:val="%2.%3.%4.%5."/>
      <w:lvlJc w:val="left"/>
      <w:pPr>
        <w:ind w:left="2722" w:hanging="1815"/>
      </w:pPr>
      <w:rPr>
        <w:rFonts w:ascii="Arial" w:hAnsi="Arial" w:hint="default"/>
        <w:b w:val="0"/>
        <w:i w:val="0"/>
        <w:sz w:val="2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9" w15:restartNumberingAfterBreak="0">
    <w:nsid w:val="12811CEC"/>
    <w:multiLevelType w:val="hybridMultilevel"/>
    <w:tmpl w:val="8A2E8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2DD4B14"/>
    <w:multiLevelType w:val="hybridMultilevel"/>
    <w:tmpl w:val="085E3EB8"/>
    <w:lvl w:ilvl="0" w:tplc="1C090001">
      <w:start w:val="1"/>
      <w:numFmt w:val="bullet"/>
      <w:lvlText w:val=""/>
      <w:lvlJc w:val="left"/>
      <w:pPr>
        <w:ind w:left="773" w:hanging="360"/>
      </w:pPr>
      <w:rPr>
        <w:rFonts w:ascii="Symbol" w:hAnsi="Symbol" w:hint="default"/>
      </w:rPr>
    </w:lvl>
    <w:lvl w:ilvl="1" w:tplc="1C090003">
      <w:start w:val="1"/>
      <w:numFmt w:val="bullet"/>
      <w:lvlText w:val="o"/>
      <w:lvlJc w:val="left"/>
      <w:pPr>
        <w:ind w:left="1493" w:hanging="360"/>
      </w:pPr>
      <w:rPr>
        <w:rFonts w:ascii="Courier New" w:hAnsi="Courier New" w:cs="Courier New" w:hint="default"/>
      </w:rPr>
    </w:lvl>
    <w:lvl w:ilvl="2" w:tplc="1C090005">
      <w:start w:val="1"/>
      <w:numFmt w:val="bullet"/>
      <w:lvlText w:val=""/>
      <w:lvlJc w:val="left"/>
      <w:pPr>
        <w:ind w:left="2213" w:hanging="360"/>
      </w:pPr>
      <w:rPr>
        <w:rFonts w:ascii="Wingdings" w:hAnsi="Wingdings" w:hint="default"/>
      </w:rPr>
    </w:lvl>
    <w:lvl w:ilvl="3" w:tplc="1C090001">
      <w:start w:val="1"/>
      <w:numFmt w:val="bullet"/>
      <w:lvlText w:val=""/>
      <w:lvlJc w:val="left"/>
      <w:pPr>
        <w:ind w:left="2933" w:hanging="360"/>
      </w:pPr>
      <w:rPr>
        <w:rFonts w:ascii="Symbol" w:hAnsi="Symbol" w:hint="default"/>
      </w:rPr>
    </w:lvl>
    <w:lvl w:ilvl="4" w:tplc="1C090003">
      <w:start w:val="1"/>
      <w:numFmt w:val="bullet"/>
      <w:lvlText w:val="o"/>
      <w:lvlJc w:val="left"/>
      <w:pPr>
        <w:ind w:left="3653" w:hanging="360"/>
      </w:pPr>
      <w:rPr>
        <w:rFonts w:ascii="Courier New" w:hAnsi="Courier New" w:cs="Courier New" w:hint="default"/>
      </w:rPr>
    </w:lvl>
    <w:lvl w:ilvl="5" w:tplc="1C090005">
      <w:start w:val="1"/>
      <w:numFmt w:val="bullet"/>
      <w:lvlText w:val=""/>
      <w:lvlJc w:val="left"/>
      <w:pPr>
        <w:ind w:left="4373" w:hanging="360"/>
      </w:pPr>
      <w:rPr>
        <w:rFonts w:ascii="Wingdings" w:hAnsi="Wingdings" w:hint="default"/>
      </w:rPr>
    </w:lvl>
    <w:lvl w:ilvl="6" w:tplc="1C090001">
      <w:start w:val="1"/>
      <w:numFmt w:val="bullet"/>
      <w:lvlText w:val=""/>
      <w:lvlJc w:val="left"/>
      <w:pPr>
        <w:ind w:left="5093" w:hanging="360"/>
      </w:pPr>
      <w:rPr>
        <w:rFonts w:ascii="Symbol" w:hAnsi="Symbol" w:hint="default"/>
      </w:rPr>
    </w:lvl>
    <w:lvl w:ilvl="7" w:tplc="1C090003">
      <w:start w:val="1"/>
      <w:numFmt w:val="bullet"/>
      <w:lvlText w:val="o"/>
      <w:lvlJc w:val="left"/>
      <w:pPr>
        <w:ind w:left="5813" w:hanging="360"/>
      </w:pPr>
      <w:rPr>
        <w:rFonts w:ascii="Courier New" w:hAnsi="Courier New" w:cs="Courier New" w:hint="default"/>
      </w:rPr>
    </w:lvl>
    <w:lvl w:ilvl="8" w:tplc="1C090005">
      <w:start w:val="1"/>
      <w:numFmt w:val="bullet"/>
      <w:lvlText w:val=""/>
      <w:lvlJc w:val="left"/>
      <w:pPr>
        <w:ind w:left="6533" w:hanging="360"/>
      </w:pPr>
      <w:rPr>
        <w:rFonts w:ascii="Wingdings" w:hAnsi="Wingdings" w:hint="default"/>
      </w:rPr>
    </w:lvl>
  </w:abstractNum>
  <w:abstractNum w:abstractNumId="11" w15:restartNumberingAfterBreak="0">
    <w:nsid w:val="133644BB"/>
    <w:multiLevelType w:val="hybridMultilevel"/>
    <w:tmpl w:val="11A2E41A"/>
    <w:lvl w:ilvl="0" w:tplc="1C09000F">
      <w:start w:val="1"/>
      <w:numFmt w:val="decimal"/>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6475B"/>
    <w:multiLevelType w:val="hybridMultilevel"/>
    <w:tmpl w:val="4D8C83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64B7FB0"/>
    <w:multiLevelType w:val="hybridMultilevel"/>
    <w:tmpl w:val="B6186720"/>
    <w:lvl w:ilvl="0" w:tplc="3072FC88">
      <w:start w:val="1"/>
      <w:numFmt w:val="lowerRoman"/>
      <w:lvlText w:val="%1)"/>
      <w:lvlJc w:val="left"/>
      <w:pPr>
        <w:ind w:left="1040" w:hanging="360"/>
      </w:pPr>
      <w:rPr>
        <w:rFonts w:hint="default"/>
      </w:r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4" w15:restartNumberingAfterBreak="0">
    <w:nsid w:val="184B36E8"/>
    <w:multiLevelType w:val="hybridMultilevel"/>
    <w:tmpl w:val="DC461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8C57E37"/>
    <w:multiLevelType w:val="hybridMultilevel"/>
    <w:tmpl w:val="332C860A"/>
    <w:lvl w:ilvl="0" w:tplc="547A2202">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586B6A"/>
    <w:multiLevelType w:val="hybridMultilevel"/>
    <w:tmpl w:val="F56A69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9895689"/>
    <w:multiLevelType w:val="hybridMultilevel"/>
    <w:tmpl w:val="FEEA1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A0A214B"/>
    <w:multiLevelType w:val="hybridMultilevel"/>
    <w:tmpl w:val="38A8D24A"/>
    <w:lvl w:ilvl="0" w:tplc="90AA353C">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14100AA"/>
    <w:multiLevelType w:val="hybridMultilevel"/>
    <w:tmpl w:val="9662A4A4"/>
    <w:lvl w:ilvl="0" w:tplc="2EA00A94">
      <w:start w:val="1"/>
      <w:numFmt w:val="upperLetter"/>
      <w:pStyle w:val="Parts"/>
      <w:suff w:val="space"/>
      <w:lvlText w:val="PART %1:"/>
      <w:lvlJc w:val="center"/>
      <w:pPr>
        <w:ind w:left="7448" w:firstLine="491"/>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10035B"/>
    <w:multiLevelType w:val="hybridMultilevel"/>
    <w:tmpl w:val="B3846D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32D3F24"/>
    <w:multiLevelType w:val="hybridMultilevel"/>
    <w:tmpl w:val="14901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4CB40B6"/>
    <w:multiLevelType w:val="hybridMultilevel"/>
    <w:tmpl w:val="F706631E"/>
    <w:lvl w:ilvl="0" w:tplc="1D3CE73C">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9CE73DE"/>
    <w:multiLevelType w:val="hybridMultilevel"/>
    <w:tmpl w:val="CE4CC7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C916208"/>
    <w:multiLevelType w:val="hybridMultilevel"/>
    <w:tmpl w:val="B3CE96E8"/>
    <w:lvl w:ilvl="0" w:tplc="B306681E">
      <w:start w:val="1"/>
      <w:numFmt w:val="lowerRoman"/>
      <w:lvlText w:val="%1)"/>
      <w:lvlJc w:val="left"/>
      <w:pPr>
        <w:ind w:left="357" w:hanging="357"/>
      </w:pPr>
      <w:rPr>
        <w:rFonts w:hint="default"/>
      </w:rPr>
    </w:lvl>
    <w:lvl w:ilvl="1" w:tplc="1C090019" w:tentative="1">
      <w:start w:val="1"/>
      <w:numFmt w:val="lowerLetter"/>
      <w:lvlText w:val="%2."/>
      <w:lvlJc w:val="left"/>
      <w:pPr>
        <w:ind w:left="1534" w:hanging="360"/>
      </w:pPr>
    </w:lvl>
    <w:lvl w:ilvl="2" w:tplc="1C09001B" w:tentative="1">
      <w:start w:val="1"/>
      <w:numFmt w:val="lowerRoman"/>
      <w:lvlText w:val="%3."/>
      <w:lvlJc w:val="right"/>
      <w:pPr>
        <w:ind w:left="2254" w:hanging="180"/>
      </w:pPr>
    </w:lvl>
    <w:lvl w:ilvl="3" w:tplc="1C09000F" w:tentative="1">
      <w:start w:val="1"/>
      <w:numFmt w:val="decimal"/>
      <w:lvlText w:val="%4."/>
      <w:lvlJc w:val="left"/>
      <w:pPr>
        <w:ind w:left="2974" w:hanging="360"/>
      </w:pPr>
    </w:lvl>
    <w:lvl w:ilvl="4" w:tplc="1C090019" w:tentative="1">
      <w:start w:val="1"/>
      <w:numFmt w:val="lowerLetter"/>
      <w:lvlText w:val="%5."/>
      <w:lvlJc w:val="left"/>
      <w:pPr>
        <w:ind w:left="3694" w:hanging="360"/>
      </w:pPr>
    </w:lvl>
    <w:lvl w:ilvl="5" w:tplc="1C09001B" w:tentative="1">
      <w:start w:val="1"/>
      <w:numFmt w:val="lowerRoman"/>
      <w:lvlText w:val="%6."/>
      <w:lvlJc w:val="right"/>
      <w:pPr>
        <w:ind w:left="4414" w:hanging="180"/>
      </w:pPr>
    </w:lvl>
    <w:lvl w:ilvl="6" w:tplc="1C09000F" w:tentative="1">
      <w:start w:val="1"/>
      <w:numFmt w:val="decimal"/>
      <w:lvlText w:val="%7."/>
      <w:lvlJc w:val="left"/>
      <w:pPr>
        <w:ind w:left="5134" w:hanging="360"/>
      </w:pPr>
    </w:lvl>
    <w:lvl w:ilvl="7" w:tplc="1C090019" w:tentative="1">
      <w:start w:val="1"/>
      <w:numFmt w:val="lowerLetter"/>
      <w:lvlText w:val="%8."/>
      <w:lvlJc w:val="left"/>
      <w:pPr>
        <w:ind w:left="5854" w:hanging="360"/>
      </w:pPr>
    </w:lvl>
    <w:lvl w:ilvl="8" w:tplc="1C09001B" w:tentative="1">
      <w:start w:val="1"/>
      <w:numFmt w:val="lowerRoman"/>
      <w:lvlText w:val="%9."/>
      <w:lvlJc w:val="right"/>
      <w:pPr>
        <w:ind w:left="6574" w:hanging="180"/>
      </w:pPr>
    </w:lvl>
  </w:abstractNum>
  <w:abstractNum w:abstractNumId="25" w15:restartNumberingAfterBreak="0">
    <w:nsid w:val="2F627424"/>
    <w:multiLevelType w:val="hybridMultilevel"/>
    <w:tmpl w:val="AB6E23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0487C88"/>
    <w:multiLevelType w:val="hybridMultilevel"/>
    <w:tmpl w:val="5F70C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16B0723"/>
    <w:multiLevelType w:val="hybridMultilevel"/>
    <w:tmpl w:val="DF7E9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51D5523"/>
    <w:multiLevelType w:val="hybridMultilevel"/>
    <w:tmpl w:val="AF48E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64829F9"/>
    <w:multiLevelType w:val="hybridMultilevel"/>
    <w:tmpl w:val="291EE60E"/>
    <w:lvl w:ilvl="0" w:tplc="85D4BBAC">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6AC118C"/>
    <w:multiLevelType w:val="hybridMultilevel"/>
    <w:tmpl w:val="608E7BD0"/>
    <w:lvl w:ilvl="0" w:tplc="F3EAF938">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7D05B17"/>
    <w:multiLevelType w:val="hybridMultilevel"/>
    <w:tmpl w:val="CB4A59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87231F2"/>
    <w:multiLevelType w:val="hybridMultilevel"/>
    <w:tmpl w:val="98D0EAE6"/>
    <w:lvl w:ilvl="0" w:tplc="0EC2A6A0">
      <w:start w:val="1"/>
      <w:numFmt w:val="bullet"/>
      <w:lvlText w:val="-"/>
      <w:lvlJc w:val="left"/>
      <w:pPr>
        <w:ind w:left="1440" w:hanging="360"/>
      </w:pPr>
      <w:rPr>
        <w:rFonts w:ascii="Arial" w:eastAsiaTheme="minorHAnsi" w:hAnsi="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396F22EB"/>
    <w:multiLevelType w:val="hybridMultilevel"/>
    <w:tmpl w:val="A0A8D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99B27EB"/>
    <w:multiLevelType w:val="hybridMultilevel"/>
    <w:tmpl w:val="52C6CE4A"/>
    <w:lvl w:ilvl="0" w:tplc="1D3CE73C">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E3B28E3"/>
    <w:multiLevelType w:val="hybridMultilevel"/>
    <w:tmpl w:val="9F60A382"/>
    <w:lvl w:ilvl="0" w:tplc="9236C664">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F2373BB"/>
    <w:multiLevelType w:val="hybridMultilevel"/>
    <w:tmpl w:val="33281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1005981"/>
    <w:multiLevelType w:val="multilevel"/>
    <w:tmpl w:val="2618CF14"/>
    <w:styleLink w:val="TenderSSStyle1"/>
    <w:lvl w:ilvl="0">
      <w:start w:val="1"/>
      <w:numFmt w:val="upperRoman"/>
      <w:suff w:val="space"/>
      <w:lvlText w:val="SECTION %1:"/>
      <w:lvlJc w:val="left"/>
      <w:pPr>
        <w:ind w:left="454" w:hanging="454"/>
      </w:pPr>
      <w:rPr>
        <w:rFonts w:ascii="Arial Bold" w:hAnsi="Arial Bold" w:hint="default"/>
        <w:b/>
        <w:caps/>
        <w:sz w:val="20"/>
        <w:u w:val="single"/>
      </w:rPr>
    </w:lvl>
    <w:lvl w:ilvl="1">
      <w:start w:val="1"/>
      <w:numFmt w:val="decimal"/>
      <w:lvlText w:val="%2."/>
      <w:lvlJc w:val="left"/>
      <w:pPr>
        <w:ind w:left="1021" w:hanging="794"/>
      </w:pPr>
      <w:rPr>
        <w:rFonts w:ascii="Arial Bold" w:hAnsi="Arial Bold" w:hint="default"/>
        <w:b/>
        <w:caps/>
        <w:sz w:val="20"/>
      </w:rPr>
    </w:lvl>
    <w:lvl w:ilvl="2">
      <w:start w:val="1"/>
      <w:numFmt w:val="decimal"/>
      <w:lvlText w:val="%2.%3."/>
      <w:lvlJc w:val="left"/>
      <w:pPr>
        <w:ind w:left="1588" w:hanging="1134"/>
      </w:pPr>
      <w:rPr>
        <w:rFonts w:ascii="Arial Bold" w:hAnsi="Arial Bold" w:hint="default"/>
        <w:b/>
        <w:caps/>
        <w:sz w:val="20"/>
      </w:rPr>
    </w:lvl>
    <w:lvl w:ilvl="3">
      <w:start w:val="1"/>
      <w:numFmt w:val="decimal"/>
      <w:lvlText w:val="%2.%3.%4."/>
      <w:lvlJc w:val="left"/>
      <w:pPr>
        <w:ind w:left="2155" w:hanging="1475"/>
      </w:pPr>
      <w:rPr>
        <w:rFonts w:ascii="Arial" w:hAnsi="Arial" w:hint="default"/>
        <w:b/>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4496EAD"/>
    <w:multiLevelType w:val="hybridMultilevel"/>
    <w:tmpl w:val="805A9A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4FD5D2C"/>
    <w:multiLevelType w:val="hybridMultilevel"/>
    <w:tmpl w:val="F6AE2BF8"/>
    <w:lvl w:ilvl="0" w:tplc="8CE6ECF4">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575635A"/>
    <w:multiLevelType w:val="hybridMultilevel"/>
    <w:tmpl w:val="983E2624"/>
    <w:lvl w:ilvl="0" w:tplc="3072FC8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5CB4191"/>
    <w:multiLevelType w:val="hybridMultilevel"/>
    <w:tmpl w:val="9CE805B0"/>
    <w:lvl w:ilvl="0" w:tplc="270ECDAA">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7913FA0"/>
    <w:multiLevelType w:val="hybridMultilevel"/>
    <w:tmpl w:val="782CA1C6"/>
    <w:lvl w:ilvl="0" w:tplc="0EC2A6A0">
      <w:start w:val="1"/>
      <w:numFmt w:val="bullet"/>
      <w:lvlText w:val="-"/>
      <w:lvlJc w:val="left"/>
      <w:pPr>
        <w:ind w:left="1080" w:hanging="360"/>
      </w:pPr>
      <w:rPr>
        <w:rFonts w:ascii="Arial" w:eastAsiaTheme="minorHAnsi" w:hAnsi="Aria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48A76D19"/>
    <w:multiLevelType w:val="hybridMultilevel"/>
    <w:tmpl w:val="31AE38F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4" w15:restartNumberingAfterBreak="0">
    <w:nsid w:val="48F77E03"/>
    <w:multiLevelType w:val="hybridMultilevel"/>
    <w:tmpl w:val="9A0AFC4C"/>
    <w:lvl w:ilvl="0" w:tplc="1D3CE73C">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AA263EC"/>
    <w:multiLevelType w:val="hybridMultilevel"/>
    <w:tmpl w:val="8AE88D1E"/>
    <w:lvl w:ilvl="0" w:tplc="29420C06">
      <w:start w:val="1"/>
      <w:numFmt w:val="lowerRoman"/>
      <w:lvlText w:val="%1)"/>
      <w:lvlJc w:val="left"/>
      <w:pPr>
        <w:ind w:left="357" w:hanging="357"/>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2C1899"/>
    <w:multiLevelType w:val="hybridMultilevel"/>
    <w:tmpl w:val="C89A5A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DAB650C"/>
    <w:multiLevelType w:val="hybridMultilevel"/>
    <w:tmpl w:val="9CFC17A4"/>
    <w:lvl w:ilvl="0" w:tplc="C4663960">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EDF7A20"/>
    <w:multiLevelType w:val="hybridMultilevel"/>
    <w:tmpl w:val="CEB47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F8018B0"/>
    <w:multiLevelType w:val="hybridMultilevel"/>
    <w:tmpl w:val="2C788402"/>
    <w:lvl w:ilvl="0" w:tplc="36E2DE00">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FDA199E"/>
    <w:multiLevelType w:val="hybridMultilevel"/>
    <w:tmpl w:val="E990F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4C54994"/>
    <w:multiLevelType w:val="hybridMultilevel"/>
    <w:tmpl w:val="D876D0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6220D95"/>
    <w:multiLevelType w:val="hybridMultilevel"/>
    <w:tmpl w:val="31C0FBD6"/>
    <w:lvl w:ilvl="0" w:tplc="24DEB1C4">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75C3FE1"/>
    <w:multiLevelType w:val="hybridMultilevel"/>
    <w:tmpl w:val="AE20A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7A51EB2"/>
    <w:multiLevelType w:val="hybridMultilevel"/>
    <w:tmpl w:val="8CC60A30"/>
    <w:lvl w:ilvl="0" w:tplc="0EC2A6A0">
      <w:start w:val="1"/>
      <w:numFmt w:val="bullet"/>
      <w:lvlText w:val="-"/>
      <w:lvlJc w:val="left"/>
      <w:pPr>
        <w:ind w:left="1440" w:hanging="360"/>
      </w:pPr>
      <w:rPr>
        <w:rFonts w:ascii="Arial" w:eastAsiaTheme="minorHAnsi" w:hAnsi="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58306ADE"/>
    <w:multiLevelType w:val="hybridMultilevel"/>
    <w:tmpl w:val="C13C9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8447B08"/>
    <w:multiLevelType w:val="hybridMultilevel"/>
    <w:tmpl w:val="6812F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D3D36D5"/>
    <w:multiLevelType w:val="hybridMultilevel"/>
    <w:tmpl w:val="9A0077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25A50E0"/>
    <w:multiLevelType w:val="hybridMultilevel"/>
    <w:tmpl w:val="EDBE20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3032606"/>
    <w:multiLevelType w:val="hybridMultilevel"/>
    <w:tmpl w:val="F6C0DB0E"/>
    <w:lvl w:ilvl="0" w:tplc="87CAFA52">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51D66B2"/>
    <w:multiLevelType w:val="hybridMultilevel"/>
    <w:tmpl w:val="1F78A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72B2AA5"/>
    <w:multiLevelType w:val="hybridMultilevel"/>
    <w:tmpl w:val="8C1803DE"/>
    <w:lvl w:ilvl="0" w:tplc="8446F534">
      <w:start w:val="1"/>
      <w:numFmt w:val="lowerRoman"/>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67F16574"/>
    <w:multiLevelType w:val="hybridMultilevel"/>
    <w:tmpl w:val="03ECF4DE"/>
    <w:lvl w:ilvl="0" w:tplc="F8B86570">
      <w:start w:val="1"/>
      <w:numFmt w:val="bullet"/>
      <w:lvlText w:val=""/>
      <w:lvlJc w:val="left"/>
      <w:pPr>
        <w:ind w:left="357" w:hanging="357"/>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B21302A"/>
    <w:multiLevelType w:val="hybridMultilevel"/>
    <w:tmpl w:val="3D10FD82"/>
    <w:lvl w:ilvl="0" w:tplc="3072FC8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B99260A"/>
    <w:multiLevelType w:val="hybridMultilevel"/>
    <w:tmpl w:val="150A7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CCC1068"/>
    <w:multiLevelType w:val="hybridMultilevel"/>
    <w:tmpl w:val="35A673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25B4A66"/>
    <w:multiLevelType w:val="hybridMultilevel"/>
    <w:tmpl w:val="E2F8E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3944F2C"/>
    <w:multiLevelType w:val="hybridMultilevel"/>
    <w:tmpl w:val="8522F776"/>
    <w:lvl w:ilvl="0" w:tplc="19CC2178">
      <w:start w:val="1"/>
      <w:numFmt w:val="lowerRoman"/>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54A6827"/>
    <w:multiLevelType w:val="hybridMultilevel"/>
    <w:tmpl w:val="01406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77ED147B"/>
    <w:multiLevelType w:val="hybridMultilevel"/>
    <w:tmpl w:val="F22891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87B4A00"/>
    <w:multiLevelType w:val="hybridMultilevel"/>
    <w:tmpl w:val="666E2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9A57E72"/>
    <w:multiLevelType w:val="hybridMultilevel"/>
    <w:tmpl w:val="91D05092"/>
    <w:lvl w:ilvl="0" w:tplc="1D3CE73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7BDA240D"/>
    <w:multiLevelType w:val="hybridMultilevel"/>
    <w:tmpl w:val="8C7628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E2B7EE5"/>
    <w:multiLevelType w:val="hybridMultilevel"/>
    <w:tmpl w:val="D09C7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7EC46A61"/>
    <w:multiLevelType w:val="hybridMultilevel"/>
    <w:tmpl w:val="BD4491CE"/>
    <w:lvl w:ilvl="0" w:tplc="0EC2A6A0">
      <w:start w:val="1"/>
      <w:numFmt w:val="bullet"/>
      <w:lvlText w:val="-"/>
      <w:lvlJc w:val="left"/>
      <w:pPr>
        <w:ind w:left="1440" w:hanging="360"/>
      </w:pPr>
      <w:rPr>
        <w:rFonts w:ascii="Arial" w:eastAsiaTheme="minorHAnsi" w:hAnsi="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232353680">
    <w:abstractNumId w:val="71"/>
  </w:num>
  <w:num w:numId="2" w16cid:durableId="1514346674">
    <w:abstractNumId w:val="41"/>
  </w:num>
  <w:num w:numId="3" w16cid:durableId="434711056">
    <w:abstractNumId w:val="37"/>
  </w:num>
  <w:num w:numId="4" w16cid:durableId="779446182">
    <w:abstractNumId w:val="55"/>
  </w:num>
  <w:num w:numId="5" w16cid:durableId="988946781">
    <w:abstractNumId w:val="5"/>
  </w:num>
  <w:num w:numId="6" w16cid:durableId="1104183138">
    <w:abstractNumId w:val="22"/>
  </w:num>
  <w:num w:numId="7" w16cid:durableId="843012360">
    <w:abstractNumId w:val="44"/>
  </w:num>
  <w:num w:numId="8" w16cid:durableId="52507249">
    <w:abstractNumId w:val="34"/>
  </w:num>
  <w:num w:numId="9" w16cid:durableId="1464687231">
    <w:abstractNumId w:val="1"/>
  </w:num>
  <w:num w:numId="10" w16cid:durableId="1846894421">
    <w:abstractNumId w:val="26"/>
  </w:num>
  <w:num w:numId="11" w16cid:durableId="981815831">
    <w:abstractNumId w:val="66"/>
  </w:num>
  <w:num w:numId="12" w16cid:durableId="854998883">
    <w:abstractNumId w:val="17"/>
  </w:num>
  <w:num w:numId="13" w16cid:durableId="1858542761">
    <w:abstractNumId w:val="61"/>
  </w:num>
  <w:num w:numId="14" w16cid:durableId="574631618">
    <w:abstractNumId w:val="35"/>
  </w:num>
  <w:num w:numId="15" w16cid:durableId="382295489">
    <w:abstractNumId w:val="67"/>
  </w:num>
  <w:num w:numId="16" w16cid:durableId="2097942556">
    <w:abstractNumId w:val="30"/>
  </w:num>
  <w:num w:numId="17" w16cid:durableId="421993694">
    <w:abstractNumId w:val="52"/>
  </w:num>
  <w:num w:numId="18" w16cid:durableId="21519657">
    <w:abstractNumId w:val="29"/>
  </w:num>
  <w:num w:numId="19" w16cid:durableId="1768695365">
    <w:abstractNumId w:val="3"/>
  </w:num>
  <w:num w:numId="20" w16cid:durableId="938369471">
    <w:abstractNumId w:val="39"/>
  </w:num>
  <w:num w:numId="21" w16cid:durableId="1086070614">
    <w:abstractNumId w:val="47"/>
  </w:num>
  <w:num w:numId="22" w16cid:durableId="812451398">
    <w:abstractNumId w:val="45"/>
  </w:num>
  <w:num w:numId="23" w16cid:durableId="1094285250">
    <w:abstractNumId w:val="18"/>
  </w:num>
  <w:num w:numId="24" w16cid:durableId="1099252830">
    <w:abstractNumId w:val="49"/>
  </w:num>
  <w:num w:numId="25" w16cid:durableId="1972202097">
    <w:abstractNumId w:val="8"/>
  </w:num>
  <w:num w:numId="26" w16cid:durableId="233010164">
    <w:abstractNumId w:val="8"/>
  </w:num>
  <w:num w:numId="27" w16cid:durableId="1926450741">
    <w:abstractNumId w:val="4"/>
  </w:num>
  <w:num w:numId="28" w16cid:durableId="275646414">
    <w:abstractNumId w:val="38"/>
  </w:num>
  <w:num w:numId="29" w16cid:durableId="296107458">
    <w:abstractNumId w:val="59"/>
  </w:num>
  <w:num w:numId="30" w16cid:durableId="1043215356">
    <w:abstractNumId w:val="13"/>
  </w:num>
  <w:num w:numId="31" w16cid:durableId="314262315">
    <w:abstractNumId w:val="24"/>
  </w:num>
  <w:num w:numId="32" w16cid:durableId="221140196">
    <w:abstractNumId w:val="15"/>
  </w:num>
  <w:num w:numId="33" w16cid:durableId="1143962977">
    <w:abstractNumId w:val="56"/>
  </w:num>
  <w:num w:numId="34" w16cid:durableId="937910909">
    <w:abstractNumId w:val="31"/>
  </w:num>
  <w:num w:numId="35" w16cid:durableId="289360704">
    <w:abstractNumId w:val="14"/>
  </w:num>
  <w:num w:numId="36" w16cid:durableId="996688790">
    <w:abstractNumId w:val="46"/>
  </w:num>
  <w:num w:numId="37" w16cid:durableId="297927161">
    <w:abstractNumId w:val="57"/>
  </w:num>
  <w:num w:numId="38" w16cid:durableId="1558011333">
    <w:abstractNumId w:val="25"/>
  </w:num>
  <w:num w:numId="39" w16cid:durableId="211575601">
    <w:abstractNumId w:val="70"/>
  </w:num>
  <w:num w:numId="40" w16cid:durableId="743184578">
    <w:abstractNumId w:val="7"/>
  </w:num>
  <w:num w:numId="41" w16cid:durableId="257980432">
    <w:abstractNumId w:val="21"/>
  </w:num>
  <w:num w:numId="42" w16cid:durableId="1433167006">
    <w:abstractNumId w:val="28"/>
  </w:num>
  <w:num w:numId="43" w16cid:durableId="1477064956">
    <w:abstractNumId w:val="12"/>
  </w:num>
  <w:num w:numId="44" w16cid:durableId="1531257065">
    <w:abstractNumId w:val="33"/>
  </w:num>
  <w:num w:numId="45" w16cid:durableId="898442377">
    <w:abstractNumId w:val="16"/>
  </w:num>
  <w:num w:numId="46" w16cid:durableId="1342125230">
    <w:abstractNumId w:val="32"/>
  </w:num>
  <w:num w:numId="47" w16cid:durableId="813957121">
    <w:abstractNumId w:val="74"/>
  </w:num>
  <w:num w:numId="48" w16cid:durableId="1663460754">
    <w:abstractNumId w:val="73"/>
  </w:num>
  <w:num w:numId="49" w16cid:durableId="1577206655">
    <w:abstractNumId w:val="72"/>
  </w:num>
  <w:num w:numId="50" w16cid:durableId="264507653">
    <w:abstractNumId w:val="36"/>
  </w:num>
  <w:num w:numId="51" w16cid:durableId="535849722">
    <w:abstractNumId w:val="50"/>
  </w:num>
  <w:num w:numId="52" w16cid:durableId="929700135">
    <w:abstractNumId w:val="48"/>
  </w:num>
  <w:num w:numId="53" w16cid:durableId="582420715">
    <w:abstractNumId w:val="68"/>
  </w:num>
  <w:num w:numId="54" w16cid:durableId="1552493386">
    <w:abstractNumId w:val="63"/>
  </w:num>
  <w:num w:numId="55" w16cid:durableId="2139638059">
    <w:abstractNumId w:val="54"/>
  </w:num>
  <w:num w:numId="56" w16cid:durableId="1671324521">
    <w:abstractNumId w:val="23"/>
  </w:num>
  <w:num w:numId="57" w16cid:durableId="1898590889">
    <w:abstractNumId w:val="27"/>
  </w:num>
  <w:num w:numId="58" w16cid:durableId="990907439">
    <w:abstractNumId w:val="64"/>
  </w:num>
  <w:num w:numId="59" w16cid:durableId="401296326">
    <w:abstractNumId w:val="6"/>
  </w:num>
  <w:num w:numId="60" w16cid:durableId="531114918">
    <w:abstractNumId w:val="60"/>
  </w:num>
  <w:num w:numId="61" w16cid:durableId="880018758">
    <w:abstractNumId w:val="40"/>
  </w:num>
  <w:num w:numId="62" w16cid:durableId="178668242">
    <w:abstractNumId w:val="43"/>
  </w:num>
  <w:num w:numId="63" w16cid:durableId="1189753366">
    <w:abstractNumId w:val="65"/>
  </w:num>
  <w:num w:numId="64" w16cid:durableId="824471919">
    <w:abstractNumId w:val="20"/>
  </w:num>
  <w:num w:numId="65" w16cid:durableId="1875774542">
    <w:abstractNumId w:val="9"/>
  </w:num>
  <w:num w:numId="66" w16cid:durableId="374624874">
    <w:abstractNumId w:val="2"/>
  </w:num>
  <w:num w:numId="67" w16cid:durableId="685794953">
    <w:abstractNumId w:val="62"/>
  </w:num>
  <w:num w:numId="68" w16cid:durableId="189532997">
    <w:abstractNumId w:val="58"/>
  </w:num>
  <w:num w:numId="69" w16cid:durableId="1990012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93045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69841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88771765">
    <w:abstractNumId w:val="51"/>
  </w:num>
  <w:num w:numId="73" w16cid:durableId="1082529205">
    <w:abstractNumId w:val="42"/>
  </w:num>
  <w:num w:numId="74" w16cid:durableId="938491254">
    <w:abstractNumId w:val="11"/>
  </w:num>
  <w:num w:numId="75" w16cid:durableId="130559395">
    <w:abstractNumId w:val="19"/>
  </w:num>
  <w:num w:numId="76" w16cid:durableId="1838886137">
    <w:abstractNumId w:val="69"/>
  </w:num>
  <w:num w:numId="77" w16cid:durableId="1349522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69356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1825247">
    <w:abstractNumId w:val="0"/>
  </w:num>
  <w:num w:numId="80" w16cid:durableId="598757186">
    <w:abstractNumId w:val="10"/>
  </w:num>
  <w:num w:numId="81" w16cid:durableId="1173911511">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31"/>
    <w:rsid w:val="000031F3"/>
    <w:rsid w:val="00003CCC"/>
    <w:rsid w:val="000115E0"/>
    <w:rsid w:val="00011D88"/>
    <w:rsid w:val="0001314B"/>
    <w:rsid w:val="00015672"/>
    <w:rsid w:val="00016DDD"/>
    <w:rsid w:val="000248F6"/>
    <w:rsid w:val="00025210"/>
    <w:rsid w:val="00030D0C"/>
    <w:rsid w:val="000327F4"/>
    <w:rsid w:val="00032E21"/>
    <w:rsid w:val="00032FD1"/>
    <w:rsid w:val="000373B0"/>
    <w:rsid w:val="00042E21"/>
    <w:rsid w:val="000435F2"/>
    <w:rsid w:val="00044E2B"/>
    <w:rsid w:val="00050A30"/>
    <w:rsid w:val="000544BD"/>
    <w:rsid w:val="000565BE"/>
    <w:rsid w:val="000566FF"/>
    <w:rsid w:val="00060A7B"/>
    <w:rsid w:val="00060D23"/>
    <w:rsid w:val="00061CEA"/>
    <w:rsid w:val="000639A7"/>
    <w:rsid w:val="00064FB8"/>
    <w:rsid w:val="00065FC6"/>
    <w:rsid w:val="00075F94"/>
    <w:rsid w:val="00076C8C"/>
    <w:rsid w:val="00077579"/>
    <w:rsid w:val="00086984"/>
    <w:rsid w:val="00087C3E"/>
    <w:rsid w:val="00090BE4"/>
    <w:rsid w:val="00091902"/>
    <w:rsid w:val="00092D41"/>
    <w:rsid w:val="00095B8F"/>
    <w:rsid w:val="000A2049"/>
    <w:rsid w:val="000A3B2A"/>
    <w:rsid w:val="000A7208"/>
    <w:rsid w:val="000B3D9C"/>
    <w:rsid w:val="000B69F3"/>
    <w:rsid w:val="000C00FA"/>
    <w:rsid w:val="000C0690"/>
    <w:rsid w:val="000C3172"/>
    <w:rsid w:val="000C3768"/>
    <w:rsid w:val="000C602A"/>
    <w:rsid w:val="000C6666"/>
    <w:rsid w:val="000D098C"/>
    <w:rsid w:val="000D0CD9"/>
    <w:rsid w:val="000D1079"/>
    <w:rsid w:val="000D2C04"/>
    <w:rsid w:val="000D57F9"/>
    <w:rsid w:val="000D6542"/>
    <w:rsid w:val="000E147E"/>
    <w:rsid w:val="000E55ED"/>
    <w:rsid w:val="000E57E6"/>
    <w:rsid w:val="000E6823"/>
    <w:rsid w:val="000F079C"/>
    <w:rsid w:val="0010140A"/>
    <w:rsid w:val="00102223"/>
    <w:rsid w:val="001122C1"/>
    <w:rsid w:val="001124B0"/>
    <w:rsid w:val="0011328D"/>
    <w:rsid w:val="00116681"/>
    <w:rsid w:val="0011694B"/>
    <w:rsid w:val="0011761C"/>
    <w:rsid w:val="001214FC"/>
    <w:rsid w:val="001223B0"/>
    <w:rsid w:val="00123FD0"/>
    <w:rsid w:val="0012551C"/>
    <w:rsid w:val="001277AE"/>
    <w:rsid w:val="001421B4"/>
    <w:rsid w:val="00143277"/>
    <w:rsid w:val="00143A13"/>
    <w:rsid w:val="001453ED"/>
    <w:rsid w:val="00150FD2"/>
    <w:rsid w:val="00153B71"/>
    <w:rsid w:val="00155748"/>
    <w:rsid w:val="00160D54"/>
    <w:rsid w:val="0016259F"/>
    <w:rsid w:val="00164C04"/>
    <w:rsid w:val="00164EF6"/>
    <w:rsid w:val="001764CA"/>
    <w:rsid w:val="00177287"/>
    <w:rsid w:val="00177B00"/>
    <w:rsid w:val="0018696C"/>
    <w:rsid w:val="00186A10"/>
    <w:rsid w:val="00186C15"/>
    <w:rsid w:val="00190B9D"/>
    <w:rsid w:val="00190BB3"/>
    <w:rsid w:val="001944BB"/>
    <w:rsid w:val="00197CCA"/>
    <w:rsid w:val="001A047C"/>
    <w:rsid w:val="001A1E92"/>
    <w:rsid w:val="001A70ED"/>
    <w:rsid w:val="001B05A7"/>
    <w:rsid w:val="001B31DF"/>
    <w:rsid w:val="001B5CFB"/>
    <w:rsid w:val="001B5DE5"/>
    <w:rsid w:val="001B61AD"/>
    <w:rsid w:val="001B63D9"/>
    <w:rsid w:val="001B6AA7"/>
    <w:rsid w:val="001B6BB5"/>
    <w:rsid w:val="001B72CB"/>
    <w:rsid w:val="001C0AD7"/>
    <w:rsid w:val="001C1294"/>
    <w:rsid w:val="001C235D"/>
    <w:rsid w:val="001C4AAA"/>
    <w:rsid w:val="001C570F"/>
    <w:rsid w:val="001C73B6"/>
    <w:rsid w:val="001D204D"/>
    <w:rsid w:val="001D47D1"/>
    <w:rsid w:val="001D55EB"/>
    <w:rsid w:val="001E03ED"/>
    <w:rsid w:val="001E09D0"/>
    <w:rsid w:val="001E2289"/>
    <w:rsid w:val="001E6787"/>
    <w:rsid w:val="001E7AA3"/>
    <w:rsid w:val="001F127F"/>
    <w:rsid w:val="001F1A60"/>
    <w:rsid w:val="001F64CC"/>
    <w:rsid w:val="00200909"/>
    <w:rsid w:val="002009B4"/>
    <w:rsid w:val="0020226B"/>
    <w:rsid w:val="00206781"/>
    <w:rsid w:val="002104A8"/>
    <w:rsid w:val="00210529"/>
    <w:rsid w:val="002133B0"/>
    <w:rsid w:val="00213631"/>
    <w:rsid w:val="0021385C"/>
    <w:rsid w:val="0021480D"/>
    <w:rsid w:val="00214937"/>
    <w:rsid w:val="00215D85"/>
    <w:rsid w:val="00221C85"/>
    <w:rsid w:val="002246C8"/>
    <w:rsid w:val="00226DB1"/>
    <w:rsid w:val="00227127"/>
    <w:rsid w:val="00227CEF"/>
    <w:rsid w:val="00230852"/>
    <w:rsid w:val="002318AC"/>
    <w:rsid w:val="00231953"/>
    <w:rsid w:val="00235F32"/>
    <w:rsid w:val="00241253"/>
    <w:rsid w:val="00242888"/>
    <w:rsid w:val="00242DD5"/>
    <w:rsid w:val="00245B8D"/>
    <w:rsid w:val="00247DF7"/>
    <w:rsid w:val="00253590"/>
    <w:rsid w:val="002541F4"/>
    <w:rsid w:val="00257C21"/>
    <w:rsid w:val="00263D50"/>
    <w:rsid w:val="002704C4"/>
    <w:rsid w:val="00271909"/>
    <w:rsid w:val="00272EC2"/>
    <w:rsid w:val="00277354"/>
    <w:rsid w:val="002858D6"/>
    <w:rsid w:val="00285A22"/>
    <w:rsid w:val="0029027B"/>
    <w:rsid w:val="002955B6"/>
    <w:rsid w:val="00295F06"/>
    <w:rsid w:val="0029714F"/>
    <w:rsid w:val="002A1785"/>
    <w:rsid w:val="002A1F0D"/>
    <w:rsid w:val="002B22B5"/>
    <w:rsid w:val="002C11DF"/>
    <w:rsid w:val="002C144D"/>
    <w:rsid w:val="002C61E0"/>
    <w:rsid w:val="002C7C72"/>
    <w:rsid w:val="002D13BF"/>
    <w:rsid w:val="002D489F"/>
    <w:rsid w:val="002D5974"/>
    <w:rsid w:val="002E13F6"/>
    <w:rsid w:val="002E3EA3"/>
    <w:rsid w:val="002E485B"/>
    <w:rsid w:val="002E5B02"/>
    <w:rsid w:val="002E7DEB"/>
    <w:rsid w:val="002F25FB"/>
    <w:rsid w:val="002F268F"/>
    <w:rsid w:val="002F2D56"/>
    <w:rsid w:val="002F4321"/>
    <w:rsid w:val="002F4A77"/>
    <w:rsid w:val="00300F69"/>
    <w:rsid w:val="003051D1"/>
    <w:rsid w:val="003075CD"/>
    <w:rsid w:val="00312DF7"/>
    <w:rsid w:val="00313785"/>
    <w:rsid w:val="003202D7"/>
    <w:rsid w:val="00320473"/>
    <w:rsid w:val="00320880"/>
    <w:rsid w:val="0032115E"/>
    <w:rsid w:val="003309A5"/>
    <w:rsid w:val="00334737"/>
    <w:rsid w:val="00335655"/>
    <w:rsid w:val="0033594F"/>
    <w:rsid w:val="00337525"/>
    <w:rsid w:val="00341BD2"/>
    <w:rsid w:val="00350A30"/>
    <w:rsid w:val="00350BB9"/>
    <w:rsid w:val="003536B6"/>
    <w:rsid w:val="003541DD"/>
    <w:rsid w:val="00356693"/>
    <w:rsid w:val="0036036D"/>
    <w:rsid w:val="003613CE"/>
    <w:rsid w:val="00364562"/>
    <w:rsid w:val="00366704"/>
    <w:rsid w:val="003702F3"/>
    <w:rsid w:val="00370C2B"/>
    <w:rsid w:val="00373528"/>
    <w:rsid w:val="00373C4D"/>
    <w:rsid w:val="00385898"/>
    <w:rsid w:val="003907FE"/>
    <w:rsid w:val="00391078"/>
    <w:rsid w:val="003A075F"/>
    <w:rsid w:val="003A1D85"/>
    <w:rsid w:val="003A2E0F"/>
    <w:rsid w:val="003B0B53"/>
    <w:rsid w:val="003B29A1"/>
    <w:rsid w:val="003B5AF2"/>
    <w:rsid w:val="003B6E93"/>
    <w:rsid w:val="003B7E0F"/>
    <w:rsid w:val="003C7F71"/>
    <w:rsid w:val="003D3A7F"/>
    <w:rsid w:val="003D73F8"/>
    <w:rsid w:val="003D7BA8"/>
    <w:rsid w:val="003E17B1"/>
    <w:rsid w:val="003E1E34"/>
    <w:rsid w:val="003E1EA8"/>
    <w:rsid w:val="003E3101"/>
    <w:rsid w:val="003F239B"/>
    <w:rsid w:val="003F42CE"/>
    <w:rsid w:val="003F5253"/>
    <w:rsid w:val="003F6A32"/>
    <w:rsid w:val="00401A6D"/>
    <w:rsid w:val="00401F6D"/>
    <w:rsid w:val="00406699"/>
    <w:rsid w:val="00421A65"/>
    <w:rsid w:val="00423C42"/>
    <w:rsid w:val="00423CC5"/>
    <w:rsid w:val="00425BF0"/>
    <w:rsid w:val="00432482"/>
    <w:rsid w:val="00432497"/>
    <w:rsid w:val="00432DB9"/>
    <w:rsid w:val="00435108"/>
    <w:rsid w:val="004367C3"/>
    <w:rsid w:val="004370A6"/>
    <w:rsid w:val="0044310C"/>
    <w:rsid w:val="004440B0"/>
    <w:rsid w:val="004449CE"/>
    <w:rsid w:val="00446295"/>
    <w:rsid w:val="00446366"/>
    <w:rsid w:val="004471B9"/>
    <w:rsid w:val="0044767D"/>
    <w:rsid w:val="00451954"/>
    <w:rsid w:val="0045201F"/>
    <w:rsid w:val="00453B61"/>
    <w:rsid w:val="00457AAB"/>
    <w:rsid w:val="00457F14"/>
    <w:rsid w:val="00470A7C"/>
    <w:rsid w:val="00470B3B"/>
    <w:rsid w:val="00475A92"/>
    <w:rsid w:val="004762CC"/>
    <w:rsid w:val="00477880"/>
    <w:rsid w:val="004834FA"/>
    <w:rsid w:val="004845E2"/>
    <w:rsid w:val="00487C90"/>
    <w:rsid w:val="004903C0"/>
    <w:rsid w:val="004A7CCB"/>
    <w:rsid w:val="004B0445"/>
    <w:rsid w:val="004B3E5D"/>
    <w:rsid w:val="004B5436"/>
    <w:rsid w:val="004B5D33"/>
    <w:rsid w:val="004B688A"/>
    <w:rsid w:val="004B6E5F"/>
    <w:rsid w:val="004C00FA"/>
    <w:rsid w:val="004C05F9"/>
    <w:rsid w:val="004C3930"/>
    <w:rsid w:val="004C3E9D"/>
    <w:rsid w:val="004C562C"/>
    <w:rsid w:val="004C7CBB"/>
    <w:rsid w:val="004D1D00"/>
    <w:rsid w:val="004D3E60"/>
    <w:rsid w:val="004D428C"/>
    <w:rsid w:val="004D5F91"/>
    <w:rsid w:val="004F02AB"/>
    <w:rsid w:val="004F1DEA"/>
    <w:rsid w:val="00500000"/>
    <w:rsid w:val="00501DD6"/>
    <w:rsid w:val="0050449E"/>
    <w:rsid w:val="005053D2"/>
    <w:rsid w:val="005109CB"/>
    <w:rsid w:val="00510EAD"/>
    <w:rsid w:val="00512679"/>
    <w:rsid w:val="00512E20"/>
    <w:rsid w:val="0051354C"/>
    <w:rsid w:val="00513586"/>
    <w:rsid w:val="005152E4"/>
    <w:rsid w:val="00517196"/>
    <w:rsid w:val="00521A2A"/>
    <w:rsid w:val="00523BED"/>
    <w:rsid w:val="00524AD4"/>
    <w:rsid w:val="00525AB2"/>
    <w:rsid w:val="00526BE8"/>
    <w:rsid w:val="005333DB"/>
    <w:rsid w:val="0054355D"/>
    <w:rsid w:val="005449A8"/>
    <w:rsid w:val="00546B37"/>
    <w:rsid w:val="00550C97"/>
    <w:rsid w:val="0055181D"/>
    <w:rsid w:val="00555AAC"/>
    <w:rsid w:val="005577C1"/>
    <w:rsid w:val="00560306"/>
    <w:rsid w:val="00561796"/>
    <w:rsid w:val="00563535"/>
    <w:rsid w:val="005660A5"/>
    <w:rsid w:val="005805A4"/>
    <w:rsid w:val="0058082A"/>
    <w:rsid w:val="005829CB"/>
    <w:rsid w:val="00584055"/>
    <w:rsid w:val="00585F82"/>
    <w:rsid w:val="005861ED"/>
    <w:rsid w:val="00586E0B"/>
    <w:rsid w:val="005908A7"/>
    <w:rsid w:val="00590B04"/>
    <w:rsid w:val="00593774"/>
    <w:rsid w:val="00594524"/>
    <w:rsid w:val="00596196"/>
    <w:rsid w:val="00596EEB"/>
    <w:rsid w:val="005A3137"/>
    <w:rsid w:val="005A4A7A"/>
    <w:rsid w:val="005B203F"/>
    <w:rsid w:val="005B6478"/>
    <w:rsid w:val="005C65B0"/>
    <w:rsid w:val="005C75BF"/>
    <w:rsid w:val="005C7BB9"/>
    <w:rsid w:val="005C7F34"/>
    <w:rsid w:val="005D2907"/>
    <w:rsid w:val="005D485C"/>
    <w:rsid w:val="005E0049"/>
    <w:rsid w:val="005E18E1"/>
    <w:rsid w:val="005E41CF"/>
    <w:rsid w:val="005E4A75"/>
    <w:rsid w:val="005E52E8"/>
    <w:rsid w:val="005E6C59"/>
    <w:rsid w:val="005F5121"/>
    <w:rsid w:val="005F6FB5"/>
    <w:rsid w:val="005F761A"/>
    <w:rsid w:val="006008FA"/>
    <w:rsid w:val="00606AB5"/>
    <w:rsid w:val="006114F8"/>
    <w:rsid w:val="006136D2"/>
    <w:rsid w:val="00615580"/>
    <w:rsid w:val="00622731"/>
    <w:rsid w:val="00625751"/>
    <w:rsid w:val="00630D10"/>
    <w:rsid w:val="0064048C"/>
    <w:rsid w:val="0064568D"/>
    <w:rsid w:val="00646649"/>
    <w:rsid w:val="00650253"/>
    <w:rsid w:val="006503AC"/>
    <w:rsid w:val="0065273E"/>
    <w:rsid w:val="0065473D"/>
    <w:rsid w:val="00657E70"/>
    <w:rsid w:val="006625D7"/>
    <w:rsid w:val="00663020"/>
    <w:rsid w:val="00665563"/>
    <w:rsid w:val="00670F82"/>
    <w:rsid w:val="0067136D"/>
    <w:rsid w:val="006717E1"/>
    <w:rsid w:val="006751D1"/>
    <w:rsid w:val="006758F1"/>
    <w:rsid w:val="00684075"/>
    <w:rsid w:val="0068624C"/>
    <w:rsid w:val="00691E33"/>
    <w:rsid w:val="00693A75"/>
    <w:rsid w:val="00693C7D"/>
    <w:rsid w:val="00693E2C"/>
    <w:rsid w:val="00696D07"/>
    <w:rsid w:val="006A1B97"/>
    <w:rsid w:val="006A1BCE"/>
    <w:rsid w:val="006A43C2"/>
    <w:rsid w:val="006A5092"/>
    <w:rsid w:val="006B0818"/>
    <w:rsid w:val="006B0B51"/>
    <w:rsid w:val="006C1613"/>
    <w:rsid w:val="006C1686"/>
    <w:rsid w:val="006C35DC"/>
    <w:rsid w:val="006C4358"/>
    <w:rsid w:val="006C7386"/>
    <w:rsid w:val="006D1B3D"/>
    <w:rsid w:val="006D3C23"/>
    <w:rsid w:val="006D658D"/>
    <w:rsid w:val="006E0413"/>
    <w:rsid w:val="006E0BD9"/>
    <w:rsid w:val="006E196B"/>
    <w:rsid w:val="006E747F"/>
    <w:rsid w:val="006F0A3C"/>
    <w:rsid w:val="006F1F56"/>
    <w:rsid w:val="006F2FF7"/>
    <w:rsid w:val="006F4616"/>
    <w:rsid w:val="007013C4"/>
    <w:rsid w:val="007024FD"/>
    <w:rsid w:val="00702B89"/>
    <w:rsid w:val="0070733F"/>
    <w:rsid w:val="00713429"/>
    <w:rsid w:val="007159AE"/>
    <w:rsid w:val="00716548"/>
    <w:rsid w:val="0072085A"/>
    <w:rsid w:val="00724036"/>
    <w:rsid w:val="00731081"/>
    <w:rsid w:val="0073277C"/>
    <w:rsid w:val="007337AE"/>
    <w:rsid w:val="00733D7E"/>
    <w:rsid w:val="007348E7"/>
    <w:rsid w:val="00740F36"/>
    <w:rsid w:val="00742DAD"/>
    <w:rsid w:val="00743D4E"/>
    <w:rsid w:val="00744ACB"/>
    <w:rsid w:val="007478F4"/>
    <w:rsid w:val="00755308"/>
    <w:rsid w:val="00755E31"/>
    <w:rsid w:val="00763B58"/>
    <w:rsid w:val="00770EA9"/>
    <w:rsid w:val="00773327"/>
    <w:rsid w:val="007751E3"/>
    <w:rsid w:val="00781597"/>
    <w:rsid w:val="00782B9F"/>
    <w:rsid w:val="00783F8B"/>
    <w:rsid w:val="00784DD1"/>
    <w:rsid w:val="007870D9"/>
    <w:rsid w:val="00787AB7"/>
    <w:rsid w:val="00790967"/>
    <w:rsid w:val="007A0704"/>
    <w:rsid w:val="007A1B3E"/>
    <w:rsid w:val="007B1B72"/>
    <w:rsid w:val="007B4349"/>
    <w:rsid w:val="007B75ED"/>
    <w:rsid w:val="007C2570"/>
    <w:rsid w:val="007D4EA7"/>
    <w:rsid w:val="007E18D1"/>
    <w:rsid w:val="007E43A6"/>
    <w:rsid w:val="007E65B1"/>
    <w:rsid w:val="007F07D6"/>
    <w:rsid w:val="007F12E0"/>
    <w:rsid w:val="007F62E2"/>
    <w:rsid w:val="00804BB1"/>
    <w:rsid w:val="00804F69"/>
    <w:rsid w:val="00806802"/>
    <w:rsid w:val="008069FA"/>
    <w:rsid w:val="0081096E"/>
    <w:rsid w:val="00811441"/>
    <w:rsid w:val="0082506B"/>
    <w:rsid w:val="008268F7"/>
    <w:rsid w:val="008344E1"/>
    <w:rsid w:val="00835ADC"/>
    <w:rsid w:val="0084135C"/>
    <w:rsid w:val="00847646"/>
    <w:rsid w:val="00853221"/>
    <w:rsid w:val="00857253"/>
    <w:rsid w:val="008575B6"/>
    <w:rsid w:val="00857A9B"/>
    <w:rsid w:val="00860B5D"/>
    <w:rsid w:val="008647CD"/>
    <w:rsid w:val="00867B52"/>
    <w:rsid w:val="00872EB0"/>
    <w:rsid w:val="00882ACD"/>
    <w:rsid w:val="00883B82"/>
    <w:rsid w:val="0088734C"/>
    <w:rsid w:val="00887694"/>
    <w:rsid w:val="00890D2A"/>
    <w:rsid w:val="00891C92"/>
    <w:rsid w:val="00897E6F"/>
    <w:rsid w:val="008A6AD8"/>
    <w:rsid w:val="008A6BAA"/>
    <w:rsid w:val="008B1C87"/>
    <w:rsid w:val="008B34E4"/>
    <w:rsid w:val="008B352F"/>
    <w:rsid w:val="008B36B7"/>
    <w:rsid w:val="008B438F"/>
    <w:rsid w:val="008B7C89"/>
    <w:rsid w:val="008B7CC9"/>
    <w:rsid w:val="008C3FFE"/>
    <w:rsid w:val="008C6BBC"/>
    <w:rsid w:val="008D20B4"/>
    <w:rsid w:val="008E22F0"/>
    <w:rsid w:val="008E2A0F"/>
    <w:rsid w:val="008F1851"/>
    <w:rsid w:val="008F293A"/>
    <w:rsid w:val="008F609C"/>
    <w:rsid w:val="00910FC6"/>
    <w:rsid w:val="009141EE"/>
    <w:rsid w:val="0091424F"/>
    <w:rsid w:val="009159BC"/>
    <w:rsid w:val="009172C8"/>
    <w:rsid w:val="00917E88"/>
    <w:rsid w:val="009219DE"/>
    <w:rsid w:val="009266E7"/>
    <w:rsid w:val="00927747"/>
    <w:rsid w:val="00927D53"/>
    <w:rsid w:val="00931A5E"/>
    <w:rsid w:val="009339EB"/>
    <w:rsid w:val="0093622F"/>
    <w:rsid w:val="00941DAF"/>
    <w:rsid w:val="00944BE4"/>
    <w:rsid w:val="00944E6D"/>
    <w:rsid w:val="009458FE"/>
    <w:rsid w:val="00946EF5"/>
    <w:rsid w:val="009507A5"/>
    <w:rsid w:val="00954F5B"/>
    <w:rsid w:val="009558BF"/>
    <w:rsid w:val="0095596D"/>
    <w:rsid w:val="00957CDB"/>
    <w:rsid w:val="00964BA2"/>
    <w:rsid w:val="00977500"/>
    <w:rsid w:val="0098065D"/>
    <w:rsid w:val="009813D8"/>
    <w:rsid w:val="00981DD3"/>
    <w:rsid w:val="00983893"/>
    <w:rsid w:val="00983A4E"/>
    <w:rsid w:val="00983EF0"/>
    <w:rsid w:val="00984265"/>
    <w:rsid w:val="00985A0E"/>
    <w:rsid w:val="0098696D"/>
    <w:rsid w:val="00990339"/>
    <w:rsid w:val="0099390B"/>
    <w:rsid w:val="0099634B"/>
    <w:rsid w:val="0099726A"/>
    <w:rsid w:val="0099781F"/>
    <w:rsid w:val="009A075F"/>
    <w:rsid w:val="009A0CE1"/>
    <w:rsid w:val="009A2939"/>
    <w:rsid w:val="009A54DD"/>
    <w:rsid w:val="009A6EE9"/>
    <w:rsid w:val="009B0F62"/>
    <w:rsid w:val="009B1843"/>
    <w:rsid w:val="009B33AF"/>
    <w:rsid w:val="009B33DC"/>
    <w:rsid w:val="009B5535"/>
    <w:rsid w:val="009B7DD8"/>
    <w:rsid w:val="009C1CE2"/>
    <w:rsid w:val="009C41FA"/>
    <w:rsid w:val="009C50EF"/>
    <w:rsid w:val="009D016D"/>
    <w:rsid w:val="009D0CFC"/>
    <w:rsid w:val="009D3E71"/>
    <w:rsid w:val="009D4208"/>
    <w:rsid w:val="009D675D"/>
    <w:rsid w:val="009D75AD"/>
    <w:rsid w:val="009E05F9"/>
    <w:rsid w:val="009E2131"/>
    <w:rsid w:val="009F0DA1"/>
    <w:rsid w:val="009F22B8"/>
    <w:rsid w:val="009F6228"/>
    <w:rsid w:val="009F7258"/>
    <w:rsid w:val="00A00C9C"/>
    <w:rsid w:val="00A014F6"/>
    <w:rsid w:val="00A11310"/>
    <w:rsid w:val="00A14916"/>
    <w:rsid w:val="00A16DD4"/>
    <w:rsid w:val="00A20367"/>
    <w:rsid w:val="00A204F5"/>
    <w:rsid w:val="00A21ECC"/>
    <w:rsid w:val="00A23FC6"/>
    <w:rsid w:val="00A258F9"/>
    <w:rsid w:val="00A26CC4"/>
    <w:rsid w:val="00A30AB4"/>
    <w:rsid w:val="00A34885"/>
    <w:rsid w:val="00A35ADD"/>
    <w:rsid w:val="00A36C75"/>
    <w:rsid w:val="00A43087"/>
    <w:rsid w:val="00A45624"/>
    <w:rsid w:val="00A45D36"/>
    <w:rsid w:val="00A50EA0"/>
    <w:rsid w:val="00A55EF4"/>
    <w:rsid w:val="00A560DB"/>
    <w:rsid w:val="00A56C4F"/>
    <w:rsid w:val="00A63795"/>
    <w:rsid w:val="00A66D44"/>
    <w:rsid w:val="00A75D59"/>
    <w:rsid w:val="00A77011"/>
    <w:rsid w:val="00A822A1"/>
    <w:rsid w:val="00A851ED"/>
    <w:rsid w:val="00A9192E"/>
    <w:rsid w:val="00A91F0E"/>
    <w:rsid w:val="00A93807"/>
    <w:rsid w:val="00AA1E62"/>
    <w:rsid w:val="00AA1EFB"/>
    <w:rsid w:val="00AB0D14"/>
    <w:rsid w:val="00AB53EB"/>
    <w:rsid w:val="00AB6173"/>
    <w:rsid w:val="00AC0260"/>
    <w:rsid w:val="00AC3D2F"/>
    <w:rsid w:val="00AC66C3"/>
    <w:rsid w:val="00AD431D"/>
    <w:rsid w:val="00AD63E2"/>
    <w:rsid w:val="00AE0608"/>
    <w:rsid w:val="00AE440E"/>
    <w:rsid w:val="00AE59E2"/>
    <w:rsid w:val="00AF07FD"/>
    <w:rsid w:val="00AF55E1"/>
    <w:rsid w:val="00AF7A6C"/>
    <w:rsid w:val="00B05B40"/>
    <w:rsid w:val="00B05BC9"/>
    <w:rsid w:val="00B07458"/>
    <w:rsid w:val="00B10EB1"/>
    <w:rsid w:val="00B11307"/>
    <w:rsid w:val="00B14D05"/>
    <w:rsid w:val="00B17675"/>
    <w:rsid w:val="00B209D0"/>
    <w:rsid w:val="00B2184D"/>
    <w:rsid w:val="00B239C8"/>
    <w:rsid w:val="00B23D47"/>
    <w:rsid w:val="00B27AF1"/>
    <w:rsid w:val="00B33384"/>
    <w:rsid w:val="00B34B02"/>
    <w:rsid w:val="00B365F5"/>
    <w:rsid w:val="00B374DC"/>
    <w:rsid w:val="00B404D4"/>
    <w:rsid w:val="00B41736"/>
    <w:rsid w:val="00B422F2"/>
    <w:rsid w:val="00B4775A"/>
    <w:rsid w:val="00B50F72"/>
    <w:rsid w:val="00B54D45"/>
    <w:rsid w:val="00B60B8A"/>
    <w:rsid w:val="00B61D78"/>
    <w:rsid w:val="00B6302F"/>
    <w:rsid w:val="00B779E2"/>
    <w:rsid w:val="00B8399E"/>
    <w:rsid w:val="00B861F8"/>
    <w:rsid w:val="00B90948"/>
    <w:rsid w:val="00B90BB0"/>
    <w:rsid w:val="00B90F0E"/>
    <w:rsid w:val="00B92B2B"/>
    <w:rsid w:val="00B946F3"/>
    <w:rsid w:val="00B95EEF"/>
    <w:rsid w:val="00BA0301"/>
    <w:rsid w:val="00BA2C1F"/>
    <w:rsid w:val="00BA3EF8"/>
    <w:rsid w:val="00BB0BDE"/>
    <w:rsid w:val="00BB573C"/>
    <w:rsid w:val="00BB6AED"/>
    <w:rsid w:val="00BB7230"/>
    <w:rsid w:val="00BB7A49"/>
    <w:rsid w:val="00BC38F9"/>
    <w:rsid w:val="00BC50ED"/>
    <w:rsid w:val="00BD13E8"/>
    <w:rsid w:val="00BD7436"/>
    <w:rsid w:val="00BE3954"/>
    <w:rsid w:val="00BE5099"/>
    <w:rsid w:val="00BE7262"/>
    <w:rsid w:val="00BF6038"/>
    <w:rsid w:val="00BF6B43"/>
    <w:rsid w:val="00C0214C"/>
    <w:rsid w:val="00C025AD"/>
    <w:rsid w:val="00C03885"/>
    <w:rsid w:val="00C1036F"/>
    <w:rsid w:val="00C10A93"/>
    <w:rsid w:val="00C16AB6"/>
    <w:rsid w:val="00C17522"/>
    <w:rsid w:val="00C242F4"/>
    <w:rsid w:val="00C25871"/>
    <w:rsid w:val="00C41213"/>
    <w:rsid w:val="00C41C8C"/>
    <w:rsid w:val="00C4636A"/>
    <w:rsid w:val="00C472EF"/>
    <w:rsid w:val="00C47C9E"/>
    <w:rsid w:val="00C51363"/>
    <w:rsid w:val="00C55D0A"/>
    <w:rsid w:val="00C56B62"/>
    <w:rsid w:val="00C57F15"/>
    <w:rsid w:val="00C60FE9"/>
    <w:rsid w:val="00C61D6B"/>
    <w:rsid w:val="00C631E0"/>
    <w:rsid w:val="00C659F6"/>
    <w:rsid w:val="00C666AC"/>
    <w:rsid w:val="00C76657"/>
    <w:rsid w:val="00C80ABB"/>
    <w:rsid w:val="00C82B68"/>
    <w:rsid w:val="00C82EA1"/>
    <w:rsid w:val="00C83061"/>
    <w:rsid w:val="00C84123"/>
    <w:rsid w:val="00C8621E"/>
    <w:rsid w:val="00C86267"/>
    <w:rsid w:val="00C86B9D"/>
    <w:rsid w:val="00C86F79"/>
    <w:rsid w:val="00C87A9D"/>
    <w:rsid w:val="00C90F4C"/>
    <w:rsid w:val="00C9199E"/>
    <w:rsid w:val="00C937FD"/>
    <w:rsid w:val="00CA00BD"/>
    <w:rsid w:val="00CA02FC"/>
    <w:rsid w:val="00CA0E27"/>
    <w:rsid w:val="00CA20FF"/>
    <w:rsid w:val="00CA2362"/>
    <w:rsid w:val="00CA2ACF"/>
    <w:rsid w:val="00CA3260"/>
    <w:rsid w:val="00CA3854"/>
    <w:rsid w:val="00CA3DFC"/>
    <w:rsid w:val="00CB061F"/>
    <w:rsid w:val="00CB0C77"/>
    <w:rsid w:val="00CB285F"/>
    <w:rsid w:val="00CB72E4"/>
    <w:rsid w:val="00CC0E83"/>
    <w:rsid w:val="00CC2E17"/>
    <w:rsid w:val="00CC5F63"/>
    <w:rsid w:val="00CD209D"/>
    <w:rsid w:val="00CD34E4"/>
    <w:rsid w:val="00CD3D19"/>
    <w:rsid w:val="00CD41D2"/>
    <w:rsid w:val="00CD544B"/>
    <w:rsid w:val="00CD6123"/>
    <w:rsid w:val="00CD6D02"/>
    <w:rsid w:val="00CE51E5"/>
    <w:rsid w:val="00CF10A1"/>
    <w:rsid w:val="00CF2B00"/>
    <w:rsid w:val="00CF2C08"/>
    <w:rsid w:val="00CF6BD7"/>
    <w:rsid w:val="00D01B46"/>
    <w:rsid w:val="00D105A9"/>
    <w:rsid w:val="00D12467"/>
    <w:rsid w:val="00D13053"/>
    <w:rsid w:val="00D21EB5"/>
    <w:rsid w:val="00D21FDD"/>
    <w:rsid w:val="00D23462"/>
    <w:rsid w:val="00D27C92"/>
    <w:rsid w:val="00D323F1"/>
    <w:rsid w:val="00D32ECD"/>
    <w:rsid w:val="00D35CA9"/>
    <w:rsid w:val="00D368B2"/>
    <w:rsid w:val="00D41DCF"/>
    <w:rsid w:val="00D4260F"/>
    <w:rsid w:val="00D44863"/>
    <w:rsid w:val="00D518E6"/>
    <w:rsid w:val="00D51D43"/>
    <w:rsid w:val="00D53753"/>
    <w:rsid w:val="00D5598A"/>
    <w:rsid w:val="00D568C6"/>
    <w:rsid w:val="00D57F56"/>
    <w:rsid w:val="00D60461"/>
    <w:rsid w:val="00D61099"/>
    <w:rsid w:val="00D66FA8"/>
    <w:rsid w:val="00D67085"/>
    <w:rsid w:val="00D70683"/>
    <w:rsid w:val="00D71356"/>
    <w:rsid w:val="00D7356F"/>
    <w:rsid w:val="00D73CA3"/>
    <w:rsid w:val="00D75340"/>
    <w:rsid w:val="00D76ED2"/>
    <w:rsid w:val="00D80436"/>
    <w:rsid w:val="00D80B8B"/>
    <w:rsid w:val="00D81222"/>
    <w:rsid w:val="00D81C2D"/>
    <w:rsid w:val="00D85037"/>
    <w:rsid w:val="00D86768"/>
    <w:rsid w:val="00D93228"/>
    <w:rsid w:val="00D938AC"/>
    <w:rsid w:val="00D955E8"/>
    <w:rsid w:val="00D96B62"/>
    <w:rsid w:val="00DA4531"/>
    <w:rsid w:val="00DA46FE"/>
    <w:rsid w:val="00DA4AD8"/>
    <w:rsid w:val="00DA5AC1"/>
    <w:rsid w:val="00DB077A"/>
    <w:rsid w:val="00DB151D"/>
    <w:rsid w:val="00DB1911"/>
    <w:rsid w:val="00DB1DD6"/>
    <w:rsid w:val="00DB4641"/>
    <w:rsid w:val="00DC3473"/>
    <w:rsid w:val="00DC4355"/>
    <w:rsid w:val="00DC5B5C"/>
    <w:rsid w:val="00DD4855"/>
    <w:rsid w:val="00DD7D0B"/>
    <w:rsid w:val="00DE2958"/>
    <w:rsid w:val="00DE420B"/>
    <w:rsid w:val="00DE714A"/>
    <w:rsid w:val="00DE7365"/>
    <w:rsid w:val="00DE7C1B"/>
    <w:rsid w:val="00DF6CAF"/>
    <w:rsid w:val="00DF7FD5"/>
    <w:rsid w:val="00E012D9"/>
    <w:rsid w:val="00E03670"/>
    <w:rsid w:val="00E06005"/>
    <w:rsid w:val="00E14D63"/>
    <w:rsid w:val="00E21885"/>
    <w:rsid w:val="00E25058"/>
    <w:rsid w:val="00E25AB7"/>
    <w:rsid w:val="00E320FB"/>
    <w:rsid w:val="00E362FC"/>
    <w:rsid w:val="00E41BD8"/>
    <w:rsid w:val="00E423F6"/>
    <w:rsid w:val="00E455C7"/>
    <w:rsid w:val="00E5233B"/>
    <w:rsid w:val="00E532C8"/>
    <w:rsid w:val="00E54914"/>
    <w:rsid w:val="00E54BA8"/>
    <w:rsid w:val="00E55EB6"/>
    <w:rsid w:val="00E57E3A"/>
    <w:rsid w:val="00E64761"/>
    <w:rsid w:val="00E66091"/>
    <w:rsid w:val="00E72E69"/>
    <w:rsid w:val="00E77AB7"/>
    <w:rsid w:val="00E807A8"/>
    <w:rsid w:val="00E82994"/>
    <w:rsid w:val="00E82A2A"/>
    <w:rsid w:val="00E84AB5"/>
    <w:rsid w:val="00E84EBD"/>
    <w:rsid w:val="00E853B9"/>
    <w:rsid w:val="00E87FD8"/>
    <w:rsid w:val="00E92551"/>
    <w:rsid w:val="00E92CD9"/>
    <w:rsid w:val="00E94EDE"/>
    <w:rsid w:val="00E976FF"/>
    <w:rsid w:val="00EA0491"/>
    <w:rsid w:val="00EA3140"/>
    <w:rsid w:val="00EA4A62"/>
    <w:rsid w:val="00EA5136"/>
    <w:rsid w:val="00EA771B"/>
    <w:rsid w:val="00EB288E"/>
    <w:rsid w:val="00EB38AA"/>
    <w:rsid w:val="00EB573F"/>
    <w:rsid w:val="00EC1219"/>
    <w:rsid w:val="00EC2A20"/>
    <w:rsid w:val="00EC6C3A"/>
    <w:rsid w:val="00ED09D0"/>
    <w:rsid w:val="00ED0F65"/>
    <w:rsid w:val="00ED3E7B"/>
    <w:rsid w:val="00EE0783"/>
    <w:rsid w:val="00EE7698"/>
    <w:rsid w:val="00EF2517"/>
    <w:rsid w:val="00F0355E"/>
    <w:rsid w:val="00F06267"/>
    <w:rsid w:val="00F0723E"/>
    <w:rsid w:val="00F10D7D"/>
    <w:rsid w:val="00F14217"/>
    <w:rsid w:val="00F16565"/>
    <w:rsid w:val="00F17A12"/>
    <w:rsid w:val="00F2447E"/>
    <w:rsid w:val="00F26513"/>
    <w:rsid w:val="00F307D7"/>
    <w:rsid w:val="00F30D10"/>
    <w:rsid w:val="00F3307F"/>
    <w:rsid w:val="00F3666E"/>
    <w:rsid w:val="00F372EA"/>
    <w:rsid w:val="00F3791E"/>
    <w:rsid w:val="00F440F2"/>
    <w:rsid w:val="00F50351"/>
    <w:rsid w:val="00F50C06"/>
    <w:rsid w:val="00F51D47"/>
    <w:rsid w:val="00F5307A"/>
    <w:rsid w:val="00F53ADD"/>
    <w:rsid w:val="00F53D00"/>
    <w:rsid w:val="00F549CB"/>
    <w:rsid w:val="00F55887"/>
    <w:rsid w:val="00F615F1"/>
    <w:rsid w:val="00F62010"/>
    <w:rsid w:val="00F62E19"/>
    <w:rsid w:val="00F65203"/>
    <w:rsid w:val="00F70329"/>
    <w:rsid w:val="00F72346"/>
    <w:rsid w:val="00F77606"/>
    <w:rsid w:val="00F77947"/>
    <w:rsid w:val="00F8097B"/>
    <w:rsid w:val="00F813C7"/>
    <w:rsid w:val="00F82298"/>
    <w:rsid w:val="00F82C61"/>
    <w:rsid w:val="00F86D93"/>
    <w:rsid w:val="00F9530D"/>
    <w:rsid w:val="00FA2E65"/>
    <w:rsid w:val="00FA5055"/>
    <w:rsid w:val="00FB35A9"/>
    <w:rsid w:val="00FC175B"/>
    <w:rsid w:val="00FC374E"/>
    <w:rsid w:val="00FC481D"/>
    <w:rsid w:val="00FD1EC9"/>
    <w:rsid w:val="00FD22BD"/>
    <w:rsid w:val="00FD48E4"/>
    <w:rsid w:val="00FD5DB1"/>
    <w:rsid w:val="00FE10B4"/>
    <w:rsid w:val="00FE12AC"/>
    <w:rsid w:val="00FE20A1"/>
    <w:rsid w:val="00FE2E5C"/>
    <w:rsid w:val="00FE47D9"/>
    <w:rsid w:val="00FE79BC"/>
    <w:rsid w:val="00FF3420"/>
    <w:rsid w:val="00FF3700"/>
    <w:rsid w:val="00FF50F1"/>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A0A0"/>
  <w15:chartTrackingRefBased/>
  <w15:docId w15:val="{3BBDBD5C-33B4-4816-9364-11F86E74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EA"/>
    <w:pPr>
      <w:spacing w:after="0"/>
      <w:jc w:val="both"/>
    </w:pPr>
    <w:rPr>
      <w:rFonts w:ascii="Arial" w:hAnsi="Arial"/>
      <w:sz w:val="20"/>
    </w:rPr>
  </w:style>
  <w:style w:type="paragraph" w:styleId="Heading1">
    <w:name w:val="heading 1"/>
    <w:basedOn w:val="Normal"/>
    <w:next w:val="Normal"/>
    <w:link w:val="Heading1Char"/>
    <w:uiPriority w:val="9"/>
    <w:qFormat/>
    <w:rsid w:val="008E2A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2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723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istParagraph"/>
    <w:next w:val="Normal"/>
    <w:link w:val="Heading4Char"/>
    <w:uiPriority w:val="9"/>
    <w:unhideWhenUsed/>
    <w:qFormat/>
    <w:rsid w:val="006751D1"/>
    <w:pPr>
      <w:spacing w:after="0"/>
      <w:ind w:left="1288" w:hanging="720"/>
      <w:contextualSpacing/>
      <w:outlineLvl w:val="3"/>
    </w:pPr>
    <w:rPr>
      <w:u w:val="single"/>
    </w:rPr>
  </w:style>
  <w:style w:type="paragraph" w:styleId="Heading7">
    <w:name w:val="heading 7"/>
    <w:aliases w:val="Heading E"/>
    <w:basedOn w:val="Normal"/>
    <w:next w:val="Normal"/>
    <w:link w:val="Heading7Char"/>
    <w:uiPriority w:val="9"/>
    <w:unhideWhenUsed/>
    <w:qFormat/>
    <w:rsid w:val="005E004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D76E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531"/>
    <w:pPr>
      <w:tabs>
        <w:tab w:val="center" w:pos="4513"/>
        <w:tab w:val="right" w:pos="9026"/>
      </w:tabs>
      <w:spacing w:line="240" w:lineRule="auto"/>
    </w:pPr>
  </w:style>
  <w:style w:type="character" w:customStyle="1" w:styleId="HeaderChar">
    <w:name w:val="Header Char"/>
    <w:basedOn w:val="DefaultParagraphFont"/>
    <w:link w:val="Header"/>
    <w:uiPriority w:val="99"/>
    <w:rsid w:val="00DA4531"/>
    <w:rPr>
      <w:rFonts w:ascii="Arial" w:hAnsi="Arial"/>
      <w:sz w:val="20"/>
    </w:rPr>
  </w:style>
  <w:style w:type="paragraph" w:styleId="Footer">
    <w:name w:val="footer"/>
    <w:basedOn w:val="Normal"/>
    <w:link w:val="FooterChar"/>
    <w:uiPriority w:val="99"/>
    <w:unhideWhenUsed/>
    <w:rsid w:val="00DA4531"/>
    <w:pPr>
      <w:tabs>
        <w:tab w:val="center" w:pos="4513"/>
        <w:tab w:val="right" w:pos="9026"/>
      </w:tabs>
      <w:spacing w:line="240" w:lineRule="auto"/>
    </w:pPr>
  </w:style>
  <w:style w:type="character" w:customStyle="1" w:styleId="FooterChar">
    <w:name w:val="Footer Char"/>
    <w:basedOn w:val="DefaultParagraphFont"/>
    <w:link w:val="Footer"/>
    <w:uiPriority w:val="99"/>
    <w:rsid w:val="00DA4531"/>
    <w:rPr>
      <w:rFonts w:ascii="Arial" w:hAnsi="Arial"/>
      <w:sz w:val="20"/>
    </w:rPr>
  </w:style>
  <w:style w:type="table" w:styleId="TableGrid">
    <w:name w:val="Table Grid"/>
    <w:basedOn w:val="TableNormal"/>
    <w:uiPriority w:val="39"/>
    <w:rsid w:val="00DA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next w:val="Normal"/>
    <w:link w:val="Style1Char"/>
    <w:qFormat/>
    <w:rsid w:val="006D3C23"/>
    <w:pPr>
      <w:numPr>
        <w:numId w:val="26"/>
      </w:numPr>
      <w:spacing w:after="160"/>
    </w:pPr>
    <w:rPr>
      <w:rFonts w:ascii="Arial Bold" w:hAnsi="Arial Bold"/>
      <w:b/>
    </w:rPr>
  </w:style>
  <w:style w:type="paragraph" w:customStyle="1" w:styleId="Style2">
    <w:name w:val="Style 2"/>
    <w:basedOn w:val="Style1"/>
    <w:next w:val="Normal"/>
    <w:link w:val="Style2Char"/>
    <w:qFormat/>
    <w:rsid w:val="003D7BA8"/>
    <w:pPr>
      <w:numPr>
        <w:ilvl w:val="1"/>
      </w:numPr>
    </w:pPr>
  </w:style>
  <w:style w:type="character" w:customStyle="1" w:styleId="Style1Char">
    <w:name w:val="Style 1 Char"/>
    <w:basedOn w:val="DefaultParagraphFont"/>
    <w:link w:val="Style1"/>
    <w:rsid w:val="006D3C23"/>
    <w:rPr>
      <w:rFonts w:ascii="Arial Bold" w:hAnsi="Arial Bold"/>
      <w:b/>
      <w:sz w:val="20"/>
    </w:rPr>
  </w:style>
  <w:style w:type="paragraph" w:customStyle="1" w:styleId="Style3">
    <w:name w:val="Style 3"/>
    <w:basedOn w:val="Style2"/>
    <w:next w:val="Normal"/>
    <w:link w:val="Style3Char"/>
    <w:qFormat/>
    <w:rsid w:val="003D7BA8"/>
    <w:pPr>
      <w:numPr>
        <w:ilvl w:val="2"/>
      </w:numPr>
    </w:pPr>
  </w:style>
  <w:style w:type="character" w:customStyle="1" w:styleId="Style2Char">
    <w:name w:val="Style 2 Char"/>
    <w:basedOn w:val="Style1Char"/>
    <w:link w:val="Style2"/>
    <w:rsid w:val="003D7BA8"/>
    <w:rPr>
      <w:rFonts w:ascii="Arial Bold" w:hAnsi="Arial Bold"/>
      <w:b/>
      <w:sz w:val="20"/>
    </w:rPr>
  </w:style>
  <w:style w:type="paragraph" w:customStyle="1" w:styleId="Style4">
    <w:name w:val="Style 4"/>
    <w:basedOn w:val="Style3"/>
    <w:next w:val="Normal"/>
    <w:link w:val="Style4Char"/>
    <w:qFormat/>
    <w:rsid w:val="003D7BA8"/>
    <w:pPr>
      <w:numPr>
        <w:ilvl w:val="3"/>
      </w:numPr>
    </w:pPr>
  </w:style>
  <w:style w:type="character" w:customStyle="1" w:styleId="Style3Char">
    <w:name w:val="Style 3 Char"/>
    <w:basedOn w:val="Style2Char"/>
    <w:link w:val="Style3"/>
    <w:rsid w:val="003D7BA8"/>
    <w:rPr>
      <w:rFonts w:ascii="Arial Bold" w:hAnsi="Arial Bold"/>
      <w:b/>
      <w:sz w:val="20"/>
    </w:rPr>
  </w:style>
  <w:style w:type="paragraph" w:customStyle="1" w:styleId="Style5">
    <w:name w:val="Style 5"/>
    <w:basedOn w:val="Style4"/>
    <w:next w:val="Normal"/>
    <w:link w:val="Style5Char"/>
    <w:qFormat/>
    <w:rsid w:val="003D7BA8"/>
    <w:pPr>
      <w:numPr>
        <w:ilvl w:val="4"/>
      </w:numPr>
    </w:pPr>
  </w:style>
  <w:style w:type="character" w:customStyle="1" w:styleId="Style4Char">
    <w:name w:val="Style 4 Char"/>
    <w:basedOn w:val="Style3Char"/>
    <w:link w:val="Style4"/>
    <w:rsid w:val="003D7BA8"/>
    <w:rPr>
      <w:rFonts w:ascii="Arial Bold" w:hAnsi="Arial Bold"/>
      <w:b/>
      <w:sz w:val="20"/>
    </w:rPr>
  </w:style>
  <w:style w:type="paragraph" w:styleId="ListParagraph">
    <w:name w:val="List Paragraph"/>
    <w:aliases w:val="Standard Paragraph"/>
    <w:basedOn w:val="Normal"/>
    <w:link w:val="ListParagraphChar"/>
    <w:uiPriority w:val="34"/>
    <w:qFormat/>
    <w:rsid w:val="00693A75"/>
    <w:pPr>
      <w:spacing w:after="120"/>
      <w:ind w:left="720"/>
    </w:pPr>
  </w:style>
  <w:style w:type="character" w:customStyle="1" w:styleId="Style5Char">
    <w:name w:val="Style 5 Char"/>
    <w:basedOn w:val="Style4Char"/>
    <w:link w:val="Style5"/>
    <w:rsid w:val="003D7BA8"/>
    <w:rPr>
      <w:rFonts w:ascii="Arial Bold" w:hAnsi="Arial Bold"/>
      <w:b/>
      <w:sz w:val="20"/>
    </w:rPr>
  </w:style>
  <w:style w:type="character" w:customStyle="1" w:styleId="ListParagraphChar">
    <w:name w:val="List Paragraph Char"/>
    <w:aliases w:val="Standard Paragraph Char"/>
    <w:basedOn w:val="DefaultParagraphFont"/>
    <w:link w:val="ListParagraph"/>
    <w:uiPriority w:val="34"/>
    <w:rsid w:val="00693A75"/>
    <w:rPr>
      <w:rFonts w:ascii="Arial" w:hAnsi="Arial"/>
      <w:sz w:val="20"/>
    </w:rPr>
  </w:style>
  <w:style w:type="paragraph" w:styleId="BalloonText">
    <w:name w:val="Balloon Text"/>
    <w:basedOn w:val="Normal"/>
    <w:link w:val="BalloonTextChar"/>
    <w:uiPriority w:val="99"/>
    <w:semiHidden/>
    <w:unhideWhenUsed/>
    <w:rsid w:val="003075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CD"/>
    <w:rPr>
      <w:rFonts w:ascii="Segoe UI" w:hAnsi="Segoe UI" w:cs="Segoe UI"/>
      <w:sz w:val="18"/>
      <w:szCs w:val="18"/>
    </w:rPr>
  </w:style>
  <w:style w:type="character" w:styleId="CommentReference">
    <w:name w:val="annotation reference"/>
    <w:basedOn w:val="DefaultParagraphFont"/>
    <w:uiPriority w:val="99"/>
    <w:semiHidden/>
    <w:unhideWhenUsed/>
    <w:rsid w:val="00143277"/>
    <w:rPr>
      <w:sz w:val="16"/>
      <w:szCs w:val="16"/>
    </w:rPr>
  </w:style>
  <w:style w:type="paragraph" w:styleId="CommentText">
    <w:name w:val="annotation text"/>
    <w:basedOn w:val="Normal"/>
    <w:link w:val="CommentTextChar"/>
    <w:uiPriority w:val="99"/>
    <w:semiHidden/>
    <w:unhideWhenUsed/>
    <w:rsid w:val="00143277"/>
    <w:pPr>
      <w:spacing w:line="240" w:lineRule="auto"/>
    </w:pPr>
    <w:rPr>
      <w:szCs w:val="20"/>
    </w:rPr>
  </w:style>
  <w:style w:type="character" w:customStyle="1" w:styleId="CommentTextChar">
    <w:name w:val="Comment Text Char"/>
    <w:basedOn w:val="DefaultParagraphFont"/>
    <w:link w:val="CommentText"/>
    <w:uiPriority w:val="99"/>
    <w:semiHidden/>
    <w:rsid w:val="00143277"/>
    <w:rPr>
      <w:rFonts w:ascii="Arial" w:hAnsi="Arial"/>
      <w:sz w:val="20"/>
      <w:szCs w:val="20"/>
    </w:rPr>
  </w:style>
  <w:style w:type="character" w:customStyle="1" w:styleId="Heading9Char">
    <w:name w:val="Heading 9 Char"/>
    <w:basedOn w:val="DefaultParagraphFont"/>
    <w:link w:val="Heading9"/>
    <w:uiPriority w:val="9"/>
    <w:semiHidden/>
    <w:rsid w:val="00D76ED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76ED2"/>
    <w:pPr>
      <w:spacing w:before="100" w:beforeAutospacing="1" w:after="100" w:afterAutospacing="1" w:line="240" w:lineRule="auto"/>
    </w:pPr>
    <w:rPr>
      <w:rFonts w:ascii="Times New Roman" w:eastAsia="Times New Roman" w:hAnsi="Times New Roman" w:cs="Times New Roman"/>
      <w:sz w:val="24"/>
      <w:szCs w:val="24"/>
      <w:lang w:val="en-US" w:eastAsia="en-ZA"/>
    </w:rPr>
  </w:style>
  <w:style w:type="character" w:customStyle="1" w:styleId="Heading1Char">
    <w:name w:val="Heading 1 Char"/>
    <w:basedOn w:val="DefaultParagraphFont"/>
    <w:link w:val="Heading1"/>
    <w:uiPriority w:val="9"/>
    <w:rsid w:val="008E2A0F"/>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86F79"/>
    <w:pPr>
      <w:tabs>
        <w:tab w:val="right" w:leader="dot" w:pos="10194"/>
      </w:tabs>
      <w:spacing w:after="100"/>
    </w:pPr>
  </w:style>
  <w:style w:type="character" w:customStyle="1" w:styleId="Heading2Char">
    <w:name w:val="Heading 2 Char"/>
    <w:basedOn w:val="DefaultParagraphFont"/>
    <w:link w:val="Heading2"/>
    <w:uiPriority w:val="9"/>
    <w:semiHidden/>
    <w:rsid w:val="00BB72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B7230"/>
    <w:rPr>
      <w:rFonts w:asciiTheme="majorHAnsi" w:eastAsiaTheme="majorEastAsia" w:hAnsiTheme="majorHAnsi" w:cstheme="majorBidi"/>
      <w:color w:val="1F3763" w:themeColor="accent1" w:themeShade="7F"/>
      <w:sz w:val="24"/>
      <w:szCs w:val="24"/>
    </w:rPr>
  </w:style>
  <w:style w:type="numbering" w:customStyle="1" w:styleId="TenderStyle1">
    <w:name w:val="Tender Style 1"/>
    <w:uiPriority w:val="99"/>
    <w:rsid w:val="00BB7230"/>
    <w:pPr>
      <w:numPr>
        <w:numId w:val="5"/>
      </w:numPr>
    </w:pPr>
  </w:style>
  <w:style w:type="numbering" w:customStyle="1" w:styleId="TenderSSStyle1">
    <w:name w:val="Tender SS Style 1"/>
    <w:uiPriority w:val="99"/>
    <w:rsid w:val="00BB7230"/>
    <w:pPr>
      <w:numPr>
        <w:numId w:val="3"/>
      </w:numPr>
    </w:pPr>
  </w:style>
  <w:style w:type="paragraph" w:customStyle="1" w:styleId="Default">
    <w:name w:val="Default"/>
    <w:rsid w:val="00BB7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aliases w:val="Heading E Char"/>
    <w:basedOn w:val="DefaultParagraphFont"/>
    <w:link w:val="Heading7"/>
    <w:uiPriority w:val="9"/>
    <w:rsid w:val="005E0049"/>
    <w:rPr>
      <w:rFonts w:asciiTheme="majorHAnsi" w:eastAsiaTheme="majorEastAsia" w:hAnsiTheme="majorHAnsi" w:cstheme="majorBidi"/>
      <w:i/>
      <w:iCs/>
      <w:color w:val="1F3763" w:themeColor="accent1" w:themeShade="7F"/>
      <w:sz w:val="20"/>
    </w:rPr>
  </w:style>
  <w:style w:type="paragraph" w:styleId="TOC2">
    <w:name w:val="toc 2"/>
    <w:basedOn w:val="Normal"/>
    <w:next w:val="Normal"/>
    <w:autoRedefine/>
    <w:uiPriority w:val="39"/>
    <w:unhideWhenUsed/>
    <w:rsid w:val="00DC4355"/>
    <w:pPr>
      <w:spacing w:after="100"/>
      <w:ind w:left="200"/>
    </w:pPr>
  </w:style>
  <w:style w:type="paragraph" w:styleId="TOC3">
    <w:name w:val="toc 3"/>
    <w:basedOn w:val="Normal"/>
    <w:next w:val="Normal"/>
    <w:autoRedefine/>
    <w:uiPriority w:val="39"/>
    <w:unhideWhenUsed/>
    <w:rsid w:val="00DC4355"/>
    <w:pPr>
      <w:spacing w:after="100"/>
      <w:ind w:left="400"/>
    </w:pPr>
  </w:style>
  <w:style w:type="character" w:customStyle="1" w:styleId="fontstyle01">
    <w:name w:val="fontstyle01"/>
    <w:basedOn w:val="DefaultParagraphFont"/>
    <w:rsid w:val="00500000"/>
    <w:rPr>
      <w:rFonts w:ascii="ArialMT" w:hAnsi="ArialMT" w:hint="default"/>
      <w:b w:val="0"/>
      <w:bCs w:val="0"/>
      <w:i w:val="0"/>
      <w:iCs w:val="0"/>
      <w:color w:val="000000"/>
      <w:sz w:val="20"/>
      <w:szCs w:val="20"/>
    </w:rPr>
  </w:style>
  <w:style w:type="character" w:customStyle="1" w:styleId="Heading4Char">
    <w:name w:val="Heading 4 Char"/>
    <w:basedOn w:val="DefaultParagraphFont"/>
    <w:link w:val="Heading4"/>
    <w:uiPriority w:val="9"/>
    <w:rsid w:val="006751D1"/>
    <w:rPr>
      <w:rFonts w:ascii="Arial" w:hAnsi="Arial"/>
      <w:sz w:val="20"/>
      <w:u w:val="single"/>
    </w:rPr>
  </w:style>
  <w:style w:type="paragraph" w:customStyle="1" w:styleId="Parts">
    <w:name w:val="Parts"/>
    <w:basedOn w:val="Style1"/>
    <w:link w:val="PartsChar"/>
    <w:qFormat/>
    <w:rsid w:val="00B17675"/>
    <w:pPr>
      <w:numPr>
        <w:numId w:val="75"/>
      </w:numPr>
      <w:pBdr>
        <w:top w:val="single" w:sz="4" w:space="22" w:color="auto"/>
        <w:bottom w:val="single" w:sz="4" w:space="22" w:color="auto"/>
      </w:pBdr>
      <w:shd w:val="clear" w:color="auto" w:fill="BFBFBF" w:themeFill="background1" w:themeFillShade="BF"/>
      <w:spacing w:after="240" w:line="240" w:lineRule="auto"/>
      <w:ind w:right="-142"/>
      <w:contextualSpacing/>
      <w:jc w:val="center"/>
    </w:pPr>
    <w:rPr>
      <w:rFonts w:ascii="Arial" w:hAnsi="Arial"/>
      <w:sz w:val="44"/>
    </w:rPr>
  </w:style>
  <w:style w:type="character" w:customStyle="1" w:styleId="PartsChar">
    <w:name w:val="Parts Char"/>
    <w:basedOn w:val="Style1Char"/>
    <w:link w:val="Parts"/>
    <w:rsid w:val="00B17675"/>
    <w:rPr>
      <w:rFonts w:ascii="Arial" w:hAnsi="Arial"/>
      <w:b/>
      <w:sz w:val="44"/>
      <w:shd w:val="clear" w:color="auto" w:fill="BFBFBF" w:themeFill="background1" w:themeFillShade="BF"/>
    </w:rPr>
  </w:style>
  <w:style w:type="character" w:styleId="Hyperlink">
    <w:name w:val="Hyperlink"/>
    <w:basedOn w:val="DefaultParagraphFont"/>
    <w:uiPriority w:val="99"/>
    <w:unhideWhenUsed/>
    <w:rsid w:val="007F62E2"/>
    <w:rPr>
      <w:color w:val="0563C1" w:themeColor="hyperlink"/>
      <w:u w:val="single"/>
    </w:rPr>
  </w:style>
  <w:style w:type="character" w:styleId="UnresolvedMention">
    <w:name w:val="Unresolved Mention"/>
    <w:basedOn w:val="DefaultParagraphFont"/>
    <w:uiPriority w:val="99"/>
    <w:semiHidden/>
    <w:unhideWhenUsed/>
    <w:rsid w:val="007F62E2"/>
    <w:rPr>
      <w:color w:val="605E5C"/>
      <w:shd w:val="clear" w:color="auto" w:fill="E1DFDD"/>
    </w:rPr>
  </w:style>
  <w:style w:type="paragraph" w:styleId="Title">
    <w:name w:val="Title"/>
    <w:basedOn w:val="Normal"/>
    <w:link w:val="TitleChar"/>
    <w:qFormat/>
    <w:rsid w:val="009D016D"/>
    <w:pPr>
      <w:overflowPunct w:val="0"/>
      <w:autoSpaceDE w:val="0"/>
      <w:autoSpaceDN w:val="0"/>
      <w:adjustRightInd w:val="0"/>
      <w:spacing w:line="240" w:lineRule="auto"/>
      <w:jc w:val="center"/>
      <w:textAlignment w:val="baseline"/>
    </w:pPr>
    <w:rPr>
      <w:rFonts w:ascii="Times New Roman" w:eastAsia="Times New Roman" w:hAnsi="Times New Roman" w:cs="Arial"/>
      <w:b/>
      <w:color w:val="0000FF"/>
      <w:sz w:val="22"/>
      <w:lang w:val="en-GB"/>
    </w:rPr>
  </w:style>
  <w:style w:type="character" w:customStyle="1" w:styleId="TitleChar">
    <w:name w:val="Title Char"/>
    <w:basedOn w:val="DefaultParagraphFont"/>
    <w:link w:val="Title"/>
    <w:rsid w:val="009D016D"/>
    <w:rPr>
      <w:rFonts w:ascii="Times New Roman" w:eastAsia="Times New Roman" w:hAnsi="Times New Roman" w:cs="Arial"/>
      <w:b/>
      <w:color w:val="0000FF"/>
      <w:lang w:val="en-GB"/>
    </w:rPr>
  </w:style>
  <w:style w:type="paragraph" w:customStyle="1" w:styleId="Normal2Char">
    <w:name w:val="Normal2 Char"/>
    <w:basedOn w:val="Normal"/>
    <w:rsid w:val="009D016D"/>
    <w:pPr>
      <w:overflowPunct w:val="0"/>
      <w:autoSpaceDE w:val="0"/>
      <w:autoSpaceDN w:val="0"/>
      <w:adjustRightInd w:val="0"/>
      <w:spacing w:line="240" w:lineRule="auto"/>
      <w:ind w:left="709"/>
      <w:textAlignment w:val="baseline"/>
    </w:pPr>
    <w:rPr>
      <w:rFonts w:ascii="Times New Roman" w:eastAsia="Times New Roman" w:hAnsi="Times New Roman" w:cs="Arial"/>
      <w:sz w:val="22"/>
      <w:szCs w:val="20"/>
      <w:lang w:val="en-GB"/>
    </w:rPr>
  </w:style>
  <w:style w:type="paragraph" w:customStyle="1" w:styleId="Char">
    <w:name w:val="Char"/>
    <w:basedOn w:val="Normal"/>
    <w:next w:val="Normal"/>
    <w:autoRedefine/>
    <w:semiHidden/>
    <w:rsid w:val="009D016D"/>
    <w:pPr>
      <w:spacing w:after="160" w:line="240" w:lineRule="exact"/>
      <w:jc w:val="left"/>
    </w:pPr>
    <w:rPr>
      <w:rFonts w:ascii="Tahoma" w:eastAsia="MS Mincho" w:hAnsi="Tahoma" w:cs="Times New Roman"/>
      <w:sz w:val="18"/>
      <w:szCs w:val="20"/>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0BA7-ECC8-4AE1-80BA-E3819CBE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61</Pages>
  <Words>31901</Words>
  <Characters>181842</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Shaylen Govender</dc:creator>
  <cp:keywords/>
  <dc:description/>
  <cp:lastModifiedBy>Yashin Sookai</cp:lastModifiedBy>
  <cp:revision>72</cp:revision>
  <cp:lastPrinted>2025-01-17T09:26:00Z</cp:lastPrinted>
  <dcterms:created xsi:type="dcterms:W3CDTF">2025-04-14T08:35:00Z</dcterms:created>
  <dcterms:modified xsi:type="dcterms:W3CDTF">2025-04-15T10:04:00Z</dcterms:modified>
</cp:coreProperties>
</file>