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12765" w14:textId="718BE194" w:rsidR="0063164F" w:rsidRDefault="00D636BC">
      <w:pPr>
        <w:rPr>
          <w:lang w:val="en-US"/>
        </w:rPr>
      </w:pPr>
      <w:r>
        <w:rPr>
          <w:lang w:val="en-US"/>
        </w:rPr>
        <w:t>MWP1629DX</w:t>
      </w:r>
    </w:p>
    <w:p w14:paraId="1E59D371" w14:textId="1D11BD4E" w:rsidR="00D636BC" w:rsidRDefault="00D636BC">
      <w:pPr>
        <w:rPr>
          <w:lang w:val="en-US"/>
        </w:rPr>
      </w:pPr>
      <w:r>
        <w:rPr>
          <w:lang w:val="en-US"/>
        </w:rPr>
        <w:t>PROOF OF TENDERS PUBLISHED</w:t>
      </w:r>
    </w:p>
    <w:p w14:paraId="06719E54" w14:textId="1CFC6E04" w:rsidR="00D636BC" w:rsidRDefault="00D636BC" w:rsidP="00D636BC">
      <w:pPr>
        <w:rPr>
          <w:b/>
          <w:bCs/>
        </w:rPr>
      </w:pPr>
      <w:r>
        <w:rPr>
          <w:b/>
          <w:bCs/>
        </w:rPr>
        <w:t>Property Information System to determine property ownership details for Gauteng Cluster for a period of Five years (5) on “an as and when required” basis in the GOU</w:t>
      </w:r>
    </w:p>
    <w:p w14:paraId="1B154AA6" w14:textId="3ADA81B6" w:rsidR="00D636BC" w:rsidRDefault="00D636BC" w:rsidP="00D636BC">
      <w:pPr>
        <w:rPr>
          <w:b/>
          <w:bCs/>
        </w:rPr>
      </w:pPr>
      <w:r>
        <w:rPr>
          <w:noProof/>
        </w:rPr>
        <w:drawing>
          <wp:inline distT="0" distB="0" distL="0" distR="0" wp14:anchorId="4BDC7816" wp14:editId="478534DC">
            <wp:extent cx="9620250" cy="44386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620250" cy="443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AEE93F" w14:textId="77777777" w:rsidR="00D636BC" w:rsidRDefault="00D636BC" w:rsidP="00D636BC">
      <w:pPr>
        <w:rPr>
          <w:b/>
          <w:bCs/>
        </w:rPr>
      </w:pPr>
    </w:p>
    <w:sectPr w:rsidR="00D636BC" w:rsidSect="00D636B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6BC"/>
    <w:rsid w:val="0063164F"/>
    <w:rsid w:val="00D636BC"/>
    <w:rsid w:val="00F86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571C8C2"/>
  <w15:chartTrackingRefBased/>
  <w15:docId w15:val="{E3FB66CF-3D8E-4470-9C55-8A429DB88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636B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</Words>
  <Characters>175</Characters>
  <Application>Microsoft Office Word</Application>
  <DocSecurity>0</DocSecurity>
  <Lines>1</Lines>
  <Paragraphs>1</Paragraphs>
  <ScaleCrop>false</ScaleCrop>
  <Company>Eskom</Company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 Barnardo</dc:creator>
  <cp:keywords/>
  <dc:description/>
  <cp:lastModifiedBy>Andre Barnardo</cp:lastModifiedBy>
  <cp:revision>1</cp:revision>
  <dcterms:created xsi:type="dcterms:W3CDTF">2022-10-12T09:00:00Z</dcterms:created>
  <dcterms:modified xsi:type="dcterms:W3CDTF">2022-10-12T09:03:00Z</dcterms:modified>
</cp:coreProperties>
</file>