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86296" w14:textId="3A1226FE" w:rsidR="00B123E4" w:rsidRDefault="00B123E4" w:rsidP="00B123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center"/>
        <w:rPr>
          <w:rFonts w:ascii="Arial" w:hAnsi="Arial" w:cs="Arial"/>
          <w:b/>
          <w:sz w:val="32"/>
          <w:szCs w:val="32"/>
        </w:rPr>
      </w:pPr>
      <w:r w:rsidRPr="00580894">
        <w:rPr>
          <w:rFonts w:ascii="Arial" w:hAnsi="Arial" w:cs="Arial"/>
          <w:b/>
          <w:sz w:val="32"/>
          <w:szCs w:val="32"/>
        </w:rPr>
        <w:t>PART C</w:t>
      </w:r>
      <w:r>
        <w:rPr>
          <w:rFonts w:ascii="Arial" w:hAnsi="Arial" w:cs="Arial"/>
          <w:b/>
          <w:sz w:val="32"/>
          <w:szCs w:val="32"/>
        </w:rPr>
        <w:t>2</w:t>
      </w:r>
      <w:r w:rsidRPr="00580894">
        <w:rPr>
          <w:rFonts w:ascii="Arial" w:hAnsi="Arial" w:cs="Arial"/>
          <w:b/>
          <w:sz w:val="32"/>
          <w:szCs w:val="32"/>
        </w:rPr>
        <w:t xml:space="preserve">: </w:t>
      </w:r>
    </w:p>
    <w:p w14:paraId="1A6B0AE2" w14:textId="2ADC9E52" w:rsidR="00B123E4" w:rsidRDefault="00B123E4" w:rsidP="00B123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center"/>
        <w:rPr>
          <w:rFonts w:ascii="Arial" w:hAnsi="Arial" w:cs="Arial"/>
          <w:b/>
          <w:sz w:val="32"/>
          <w:szCs w:val="32"/>
        </w:rPr>
      </w:pPr>
      <w:r>
        <w:rPr>
          <w:rFonts w:ascii="Arial" w:hAnsi="Arial" w:cs="Arial"/>
          <w:b/>
          <w:sz w:val="32"/>
          <w:szCs w:val="32"/>
        </w:rPr>
        <w:t>PRICING</w:t>
      </w:r>
      <w:r w:rsidRPr="00580894">
        <w:rPr>
          <w:rFonts w:ascii="Arial" w:hAnsi="Arial" w:cs="Arial"/>
          <w:b/>
          <w:sz w:val="32"/>
          <w:szCs w:val="32"/>
        </w:rPr>
        <w:t xml:space="preserve"> DATA</w:t>
      </w:r>
    </w:p>
    <w:p w14:paraId="178D3348" w14:textId="77777777" w:rsidR="00B123E4" w:rsidRDefault="00B123E4" w:rsidP="00B123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center"/>
        <w:rPr>
          <w:rFonts w:ascii="Arial" w:hAnsi="Arial" w:cs="Arial"/>
          <w:b/>
          <w:sz w:val="32"/>
          <w:szCs w:val="32"/>
        </w:rPr>
      </w:pPr>
    </w:p>
    <w:p w14:paraId="1EF506F5" w14:textId="77777777" w:rsidR="00B123E4" w:rsidRPr="00ED62D5" w:rsidRDefault="00B123E4" w:rsidP="00B123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67"/>
          <w:tab w:val="left" w:pos="1134"/>
          <w:tab w:val="left" w:pos="1985"/>
          <w:tab w:val="left" w:pos="6804"/>
          <w:tab w:val="right" w:pos="9637"/>
        </w:tabs>
        <w:spacing w:line="276" w:lineRule="auto"/>
        <w:jc w:val="center"/>
        <w:rPr>
          <w:rFonts w:ascii="Arial" w:hAnsi="Arial" w:cs="Arial"/>
          <w:b/>
          <w:bCs/>
          <w:sz w:val="28"/>
          <w:szCs w:val="28"/>
        </w:rPr>
      </w:pPr>
      <w:r w:rsidRPr="00ED62D5">
        <w:rPr>
          <w:rFonts w:ascii="Arial" w:hAnsi="Arial" w:cs="Arial"/>
          <w:b/>
          <w:bCs/>
          <w:sz w:val="28"/>
          <w:szCs w:val="28"/>
        </w:rPr>
        <w:t>TABLE OF CONTENTS</w:t>
      </w:r>
    </w:p>
    <w:p w14:paraId="3918A884" w14:textId="77777777" w:rsidR="00B123E4" w:rsidRDefault="00B123E4" w:rsidP="00B123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67"/>
          <w:tab w:val="left" w:pos="1134"/>
          <w:tab w:val="left" w:pos="1985"/>
          <w:tab w:val="left" w:pos="6804"/>
          <w:tab w:val="right" w:pos="9637"/>
        </w:tabs>
        <w:spacing w:line="276" w:lineRule="auto"/>
        <w:jc w:val="center"/>
        <w:rPr>
          <w:rFonts w:ascii="Arial" w:hAnsi="Arial" w:cs="Arial"/>
          <w:b/>
          <w:bCs/>
          <w:sz w:val="24"/>
          <w:szCs w:val="24"/>
          <w:u w:val="single"/>
        </w:rPr>
      </w:pPr>
    </w:p>
    <w:p w14:paraId="76F39A24" w14:textId="2E3D5E9E" w:rsidR="00ED62D5" w:rsidRDefault="00ED62D5" w:rsidP="00ED62D5">
      <w:pPr>
        <w:pStyle w:val="TOC1"/>
        <w:tabs>
          <w:tab w:val="left" w:pos="567"/>
          <w:tab w:val="left" w:pos="709"/>
        </w:tabs>
        <w:rPr>
          <w:rFonts w:asciiTheme="minorHAnsi" w:eastAsiaTheme="minorEastAsia" w:hAnsiTheme="minorHAnsi" w:cstheme="minorBidi"/>
          <w:b w:val="0"/>
          <w:bCs w:val="0"/>
          <w:sz w:val="22"/>
          <w:lang w:val="en-ZA" w:eastAsia="en-ZA"/>
        </w:rPr>
      </w:pPr>
      <w:r>
        <w:fldChar w:fldCharType="begin"/>
      </w:r>
      <w:r>
        <w:instrText xml:space="preserve"> TOC \h \z \t "B1 Header,1,B1.1 Header,2,B1.1.1 Header,3" </w:instrText>
      </w:r>
      <w:r>
        <w:fldChar w:fldCharType="separate"/>
      </w:r>
      <w:hyperlink w:anchor="_Toc87618748" w:history="1">
        <w:r w:rsidRPr="00B565F7">
          <w:rPr>
            <w:rStyle w:val="Hyperlink"/>
          </w:rPr>
          <w:t>C2</w:t>
        </w:r>
        <w:r>
          <w:rPr>
            <w:rFonts w:asciiTheme="minorHAnsi" w:eastAsiaTheme="minorEastAsia" w:hAnsiTheme="minorHAnsi" w:cstheme="minorBidi"/>
            <w:b w:val="0"/>
            <w:bCs w:val="0"/>
            <w:sz w:val="22"/>
            <w:lang w:val="en-ZA" w:eastAsia="en-ZA"/>
          </w:rPr>
          <w:tab/>
        </w:r>
        <w:r w:rsidRPr="00B565F7">
          <w:rPr>
            <w:rStyle w:val="Hyperlink"/>
          </w:rPr>
          <w:t>PRICING DATA</w:t>
        </w:r>
        <w:r>
          <w:rPr>
            <w:webHidden/>
          </w:rPr>
          <w:tab/>
          <w:t xml:space="preserve">C2 - </w:t>
        </w:r>
        <w:r>
          <w:rPr>
            <w:webHidden/>
          </w:rPr>
          <w:fldChar w:fldCharType="begin"/>
        </w:r>
        <w:r>
          <w:rPr>
            <w:webHidden/>
          </w:rPr>
          <w:instrText xml:space="preserve"> PAGEREF _Toc87618748 \h </w:instrText>
        </w:r>
        <w:r>
          <w:rPr>
            <w:webHidden/>
          </w:rPr>
        </w:r>
        <w:r>
          <w:rPr>
            <w:webHidden/>
          </w:rPr>
          <w:fldChar w:fldCharType="separate"/>
        </w:r>
        <w:r w:rsidR="00534C07">
          <w:rPr>
            <w:webHidden/>
          </w:rPr>
          <w:t>2</w:t>
        </w:r>
        <w:r>
          <w:rPr>
            <w:webHidden/>
          </w:rPr>
          <w:fldChar w:fldCharType="end"/>
        </w:r>
      </w:hyperlink>
    </w:p>
    <w:p w14:paraId="7A6D3CFA" w14:textId="2BAE75A1" w:rsidR="00ED62D5" w:rsidRDefault="00B87C7C" w:rsidP="00ED62D5">
      <w:pPr>
        <w:pStyle w:val="TOC2"/>
        <w:tabs>
          <w:tab w:val="left" w:pos="567"/>
          <w:tab w:val="left" w:pos="709"/>
        </w:tabs>
        <w:rPr>
          <w:rFonts w:asciiTheme="minorHAnsi" w:eastAsiaTheme="minorEastAsia" w:hAnsiTheme="minorHAnsi" w:cstheme="minorBidi"/>
          <w:b w:val="0"/>
          <w:bCs w:val="0"/>
          <w:lang w:val="en-ZA" w:eastAsia="en-ZA"/>
        </w:rPr>
      </w:pPr>
      <w:hyperlink w:anchor="_Toc87618749" w:history="1">
        <w:r w:rsidR="00ED62D5" w:rsidRPr="00B565F7">
          <w:rPr>
            <w:rStyle w:val="Hyperlink"/>
          </w:rPr>
          <w:t>C2.1</w:t>
        </w:r>
        <w:r w:rsidR="00ED62D5">
          <w:rPr>
            <w:rFonts w:asciiTheme="minorHAnsi" w:eastAsiaTheme="minorEastAsia" w:hAnsiTheme="minorHAnsi" w:cstheme="minorBidi"/>
            <w:b w:val="0"/>
            <w:bCs w:val="0"/>
            <w:lang w:val="en-ZA" w:eastAsia="en-ZA"/>
          </w:rPr>
          <w:tab/>
        </w:r>
        <w:r w:rsidR="00ED62D5" w:rsidRPr="00B565F7">
          <w:rPr>
            <w:rStyle w:val="Hyperlink"/>
          </w:rPr>
          <w:t>PRICING ASSUMPTIONS / INSTRUCTIONS</w:t>
        </w:r>
        <w:r w:rsidR="00ED62D5">
          <w:rPr>
            <w:webHidden/>
          </w:rPr>
          <w:tab/>
        </w:r>
        <w:r w:rsidR="00ED62D5" w:rsidRPr="00ED62D5">
          <w:rPr>
            <w:webHidden/>
          </w:rPr>
          <w:t xml:space="preserve">C2 - </w:t>
        </w:r>
        <w:r w:rsidR="00ED62D5">
          <w:rPr>
            <w:webHidden/>
          </w:rPr>
          <w:fldChar w:fldCharType="begin"/>
        </w:r>
        <w:r w:rsidR="00ED62D5">
          <w:rPr>
            <w:webHidden/>
          </w:rPr>
          <w:instrText xml:space="preserve"> PAGEREF _Toc87618749 \h </w:instrText>
        </w:r>
        <w:r w:rsidR="00ED62D5">
          <w:rPr>
            <w:webHidden/>
          </w:rPr>
        </w:r>
        <w:r w:rsidR="00ED62D5">
          <w:rPr>
            <w:webHidden/>
          </w:rPr>
          <w:fldChar w:fldCharType="separate"/>
        </w:r>
        <w:r w:rsidR="00534C07">
          <w:rPr>
            <w:webHidden/>
          </w:rPr>
          <w:t>2</w:t>
        </w:r>
        <w:r w:rsidR="00ED62D5">
          <w:rPr>
            <w:webHidden/>
          </w:rPr>
          <w:fldChar w:fldCharType="end"/>
        </w:r>
      </w:hyperlink>
    </w:p>
    <w:p w14:paraId="4BC94439" w14:textId="13BBAF28" w:rsidR="00ED62D5" w:rsidRDefault="00B87C7C" w:rsidP="00ED62D5">
      <w:pPr>
        <w:pStyle w:val="TOC3"/>
        <w:tabs>
          <w:tab w:val="left" w:pos="567"/>
          <w:tab w:val="left" w:pos="709"/>
          <w:tab w:val="left" w:pos="1440"/>
          <w:tab w:val="right" w:leader="dot" w:pos="9627"/>
        </w:tabs>
        <w:rPr>
          <w:rFonts w:asciiTheme="minorHAnsi" w:eastAsiaTheme="minorEastAsia" w:hAnsiTheme="minorHAnsi" w:cstheme="minorBidi"/>
          <w:noProof/>
          <w:lang w:val="en-ZA" w:eastAsia="en-ZA"/>
        </w:rPr>
      </w:pPr>
      <w:hyperlink w:anchor="_Toc87618750" w:history="1">
        <w:r w:rsidR="00ED62D5" w:rsidRPr="00B565F7">
          <w:rPr>
            <w:rStyle w:val="Hyperlink"/>
            <w:noProof/>
          </w:rPr>
          <w:t>C2.1.1</w:t>
        </w:r>
        <w:r w:rsidR="00ED62D5">
          <w:rPr>
            <w:rFonts w:asciiTheme="minorHAnsi" w:eastAsiaTheme="minorEastAsia" w:hAnsiTheme="minorHAnsi" w:cstheme="minorBidi"/>
            <w:noProof/>
            <w:lang w:val="en-ZA" w:eastAsia="en-ZA"/>
          </w:rPr>
          <w:tab/>
        </w:r>
        <w:r w:rsidR="00ED62D5" w:rsidRPr="00B565F7">
          <w:rPr>
            <w:rStyle w:val="Hyperlink"/>
            <w:noProof/>
          </w:rPr>
          <w:t>Bill 1 - Civils</w:t>
        </w:r>
        <w:r w:rsidR="00ED62D5">
          <w:rPr>
            <w:noProof/>
            <w:webHidden/>
          </w:rPr>
          <w:tab/>
          <w:t xml:space="preserve">C2 - </w:t>
        </w:r>
        <w:r w:rsidR="00ED62D5">
          <w:rPr>
            <w:noProof/>
            <w:webHidden/>
          </w:rPr>
          <w:fldChar w:fldCharType="begin"/>
        </w:r>
        <w:r w:rsidR="00ED62D5">
          <w:rPr>
            <w:noProof/>
            <w:webHidden/>
          </w:rPr>
          <w:instrText xml:space="preserve"> PAGEREF _Toc87618750 \h </w:instrText>
        </w:r>
        <w:r w:rsidR="00ED62D5">
          <w:rPr>
            <w:noProof/>
            <w:webHidden/>
          </w:rPr>
        </w:r>
        <w:r w:rsidR="00ED62D5">
          <w:rPr>
            <w:noProof/>
            <w:webHidden/>
          </w:rPr>
          <w:fldChar w:fldCharType="separate"/>
        </w:r>
        <w:r w:rsidR="00534C07">
          <w:rPr>
            <w:noProof/>
            <w:webHidden/>
          </w:rPr>
          <w:t>2</w:t>
        </w:r>
        <w:r w:rsidR="00ED62D5">
          <w:rPr>
            <w:noProof/>
            <w:webHidden/>
          </w:rPr>
          <w:fldChar w:fldCharType="end"/>
        </w:r>
      </w:hyperlink>
    </w:p>
    <w:p w14:paraId="034B0CDC" w14:textId="78DB4F09" w:rsidR="00ED62D5" w:rsidRDefault="00B87C7C" w:rsidP="00ED62D5">
      <w:pPr>
        <w:pStyle w:val="TOC3"/>
        <w:tabs>
          <w:tab w:val="left" w:pos="567"/>
          <w:tab w:val="left" w:pos="709"/>
          <w:tab w:val="left" w:pos="1440"/>
          <w:tab w:val="right" w:leader="dot" w:pos="9627"/>
        </w:tabs>
        <w:rPr>
          <w:rFonts w:asciiTheme="minorHAnsi" w:eastAsiaTheme="minorEastAsia" w:hAnsiTheme="minorHAnsi" w:cstheme="minorBidi"/>
          <w:noProof/>
          <w:lang w:val="en-ZA" w:eastAsia="en-ZA"/>
        </w:rPr>
      </w:pPr>
      <w:hyperlink w:anchor="_Toc87618751" w:history="1">
        <w:r w:rsidR="00ED62D5" w:rsidRPr="00B565F7">
          <w:rPr>
            <w:rStyle w:val="Hyperlink"/>
            <w:noProof/>
          </w:rPr>
          <w:t>C2.1.2</w:t>
        </w:r>
        <w:r w:rsidR="00ED62D5">
          <w:rPr>
            <w:rFonts w:asciiTheme="minorHAnsi" w:eastAsiaTheme="minorEastAsia" w:hAnsiTheme="minorHAnsi" w:cstheme="minorBidi"/>
            <w:noProof/>
            <w:lang w:val="en-ZA" w:eastAsia="en-ZA"/>
          </w:rPr>
          <w:tab/>
        </w:r>
        <w:r w:rsidR="00ED62D5" w:rsidRPr="00B565F7">
          <w:rPr>
            <w:rStyle w:val="Hyperlink"/>
            <w:noProof/>
          </w:rPr>
          <w:t>Bill 2 - Building</w:t>
        </w:r>
        <w:r w:rsidR="00ED62D5">
          <w:rPr>
            <w:noProof/>
            <w:webHidden/>
          </w:rPr>
          <w:tab/>
        </w:r>
        <w:r w:rsidR="00ED62D5" w:rsidRPr="00ED62D5">
          <w:rPr>
            <w:noProof/>
            <w:webHidden/>
          </w:rPr>
          <w:t xml:space="preserve">C2 - </w:t>
        </w:r>
        <w:r w:rsidR="00ED62D5">
          <w:rPr>
            <w:noProof/>
            <w:webHidden/>
          </w:rPr>
          <w:fldChar w:fldCharType="begin"/>
        </w:r>
        <w:r w:rsidR="00ED62D5">
          <w:rPr>
            <w:noProof/>
            <w:webHidden/>
          </w:rPr>
          <w:instrText xml:space="preserve"> PAGEREF _Toc87618751 \h </w:instrText>
        </w:r>
        <w:r w:rsidR="00ED62D5">
          <w:rPr>
            <w:noProof/>
            <w:webHidden/>
          </w:rPr>
        </w:r>
        <w:r w:rsidR="00ED62D5">
          <w:rPr>
            <w:noProof/>
            <w:webHidden/>
          </w:rPr>
          <w:fldChar w:fldCharType="separate"/>
        </w:r>
        <w:r w:rsidR="00534C07">
          <w:rPr>
            <w:noProof/>
            <w:webHidden/>
          </w:rPr>
          <w:t>5</w:t>
        </w:r>
        <w:r w:rsidR="00ED62D5">
          <w:rPr>
            <w:noProof/>
            <w:webHidden/>
          </w:rPr>
          <w:fldChar w:fldCharType="end"/>
        </w:r>
      </w:hyperlink>
    </w:p>
    <w:p w14:paraId="713918B4" w14:textId="3713CF8A" w:rsidR="00ED62D5" w:rsidRDefault="00B87C7C" w:rsidP="00ED62D5">
      <w:pPr>
        <w:pStyle w:val="TOC3"/>
        <w:tabs>
          <w:tab w:val="left" w:pos="567"/>
          <w:tab w:val="left" w:pos="709"/>
          <w:tab w:val="left" w:pos="1440"/>
          <w:tab w:val="right" w:leader="dot" w:pos="9627"/>
        </w:tabs>
        <w:rPr>
          <w:rFonts w:asciiTheme="minorHAnsi" w:eastAsiaTheme="minorEastAsia" w:hAnsiTheme="minorHAnsi" w:cstheme="minorBidi"/>
          <w:noProof/>
          <w:lang w:val="en-ZA" w:eastAsia="en-ZA"/>
        </w:rPr>
      </w:pPr>
      <w:hyperlink w:anchor="_Toc87618752" w:history="1">
        <w:r w:rsidR="00ED62D5" w:rsidRPr="00B565F7">
          <w:rPr>
            <w:rStyle w:val="Hyperlink"/>
            <w:noProof/>
          </w:rPr>
          <w:t>C2.1.3</w:t>
        </w:r>
        <w:r w:rsidR="00ED62D5">
          <w:rPr>
            <w:rFonts w:asciiTheme="minorHAnsi" w:eastAsiaTheme="minorEastAsia" w:hAnsiTheme="minorHAnsi" w:cstheme="minorBidi"/>
            <w:noProof/>
            <w:lang w:val="en-ZA" w:eastAsia="en-ZA"/>
          </w:rPr>
          <w:tab/>
        </w:r>
        <w:r w:rsidR="00ED62D5" w:rsidRPr="00B565F7">
          <w:rPr>
            <w:rStyle w:val="Hyperlink"/>
            <w:noProof/>
          </w:rPr>
          <w:t>Bill 3 - Mechanical</w:t>
        </w:r>
        <w:r w:rsidR="00ED62D5">
          <w:rPr>
            <w:noProof/>
            <w:webHidden/>
          </w:rPr>
          <w:tab/>
        </w:r>
        <w:r w:rsidR="00ED62D5" w:rsidRPr="00ED62D5">
          <w:rPr>
            <w:noProof/>
            <w:webHidden/>
          </w:rPr>
          <w:t xml:space="preserve">C2 - </w:t>
        </w:r>
        <w:r w:rsidR="00ED62D5">
          <w:rPr>
            <w:noProof/>
            <w:webHidden/>
          </w:rPr>
          <w:fldChar w:fldCharType="begin"/>
        </w:r>
        <w:r w:rsidR="00ED62D5">
          <w:rPr>
            <w:noProof/>
            <w:webHidden/>
          </w:rPr>
          <w:instrText xml:space="preserve"> PAGEREF _Toc87618752 \h </w:instrText>
        </w:r>
        <w:r w:rsidR="00ED62D5">
          <w:rPr>
            <w:noProof/>
            <w:webHidden/>
          </w:rPr>
        </w:r>
        <w:r w:rsidR="00ED62D5">
          <w:rPr>
            <w:noProof/>
            <w:webHidden/>
          </w:rPr>
          <w:fldChar w:fldCharType="separate"/>
        </w:r>
        <w:r w:rsidR="00534C07">
          <w:rPr>
            <w:noProof/>
            <w:webHidden/>
          </w:rPr>
          <w:t>53</w:t>
        </w:r>
        <w:r w:rsidR="00ED62D5">
          <w:rPr>
            <w:noProof/>
            <w:webHidden/>
          </w:rPr>
          <w:fldChar w:fldCharType="end"/>
        </w:r>
      </w:hyperlink>
    </w:p>
    <w:p w14:paraId="3675A7DB" w14:textId="587A48F9" w:rsidR="00ED62D5" w:rsidRDefault="00B87C7C" w:rsidP="00ED62D5">
      <w:pPr>
        <w:pStyle w:val="TOC3"/>
        <w:tabs>
          <w:tab w:val="left" w:pos="567"/>
          <w:tab w:val="left" w:pos="709"/>
          <w:tab w:val="left" w:pos="1440"/>
          <w:tab w:val="right" w:leader="dot" w:pos="9627"/>
        </w:tabs>
        <w:rPr>
          <w:rFonts w:asciiTheme="minorHAnsi" w:eastAsiaTheme="minorEastAsia" w:hAnsiTheme="minorHAnsi" w:cstheme="minorBidi"/>
          <w:noProof/>
          <w:lang w:val="en-ZA" w:eastAsia="en-ZA"/>
        </w:rPr>
      </w:pPr>
      <w:hyperlink w:anchor="_Toc87618753" w:history="1">
        <w:r w:rsidR="00ED62D5" w:rsidRPr="00B565F7">
          <w:rPr>
            <w:rStyle w:val="Hyperlink"/>
            <w:noProof/>
          </w:rPr>
          <w:t>C2.1.4</w:t>
        </w:r>
        <w:r w:rsidR="00ED62D5">
          <w:rPr>
            <w:rFonts w:asciiTheme="minorHAnsi" w:eastAsiaTheme="minorEastAsia" w:hAnsiTheme="minorHAnsi" w:cstheme="minorBidi"/>
            <w:noProof/>
            <w:lang w:val="en-ZA" w:eastAsia="en-ZA"/>
          </w:rPr>
          <w:tab/>
        </w:r>
        <w:r w:rsidR="00ED62D5" w:rsidRPr="00B565F7">
          <w:rPr>
            <w:rStyle w:val="Hyperlink"/>
            <w:noProof/>
          </w:rPr>
          <w:t>Bill 4 - Electrical</w:t>
        </w:r>
        <w:r w:rsidR="00ED62D5">
          <w:rPr>
            <w:noProof/>
            <w:webHidden/>
          </w:rPr>
          <w:tab/>
        </w:r>
        <w:r w:rsidR="00ED62D5" w:rsidRPr="00ED62D5">
          <w:rPr>
            <w:noProof/>
            <w:webHidden/>
          </w:rPr>
          <w:t xml:space="preserve">C2 - </w:t>
        </w:r>
        <w:r w:rsidR="00ED62D5">
          <w:rPr>
            <w:noProof/>
            <w:webHidden/>
          </w:rPr>
          <w:fldChar w:fldCharType="begin"/>
        </w:r>
        <w:r w:rsidR="00ED62D5">
          <w:rPr>
            <w:noProof/>
            <w:webHidden/>
          </w:rPr>
          <w:instrText xml:space="preserve"> PAGEREF _Toc87618753 \h </w:instrText>
        </w:r>
        <w:r w:rsidR="00ED62D5">
          <w:rPr>
            <w:noProof/>
            <w:webHidden/>
          </w:rPr>
        </w:r>
        <w:r w:rsidR="00ED62D5">
          <w:rPr>
            <w:noProof/>
            <w:webHidden/>
          </w:rPr>
          <w:fldChar w:fldCharType="separate"/>
        </w:r>
        <w:r w:rsidR="00534C07">
          <w:rPr>
            <w:noProof/>
            <w:webHidden/>
          </w:rPr>
          <w:t>56</w:t>
        </w:r>
        <w:r w:rsidR="00ED62D5">
          <w:rPr>
            <w:noProof/>
            <w:webHidden/>
          </w:rPr>
          <w:fldChar w:fldCharType="end"/>
        </w:r>
      </w:hyperlink>
    </w:p>
    <w:p w14:paraId="5AB54DB4" w14:textId="7C68A976" w:rsidR="00ED62D5" w:rsidRDefault="00B87C7C" w:rsidP="00ED62D5">
      <w:pPr>
        <w:pStyle w:val="TOC3"/>
        <w:tabs>
          <w:tab w:val="left" w:pos="567"/>
          <w:tab w:val="left" w:pos="709"/>
          <w:tab w:val="left" w:pos="1440"/>
          <w:tab w:val="right" w:leader="dot" w:pos="9627"/>
        </w:tabs>
        <w:rPr>
          <w:rFonts w:asciiTheme="minorHAnsi" w:eastAsiaTheme="minorEastAsia" w:hAnsiTheme="minorHAnsi" w:cstheme="minorBidi"/>
          <w:noProof/>
          <w:lang w:val="en-ZA" w:eastAsia="en-ZA"/>
        </w:rPr>
      </w:pPr>
      <w:hyperlink w:anchor="_Toc87618754" w:history="1">
        <w:r w:rsidR="00ED62D5" w:rsidRPr="00B565F7">
          <w:rPr>
            <w:rStyle w:val="Hyperlink"/>
            <w:noProof/>
          </w:rPr>
          <w:t>C2.1.5</w:t>
        </w:r>
        <w:r w:rsidR="00ED62D5">
          <w:rPr>
            <w:rFonts w:asciiTheme="minorHAnsi" w:eastAsiaTheme="minorEastAsia" w:hAnsiTheme="minorHAnsi" w:cstheme="minorBidi"/>
            <w:noProof/>
            <w:lang w:val="en-ZA" w:eastAsia="en-ZA"/>
          </w:rPr>
          <w:tab/>
        </w:r>
        <w:r w:rsidR="00ED62D5" w:rsidRPr="00B565F7">
          <w:rPr>
            <w:rStyle w:val="Hyperlink"/>
            <w:noProof/>
          </w:rPr>
          <w:t>Bill 5 – Control and Instrumentation</w:t>
        </w:r>
        <w:r w:rsidR="00ED62D5">
          <w:rPr>
            <w:noProof/>
            <w:webHidden/>
          </w:rPr>
          <w:tab/>
        </w:r>
        <w:r w:rsidR="00ED62D5" w:rsidRPr="00ED62D5">
          <w:rPr>
            <w:noProof/>
            <w:webHidden/>
          </w:rPr>
          <w:t xml:space="preserve">C2 - </w:t>
        </w:r>
        <w:r w:rsidR="00ED62D5">
          <w:rPr>
            <w:noProof/>
            <w:webHidden/>
          </w:rPr>
          <w:fldChar w:fldCharType="begin"/>
        </w:r>
        <w:r w:rsidR="00ED62D5">
          <w:rPr>
            <w:noProof/>
            <w:webHidden/>
          </w:rPr>
          <w:instrText xml:space="preserve"> PAGEREF _Toc87618754 \h </w:instrText>
        </w:r>
        <w:r w:rsidR="00ED62D5">
          <w:rPr>
            <w:noProof/>
            <w:webHidden/>
          </w:rPr>
        </w:r>
        <w:r w:rsidR="00ED62D5">
          <w:rPr>
            <w:noProof/>
            <w:webHidden/>
          </w:rPr>
          <w:fldChar w:fldCharType="separate"/>
        </w:r>
        <w:r w:rsidR="00534C07">
          <w:rPr>
            <w:noProof/>
            <w:webHidden/>
          </w:rPr>
          <w:t>61</w:t>
        </w:r>
        <w:r w:rsidR="00ED62D5">
          <w:rPr>
            <w:noProof/>
            <w:webHidden/>
          </w:rPr>
          <w:fldChar w:fldCharType="end"/>
        </w:r>
      </w:hyperlink>
    </w:p>
    <w:p w14:paraId="7872E7BA" w14:textId="19FF1273" w:rsidR="00ED62D5" w:rsidRDefault="00B87C7C" w:rsidP="00ED62D5">
      <w:pPr>
        <w:pStyle w:val="TOC2"/>
        <w:tabs>
          <w:tab w:val="left" w:pos="567"/>
          <w:tab w:val="left" w:pos="709"/>
        </w:tabs>
        <w:rPr>
          <w:rFonts w:asciiTheme="minorHAnsi" w:eastAsiaTheme="minorEastAsia" w:hAnsiTheme="minorHAnsi" w:cstheme="minorBidi"/>
          <w:b w:val="0"/>
          <w:bCs w:val="0"/>
          <w:lang w:val="en-ZA" w:eastAsia="en-ZA"/>
        </w:rPr>
      </w:pPr>
      <w:hyperlink w:anchor="_Toc87618755" w:history="1">
        <w:r w:rsidR="00ED62D5" w:rsidRPr="00B565F7">
          <w:rPr>
            <w:rStyle w:val="Hyperlink"/>
            <w:lang w:val="en-GB"/>
          </w:rPr>
          <w:t>C2.2</w:t>
        </w:r>
        <w:r w:rsidR="00ED62D5">
          <w:rPr>
            <w:rFonts w:asciiTheme="minorHAnsi" w:eastAsiaTheme="minorEastAsia" w:hAnsiTheme="minorHAnsi" w:cstheme="minorBidi"/>
            <w:b w:val="0"/>
            <w:bCs w:val="0"/>
            <w:lang w:val="en-ZA" w:eastAsia="en-ZA"/>
          </w:rPr>
          <w:tab/>
        </w:r>
        <w:r w:rsidR="00ED62D5" w:rsidRPr="00B565F7">
          <w:rPr>
            <w:rStyle w:val="Hyperlink"/>
            <w:lang w:val="en-GB"/>
          </w:rPr>
          <w:t>BILL OF QUANTITIES</w:t>
        </w:r>
        <w:r w:rsidR="00ED62D5">
          <w:rPr>
            <w:webHidden/>
          </w:rPr>
          <w:tab/>
        </w:r>
        <w:r w:rsidR="00ED62D5" w:rsidRPr="00ED62D5">
          <w:rPr>
            <w:webHidden/>
          </w:rPr>
          <w:t xml:space="preserve">C2 - </w:t>
        </w:r>
        <w:r w:rsidR="00ED62D5">
          <w:rPr>
            <w:webHidden/>
          </w:rPr>
          <w:fldChar w:fldCharType="begin"/>
        </w:r>
        <w:r w:rsidR="00ED62D5">
          <w:rPr>
            <w:webHidden/>
          </w:rPr>
          <w:instrText xml:space="preserve"> PAGEREF _Toc87618755 \h </w:instrText>
        </w:r>
        <w:r w:rsidR="00ED62D5">
          <w:rPr>
            <w:webHidden/>
          </w:rPr>
        </w:r>
        <w:r w:rsidR="00ED62D5">
          <w:rPr>
            <w:webHidden/>
          </w:rPr>
          <w:fldChar w:fldCharType="separate"/>
        </w:r>
        <w:r w:rsidR="00534C07">
          <w:rPr>
            <w:webHidden/>
          </w:rPr>
          <w:t>64</w:t>
        </w:r>
        <w:r w:rsidR="00ED62D5">
          <w:rPr>
            <w:webHidden/>
          </w:rPr>
          <w:fldChar w:fldCharType="end"/>
        </w:r>
      </w:hyperlink>
    </w:p>
    <w:p w14:paraId="6B30B5A4" w14:textId="697518B0" w:rsidR="00ED62D5" w:rsidRDefault="00B87C7C" w:rsidP="00ED62D5">
      <w:pPr>
        <w:pStyle w:val="TOC3"/>
        <w:tabs>
          <w:tab w:val="left" w:pos="567"/>
          <w:tab w:val="left" w:pos="709"/>
          <w:tab w:val="left" w:pos="1440"/>
          <w:tab w:val="right" w:leader="dot" w:pos="9627"/>
        </w:tabs>
        <w:rPr>
          <w:rFonts w:asciiTheme="minorHAnsi" w:eastAsiaTheme="minorEastAsia" w:hAnsiTheme="minorHAnsi" w:cstheme="minorBidi"/>
          <w:noProof/>
          <w:lang w:val="en-ZA" w:eastAsia="en-ZA"/>
        </w:rPr>
      </w:pPr>
      <w:hyperlink w:anchor="_Toc87618756" w:history="1">
        <w:r w:rsidR="00ED62D5" w:rsidRPr="00B565F7">
          <w:rPr>
            <w:rStyle w:val="Hyperlink"/>
            <w:noProof/>
          </w:rPr>
          <w:t>C2.2.1</w:t>
        </w:r>
        <w:r w:rsidR="00ED62D5">
          <w:rPr>
            <w:rFonts w:asciiTheme="minorHAnsi" w:eastAsiaTheme="minorEastAsia" w:hAnsiTheme="minorHAnsi" w:cstheme="minorBidi"/>
            <w:noProof/>
            <w:lang w:val="en-ZA" w:eastAsia="en-ZA"/>
          </w:rPr>
          <w:tab/>
        </w:r>
        <w:r w:rsidR="00ED62D5" w:rsidRPr="00B565F7">
          <w:rPr>
            <w:rStyle w:val="Hyperlink"/>
            <w:noProof/>
          </w:rPr>
          <w:t>PACKAGE A</w:t>
        </w:r>
        <w:r w:rsidR="00ED62D5">
          <w:rPr>
            <w:noProof/>
            <w:webHidden/>
          </w:rPr>
          <w:tab/>
        </w:r>
        <w:r w:rsidR="00ED62D5" w:rsidRPr="00ED62D5">
          <w:rPr>
            <w:noProof/>
            <w:webHidden/>
          </w:rPr>
          <w:t xml:space="preserve">C2 - </w:t>
        </w:r>
        <w:r w:rsidR="00ED62D5">
          <w:rPr>
            <w:noProof/>
            <w:webHidden/>
          </w:rPr>
          <w:fldChar w:fldCharType="begin"/>
        </w:r>
        <w:r w:rsidR="00ED62D5">
          <w:rPr>
            <w:noProof/>
            <w:webHidden/>
          </w:rPr>
          <w:instrText xml:space="preserve"> PAGEREF _Toc87618756 \h </w:instrText>
        </w:r>
        <w:r w:rsidR="00ED62D5">
          <w:rPr>
            <w:noProof/>
            <w:webHidden/>
          </w:rPr>
        </w:r>
        <w:r w:rsidR="00ED62D5">
          <w:rPr>
            <w:noProof/>
            <w:webHidden/>
          </w:rPr>
          <w:fldChar w:fldCharType="separate"/>
        </w:r>
        <w:r w:rsidR="00534C07">
          <w:rPr>
            <w:noProof/>
            <w:webHidden/>
          </w:rPr>
          <w:t>64</w:t>
        </w:r>
        <w:r w:rsidR="00ED62D5">
          <w:rPr>
            <w:noProof/>
            <w:webHidden/>
          </w:rPr>
          <w:fldChar w:fldCharType="end"/>
        </w:r>
      </w:hyperlink>
    </w:p>
    <w:p w14:paraId="33042B1D" w14:textId="72AE098D" w:rsidR="00ED62D5" w:rsidRDefault="00B87C7C" w:rsidP="00ED62D5">
      <w:pPr>
        <w:pStyle w:val="TOC3"/>
        <w:tabs>
          <w:tab w:val="left" w:pos="567"/>
          <w:tab w:val="left" w:pos="709"/>
          <w:tab w:val="left" w:pos="1440"/>
          <w:tab w:val="right" w:leader="dot" w:pos="9627"/>
        </w:tabs>
        <w:rPr>
          <w:rFonts w:asciiTheme="minorHAnsi" w:eastAsiaTheme="minorEastAsia" w:hAnsiTheme="minorHAnsi" w:cstheme="minorBidi"/>
          <w:noProof/>
          <w:lang w:val="en-ZA" w:eastAsia="en-ZA"/>
        </w:rPr>
      </w:pPr>
      <w:hyperlink w:anchor="_Toc87618758" w:history="1">
        <w:r w:rsidR="00ED62D5" w:rsidRPr="00B565F7">
          <w:rPr>
            <w:rStyle w:val="Hyperlink"/>
            <w:noProof/>
          </w:rPr>
          <w:t>C2.2.2</w:t>
        </w:r>
        <w:r w:rsidR="00ED62D5">
          <w:rPr>
            <w:rFonts w:asciiTheme="minorHAnsi" w:eastAsiaTheme="minorEastAsia" w:hAnsiTheme="minorHAnsi" w:cstheme="minorBidi"/>
            <w:noProof/>
            <w:lang w:val="en-ZA" w:eastAsia="en-ZA"/>
          </w:rPr>
          <w:tab/>
        </w:r>
        <w:r w:rsidR="00ED62D5" w:rsidRPr="00B565F7">
          <w:rPr>
            <w:rStyle w:val="Hyperlink"/>
            <w:noProof/>
          </w:rPr>
          <w:t>PACKAGE B</w:t>
        </w:r>
        <w:r w:rsidR="00ED62D5">
          <w:rPr>
            <w:noProof/>
            <w:webHidden/>
          </w:rPr>
          <w:tab/>
        </w:r>
        <w:r w:rsidR="00ED62D5" w:rsidRPr="00ED62D5">
          <w:rPr>
            <w:noProof/>
            <w:webHidden/>
          </w:rPr>
          <w:t xml:space="preserve">C2 - </w:t>
        </w:r>
        <w:r w:rsidR="00534C07">
          <w:rPr>
            <w:noProof/>
            <w:webHidden/>
          </w:rPr>
          <w:t>360</w:t>
        </w:r>
      </w:hyperlink>
    </w:p>
    <w:p w14:paraId="5CE26469" w14:textId="41F6D20C" w:rsidR="00B123E4" w:rsidRDefault="00ED62D5" w:rsidP="00ED62D5">
      <w:pPr>
        <w:pStyle w:val="TOC2"/>
        <w:tabs>
          <w:tab w:val="left" w:pos="567"/>
          <w:tab w:val="left" w:pos="709"/>
        </w:tabs>
        <w:sectPr w:rsidR="00B123E4" w:rsidSect="002A47E4">
          <w:headerReference w:type="default" r:id="rId11"/>
          <w:footerReference w:type="default" r:id="rId12"/>
          <w:footnotePr>
            <w:numFmt w:val="lowerLetter"/>
          </w:footnotePr>
          <w:endnotePr>
            <w:numFmt w:val="lowerLetter"/>
          </w:endnotePr>
          <w:pgSz w:w="11905" w:h="16837"/>
          <w:pgMar w:top="1134" w:right="1134" w:bottom="567" w:left="1134" w:header="567" w:footer="566" w:gutter="0"/>
          <w:cols w:space="720"/>
        </w:sectPr>
      </w:pPr>
      <w:r>
        <w:rPr>
          <w:sz w:val="24"/>
        </w:rPr>
        <w:fldChar w:fldCharType="end"/>
      </w:r>
    </w:p>
    <w:p w14:paraId="48B3723D" w14:textId="77777777" w:rsidR="00316388" w:rsidRDefault="00316388" w:rsidP="00B123E4">
      <w:pPr>
        <w:pStyle w:val="B1Header"/>
        <w:sectPr w:rsidR="00316388" w:rsidSect="00B123E4">
          <w:footnotePr>
            <w:numFmt w:val="lowerLetter"/>
          </w:footnotePr>
          <w:endnotePr>
            <w:numFmt w:val="lowerLetter"/>
          </w:endnotePr>
          <w:type w:val="continuous"/>
          <w:pgSz w:w="11905" w:h="16837"/>
          <w:pgMar w:top="1134" w:right="1134" w:bottom="567" w:left="1134" w:header="567" w:footer="566" w:gutter="0"/>
          <w:cols w:space="720"/>
        </w:sectPr>
      </w:pPr>
    </w:p>
    <w:p w14:paraId="48E1EA9E" w14:textId="6AD91668" w:rsidR="00995219" w:rsidRPr="00B123E4" w:rsidRDefault="00446E46" w:rsidP="00B123E4">
      <w:pPr>
        <w:pStyle w:val="B1Header"/>
      </w:pPr>
      <w:bookmarkStart w:id="0" w:name="_Toc87618748"/>
      <w:r w:rsidRPr="00B123E4">
        <w:lastRenderedPageBreak/>
        <w:t>PRICING</w:t>
      </w:r>
      <w:r w:rsidR="00995219" w:rsidRPr="00B123E4">
        <w:t xml:space="preserve"> DATA</w:t>
      </w:r>
      <w:bookmarkEnd w:id="0"/>
    </w:p>
    <w:p w14:paraId="385B49E7" w14:textId="1538224F" w:rsidR="00EC651F" w:rsidRDefault="00EC651F" w:rsidP="00B123E4">
      <w:pPr>
        <w:pStyle w:val="B11Header"/>
      </w:pPr>
      <w:bookmarkStart w:id="1" w:name="Part_C2_1"/>
      <w:bookmarkStart w:id="2" w:name="_Toc87618749"/>
      <w:bookmarkEnd w:id="1"/>
      <w:r w:rsidRPr="00B123E4">
        <w:t xml:space="preserve">PRICING </w:t>
      </w:r>
      <w:r w:rsidR="004A3AD5" w:rsidRPr="00B123E4">
        <w:t xml:space="preserve">ASSUMPTIONS / </w:t>
      </w:r>
      <w:r w:rsidRPr="00B123E4">
        <w:t>INSTRUCTIONS</w:t>
      </w:r>
      <w:bookmarkEnd w:id="2"/>
    </w:p>
    <w:p w14:paraId="641B4D5C" w14:textId="0C5148FF" w:rsidR="00B123E4" w:rsidRPr="008F654B" w:rsidRDefault="008F654B" w:rsidP="00B123E4">
      <w:pPr>
        <w:pStyle w:val="B111Header"/>
        <w:ind w:left="851" w:hanging="851"/>
        <w:rPr>
          <w:u w:val="single"/>
        </w:rPr>
      </w:pPr>
      <w:bookmarkStart w:id="3" w:name="_Toc87618750"/>
      <w:r w:rsidRPr="008F654B">
        <w:rPr>
          <w:u w:val="single"/>
        </w:rPr>
        <w:t>Bill 1 - Civils</w:t>
      </w:r>
      <w:bookmarkEnd w:id="3"/>
    </w:p>
    <w:p w14:paraId="3E50FD44" w14:textId="7CFA1587" w:rsidR="008F654B" w:rsidRPr="008F654B" w:rsidRDefault="008F654B" w:rsidP="00CA6284">
      <w:pPr>
        <w:pStyle w:val="C2111Header"/>
      </w:pPr>
      <w:r>
        <w:t>General</w:t>
      </w:r>
    </w:p>
    <w:p w14:paraId="1D721A2D" w14:textId="3F0DA89E" w:rsidR="00B123E4" w:rsidRDefault="00B123E4" w:rsidP="00B123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r w:rsidRPr="002A47E4">
        <w:rPr>
          <w:rFonts w:ascii="Arial" w:hAnsi="Arial" w:cs="Arial"/>
          <w:lang w:val="en-GB"/>
        </w:rPr>
        <w:t>The Bill of Quantities forms part of the Contract Documents and must be read and priced in conjunction with all the other documents comprising the Contract Documents (refer to F.1.2 of the Tender Data).</w:t>
      </w:r>
    </w:p>
    <w:p w14:paraId="5F3143F1" w14:textId="1687B814" w:rsidR="00B123E4" w:rsidRPr="00B123E4" w:rsidRDefault="0093058A" w:rsidP="00CA6284">
      <w:pPr>
        <w:pStyle w:val="C2111Header"/>
      </w:pPr>
      <w:r w:rsidRPr="002A47E4">
        <w:t xml:space="preserve">Pricing Instructions </w:t>
      </w:r>
      <w:r>
        <w:t>a</w:t>
      </w:r>
      <w:r w:rsidRPr="002A47E4">
        <w:t xml:space="preserve">nd Description </w:t>
      </w:r>
      <w:r>
        <w:t>o</w:t>
      </w:r>
      <w:r w:rsidRPr="002A47E4">
        <w:t xml:space="preserve">f Items </w:t>
      </w:r>
      <w:r>
        <w:t>i</w:t>
      </w:r>
      <w:r w:rsidRPr="002A47E4">
        <w:t xml:space="preserve">n </w:t>
      </w:r>
      <w:r>
        <w:t>t</w:t>
      </w:r>
      <w:r w:rsidRPr="002A47E4">
        <w:t>he Schedule</w:t>
      </w:r>
    </w:p>
    <w:p w14:paraId="5B38328A" w14:textId="77777777" w:rsidR="00B123E4" w:rsidRPr="002A47E4" w:rsidRDefault="00B123E4"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r w:rsidRPr="002A47E4">
        <w:rPr>
          <w:rFonts w:ascii="Arial" w:hAnsi="Arial" w:cs="Arial"/>
          <w:lang w:val="en-GB"/>
        </w:rPr>
        <w:t>Measurement and payment shall be in accordance with the relevant provisions of Clause 8 of each of the Standard Engineering Specifications referred to in the Scope of Work.  The Preliminary and General items shall be measured in accordance with the provisions of C2.1.8.</w:t>
      </w:r>
    </w:p>
    <w:p w14:paraId="15F7C4A2" w14:textId="77777777" w:rsidR="00B123E4" w:rsidRPr="002A47E4" w:rsidRDefault="00B123E4"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p>
    <w:p w14:paraId="5D3F3C90" w14:textId="77777777" w:rsidR="00B123E4" w:rsidRPr="002A47E4" w:rsidRDefault="00B123E4"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r w:rsidRPr="002A47E4">
        <w:rPr>
          <w:rFonts w:ascii="Arial" w:hAnsi="Arial" w:cs="Arial"/>
          <w:lang w:val="en-GB"/>
        </w:rPr>
        <w:t xml:space="preserve">The descriptions of the items in the Bill of Quantities are for identification purposes only and comply generally with those in the Standard Engineering Specification. </w:t>
      </w:r>
    </w:p>
    <w:p w14:paraId="5E03459D" w14:textId="77777777" w:rsidR="00B123E4" w:rsidRPr="002A47E4" w:rsidRDefault="00B123E4"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p>
    <w:p w14:paraId="3E92880E" w14:textId="77777777" w:rsidR="00B123E4" w:rsidRPr="002A47E4" w:rsidRDefault="00B123E4"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r w:rsidRPr="002A47E4">
        <w:rPr>
          <w:rFonts w:ascii="Arial" w:hAnsi="Arial" w:cs="Arial"/>
          <w:lang w:val="en-GB"/>
        </w:rPr>
        <w:t>Clause 8 of each Standard Engineering Specification, read together with the relevant clauses of the Scope of the works, set out what ancillary or associated work and activities are included in the rates for the operations specified. Should any requirements of the measurement and payment clause of the applicable Standard Engineering Specification, or the Scope of the works, conflict with the Bill of Quantities, the requirements of the Standard Engineering Specification or Scope of the work, as applicable, shall prevail.</w:t>
      </w:r>
    </w:p>
    <w:p w14:paraId="416F1F0E" w14:textId="4D955F73" w:rsidR="00B123E4" w:rsidRPr="00B123E4" w:rsidRDefault="0093058A" w:rsidP="00CA6284">
      <w:pPr>
        <w:pStyle w:val="C2111Header"/>
      </w:pPr>
      <w:r w:rsidRPr="002A47E4">
        <w:t xml:space="preserve">Quantities Reflected </w:t>
      </w:r>
      <w:r>
        <w:t>in the</w:t>
      </w:r>
      <w:r w:rsidRPr="002A47E4">
        <w:t xml:space="preserve"> Schedule</w:t>
      </w:r>
    </w:p>
    <w:p w14:paraId="2FD8375C" w14:textId="77777777" w:rsidR="00B123E4" w:rsidRPr="002A47E4" w:rsidRDefault="00B123E4"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r w:rsidRPr="002A47E4">
        <w:rPr>
          <w:rFonts w:ascii="Arial" w:hAnsi="Arial" w:cs="Arial"/>
          <w:lang w:val="en-GB"/>
        </w:rPr>
        <w:t xml:space="preserve">The quantities given in the Bill of Quantities are estimates only, and subject to re-measuring during the execution of the work. The Contractor shall obtain the Engineer’s detailed instructions for all work before ordering any materials or executing work or </w:t>
      </w:r>
      <w:proofErr w:type="gramStart"/>
      <w:r w:rsidRPr="002A47E4">
        <w:rPr>
          <w:rFonts w:ascii="Arial" w:hAnsi="Arial" w:cs="Arial"/>
          <w:lang w:val="en-GB"/>
        </w:rPr>
        <w:t>making arrangements</w:t>
      </w:r>
      <w:proofErr w:type="gramEnd"/>
      <w:r w:rsidRPr="002A47E4">
        <w:rPr>
          <w:rFonts w:ascii="Arial" w:hAnsi="Arial" w:cs="Arial"/>
          <w:lang w:val="en-GB"/>
        </w:rPr>
        <w:t xml:space="preserve"> for it. </w:t>
      </w:r>
    </w:p>
    <w:p w14:paraId="14D0A083" w14:textId="77777777" w:rsidR="00B123E4" w:rsidRPr="002A47E4" w:rsidRDefault="00B123E4"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p>
    <w:p w14:paraId="22AA7E22" w14:textId="77777777" w:rsidR="00B123E4" w:rsidRPr="002A47E4" w:rsidRDefault="00B123E4"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r w:rsidRPr="002A47E4">
        <w:rPr>
          <w:rFonts w:ascii="Arial" w:hAnsi="Arial" w:cs="Arial"/>
          <w:lang w:val="en-GB"/>
        </w:rPr>
        <w:t>The Works as finally completed in accordance with the Contract shall be measured and paid for as specified in the Bill of Quantities and in accordance with the General and Special Conditions of Contract, the Specifications and Project Specifications and the Drawings. Unless otherwise stated, items are measured net in accordance with the Drawings, and no allowance has been made for waste.</w:t>
      </w:r>
    </w:p>
    <w:p w14:paraId="01B5AF34" w14:textId="77777777" w:rsidR="00B123E4" w:rsidRPr="002A47E4" w:rsidRDefault="00B123E4"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p>
    <w:p w14:paraId="320F10FE" w14:textId="77777777" w:rsidR="00B123E4" w:rsidRPr="002A47E4" w:rsidRDefault="00B123E4"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r w:rsidRPr="002A47E4">
        <w:rPr>
          <w:rFonts w:ascii="Arial" w:hAnsi="Arial" w:cs="Arial"/>
          <w:lang w:val="en-GB"/>
        </w:rPr>
        <w:t>The validity of the contract will in no way be affected by differences between the quantities in the Bill of Quantities and the quantities finally certified for payment.</w:t>
      </w:r>
    </w:p>
    <w:p w14:paraId="673D9B3A" w14:textId="67F7469D" w:rsidR="00B123E4" w:rsidRPr="002A47E4" w:rsidRDefault="0093058A" w:rsidP="00CA6284">
      <w:pPr>
        <w:pStyle w:val="C2111Header"/>
      </w:pPr>
      <w:r w:rsidRPr="002A47E4">
        <w:t>Monthly Payments</w:t>
      </w:r>
    </w:p>
    <w:p w14:paraId="56AB1607" w14:textId="77777777" w:rsidR="00B123E4" w:rsidRPr="002A47E4" w:rsidRDefault="00B123E4"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r w:rsidRPr="002A47E4">
        <w:rPr>
          <w:rFonts w:ascii="Arial" w:hAnsi="Arial" w:cs="Arial"/>
          <w:lang w:val="en-GB"/>
        </w:rPr>
        <w:t>Unless otherwise specified in the Specifications and Project Specifications, progress payments in Interim Certificates, referred to in Clause 14.3 and 14.6 of the  Conditions of Contract, in respect of "sum" items in the Bill of Quantities shall be by means of interim progress instalments assessed by the Engineer and based on the measure in which the work actually carried out relates to the extent of the work to be done by the Contractor.</w:t>
      </w:r>
    </w:p>
    <w:p w14:paraId="46B89FEF" w14:textId="0279AE17" w:rsidR="00B123E4" w:rsidRPr="002A47E4" w:rsidRDefault="0093058A" w:rsidP="00CA6284">
      <w:pPr>
        <w:pStyle w:val="C2111Header"/>
      </w:pPr>
      <w:r w:rsidRPr="002A47E4">
        <w:t>Provisional Sums / Prime Cost Sums</w:t>
      </w:r>
    </w:p>
    <w:p w14:paraId="2BEED2D8" w14:textId="77777777" w:rsidR="00B123E4" w:rsidRPr="002A47E4" w:rsidRDefault="00B123E4"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r w:rsidRPr="002A47E4">
        <w:rPr>
          <w:rFonts w:ascii="Arial" w:hAnsi="Arial" w:cs="Arial"/>
          <w:lang w:val="en-GB"/>
        </w:rPr>
        <w:lastRenderedPageBreak/>
        <w:t xml:space="preserve">Where Provisional Sums or Prime Cost sums (PC Sum) are provided for items in the Bill of Quantities, payment for the work done under such items will be made in accordance with Clause 13.4 of the Conditions of Contract. The Employer reserves the right, during the execution of the works, to adjust the stated amounts upwards or downwards according to the work actually done under the item, or the item may be omitted altogether, without affecting the validity of the Contract. </w:t>
      </w:r>
    </w:p>
    <w:p w14:paraId="041B6A7C" w14:textId="77777777" w:rsidR="00B123E4" w:rsidRPr="002A47E4" w:rsidRDefault="00B123E4"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p>
    <w:p w14:paraId="2AD0CB80" w14:textId="77777777" w:rsidR="00B123E4" w:rsidRPr="0093058A" w:rsidRDefault="00B123E4"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r w:rsidRPr="002A47E4">
        <w:rPr>
          <w:rFonts w:ascii="Arial" w:hAnsi="Arial" w:cs="Arial"/>
          <w:lang w:val="en-GB"/>
        </w:rPr>
        <w:t xml:space="preserve">The Tenderer shall not under any circumstances whatsoever delete or amend any of the sums inserted in the "Amount" column of the Bill of Quantities and in the Summary of the Bill of Quantities unless </w:t>
      </w:r>
      <w:r w:rsidRPr="0093058A">
        <w:rPr>
          <w:rFonts w:ascii="Arial" w:hAnsi="Arial" w:cs="Arial"/>
          <w:lang w:val="en-GB"/>
        </w:rPr>
        <w:t>ordered or authorized in writing by the Employer before closure of tenders.  Any unauthorized changes made by the Tenderer to provisional items in the schedule, or to the provisional percentages and sums in the Summary of the Bill of Quantities, will be treated as arithmetical errors.</w:t>
      </w:r>
    </w:p>
    <w:p w14:paraId="6AD5DEA9" w14:textId="1871E1E5" w:rsidR="00B123E4" w:rsidRPr="00B123E4" w:rsidRDefault="0093058A" w:rsidP="00CA6284">
      <w:pPr>
        <w:pStyle w:val="C2111Header"/>
      </w:pPr>
      <w:r w:rsidRPr="00B123E4">
        <w:t xml:space="preserve">Pricing </w:t>
      </w:r>
      <w:r>
        <w:t>of the</w:t>
      </w:r>
      <w:r w:rsidRPr="00B123E4">
        <w:t xml:space="preserve"> Bill </w:t>
      </w:r>
      <w:r>
        <w:t>o</w:t>
      </w:r>
      <w:r w:rsidRPr="00B123E4">
        <w:t>f Quantities</w:t>
      </w:r>
    </w:p>
    <w:p w14:paraId="10307FF9" w14:textId="77777777" w:rsidR="00B123E4" w:rsidRPr="0093058A" w:rsidRDefault="00B123E4"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r w:rsidRPr="0093058A">
        <w:rPr>
          <w:rFonts w:ascii="Arial" w:hAnsi="Arial" w:cs="Arial"/>
          <w:lang w:val="en-GB"/>
        </w:rPr>
        <w:t>The prices and rates to be inserted by the Tenderer in the Bill of Quantities shall be the full inclusive prices to be paid by the Employer for the work described under the several items, and shall include full compensation for all costs and expenses that may be required in and for the completion and maintenance during the defects liability period of all the work described and as shown on the drawings as well as all overheads, profits, incidentals and the cost of all general risks, liabilities and obligations set forth or implied in the documents on which the Tender is based.</w:t>
      </w:r>
    </w:p>
    <w:p w14:paraId="2CB5DB3B" w14:textId="77777777" w:rsidR="00B123E4" w:rsidRPr="0093058A" w:rsidRDefault="00B123E4"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r w:rsidRPr="0093058A">
        <w:rPr>
          <w:rFonts w:ascii="Arial" w:hAnsi="Arial" w:cs="Arial"/>
          <w:lang w:val="en-GB"/>
        </w:rPr>
        <w:t>Each item shall be priced and extended to the "Total" column by the Tenderer, with the exception of the items for which only rates are required (Rate Only), or items which already have Prime Cost or Provisional Sums affixed thereto.  If the Contractor omits to price any items in the Bill of Quantities, then these items will be considered to have a nil rate or price.</w:t>
      </w:r>
    </w:p>
    <w:p w14:paraId="716833F0" w14:textId="459D8270" w:rsidR="00B123E4" w:rsidRDefault="00B123E4" w:rsidP="00B123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p>
    <w:p w14:paraId="1E2500CA" w14:textId="77777777" w:rsidR="00B123E4" w:rsidRPr="0093058A" w:rsidRDefault="00B123E4"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r w:rsidRPr="0093058A">
        <w:rPr>
          <w:rFonts w:ascii="Arial" w:hAnsi="Arial" w:cs="Arial"/>
          <w:lang w:val="en-GB"/>
        </w:rPr>
        <w:t>All items for which terminology such as "inclusive" or "not applicable" have been added by the Tenderer will be regarded as having a nil rate which shall be valid irrespective of any change in quantities during the execution of the Contract.</w:t>
      </w:r>
    </w:p>
    <w:p w14:paraId="0C9BF8C9" w14:textId="77777777" w:rsidR="00B123E4" w:rsidRPr="0093058A" w:rsidRDefault="00B123E4"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p>
    <w:p w14:paraId="56A401B9" w14:textId="77777777" w:rsidR="00B123E4" w:rsidRPr="0093058A" w:rsidRDefault="00B123E4"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r w:rsidRPr="0093058A">
        <w:rPr>
          <w:rFonts w:ascii="Arial" w:hAnsi="Arial" w:cs="Arial"/>
          <w:lang w:val="en-GB"/>
        </w:rPr>
        <w:t>All rates and amounts quoted in the Bill of Quantities shall be in Rands and Cents and shall include all levies and taxes (other than VAT). VAT will be added in the Summary of the Bill of Quantities.</w:t>
      </w:r>
    </w:p>
    <w:p w14:paraId="59ACA7B1" w14:textId="596900CA" w:rsidR="00B123E4" w:rsidRPr="00B123E4" w:rsidRDefault="0093058A" w:rsidP="00CA6284">
      <w:pPr>
        <w:pStyle w:val="C2111Header"/>
      </w:pPr>
      <w:r w:rsidRPr="00B123E4">
        <w:t>“Rate Only” Items</w:t>
      </w:r>
    </w:p>
    <w:p w14:paraId="4DA785A4" w14:textId="2C501A34" w:rsidR="00B123E4" w:rsidRDefault="00B123E4"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r w:rsidRPr="0093058A">
        <w:rPr>
          <w:rFonts w:ascii="Arial" w:hAnsi="Arial" w:cs="Arial"/>
          <w:lang w:val="en-GB"/>
        </w:rPr>
        <w:t>The Tenderer shall fill in rates for all items where the words "Rate Only" appear in the "Total" column. "Rate Only" items have been included where:</w:t>
      </w:r>
    </w:p>
    <w:p w14:paraId="180A080C" w14:textId="77777777" w:rsidR="0093058A" w:rsidRPr="0093058A" w:rsidRDefault="0093058A"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p>
    <w:p w14:paraId="2EBEBF78" w14:textId="277B5BCC" w:rsidR="00B123E4" w:rsidRPr="00763F7E" w:rsidRDefault="00B123E4" w:rsidP="005B21E6">
      <w:pPr>
        <w:pStyle w:val="Body"/>
      </w:pPr>
      <w:r w:rsidRPr="00763F7E">
        <w:t>an alternative item or material is contemplated;</w:t>
      </w:r>
    </w:p>
    <w:p w14:paraId="66C41EBB" w14:textId="4DFB7D93" w:rsidR="00B123E4" w:rsidRPr="00763F7E" w:rsidRDefault="00B123E4" w:rsidP="005B21E6">
      <w:pPr>
        <w:pStyle w:val="Body"/>
      </w:pPr>
      <w:r w:rsidRPr="00763F7E">
        <w:t>variations of specified components in the make-up of a pay item may be expected; and</w:t>
      </w:r>
    </w:p>
    <w:p w14:paraId="0CDBD85C" w14:textId="440D5362" w:rsidR="00B123E4" w:rsidRPr="00763F7E" w:rsidRDefault="00B123E4" w:rsidP="005B21E6">
      <w:pPr>
        <w:pStyle w:val="Body"/>
      </w:pPr>
      <w:r w:rsidRPr="00763F7E">
        <w:t xml:space="preserve">no work under the item is foreseen at tender stage but the possibility that such work may be required is not excluded. </w:t>
      </w:r>
    </w:p>
    <w:p w14:paraId="6907EE87" w14:textId="77777777" w:rsidR="00B123E4" w:rsidRPr="0093058A" w:rsidRDefault="00B123E4"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p>
    <w:p w14:paraId="70569837" w14:textId="77777777" w:rsidR="00B123E4" w:rsidRPr="0093058A" w:rsidRDefault="00B123E4"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r w:rsidRPr="0093058A">
        <w:rPr>
          <w:rFonts w:ascii="Arial" w:hAnsi="Arial" w:cs="Arial"/>
          <w:lang w:val="en-GB"/>
        </w:rPr>
        <w:t xml:space="preserve">For “Rate Only” items no quantities are given in the "Quantity" </w:t>
      </w:r>
      <w:proofErr w:type="gramStart"/>
      <w:r w:rsidRPr="0093058A">
        <w:rPr>
          <w:rFonts w:ascii="Arial" w:hAnsi="Arial" w:cs="Arial"/>
          <w:lang w:val="en-GB"/>
        </w:rPr>
        <w:t>column</w:t>
      </w:r>
      <w:proofErr w:type="gramEnd"/>
      <w:r w:rsidRPr="0093058A">
        <w:rPr>
          <w:rFonts w:ascii="Arial" w:hAnsi="Arial" w:cs="Arial"/>
          <w:lang w:val="en-GB"/>
        </w:rPr>
        <w:t xml:space="preserve"> but the quoted rate shall apply in the event of work under this item being required. The Tenderer shall however note that in terms of the Tender Data the Tenderer may be asked to reconsider any such rates which the Employer may regard as unbalanced.</w:t>
      </w:r>
    </w:p>
    <w:p w14:paraId="23E412DC" w14:textId="044BB683" w:rsidR="00B123E4" w:rsidRPr="00B123E4" w:rsidRDefault="0093058A" w:rsidP="00CA6284">
      <w:pPr>
        <w:pStyle w:val="C2111Header"/>
      </w:pPr>
      <w:r w:rsidRPr="00B123E4">
        <w:t xml:space="preserve">Preliminary </w:t>
      </w:r>
      <w:r>
        <w:t>a</w:t>
      </w:r>
      <w:r w:rsidRPr="00B123E4">
        <w:t>nd General</w:t>
      </w:r>
      <w:r w:rsidR="00DC56AC">
        <w:t xml:space="preserve"> </w:t>
      </w:r>
    </w:p>
    <w:p w14:paraId="0DA46447" w14:textId="7A5704DC" w:rsidR="00DC56AC" w:rsidRDefault="00DC56AC"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r>
        <w:rPr>
          <w:rFonts w:ascii="Arial" w:hAnsi="Arial" w:cs="Arial"/>
          <w:lang w:val="en-GB"/>
        </w:rPr>
        <w:t xml:space="preserve">The following clause is applicable to all Preliminary &amp; General items across all bills of quantities </w:t>
      </w:r>
      <w:r>
        <w:rPr>
          <w:rFonts w:ascii="Arial" w:hAnsi="Arial" w:cs="Arial"/>
          <w:lang w:val="en-GB"/>
        </w:rPr>
        <w:br w:type="textWrapping" w:clear="all"/>
        <w:t>(Bill 1, 2 3 &amp;4).</w:t>
      </w:r>
    </w:p>
    <w:p w14:paraId="538F2A14" w14:textId="3262A6C3" w:rsidR="00DC56AC" w:rsidRDefault="00DC56AC"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r>
        <w:rPr>
          <w:rFonts w:ascii="Arial" w:hAnsi="Arial" w:cs="Arial"/>
          <w:lang w:val="en-GB"/>
        </w:rPr>
        <w:t xml:space="preserve"> </w:t>
      </w:r>
    </w:p>
    <w:p w14:paraId="41E6B121" w14:textId="77777777" w:rsidR="00B87C7C" w:rsidRDefault="00B87C7C"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p>
    <w:p w14:paraId="41F25EE3" w14:textId="6AB1CBDC" w:rsidR="00B123E4" w:rsidRDefault="00B123E4"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r w:rsidRPr="0093058A">
        <w:rPr>
          <w:rFonts w:ascii="Arial" w:hAnsi="Arial" w:cs="Arial"/>
          <w:lang w:val="en-GB"/>
        </w:rPr>
        <w:lastRenderedPageBreak/>
        <w:t>The Preliminary and General Section is provided to cover the Contractor’s expenses incurred in complying with the requirements of the tender documents and consists of the following parts:</w:t>
      </w:r>
    </w:p>
    <w:p w14:paraId="410648AB" w14:textId="77777777" w:rsidR="0093058A" w:rsidRPr="0093058A" w:rsidRDefault="0093058A"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p>
    <w:p w14:paraId="0A2F05A8" w14:textId="77777777" w:rsidR="00B123E4" w:rsidRPr="0093058A" w:rsidRDefault="00B123E4" w:rsidP="008E4C2A">
      <w:pPr>
        <w:pStyle w:val="ListParagraph"/>
        <w:numPr>
          <w:ilvl w:val="0"/>
          <w:numId w:val="15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276"/>
        <w:jc w:val="both"/>
        <w:rPr>
          <w:rFonts w:cs="Arial"/>
          <w:sz w:val="20"/>
          <w:szCs w:val="20"/>
          <w:lang w:val="en-GB"/>
        </w:rPr>
      </w:pPr>
      <w:r w:rsidRPr="0093058A">
        <w:rPr>
          <w:rFonts w:cs="Arial"/>
          <w:sz w:val="20"/>
          <w:szCs w:val="20"/>
          <w:lang w:val="en-GB"/>
        </w:rPr>
        <w:t>Part AA: Preliminaries</w:t>
      </w:r>
    </w:p>
    <w:p w14:paraId="48F8B3AE" w14:textId="77777777" w:rsidR="00B123E4" w:rsidRPr="0093058A" w:rsidRDefault="00B123E4" w:rsidP="008E4C2A">
      <w:pPr>
        <w:pStyle w:val="ListParagraph"/>
        <w:numPr>
          <w:ilvl w:val="0"/>
          <w:numId w:val="15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276"/>
        <w:jc w:val="both"/>
        <w:rPr>
          <w:rFonts w:cs="Arial"/>
          <w:sz w:val="20"/>
          <w:szCs w:val="20"/>
          <w:lang w:val="en-GB"/>
        </w:rPr>
      </w:pPr>
      <w:r w:rsidRPr="0093058A">
        <w:rPr>
          <w:rFonts w:cs="Arial"/>
          <w:sz w:val="20"/>
          <w:szCs w:val="20"/>
          <w:lang w:val="en-GB"/>
        </w:rPr>
        <w:t>Part AB: General Specifications</w:t>
      </w:r>
    </w:p>
    <w:p w14:paraId="0811F627" w14:textId="77777777" w:rsidR="00B123E4" w:rsidRPr="0093058A" w:rsidRDefault="00B123E4" w:rsidP="008E4C2A">
      <w:pPr>
        <w:pStyle w:val="ListParagraph"/>
        <w:numPr>
          <w:ilvl w:val="0"/>
          <w:numId w:val="15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276"/>
        <w:jc w:val="both"/>
        <w:rPr>
          <w:rFonts w:cs="Arial"/>
          <w:sz w:val="20"/>
          <w:szCs w:val="20"/>
          <w:lang w:val="en-GB"/>
        </w:rPr>
      </w:pPr>
      <w:r w:rsidRPr="0093058A">
        <w:rPr>
          <w:rFonts w:cs="Arial"/>
          <w:sz w:val="20"/>
          <w:szCs w:val="20"/>
          <w:lang w:val="en-GB"/>
        </w:rPr>
        <w:t>Part AH: Occupational Health and Safety</w:t>
      </w:r>
    </w:p>
    <w:p w14:paraId="341CE4C6" w14:textId="77777777" w:rsidR="00B123E4" w:rsidRPr="0093058A" w:rsidRDefault="00B123E4"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p>
    <w:p w14:paraId="53815905" w14:textId="711FAA0A" w:rsidR="00B123E4" w:rsidRDefault="00B123E4"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r w:rsidRPr="0093058A">
        <w:rPr>
          <w:rFonts w:ascii="Arial" w:hAnsi="Arial" w:cs="Arial"/>
          <w:lang w:val="en-GB"/>
        </w:rPr>
        <w:t xml:space="preserve">Fixed Charge Items: Each item should be priced separately and, subject to the Engineer certifying in terms </w:t>
      </w:r>
      <w:r w:rsidRPr="002A47E4">
        <w:rPr>
          <w:rFonts w:ascii="Arial" w:hAnsi="Arial" w:cs="Arial"/>
          <w:lang w:val="en-GB"/>
        </w:rPr>
        <w:t xml:space="preserve">of Clause 14 of the General Conditions of Contract as well as the PSA Section of the Particular Specification that the work has been done, payment will be </w:t>
      </w:r>
      <w:r w:rsidRPr="0093058A">
        <w:rPr>
          <w:rFonts w:ascii="Arial" w:hAnsi="Arial" w:cs="Arial"/>
          <w:lang w:val="en-GB"/>
        </w:rPr>
        <w:t>made as follows:</w:t>
      </w:r>
    </w:p>
    <w:p w14:paraId="66CB42CF" w14:textId="77777777" w:rsidR="0093058A" w:rsidRPr="0093058A" w:rsidRDefault="0093058A"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p>
    <w:p w14:paraId="2440ED89" w14:textId="1ECEDEBC" w:rsidR="00B123E4" w:rsidRPr="0093058A" w:rsidRDefault="00B123E4"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18"/>
        </w:tabs>
        <w:spacing w:line="276" w:lineRule="auto"/>
        <w:ind w:left="851"/>
        <w:jc w:val="both"/>
        <w:rPr>
          <w:rFonts w:ascii="Arial" w:hAnsi="Arial" w:cs="Arial"/>
          <w:lang w:val="en-GB"/>
        </w:rPr>
      </w:pPr>
      <w:r w:rsidRPr="0093058A">
        <w:rPr>
          <w:rFonts w:ascii="Arial" w:hAnsi="Arial" w:cs="Arial"/>
          <w:lang w:val="en-GB"/>
        </w:rPr>
        <w:t>(</w:t>
      </w:r>
      <w:proofErr w:type="spellStart"/>
      <w:r w:rsidRPr="0093058A">
        <w:rPr>
          <w:rFonts w:ascii="Arial" w:hAnsi="Arial" w:cs="Arial"/>
          <w:lang w:val="en-GB"/>
        </w:rPr>
        <w:t>i</w:t>
      </w:r>
      <w:proofErr w:type="spellEnd"/>
      <w:r w:rsidRPr="0093058A">
        <w:rPr>
          <w:rFonts w:ascii="Arial" w:hAnsi="Arial" w:cs="Arial"/>
          <w:lang w:val="en-GB"/>
        </w:rPr>
        <w:t>)</w:t>
      </w:r>
      <w:r w:rsidRPr="0093058A">
        <w:rPr>
          <w:rFonts w:ascii="Arial" w:hAnsi="Arial" w:cs="Arial"/>
          <w:lang w:val="en-GB"/>
        </w:rPr>
        <w:tab/>
        <w:t>the total amount due when the certified value fixed charge items in thi</w:t>
      </w:r>
      <w:r w:rsidRPr="002A47E4">
        <w:rPr>
          <w:rFonts w:ascii="Arial" w:hAnsi="Arial" w:cs="Arial"/>
          <w:lang w:val="en-GB"/>
        </w:rPr>
        <w:t xml:space="preserve">s section is less than 5 </w:t>
      </w:r>
      <w:r w:rsidR="0093058A">
        <w:rPr>
          <w:rFonts w:ascii="Arial" w:hAnsi="Arial" w:cs="Arial"/>
          <w:lang w:val="en-GB"/>
        </w:rPr>
        <w:tab/>
      </w:r>
      <w:r w:rsidRPr="002A47E4">
        <w:rPr>
          <w:rFonts w:ascii="Arial" w:hAnsi="Arial" w:cs="Arial"/>
          <w:lang w:val="en-GB"/>
        </w:rPr>
        <w:t>% of the net contract price;</w:t>
      </w:r>
    </w:p>
    <w:p w14:paraId="69E556A4" w14:textId="0E868169" w:rsidR="00B123E4" w:rsidRPr="0093058A" w:rsidRDefault="00B123E4"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18"/>
        </w:tabs>
        <w:spacing w:line="276" w:lineRule="auto"/>
        <w:ind w:left="851"/>
        <w:jc w:val="both"/>
        <w:rPr>
          <w:rFonts w:ascii="Arial" w:hAnsi="Arial" w:cs="Arial"/>
          <w:lang w:val="en-GB"/>
        </w:rPr>
      </w:pPr>
      <w:r w:rsidRPr="002A47E4">
        <w:rPr>
          <w:rFonts w:ascii="Arial" w:hAnsi="Arial" w:cs="Arial"/>
          <w:lang w:val="en-GB"/>
        </w:rPr>
        <w:t>(ii)</w:t>
      </w:r>
      <w:r w:rsidRPr="002A47E4">
        <w:rPr>
          <w:rFonts w:ascii="Arial" w:hAnsi="Arial" w:cs="Arial"/>
          <w:lang w:val="en-GB"/>
        </w:rPr>
        <w:tab/>
        <w:t xml:space="preserve">when the certified value of fixed charge items in this section is greater than 5 % of the net </w:t>
      </w:r>
      <w:r w:rsidR="0093058A">
        <w:rPr>
          <w:rFonts w:ascii="Arial" w:hAnsi="Arial" w:cs="Arial"/>
          <w:lang w:val="en-GB"/>
        </w:rPr>
        <w:tab/>
      </w:r>
      <w:r w:rsidRPr="002A47E4">
        <w:rPr>
          <w:rFonts w:ascii="Arial" w:hAnsi="Arial" w:cs="Arial"/>
          <w:lang w:val="en-GB"/>
        </w:rPr>
        <w:t xml:space="preserve">contract price, payment will be limited to 5 % of the net contract price. The remainder will be </w:t>
      </w:r>
      <w:r w:rsidR="0093058A">
        <w:rPr>
          <w:rFonts w:ascii="Arial" w:hAnsi="Arial" w:cs="Arial"/>
          <w:lang w:val="en-GB"/>
        </w:rPr>
        <w:tab/>
      </w:r>
      <w:r w:rsidRPr="002A47E4">
        <w:rPr>
          <w:rFonts w:ascii="Arial" w:hAnsi="Arial" w:cs="Arial"/>
          <w:lang w:val="en-GB"/>
        </w:rPr>
        <w:t xml:space="preserve">paid </w:t>
      </w:r>
      <w:r w:rsidRPr="0093058A">
        <w:rPr>
          <w:rFonts w:ascii="Arial" w:hAnsi="Arial" w:cs="Arial"/>
          <w:lang w:val="en-GB"/>
        </w:rPr>
        <w:t xml:space="preserve">when the value of the work done under the contract, excluding the value of fixed charge </w:t>
      </w:r>
      <w:r w:rsidR="0093058A">
        <w:rPr>
          <w:rFonts w:ascii="Arial" w:hAnsi="Arial" w:cs="Arial"/>
          <w:lang w:val="en-GB"/>
        </w:rPr>
        <w:tab/>
      </w:r>
      <w:r w:rsidRPr="0093058A">
        <w:rPr>
          <w:rFonts w:ascii="Arial" w:hAnsi="Arial" w:cs="Arial"/>
          <w:lang w:val="en-GB"/>
        </w:rPr>
        <w:t xml:space="preserve">items in this section, is greater than 50% of the net contract price, excluding the value of fixed </w:t>
      </w:r>
      <w:r w:rsidR="0093058A">
        <w:rPr>
          <w:rFonts w:ascii="Arial" w:hAnsi="Arial" w:cs="Arial"/>
          <w:lang w:val="en-GB"/>
        </w:rPr>
        <w:tab/>
      </w:r>
      <w:r w:rsidRPr="0093058A">
        <w:rPr>
          <w:rFonts w:ascii="Arial" w:hAnsi="Arial" w:cs="Arial"/>
          <w:lang w:val="en-GB"/>
        </w:rPr>
        <w:t>charge items in this section.</w:t>
      </w:r>
    </w:p>
    <w:p w14:paraId="1E39C26C" w14:textId="77777777" w:rsidR="00B123E4" w:rsidRPr="0093058A" w:rsidRDefault="00B123E4"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p>
    <w:p w14:paraId="28E471D7" w14:textId="77777777" w:rsidR="00B123E4" w:rsidRPr="0093058A" w:rsidRDefault="00B123E4"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r w:rsidRPr="0093058A">
        <w:rPr>
          <w:rFonts w:ascii="Arial" w:hAnsi="Arial" w:cs="Arial"/>
          <w:lang w:val="en-GB"/>
        </w:rPr>
        <w:t>Time Related Items: Any Time Related items not priced shall be deemed to be covered by the prices of other items in the section.</w:t>
      </w:r>
    </w:p>
    <w:p w14:paraId="5EF01F51" w14:textId="77777777" w:rsidR="00B123E4" w:rsidRPr="0093058A" w:rsidRDefault="00B123E4"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p>
    <w:p w14:paraId="3CEE5AF1" w14:textId="77777777" w:rsidR="00B123E4" w:rsidRPr="002A47E4" w:rsidRDefault="00B123E4"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r w:rsidRPr="0093058A">
        <w:rPr>
          <w:rFonts w:ascii="Arial" w:hAnsi="Arial" w:cs="Arial"/>
          <w:lang w:val="en-GB"/>
        </w:rPr>
        <w:t xml:space="preserve">Payment of Time Related items in this section will be made throughout the contract period, the amount per month being </w:t>
      </w:r>
      <w:r w:rsidRPr="002A47E4">
        <w:rPr>
          <w:rFonts w:ascii="Arial" w:hAnsi="Arial" w:cs="Arial"/>
          <w:lang w:val="en-GB"/>
        </w:rPr>
        <w:t>the value of the item divided by the completion in months or, if specified in weeks, the equivalent number of months, in terms of Clause 8 of the General Conditions of Contract. The final monthly increment will only be paid upon the issue of a completion certificate.</w:t>
      </w:r>
    </w:p>
    <w:p w14:paraId="6735251C" w14:textId="7E1F1A2D" w:rsidR="00B123E4" w:rsidRPr="00B123E4" w:rsidRDefault="0093058A" w:rsidP="00CA6284">
      <w:pPr>
        <w:pStyle w:val="C2111Header"/>
      </w:pPr>
      <w:r w:rsidRPr="00B123E4">
        <w:t xml:space="preserve">Package A </w:t>
      </w:r>
      <w:r>
        <w:t>a</w:t>
      </w:r>
      <w:r w:rsidRPr="00B123E4">
        <w:t>nd Package B</w:t>
      </w:r>
    </w:p>
    <w:p w14:paraId="3A560C7C" w14:textId="0E11E8ED" w:rsidR="00B123E4" w:rsidRDefault="00B123E4"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r w:rsidRPr="0093058A">
        <w:rPr>
          <w:rFonts w:ascii="Arial" w:hAnsi="Arial" w:cs="Arial"/>
          <w:lang w:val="en-GB"/>
        </w:rPr>
        <w:t xml:space="preserve">Both Package A and Package B of the Bill of Quantities shall be priced in its entirety. Package A is for the full scope of works, whereas Package B is a reduced scope, both of which are defined in the Scope of Work. Depending on the available budget, the Employer may choose to award the contract on the basis of the full scope of works (Package A) or the reduced scope of works (Package B). Thus, each package should be priced </w:t>
      </w:r>
      <w:proofErr w:type="gramStart"/>
      <w:r w:rsidRPr="0093058A">
        <w:rPr>
          <w:rFonts w:ascii="Arial" w:hAnsi="Arial" w:cs="Arial"/>
          <w:lang w:val="en-GB"/>
        </w:rPr>
        <w:t>independently</w:t>
      </w:r>
      <w:proofErr w:type="gramEnd"/>
      <w:r w:rsidRPr="0093058A">
        <w:rPr>
          <w:rFonts w:ascii="Arial" w:hAnsi="Arial" w:cs="Arial"/>
          <w:lang w:val="en-GB"/>
        </w:rPr>
        <w:t xml:space="preserve"> and the rates tendered in Package A and Package B shall be applicable for that particular package and shall cover all costs (including overheads and Preliminary and General items) for the full scope of works or reduced scope of works respectively. If the employer awards the contract on the basis of the Package B (Reduced Scope), no claim will be entertained for additional costs as it is deemed that the rates tendered for Package B are suitable for that particular scope of works.</w:t>
      </w:r>
    </w:p>
    <w:p w14:paraId="602188B7" w14:textId="0186AC4D" w:rsidR="00A6546E" w:rsidRDefault="00A6546E" w:rsidP="0093058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p>
    <w:p w14:paraId="5C4C8914" w14:textId="77777777" w:rsidR="000126D8" w:rsidRDefault="000126D8" w:rsidP="00A6546E">
      <w:pPr>
        <w:pStyle w:val="B111Header"/>
        <w:ind w:left="851" w:hanging="851"/>
        <w:rPr>
          <w:u w:val="single"/>
        </w:rPr>
        <w:sectPr w:rsidR="000126D8" w:rsidSect="00316388">
          <w:footnotePr>
            <w:numFmt w:val="lowerLetter"/>
          </w:footnotePr>
          <w:endnotePr>
            <w:numFmt w:val="lowerLetter"/>
          </w:endnotePr>
          <w:pgSz w:w="11905" w:h="16837"/>
          <w:pgMar w:top="1134" w:right="1134" w:bottom="567" w:left="1134" w:header="567" w:footer="566" w:gutter="0"/>
          <w:cols w:space="720"/>
        </w:sectPr>
      </w:pPr>
    </w:p>
    <w:p w14:paraId="7F06CA35" w14:textId="2AA3ABB8" w:rsidR="00A6546E" w:rsidRPr="008F654B" w:rsidRDefault="00A6546E" w:rsidP="00A6546E">
      <w:pPr>
        <w:pStyle w:val="B111Header"/>
        <w:ind w:left="851" w:hanging="851"/>
        <w:rPr>
          <w:u w:val="single"/>
        </w:rPr>
      </w:pPr>
      <w:bookmarkStart w:id="4" w:name="_Toc87618751"/>
      <w:r w:rsidRPr="008F654B">
        <w:rPr>
          <w:u w:val="single"/>
        </w:rPr>
        <w:lastRenderedPageBreak/>
        <w:t xml:space="preserve">Bill </w:t>
      </w:r>
      <w:r>
        <w:rPr>
          <w:u w:val="single"/>
        </w:rPr>
        <w:t xml:space="preserve">2 </w:t>
      </w:r>
      <w:r w:rsidRPr="008F654B">
        <w:rPr>
          <w:u w:val="single"/>
        </w:rPr>
        <w:t xml:space="preserve">- </w:t>
      </w:r>
      <w:r>
        <w:rPr>
          <w:u w:val="single"/>
        </w:rPr>
        <w:t>Building</w:t>
      </w:r>
      <w:bookmarkEnd w:id="4"/>
    </w:p>
    <w:p w14:paraId="1C95C4D7"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Additional notes in the use of these Model Preambles.</w:t>
      </w:r>
    </w:p>
    <w:p w14:paraId="38AD25E0" w14:textId="77777777" w:rsidR="000126D8" w:rsidRPr="000126D8" w:rsidRDefault="000126D8" w:rsidP="0054516F">
      <w:pPr>
        <w:numPr>
          <w:ilvl w:val="0"/>
          <w:numId w:val="206"/>
        </w:numPr>
        <w:tabs>
          <w:tab w:val="clear" w:pos="0"/>
          <w:tab w:val="clear" w:pos="720"/>
          <w:tab w:val="clear" w:pos="1440"/>
          <w:tab w:val="clear" w:pos="2160"/>
        </w:tabs>
        <w:spacing w:after="160" w:line="276" w:lineRule="auto"/>
        <w:ind w:left="1418" w:hanging="284"/>
        <w:jc w:val="both"/>
        <w:rPr>
          <w:rFonts w:ascii="Arial" w:eastAsia="Arial" w:hAnsi="Arial" w:cs="Arial"/>
          <w:b/>
          <w:bCs/>
          <w:lang w:val="en-GB"/>
        </w:rPr>
      </w:pPr>
      <w:r w:rsidRPr="000126D8">
        <w:rPr>
          <w:rFonts w:ascii="Arial" w:eastAsia="Arial" w:hAnsi="Arial" w:cs="Arial"/>
          <w:b/>
          <w:bCs/>
          <w:lang w:val="en-GB"/>
        </w:rPr>
        <w:t>Concrete, Formwork and Reinforcement</w:t>
      </w:r>
    </w:p>
    <w:p w14:paraId="6592DDEF"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The Project Specification embodied in these preambles was compiled in collaboration with the Authors of SANS 1200G, which forms the basis for the Concrete, Formwork and Reinforcement model preambles.</w:t>
      </w:r>
    </w:p>
    <w:p w14:paraId="4E5918AD"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Users of these preambles are advised to submit a copy of the Model Preambles to the Engineers involved in a project for their scrutiny. Any amplifications, amendments, etc required by individual Engineers would then be incorporated in the Supplementary Preambles referred to in item 1.3.</w:t>
      </w:r>
    </w:p>
    <w:p w14:paraId="4B14928B" w14:textId="77777777" w:rsidR="000126D8" w:rsidRPr="000126D8" w:rsidRDefault="000126D8" w:rsidP="0054516F">
      <w:pPr>
        <w:numPr>
          <w:ilvl w:val="0"/>
          <w:numId w:val="206"/>
        </w:numPr>
        <w:tabs>
          <w:tab w:val="clear" w:pos="0"/>
          <w:tab w:val="clear" w:pos="720"/>
          <w:tab w:val="clear" w:pos="1440"/>
          <w:tab w:val="clear" w:pos="2160"/>
        </w:tabs>
        <w:spacing w:after="160" w:line="276" w:lineRule="auto"/>
        <w:ind w:left="1418" w:hanging="284"/>
        <w:jc w:val="both"/>
        <w:rPr>
          <w:rFonts w:ascii="Arial" w:eastAsia="Arial" w:hAnsi="Arial" w:cs="Arial"/>
          <w:b/>
          <w:bCs/>
          <w:lang w:val="en-GB"/>
        </w:rPr>
      </w:pPr>
      <w:r w:rsidRPr="000126D8">
        <w:rPr>
          <w:rFonts w:ascii="Arial" w:eastAsia="Arial" w:hAnsi="Arial" w:cs="Arial"/>
          <w:b/>
          <w:bCs/>
          <w:lang w:val="en-GB"/>
        </w:rPr>
        <w:t>Roof Coverings</w:t>
      </w:r>
    </w:p>
    <w:p w14:paraId="6F46B556"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The roof coverings included in these Model Preambles are limited in their content and therefore any roofing mate</w:t>
      </w:r>
      <w:r w:rsidRPr="000126D8">
        <w:rPr>
          <w:rFonts w:ascii="Arial" w:eastAsia="Arial" w:hAnsi="Arial" w:cs="Arial"/>
          <w:lang w:val="en-GB"/>
        </w:rPr>
        <w:softHyphen/>
        <w:t>rial not included in these Preambles will need to have its full preamble included in the Supplementary Preambles.</w:t>
      </w:r>
    </w:p>
    <w:p w14:paraId="06A79217" w14:textId="77777777" w:rsidR="000126D8" w:rsidRPr="000126D8" w:rsidRDefault="000126D8" w:rsidP="0054516F">
      <w:pPr>
        <w:numPr>
          <w:ilvl w:val="0"/>
          <w:numId w:val="206"/>
        </w:numPr>
        <w:tabs>
          <w:tab w:val="clear" w:pos="0"/>
          <w:tab w:val="clear" w:pos="720"/>
          <w:tab w:val="clear" w:pos="1440"/>
          <w:tab w:val="clear" w:pos="2160"/>
        </w:tabs>
        <w:spacing w:after="160" w:line="276" w:lineRule="auto"/>
        <w:ind w:left="1418" w:hanging="284"/>
        <w:jc w:val="both"/>
        <w:rPr>
          <w:rFonts w:ascii="Arial" w:eastAsia="Arial" w:hAnsi="Arial" w:cs="Arial"/>
          <w:b/>
          <w:bCs/>
          <w:lang w:val="en-GB"/>
        </w:rPr>
      </w:pPr>
      <w:r w:rsidRPr="000126D8">
        <w:rPr>
          <w:rFonts w:ascii="Arial" w:eastAsia="Arial" w:hAnsi="Arial" w:cs="Arial"/>
          <w:b/>
          <w:bCs/>
          <w:lang w:val="en-GB"/>
        </w:rPr>
        <w:t>Structural Steelwork</w:t>
      </w:r>
    </w:p>
    <w:p w14:paraId="659C3AEB"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The comments made under item 3.1 apply equally to Structural Steelwork.</w:t>
      </w:r>
    </w:p>
    <w:p w14:paraId="358D3CE9"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Note that the protective treatment of the structural steel covers only the treatment up to and including the primer (and patching after erection). The finishing coats of paint must be fully described and included either in the “Structural Steelwork” or in the “Paintwork” trade, as the practitioner wishes.</w:t>
      </w:r>
    </w:p>
    <w:p w14:paraId="066693EF" w14:textId="3F2F62DE" w:rsidR="000126D8" w:rsidRDefault="000126D8" w:rsidP="000126D8">
      <w:pPr>
        <w:widowControl/>
        <w:numPr>
          <w:ilvl w:val="3"/>
          <w:numId w:val="1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hanging="851"/>
        <w:contextualSpacing/>
        <w:jc w:val="both"/>
        <w:outlineLvl w:val="3"/>
        <w:rPr>
          <w:rFonts w:ascii="Arial" w:hAnsi="Arial"/>
          <w:b/>
          <w:bCs/>
          <w:lang w:eastAsia="en-US"/>
        </w:rPr>
      </w:pPr>
      <w:r w:rsidRPr="000126D8">
        <w:rPr>
          <w:rFonts w:ascii="Arial" w:hAnsi="Arial"/>
          <w:b/>
          <w:bCs/>
          <w:lang w:eastAsia="en-US"/>
        </w:rPr>
        <w:t xml:space="preserve">A </w:t>
      </w:r>
      <w:r w:rsidR="0054516F">
        <w:rPr>
          <w:rFonts w:ascii="Arial" w:hAnsi="Arial"/>
          <w:b/>
          <w:bCs/>
          <w:lang w:eastAsia="en-US"/>
        </w:rPr>
        <w:t>–</w:t>
      </w:r>
      <w:r w:rsidRPr="000126D8">
        <w:rPr>
          <w:rFonts w:ascii="Arial" w:hAnsi="Arial"/>
          <w:b/>
          <w:bCs/>
          <w:lang w:eastAsia="en-US"/>
        </w:rPr>
        <w:t xml:space="preserve"> General</w:t>
      </w:r>
    </w:p>
    <w:p w14:paraId="540A549C" w14:textId="77777777" w:rsidR="0054516F" w:rsidRPr="000126D8" w:rsidRDefault="0054516F" w:rsidP="0054516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contextualSpacing/>
        <w:jc w:val="both"/>
        <w:outlineLvl w:val="3"/>
        <w:rPr>
          <w:rFonts w:ascii="Arial" w:hAnsi="Arial"/>
          <w:b/>
          <w:bCs/>
          <w:lang w:eastAsia="en-US"/>
        </w:rPr>
      </w:pPr>
    </w:p>
    <w:p w14:paraId="2845F0C6" w14:textId="012EB530" w:rsidR="000126D8" w:rsidRPr="000126D8" w:rsidRDefault="000126D8" w:rsidP="0054516F">
      <w:pPr>
        <w:keepNext/>
        <w:widowControl/>
        <w:numPr>
          <w:ilvl w:val="0"/>
          <w:numId w:val="2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5" w:name="_Toc86989867"/>
      <w:bookmarkStart w:id="6" w:name="_Toc87000594"/>
      <w:r w:rsidRPr="000126D8">
        <w:rPr>
          <w:rFonts w:ascii="Arial Bold" w:eastAsia="Arial" w:hAnsi="Arial Bold" w:cs="Arial"/>
          <w:b/>
          <w:bCs/>
          <w:snapToGrid w:val="0"/>
          <w:kern w:val="32"/>
          <w:szCs w:val="24"/>
          <w:lang w:eastAsia="en-US"/>
        </w:rPr>
        <w:t xml:space="preserve">Application </w:t>
      </w:r>
      <w:proofErr w:type="gramStart"/>
      <w:r w:rsidRPr="000126D8">
        <w:rPr>
          <w:rFonts w:ascii="Arial Bold" w:eastAsia="Arial" w:hAnsi="Arial Bold" w:cs="Arial"/>
          <w:b/>
          <w:bCs/>
          <w:snapToGrid w:val="0"/>
          <w:kern w:val="32"/>
          <w:szCs w:val="24"/>
          <w:lang w:eastAsia="en-US"/>
        </w:rPr>
        <w:t>Of</w:t>
      </w:r>
      <w:proofErr w:type="gramEnd"/>
      <w:r w:rsidRPr="000126D8">
        <w:rPr>
          <w:rFonts w:ascii="Arial Bold" w:eastAsia="Arial" w:hAnsi="Arial Bold" w:cs="Arial"/>
          <w:b/>
          <w:bCs/>
          <w:snapToGrid w:val="0"/>
          <w:kern w:val="32"/>
          <w:szCs w:val="24"/>
          <w:lang w:eastAsia="en-US"/>
        </w:rPr>
        <w:t xml:space="preserve"> Clauses</w:t>
      </w:r>
      <w:bookmarkEnd w:id="5"/>
      <w:bookmarkEnd w:id="6"/>
    </w:p>
    <w:p w14:paraId="1E329135"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These Model Preambles for Trades, and any Supplementary Preambles, shall be read in conjunction with and shall form part of the descriptions of items in the bills of quantities.</w:t>
      </w:r>
    </w:p>
    <w:p w14:paraId="14F9575A"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Where descriptions or Supplementary Preambles in the bills of quantities differ from these Model Preambles for Trades, the </w:t>
      </w:r>
      <w:proofErr w:type="gramStart"/>
      <w:r w:rsidRPr="000126D8">
        <w:rPr>
          <w:rFonts w:ascii="Arial" w:eastAsia="Arial" w:hAnsi="Arial" w:cs="Arial"/>
          <w:lang w:val="en-GB"/>
        </w:rPr>
        <w:t>descriptions</w:t>
      </w:r>
      <w:proofErr w:type="gramEnd"/>
      <w:r w:rsidRPr="000126D8">
        <w:rPr>
          <w:rFonts w:ascii="Arial" w:eastAsia="Arial" w:hAnsi="Arial" w:cs="Arial"/>
          <w:lang w:val="en-GB"/>
        </w:rPr>
        <w:t xml:space="preserve"> or Supplementary Preambles in the bills of quantities shall take precedence. Where supplementary preambles differ from descriptions in the bills of quantities, the descriptions in the bills of quantities shall take precedence.</w:t>
      </w:r>
    </w:p>
    <w:p w14:paraId="3C98DAE8"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Except where otherwise stated, all preambles contained in any individual Trade Preamble shall apply equally to any work of a similar nature in all other trades.</w:t>
      </w:r>
    </w:p>
    <w:p w14:paraId="4F12CD7F" w14:textId="5A64B448" w:rsidR="000126D8" w:rsidRPr="000126D8" w:rsidRDefault="000126D8" w:rsidP="0054516F">
      <w:pPr>
        <w:keepNext/>
        <w:widowControl/>
        <w:numPr>
          <w:ilvl w:val="0"/>
          <w:numId w:val="2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7" w:name="_Toc86989868"/>
      <w:bookmarkStart w:id="8" w:name="_Toc87000595"/>
      <w:r w:rsidRPr="000126D8">
        <w:rPr>
          <w:rFonts w:ascii="Arial Bold" w:eastAsia="Arial" w:hAnsi="Arial Bold" w:cs="Arial"/>
          <w:b/>
          <w:bCs/>
          <w:snapToGrid w:val="0"/>
          <w:kern w:val="32"/>
          <w:szCs w:val="24"/>
          <w:lang w:eastAsia="en-US"/>
        </w:rPr>
        <w:t>Abbreviations</w:t>
      </w:r>
      <w:bookmarkEnd w:id="7"/>
      <w:bookmarkEnd w:id="8"/>
    </w:p>
    <w:p w14:paraId="1F626B76"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The following abbreviations shall apply:</w:t>
      </w:r>
    </w:p>
    <w:p w14:paraId="1DC15E0B"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AASHTO</w:t>
      </w:r>
      <w:r w:rsidRPr="000126D8">
        <w:rPr>
          <w:rFonts w:ascii="Arial" w:eastAsia="Arial" w:hAnsi="Arial" w:cs="Arial"/>
          <w:lang w:val="en-GB"/>
        </w:rPr>
        <w:tab/>
        <w:t>–</w:t>
      </w:r>
      <w:r w:rsidRPr="000126D8">
        <w:rPr>
          <w:rFonts w:ascii="Arial" w:eastAsia="Arial" w:hAnsi="Arial" w:cs="Arial"/>
          <w:lang w:val="en-GB"/>
        </w:rPr>
        <w:tab/>
        <w:t>American Association of State Highway and Transportation Officials</w:t>
      </w:r>
    </w:p>
    <w:p w14:paraId="1E418D1C"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AISI</w:t>
      </w:r>
      <w:r w:rsidRPr="000126D8">
        <w:rPr>
          <w:rFonts w:ascii="Arial" w:eastAsia="Arial" w:hAnsi="Arial" w:cs="Arial"/>
          <w:lang w:val="en-GB"/>
        </w:rPr>
        <w:tab/>
      </w:r>
      <w:r w:rsidRPr="000126D8">
        <w:rPr>
          <w:rFonts w:ascii="Arial" w:eastAsia="Arial" w:hAnsi="Arial" w:cs="Arial"/>
          <w:lang w:val="en-GB"/>
        </w:rPr>
        <w:tab/>
        <w:t>–</w:t>
      </w:r>
      <w:r w:rsidRPr="000126D8">
        <w:rPr>
          <w:rFonts w:ascii="Arial" w:eastAsia="Arial" w:hAnsi="Arial" w:cs="Arial"/>
          <w:lang w:val="en-GB"/>
        </w:rPr>
        <w:tab/>
        <w:t>American Institute of Steel Industries</w:t>
      </w:r>
    </w:p>
    <w:p w14:paraId="53CF3F17"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BS</w:t>
      </w:r>
      <w:r w:rsidRPr="000126D8">
        <w:rPr>
          <w:rFonts w:ascii="Arial" w:eastAsia="Arial" w:hAnsi="Arial" w:cs="Arial"/>
          <w:lang w:val="en-GB"/>
        </w:rPr>
        <w:tab/>
      </w:r>
      <w:r w:rsidRPr="000126D8">
        <w:rPr>
          <w:rFonts w:ascii="Arial" w:eastAsia="Arial" w:hAnsi="Arial" w:cs="Arial"/>
          <w:lang w:val="en-GB"/>
        </w:rPr>
        <w:tab/>
        <w:t>–</w:t>
      </w:r>
      <w:r w:rsidRPr="000126D8">
        <w:rPr>
          <w:rFonts w:ascii="Arial" w:eastAsia="Arial" w:hAnsi="Arial" w:cs="Arial"/>
          <w:lang w:val="en-GB"/>
        </w:rPr>
        <w:tab/>
        <w:t>British Standard</w:t>
      </w:r>
    </w:p>
    <w:p w14:paraId="50B43FFA" w14:textId="77777777" w:rsidR="000126D8" w:rsidRPr="000126D8" w:rsidRDefault="000126D8" w:rsidP="000126D8">
      <w:pPr>
        <w:tabs>
          <w:tab w:val="clear" w:pos="0"/>
          <w:tab w:val="clear" w:pos="720"/>
        </w:tabs>
        <w:spacing w:after="160" w:line="276" w:lineRule="auto"/>
        <w:ind w:left="2161" w:hanging="1310"/>
        <w:jc w:val="both"/>
        <w:rPr>
          <w:rFonts w:ascii="Arial" w:eastAsia="Arial" w:hAnsi="Arial" w:cs="Arial"/>
          <w:lang w:val="en-GB"/>
        </w:rPr>
      </w:pPr>
      <w:r w:rsidRPr="000126D8">
        <w:rPr>
          <w:rFonts w:ascii="Arial" w:eastAsia="Arial" w:hAnsi="Arial" w:cs="Arial"/>
          <w:lang w:val="en-GB"/>
        </w:rPr>
        <w:t>CKS</w:t>
      </w:r>
      <w:r w:rsidRPr="000126D8">
        <w:rPr>
          <w:rFonts w:ascii="Arial" w:eastAsia="Arial" w:hAnsi="Arial" w:cs="Arial"/>
          <w:lang w:val="en-GB"/>
        </w:rPr>
        <w:tab/>
      </w:r>
      <w:r w:rsidRPr="000126D8">
        <w:rPr>
          <w:rFonts w:ascii="Arial" w:eastAsia="Arial" w:hAnsi="Arial" w:cs="Arial"/>
          <w:lang w:val="en-GB"/>
        </w:rPr>
        <w:tab/>
        <w:t>–</w:t>
      </w:r>
      <w:r w:rsidRPr="000126D8">
        <w:rPr>
          <w:rFonts w:ascii="Arial" w:eastAsia="Arial" w:hAnsi="Arial" w:cs="Arial"/>
          <w:lang w:val="en-GB"/>
        </w:rPr>
        <w:tab/>
        <w:t xml:space="preserve">Coordinating Specifications issued by the Central Coordinating Committee </w:t>
      </w:r>
      <w:r w:rsidRPr="000126D8">
        <w:rPr>
          <w:rFonts w:ascii="Arial" w:eastAsia="Arial" w:hAnsi="Arial" w:cs="Arial"/>
          <w:lang w:val="en-GB"/>
        </w:rPr>
        <w:tab/>
        <w:t>under the auspices of the South African Bureau of Standards</w:t>
      </w:r>
    </w:p>
    <w:p w14:paraId="2E0745DE"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CSIR</w:t>
      </w:r>
      <w:r w:rsidRPr="000126D8">
        <w:rPr>
          <w:rFonts w:ascii="Arial" w:eastAsia="Arial" w:hAnsi="Arial" w:cs="Arial"/>
          <w:lang w:val="en-GB"/>
        </w:rPr>
        <w:tab/>
      </w:r>
      <w:r w:rsidRPr="000126D8">
        <w:rPr>
          <w:rFonts w:ascii="Arial" w:eastAsia="Arial" w:hAnsi="Arial" w:cs="Arial"/>
          <w:lang w:val="en-GB"/>
        </w:rPr>
        <w:tab/>
        <w:t>–</w:t>
      </w:r>
      <w:r w:rsidRPr="000126D8">
        <w:rPr>
          <w:rFonts w:ascii="Arial" w:eastAsia="Arial" w:hAnsi="Arial" w:cs="Arial"/>
          <w:lang w:val="en-GB"/>
        </w:rPr>
        <w:tab/>
        <w:t>Council for Scientific and Industrial Research</w:t>
      </w:r>
    </w:p>
    <w:p w14:paraId="68102CA3"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SANS</w:t>
      </w:r>
      <w:r w:rsidRPr="000126D8">
        <w:rPr>
          <w:rFonts w:ascii="Arial" w:eastAsia="Arial" w:hAnsi="Arial" w:cs="Arial"/>
          <w:lang w:val="en-GB"/>
        </w:rPr>
        <w:tab/>
      </w:r>
      <w:r w:rsidRPr="000126D8">
        <w:rPr>
          <w:rFonts w:ascii="Arial" w:eastAsia="Arial" w:hAnsi="Arial" w:cs="Arial"/>
          <w:lang w:val="en-GB"/>
        </w:rPr>
        <w:tab/>
        <w:t>–</w:t>
      </w:r>
      <w:r w:rsidRPr="000126D8">
        <w:rPr>
          <w:rFonts w:ascii="Arial" w:eastAsia="Arial" w:hAnsi="Arial" w:cs="Arial"/>
          <w:lang w:val="en-GB"/>
        </w:rPr>
        <w:tab/>
        <w:t xml:space="preserve">South African National Standards and the number following shall refer to the </w:t>
      </w:r>
      <w:r w:rsidRPr="000126D8">
        <w:rPr>
          <w:rFonts w:ascii="Arial" w:eastAsia="Arial" w:hAnsi="Arial" w:cs="Arial"/>
          <w:lang w:val="en-GB"/>
        </w:rPr>
        <w:tab/>
      </w:r>
      <w:r w:rsidRPr="000126D8">
        <w:rPr>
          <w:rFonts w:ascii="Arial" w:eastAsia="Arial" w:hAnsi="Arial" w:cs="Arial"/>
          <w:lang w:val="en-GB"/>
        </w:rPr>
        <w:tab/>
      </w:r>
      <w:r w:rsidRPr="000126D8">
        <w:rPr>
          <w:rFonts w:ascii="Arial" w:eastAsia="Arial" w:hAnsi="Arial" w:cs="Arial"/>
          <w:lang w:val="en-GB"/>
        </w:rPr>
        <w:tab/>
        <w:t>relevant specification or code of practice as the case may be</w:t>
      </w:r>
    </w:p>
    <w:p w14:paraId="4F8D64FF" w14:textId="07634205" w:rsidR="000126D8" w:rsidRPr="000126D8" w:rsidRDefault="000126D8" w:rsidP="0054516F">
      <w:pPr>
        <w:keepNext/>
        <w:widowControl/>
        <w:numPr>
          <w:ilvl w:val="0"/>
          <w:numId w:val="2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9" w:name="_Toc86989869"/>
      <w:bookmarkStart w:id="10" w:name="_Toc87000596"/>
      <w:r w:rsidRPr="000126D8">
        <w:rPr>
          <w:rFonts w:ascii="Arial Bold" w:eastAsia="Arial" w:hAnsi="Arial Bold" w:cs="Arial"/>
          <w:b/>
          <w:bCs/>
          <w:snapToGrid w:val="0"/>
          <w:kern w:val="32"/>
          <w:szCs w:val="24"/>
          <w:lang w:eastAsia="en-US"/>
        </w:rPr>
        <w:lastRenderedPageBreak/>
        <w:t xml:space="preserve">Materials </w:t>
      </w:r>
      <w:proofErr w:type="gramStart"/>
      <w:r w:rsidRPr="000126D8">
        <w:rPr>
          <w:rFonts w:ascii="Arial Bold" w:eastAsia="Arial" w:hAnsi="Arial Bold" w:cs="Arial"/>
          <w:b/>
          <w:bCs/>
          <w:snapToGrid w:val="0"/>
          <w:kern w:val="32"/>
          <w:szCs w:val="24"/>
          <w:lang w:eastAsia="en-US"/>
        </w:rPr>
        <w:t>And</w:t>
      </w:r>
      <w:proofErr w:type="gramEnd"/>
      <w:r w:rsidRPr="000126D8">
        <w:rPr>
          <w:rFonts w:ascii="Arial Bold" w:eastAsia="Arial" w:hAnsi="Arial Bold" w:cs="Arial"/>
          <w:b/>
          <w:bCs/>
          <w:snapToGrid w:val="0"/>
          <w:kern w:val="32"/>
          <w:szCs w:val="24"/>
          <w:lang w:eastAsia="en-US"/>
        </w:rPr>
        <w:t xml:space="preserve"> Workmanship</w:t>
      </w:r>
      <w:bookmarkEnd w:id="9"/>
      <w:bookmarkEnd w:id="10"/>
    </w:p>
    <w:p w14:paraId="7E68672B"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Materials and workmanship shall be the best of their respective kinds. Only new and undamaged materials shall be used in the Works. Materials to be permanently installed into the works shall not be used for any temporary purposes on site. Work shall be to the approval of the Principal Agent and shall be executed in accordance with the relevant manufacturer’s written recommendations and instructions where applicable.</w:t>
      </w:r>
    </w:p>
    <w:p w14:paraId="064AE957" w14:textId="487C4BBF" w:rsidR="000126D8" w:rsidRPr="000126D8" w:rsidRDefault="000126D8" w:rsidP="0054516F">
      <w:pPr>
        <w:keepNext/>
        <w:widowControl/>
        <w:numPr>
          <w:ilvl w:val="0"/>
          <w:numId w:val="2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1" w:name="_Toc86989870"/>
      <w:bookmarkStart w:id="12" w:name="_Toc87000597"/>
      <w:r w:rsidRPr="000126D8">
        <w:rPr>
          <w:rFonts w:ascii="Arial Bold" w:eastAsia="Arial" w:hAnsi="Arial Bold" w:cs="Arial"/>
          <w:b/>
          <w:bCs/>
          <w:snapToGrid w:val="0"/>
          <w:kern w:val="32"/>
          <w:szCs w:val="24"/>
          <w:lang w:eastAsia="en-US"/>
        </w:rPr>
        <w:t>Proprietary Products</w:t>
      </w:r>
      <w:bookmarkEnd w:id="11"/>
      <w:bookmarkEnd w:id="12"/>
    </w:p>
    <w:p w14:paraId="02E666E1"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For the purposes of submission of tenders, rates for items described in the bills of quantities by trade names, catalogue references, etc shall be for the particular type and manufacture specified.</w:t>
      </w:r>
    </w:p>
    <w:p w14:paraId="5C058906"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The approval of the Principal Agent shall be obtained prior to any substitution and where products or materials etc other than those specified are used, adjustments in the rates will be made if necessary.</w:t>
      </w:r>
    </w:p>
    <w:p w14:paraId="5B66895E" w14:textId="623499A4" w:rsidR="000126D8" w:rsidRPr="000126D8" w:rsidRDefault="000126D8" w:rsidP="0054516F">
      <w:pPr>
        <w:keepNext/>
        <w:widowControl/>
        <w:numPr>
          <w:ilvl w:val="0"/>
          <w:numId w:val="2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3" w:name="_Toc86989871"/>
      <w:bookmarkStart w:id="14" w:name="_Toc87000598"/>
      <w:r w:rsidRPr="000126D8">
        <w:rPr>
          <w:rFonts w:ascii="Arial Bold" w:eastAsia="Arial" w:hAnsi="Arial Bold" w:cs="Arial"/>
          <w:b/>
          <w:bCs/>
          <w:snapToGrid w:val="0"/>
          <w:kern w:val="32"/>
          <w:szCs w:val="24"/>
          <w:lang w:eastAsia="en-US"/>
        </w:rPr>
        <w:t>Assembling</w:t>
      </w:r>
      <w:bookmarkEnd w:id="13"/>
      <w:bookmarkEnd w:id="14"/>
    </w:p>
    <w:p w14:paraId="07B0B1FE"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Rates for manufactured items shall include assembling complete and handing over in proper working order.</w:t>
      </w:r>
    </w:p>
    <w:p w14:paraId="20A924C2" w14:textId="4D472074" w:rsidR="000126D8" w:rsidRPr="000126D8" w:rsidRDefault="000126D8" w:rsidP="0054516F">
      <w:pPr>
        <w:keepNext/>
        <w:widowControl/>
        <w:numPr>
          <w:ilvl w:val="0"/>
          <w:numId w:val="2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5" w:name="_Toc86989872"/>
      <w:bookmarkStart w:id="16" w:name="_Toc87000599"/>
      <w:r w:rsidRPr="000126D8">
        <w:rPr>
          <w:rFonts w:ascii="Arial Bold" w:eastAsia="Arial" w:hAnsi="Arial Bold" w:cs="Arial"/>
          <w:b/>
          <w:bCs/>
          <w:snapToGrid w:val="0"/>
          <w:kern w:val="32"/>
          <w:szCs w:val="24"/>
          <w:lang w:eastAsia="en-US"/>
        </w:rPr>
        <w:t xml:space="preserve">References </w:t>
      </w:r>
      <w:proofErr w:type="gramStart"/>
      <w:r w:rsidRPr="000126D8">
        <w:rPr>
          <w:rFonts w:ascii="Arial Bold" w:eastAsia="Arial" w:hAnsi="Arial Bold" w:cs="Arial"/>
          <w:b/>
          <w:bCs/>
          <w:snapToGrid w:val="0"/>
          <w:kern w:val="32"/>
          <w:szCs w:val="24"/>
          <w:lang w:eastAsia="en-US"/>
        </w:rPr>
        <w:t>In</w:t>
      </w:r>
      <w:proofErr w:type="gramEnd"/>
      <w:r w:rsidRPr="000126D8">
        <w:rPr>
          <w:rFonts w:ascii="Arial Bold" w:eastAsia="Arial" w:hAnsi="Arial Bold" w:cs="Arial"/>
          <w:b/>
          <w:bCs/>
          <w:snapToGrid w:val="0"/>
          <w:kern w:val="32"/>
          <w:szCs w:val="24"/>
          <w:lang w:eastAsia="en-US"/>
        </w:rPr>
        <w:t xml:space="preserve"> Descriptions</w:t>
      </w:r>
      <w:bookmarkEnd w:id="15"/>
      <w:bookmarkEnd w:id="16"/>
    </w:p>
    <w:p w14:paraId="13F3E4E5"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Any references given in brackets at the end of certain descriptions shall refer to the relevant references on the drawings or schedules.</w:t>
      </w:r>
    </w:p>
    <w:p w14:paraId="0EA0E46F" w14:textId="6BCF5E7E" w:rsidR="000126D8" w:rsidRPr="000126D8" w:rsidRDefault="000126D8" w:rsidP="0054516F">
      <w:pPr>
        <w:keepNext/>
        <w:widowControl/>
        <w:numPr>
          <w:ilvl w:val="0"/>
          <w:numId w:val="2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7" w:name="_Toc86989873"/>
      <w:bookmarkStart w:id="18" w:name="_Toc87000600"/>
      <w:r w:rsidRPr="000126D8">
        <w:rPr>
          <w:rFonts w:ascii="Arial Bold" w:eastAsia="Arial" w:hAnsi="Arial Bold" w:cs="Arial"/>
          <w:b/>
          <w:bCs/>
          <w:snapToGrid w:val="0"/>
          <w:kern w:val="32"/>
          <w:szCs w:val="24"/>
          <w:lang w:eastAsia="en-US"/>
        </w:rPr>
        <w:t>Water</w:t>
      </w:r>
      <w:bookmarkEnd w:id="17"/>
      <w:bookmarkEnd w:id="18"/>
    </w:p>
    <w:p w14:paraId="4D68357D"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Water shall be clean and free from injurious amounts of acids, alkalis, organic </w:t>
      </w:r>
      <w:proofErr w:type="gramStart"/>
      <w:r w:rsidRPr="000126D8">
        <w:rPr>
          <w:rFonts w:ascii="Arial" w:eastAsia="Arial" w:hAnsi="Arial" w:cs="Arial"/>
          <w:lang w:val="en-GB"/>
        </w:rPr>
        <w:t>matter</w:t>
      </w:r>
      <w:proofErr w:type="gramEnd"/>
      <w:r w:rsidRPr="000126D8">
        <w:rPr>
          <w:rFonts w:ascii="Arial" w:eastAsia="Arial" w:hAnsi="Arial" w:cs="Arial"/>
          <w:lang w:val="en-GB"/>
        </w:rPr>
        <w:t xml:space="preserve"> and other substances and shall be suitable for its intended use.</w:t>
      </w:r>
    </w:p>
    <w:p w14:paraId="31D8DAF9" w14:textId="6C29F8D0" w:rsidR="000126D8" w:rsidRPr="000126D8" w:rsidRDefault="000126D8" w:rsidP="0054516F">
      <w:pPr>
        <w:keepNext/>
        <w:widowControl/>
        <w:numPr>
          <w:ilvl w:val="0"/>
          <w:numId w:val="2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9" w:name="_Toc86989874"/>
      <w:bookmarkStart w:id="20" w:name="_Toc87000601"/>
      <w:r w:rsidRPr="000126D8">
        <w:rPr>
          <w:rFonts w:ascii="Arial Bold" w:eastAsia="Arial" w:hAnsi="Arial Bold" w:cs="Arial"/>
          <w:b/>
          <w:bCs/>
          <w:snapToGrid w:val="0"/>
          <w:kern w:val="32"/>
          <w:szCs w:val="24"/>
          <w:lang w:eastAsia="en-US"/>
        </w:rPr>
        <w:t xml:space="preserve">Application </w:t>
      </w:r>
      <w:proofErr w:type="gramStart"/>
      <w:r w:rsidRPr="000126D8">
        <w:rPr>
          <w:rFonts w:ascii="Arial Bold" w:eastAsia="Arial" w:hAnsi="Arial Bold" w:cs="Arial"/>
          <w:b/>
          <w:bCs/>
          <w:snapToGrid w:val="0"/>
          <w:kern w:val="32"/>
          <w:szCs w:val="24"/>
          <w:lang w:eastAsia="en-US"/>
        </w:rPr>
        <w:t>Of</w:t>
      </w:r>
      <w:proofErr w:type="gramEnd"/>
      <w:r w:rsidRPr="000126D8">
        <w:rPr>
          <w:rFonts w:ascii="Arial Bold" w:eastAsia="Arial" w:hAnsi="Arial Bold" w:cs="Arial"/>
          <w:b/>
          <w:bCs/>
          <w:snapToGrid w:val="0"/>
          <w:kern w:val="32"/>
          <w:szCs w:val="24"/>
          <w:lang w:eastAsia="en-US"/>
        </w:rPr>
        <w:t xml:space="preserve"> The National Building Regulations</w:t>
      </w:r>
      <w:bookmarkEnd w:id="19"/>
      <w:bookmarkEnd w:id="20"/>
    </w:p>
    <w:p w14:paraId="67553EC6"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All work shall be executed in accordance with the requirements of SANS 10400.</w:t>
      </w:r>
    </w:p>
    <w:p w14:paraId="4C56143C" w14:textId="676B16C4" w:rsidR="000126D8" w:rsidRPr="000126D8" w:rsidRDefault="000126D8" w:rsidP="0054516F">
      <w:pPr>
        <w:keepNext/>
        <w:widowControl/>
        <w:numPr>
          <w:ilvl w:val="0"/>
          <w:numId w:val="2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1" w:name="_Toc86989875"/>
      <w:bookmarkStart w:id="22" w:name="_Toc87000602"/>
      <w:r w:rsidRPr="000126D8">
        <w:rPr>
          <w:rFonts w:ascii="Arial Bold" w:eastAsia="Arial" w:hAnsi="Arial Bold" w:cs="Arial"/>
          <w:b/>
          <w:bCs/>
          <w:snapToGrid w:val="0"/>
          <w:kern w:val="32"/>
          <w:szCs w:val="24"/>
          <w:lang w:eastAsia="en-US"/>
        </w:rPr>
        <w:t xml:space="preserve">Accuracy </w:t>
      </w:r>
      <w:proofErr w:type="gramStart"/>
      <w:r w:rsidRPr="000126D8">
        <w:rPr>
          <w:rFonts w:ascii="Arial Bold" w:eastAsia="Arial" w:hAnsi="Arial Bold" w:cs="Arial"/>
          <w:b/>
          <w:bCs/>
          <w:snapToGrid w:val="0"/>
          <w:kern w:val="32"/>
          <w:szCs w:val="24"/>
          <w:lang w:eastAsia="en-US"/>
        </w:rPr>
        <w:t>In</w:t>
      </w:r>
      <w:proofErr w:type="gramEnd"/>
      <w:r w:rsidRPr="000126D8">
        <w:rPr>
          <w:rFonts w:ascii="Arial Bold" w:eastAsia="Arial" w:hAnsi="Arial Bold" w:cs="Arial"/>
          <w:b/>
          <w:bCs/>
          <w:snapToGrid w:val="0"/>
          <w:kern w:val="32"/>
          <w:szCs w:val="24"/>
          <w:lang w:eastAsia="en-US"/>
        </w:rPr>
        <w:t xml:space="preserve"> Buildings</w:t>
      </w:r>
      <w:bookmarkEnd w:id="21"/>
      <w:bookmarkEnd w:id="22"/>
    </w:p>
    <w:p w14:paraId="1D5327A0"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The dimensional and positional accuracy of the buildings and their component parts shall comply with Grade II requirements of SANS 10155 unless otherwise stated.</w:t>
      </w:r>
    </w:p>
    <w:p w14:paraId="1A23F932" w14:textId="7D2601F1" w:rsidR="000126D8" w:rsidRPr="000126D8" w:rsidRDefault="000126D8" w:rsidP="0054516F">
      <w:pPr>
        <w:keepNext/>
        <w:widowControl/>
        <w:numPr>
          <w:ilvl w:val="0"/>
          <w:numId w:val="2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3" w:name="_Toc86989876"/>
      <w:bookmarkStart w:id="24" w:name="_Toc87000603"/>
      <w:r w:rsidRPr="000126D8">
        <w:rPr>
          <w:rFonts w:ascii="Arial Bold" w:eastAsia="Arial" w:hAnsi="Arial Bold" w:cs="Arial"/>
          <w:b/>
          <w:bCs/>
          <w:snapToGrid w:val="0"/>
          <w:kern w:val="32"/>
          <w:szCs w:val="24"/>
          <w:lang w:eastAsia="en-US"/>
        </w:rPr>
        <w:t xml:space="preserve">References </w:t>
      </w:r>
      <w:proofErr w:type="gramStart"/>
      <w:r w:rsidRPr="000126D8">
        <w:rPr>
          <w:rFonts w:ascii="Arial Bold" w:eastAsia="Arial" w:hAnsi="Arial Bold" w:cs="Arial"/>
          <w:b/>
          <w:bCs/>
          <w:snapToGrid w:val="0"/>
          <w:kern w:val="32"/>
          <w:szCs w:val="24"/>
          <w:lang w:eastAsia="en-US"/>
        </w:rPr>
        <w:t>To</w:t>
      </w:r>
      <w:proofErr w:type="gramEnd"/>
      <w:r w:rsidRPr="000126D8">
        <w:rPr>
          <w:rFonts w:ascii="Arial Bold" w:eastAsia="Arial" w:hAnsi="Arial Bold" w:cs="Arial"/>
          <w:b/>
          <w:bCs/>
          <w:snapToGrid w:val="0"/>
          <w:kern w:val="32"/>
          <w:szCs w:val="24"/>
          <w:lang w:eastAsia="en-US"/>
        </w:rPr>
        <w:t xml:space="preserve"> Other Documents</w:t>
      </w:r>
      <w:bookmarkEnd w:id="23"/>
      <w:bookmarkEnd w:id="24"/>
    </w:p>
    <w:p w14:paraId="711BC55C"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References in these “Model Preambles for Trades” to other documents, including SANS, CKS and BS, shall pertain to the latest edition thereof including all amendments thereto at the date for submission of the tender.</w:t>
      </w:r>
    </w:p>
    <w:p w14:paraId="516F3E3A" w14:textId="32BF82E2" w:rsidR="000126D8" w:rsidRDefault="000126D8" w:rsidP="000126D8">
      <w:pPr>
        <w:widowControl/>
        <w:numPr>
          <w:ilvl w:val="3"/>
          <w:numId w:val="1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hanging="851"/>
        <w:contextualSpacing/>
        <w:jc w:val="both"/>
        <w:outlineLvl w:val="3"/>
        <w:rPr>
          <w:rFonts w:ascii="Arial" w:hAnsi="Arial"/>
          <w:b/>
          <w:bCs/>
          <w:lang w:eastAsia="en-US"/>
        </w:rPr>
      </w:pPr>
      <w:r w:rsidRPr="000126D8">
        <w:rPr>
          <w:rFonts w:ascii="Arial" w:hAnsi="Arial"/>
          <w:b/>
          <w:bCs/>
          <w:lang w:eastAsia="en-US"/>
        </w:rPr>
        <w:t xml:space="preserve">B </w:t>
      </w:r>
      <w:r w:rsidR="00FC1288">
        <w:rPr>
          <w:rFonts w:ascii="Arial" w:hAnsi="Arial"/>
          <w:b/>
          <w:bCs/>
          <w:lang w:eastAsia="en-US"/>
        </w:rPr>
        <w:t>–</w:t>
      </w:r>
      <w:r w:rsidRPr="000126D8">
        <w:rPr>
          <w:rFonts w:ascii="Arial" w:hAnsi="Arial"/>
          <w:b/>
          <w:bCs/>
          <w:lang w:eastAsia="en-US"/>
        </w:rPr>
        <w:t xml:space="preserve"> Alterations</w:t>
      </w:r>
    </w:p>
    <w:p w14:paraId="79D4ED34" w14:textId="77777777" w:rsidR="00FC1288" w:rsidRPr="000126D8" w:rsidRDefault="00FC1288" w:rsidP="00FC128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contextualSpacing/>
        <w:jc w:val="both"/>
        <w:outlineLvl w:val="3"/>
        <w:rPr>
          <w:rFonts w:ascii="Arial" w:hAnsi="Arial"/>
          <w:b/>
          <w:bCs/>
          <w:lang w:eastAsia="en-US"/>
        </w:rPr>
      </w:pPr>
    </w:p>
    <w:p w14:paraId="33B30ED0" w14:textId="42AFE7BA" w:rsidR="000126D8" w:rsidRPr="000126D8" w:rsidRDefault="000126D8" w:rsidP="0054516F">
      <w:pPr>
        <w:keepNext/>
        <w:widowControl/>
        <w:numPr>
          <w:ilvl w:val="0"/>
          <w:numId w:val="2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5" w:name="_Toc86989877"/>
      <w:bookmarkStart w:id="26" w:name="_Toc87000604"/>
      <w:r w:rsidRPr="000126D8">
        <w:rPr>
          <w:rFonts w:ascii="Arial Bold" w:eastAsia="Arial" w:hAnsi="Arial Bold" w:cs="Arial"/>
          <w:b/>
          <w:bCs/>
          <w:snapToGrid w:val="0"/>
          <w:kern w:val="32"/>
          <w:szCs w:val="24"/>
          <w:lang w:eastAsia="en-US"/>
        </w:rPr>
        <w:t>Alterations</w:t>
      </w:r>
      <w:bookmarkEnd w:id="25"/>
      <w:bookmarkEnd w:id="26"/>
    </w:p>
    <w:p w14:paraId="774C0FEF"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In taking down and removing existing work the utmost care shall be observed to prevent any structural or other damage to remaining portions of the building. The Contractor shall ensure the stability of all structures during alteration work.</w:t>
      </w:r>
    </w:p>
    <w:p w14:paraId="3D94D28D" w14:textId="21041ABF"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Special care shall be exercised during the progress of the work to ensure that any electrical installations, water supply pipes, telephone and other services which may be encountered are not interfered with and notice shall be given to the Principal Agent if any disconnection or alterations become necessary.</w:t>
      </w:r>
      <w:r w:rsidR="00FC1288">
        <w:rPr>
          <w:rFonts w:ascii="Arial" w:eastAsia="Arial" w:hAnsi="Arial" w:cs="Arial"/>
          <w:lang w:val="en-GB"/>
        </w:rPr>
        <w:t xml:space="preserve"> </w:t>
      </w:r>
      <w:r w:rsidRPr="000126D8">
        <w:rPr>
          <w:rFonts w:ascii="Arial" w:eastAsia="Arial" w:hAnsi="Arial" w:cs="Arial"/>
          <w:lang w:val="en-GB"/>
        </w:rPr>
        <w:t>The Contractor shall take all precautions necessary to prevent any nuisance from dust whilst carrying out the work.</w:t>
      </w:r>
    </w:p>
    <w:p w14:paraId="115E2D76" w14:textId="0B27102B" w:rsidR="000126D8" w:rsidRPr="000126D8" w:rsidRDefault="000126D8" w:rsidP="0054516F">
      <w:pPr>
        <w:keepNext/>
        <w:widowControl/>
        <w:numPr>
          <w:ilvl w:val="0"/>
          <w:numId w:val="2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7" w:name="_Toc86989878"/>
      <w:bookmarkStart w:id="28" w:name="_Toc87000605"/>
      <w:r w:rsidRPr="000126D8">
        <w:rPr>
          <w:rFonts w:ascii="Arial Bold" w:eastAsia="Arial" w:hAnsi="Arial Bold" w:cs="Arial"/>
          <w:b/>
          <w:bCs/>
          <w:snapToGrid w:val="0"/>
          <w:kern w:val="32"/>
          <w:szCs w:val="24"/>
          <w:lang w:eastAsia="en-US"/>
        </w:rPr>
        <w:lastRenderedPageBreak/>
        <w:t>Materials from the Alterations, Credit, etc</w:t>
      </w:r>
      <w:bookmarkEnd w:id="27"/>
      <w:bookmarkEnd w:id="28"/>
    </w:p>
    <w:p w14:paraId="6502D138"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Materials recovered from the alterations (except </w:t>
      </w:r>
      <w:proofErr w:type="gramStart"/>
      <w:r w:rsidRPr="000126D8">
        <w:rPr>
          <w:rFonts w:ascii="Arial" w:eastAsia="Arial" w:hAnsi="Arial" w:cs="Arial"/>
          <w:lang w:val="en-GB"/>
        </w:rPr>
        <w:t>where</w:t>
      </w:r>
      <w:proofErr w:type="gramEnd"/>
      <w:r w:rsidRPr="000126D8">
        <w:rPr>
          <w:rFonts w:ascii="Arial" w:eastAsia="Arial" w:hAnsi="Arial" w:cs="Arial"/>
          <w:lang w:val="en-GB"/>
        </w:rPr>
        <w:t xml:space="preserve"> described as to be re-used or to be handed over to the Employer) will become the property of the Contractor, who may allow credit in respect thereof where provided for in the bills of quantities. Such materials shall not be re-used in new work without written permission from the Principal Agent.</w:t>
      </w:r>
    </w:p>
    <w:p w14:paraId="38214AE1"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Materials described as “removed” shall be removed from the site immediately.</w:t>
      </w:r>
    </w:p>
    <w:p w14:paraId="7042650A"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Materials described as “handed over to the Employer” shall be carefully dismantled where necessary, neatly stored under cover on the site </w:t>
      </w:r>
      <w:proofErr w:type="gramStart"/>
      <w:r w:rsidRPr="000126D8">
        <w:rPr>
          <w:rFonts w:ascii="Arial" w:eastAsia="Arial" w:hAnsi="Arial" w:cs="Arial"/>
          <w:lang w:val="en-GB"/>
        </w:rPr>
        <w:t>where</w:t>
      </w:r>
      <w:proofErr w:type="gramEnd"/>
      <w:r w:rsidRPr="000126D8">
        <w:rPr>
          <w:rFonts w:ascii="Arial" w:eastAsia="Arial" w:hAnsi="Arial" w:cs="Arial"/>
          <w:lang w:val="en-GB"/>
        </w:rPr>
        <w:t xml:space="preserve"> directed and protected from damage, until required.</w:t>
      </w:r>
    </w:p>
    <w:p w14:paraId="3E2B1F87"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Materials described as “set aside for re-use” shall be carefully dismantled where necessary, cleaned, neatly stored under </w:t>
      </w:r>
      <w:proofErr w:type="gramStart"/>
      <w:r w:rsidRPr="000126D8">
        <w:rPr>
          <w:rFonts w:ascii="Arial" w:eastAsia="Arial" w:hAnsi="Arial" w:cs="Arial"/>
          <w:lang w:val="en-GB"/>
        </w:rPr>
        <w:t>cover</w:t>
      </w:r>
      <w:proofErr w:type="gramEnd"/>
      <w:r w:rsidRPr="000126D8">
        <w:rPr>
          <w:rFonts w:ascii="Arial" w:eastAsia="Arial" w:hAnsi="Arial" w:cs="Arial"/>
          <w:lang w:val="en-GB"/>
        </w:rPr>
        <w:t xml:space="preserve"> and protected from damage until required for re-use. Any damage caused to such materials during removal, storage or refixing shall be made good at the Contractor’s expense.</w:t>
      </w:r>
    </w:p>
    <w:p w14:paraId="1765514B" w14:textId="6527D944" w:rsidR="000126D8" w:rsidRPr="000126D8" w:rsidRDefault="000126D8" w:rsidP="0054516F">
      <w:pPr>
        <w:keepNext/>
        <w:widowControl/>
        <w:numPr>
          <w:ilvl w:val="0"/>
          <w:numId w:val="2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9" w:name="_Toc86989879"/>
      <w:bookmarkStart w:id="30" w:name="_Toc87000606"/>
      <w:r w:rsidRPr="000126D8">
        <w:rPr>
          <w:rFonts w:ascii="Arial Bold" w:eastAsia="Arial" w:hAnsi="Arial Bold" w:cs="Arial"/>
          <w:b/>
          <w:bCs/>
          <w:snapToGrid w:val="0"/>
          <w:kern w:val="32"/>
          <w:szCs w:val="24"/>
          <w:lang w:eastAsia="en-US"/>
        </w:rPr>
        <w:t>Disposal of Debris etc</w:t>
      </w:r>
      <w:bookmarkEnd w:id="29"/>
      <w:bookmarkEnd w:id="30"/>
    </w:p>
    <w:p w14:paraId="24EC5628"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The Contractor shall be responsible for the removal from the site of all materials, debris and rubbish resulting from the alterations.</w:t>
      </w:r>
    </w:p>
    <w:p w14:paraId="19B200F2" w14:textId="584E32E5" w:rsidR="000126D8" w:rsidRPr="000126D8" w:rsidRDefault="000126D8" w:rsidP="0054516F">
      <w:pPr>
        <w:keepNext/>
        <w:widowControl/>
        <w:numPr>
          <w:ilvl w:val="0"/>
          <w:numId w:val="2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31" w:name="_Toc86989880"/>
      <w:bookmarkStart w:id="32" w:name="_Toc87000607"/>
      <w:r w:rsidRPr="000126D8">
        <w:rPr>
          <w:rFonts w:ascii="Arial Bold" w:eastAsia="Arial" w:hAnsi="Arial Bold" w:cs="Arial"/>
          <w:b/>
          <w:bCs/>
          <w:snapToGrid w:val="0"/>
          <w:kern w:val="32"/>
          <w:szCs w:val="24"/>
          <w:lang w:eastAsia="en-US"/>
        </w:rPr>
        <w:t>Making Good Damaged Work</w:t>
      </w:r>
      <w:bookmarkEnd w:id="31"/>
      <w:bookmarkEnd w:id="32"/>
    </w:p>
    <w:p w14:paraId="5CDAF12B"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The Contractor shall make good in all trades to existing work where damaged or disturbed through the alterations with all necessary new materials to match the existing.</w:t>
      </w:r>
    </w:p>
    <w:p w14:paraId="5662F3BC" w14:textId="1436DB6F" w:rsidR="000126D8" w:rsidRPr="000126D8" w:rsidRDefault="000126D8" w:rsidP="0054516F">
      <w:pPr>
        <w:keepNext/>
        <w:widowControl/>
        <w:numPr>
          <w:ilvl w:val="0"/>
          <w:numId w:val="2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33" w:name="_Toc86989881"/>
      <w:bookmarkStart w:id="34" w:name="_Toc87000608"/>
      <w:r w:rsidRPr="000126D8">
        <w:rPr>
          <w:rFonts w:ascii="Arial Bold" w:eastAsia="Arial" w:hAnsi="Arial Bold" w:cs="Arial"/>
          <w:b/>
          <w:bCs/>
          <w:snapToGrid w:val="0"/>
          <w:kern w:val="32"/>
          <w:szCs w:val="24"/>
          <w:lang w:eastAsia="en-US"/>
        </w:rPr>
        <w:t xml:space="preserve">Forming New Openings </w:t>
      </w:r>
      <w:proofErr w:type="gramStart"/>
      <w:r w:rsidRPr="000126D8">
        <w:rPr>
          <w:rFonts w:ascii="Arial Bold" w:eastAsia="Arial" w:hAnsi="Arial Bold" w:cs="Arial"/>
          <w:b/>
          <w:bCs/>
          <w:snapToGrid w:val="0"/>
          <w:kern w:val="32"/>
          <w:szCs w:val="24"/>
          <w:lang w:eastAsia="en-US"/>
        </w:rPr>
        <w:t>Or</w:t>
      </w:r>
      <w:proofErr w:type="gramEnd"/>
      <w:r w:rsidRPr="000126D8">
        <w:rPr>
          <w:rFonts w:ascii="Arial Bold" w:eastAsia="Arial" w:hAnsi="Arial Bold" w:cs="Arial"/>
          <w:b/>
          <w:bCs/>
          <w:snapToGrid w:val="0"/>
          <w:kern w:val="32"/>
          <w:szCs w:val="24"/>
          <w:lang w:eastAsia="en-US"/>
        </w:rPr>
        <w:t xml:space="preserve"> Altering Openings In Existing Walls</w:t>
      </w:r>
      <w:bookmarkEnd w:id="33"/>
      <w:bookmarkEnd w:id="34"/>
    </w:p>
    <w:p w14:paraId="2D2D4977"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Where new openings are formed or openings altered in existing walls, the wall above the opening shall be broken out and a new brick, in situ concrete or prestressed concrete lintel inserted, complete with all necessary reinforcement, formwork, turning piece, etc, the jambs and portions of openings as described shall be built up with new brickwork or blockwork properly toothed and bonded to existing, cavities of hollow walls shall be closed where necessary and finishes shall be made good all round and into reveals.</w:t>
      </w:r>
    </w:p>
    <w:p w14:paraId="3D682FB9" w14:textId="539E7565" w:rsidR="000126D8" w:rsidRPr="000126D8" w:rsidRDefault="000126D8" w:rsidP="0054516F">
      <w:pPr>
        <w:keepNext/>
        <w:widowControl/>
        <w:numPr>
          <w:ilvl w:val="0"/>
          <w:numId w:val="2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35" w:name="_Toc86989882"/>
      <w:bookmarkStart w:id="36" w:name="_Toc87000609"/>
      <w:r w:rsidRPr="000126D8">
        <w:rPr>
          <w:rFonts w:ascii="Arial Bold" w:eastAsia="Arial" w:hAnsi="Arial Bold" w:cs="Arial"/>
          <w:b/>
          <w:bCs/>
          <w:snapToGrid w:val="0"/>
          <w:kern w:val="32"/>
          <w:szCs w:val="24"/>
          <w:lang w:eastAsia="en-US"/>
        </w:rPr>
        <w:t>Building Up Openings</w:t>
      </w:r>
      <w:bookmarkEnd w:id="35"/>
      <w:bookmarkEnd w:id="36"/>
    </w:p>
    <w:p w14:paraId="60FBAFB6"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Where existing openings are given in number as built up, the existing surfaces all </w:t>
      </w:r>
      <w:proofErr w:type="gramStart"/>
      <w:r w:rsidRPr="000126D8">
        <w:rPr>
          <w:rFonts w:ascii="Arial" w:eastAsia="Arial" w:hAnsi="Arial" w:cs="Arial"/>
          <w:lang w:val="en-GB"/>
        </w:rPr>
        <w:t>round</w:t>
      </w:r>
      <w:proofErr w:type="gramEnd"/>
      <w:r w:rsidRPr="000126D8">
        <w:rPr>
          <w:rFonts w:ascii="Arial" w:eastAsia="Arial" w:hAnsi="Arial" w:cs="Arial"/>
          <w:lang w:val="en-GB"/>
        </w:rPr>
        <w:t xml:space="preserve"> shall be prepared as necessary, brickwork or blockwork properly toothed and bonded to existing, wedged up to underside of existing lintel and finishes shall be made good on both sides.</w:t>
      </w:r>
    </w:p>
    <w:p w14:paraId="3290BB59" w14:textId="6E25DFAD" w:rsidR="000126D8" w:rsidRDefault="000126D8" w:rsidP="000126D8">
      <w:pPr>
        <w:widowControl/>
        <w:numPr>
          <w:ilvl w:val="3"/>
          <w:numId w:val="1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hanging="851"/>
        <w:contextualSpacing/>
        <w:jc w:val="both"/>
        <w:outlineLvl w:val="3"/>
        <w:rPr>
          <w:rFonts w:ascii="Arial" w:hAnsi="Arial"/>
          <w:b/>
          <w:bCs/>
          <w:lang w:eastAsia="en-US"/>
        </w:rPr>
      </w:pPr>
      <w:r w:rsidRPr="000126D8">
        <w:rPr>
          <w:rFonts w:ascii="Arial" w:hAnsi="Arial"/>
          <w:b/>
          <w:bCs/>
          <w:lang w:eastAsia="en-US"/>
        </w:rPr>
        <w:t xml:space="preserve">C </w:t>
      </w:r>
      <w:r w:rsidR="00FC1288">
        <w:rPr>
          <w:rFonts w:ascii="Arial" w:hAnsi="Arial"/>
          <w:b/>
          <w:bCs/>
          <w:lang w:eastAsia="en-US"/>
        </w:rPr>
        <w:t>–</w:t>
      </w:r>
      <w:r w:rsidRPr="000126D8">
        <w:rPr>
          <w:rFonts w:ascii="Arial" w:hAnsi="Arial"/>
          <w:b/>
          <w:bCs/>
          <w:lang w:eastAsia="en-US"/>
        </w:rPr>
        <w:t xml:space="preserve"> Earthworks</w:t>
      </w:r>
    </w:p>
    <w:p w14:paraId="76C10D31" w14:textId="77777777" w:rsidR="00FC1288" w:rsidRPr="000126D8" w:rsidRDefault="00FC1288" w:rsidP="000126D8">
      <w:pPr>
        <w:widowControl/>
        <w:numPr>
          <w:ilvl w:val="3"/>
          <w:numId w:val="1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hanging="851"/>
        <w:contextualSpacing/>
        <w:jc w:val="both"/>
        <w:outlineLvl w:val="3"/>
        <w:rPr>
          <w:rFonts w:ascii="Arial" w:hAnsi="Arial"/>
          <w:b/>
          <w:bCs/>
          <w:lang w:eastAsia="en-US"/>
        </w:rPr>
      </w:pPr>
    </w:p>
    <w:p w14:paraId="75702430" w14:textId="08A4BB24" w:rsidR="000126D8" w:rsidRPr="000126D8" w:rsidRDefault="000126D8" w:rsidP="0054516F">
      <w:pPr>
        <w:keepNext/>
        <w:widowControl/>
        <w:numPr>
          <w:ilvl w:val="0"/>
          <w:numId w:val="2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37" w:name="_Toc86989883"/>
      <w:bookmarkStart w:id="38" w:name="_Toc87000610"/>
      <w:r w:rsidRPr="000126D8">
        <w:rPr>
          <w:rFonts w:ascii="Arial Bold" w:eastAsia="Arial" w:hAnsi="Arial Bold" w:cs="Arial"/>
          <w:b/>
          <w:bCs/>
          <w:snapToGrid w:val="0"/>
          <w:kern w:val="32"/>
          <w:szCs w:val="24"/>
          <w:lang w:eastAsia="en-US"/>
        </w:rPr>
        <w:t>Demolitions</w:t>
      </w:r>
      <w:bookmarkEnd w:id="37"/>
      <w:bookmarkEnd w:id="38"/>
    </w:p>
    <w:p w14:paraId="6A2943FD" w14:textId="77777777" w:rsidR="000126D8" w:rsidRPr="000126D8" w:rsidRDefault="000126D8" w:rsidP="0054516F">
      <w:pPr>
        <w:numPr>
          <w:ilvl w:val="0"/>
          <w:numId w:val="20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4" w:hanging="357"/>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Nature and extent</w:t>
      </w:r>
    </w:p>
    <w:p w14:paraId="4C22392B"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Descriptions of demolitions give a rough guide only as to the scope of the work. Tenderers are therefore advised to visit the site before submitting a tender and to acquaint themselves with the nature and extent of the work to be done and the value of recoverable materials which are not to be re-used or handed over to the Employer. Unless otherwise stated, loose furniture, kitchen and other equipment, apparatus, machinery, etc shall remain the property of the Employer and the removal thereof does not fall within the scope of this Contract</w:t>
      </w:r>
    </w:p>
    <w:p w14:paraId="57F814EA"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 xml:space="preserve">The Contractor shall completely demolish the buildings etc in a careful, skilful, </w:t>
      </w:r>
      <w:proofErr w:type="gramStart"/>
      <w:r w:rsidRPr="000126D8">
        <w:rPr>
          <w:rFonts w:ascii="Arial" w:eastAsia="Arial" w:hAnsi="Arial" w:cs="Arial"/>
          <w:lang w:val="en-GB"/>
        </w:rPr>
        <w:t>practical</w:t>
      </w:r>
      <w:proofErr w:type="gramEnd"/>
      <w:r w:rsidRPr="000126D8">
        <w:rPr>
          <w:rFonts w:ascii="Arial" w:eastAsia="Arial" w:hAnsi="Arial" w:cs="Arial"/>
          <w:lang w:val="en-GB"/>
        </w:rPr>
        <w:t xml:space="preserve"> and safe manner down to 150mm below ground level</w:t>
      </w:r>
    </w:p>
    <w:p w14:paraId="63473D3B"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color w:val="211E1F"/>
          <w:lang w:val="en-GB"/>
        </w:rPr>
      </w:pPr>
      <w:r w:rsidRPr="000126D8">
        <w:rPr>
          <w:rFonts w:ascii="Arial" w:eastAsia="Arial" w:hAnsi="Arial" w:cs="Arial"/>
          <w:lang w:val="en-GB"/>
        </w:rPr>
        <w:t>Demolitions shall include breaking up and removing:</w:t>
      </w:r>
      <w:r w:rsidRPr="000126D8">
        <w:rPr>
          <w:rFonts w:ascii="Arial" w:eastAsia="Arial" w:hAnsi="Arial" w:cs="Arial"/>
          <w:color w:val="211E1F"/>
          <w:lang w:val="en-GB"/>
        </w:rPr>
        <w:t xml:space="preserve"> </w:t>
      </w:r>
    </w:p>
    <w:p w14:paraId="3F04F3AC" w14:textId="77777777" w:rsidR="000126D8" w:rsidRPr="000126D8" w:rsidRDefault="000126D8" w:rsidP="0054516F">
      <w:pPr>
        <w:numPr>
          <w:ilvl w:val="3"/>
          <w:numId w:val="20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552"/>
        </w:tabs>
        <w:spacing w:before="212" w:after="120" w:line="206" w:lineRule="exact"/>
        <w:ind w:left="2410" w:right="215" w:hanging="357"/>
        <w:jc w:val="both"/>
        <w:textAlignment w:val="baseline"/>
        <w:rPr>
          <w:rFonts w:ascii="Arial" w:eastAsia="Arial" w:hAnsi="Arial" w:cs="Arial"/>
          <w:color w:val="211E1F"/>
          <w:lang w:val="en-GB"/>
        </w:rPr>
      </w:pPr>
      <w:r w:rsidRPr="000126D8">
        <w:rPr>
          <w:rFonts w:ascii="Arial" w:eastAsia="Arial" w:hAnsi="Arial" w:cs="Arial"/>
          <w:color w:val="211E1F"/>
          <w:lang w:val="en-GB"/>
        </w:rPr>
        <w:lastRenderedPageBreak/>
        <w:t>all floors and surface beds;</w:t>
      </w:r>
    </w:p>
    <w:p w14:paraId="3C04F543" w14:textId="77777777" w:rsidR="000126D8" w:rsidRPr="000126D8" w:rsidRDefault="000126D8" w:rsidP="0054516F">
      <w:pPr>
        <w:numPr>
          <w:ilvl w:val="3"/>
          <w:numId w:val="20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552"/>
        </w:tabs>
        <w:spacing w:before="212" w:after="120" w:line="206" w:lineRule="exact"/>
        <w:ind w:left="2410" w:right="215" w:hanging="357"/>
        <w:jc w:val="both"/>
        <w:textAlignment w:val="baseline"/>
        <w:rPr>
          <w:rFonts w:ascii="Arial" w:eastAsia="Arial" w:hAnsi="Arial" w:cs="Arial"/>
          <w:color w:val="211E1F"/>
          <w:lang w:val="en-GB"/>
        </w:rPr>
      </w:pPr>
      <w:r w:rsidRPr="000126D8">
        <w:rPr>
          <w:rFonts w:ascii="Arial" w:eastAsia="Arial" w:hAnsi="Arial" w:cs="Arial"/>
          <w:color w:val="211E1F"/>
          <w:lang w:val="en-GB"/>
        </w:rPr>
        <w:t xml:space="preserve">all external screen walls, steps, ramps, aprons, surface water channels, rainwater sumps, </w:t>
      </w:r>
      <w:proofErr w:type="spellStart"/>
      <w:r w:rsidRPr="000126D8">
        <w:rPr>
          <w:rFonts w:ascii="Arial" w:eastAsia="Arial" w:hAnsi="Arial" w:cs="Arial"/>
          <w:color w:val="211E1F"/>
          <w:lang w:val="en-GB"/>
        </w:rPr>
        <w:t>gulleys</w:t>
      </w:r>
      <w:proofErr w:type="spellEnd"/>
      <w:r w:rsidRPr="000126D8">
        <w:rPr>
          <w:rFonts w:ascii="Arial" w:eastAsia="Arial" w:hAnsi="Arial" w:cs="Arial"/>
          <w:color w:val="211E1F"/>
          <w:lang w:val="en-GB"/>
        </w:rPr>
        <w:t>, etc attached to the building to be demolished;</w:t>
      </w:r>
    </w:p>
    <w:p w14:paraId="2541D4C6" w14:textId="77777777" w:rsidR="000126D8" w:rsidRPr="000126D8" w:rsidRDefault="000126D8" w:rsidP="0054516F">
      <w:pPr>
        <w:numPr>
          <w:ilvl w:val="3"/>
          <w:numId w:val="20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552"/>
        </w:tabs>
        <w:spacing w:before="208" w:after="120" w:line="206" w:lineRule="exact"/>
        <w:ind w:left="2410" w:right="215" w:hanging="357"/>
        <w:jc w:val="both"/>
        <w:textAlignment w:val="baseline"/>
        <w:rPr>
          <w:rFonts w:ascii="Arial" w:eastAsia="Arial" w:hAnsi="Arial" w:cs="Arial"/>
          <w:color w:val="211E1F"/>
          <w:lang w:val="en-GB"/>
        </w:rPr>
      </w:pPr>
      <w:r w:rsidRPr="000126D8">
        <w:rPr>
          <w:rFonts w:ascii="Arial" w:eastAsia="Arial" w:hAnsi="Arial" w:cs="Arial"/>
          <w:color w:val="211E1F"/>
          <w:lang w:val="en-GB"/>
        </w:rPr>
        <w:t>all services, manholes, etc in ground to a point not less than 1m beyond the perimeter of the building including plugging off ends of all remaining pipes, drains, etc, filling in holes where necessary and ramming and levelling to ground level.</w:t>
      </w:r>
    </w:p>
    <w:p w14:paraId="698C63B4"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Where only a portion of a building is to be demolished, it shall be done without damage to the remaining portion of the building. Any such damage shall be made good by the Contractor at his own expense.</w:t>
      </w:r>
    </w:p>
    <w:p w14:paraId="49D9DDEF" w14:textId="77777777" w:rsidR="000126D8" w:rsidRPr="000126D8" w:rsidRDefault="000126D8" w:rsidP="0054516F">
      <w:pPr>
        <w:numPr>
          <w:ilvl w:val="0"/>
          <w:numId w:val="20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4" w:hanging="357"/>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Notices etc</w:t>
      </w:r>
    </w:p>
    <w:p w14:paraId="46240918"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 xml:space="preserve">The Contractor shall, before commencing work, obtain all necessary authorisation for carrying out the work, by whatever means including the use of pneumatic equipment or blasting, give all necessary notices and pay all charges and fees in connection therewith. He shall also comply with all regulations pertaining to rodent extermination and he shall obtain the requisite Rodent Extermination Clearance Certificate and pay all necessary fees. All receipts and certificates shall be left in the safekeeping of the Principal Agent. All the </w:t>
      </w:r>
      <w:proofErr w:type="spellStart"/>
      <w:r w:rsidRPr="000126D8">
        <w:rPr>
          <w:rFonts w:ascii="Arial" w:eastAsia="Arial" w:hAnsi="Arial" w:cs="Arial"/>
          <w:lang w:val="en-GB"/>
        </w:rPr>
        <w:t>abovementioned</w:t>
      </w:r>
      <w:proofErr w:type="spellEnd"/>
      <w:r w:rsidRPr="000126D8">
        <w:rPr>
          <w:rFonts w:ascii="Arial" w:eastAsia="Arial" w:hAnsi="Arial" w:cs="Arial"/>
          <w:lang w:val="en-GB"/>
        </w:rPr>
        <w:t xml:space="preserve"> charges and fees shall be paid by the Contractor and included in his prices.</w:t>
      </w:r>
    </w:p>
    <w:p w14:paraId="6F7DAD71"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 xml:space="preserve">The Contractor shall give ample notice to the Principal Agent and Local Authorities regarding any disconnections necessary prior to the removal or interruption of electrical or telephone cables, </w:t>
      </w:r>
      <w:proofErr w:type="gramStart"/>
      <w:r w:rsidRPr="000126D8">
        <w:rPr>
          <w:rFonts w:ascii="Arial" w:eastAsia="Arial" w:hAnsi="Arial" w:cs="Arial"/>
          <w:lang w:val="en-GB"/>
        </w:rPr>
        <w:t>water</w:t>
      </w:r>
      <w:proofErr w:type="gramEnd"/>
      <w:r w:rsidRPr="000126D8">
        <w:rPr>
          <w:rFonts w:ascii="Arial" w:eastAsia="Arial" w:hAnsi="Arial" w:cs="Arial"/>
          <w:lang w:val="en-GB"/>
        </w:rPr>
        <w:t xml:space="preserve"> and sanitary services etc.</w:t>
      </w:r>
    </w:p>
    <w:p w14:paraId="4373AC15" w14:textId="77777777" w:rsidR="000126D8" w:rsidRPr="000126D8" w:rsidRDefault="000126D8" w:rsidP="0054516F">
      <w:pPr>
        <w:numPr>
          <w:ilvl w:val="0"/>
          <w:numId w:val="20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4" w:hanging="357"/>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Loss</w:t>
      </w:r>
    </w:p>
    <w:p w14:paraId="479D67FD"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After the handing over of the site to the Contractor, the full risk of any loss or damage to buildings to be demolished shall be the responsibility of the Contractor and he shall take such precautions as he deems necessary against such loss or damage.</w:t>
      </w:r>
    </w:p>
    <w:p w14:paraId="7CAB1DE3" w14:textId="77777777" w:rsidR="000126D8" w:rsidRPr="000126D8" w:rsidRDefault="000126D8" w:rsidP="0054516F">
      <w:pPr>
        <w:numPr>
          <w:ilvl w:val="0"/>
          <w:numId w:val="20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4" w:hanging="357"/>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C.1.4</w:t>
      </w:r>
      <w:r w:rsidRPr="000126D8">
        <w:rPr>
          <w:rFonts w:ascii="Arial" w:eastAsia="Arial" w:hAnsi="Arial" w:cs="Arial"/>
          <w:bCs/>
          <w:color w:val="211E1F"/>
          <w:u w:val="single"/>
          <w:lang w:val="en-GB"/>
        </w:rPr>
        <w:tab/>
        <w:t>Materials from the demolitions, credit, etc</w:t>
      </w:r>
    </w:p>
    <w:p w14:paraId="4BA68A85"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 xml:space="preserve">Materials recovered from the demolitions will become the property of the Contractor, who may allow credit in respect thereof </w:t>
      </w:r>
      <w:proofErr w:type="gramStart"/>
      <w:r w:rsidRPr="000126D8">
        <w:rPr>
          <w:rFonts w:ascii="Arial" w:eastAsia="Arial" w:hAnsi="Arial" w:cs="Arial"/>
          <w:lang w:val="en-GB"/>
        </w:rPr>
        <w:t>where</w:t>
      </w:r>
      <w:proofErr w:type="gramEnd"/>
      <w:r w:rsidRPr="000126D8">
        <w:rPr>
          <w:rFonts w:ascii="Arial" w:eastAsia="Arial" w:hAnsi="Arial" w:cs="Arial"/>
          <w:lang w:val="en-GB"/>
        </w:rPr>
        <w:t xml:space="preserve"> provided for in the bills of quantities. Such materials shall not be re</w:t>
      </w:r>
      <w:r w:rsidRPr="000126D8">
        <w:rPr>
          <w:rFonts w:ascii="Arial" w:eastAsia="Arial" w:hAnsi="Arial" w:cs="Arial"/>
          <w:lang w:val="en-GB"/>
        </w:rPr>
        <w:softHyphen/>
        <w:t>used in any new work without written permission from the Principal Agent.</w:t>
      </w:r>
    </w:p>
    <w:p w14:paraId="4F1CF04D" w14:textId="77777777" w:rsidR="000126D8" w:rsidRPr="000126D8" w:rsidRDefault="000126D8" w:rsidP="0054516F">
      <w:pPr>
        <w:numPr>
          <w:ilvl w:val="0"/>
          <w:numId w:val="20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4" w:hanging="357"/>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C.1.5 Disposal of debris etc</w:t>
      </w:r>
    </w:p>
    <w:p w14:paraId="243B879A"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 xml:space="preserve">The Contractor shall be responsible for the removal from the site of all materials, rubble, </w:t>
      </w:r>
      <w:proofErr w:type="gramStart"/>
      <w:r w:rsidRPr="000126D8">
        <w:rPr>
          <w:rFonts w:ascii="Arial" w:eastAsia="Arial" w:hAnsi="Arial" w:cs="Arial"/>
          <w:lang w:val="en-GB"/>
        </w:rPr>
        <w:t>debris</w:t>
      </w:r>
      <w:proofErr w:type="gramEnd"/>
      <w:r w:rsidRPr="000126D8">
        <w:rPr>
          <w:rFonts w:ascii="Arial" w:eastAsia="Arial" w:hAnsi="Arial" w:cs="Arial"/>
          <w:lang w:val="en-GB"/>
        </w:rPr>
        <w:t xml:space="preserve"> and rubbish resulting from the demolitions.</w:t>
      </w:r>
    </w:p>
    <w:p w14:paraId="1ACDD951" w14:textId="10E859D5" w:rsidR="000126D8" w:rsidRPr="000126D8" w:rsidRDefault="000126D8" w:rsidP="0054516F">
      <w:pPr>
        <w:keepNext/>
        <w:widowControl/>
        <w:numPr>
          <w:ilvl w:val="0"/>
          <w:numId w:val="2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39" w:name="_Toc86989884"/>
      <w:bookmarkStart w:id="40" w:name="_Toc87000611"/>
      <w:r w:rsidRPr="000126D8">
        <w:rPr>
          <w:rFonts w:ascii="Arial Bold" w:eastAsia="Arial" w:hAnsi="Arial Bold" w:cs="Arial"/>
          <w:b/>
          <w:bCs/>
          <w:snapToGrid w:val="0"/>
          <w:kern w:val="32"/>
          <w:szCs w:val="24"/>
          <w:lang w:eastAsia="en-US"/>
        </w:rPr>
        <w:t>Soil Insecticides</w:t>
      </w:r>
      <w:bookmarkEnd w:id="39"/>
      <w:bookmarkEnd w:id="40"/>
    </w:p>
    <w:p w14:paraId="6616BF02"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The application of soil insecticides shall be carried out in accordance with “The application of soil insecticides for the protection of buildings” - SANS 10124.</w:t>
      </w:r>
    </w:p>
    <w:p w14:paraId="11AA8D9D" w14:textId="287C9602" w:rsidR="000126D8" w:rsidRPr="000126D8" w:rsidRDefault="000126D8" w:rsidP="0054516F">
      <w:pPr>
        <w:keepNext/>
        <w:widowControl/>
        <w:numPr>
          <w:ilvl w:val="0"/>
          <w:numId w:val="2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41" w:name="_Toc86989885"/>
      <w:bookmarkStart w:id="42" w:name="_Toc87000612"/>
      <w:r w:rsidRPr="000126D8">
        <w:rPr>
          <w:rFonts w:ascii="Arial Bold" w:eastAsia="Arial" w:hAnsi="Arial Bold" w:cs="Arial"/>
          <w:b/>
          <w:bCs/>
          <w:snapToGrid w:val="0"/>
          <w:kern w:val="32"/>
          <w:szCs w:val="24"/>
          <w:lang w:eastAsia="en-US"/>
        </w:rPr>
        <w:t>Filling etc</w:t>
      </w:r>
      <w:bookmarkEnd w:id="41"/>
      <w:bookmarkEnd w:id="42"/>
    </w:p>
    <w:p w14:paraId="57078A5D" w14:textId="77777777" w:rsidR="000126D8" w:rsidRPr="000126D8" w:rsidRDefault="000126D8" w:rsidP="0054516F">
      <w:pPr>
        <w:numPr>
          <w:ilvl w:val="0"/>
          <w:numId w:val="21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Filling generally</w:t>
      </w:r>
    </w:p>
    <w:p w14:paraId="5753F2D1"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 xml:space="preserve">Filling over site shall be spread, levelled, </w:t>
      </w:r>
      <w:proofErr w:type="gramStart"/>
      <w:r w:rsidRPr="000126D8">
        <w:rPr>
          <w:rFonts w:ascii="Arial" w:eastAsia="Arial" w:hAnsi="Arial" w:cs="Arial"/>
          <w:lang w:val="en-GB"/>
        </w:rPr>
        <w:t>watered</w:t>
      </w:r>
      <w:proofErr w:type="gramEnd"/>
      <w:r w:rsidRPr="000126D8">
        <w:rPr>
          <w:rFonts w:ascii="Arial" w:eastAsia="Arial" w:hAnsi="Arial" w:cs="Arial"/>
          <w:lang w:val="en-GB"/>
        </w:rPr>
        <w:t xml:space="preserve"> and consolidated in layers not exceeding 300mm.</w:t>
      </w:r>
    </w:p>
    <w:p w14:paraId="4A971E62"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 xml:space="preserve">Filling under floors and backfilling to excavations shall be suitable inert material, free from clay, vegetable matter, large stones, etc, having a maximum plasticity index of 10, spread, </w:t>
      </w:r>
      <w:proofErr w:type="gramStart"/>
      <w:r w:rsidRPr="000126D8">
        <w:rPr>
          <w:rFonts w:ascii="Arial" w:eastAsia="Arial" w:hAnsi="Arial" w:cs="Arial"/>
          <w:lang w:val="en-GB"/>
        </w:rPr>
        <w:t>levelled</w:t>
      </w:r>
      <w:proofErr w:type="gramEnd"/>
      <w:r w:rsidRPr="000126D8">
        <w:rPr>
          <w:rFonts w:ascii="Arial" w:eastAsia="Arial" w:hAnsi="Arial" w:cs="Arial"/>
          <w:lang w:val="en-GB"/>
        </w:rPr>
        <w:t xml:space="preserve"> and compacted to a density of at least 90% Mod. AASHTO</w:t>
      </w:r>
    </w:p>
    <w:p w14:paraId="22756301" w14:textId="77777777" w:rsidR="000126D8" w:rsidRPr="000126D8" w:rsidRDefault="000126D8" w:rsidP="0054516F">
      <w:pPr>
        <w:numPr>
          <w:ilvl w:val="0"/>
          <w:numId w:val="21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4" w:hanging="357"/>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lastRenderedPageBreak/>
        <w:t>Hardcore</w:t>
      </w:r>
    </w:p>
    <w:p w14:paraId="0C63E932"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color w:val="211E1F"/>
          <w:lang w:val="en-GB"/>
        </w:rPr>
      </w:pPr>
      <w:r w:rsidRPr="000126D8">
        <w:rPr>
          <w:rFonts w:ascii="Arial" w:eastAsia="Arial" w:hAnsi="Arial" w:cs="Arial"/>
          <w:color w:val="211E1F"/>
          <w:lang w:val="en-GB"/>
        </w:rPr>
        <w:t xml:space="preserve">Hardcore shall be broken stone or other approved hard material graded from 25mm to 75mm with the finer material on top and shall be spread, </w:t>
      </w:r>
      <w:proofErr w:type="gramStart"/>
      <w:r w:rsidRPr="000126D8">
        <w:rPr>
          <w:rFonts w:ascii="Arial" w:eastAsia="Arial" w:hAnsi="Arial" w:cs="Arial"/>
          <w:color w:val="211E1F"/>
          <w:lang w:val="en-GB"/>
        </w:rPr>
        <w:t>levelled</w:t>
      </w:r>
      <w:proofErr w:type="gramEnd"/>
      <w:r w:rsidRPr="000126D8">
        <w:rPr>
          <w:rFonts w:ascii="Arial" w:eastAsia="Arial" w:hAnsi="Arial" w:cs="Arial"/>
          <w:color w:val="211E1F"/>
          <w:lang w:val="en-GB"/>
        </w:rPr>
        <w:t xml:space="preserve"> and consolidated</w:t>
      </w:r>
    </w:p>
    <w:p w14:paraId="6FF5CFBE" w14:textId="1FAE7442" w:rsidR="000126D8" w:rsidRPr="000126D8" w:rsidRDefault="000126D8" w:rsidP="0054516F">
      <w:pPr>
        <w:keepNext/>
        <w:widowControl/>
        <w:numPr>
          <w:ilvl w:val="0"/>
          <w:numId w:val="2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43" w:name="_Toc86989886"/>
      <w:bookmarkStart w:id="44" w:name="_Toc87000613"/>
      <w:r w:rsidRPr="000126D8">
        <w:rPr>
          <w:rFonts w:ascii="Arial Bold" w:eastAsia="Arial" w:hAnsi="Arial Bold" w:cs="Arial"/>
          <w:b/>
          <w:bCs/>
          <w:snapToGrid w:val="0"/>
          <w:kern w:val="32"/>
          <w:szCs w:val="24"/>
          <w:lang w:eastAsia="en-US"/>
        </w:rPr>
        <w:t>Excavations</w:t>
      </w:r>
      <w:bookmarkEnd w:id="43"/>
      <w:bookmarkEnd w:id="44"/>
    </w:p>
    <w:p w14:paraId="442FAF26" w14:textId="77777777" w:rsidR="000126D8" w:rsidRPr="000126D8" w:rsidRDefault="000126D8" w:rsidP="0054516F">
      <w:pPr>
        <w:numPr>
          <w:ilvl w:val="0"/>
          <w:numId w:val="20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Classification of excavated material</w:t>
      </w:r>
    </w:p>
    <w:p w14:paraId="745F19D8"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color w:val="211E1F"/>
          <w:lang w:val="en-GB"/>
        </w:rPr>
        <w:t xml:space="preserve">“Hard rock” shall mean granite, </w:t>
      </w:r>
      <w:proofErr w:type="spellStart"/>
      <w:r w:rsidRPr="000126D8">
        <w:rPr>
          <w:rFonts w:ascii="Arial" w:eastAsia="Arial" w:hAnsi="Arial" w:cs="Arial"/>
          <w:color w:val="211E1F"/>
          <w:lang w:val="en-GB"/>
        </w:rPr>
        <w:t>quartzitic</w:t>
      </w:r>
      <w:proofErr w:type="spellEnd"/>
      <w:r w:rsidRPr="000126D8">
        <w:rPr>
          <w:rFonts w:ascii="Arial" w:eastAsia="Arial" w:hAnsi="Arial" w:cs="Arial"/>
          <w:color w:val="211E1F"/>
          <w:lang w:val="en-GB"/>
        </w:rPr>
        <w:t xml:space="preserve"> sandstone or other rock of similar hardness, </w:t>
      </w:r>
      <w:r w:rsidRPr="000126D8">
        <w:rPr>
          <w:rFonts w:ascii="Arial" w:eastAsia="Arial" w:hAnsi="Arial" w:cs="Arial"/>
          <w:lang w:val="en-GB"/>
        </w:rPr>
        <w:t xml:space="preserve">the removal of which requires drilling, </w:t>
      </w:r>
      <w:proofErr w:type="gramStart"/>
      <w:r w:rsidRPr="000126D8">
        <w:rPr>
          <w:rFonts w:ascii="Arial" w:eastAsia="Arial" w:hAnsi="Arial" w:cs="Arial"/>
          <w:lang w:val="en-GB"/>
        </w:rPr>
        <w:t>wedging</w:t>
      </w:r>
      <w:proofErr w:type="gramEnd"/>
      <w:r w:rsidRPr="000126D8">
        <w:rPr>
          <w:rFonts w:ascii="Arial" w:eastAsia="Arial" w:hAnsi="Arial" w:cs="Arial"/>
          <w:lang w:val="en-GB"/>
        </w:rPr>
        <w:t xml:space="preserve"> and splitting or the use of explosives.</w:t>
      </w:r>
    </w:p>
    <w:p w14:paraId="7F6F79E3"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 xml:space="preserve">“Soft rock” shall mean hard material the removal of which warrants the use of pneumatic tools and includes hard shale, </w:t>
      </w:r>
      <w:proofErr w:type="spellStart"/>
      <w:r w:rsidRPr="000126D8">
        <w:rPr>
          <w:rFonts w:ascii="Arial" w:eastAsia="Arial" w:hAnsi="Arial" w:cs="Arial"/>
          <w:lang w:val="en-GB"/>
        </w:rPr>
        <w:t>ferricite</w:t>
      </w:r>
      <w:proofErr w:type="spellEnd"/>
      <w:r w:rsidRPr="000126D8">
        <w:rPr>
          <w:rFonts w:ascii="Arial" w:eastAsia="Arial" w:hAnsi="Arial" w:cs="Arial"/>
          <w:lang w:val="en-GB"/>
        </w:rPr>
        <w:t xml:space="preserve">, compact </w:t>
      </w:r>
      <w:proofErr w:type="spellStart"/>
      <w:r w:rsidRPr="000126D8">
        <w:rPr>
          <w:rFonts w:ascii="Arial" w:eastAsia="Arial" w:hAnsi="Arial" w:cs="Arial"/>
          <w:lang w:val="en-GB"/>
        </w:rPr>
        <w:t>ouklip</w:t>
      </w:r>
      <w:proofErr w:type="spellEnd"/>
      <w:r w:rsidRPr="000126D8">
        <w:rPr>
          <w:rFonts w:ascii="Arial" w:eastAsia="Arial" w:hAnsi="Arial" w:cs="Arial"/>
          <w:lang w:val="en-GB"/>
        </w:rPr>
        <w:t xml:space="preserve"> and material of similar hardness.</w:t>
      </w:r>
    </w:p>
    <w:p w14:paraId="72A3F492"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“Earth” shall mean all ground other than that classified as “hard rock” or “soft rock” and shall include made-up ground and any loose stones or pieces of concrete not exceeding 0,03m in volume.</w:t>
      </w:r>
    </w:p>
    <w:p w14:paraId="16EA6FAA" w14:textId="3E02E2F0" w:rsidR="000126D8" w:rsidRDefault="000126D8" w:rsidP="000126D8">
      <w:pPr>
        <w:widowControl/>
        <w:numPr>
          <w:ilvl w:val="3"/>
          <w:numId w:val="1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hanging="851"/>
        <w:contextualSpacing/>
        <w:jc w:val="both"/>
        <w:outlineLvl w:val="3"/>
        <w:rPr>
          <w:rFonts w:ascii="Arial" w:hAnsi="Arial"/>
          <w:b/>
          <w:bCs/>
          <w:lang w:eastAsia="en-US"/>
        </w:rPr>
      </w:pPr>
      <w:r w:rsidRPr="000126D8">
        <w:rPr>
          <w:rFonts w:ascii="Arial" w:hAnsi="Arial"/>
          <w:b/>
          <w:bCs/>
          <w:lang w:eastAsia="en-US"/>
        </w:rPr>
        <w:t>D – Concrete, Framework and Reinforcement</w:t>
      </w:r>
    </w:p>
    <w:p w14:paraId="0FC8EB08" w14:textId="77777777" w:rsidR="00FC1288" w:rsidRPr="000126D8" w:rsidRDefault="00FC1288" w:rsidP="00FC128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contextualSpacing/>
        <w:jc w:val="both"/>
        <w:outlineLvl w:val="3"/>
        <w:rPr>
          <w:rFonts w:ascii="Arial" w:hAnsi="Arial"/>
          <w:b/>
          <w:bCs/>
          <w:lang w:eastAsia="en-US"/>
        </w:rPr>
      </w:pPr>
    </w:p>
    <w:p w14:paraId="3ACA9284" w14:textId="79726DB6" w:rsidR="000126D8" w:rsidRPr="000126D8" w:rsidRDefault="000126D8" w:rsidP="0054516F">
      <w:pPr>
        <w:keepNext/>
        <w:widowControl/>
        <w:numPr>
          <w:ilvl w:val="0"/>
          <w:numId w:val="2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45" w:name="_Toc86989887"/>
      <w:bookmarkStart w:id="46" w:name="_Toc87000614"/>
      <w:r w:rsidRPr="000126D8">
        <w:rPr>
          <w:rFonts w:ascii="Arial Bold" w:eastAsia="Arial" w:hAnsi="Arial Bold" w:cs="Arial"/>
          <w:b/>
          <w:bCs/>
          <w:snapToGrid w:val="0"/>
          <w:kern w:val="32"/>
          <w:szCs w:val="24"/>
          <w:lang w:eastAsia="en-US"/>
        </w:rPr>
        <w:t xml:space="preserve">Specification </w:t>
      </w:r>
      <w:proofErr w:type="gramStart"/>
      <w:r w:rsidRPr="000126D8">
        <w:rPr>
          <w:rFonts w:ascii="Arial Bold" w:eastAsia="Arial" w:hAnsi="Arial Bold" w:cs="Arial"/>
          <w:b/>
          <w:bCs/>
          <w:snapToGrid w:val="0"/>
          <w:kern w:val="32"/>
          <w:szCs w:val="24"/>
          <w:lang w:eastAsia="en-US"/>
        </w:rPr>
        <w:t>For</w:t>
      </w:r>
      <w:proofErr w:type="gramEnd"/>
      <w:r w:rsidRPr="000126D8">
        <w:rPr>
          <w:rFonts w:ascii="Arial Bold" w:eastAsia="Arial" w:hAnsi="Arial Bold" w:cs="Arial"/>
          <w:b/>
          <w:bCs/>
          <w:snapToGrid w:val="0"/>
          <w:kern w:val="32"/>
          <w:szCs w:val="24"/>
          <w:lang w:eastAsia="en-US"/>
        </w:rPr>
        <w:t xml:space="preserve"> Concrete Work Generally</w:t>
      </w:r>
      <w:bookmarkEnd w:id="45"/>
      <w:bookmarkEnd w:id="46"/>
    </w:p>
    <w:p w14:paraId="0863AFEB"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All in situ concrete work (plain and reinforced) shall comply with SANS 1200G supplemented by the following Project Specification. Where SANS 1200G and the Project Specification are in conflict, the Project Specification shall take precedence</w:t>
      </w:r>
    </w:p>
    <w:p w14:paraId="7360754D"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Wherever the term “Engineer” appears in SANS 1200G or in the following Project Specification this shall be deemed to mean the Principal Agent’s representative responsible for this section of the Works</w:t>
      </w:r>
    </w:p>
    <w:p w14:paraId="56810E3F" w14:textId="16DFCD0A" w:rsidR="000126D8" w:rsidRPr="000126D8" w:rsidRDefault="000126D8" w:rsidP="000126D8">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ind w:left="1417" w:hanging="566"/>
        <w:outlineLvl w:val="0"/>
        <w:rPr>
          <w:rFonts w:ascii="Arial Bold" w:eastAsia="Arial" w:hAnsi="Arial Bold" w:cs="Arial"/>
          <w:b/>
          <w:bCs/>
          <w:snapToGrid w:val="0"/>
          <w:kern w:val="32"/>
          <w:szCs w:val="24"/>
          <w:lang w:eastAsia="en-US"/>
        </w:rPr>
      </w:pPr>
      <w:bookmarkStart w:id="47" w:name="_Toc86989888"/>
      <w:bookmarkStart w:id="48" w:name="_Toc87000615"/>
      <w:r w:rsidRPr="000126D8">
        <w:rPr>
          <w:rFonts w:ascii="Arial Bold" w:eastAsia="Arial" w:hAnsi="Arial Bold" w:cs="Arial"/>
          <w:b/>
          <w:bCs/>
          <w:snapToGrid w:val="0"/>
          <w:kern w:val="32"/>
          <w:szCs w:val="24"/>
          <w:lang w:eastAsia="en-US"/>
        </w:rPr>
        <w:t>PROJECT SPECIFICATION</w:t>
      </w:r>
      <w:bookmarkEnd w:id="47"/>
      <w:bookmarkEnd w:id="48"/>
    </w:p>
    <w:p w14:paraId="300C69B8"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The following amplifications, </w:t>
      </w:r>
      <w:proofErr w:type="gramStart"/>
      <w:r w:rsidRPr="000126D8">
        <w:rPr>
          <w:rFonts w:ascii="Arial" w:eastAsia="Arial" w:hAnsi="Arial" w:cs="Arial"/>
          <w:lang w:val="en-GB"/>
        </w:rPr>
        <w:t>additions</w:t>
      </w:r>
      <w:proofErr w:type="gramEnd"/>
      <w:r w:rsidRPr="000126D8">
        <w:rPr>
          <w:rFonts w:ascii="Arial" w:eastAsia="Arial" w:hAnsi="Arial" w:cs="Arial"/>
          <w:lang w:val="en-GB"/>
        </w:rPr>
        <w:t xml:space="preserve"> and amendments to SANS 1200G shall constitute the Project Specification. Clause numbers refer to either the existing clauses in SANS 1200G or to new clauses, which are related to the existing clauses</w:t>
      </w:r>
    </w:p>
    <w:p w14:paraId="674081B9" w14:textId="77777777" w:rsidR="000126D8" w:rsidRPr="000126D8" w:rsidRDefault="000126D8" w:rsidP="0054516F">
      <w:pPr>
        <w:widowControl/>
        <w:numPr>
          <w:ilvl w:val="0"/>
          <w:numId w:val="2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728"/>
        </w:tabs>
        <w:spacing w:after="160" w:line="205" w:lineRule="exact"/>
        <w:ind w:left="1134" w:hanging="357"/>
        <w:textAlignment w:val="baseline"/>
        <w:rPr>
          <w:rFonts w:ascii="Arial" w:eastAsia="Arial" w:hAnsi="Arial" w:cs="Arial"/>
          <w:b/>
          <w:color w:val="211E1F"/>
          <w:spacing w:val="-8"/>
        </w:rPr>
      </w:pPr>
      <w:r w:rsidRPr="000126D8">
        <w:rPr>
          <w:rFonts w:ascii="Arial" w:eastAsia="Arial" w:hAnsi="Arial" w:cs="Arial"/>
          <w:b/>
          <w:color w:val="211E1F"/>
          <w:spacing w:val="-8"/>
        </w:rPr>
        <w:t>SCOPE</w:t>
      </w:r>
    </w:p>
    <w:p w14:paraId="30BD73CB" w14:textId="77777777" w:rsidR="000126D8" w:rsidRPr="000126D8" w:rsidRDefault="000126D8" w:rsidP="000126D8">
      <w:pPr>
        <w:tabs>
          <w:tab w:val="clear" w:pos="0"/>
          <w:tab w:val="clear" w:pos="720"/>
        </w:tabs>
        <w:spacing w:after="160" w:line="276" w:lineRule="auto"/>
        <w:ind w:left="1134"/>
        <w:jc w:val="both"/>
        <w:rPr>
          <w:rFonts w:ascii="Arial" w:eastAsia="Arial" w:hAnsi="Arial" w:cs="Arial"/>
          <w:lang w:val="en-GB"/>
        </w:rPr>
      </w:pPr>
      <w:r w:rsidRPr="000126D8">
        <w:rPr>
          <w:rFonts w:ascii="Arial" w:eastAsia="Arial" w:hAnsi="Arial" w:cs="Arial"/>
          <w:lang w:val="en-GB"/>
        </w:rPr>
        <w:t>This clause is amended to include:</w:t>
      </w:r>
    </w:p>
    <w:p w14:paraId="6F100790" w14:textId="77777777" w:rsidR="000126D8" w:rsidRPr="000126D8" w:rsidRDefault="000126D8" w:rsidP="000126D8">
      <w:pPr>
        <w:tabs>
          <w:tab w:val="clear" w:pos="0"/>
          <w:tab w:val="clear" w:pos="720"/>
          <w:tab w:val="clear" w:pos="1440"/>
          <w:tab w:val="left" w:pos="1843"/>
        </w:tabs>
        <w:spacing w:after="160" w:line="276" w:lineRule="auto"/>
        <w:ind w:left="1701" w:hanging="567"/>
        <w:jc w:val="both"/>
        <w:rPr>
          <w:rFonts w:ascii="Arial" w:eastAsia="Arial" w:hAnsi="Arial" w:cs="Arial"/>
          <w:lang w:val="en-GB"/>
        </w:rPr>
      </w:pPr>
      <w:r w:rsidRPr="000126D8">
        <w:rPr>
          <w:rFonts w:ascii="Arial" w:eastAsia="Arial" w:hAnsi="Arial" w:cs="Arial"/>
          <w:lang w:val="en-GB"/>
        </w:rPr>
        <w:t>1.1</w:t>
      </w:r>
      <w:r w:rsidRPr="000126D8">
        <w:rPr>
          <w:rFonts w:ascii="Arial" w:eastAsia="Arial" w:hAnsi="Arial" w:cs="Arial"/>
          <w:lang w:val="en-GB"/>
        </w:rPr>
        <w:tab/>
        <w:t>This specification does not cover the methods by which the finished structure is to be measured for the purpose of payment and the “Standard System of Measuring Building Work” shall apply</w:t>
      </w:r>
    </w:p>
    <w:p w14:paraId="54FF10D4" w14:textId="77777777" w:rsidR="000126D8" w:rsidRPr="000126D8" w:rsidRDefault="000126D8" w:rsidP="0054516F">
      <w:pPr>
        <w:widowControl/>
        <w:numPr>
          <w:ilvl w:val="0"/>
          <w:numId w:val="2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728"/>
        </w:tabs>
        <w:spacing w:after="160" w:line="205" w:lineRule="exact"/>
        <w:ind w:left="1134" w:hanging="357"/>
        <w:textAlignment w:val="baseline"/>
        <w:rPr>
          <w:rFonts w:ascii="Arial" w:eastAsia="Arial" w:hAnsi="Arial" w:cs="Arial"/>
          <w:b/>
          <w:color w:val="211E1F"/>
          <w:spacing w:val="-8"/>
        </w:rPr>
      </w:pPr>
      <w:r w:rsidRPr="000126D8">
        <w:rPr>
          <w:rFonts w:ascii="Arial" w:eastAsia="Arial" w:hAnsi="Arial" w:cs="Arial"/>
          <w:b/>
          <w:color w:val="211E1F"/>
          <w:spacing w:val="-8"/>
        </w:rPr>
        <w:t>INTERPRETATIONS</w:t>
      </w:r>
    </w:p>
    <w:p w14:paraId="5835760C" w14:textId="77777777" w:rsidR="000126D8" w:rsidRPr="000126D8" w:rsidRDefault="000126D8" w:rsidP="000126D8">
      <w:pPr>
        <w:tabs>
          <w:tab w:val="clear" w:pos="0"/>
          <w:tab w:val="clear" w:pos="720"/>
          <w:tab w:val="clear" w:pos="1440"/>
          <w:tab w:val="left" w:pos="1843"/>
        </w:tabs>
        <w:spacing w:after="160" w:line="276" w:lineRule="auto"/>
        <w:ind w:left="1843" w:hanging="709"/>
        <w:jc w:val="both"/>
        <w:rPr>
          <w:rFonts w:ascii="Arial" w:eastAsia="Arial" w:hAnsi="Arial" w:cs="Arial"/>
          <w:b/>
          <w:bCs/>
          <w:lang w:val="en-GB"/>
        </w:rPr>
      </w:pPr>
      <w:r w:rsidRPr="000126D8">
        <w:rPr>
          <w:rFonts w:ascii="Arial" w:eastAsia="Arial" w:hAnsi="Arial" w:cs="Arial"/>
          <w:b/>
          <w:bCs/>
          <w:lang w:val="en-GB"/>
        </w:rPr>
        <w:t>2.1</w:t>
      </w:r>
      <w:r w:rsidRPr="000126D8">
        <w:rPr>
          <w:rFonts w:ascii="Arial" w:eastAsia="Arial" w:hAnsi="Arial" w:cs="Arial"/>
          <w:b/>
          <w:bCs/>
          <w:lang w:val="en-GB"/>
        </w:rPr>
        <w:tab/>
        <w:t>SUPPORTING SPECIFICATIONS</w:t>
      </w:r>
    </w:p>
    <w:p w14:paraId="15FE8CD1" w14:textId="77777777" w:rsidR="000126D8" w:rsidRPr="000126D8" w:rsidRDefault="000126D8" w:rsidP="000126D8">
      <w:pPr>
        <w:tabs>
          <w:tab w:val="clear" w:pos="0"/>
          <w:tab w:val="clear" w:pos="720"/>
          <w:tab w:val="clear" w:pos="1440"/>
          <w:tab w:val="left" w:pos="1843"/>
        </w:tabs>
        <w:spacing w:after="160" w:line="276" w:lineRule="auto"/>
        <w:ind w:left="1843" w:hanging="709"/>
        <w:jc w:val="both"/>
        <w:rPr>
          <w:rFonts w:ascii="Arial" w:eastAsia="Arial" w:hAnsi="Arial" w:cs="Arial"/>
          <w:lang w:val="en-GB"/>
        </w:rPr>
      </w:pPr>
      <w:r w:rsidRPr="000126D8">
        <w:rPr>
          <w:rFonts w:ascii="Arial" w:eastAsia="Arial" w:hAnsi="Arial" w:cs="Arial"/>
          <w:lang w:val="en-GB"/>
        </w:rPr>
        <w:tab/>
        <w:t>Clause 2.1(b) shall not apply</w:t>
      </w:r>
    </w:p>
    <w:p w14:paraId="616CFB53" w14:textId="77777777" w:rsidR="000126D8" w:rsidRPr="000126D8" w:rsidRDefault="000126D8" w:rsidP="000126D8">
      <w:pPr>
        <w:tabs>
          <w:tab w:val="clear" w:pos="0"/>
          <w:tab w:val="clear" w:pos="720"/>
          <w:tab w:val="clear" w:pos="1440"/>
          <w:tab w:val="left" w:pos="1843"/>
        </w:tabs>
        <w:spacing w:after="160" w:line="276" w:lineRule="auto"/>
        <w:ind w:left="1843" w:hanging="709"/>
        <w:jc w:val="both"/>
        <w:rPr>
          <w:rFonts w:ascii="Arial" w:eastAsia="Arial" w:hAnsi="Arial" w:cs="Arial"/>
          <w:b/>
          <w:bCs/>
          <w:lang w:val="en-GB"/>
        </w:rPr>
      </w:pPr>
      <w:r w:rsidRPr="000126D8">
        <w:rPr>
          <w:rFonts w:ascii="Arial" w:eastAsia="Arial" w:hAnsi="Arial" w:cs="Arial"/>
          <w:b/>
          <w:bCs/>
          <w:lang w:val="en-GB"/>
        </w:rPr>
        <w:t>2.2</w:t>
      </w:r>
      <w:r w:rsidRPr="000126D8">
        <w:rPr>
          <w:rFonts w:ascii="Arial" w:eastAsia="Arial" w:hAnsi="Arial" w:cs="Arial"/>
          <w:b/>
          <w:bCs/>
          <w:lang w:val="en-GB"/>
        </w:rPr>
        <w:tab/>
        <w:t>APPLICATION</w:t>
      </w:r>
    </w:p>
    <w:p w14:paraId="2CF29158" w14:textId="77777777" w:rsidR="000126D8" w:rsidRPr="000126D8" w:rsidRDefault="000126D8" w:rsidP="000126D8">
      <w:pPr>
        <w:tabs>
          <w:tab w:val="clear" w:pos="0"/>
          <w:tab w:val="clear" w:pos="720"/>
          <w:tab w:val="clear" w:pos="1440"/>
          <w:tab w:val="left" w:pos="1843"/>
        </w:tabs>
        <w:spacing w:after="160" w:line="276" w:lineRule="auto"/>
        <w:ind w:left="1843" w:hanging="709"/>
        <w:jc w:val="both"/>
        <w:rPr>
          <w:rFonts w:ascii="Arial" w:eastAsia="Arial" w:hAnsi="Arial" w:cs="Arial"/>
          <w:lang w:val="en-GB"/>
        </w:rPr>
      </w:pPr>
      <w:r w:rsidRPr="000126D8">
        <w:rPr>
          <w:rFonts w:ascii="Arial" w:eastAsia="Arial" w:hAnsi="Arial" w:cs="Arial"/>
          <w:lang w:val="en-GB"/>
        </w:rPr>
        <w:tab/>
        <w:t>This clause shall not apply</w:t>
      </w:r>
    </w:p>
    <w:p w14:paraId="70BEAFE9" w14:textId="77777777" w:rsidR="000126D8" w:rsidRPr="000126D8" w:rsidRDefault="000126D8" w:rsidP="0054516F">
      <w:pPr>
        <w:widowControl/>
        <w:numPr>
          <w:ilvl w:val="0"/>
          <w:numId w:val="24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728"/>
        </w:tabs>
        <w:spacing w:after="160" w:line="205" w:lineRule="exact"/>
        <w:ind w:left="1134" w:hanging="425"/>
        <w:textAlignment w:val="baseline"/>
        <w:rPr>
          <w:rFonts w:ascii="Arial" w:eastAsia="Arial" w:hAnsi="Arial" w:cs="Arial"/>
          <w:b/>
          <w:color w:val="211E1F"/>
          <w:spacing w:val="-8"/>
        </w:rPr>
      </w:pPr>
      <w:r w:rsidRPr="000126D8">
        <w:rPr>
          <w:rFonts w:ascii="Arial" w:eastAsia="Arial" w:hAnsi="Arial" w:cs="Arial"/>
          <w:b/>
          <w:color w:val="211E1F"/>
          <w:spacing w:val="-8"/>
        </w:rPr>
        <w:t>PLANT</w:t>
      </w:r>
    </w:p>
    <w:p w14:paraId="5E6F80C4" w14:textId="77777777" w:rsidR="000126D8" w:rsidRPr="000126D8" w:rsidRDefault="000126D8" w:rsidP="000126D8">
      <w:pPr>
        <w:tabs>
          <w:tab w:val="clear" w:pos="0"/>
          <w:tab w:val="clear" w:pos="720"/>
          <w:tab w:val="clear" w:pos="2160"/>
          <w:tab w:val="left" w:pos="1843"/>
        </w:tabs>
        <w:spacing w:after="160" w:line="276" w:lineRule="auto"/>
        <w:ind w:left="1134"/>
        <w:jc w:val="both"/>
        <w:rPr>
          <w:rFonts w:ascii="Arial" w:eastAsia="Arial" w:hAnsi="Arial" w:cs="Arial"/>
          <w:lang w:val="en-GB"/>
        </w:rPr>
      </w:pPr>
      <w:r w:rsidRPr="000126D8">
        <w:rPr>
          <w:rFonts w:ascii="Arial" w:eastAsia="Arial" w:hAnsi="Arial" w:cs="Arial"/>
          <w:lang w:val="en-GB"/>
        </w:rPr>
        <w:t>4.5</w:t>
      </w:r>
      <w:r w:rsidRPr="000126D8">
        <w:rPr>
          <w:rFonts w:ascii="Arial" w:eastAsia="Arial" w:hAnsi="Arial" w:cs="Arial"/>
          <w:lang w:val="en-GB"/>
        </w:rPr>
        <w:tab/>
      </w:r>
      <w:r w:rsidRPr="000126D8">
        <w:rPr>
          <w:rFonts w:ascii="Arial" w:eastAsia="Arial" w:hAnsi="Arial" w:cs="Arial"/>
          <w:lang w:val="en-GB"/>
        </w:rPr>
        <w:tab/>
        <w:t>FORMWORK</w:t>
      </w:r>
    </w:p>
    <w:p w14:paraId="76ABDA9B" w14:textId="77777777" w:rsidR="000126D8" w:rsidRPr="000126D8" w:rsidRDefault="000126D8" w:rsidP="000126D8">
      <w:pPr>
        <w:tabs>
          <w:tab w:val="clear" w:pos="0"/>
          <w:tab w:val="clear" w:pos="720"/>
          <w:tab w:val="clear" w:pos="2160"/>
          <w:tab w:val="left" w:pos="1843"/>
        </w:tabs>
        <w:spacing w:after="160" w:line="276" w:lineRule="auto"/>
        <w:ind w:left="1134"/>
        <w:jc w:val="both"/>
        <w:rPr>
          <w:rFonts w:ascii="Arial" w:eastAsia="Arial" w:hAnsi="Arial" w:cs="Arial"/>
          <w:lang w:val="en-GB"/>
        </w:rPr>
      </w:pPr>
      <w:r w:rsidRPr="000126D8">
        <w:rPr>
          <w:rFonts w:ascii="Arial" w:eastAsia="Arial" w:hAnsi="Arial" w:cs="Arial"/>
          <w:lang w:val="en-GB"/>
        </w:rPr>
        <w:t>4.5.2</w:t>
      </w:r>
      <w:r w:rsidRPr="000126D8">
        <w:rPr>
          <w:rFonts w:ascii="Arial" w:eastAsia="Arial" w:hAnsi="Arial" w:cs="Arial"/>
          <w:lang w:val="en-GB"/>
        </w:rPr>
        <w:tab/>
      </w:r>
      <w:r w:rsidRPr="000126D8">
        <w:rPr>
          <w:rFonts w:ascii="Arial" w:eastAsia="Arial" w:hAnsi="Arial" w:cs="Arial"/>
          <w:b/>
          <w:lang w:val="en-GB"/>
        </w:rPr>
        <w:t>Finish</w:t>
      </w:r>
    </w:p>
    <w:p w14:paraId="39EE72BB" w14:textId="77777777" w:rsidR="000126D8" w:rsidRPr="000126D8" w:rsidRDefault="000126D8" w:rsidP="000126D8">
      <w:pPr>
        <w:tabs>
          <w:tab w:val="clear" w:pos="0"/>
          <w:tab w:val="clear" w:pos="720"/>
        </w:tabs>
        <w:spacing w:after="160" w:line="276" w:lineRule="auto"/>
        <w:ind w:left="1134"/>
        <w:jc w:val="both"/>
        <w:rPr>
          <w:rFonts w:ascii="Arial" w:eastAsia="Arial" w:hAnsi="Arial" w:cs="Arial"/>
          <w:spacing w:val="3"/>
          <w:lang w:val="en-GB"/>
        </w:rPr>
      </w:pPr>
      <w:r w:rsidRPr="000126D8">
        <w:rPr>
          <w:rFonts w:ascii="Arial" w:eastAsia="Arial" w:hAnsi="Arial" w:cs="Arial"/>
          <w:spacing w:val="3"/>
          <w:lang w:val="en-GB"/>
        </w:rPr>
        <w:t>Unless otherwise stated the quality of all formwork shall be such that the finished</w:t>
      </w:r>
    </w:p>
    <w:p w14:paraId="0BB444AE" w14:textId="77777777" w:rsidR="000126D8" w:rsidRPr="000126D8" w:rsidRDefault="000126D8" w:rsidP="000126D8">
      <w:pPr>
        <w:tabs>
          <w:tab w:val="clear" w:pos="0"/>
          <w:tab w:val="clear" w:pos="720"/>
        </w:tabs>
        <w:spacing w:after="160" w:line="276" w:lineRule="auto"/>
        <w:ind w:left="1134"/>
        <w:jc w:val="both"/>
        <w:rPr>
          <w:rFonts w:ascii="Arial" w:eastAsia="Arial" w:hAnsi="Arial" w:cs="Arial"/>
          <w:lang w:val="en-GB"/>
        </w:rPr>
      </w:pPr>
      <w:r w:rsidRPr="000126D8">
        <w:rPr>
          <w:rFonts w:ascii="Arial" w:eastAsia="Arial" w:hAnsi="Arial" w:cs="Arial"/>
          <w:lang w:val="en-GB"/>
        </w:rPr>
        <w:t>surface of the concrete is “Rough” in terms of clause 5.2.1(a)</w:t>
      </w:r>
    </w:p>
    <w:p w14:paraId="1DBB8B66" w14:textId="77777777" w:rsidR="000126D8" w:rsidRPr="000126D8" w:rsidRDefault="000126D8" w:rsidP="0054516F">
      <w:pPr>
        <w:widowControl/>
        <w:numPr>
          <w:ilvl w:val="0"/>
          <w:numId w:val="24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728"/>
        </w:tabs>
        <w:spacing w:after="160" w:line="205" w:lineRule="exact"/>
        <w:ind w:left="1134" w:hanging="425"/>
        <w:textAlignment w:val="baseline"/>
        <w:rPr>
          <w:rFonts w:ascii="Arial" w:eastAsia="Arial" w:hAnsi="Arial" w:cs="Arial"/>
          <w:b/>
          <w:color w:val="211E1F"/>
          <w:spacing w:val="-8"/>
        </w:rPr>
      </w:pPr>
      <w:r w:rsidRPr="000126D8">
        <w:rPr>
          <w:rFonts w:ascii="Arial" w:eastAsia="Arial" w:hAnsi="Arial" w:cs="Arial"/>
          <w:b/>
          <w:color w:val="211E1F"/>
          <w:spacing w:val="-8"/>
        </w:rPr>
        <w:lastRenderedPageBreak/>
        <w:t>CONSTRUCTON</w:t>
      </w:r>
    </w:p>
    <w:p w14:paraId="3EDF86C5" w14:textId="77777777" w:rsidR="000126D8" w:rsidRPr="000126D8" w:rsidRDefault="000126D8" w:rsidP="000126D8">
      <w:pPr>
        <w:tabs>
          <w:tab w:val="clear" w:pos="0"/>
          <w:tab w:val="clear" w:pos="720"/>
          <w:tab w:val="clear" w:pos="2160"/>
          <w:tab w:val="left" w:pos="1843"/>
        </w:tabs>
        <w:spacing w:after="160" w:line="276" w:lineRule="auto"/>
        <w:ind w:left="1134"/>
        <w:jc w:val="both"/>
        <w:rPr>
          <w:rFonts w:ascii="Arial" w:eastAsia="Arial" w:hAnsi="Arial" w:cs="Arial"/>
          <w:lang w:val="en-GB"/>
        </w:rPr>
      </w:pPr>
      <w:r w:rsidRPr="000126D8">
        <w:rPr>
          <w:rFonts w:ascii="Arial" w:eastAsia="Arial" w:hAnsi="Arial" w:cs="Arial"/>
          <w:lang w:val="en-GB"/>
        </w:rPr>
        <w:t>5.2</w:t>
      </w:r>
      <w:r w:rsidRPr="000126D8">
        <w:rPr>
          <w:rFonts w:ascii="Arial" w:eastAsia="Arial" w:hAnsi="Arial" w:cs="Arial"/>
          <w:lang w:val="en-GB"/>
        </w:rPr>
        <w:tab/>
      </w:r>
      <w:r w:rsidRPr="000126D8">
        <w:rPr>
          <w:rFonts w:ascii="Arial" w:eastAsia="Arial" w:hAnsi="Arial" w:cs="Arial"/>
          <w:lang w:val="en-GB"/>
        </w:rPr>
        <w:tab/>
        <w:t>FORMWORK</w:t>
      </w:r>
    </w:p>
    <w:p w14:paraId="20420EAE" w14:textId="77777777" w:rsidR="000126D8" w:rsidRPr="000126D8" w:rsidRDefault="000126D8" w:rsidP="000126D8">
      <w:pPr>
        <w:tabs>
          <w:tab w:val="clear" w:pos="0"/>
          <w:tab w:val="clear" w:pos="720"/>
          <w:tab w:val="clear" w:pos="2160"/>
          <w:tab w:val="left" w:pos="1843"/>
        </w:tabs>
        <w:spacing w:after="160" w:line="276" w:lineRule="auto"/>
        <w:ind w:left="1134"/>
        <w:jc w:val="both"/>
        <w:rPr>
          <w:rFonts w:ascii="Arial" w:eastAsia="Arial" w:hAnsi="Arial" w:cs="Arial"/>
          <w:lang w:val="en-GB"/>
        </w:rPr>
      </w:pPr>
      <w:r w:rsidRPr="000126D8">
        <w:rPr>
          <w:rFonts w:ascii="Arial" w:eastAsia="Arial" w:hAnsi="Arial" w:cs="Arial"/>
          <w:lang w:val="en-GB"/>
        </w:rPr>
        <w:t>5.2.1</w:t>
      </w:r>
      <w:r w:rsidRPr="000126D8">
        <w:rPr>
          <w:rFonts w:ascii="Arial" w:eastAsia="Arial" w:hAnsi="Arial" w:cs="Arial"/>
          <w:lang w:val="en-GB"/>
        </w:rPr>
        <w:tab/>
        <w:t>Classification of Finishes</w:t>
      </w:r>
    </w:p>
    <w:p w14:paraId="2139FE42" w14:textId="77777777" w:rsidR="000126D8" w:rsidRPr="000126D8" w:rsidRDefault="000126D8" w:rsidP="0054516F">
      <w:pPr>
        <w:widowControl/>
        <w:numPr>
          <w:ilvl w:val="0"/>
          <w:numId w:val="20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528"/>
        </w:tabs>
        <w:spacing w:before="206" w:line="208" w:lineRule="exact"/>
        <w:ind w:left="1854" w:right="216"/>
        <w:jc w:val="both"/>
        <w:textAlignment w:val="baseline"/>
        <w:rPr>
          <w:rFonts w:ascii="Arial" w:eastAsia="Arial" w:hAnsi="Arial" w:cs="Arial"/>
          <w:lang w:val="en-GB"/>
        </w:rPr>
      </w:pPr>
      <w:r w:rsidRPr="000126D8">
        <w:rPr>
          <w:rFonts w:ascii="Arial" w:eastAsia="Arial" w:hAnsi="Arial" w:cs="Arial"/>
          <w:b/>
          <w:color w:val="211E1F"/>
        </w:rPr>
        <w:t>Rough</w:t>
      </w:r>
      <w:r w:rsidRPr="000126D8">
        <w:rPr>
          <w:rFonts w:ascii="Arial" w:eastAsia="Arial" w:hAnsi="Arial" w:cs="Arial"/>
          <w:color w:val="211E1F"/>
        </w:rPr>
        <w:t xml:space="preserve">. </w:t>
      </w:r>
      <w:r w:rsidRPr="000126D8">
        <w:rPr>
          <w:rFonts w:ascii="Arial" w:eastAsia="Arial" w:hAnsi="Arial" w:cs="Arial"/>
          <w:lang w:val="en-GB"/>
        </w:rPr>
        <w:t>No treatment of the surface of the concrete will be required after the striking of the formwork. The finish of the concrete need not be more accurate than Degree of Accuracy III</w:t>
      </w:r>
    </w:p>
    <w:p w14:paraId="48DBE3AC" w14:textId="77777777" w:rsidR="000126D8" w:rsidRPr="000126D8" w:rsidRDefault="000126D8" w:rsidP="0054516F">
      <w:pPr>
        <w:widowControl/>
        <w:numPr>
          <w:ilvl w:val="0"/>
          <w:numId w:val="20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528"/>
        </w:tabs>
        <w:spacing w:before="205" w:line="208" w:lineRule="exact"/>
        <w:ind w:left="1854" w:right="216"/>
        <w:jc w:val="both"/>
        <w:textAlignment w:val="baseline"/>
        <w:rPr>
          <w:rFonts w:ascii="Arial" w:eastAsia="Arial" w:hAnsi="Arial" w:cs="Arial"/>
          <w:lang w:val="en-GB"/>
        </w:rPr>
      </w:pPr>
      <w:r w:rsidRPr="000126D8">
        <w:rPr>
          <w:rFonts w:ascii="Arial" w:eastAsia="Arial" w:hAnsi="Arial" w:cs="Arial"/>
          <w:b/>
          <w:color w:val="211E1F"/>
        </w:rPr>
        <w:t>Smooth</w:t>
      </w:r>
      <w:r w:rsidRPr="000126D8">
        <w:rPr>
          <w:rFonts w:ascii="Arial" w:eastAsia="Arial" w:hAnsi="Arial" w:cs="Arial"/>
          <w:color w:val="211E1F"/>
        </w:rPr>
        <w:t xml:space="preserve">. </w:t>
      </w:r>
      <w:r w:rsidRPr="000126D8">
        <w:rPr>
          <w:rFonts w:ascii="Arial" w:eastAsia="Arial" w:hAnsi="Arial" w:cs="Arial"/>
          <w:lang w:val="en-GB"/>
        </w:rPr>
        <w:t>Imperfections such as small fins, bulges, irregularities, surface honeycombing and surface discolorations shall be made good and repaired by approved methods. The finish of the concrete shall be accurate to Degree of Accuracy II</w:t>
      </w:r>
    </w:p>
    <w:p w14:paraId="36BA1214" w14:textId="77777777" w:rsidR="000126D8" w:rsidRPr="000126D8" w:rsidRDefault="000126D8" w:rsidP="0054516F">
      <w:pPr>
        <w:widowControl/>
        <w:numPr>
          <w:ilvl w:val="0"/>
          <w:numId w:val="20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528"/>
        </w:tabs>
        <w:spacing w:before="208" w:line="205" w:lineRule="exact"/>
        <w:ind w:left="1854"/>
        <w:jc w:val="both"/>
        <w:textAlignment w:val="baseline"/>
        <w:rPr>
          <w:rFonts w:ascii="Arial" w:eastAsia="Arial" w:hAnsi="Arial" w:cs="Arial"/>
          <w:b/>
          <w:color w:val="211E1F"/>
          <w:spacing w:val="-7"/>
        </w:rPr>
      </w:pPr>
      <w:r w:rsidRPr="000126D8">
        <w:rPr>
          <w:rFonts w:ascii="Arial" w:eastAsia="Arial" w:hAnsi="Arial" w:cs="Arial"/>
          <w:b/>
          <w:color w:val="211E1F"/>
          <w:spacing w:val="-7"/>
        </w:rPr>
        <w:t>Special</w:t>
      </w:r>
    </w:p>
    <w:p w14:paraId="1B5465E1" w14:textId="77777777" w:rsidR="000126D8" w:rsidRPr="000126D8" w:rsidRDefault="000126D8" w:rsidP="0054516F">
      <w:pPr>
        <w:widowControl/>
        <w:numPr>
          <w:ilvl w:val="0"/>
          <w:numId w:val="25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208" w:line="205" w:lineRule="exact"/>
        <w:ind w:left="1560"/>
        <w:jc w:val="both"/>
        <w:textAlignment w:val="baseline"/>
        <w:rPr>
          <w:rFonts w:ascii="Arial" w:eastAsia="Arial" w:hAnsi="Arial" w:cs="Arial"/>
          <w:b/>
          <w:color w:val="211E1F"/>
          <w:spacing w:val="-7"/>
        </w:rPr>
      </w:pPr>
      <w:r w:rsidRPr="000126D8">
        <w:rPr>
          <w:rFonts w:ascii="Arial" w:eastAsia="Arial" w:hAnsi="Arial" w:cs="Arial"/>
          <w:b/>
          <w:color w:val="211E1F"/>
          <w:spacing w:val="-7"/>
        </w:rPr>
        <w:t>Smooth and fair</w:t>
      </w:r>
    </w:p>
    <w:p w14:paraId="0FD52FB3" w14:textId="77777777" w:rsidR="000126D8" w:rsidRPr="000126D8" w:rsidRDefault="000126D8" w:rsidP="000126D8">
      <w:pPr>
        <w:tabs>
          <w:tab w:val="clear" w:pos="0"/>
          <w:tab w:val="clear" w:pos="720"/>
        </w:tabs>
        <w:spacing w:after="160" w:line="276" w:lineRule="auto"/>
        <w:ind w:left="1843"/>
        <w:jc w:val="both"/>
        <w:rPr>
          <w:rFonts w:ascii="Arial" w:eastAsia="Arial" w:hAnsi="Arial" w:cs="Arial"/>
          <w:lang w:val="en-GB"/>
        </w:rPr>
      </w:pPr>
      <w:r w:rsidRPr="000126D8">
        <w:rPr>
          <w:rFonts w:ascii="Arial" w:eastAsia="Arial" w:hAnsi="Arial" w:cs="Arial"/>
          <w:lang w:val="en-GB"/>
        </w:rPr>
        <w:t xml:space="preserve">This class of finish requires the highest standard of concrete work, formwork, </w:t>
      </w:r>
      <w:proofErr w:type="gramStart"/>
      <w:r w:rsidRPr="000126D8">
        <w:rPr>
          <w:rFonts w:ascii="Arial" w:eastAsia="Arial" w:hAnsi="Arial" w:cs="Arial"/>
          <w:lang w:val="en-GB"/>
        </w:rPr>
        <w:t>accuracy</w:t>
      </w:r>
      <w:proofErr w:type="gramEnd"/>
      <w:r w:rsidRPr="000126D8">
        <w:rPr>
          <w:rFonts w:ascii="Arial" w:eastAsia="Arial" w:hAnsi="Arial" w:cs="Arial"/>
          <w:lang w:val="en-GB"/>
        </w:rPr>
        <w:t xml:space="preserve"> and technique</w:t>
      </w:r>
    </w:p>
    <w:p w14:paraId="00939A08" w14:textId="77777777" w:rsidR="000126D8" w:rsidRPr="000126D8" w:rsidRDefault="000126D8" w:rsidP="000126D8">
      <w:pPr>
        <w:tabs>
          <w:tab w:val="clear" w:pos="0"/>
          <w:tab w:val="clear" w:pos="720"/>
        </w:tabs>
        <w:spacing w:after="160" w:line="276" w:lineRule="auto"/>
        <w:ind w:left="1843"/>
        <w:jc w:val="both"/>
        <w:rPr>
          <w:rFonts w:ascii="Arial" w:eastAsia="Arial" w:hAnsi="Arial" w:cs="Arial"/>
          <w:lang w:val="en-GB"/>
        </w:rPr>
      </w:pPr>
      <w:r w:rsidRPr="000126D8">
        <w:rPr>
          <w:rFonts w:ascii="Arial" w:eastAsia="Arial" w:hAnsi="Arial" w:cs="Arial"/>
          <w:lang w:val="en-GB"/>
        </w:rPr>
        <w:t>Concrete placed in any one structure to give this finish shall be made from cement and aggregates from the same source. The grading of the aggregate shall be kept constant</w:t>
      </w:r>
    </w:p>
    <w:p w14:paraId="3988DAA1" w14:textId="77777777" w:rsidR="000126D8" w:rsidRPr="000126D8" w:rsidRDefault="000126D8" w:rsidP="000126D8">
      <w:pPr>
        <w:tabs>
          <w:tab w:val="clear" w:pos="0"/>
          <w:tab w:val="clear" w:pos="720"/>
        </w:tabs>
        <w:spacing w:after="160" w:line="276" w:lineRule="auto"/>
        <w:ind w:left="1843"/>
        <w:jc w:val="both"/>
        <w:rPr>
          <w:rFonts w:ascii="Arial" w:eastAsia="Arial" w:hAnsi="Arial" w:cs="Arial"/>
          <w:lang w:val="en-GB"/>
        </w:rPr>
      </w:pPr>
      <w:r w:rsidRPr="000126D8">
        <w:rPr>
          <w:rFonts w:ascii="Arial" w:eastAsia="Arial" w:hAnsi="Arial" w:cs="Arial"/>
          <w:lang w:val="en-GB"/>
        </w:rPr>
        <w:t xml:space="preserve">Formwork shall be metal, </w:t>
      </w:r>
      <w:proofErr w:type="spellStart"/>
      <w:r w:rsidRPr="000126D8">
        <w:rPr>
          <w:rFonts w:ascii="Arial" w:eastAsia="Arial" w:hAnsi="Arial" w:cs="Arial"/>
          <w:lang w:val="en-GB"/>
        </w:rPr>
        <w:t>wrot</w:t>
      </w:r>
      <w:proofErr w:type="spellEnd"/>
      <w:r w:rsidRPr="000126D8">
        <w:rPr>
          <w:rFonts w:ascii="Arial" w:eastAsia="Arial" w:hAnsi="Arial" w:cs="Arial"/>
          <w:lang w:val="en-GB"/>
        </w:rPr>
        <w:t xml:space="preserve"> timber or other approved material in new condition designed and constructed to suit the particular job in hand and with shutter bolts and joints between panels in a regular pattern approved by the Principal Agent. Joints between panels shall be watertight, but the use of sealing tape which will mark the concrete shall not be permitted</w:t>
      </w:r>
    </w:p>
    <w:p w14:paraId="52383565" w14:textId="77777777" w:rsidR="000126D8" w:rsidRPr="000126D8" w:rsidRDefault="000126D8" w:rsidP="000126D8">
      <w:pPr>
        <w:tabs>
          <w:tab w:val="clear" w:pos="0"/>
          <w:tab w:val="clear" w:pos="720"/>
        </w:tabs>
        <w:spacing w:after="160" w:line="276" w:lineRule="auto"/>
        <w:ind w:left="1843"/>
        <w:jc w:val="both"/>
        <w:rPr>
          <w:rFonts w:ascii="Arial" w:eastAsia="Arial" w:hAnsi="Arial" w:cs="Arial"/>
          <w:lang w:val="en-GB"/>
        </w:rPr>
      </w:pPr>
      <w:r w:rsidRPr="000126D8">
        <w:rPr>
          <w:rFonts w:ascii="Arial" w:eastAsia="Arial" w:hAnsi="Arial" w:cs="Arial"/>
          <w:lang w:val="en-GB"/>
        </w:rPr>
        <w:t>Designated joints shall be in the position and of the details shown upon the working drawings. Should the Contractor wish to incorporate further construction joints or amend the position of those shown to suit his own requirements or technique, this may be allowed provided that all design considerations are met, that the prior approval of the Engineer is obtained and that any extra costs are borne by the Contractor</w:t>
      </w:r>
    </w:p>
    <w:p w14:paraId="51654001" w14:textId="77777777" w:rsidR="000126D8" w:rsidRPr="000126D8" w:rsidRDefault="000126D8" w:rsidP="000126D8">
      <w:pPr>
        <w:tabs>
          <w:tab w:val="clear" w:pos="0"/>
          <w:tab w:val="clear" w:pos="720"/>
        </w:tabs>
        <w:spacing w:after="160" w:line="276" w:lineRule="auto"/>
        <w:ind w:left="1843"/>
        <w:jc w:val="both"/>
        <w:rPr>
          <w:rFonts w:ascii="Arial" w:eastAsia="Arial" w:hAnsi="Arial" w:cs="Arial"/>
          <w:lang w:val="en-GB"/>
        </w:rPr>
      </w:pPr>
      <w:r w:rsidRPr="000126D8">
        <w:rPr>
          <w:rFonts w:ascii="Arial" w:eastAsia="Arial" w:hAnsi="Arial" w:cs="Arial"/>
          <w:lang w:val="en-GB"/>
        </w:rPr>
        <w:t>In the case of horizontal construction joints, the top edge of the concrete on the smooth and fair finished side shall be struck true and level with a trowel</w:t>
      </w:r>
    </w:p>
    <w:p w14:paraId="345537D0" w14:textId="77777777" w:rsidR="000126D8" w:rsidRPr="000126D8" w:rsidRDefault="000126D8" w:rsidP="000126D8">
      <w:pPr>
        <w:tabs>
          <w:tab w:val="clear" w:pos="0"/>
          <w:tab w:val="clear" w:pos="720"/>
        </w:tabs>
        <w:spacing w:after="160" w:line="276" w:lineRule="auto"/>
        <w:ind w:left="1843"/>
        <w:jc w:val="both"/>
        <w:rPr>
          <w:rFonts w:ascii="Arial" w:eastAsia="Arial" w:hAnsi="Arial" w:cs="Arial"/>
          <w:lang w:val="en-GB"/>
        </w:rPr>
      </w:pPr>
      <w:r w:rsidRPr="000126D8">
        <w:rPr>
          <w:rFonts w:ascii="Arial" w:eastAsia="Arial" w:hAnsi="Arial" w:cs="Arial"/>
          <w:lang w:val="en-GB"/>
        </w:rPr>
        <w:t xml:space="preserve">Special care shall be taken to ensure that forms are clean and free of all pieces of tying wire, </w:t>
      </w:r>
      <w:proofErr w:type="gramStart"/>
      <w:r w:rsidRPr="000126D8">
        <w:rPr>
          <w:rFonts w:ascii="Arial" w:eastAsia="Arial" w:hAnsi="Arial" w:cs="Arial"/>
          <w:lang w:val="en-GB"/>
        </w:rPr>
        <w:t>nails</w:t>
      </w:r>
      <w:proofErr w:type="gramEnd"/>
      <w:r w:rsidRPr="000126D8">
        <w:rPr>
          <w:rFonts w:ascii="Arial" w:eastAsia="Arial" w:hAnsi="Arial" w:cs="Arial"/>
          <w:lang w:val="en-GB"/>
        </w:rPr>
        <w:t xml:space="preserve"> and other debris at the time of concreting</w:t>
      </w:r>
    </w:p>
    <w:p w14:paraId="444AEB0C" w14:textId="77777777" w:rsidR="000126D8" w:rsidRPr="000126D8" w:rsidRDefault="000126D8" w:rsidP="000126D8">
      <w:pPr>
        <w:tabs>
          <w:tab w:val="clear" w:pos="0"/>
          <w:tab w:val="clear" w:pos="720"/>
        </w:tabs>
        <w:spacing w:after="160" w:line="276" w:lineRule="auto"/>
        <w:ind w:left="1843"/>
        <w:jc w:val="both"/>
        <w:rPr>
          <w:rFonts w:ascii="Arial" w:eastAsia="Arial" w:hAnsi="Arial" w:cs="Arial"/>
          <w:lang w:val="en-GB"/>
        </w:rPr>
      </w:pPr>
      <w:r w:rsidRPr="000126D8">
        <w:rPr>
          <w:rFonts w:ascii="Arial" w:eastAsia="Arial" w:hAnsi="Arial" w:cs="Arial"/>
          <w:lang w:val="en-GB"/>
        </w:rPr>
        <w:t xml:space="preserve">The standard of finish shall be such that upon removal of the formwork, no further treatment, other than treatment of bolt holes if required, shall be found necessary to provide a straight, </w:t>
      </w:r>
      <w:proofErr w:type="gramStart"/>
      <w:r w:rsidRPr="000126D8">
        <w:rPr>
          <w:rFonts w:ascii="Arial" w:eastAsia="Arial" w:hAnsi="Arial" w:cs="Arial"/>
          <w:lang w:val="en-GB"/>
        </w:rPr>
        <w:t>smooth</w:t>
      </w:r>
      <w:proofErr w:type="gramEnd"/>
      <w:r w:rsidRPr="000126D8">
        <w:rPr>
          <w:rFonts w:ascii="Arial" w:eastAsia="Arial" w:hAnsi="Arial" w:cs="Arial"/>
          <w:lang w:val="en-GB"/>
        </w:rPr>
        <w:t xml:space="preserve"> and uniform finish of good quality and consistent colour and texture, free of all honeycombing etc. Any defect shall be made good by either removing and replacing the defective concrete or, in certain instances only, by patching</w:t>
      </w:r>
    </w:p>
    <w:p w14:paraId="092805F4" w14:textId="77777777" w:rsidR="000126D8" w:rsidRPr="000126D8" w:rsidRDefault="000126D8" w:rsidP="000126D8">
      <w:pPr>
        <w:tabs>
          <w:tab w:val="clear" w:pos="0"/>
          <w:tab w:val="clear" w:pos="720"/>
          <w:tab w:val="clear" w:pos="2160"/>
          <w:tab w:val="left" w:pos="1843"/>
        </w:tabs>
        <w:spacing w:after="160" w:line="276" w:lineRule="auto"/>
        <w:ind w:left="1134"/>
        <w:jc w:val="both"/>
        <w:rPr>
          <w:rFonts w:ascii="Arial" w:eastAsia="Arial" w:hAnsi="Arial" w:cs="Arial"/>
          <w:lang w:val="en-GB"/>
        </w:rPr>
      </w:pPr>
      <w:r w:rsidRPr="000126D8">
        <w:rPr>
          <w:rFonts w:ascii="Arial" w:eastAsia="Arial" w:hAnsi="Arial" w:cs="Arial"/>
          <w:lang w:val="en-GB"/>
        </w:rPr>
        <w:t xml:space="preserve">5.5 </w:t>
      </w:r>
      <w:r w:rsidRPr="000126D8">
        <w:rPr>
          <w:rFonts w:ascii="Arial" w:eastAsia="Arial" w:hAnsi="Arial" w:cs="Arial"/>
          <w:lang w:val="en-GB"/>
        </w:rPr>
        <w:tab/>
        <w:t>CONCRETE</w:t>
      </w:r>
    </w:p>
    <w:p w14:paraId="5F7905E8" w14:textId="77777777" w:rsidR="000126D8" w:rsidRPr="000126D8" w:rsidRDefault="000126D8" w:rsidP="000126D8">
      <w:pPr>
        <w:tabs>
          <w:tab w:val="clear" w:pos="0"/>
          <w:tab w:val="clear" w:pos="720"/>
          <w:tab w:val="clear" w:pos="2160"/>
          <w:tab w:val="left" w:pos="1843"/>
        </w:tabs>
        <w:spacing w:after="160" w:line="276" w:lineRule="auto"/>
        <w:ind w:left="1134"/>
        <w:jc w:val="both"/>
        <w:rPr>
          <w:rFonts w:ascii="Arial" w:eastAsia="Arial" w:hAnsi="Arial" w:cs="Arial"/>
          <w:lang w:val="en-GB"/>
        </w:rPr>
      </w:pPr>
      <w:r w:rsidRPr="000126D8">
        <w:rPr>
          <w:rFonts w:ascii="Arial" w:eastAsia="Arial" w:hAnsi="Arial" w:cs="Arial"/>
          <w:lang w:val="en-GB"/>
        </w:rPr>
        <w:t>5.5.1.6</w:t>
      </w:r>
      <w:r w:rsidRPr="000126D8">
        <w:rPr>
          <w:rFonts w:ascii="Arial" w:eastAsia="Arial" w:hAnsi="Arial" w:cs="Arial"/>
          <w:lang w:val="en-GB"/>
        </w:rPr>
        <w:tab/>
      </w:r>
      <w:r w:rsidRPr="000126D8">
        <w:rPr>
          <w:rFonts w:ascii="Arial" w:eastAsia="Arial" w:hAnsi="Arial" w:cs="Arial"/>
          <w:b/>
          <w:bCs/>
          <w:lang w:val="en-GB"/>
        </w:rPr>
        <w:t>Prescribed mix concrete</w:t>
      </w:r>
    </w:p>
    <w:p w14:paraId="40E46BD3" w14:textId="29ED3D37" w:rsidR="000126D8" w:rsidRDefault="000126D8" w:rsidP="000126D8">
      <w:pPr>
        <w:tabs>
          <w:tab w:val="clear" w:pos="0"/>
          <w:tab w:val="clear" w:pos="720"/>
        </w:tabs>
        <w:spacing w:after="160" w:line="276" w:lineRule="auto"/>
        <w:ind w:left="1843"/>
        <w:jc w:val="both"/>
        <w:rPr>
          <w:rFonts w:ascii="Arial" w:eastAsia="Arial" w:hAnsi="Arial" w:cs="Arial"/>
          <w:lang w:val="en-GB"/>
        </w:rPr>
      </w:pPr>
      <w:r w:rsidRPr="000126D8">
        <w:rPr>
          <w:rFonts w:ascii="Arial" w:eastAsia="Arial" w:hAnsi="Arial" w:cs="Arial"/>
          <w:lang w:val="en-GB"/>
        </w:rPr>
        <w:t>Where prescribed mix concrete is specified the proportions of constituents, the maximum size of coarse aggregate and the estimated minimum compressive strength shall be as specified in the following table:</w:t>
      </w:r>
    </w:p>
    <w:p w14:paraId="0D524060" w14:textId="0CB8AE7D" w:rsidR="00FC1288" w:rsidRDefault="00FC1288" w:rsidP="000126D8">
      <w:pPr>
        <w:tabs>
          <w:tab w:val="clear" w:pos="0"/>
          <w:tab w:val="clear" w:pos="720"/>
        </w:tabs>
        <w:spacing w:after="160" w:line="276" w:lineRule="auto"/>
        <w:ind w:left="1843"/>
        <w:jc w:val="both"/>
        <w:rPr>
          <w:rFonts w:ascii="Arial" w:eastAsia="Arial" w:hAnsi="Arial" w:cs="Arial"/>
          <w:lang w:val="en-GB"/>
        </w:rPr>
      </w:pPr>
    </w:p>
    <w:p w14:paraId="240AABEE" w14:textId="48729DFB" w:rsidR="00FC1288" w:rsidRDefault="00FC1288" w:rsidP="000126D8">
      <w:pPr>
        <w:tabs>
          <w:tab w:val="clear" w:pos="0"/>
          <w:tab w:val="clear" w:pos="720"/>
        </w:tabs>
        <w:spacing w:after="160" w:line="276" w:lineRule="auto"/>
        <w:ind w:left="1843"/>
        <w:jc w:val="both"/>
        <w:rPr>
          <w:rFonts w:ascii="Arial" w:eastAsia="Arial" w:hAnsi="Arial" w:cs="Arial"/>
          <w:lang w:val="en-GB"/>
        </w:rPr>
      </w:pPr>
    </w:p>
    <w:p w14:paraId="70237BD3" w14:textId="77777777" w:rsidR="00FC1288" w:rsidRPr="000126D8" w:rsidRDefault="00FC1288" w:rsidP="000126D8">
      <w:pPr>
        <w:tabs>
          <w:tab w:val="clear" w:pos="0"/>
          <w:tab w:val="clear" w:pos="720"/>
        </w:tabs>
        <w:spacing w:after="160" w:line="276" w:lineRule="auto"/>
        <w:ind w:left="1843"/>
        <w:jc w:val="both"/>
        <w:rPr>
          <w:rFonts w:ascii="Arial" w:eastAsia="Arial" w:hAnsi="Arial" w:cs="Arial"/>
          <w:lang w:val="en-GB"/>
        </w:rPr>
      </w:pPr>
    </w:p>
    <w:tbl>
      <w:tblPr>
        <w:tblW w:w="8016" w:type="dxa"/>
        <w:tblInd w:w="1614" w:type="dxa"/>
        <w:tblLayout w:type="fixed"/>
        <w:tblCellMar>
          <w:left w:w="0" w:type="dxa"/>
          <w:right w:w="0" w:type="dxa"/>
        </w:tblCellMar>
        <w:tblLook w:val="04A0" w:firstRow="1" w:lastRow="0" w:firstColumn="1" w:lastColumn="0" w:noHBand="0" w:noVBand="1"/>
      </w:tblPr>
      <w:tblGrid>
        <w:gridCol w:w="998"/>
        <w:gridCol w:w="1595"/>
        <w:gridCol w:w="1596"/>
        <w:gridCol w:w="992"/>
        <w:gridCol w:w="1276"/>
        <w:gridCol w:w="1559"/>
      </w:tblGrid>
      <w:tr w:rsidR="000126D8" w:rsidRPr="000126D8" w14:paraId="63F50B7A" w14:textId="77777777" w:rsidTr="00FC1288">
        <w:trPr>
          <w:trHeight w:hRule="exact" w:val="374"/>
        </w:trPr>
        <w:tc>
          <w:tcPr>
            <w:tcW w:w="998" w:type="dxa"/>
            <w:vMerge w:val="restart"/>
            <w:tcBorders>
              <w:top w:val="single" w:sz="7" w:space="0" w:color="000000"/>
              <w:left w:val="single" w:sz="7" w:space="0" w:color="000000"/>
              <w:bottom w:val="single" w:sz="0" w:space="0" w:color="000000"/>
              <w:right w:val="single" w:sz="7" w:space="0" w:color="000000"/>
            </w:tcBorders>
            <w:vAlign w:val="bottom"/>
          </w:tcPr>
          <w:p w14:paraId="16094FA0" w14:textId="77777777" w:rsidR="000126D8" w:rsidRPr="000126D8" w:rsidRDefault="000126D8" w:rsidP="000126D8">
            <w:pPr>
              <w:tabs>
                <w:tab w:val="right" w:pos="864"/>
              </w:tabs>
              <w:spacing w:before="991" w:line="204" w:lineRule="exact"/>
              <w:ind w:left="144"/>
              <w:textAlignment w:val="baseline"/>
              <w:rPr>
                <w:rFonts w:ascii="Arial" w:eastAsia="Arial" w:hAnsi="Arial" w:cs="Arial"/>
                <w:color w:val="211E1F"/>
              </w:rPr>
            </w:pPr>
            <w:r w:rsidRPr="000126D8">
              <w:rPr>
                <w:rFonts w:ascii="Arial" w:eastAsia="Arial" w:hAnsi="Arial" w:cs="Arial"/>
                <w:color w:val="211E1F"/>
              </w:rPr>
              <w:lastRenderedPageBreak/>
              <w:t>Class</w:t>
            </w:r>
            <w:r w:rsidRPr="000126D8">
              <w:rPr>
                <w:rFonts w:ascii="Arial" w:eastAsia="Arial" w:hAnsi="Arial" w:cs="Arial"/>
                <w:color w:val="211E1F"/>
              </w:rPr>
              <w:tab/>
              <w:t>of</w:t>
            </w:r>
          </w:p>
          <w:p w14:paraId="7E407C05" w14:textId="77777777" w:rsidR="000126D8" w:rsidRPr="000126D8" w:rsidRDefault="000126D8" w:rsidP="000126D8">
            <w:pPr>
              <w:spacing w:before="2" w:after="15" w:line="204" w:lineRule="exact"/>
              <w:ind w:left="144"/>
              <w:textAlignment w:val="baseline"/>
              <w:rPr>
                <w:rFonts w:ascii="Arial" w:eastAsia="Arial" w:hAnsi="Arial" w:cs="Arial"/>
                <w:color w:val="211E1F"/>
              </w:rPr>
            </w:pPr>
            <w:r w:rsidRPr="000126D8">
              <w:rPr>
                <w:rFonts w:ascii="Arial" w:eastAsia="Arial" w:hAnsi="Arial" w:cs="Arial"/>
                <w:color w:val="211E1F"/>
              </w:rPr>
              <w:t>Concrete</w:t>
            </w:r>
          </w:p>
        </w:tc>
        <w:tc>
          <w:tcPr>
            <w:tcW w:w="1595" w:type="dxa"/>
            <w:vMerge w:val="restart"/>
            <w:tcBorders>
              <w:top w:val="single" w:sz="7" w:space="0" w:color="000000"/>
              <w:left w:val="single" w:sz="7" w:space="0" w:color="000000"/>
              <w:bottom w:val="single" w:sz="0" w:space="0" w:color="000000"/>
              <w:right w:val="single" w:sz="7" w:space="0" w:color="000000"/>
            </w:tcBorders>
          </w:tcPr>
          <w:p w14:paraId="0AE2D64A" w14:textId="77777777" w:rsidR="000126D8" w:rsidRPr="000126D8" w:rsidRDefault="000126D8" w:rsidP="000126D8">
            <w:pPr>
              <w:spacing w:before="165" w:after="15" w:line="206" w:lineRule="exact"/>
              <w:ind w:left="108" w:right="180"/>
              <w:textAlignment w:val="baseline"/>
              <w:rPr>
                <w:rFonts w:ascii="Arial" w:eastAsia="Arial" w:hAnsi="Arial" w:cs="Arial"/>
                <w:color w:val="211E1F"/>
                <w:spacing w:val="-3"/>
              </w:rPr>
            </w:pPr>
            <w:r w:rsidRPr="000126D8">
              <w:rPr>
                <w:rFonts w:ascii="Arial" w:eastAsia="Arial" w:hAnsi="Arial" w:cs="Arial"/>
                <w:color w:val="211E1F"/>
                <w:spacing w:val="-3"/>
              </w:rPr>
              <w:t>Estimated minimum compressive strength in MPa at 28 days</w:t>
            </w:r>
          </w:p>
        </w:tc>
        <w:tc>
          <w:tcPr>
            <w:tcW w:w="1596" w:type="dxa"/>
            <w:vMerge w:val="restart"/>
            <w:tcBorders>
              <w:top w:val="single" w:sz="7" w:space="0" w:color="000000"/>
              <w:left w:val="single" w:sz="7" w:space="0" w:color="000000"/>
              <w:bottom w:val="single" w:sz="0" w:space="0" w:color="000000"/>
              <w:right w:val="single" w:sz="7" w:space="0" w:color="000000"/>
            </w:tcBorders>
          </w:tcPr>
          <w:p w14:paraId="3B437BC5" w14:textId="77777777" w:rsidR="000126D8" w:rsidRPr="000126D8" w:rsidRDefault="000126D8" w:rsidP="000126D8">
            <w:pPr>
              <w:spacing w:before="165" w:after="15" w:line="206" w:lineRule="exact"/>
              <w:ind w:left="108" w:right="252"/>
              <w:textAlignment w:val="baseline"/>
              <w:rPr>
                <w:rFonts w:ascii="Arial" w:eastAsia="Arial" w:hAnsi="Arial" w:cs="Arial"/>
                <w:color w:val="211E1F"/>
                <w:spacing w:val="-5"/>
              </w:rPr>
            </w:pPr>
            <w:r w:rsidRPr="000126D8">
              <w:rPr>
                <w:rFonts w:ascii="Arial" w:eastAsia="Arial" w:hAnsi="Arial" w:cs="Arial"/>
                <w:color w:val="211E1F"/>
                <w:spacing w:val="-5"/>
              </w:rPr>
              <w:t>Maximum nominal size of coarse aggregate in mm</w:t>
            </w:r>
          </w:p>
        </w:tc>
        <w:tc>
          <w:tcPr>
            <w:tcW w:w="3827" w:type="dxa"/>
            <w:gridSpan w:val="3"/>
            <w:tcBorders>
              <w:top w:val="single" w:sz="7" w:space="0" w:color="000000"/>
              <w:left w:val="single" w:sz="7" w:space="0" w:color="000000"/>
              <w:bottom w:val="single" w:sz="7" w:space="0" w:color="000000"/>
              <w:right w:val="single" w:sz="7" w:space="0" w:color="000000"/>
            </w:tcBorders>
            <w:vAlign w:val="center"/>
          </w:tcPr>
          <w:p w14:paraId="26F018D3" w14:textId="77777777" w:rsidR="000126D8" w:rsidRPr="000126D8" w:rsidRDefault="000126D8" w:rsidP="000126D8">
            <w:pPr>
              <w:spacing w:before="93" w:after="67" w:line="204" w:lineRule="exact"/>
              <w:ind w:left="110"/>
              <w:textAlignment w:val="baseline"/>
              <w:rPr>
                <w:rFonts w:ascii="Arial" w:eastAsia="Arial" w:hAnsi="Arial" w:cs="Arial"/>
                <w:color w:val="211E1F"/>
              </w:rPr>
            </w:pPr>
            <w:r w:rsidRPr="000126D8">
              <w:rPr>
                <w:rFonts w:ascii="Arial" w:eastAsia="Arial" w:hAnsi="Arial" w:cs="Arial"/>
                <w:color w:val="211E1F"/>
              </w:rPr>
              <w:t>Proportions of Constituents</w:t>
            </w:r>
          </w:p>
        </w:tc>
      </w:tr>
      <w:tr w:rsidR="000126D8" w:rsidRPr="000126D8" w14:paraId="46B3238A" w14:textId="77777777" w:rsidTr="00FC1288">
        <w:trPr>
          <w:trHeight w:hRule="exact" w:val="1042"/>
        </w:trPr>
        <w:tc>
          <w:tcPr>
            <w:tcW w:w="998" w:type="dxa"/>
            <w:vMerge/>
            <w:tcBorders>
              <w:top w:val="single" w:sz="0" w:space="0" w:color="000000"/>
              <w:left w:val="single" w:sz="7" w:space="0" w:color="000000"/>
              <w:bottom w:val="single" w:sz="7" w:space="0" w:color="000000"/>
              <w:right w:val="single" w:sz="7" w:space="0" w:color="000000"/>
            </w:tcBorders>
            <w:vAlign w:val="bottom"/>
          </w:tcPr>
          <w:p w14:paraId="4AC62355" w14:textId="77777777" w:rsidR="000126D8" w:rsidRPr="000126D8" w:rsidRDefault="000126D8" w:rsidP="000126D8">
            <w:pPr>
              <w:rPr>
                <w:rFonts w:ascii="Arial" w:hAnsi="Arial" w:cs="Arial"/>
              </w:rPr>
            </w:pPr>
          </w:p>
        </w:tc>
        <w:tc>
          <w:tcPr>
            <w:tcW w:w="1595" w:type="dxa"/>
            <w:vMerge/>
            <w:tcBorders>
              <w:top w:val="single" w:sz="0" w:space="0" w:color="000000"/>
              <w:left w:val="single" w:sz="7" w:space="0" w:color="000000"/>
              <w:bottom w:val="single" w:sz="7" w:space="0" w:color="000000"/>
              <w:right w:val="single" w:sz="7" w:space="0" w:color="000000"/>
            </w:tcBorders>
          </w:tcPr>
          <w:p w14:paraId="2E464FD1" w14:textId="77777777" w:rsidR="000126D8" w:rsidRPr="000126D8" w:rsidRDefault="000126D8" w:rsidP="000126D8">
            <w:pPr>
              <w:rPr>
                <w:rFonts w:ascii="Arial" w:hAnsi="Arial" w:cs="Arial"/>
              </w:rPr>
            </w:pPr>
          </w:p>
        </w:tc>
        <w:tc>
          <w:tcPr>
            <w:tcW w:w="1596" w:type="dxa"/>
            <w:vMerge/>
            <w:tcBorders>
              <w:top w:val="single" w:sz="0" w:space="0" w:color="000000"/>
              <w:left w:val="single" w:sz="7" w:space="0" w:color="000000"/>
              <w:bottom w:val="single" w:sz="7" w:space="0" w:color="000000"/>
              <w:right w:val="single" w:sz="7" w:space="0" w:color="000000"/>
            </w:tcBorders>
          </w:tcPr>
          <w:p w14:paraId="5A70D9E5" w14:textId="77777777" w:rsidR="000126D8" w:rsidRPr="000126D8" w:rsidRDefault="000126D8" w:rsidP="000126D8">
            <w:pPr>
              <w:rPr>
                <w:rFonts w:ascii="Arial" w:hAnsi="Arial" w:cs="Arial"/>
              </w:rPr>
            </w:pPr>
          </w:p>
        </w:tc>
        <w:tc>
          <w:tcPr>
            <w:tcW w:w="992" w:type="dxa"/>
            <w:tcBorders>
              <w:top w:val="single" w:sz="7" w:space="0" w:color="000000"/>
              <w:left w:val="single" w:sz="7" w:space="0" w:color="000000"/>
              <w:bottom w:val="single" w:sz="7" w:space="0" w:color="000000"/>
              <w:right w:val="single" w:sz="7" w:space="0" w:color="000000"/>
            </w:tcBorders>
            <w:vAlign w:val="bottom"/>
          </w:tcPr>
          <w:p w14:paraId="3663FF48" w14:textId="77777777" w:rsidR="000126D8" w:rsidRPr="000126D8" w:rsidRDefault="000126D8" w:rsidP="000126D8">
            <w:pPr>
              <w:spacing w:before="625" w:after="5" w:line="206" w:lineRule="exact"/>
              <w:ind w:left="108"/>
              <w:textAlignment w:val="baseline"/>
              <w:rPr>
                <w:rFonts w:ascii="Arial" w:eastAsia="Arial" w:hAnsi="Arial" w:cs="Arial"/>
                <w:color w:val="211E1F"/>
              </w:rPr>
            </w:pPr>
            <w:r w:rsidRPr="000126D8">
              <w:rPr>
                <w:rFonts w:ascii="Arial" w:eastAsia="Arial" w:hAnsi="Arial" w:cs="Arial"/>
                <w:color w:val="211E1F"/>
              </w:rPr>
              <w:t>Cement (Parts)</w:t>
            </w:r>
          </w:p>
        </w:tc>
        <w:tc>
          <w:tcPr>
            <w:tcW w:w="1276" w:type="dxa"/>
            <w:tcBorders>
              <w:top w:val="single" w:sz="7" w:space="0" w:color="000000"/>
              <w:left w:val="single" w:sz="7" w:space="0" w:color="000000"/>
              <w:bottom w:val="single" w:sz="7" w:space="0" w:color="000000"/>
              <w:right w:val="single" w:sz="7" w:space="0" w:color="000000"/>
            </w:tcBorders>
            <w:vAlign w:val="bottom"/>
          </w:tcPr>
          <w:p w14:paraId="354545DF" w14:textId="77777777" w:rsidR="000126D8" w:rsidRPr="000126D8" w:rsidRDefault="000126D8" w:rsidP="000126D8">
            <w:pPr>
              <w:spacing w:before="420" w:line="204" w:lineRule="exact"/>
              <w:ind w:left="72"/>
              <w:textAlignment w:val="baseline"/>
              <w:rPr>
                <w:rFonts w:ascii="Arial" w:eastAsia="Arial" w:hAnsi="Arial" w:cs="Arial"/>
                <w:color w:val="211E1F"/>
              </w:rPr>
            </w:pPr>
            <w:r w:rsidRPr="000126D8">
              <w:rPr>
                <w:rFonts w:ascii="Arial" w:eastAsia="Arial" w:hAnsi="Arial" w:cs="Arial"/>
                <w:color w:val="211E1F"/>
              </w:rPr>
              <w:t>Fine</w:t>
            </w:r>
          </w:p>
          <w:p w14:paraId="3D965840" w14:textId="77777777" w:rsidR="000126D8" w:rsidRPr="000126D8" w:rsidRDefault="000126D8" w:rsidP="000126D8">
            <w:pPr>
              <w:spacing w:line="209" w:lineRule="exact"/>
              <w:ind w:left="144"/>
              <w:textAlignment w:val="baseline"/>
              <w:rPr>
                <w:rFonts w:ascii="Arial" w:eastAsia="Arial" w:hAnsi="Arial" w:cs="Arial"/>
                <w:color w:val="211E1F"/>
              </w:rPr>
            </w:pPr>
            <w:r w:rsidRPr="000126D8">
              <w:rPr>
                <w:rFonts w:ascii="Arial" w:eastAsia="Arial" w:hAnsi="Arial" w:cs="Arial"/>
                <w:color w:val="211E1F"/>
              </w:rPr>
              <w:t>aggregate (Parts)</w:t>
            </w:r>
          </w:p>
        </w:tc>
        <w:tc>
          <w:tcPr>
            <w:tcW w:w="1559" w:type="dxa"/>
            <w:tcBorders>
              <w:top w:val="single" w:sz="7" w:space="0" w:color="000000"/>
              <w:left w:val="single" w:sz="7" w:space="0" w:color="000000"/>
              <w:bottom w:val="single" w:sz="7" w:space="0" w:color="000000"/>
              <w:right w:val="single" w:sz="7" w:space="0" w:color="000000"/>
            </w:tcBorders>
            <w:vAlign w:val="bottom"/>
          </w:tcPr>
          <w:p w14:paraId="4BC459BA" w14:textId="77777777" w:rsidR="000126D8" w:rsidRPr="000126D8" w:rsidRDefault="000126D8" w:rsidP="000126D8">
            <w:pPr>
              <w:spacing w:before="415" w:line="209" w:lineRule="exact"/>
              <w:ind w:left="108"/>
              <w:textAlignment w:val="baseline"/>
              <w:rPr>
                <w:rFonts w:ascii="Arial" w:eastAsia="Arial" w:hAnsi="Arial" w:cs="Arial"/>
                <w:color w:val="211E1F"/>
              </w:rPr>
            </w:pPr>
            <w:r w:rsidRPr="000126D8">
              <w:rPr>
                <w:rFonts w:ascii="Arial" w:eastAsia="Arial" w:hAnsi="Arial" w:cs="Arial"/>
                <w:color w:val="211E1F"/>
              </w:rPr>
              <w:t>Coarse aggregate (Parts)</w:t>
            </w:r>
          </w:p>
        </w:tc>
      </w:tr>
      <w:tr w:rsidR="000126D8" w:rsidRPr="000126D8" w14:paraId="1CD73F56" w14:textId="77777777" w:rsidTr="00FC1288">
        <w:trPr>
          <w:trHeight w:hRule="exact" w:val="355"/>
        </w:trPr>
        <w:tc>
          <w:tcPr>
            <w:tcW w:w="998" w:type="dxa"/>
            <w:tcBorders>
              <w:top w:val="single" w:sz="7" w:space="0" w:color="000000"/>
              <w:left w:val="single" w:sz="7" w:space="0" w:color="000000"/>
              <w:bottom w:val="single" w:sz="7" w:space="0" w:color="000000"/>
              <w:right w:val="single" w:sz="7" w:space="0" w:color="000000"/>
            </w:tcBorders>
            <w:vAlign w:val="center"/>
          </w:tcPr>
          <w:p w14:paraId="61673F58" w14:textId="77777777" w:rsidR="000126D8" w:rsidRPr="000126D8" w:rsidRDefault="000126D8" w:rsidP="000126D8">
            <w:pPr>
              <w:spacing w:before="84" w:after="57" w:line="204" w:lineRule="exact"/>
              <w:ind w:left="111"/>
              <w:textAlignment w:val="baseline"/>
              <w:rPr>
                <w:rFonts w:ascii="Arial" w:eastAsia="Arial" w:hAnsi="Arial" w:cs="Arial"/>
                <w:color w:val="211E1F"/>
              </w:rPr>
            </w:pPr>
            <w:r w:rsidRPr="000126D8">
              <w:rPr>
                <w:rFonts w:ascii="Arial" w:eastAsia="Arial" w:hAnsi="Arial" w:cs="Arial"/>
                <w:color w:val="211E1F"/>
              </w:rPr>
              <w:t>A</w:t>
            </w:r>
          </w:p>
        </w:tc>
        <w:tc>
          <w:tcPr>
            <w:tcW w:w="1595" w:type="dxa"/>
            <w:tcBorders>
              <w:top w:val="single" w:sz="7" w:space="0" w:color="000000"/>
              <w:left w:val="single" w:sz="7" w:space="0" w:color="000000"/>
              <w:bottom w:val="single" w:sz="7" w:space="0" w:color="000000"/>
              <w:right w:val="single" w:sz="7" w:space="0" w:color="000000"/>
            </w:tcBorders>
            <w:vAlign w:val="center"/>
          </w:tcPr>
          <w:p w14:paraId="50F6077B" w14:textId="77777777" w:rsidR="000126D8" w:rsidRPr="000126D8" w:rsidRDefault="000126D8" w:rsidP="000126D8">
            <w:pPr>
              <w:spacing w:before="84" w:after="57" w:line="204" w:lineRule="exact"/>
              <w:ind w:left="116"/>
              <w:textAlignment w:val="baseline"/>
              <w:rPr>
                <w:rFonts w:ascii="Arial" w:eastAsia="Arial" w:hAnsi="Arial" w:cs="Arial"/>
                <w:color w:val="211E1F"/>
              </w:rPr>
            </w:pPr>
            <w:r w:rsidRPr="000126D8">
              <w:rPr>
                <w:rFonts w:ascii="Arial" w:eastAsia="Arial" w:hAnsi="Arial" w:cs="Arial"/>
                <w:color w:val="211E1F"/>
              </w:rPr>
              <w:t>7</w:t>
            </w:r>
          </w:p>
        </w:tc>
        <w:tc>
          <w:tcPr>
            <w:tcW w:w="1596" w:type="dxa"/>
            <w:tcBorders>
              <w:top w:val="single" w:sz="7" w:space="0" w:color="000000"/>
              <w:left w:val="single" w:sz="7" w:space="0" w:color="000000"/>
              <w:bottom w:val="single" w:sz="7" w:space="0" w:color="000000"/>
              <w:right w:val="single" w:sz="7" w:space="0" w:color="000000"/>
            </w:tcBorders>
            <w:vAlign w:val="center"/>
          </w:tcPr>
          <w:p w14:paraId="0989E4D6" w14:textId="77777777" w:rsidR="000126D8" w:rsidRPr="000126D8" w:rsidRDefault="000126D8" w:rsidP="000126D8">
            <w:pPr>
              <w:spacing w:before="84" w:after="57" w:line="204" w:lineRule="exact"/>
              <w:ind w:left="116"/>
              <w:textAlignment w:val="baseline"/>
              <w:rPr>
                <w:rFonts w:ascii="Arial" w:eastAsia="Arial" w:hAnsi="Arial" w:cs="Arial"/>
                <w:color w:val="211E1F"/>
              </w:rPr>
            </w:pPr>
            <w:r w:rsidRPr="000126D8">
              <w:rPr>
                <w:rFonts w:ascii="Arial" w:eastAsia="Arial" w:hAnsi="Arial" w:cs="Arial"/>
                <w:color w:val="211E1F"/>
              </w:rPr>
              <w:t>37,5</w:t>
            </w:r>
          </w:p>
        </w:tc>
        <w:tc>
          <w:tcPr>
            <w:tcW w:w="992" w:type="dxa"/>
            <w:tcBorders>
              <w:top w:val="single" w:sz="7" w:space="0" w:color="000000"/>
              <w:left w:val="single" w:sz="7" w:space="0" w:color="000000"/>
              <w:bottom w:val="single" w:sz="7" w:space="0" w:color="000000"/>
              <w:right w:val="single" w:sz="7" w:space="0" w:color="000000"/>
            </w:tcBorders>
            <w:vAlign w:val="center"/>
          </w:tcPr>
          <w:p w14:paraId="0A1C8F7B" w14:textId="77777777" w:rsidR="000126D8" w:rsidRPr="000126D8" w:rsidRDefault="000126D8" w:rsidP="000126D8">
            <w:pPr>
              <w:spacing w:before="84" w:after="57" w:line="204" w:lineRule="exact"/>
              <w:ind w:left="110"/>
              <w:textAlignment w:val="baseline"/>
              <w:rPr>
                <w:rFonts w:ascii="Arial" w:eastAsia="Arial" w:hAnsi="Arial" w:cs="Arial"/>
                <w:color w:val="211E1F"/>
              </w:rPr>
            </w:pPr>
            <w:r w:rsidRPr="000126D8">
              <w:rPr>
                <w:rFonts w:ascii="Arial" w:eastAsia="Arial" w:hAnsi="Arial" w:cs="Arial"/>
                <w:color w:val="211E1F"/>
              </w:rPr>
              <w:t>1</w:t>
            </w:r>
          </w:p>
        </w:tc>
        <w:tc>
          <w:tcPr>
            <w:tcW w:w="1276" w:type="dxa"/>
            <w:tcBorders>
              <w:top w:val="single" w:sz="7" w:space="0" w:color="000000"/>
              <w:left w:val="single" w:sz="7" w:space="0" w:color="000000"/>
              <w:bottom w:val="single" w:sz="7" w:space="0" w:color="000000"/>
              <w:right w:val="single" w:sz="7" w:space="0" w:color="000000"/>
            </w:tcBorders>
            <w:vAlign w:val="center"/>
          </w:tcPr>
          <w:p w14:paraId="04B91BD5" w14:textId="77777777" w:rsidR="000126D8" w:rsidRPr="000126D8" w:rsidRDefault="000126D8" w:rsidP="000126D8">
            <w:pPr>
              <w:spacing w:before="84" w:after="57" w:line="204" w:lineRule="exact"/>
              <w:ind w:left="106"/>
              <w:textAlignment w:val="baseline"/>
              <w:rPr>
                <w:rFonts w:ascii="Arial" w:eastAsia="Arial" w:hAnsi="Arial" w:cs="Arial"/>
                <w:color w:val="211E1F"/>
              </w:rPr>
            </w:pPr>
            <w:r w:rsidRPr="000126D8">
              <w:rPr>
                <w:rFonts w:ascii="Arial" w:eastAsia="Arial" w:hAnsi="Arial" w:cs="Arial"/>
                <w:color w:val="211E1F"/>
              </w:rPr>
              <w:t>4</w:t>
            </w:r>
          </w:p>
        </w:tc>
        <w:tc>
          <w:tcPr>
            <w:tcW w:w="1559" w:type="dxa"/>
            <w:tcBorders>
              <w:top w:val="single" w:sz="7" w:space="0" w:color="000000"/>
              <w:left w:val="single" w:sz="7" w:space="0" w:color="000000"/>
              <w:bottom w:val="single" w:sz="7" w:space="0" w:color="000000"/>
              <w:right w:val="single" w:sz="7" w:space="0" w:color="000000"/>
            </w:tcBorders>
            <w:vAlign w:val="center"/>
          </w:tcPr>
          <w:p w14:paraId="4C6D6C0E" w14:textId="77777777" w:rsidR="000126D8" w:rsidRPr="000126D8" w:rsidRDefault="000126D8" w:rsidP="000126D8">
            <w:pPr>
              <w:spacing w:before="84" w:after="57" w:line="204" w:lineRule="exact"/>
              <w:ind w:left="111"/>
              <w:textAlignment w:val="baseline"/>
              <w:rPr>
                <w:rFonts w:ascii="Arial" w:eastAsia="Arial" w:hAnsi="Arial" w:cs="Arial"/>
                <w:color w:val="211E1F"/>
              </w:rPr>
            </w:pPr>
            <w:r w:rsidRPr="000126D8">
              <w:rPr>
                <w:rFonts w:ascii="Arial" w:eastAsia="Arial" w:hAnsi="Arial" w:cs="Arial"/>
                <w:color w:val="211E1F"/>
              </w:rPr>
              <w:t>8</w:t>
            </w:r>
          </w:p>
        </w:tc>
      </w:tr>
      <w:tr w:rsidR="000126D8" w:rsidRPr="000126D8" w14:paraId="40FDF7E1" w14:textId="77777777" w:rsidTr="00FC1288">
        <w:trPr>
          <w:trHeight w:hRule="exact" w:val="360"/>
        </w:trPr>
        <w:tc>
          <w:tcPr>
            <w:tcW w:w="998" w:type="dxa"/>
            <w:tcBorders>
              <w:top w:val="single" w:sz="7" w:space="0" w:color="000000"/>
              <w:left w:val="single" w:sz="7" w:space="0" w:color="000000"/>
              <w:bottom w:val="single" w:sz="7" w:space="0" w:color="000000"/>
              <w:right w:val="single" w:sz="7" w:space="0" w:color="000000"/>
            </w:tcBorders>
            <w:vAlign w:val="center"/>
          </w:tcPr>
          <w:p w14:paraId="08A58F73" w14:textId="77777777" w:rsidR="000126D8" w:rsidRPr="000126D8" w:rsidRDefault="000126D8" w:rsidP="000126D8">
            <w:pPr>
              <w:spacing w:before="84" w:after="62" w:line="204" w:lineRule="exact"/>
              <w:ind w:left="111"/>
              <w:textAlignment w:val="baseline"/>
              <w:rPr>
                <w:rFonts w:ascii="Arial" w:eastAsia="Arial" w:hAnsi="Arial" w:cs="Arial"/>
                <w:color w:val="211E1F"/>
              </w:rPr>
            </w:pPr>
            <w:r w:rsidRPr="000126D8">
              <w:rPr>
                <w:rFonts w:ascii="Arial" w:eastAsia="Arial" w:hAnsi="Arial" w:cs="Arial"/>
                <w:color w:val="211E1F"/>
              </w:rPr>
              <w:t>B</w:t>
            </w:r>
          </w:p>
        </w:tc>
        <w:tc>
          <w:tcPr>
            <w:tcW w:w="1595" w:type="dxa"/>
            <w:tcBorders>
              <w:top w:val="single" w:sz="7" w:space="0" w:color="000000"/>
              <w:left w:val="single" w:sz="7" w:space="0" w:color="000000"/>
              <w:bottom w:val="single" w:sz="7" w:space="0" w:color="000000"/>
              <w:right w:val="single" w:sz="7" w:space="0" w:color="000000"/>
            </w:tcBorders>
            <w:vAlign w:val="center"/>
          </w:tcPr>
          <w:p w14:paraId="527CF403" w14:textId="77777777" w:rsidR="000126D8" w:rsidRPr="000126D8" w:rsidRDefault="000126D8" w:rsidP="000126D8">
            <w:pPr>
              <w:spacing w:before="84" w:after="62" w:line="204" w:lineRule="exact"/>
              <w:ind w:left="116"/>
              <w:textAlignment w:val="baseline"/>
              <w:rPr>
                <w:rFonts w:ascii="Arial" w:eastAsia="Arial" w:hAnsi="Arial" w:cs="Arial"/>
                <w:color w:val="211E1F"/>
              </w:rPr>
            </w:pPr>
            <w:r w:rsidRPr="000126D8">
              <w:rPr>
                <w:rFonts w:ascii="Arial" w:eastAsia="Arial" w:hAnsi="Arial" w:cs="Arial"/>
                <w:color w:val="211E1F"/>
              </w:rPr>
              <w:t>15</w:t>
            </w:r>
          </w:p>
        </w:tc>
        <w:tc>
          <w:tcPr>
            <w:tcW w:w="1596" w:type="dxa"/>
            <w:tcBorders>
              <w:top w:val="single" w:sz="7" w:space="0" w:color="000000"/>
              <w:left w:val="single" w:sz="7" w:space="0" w:color="000000"/>
              <w:bottom w:val="single" w:sz="7" w:space="0" w:color="000000"/>
              <w:right w:val="single" w:sz="7" w:space="0" w:color="000000"/>
            </w:tcBorders>
            <w:vAlign w:val="center"/>
          </w:tcPr>
          <w:p w14:paraId="1EA9EAA3" w14:textId="77777777" w:rsidR="000126D8" w:rsidRPr="000126D8" w:rsidRDefault="000126D8" w:rsidP="000126D8">
            <w:pPr>
              <w:spacing w:before="84" w:after="62" w:line="204" w:lineRule="exact"/>
              <w:ind w:left="116"/>
              <w:textAlignment w:val="baseline"/>
              <w:rPr>
                <w:rFonts w:ascii="Arial" w:eastAsia="Arial" w:hAnsi="Arial" w:cs="Arial"/>
                <w:color w:val="211E1F"/>
              </w:rPr>
            </w:pPr>
            <w:r w:rsidRPr="000126D8">
              <w:rPr>
                <w:rFonts w:ascii="Arial" w:eastAsia="Arial" w:hAnsi="Arial" w:cs="Arial"/>
                <w:color w:val="211E1F"/>
              </w:rPr>
              <w:t>19</w:t>
            </w:r>
          </w:p>
        </w:tc>
        <w:tc>
          <w:tcPr>
            <w:tcW w:w="992" w:type="dxa"/>
            <w:tcBorders>
              <w:top w:val="single" w:sz="7" w:space="0" w:color="000000"/>
              <w:left w:val="single" w:sz="7" w:space="0" w:color="000000"/>
              <w:bottom w:val="single" w:sz="7" w:space="0" w:color="000000"/>
              <w:right w:val="single" w:sz="7" w:space="0" w:color="000000"/>
            </w:tcBorders>
            <w:vAlign w:val="center"/>
          </w:tcPr>
          <w:p w14:paraId="779B36FE" w14:textId="77777777" w:rsidR="000126D8" w:rsidRPr="000126D8" w:rsidRDefault="000126D8" w:rsidP="000126D8">
            <w:pPr>
              <w:spacing w:before="84" w:after="62" w:line="204" w:lineRule="exact"/>
              <w:ind w:left="110"/>
              <w:textAlignment w:val="baseline"/>
              <w:rPr>
                <w:rFonts w:ascii="Arial" w:eastAsia="Arial" w:hAnsi="Arial" w:cs="Arial"/>
                <w:color w:val="211E1F"/>
              </w:rPr>
            </w:pPr>
            <w:r w:rsidRPr="000126D8">
              <w:rPr>
                <w:rFonts w:ascii="Arial" w:eastAsia="Arial" w:hAnsi="Arial" w:cs="Arial"/>
                <w:color w:val="211E1F"/>
              </w:rPr>
              <w:t>1</w:t>
            </w:r>
          </w:p>
        </w:tc>
        <w:tc>
          <w:tcPr>
            <w:tcW w:w="1276" w:type="dxa"/>
            <w:tcBorders>
              <w:top w:val="single" w:sz="7" w:space="0" w:color="000000"/>
              <w:left w:val="single" w:sz="7" w:space="0" w:color="000000"/>
              <w:bottom w:val="single" w:sz="7" w:space="0" w:color="000000"/>
              <w:right w:val="single" w:sz="7" w:space="0" w:color="000000"/>
            </w:tcBorders>
            <w:vAlign w:val="center"/>
          </w:tcPr>
          <w:p w14:paraId="1899AEEE" w14:textId="77777777" w:rsidR="000126D8" w:rsidRPr="000126D8" w:rsidRDefault="000126D8" w:rsidP="000126D8">
            <w:pPr>
              <w:spacing w:before="84" w:after="62" w:line="204" w:lineRule="exact"/>
              <w:ind w:left="106"/>
              <w:textAlignment w:val="baseline"/>
              <w:rPr>
                <w:rFonts w:ascii="Arial" w:eastAsia="Arial" w:hAnsi="Arial" w:cs="Arial"/>
                <w:color w:val="211E1F"/>
              </w:rPr>
            </w:pPr>
            <w:r w:rsidRPr="000126D8">
              <w:rPr>
                <w:rFonts w:ascii="Arial" w:eastAsia="Arial" w:hAnsi="Arial" w:cs="Arial"/>
                <w:color w:val="211E1F"/>
              </w:rPr>
              <w:t>3</w:t>
            </w:r>
          </w:p>
        </w:tc>
        <w:tc>
          <w:tcPr>
            <w:tcW w:w="1559" w:type="dxa"/>
            <w:tcBorders>
              <w:top w:val="single" w:sz="7" w:space="0" w:color="000000"/>
              <w:left w:val="single" w:sz="7" w:space="0" w:color="000000"/>
              <w:bottom w:val="single" w:sz="7" w:space="0" w:color="000000"/>
              <w:right w:val="single" w:sz="7" w:space="0" w:color="000000"/>
            </w:tcBorders>
            <w:vAlign w:val="center"/>
          </w:tcPr>
          <w:p w14:paraId="5AD88F4A" w14:textId="77777777" w:rsidR="000126D8" w:rsidRPr="000126D8" w:rsidRDefault="000126D8" w:rsidP="000126D8">
            <w:pPr>
              <w:spacing w:before="84" w:after="62" w:line="204" w:lineRule="exact"/>
              <w:ind w:left="111"/>
              <w:textAlignment w:val="baseline"/>
              <w:rPr>
                <w:rFonts w:ascii="Arial" w:eastAsia="Arial" w:hAnsi="Arial" w:cs="Arial"/>
                <w:color w:val="211E1F"/>
              </w:rPr>
            </w:pPr>
            <w:r w:rsidRPr="000126D8">
              <w:rPr>
                <w:rFonts w:ascii="Arial" w:eastAsia="Arial" w:hAnsi="Arial" w:cs="Arial"/>
                <w:color w:val="211E1F"/>
              </w:rPr>
              <w:t>5</w:t>
            </w:r>
          </w:p>
        </w:tc>
      </w:tr>
      <w:tr w:rsidR="000126D8" w:rsidRPr="000126D8" w14:paraId="650586C4" w14:textId="77777777" w:rsidTr="00FC1288">
        <w:trPr>
          <w:trHeight w:hRule="exact" w:val="355"/>
        </w:trPr>
        <w:tc>
          <w:tcPr>
            <w:tcW w:w="998" w:type="dxa"/>
            <w:tcBorders>
              <w:top w:val="single" w:sz="7" w:space="0" w:color="000000"/>
              <w:left w:val="single" w:sz="7" w:space="0" w:color="000000"/>
              <w:bottom w:val="single" w:sz="7" w:space="0" w:color="000000"/>
              <w:right w:val="single" w:sz="7" w:space="0" w:color="000000"/>
            </w:tcBorders>
            <w:vAlign w:val="center"/>
          </w:tcPr>
          <w:p w14:paraId="6A1B3F17" w14:textId="77777777" w:rsidR="000126D8" w:rsidRPr="000126D8" w:rsidRDefault="000126D8" w:rsidP="000126D8">
            <w:pPr>
              <w:spacing w:before="79" w:after="67" w:line="204" w:lineRule="exact"/>
              <w:ind w:left="111"/>
              <w:textAlignment w:val="baseline"/>
              <w:rPr>
                <w:rFonts w:ascii="Arial" w:eastAsia="Arial" w:hAnsi="Arial" w:cs="Arial"/>
                <w:color w:val="211E1F"/>
              </w:rPr>
            </w:pPr>
            <w:r w:rsidRPr="000126D8">
              <w:rPr>
                <w:rFonts w:ascii="Arial" w:eastAsia="Arial" w:hAnsi="Arial" w:cs="Arial"/>
                <w:color w:val="211E1F"/>
              </w:rPr>
              <w:t>C</w:t>
            </w:r>
          </w:p>
        </w:tc>
        <w:tc>
          <w:tcPr>
            <w:tcW w:w="1595" w:type="dxa"/>
            <w:tcBorders>
              <w:top w:val="single" w:sz="7" w:space="0" w:color="000000"/>
              <w:left w:val="single" w:sz="7" w:space="0" w:color="000000"/>
              <w:bottom w:val="single" w:sz="7" w:space="0" w:color="000000"/>
              <w:right w:val="single" w:sz="7" w:space="0" w:color="000000"/>
            </w:tcBorders>
            <w:vAlign w:val="center"/>
          </w:tcPr>
          <w:p w14:paraId="325032B8" w14:textId="77777777" w:rsidR="000126D8" w:rsidRPr="000126D8" w:rsidRDefault="000126D8" w:rsidP="000126D8">
            <w:pPr>
              <w:spacing w:before="79" w:after="67" w:line="204" w:lineRule="exact"/>
              <w:ind w:left="116"/>
              <w:textAlignment w:val="baseline"/>
              <w:rPr>
                <w:rFonts w:ascii="Arial" w:eastAsia="Arial" w:hAnsi="Arial" w:cs="Arial"/>
                <w:color w:val="211E1F"/>
              </w:rPr>
            </w:pPr>
            <w:r w:rsidRPr="000126D8">
              <w:rPr>
                <w:rFonts w:ascii="Arial" w:eastAsia="Arial" w:hAnsi="Arial" w:cs="Arial"/>
                <w:color w:val="211E1F"/>
              </w:rPr>
              <w:t>20</w:t>
            </w:r>
          </w:p>
        </w:tc>
        <w:tc>
          <w:tcPr>
            <w:tcW w:w="1596" w:type="dxa"/>
            <w:tcBorders>
              <w:top w:val="single" w:sz="7" w:space="0" w:color="000000"/>
              <w:left w:val="single" w:sz="7" w:space="0" w:color="000000"/>
              <w:bottom w:val="single" w:sz="7" w:space="0" w:color="000000"/>
              <w:right w:val="single" w:sz="7" w:space="0" w:color="000000"/>
            </w:tcBorders>
            <w:vAlign w:val="center"/>
          </w:tcPr>
          <w:p w14:paraId="49B67CC2" w14:textId="77777777" w:rsidR="000126D8" w:rsidRPr="000126D8" w:rsidRDefault="000126D8" w:rsidP="000126D8">
            <w:pPr>
              <w:spacing w:before="79" w:after="67" w:line="204" w:lineRule="exact"/>
              <w:ind w:left="116"/>
              <w:textAlignment w:val="baseline"/>
              <w:rPr>
                <w:rFonts w:ascii="Arial" w:eastAsia="Arial" w:hAnsi="Arial" w:cs="Arial"/>
                <w:color w:val="211E1F"/>
              </w:rPr>
            </w:pPr>
            <w:r w:rsidRPr="000126D8">
              <w:rPr>
                <w:rFonts w:ascii="Arial" w:eastAsia="Arial" w:hAnsi="Arial" w:cs="Arial"/>
                <w:color w:val="211E1F"/>
              </w:rPr>
              <w:t>19</w:t>
            </w:r>
          </w:p>
        </w:tc>
        <w:tc>
          <w:tcPr>
            <w:tcW w:w="992" w:type="dxa"/>
            <w:tcBorders>
              <w:top w:val="single" w:sz="7" w:space="0" w:color="000000"/>
              <w:left w:val="single" w:sz="7" w:space="0" w:color="000000"/>
              <w:bottom w:val="single" w:sz="7" w:space="0" w:color="000000"/>
              <w:right w:val="single" w:sz="7" w:space="0" w:color="000000"/>
            </w:tcBorders>
            <w:vAlign w:val="center"/>
          </w:tcPr>
          <w:p w14:paraId="78DCF5FD" w14:textId="77777777" w:rsidR="000126D8" w:rsidRPr="000126D8" w:rsidRDefault="000126D8" w:rsidP="000126D8">
            <w:pPr>
              <w:spacing w:before="79" w:after="67" w:line="204" w:lineRule="exact"/>
              <w:ind w:left="110"/>
              <w:textAlignment w:val="baseline"/>
              <w:rPr>
                <w:rFonts w:ascii="Arial" w:eastAsia="Arial" w:hAnsi="Arial" w:cs="Arial"/>
                <w:color w:val="211E1F"/>
              </w:rPr>
            </w:pPr>
            <w:r w:rsidRPr="000126D8">
              <w:rPr>
                <w:rFonts w:ascii="Arial" w:eastAsia="Arial" w:hAnsi="Arial" w:cs="Arial"/>
                <w:color w:val="211E1F"/>
              </w:rPr>
              <w:t>1</w:t>
            </w:r>
          </w:p>
        </w:tc>
        <w:tc>
          <w:tcPr>
            <w:tcW w:w="1276" w:type="dxa"/>
            <w:tcBorders>
              <w:top w:val="single" w:sz="7" w:space="0" w:color="000000"/>
              <w:left w:val="single" w:sz="7" w:space="0" w:color="000000"/>
              <w:bottom w:val="single" w:sz="7" w:space="0" w:color="000000"/>
              <w:right w:val="single" w:sz="7" w:space="0" w:color="000000"/>
            </w:tcBorders>
            <w:vAlign w:val="center"/>
          </w:tcPr>
          <w:p w14:paraId="4FD5F11B" w14:textId="77777777" w:rsidR="000126D8" w:rsidRPr="000126D8" w:rsidRDefault="000126D8" w:rsidP="000126D8">
            <w:pPr>
              <w:spacing w:before="79" w:after="67" w:line="204" w:lineRule="exact"/>
              <w:ind w:left="106"/>
              <w:textAlignment w:val="baseline"/>
              <w:rPr>
                <w:rFonts w:ascii="Arial" w:eastAsia="Arial" w:hAnsi="Arial" w:cs="Arial"/>
                <w:color w:val="211E1F"/>
              </w:rPr>
            </w:pPr>
            <w:r w:rsidRPr="000126D8">
              <w:rPr>
                <w:rFonts w:ascii="Arial" w:eastAsia="Arial" w:hAnsi="Arial" w:cs="Arial"/>
                <w:color w:val="211E1F"/>
              </w:rPr>
              <w:t>2,5</w:t>
            </w:r>
          </w:p>
        </w:tc>
        <w:tc>
          <w:tcPr>
            <w:tcW w:w="1559" w:type="dxa"/>
            <w:tcBorders>
              <w:top w:val="single" w:sz="7" w:space="0" w:color="000000"/>
              <w:left w:val="single" w:sz="7" w:space="0" w:color="000000"/>
              <w:bottom w:val="single" w:sz="7" w:space="0" w:color="000000"/>
              <w:right w:val="single" w:sz="7" w:space="0" w:color="000000"/>
            </w:tcBorders>
            <w:vAlign w:val="center"/>
          </w:tcPr>
          <w:p w14:paraId="5D8F7EEF" w14:textId="77777777" w:rsidR="000126D8" w:rsidRPr="000126D8" w:rsidRDefault="000126D8" w:rsidP="000126D8">
            <w:pPr>
              <w:spacing w:before="79" w:after="67" w:line="204" w:lineRule="exact"/>
              <w:ind w:left="111"/>
              <w:textAlignment w:val="baseline"/>
              <w:rPr>
                <w:rFonts w:ascii="Arial" w:eastAsia="Arial" w:hAnsi="Arial" w:cs="Arial"/>
                <w:color w:val="211E1F"/>
              </w:rPr>
            </w:pPr>
            <w:r w:rsidRPr="000126D8">
              <w:rPr>
                <w:rFonts w:ascii="Arial" w:eastAsia="Arial" w:hAnsi="Arial" w:cs="Arial"/>
                <w:color w:val="211E1F"/>
              </w:rPr>
              <w:t>3,5</w:t>
            </w:r>
          </w:p>
        </w:tc>
      </w:tr>
    </w:tbl>
    <w:p w14:paraId="200FF548" w14:textId="77777777" w:rsidR="000126D8" w:rsidRPr="000126D8" w:rsidRDefault="000126D8" w:rsidP="000126D8">
      <w:pPr>
        <w:spacing w:after="192" w:line="20" w:lineRule="exact"/>
        <w:rPr>
          <w:rFonts w:ascii="Arial" w:hAnsi="Arial" w:cs="Arial"/>
        </w:rPr>
      </w:pPr>
    </w:p>
    <w:p w14:paraId="1F418A19" w14:textId="77777777" w:rsidR="000126D8" w:rsidRPr="000126D8" w:rsidRDefault="000126D8" w:rsidP="000126D8">
      <w:pPr>
        <w:tabs>
          <w:tab w:val="clear" w:pos="0"/>
          <w:tab w:val="clear" w:pos="720"/>
        </w:tabs>
        <w:spacing w:after="160" w:line="276" w:lineRule="auto"/>
        <w:ind w:left="1843"/>
        <w:jc w:val="both"/>
        <w:rPr>
          <w:rFonts w:ascii="Arial" w:eastAsia="Arial" w:hAnsi="Arial" w:cs="Arial"/>
          <w:lang w:val="en-GB"/>
        </w:rPr>
      </w:pPr>
      <w:r w:rsidRPr="000126D8">
        <w:rPr>
          <w:rFonts w:ascii="Arial" w:eastAsia="Arial" w:hAnsi="Arial" w:cs="Arial"/>
          <w:lang w:val="en-GB"/>
        </w:rPr>
        <w:t>Cement shall comply with SANS 50917-1 of strength 32,5N or higher</w:t>
      </w:r>
    </w:p>
    <w:p w14:paraId="305BAABD" w14:textId="77777777" w:rsidR="000126D8" w:rsidRPr="000126D8" w:rsidRDefault="000126D8" w:rsidP="000126D8">
      <w:pPr>
        <w:tabs>
          <w:tab w:val="clear" w:pos="0"/>
          <w:tab w:val="clear" w:pos="720"/>
        </w:tabs>
        <w:spacing w:after="160" w:line="276" w:lineRule="auto"/>
        <w:ind w:left="1843"/>
        <w:jc w:val="both"/>
        <w:rPr>
          <w:rFonts w:ascii="Arial" w:eastAsia="Arial" w:hAnsi="Arial" w:cs="Arial"/>
          <w:lang w:val="en-GB"/>
        </w:rPr>
      </w:pPr>
      <w:r w:rsidRPr="000126D8">
        <w:rPr>
          <w:rFonts w:ascii="Arial" w:eastAsia="Arial" w:hAnsi="Arial" w:cs="Arial"/>
          <w:lang w:val="en-GB"/>
        </w:rPr>
        <w:t>Should cement and aggregates be mixed by volume, the contents of a 50kg³ sack of cement shall be taken to be 0,033m</w:t>
      </w:r>
    </w:p>
    <w:p w14:paraId="47B1DD57" w14:textId="77777777" w:rsidR="000126D8" w:rsidRPr="000126D8" w:rsidRDefault="000126D8" w:rsidP="000126D8">
      <w:pPr>
        <w:tabs>
          <w:tab w:val="clear" w:pos="0"/>
          <w:tab w:val="clear" w:pos="720"/>
        </w:tabs>
        <w:spacing w:after="160" w:line="276" w:lineRule="auto"/>
        <w:ind w:left="1843"/>
        <w:jc w:val="both"/>
        <w:rPr>
          <w:rFonts w:ascii="Arial" w:eastAsia="Arial" w:hAnsi="Arial" w:cs="Arial"/>
          <w:lang w:val="en-GB"/>
        </w:rPr>
      </w:pPr>
      <w:r w:rsidRPr="000126D8">
        <w:rPr>
          <w:rFonts w:ascii="Arial" w:eastAsia="Arial" w:hAnsi="Arial" w:cs="Arial"/>
          <w:lang w:val="en-GB"/>
        </w:rPr>
        <w:t>Notwithstanding the requirements contained in SANS 1200G, the Principal Agent may permit certain items of non-structural concrete to be mixed by hand</w:t>
      </w:r>
    </w:p>
    <w:p w14:paraId="0D8533CA" w14:textId="77777777" w:rsidR="000126D8" w:rsidRPr="000126D8" w:rsidRDefault="000126D8" w:rsidP="000126D8">
      <w:pPr>
        <w:tabs>
          <w:tab w:val="clear" w:pos="0"/>
          <w:tab w:val="clear" w:pos="720"/>
        </w:tabs>
        <w:spacing w:after="160" w:line="276" w:lineRule="auto"/>
        <w:ind w:left="1843"/>
        <w:jc w:val="both"/>
        <w:rPr>
          <w:rFonts w:ascii="Arial" w:eastAsia="Arial" w:hAnsi="Arial" w:cs="Arial"/>
          <w:lang w:val="en-GB"/>
        </w:rPr>
      </w:pPr>
      <w:r w:rsidRPr="000126D8">
        <w:rPr>
          <w:rFonts w:ascii="Arial" w:eastAsia="Arial" w:hAnsi="Arial" w:cs="Arial"/>
          <w:lang w:val="en-GB"/>
        </w:rPr>
        <w:t>If the concrete is mixed by hand, it shall first be mixed in a dry state on a clean non-absorbent surface until it is of uniform colour and consistency. Just enough water shall then be added to permit mixing and working, at which stage the concrete shall continue to be mixed until it is of uniform colour and consistency</w:t>
      </w:r>
    </w:p>
    <w:p w14:paraId="4A209669" w14:textId="77777777" w:rsidR="000126D8" w:rsidRPr="000126D8" w:rsidRDefault="000126D8" w:rsidP="000126D8">
      <w:pPr>
        <w:tabs>
          <w:tab w:val="clear" w:pos="0"/>
          <w:tab w:val="clear" w:pos="720"/>
          <w:tab w:val="clear" w:pos="2160"/>
          <w:tab w:val="left" w:pos="1843"/>
        </w:tabs>
        <w:spacing w:after="160" w:line="276" w:lineRule="auto"/>
        <w:ind w:left="1134"/>
        <w:jc w:val="both"/>
        <w:rPr>
          <w:rFonts w:ascii="Arial" w:eastAsia="Arial" w:hAnsi="Arial" w:cs="Arial"/>
          <w:lang w:val="en-GB"/>
        </w:rPr>
      </w:pPr>
      <w:r w:rsidRPr="000126D8">
        <w:rPr>
          <w:rFonts w:ascii="Arial" w:eastAsia="Arial" w:hAnsi="Arial" w:cs="Arial"/>
          <w:lang w:val="en-GB"/>
        </w:rPr>
        <w:t>5.5.1.7</w:t>
      </w:r>
      <w:r w:rsidRPr="000126D8">
        <w:rPr>
          <w:rFonts w:ascii="Arial" w:eastAsia="Arial" w:hAnsi="Arial" w:cs="Arial"/>
          <w:lang w:val="en-GB"/>
        </w:rPr>
        <w:tab/>
      </w:r>
      <w:r w:rsidRPr="000126D8">
        <w:rPr>
          <w:rFonts w:ascii="Arial" w:eastAsia="Arial" w:hAnsi="Arial" w:cs="Arial"/>
          <w:b/>
          <w:bCs/>
          <w:lang w:val="en-GB"/>
        </w:rPr>
        <w:t>Strength concrete</w:t>
      </w:r>
    </w:p>
    <w:p w14:paraId="5F3725AA" w14:textId="77777777" w:rsidR="000126D8" w:rsidRPr="000126D8" w:rsidRDefault="000126D8" w:rsidP="000126D8">
      <w:pPr>
        <w:tabs>
          <w:tab w:val="clear" w:pos="0"/>
          <w:tab w:val="clear" w:pos="720"/>
        </w:tabs>
        <w:spacing w:after="160" w:line="276" w:lineRule="auto"/>
        <w:ind w:left="1843"/>
        <w:jc w:val="both"/>
        <w:rPr>
          <w:rFonts w:ascii="Arial" w:eastAsia="Arial" w:hAnsi="Arial" w:cs="Arial"/>
          <w:lang w:val="en-GB"/>
        </w:rPr>
      </w:pPr>
      <w:r w:rsidRPr="000126D8">
        <w:rPr>
          <w:rFonts w:ascii="Arial" w:eastAsia="Arial" w:hAnsi="Arial" w:cs="Arial"/>
          <w:lang w:val="en-GB"/>
        </w:rPr>
        <w:t xml:space="preserve">Where strength concrete is specified it shall be designated by its specified strength followed by the size of stone used in its manufacture, </w:t>
      </w:r>
      <w:proofErr w:type="spellStart"/>
      <w:proofErr w:type="gramStart"/>
      <w:r w:rsidRPr="000126D8">
        <w:rPr>
          <w:rFonts w:ascii="Arial" w:eastAsia="Arial" w:hAnsi="Arial" w:cs="Arial"/>
          <w:lang w:val="en-GB"/>
        </w:rPr>
        <w:t>eg</w:t>
      </w:r>
      <w:proofErr w:type="spellEnd"/>
      <w:proofErr w:type="gramEnd"/>
      <w:r w:rsidRPr="000126D8">
        <w:rPr>
          <w:rFonts w:ascii="Arial" w:eastAsia="Arial" w:hAnsi="Arial" w:cs="Arial"/>
          <w:lang w:val="en-GB"/>
        </w:rPr>
        <w:t xml:space="preserve"> 30 MPa/19mm</w:t>
      </w:r>
    </w:p>
    <w:p w14:paraId="61ACDDB2" w14:textId="77777777" w:rsidR="000126D8" w:rsidRPr="000126D8" w:rsidRDefault="000126D8" w:rsidP="000126D8">
      <w:pPr>
        <w:tabs>
          <w:tab w:val="clear" w:pos="0"/>
          <w:tab w:val="clear" w:pos="720"/>
        </w:tabs>
        <w:spacing w:after="160" w:line="276" w:lineRule="auto"/>
        <w:ind w:left="1843"/>
        <w:jc w:val="both"/>
        <w:rPr>
          <w:rFonts w:ascii="Arial" w:eastAsia="Arial" w:hAnsi="Arial" w:cs="Arial"/>
          <w:lang w:val="en-GB"/>
        </w:rPr>
      </w:pPr>
      <w:r w:rsidRPr="000126D8">
        <w:rPr>
          <w:rFonts w:ascii="Arial" w:eastAsia="Arial" w:hAnsi="Arial" w:cs="Arial"/>
          <w:lang w:val="en-GB"/>
        </w:rPr>
        <w:t>The water/cement ratio shall be as Table 5 of clause 5.5.1.5 for moderate exposure conditions</w:t>
      </w:r>
    </w:p>
    <w:p w14:paraId="3FC1E7EE" w14:textId="77777777" w:rsidR="000126D8" w:rsidRPr="000126D8" w:rsidRDefault="000126D8" w:rsidP="000126D8">
      <w:pPr>
        <w:tabs>
          <w:tab w:val="clear" w:pos="0"/>
          <w:tab w:val="clear" w:pos="720"/>
          <w:tab w:val="clear" w:pos="2160"/>
          <w:tab w:val="left" w:pos="1843"/>
        </w:tabs>
        <w:spacing w:after="160" w:line="276" w:lineRule="auto"/>
        <w:ind w:left="1134"/>
        <w:jc w:val="both"/>
        <w:rPr>
          <w:rFonts w:ascii="Arial" w:eastAsia="Arial" w:hAnsi="Arial" w:cs="Arial"/>
          <w:lang w:val="en-GB"/>
        </w:rPr>
      </w:pPr>
      <w:r w:rsidRPr="000126D8">
        <w:rPr>
          <w:rFonts w:ascii="Arial" w:eastAsia="Arial" w:hAnsi="Arial" w:cs="Arial"/>
          <w:lang w:val="en-GB"/>
        </w:rPr>
        <w:t>5.5.1.8</w:t>
      </w:r>
      <w:r w:rsidRPr="000126D8">
        <w:rPr>
          <w:rFonts w:ascii="Arial" w:eastAsia="Arial" w:hAnsi="Arial" w:cs="Arial"/>
          <w:lang w:val="en-GB"/>
        </w:rPr>
        <w:tab/>
      </w:r>
      <w:r w:rsidRPr="000126D8">
        <w:rPr>
          <w:rFonts w:ascii="Arial" w:eastAsia="Arial" w:hAnsi="Arial" w:cs="Arial"/>
          <w:b/>
          <w:bCs/>
          <w:lang w:val="en-GB"/>
        </w:rPr>
        <w:t>“No-Fines” concrete</w:t>
      </w:r>
    </w:p>
    <w:p w14:paraId="0CEB6F61" w14:textId="77777777" w:rsidR="000126D8" w:rsidRPr="000126D8" w:rsidRDefault="000126D8" w:rsidP="000126D8">
      <w:pPr>
        <w:tabs>
          <w:tab w:val="clear" w:pos="0"/>
          <w:tab w:val="clear" w:pos="720"/>
        </w:tabs>
        <w:spacing w:after="160" w:line="276" w:lineRule="auto"/>
        <w:ind w:left="1843"/>
        <w:jc w:val="both"/>
        <w:rPr>
          <w:rFonts w:ascii="Arial" w:eastAsia="Arial" w:hAnsi="Arial" w:cs="Arial"/>
          <w:lang w:val="en-GB"/>
        </w:rPr>
      </w:pPr>
      <w:r w:rsidRPr="000126D8">
        <w:rPr>
          <w:rFonts w:ascii="Arial" w:eastAsia="Arial" w:hAnsi="Arial" w:cs="Arial"/>
          <w:lang w:val="en-GB"/>
        </w:rPr>
        <w:t>“No-fines” concrete shall consist of one part cement to eight parts aggregate graded from minimum 6mm to maximum 13mm size</w:t>
      </w:r>
    </w:p>
    <w:p w14:paraId="3F1C8E84" w14:textId="77777777" w:rsidR="000126D8" w:rsidRPr="000126D8" w:rsidRDefault="000126D8" w:rsidP="000126D8">
      <w:pPr>
        <w:tabs>
          <w:tab w:val="clear" w:pos="0"/>
          <w:tab w:val="clear" w:pos="720"/>
        </w:tabs>
        <w:spacing w:after="160" w:line="276" w:lineRule="auto"/>
        <w:ind w:left="1843"/>
        <w:jc w:val="both"/>
        <w:rPr>
          <w:rFonts w:ascii="Arial" w:eastAsia="Arial" w:hAnsi="Arial" w:cs="Arial"/>
          <w:lang w:val="en-GB"/>
        </w:rPr>
      </w:pPr>
      <w:r w:rsidRPr="000126D8">
        <w:rPr>
          <w:rFonts w:ascii="Arial" w:eastAsia="Arial" w:hAnsi="Arial" w:cs="Arial"/>
          <w:lang w:val="en-GB"/>
        </w:rPr>
        <w:t>The quantity of water used shall be just sufficient to form a smooth grout which shall completely coat every particle of aggregate and also to ensure that the grout is just wet enough to form a small fillet at each point of contact between the stones. “No-fines” concrete mixed with excessive water, which results in a thin grout, which drops off the aggregate, will be rejected</w:t>
      </w:r>
    </w:p>
    <w:p w14:paraId="45943339" w14:textId="77777777" w:rsidR="000126D8" w:rsidRPr="000126D8" w:rsidRDefault="000126D8" w:rsidP="000126D8">
      <w:pPr>
        <w:tabs>
          <w:tab w:val="clear" w:pos="0"/>
          <w:tab w:val="clear" w:pos="720"/>
        </w:tabs>
        <w:spacing w:after="160" w:line="276" w:lineRule="auto"/>
        <w:ind w:left="1843"/>
        <w:jc w:val="both"/>
        <w:rPr>
          <w:rFonts w:ascii="Arial" w:eastAsia="Arial" w:hAnsi="Arial" w:cs="Arial"/>
          <w:lang w:val="en-GB"/>
        </w:rPr>
      </w:pPr>
      <w:r w:rsidRPr="000126D8">
        <w:rPr>
          <w:rFonts w:ascii="Arial" w:eastAsia="Arial" w:hAnsi="Arial" w:cs="Arial"/>
          <w:lang w:val="en-GB"/>
        </w:rPr>
        <w:t xml:space="preserve">“No-fines” concrete shall be placed in its final position within 20 minutes of mixing and shall be placed in continuous horizontal layers. Concrete shall be spade worked sufficiently to ensure that it fills the forms but vibrating, </w:t>
      </w:r>
      <w:proofErr w:type="gramStart"/>
      <w:r w:rsidRPr="000126D8">
        <w:rPr>
          <w:rFonts w:ascii="Arial" w:eastAsia="Arial" w:hAnsi="Arial" w:cs="Arial"/>
          <w:lang w:val="en-GB"/>
        </w:rPr>
        <w:t>tamping</w:t>
      </w:r>
      <w:proofErr w:type="gramEnd"/>
      <w:r w:rsidRPr="000126D8">
        <w:rPr>
          <w:rFonts w:ascii="Arial" w:eastAsia="Arial" w:hAnsi="Arial" w:cs="Arial"/>
          <w:lang w:val="en-GB"/>
        </w:rPr>
        <w:t xml:space="preserve"> or ramming will not be permitted</w:t>
      </w:r>
    </w:p>
    <w:p w14:paraId="617DE04E" w14:textId="77777777" w:rsidR="000126D8" w:rsidRPr="000126D8" w:rsidRDefault="000126D8" w:rsidP="000126D8">
      <w:pPr>
        <w:tabs>
          <w:tab w:val="clear" w:pos="0"/>
          <w:tab w:val="clear" w:pos="720"/>
          <w:tab w:val="clear" w:pos="2160"/>
          <w:tab w:val="left" w:pos="1843"/>
        </w:tabs>
        <w:spacing w:after="160" w:line="276" w:lineRule="auto"/>
        <w:ind w:left="1134"/>
        <w:jc w:val="both"/>
        <w:rPr>
          <w:rFonts w:ascii="Arial" w:eastAsia="Arial" w:hAnsi="Arial" w:cs="Arial"/>
          <w:lang w:val="en-GB"/>
        </w:rPr>
      </w:pPr>
      <w:r w:rsidRPr="000126D8">
        <w:rPr>
          <w:rFonts w:ascii="Arial" w:eastAsia="Arial" w:hAnsi="Arial" w:cs="Arial"/>
          <w:lang w:val="en-GB"/>
        </w:rPr>
        <w:t>5.5.3.2</w:t>
      </w:r>
      <w:r w:rsidRPr="000126D8">
        <w:rPr>
          <w:rFonts w:ascii="Arial" w:eastAsia="Arial" w:hAnsi="Arial" w:cs="Arial"/>
          <w:lang w:val="en-GB"/>
        </w:rPr>
        <w:tab/>
      </w:r>
      <w:r w:rsidRPr="000126D8">
        <w:rPr>
          <w:rFonts w:ascii="Arial" w:eastAsia="Arial" w:hAnsi="Arial" w:cs="Arial"/>
          <w:b/>
          <w:bCs/>
          <w:lang w:val="en-GB"/>
        </w:rPr>
        <w:t>Ready-mixed concrete</w:t>
      </w:r>
    </w:p>
    <w:p w14:paraId="3512FEEE" w14:textId="1A4B55DC" w:rsidR="000126D8" w:rsidRDefault="000126D8" w:rsidP="000126D8">
      <w:pPr>
        <w:tabs>
          <w:tab w:val="clear" w:pos="0"/>
          <w:tab w:val="clear" w:pos="720"/>
        </w:tabs>
        <w:spacing w:after="160" w:line="276" w:lineRule="auto"/>
        <w:ind w:left="1843"/>
        <w:jc w:val="both"/>
        <w:rPr>
          <w:rFonts w:ascii="Arial" w:eastAsia="Arial" w:hAnsi="Arial" w:cs="Arial"/>
          <w:lang w:val="en-GB"/>
        </w:rPr>
      </w:pPr>
      <w:r w:rsidRPr="000126D8">
        <w:rPr>
          <w:rFonts w:ascii="Arial" w:eastAsia="Arial" w:hAnsi="Arial" w:cs="Arial"/>
          <w:lang w:val="en-GB"/>
        </w:rPr>
        <w:t>The use of ready-mixed concrete and the acceptability of test results from a central concrete production facility shall be subject to the written approval of the Engineer</w:t>
      </w:r>
      <w:r w:rsidR="00FC1288">
        <w:rPr>
          <w:rFonts w:ascii="Arial" w:eastAsia="Arial" w:hAnsi="Arial" w:cs="Arial"/>
          <w:lang w:val="en-GB"/>
        </w:rPr>
        <w:t>.</w:t>
      </w:r>
    </w:p>
    <w:p w14:paraId="34CACE32" w14:textId="77777777" w:rsidR="000126D8" w:rsidRPr="000126D8" w:rsidRDefault="000126D8" w:rsidP="0054516F">
      <w:pPr>
        <w:widowControl/>
        <w:numPr>
          <w:ilvl w:val="0"/>
          <w:numId w:val="24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728"/>
        </w:tabs>
        <w:spacing w:after="160" w:line="205" w:lineRule="exact"/>
        <w:ind w:left="1134" w:hanging="425"/>
        <w:textAlignment w:val="baseline"/>
        <w:rPr>
          <w:rFonts w:ascii="Arial" w:eastAsia="Arial" w:hAnsi="Arial" w:cs="Arial"/>
          <w:b/>
          <w:color w:val="211E1F"/>
          <w:spacing w:val="-8"/>
        </w:rPr>
      </w:pPr>
      <w:r w:rsidRPr="000126D8">
        <w:rPr>
          <w:rFonts w:ascii="Arial" w:eastAsia="Arial" w:hAnsi="Arial" w:cs="Arial"/>
          <w:b/>
          <w:color w:val="211E1F"/>
          <w:spacing w:val="-8"/>
        </w:rPr>
        <w:t>TOLERANCES</w:t>
      </w:r>
    </w:p>
    <w:p w14:paraId="635536EB" w14:textId="05290CC6" w:rsidR="000126D8" w:rsidRDefault="000126D8" w:rsidP="000126D8">
      <w:pPr>
        <w:tabs>
          <w:tab w:val="clear" w:pos="0"/>
          <w:tab w:val="clear" w:pos="720"/>
        </w:tabs>
        <w:spacing w:after="160" w:line="276" w:lineRule="auto"/>
        <w:ind w:left="1134"/>
        <w:jc w:val="both"/>
        <w:rPr>
          <w:rFonts w:ascii="Arial" w:eastAsia="Arial" w:hAnsi="Arial" w:cs="Arial"/>
          <w:lang w:val="en-GB"/>
        </w:rPr>
      </w:pPr>
      <w:r w:rsidRPr="000126D8">
        <w:rPr>
          <w:rFonts w:ascii="Arial" w:eastAsia="Arial" w:hAnsi="Arial" w:cs="Arial"/>
          <w:lang w:val="en-GB"/>
        </w:rPr>
        <w:t>Degree of Accuracy II shall apply for all work unless otherwise stated</w:t>
      </w:r>
      <w:r w:rsidR="00FC1288">
        <w:rPr>
          <w:rFonts w:ascii="Arial" w:eastAsia="Arial" w:hAnsi="Arial" w:cs="Arial"/>
          <w:lang w:val="en-GB"/>
        </w:rPr>
        <w:t>.</w:t>
      </w:r>
    </w:p>
    <w:p w14:paraId="12DBC67F" w14:textId="145AC351" w:rsidR="00FC1288" w:rsidRDefault="00FC1288" w:rsidP="000126D8">
      <w:pPr>
        <w:tabs>
          <w:tab w:val="clear" w:pos="0"/>
          <w:tab w:val="clear" w:pos="720"/>
        </w:tabs>
        <w:spacing w:after="160" w:line="276" w:lineRule="auto"/>
        <w:ind w:left="1134"/>
        <w:jc w:val="both"/>
        <w:rPr>
          <w:rFonts w:ascii="Arial" w:eastAsia="Arial" w:hAnsi="Arial" w:cs="Arial"/>
          <w:lang w:val="en-GB"/>
        </w:rPr>
      </w:pPr>
    </w:p>
    <w:p w14:paraId="7903B158" w14:textId="77777777" w:rsidR="00FC1288" w:rsidRPr="000126D8" w:rsidRDefault="00FC1288" w:rsidP="000126D8">
      <w:pPr>
        <w:tabs>
          <w:tab w:val="clear" w:pos="0"/>
          <w:tab w:val="clear" w:pos="720"/>
        </w:tabs>
        <w:spacing w:after="160" w:line="276" w:lineRule="auto"/>
        <w:ind w:left="1134"/>
        <w:jc w:val="both"/>
        <w:rPr>
          <w:rFonts w:ascii="Arial" w:eastAsia="Arial" w:hAnsi="Arial" w:cs="Arial"/>
          <w:lang w:val="en-GB"/>
        </w:rPr>
      </w:pPr>
    </w:p>
    <w:p w14:paraId="5728BEA5" w14:textId="77777777" w:rsidR="000126D8" w:rsidRPr="000126D8" w:rsidRDefault="000126D8" w:rsidP="0054516F">
      <w:pPr>
        <w:widowControl/>
        <w:numPr>
          <w:ilvl w:val="0"/>
          <w:numId w:val="24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728"/>
        </w:tabs>
        <w:spacing w:after="160" w:line="205" w:lineRule="exact"/>
        <w:ind w:left="1134" w:hanging="425"/>
        <w:textAlignment w:val="baseline"/>
        <w:rPr>
          <w:rFonts w:ascii="Arial" w:eastAsia="Arial" w:hAnsi="Arial" w:cs="Arial"/>
          <w:b/>
          <w:color w:val="211E1F"/>
          <w:spacing w:val="-8"/>
        </w:rPr>
      </w:pPr>
      <w:r w:rsidRPr="000126D8">
        <w:rPr>
          <w:rFonts w:ascii="Arial" w:eastAsia="Arial" w:hAnsi="Arial" w:cs="Arial"/>
          <w:b/>
          <w:color w:val="211E1F"/>
          <w:spacing w:val="-8"/>
        </w:rPr>
        <w:lastRenderedPageBreak/>
        <w:t>TESTS</w:t>
      </w:r>
    </w:p>
    <w:p w14:paraId="5126A1A6" w14:textId="77777777" w:rsidR="000126D8" w:rsidRPr="000126D8" w:rsidRDefault="000126D8" w:rsidP="000126D8">
      <w:pPr>
        <w:tabs>
          <w:tab w:val="clear" w:pos="0"/>
          <w:tab w:val="clear" w:pos="720"/>
          <w:tab w:val="clear" w:pos="2160"/>
          <w:tab w:val="left" w:pos="1843"/>
        </w:tabs>
        <w:spacing w:after="160" w:line="276" w:lineRule="auto"/>
        <w:ind w:left="1134"/>
        <w:jc w:val="both"/>
        <w:rPr>
          <w:rFonts w:ascii="Arial" w:eastAsia="Arial" w:hAnsi="Arial" w:cs="Arial"/>
          <w:lang w:val="en-GB"/>
        </w:rPr>
      </w:pPr>
      <w:r w:rsidRPr="000126D8">
        <w:rPr>
          <w:rFonts w:ascii="Arial" w:eastAsia="Arial" w:hAnsi="Arial" w:cs="Arial"/>
          <w:lang w:val="en-GB"/>
        </w:rPr>
        <w:t>7.1</w:t>
      </w:r>
      <w:r w:rsidRPr="000126D8">
        <w:rPr>
          <w:rFonts w:ascii="Arial" w:eastAsia="Arial" w:hAnsi="Arial" w:cs="Arial"/>
          <w:lang w:val="en-GB"/>
        </w:rPr>
        <w:tab/>
      </w:r>
      <w:r w:rsidRPr="000126D8">
        <w:rPr>
          <w:rFonts w:ascii="Arial" w:eastAsia="Arial" w:hAnsi="Arial" w:cs="Arial"/>
          <w:lang w:val="en-GB"/>
        </w:rPr>
        <w:tab/>
        <w:t>FACILITIES AND FREQUENCY OF SAMPLING</w:t>
      </w:r>
    </w:p>
    <w:p w14:paraId="521431C0" w14:textId="77777777" w:rsidR="000126D8" w:rsidRPr="000126D8" w:rsidRDefault="000126D8" w:rsidP="000126D8">
      <w:pPr>
        <w:tabs>
          <w:tab w:val="clear" w:pos="0"/>
          <w:tab w:val="clear" w:pos="720"/>
          <w:tab w:val="clear" w:pos="2160"/>
          <w:tab w:val="left" w:pos="1843"/>
        </w:tabs>
        <w:spacing w:after="160" w:line="276" w:lineRule="auto"/>
        <w:ind w:left="1134"/>
        <w:jc w:val="both"/>
        <w:rPr>
          <w:rFonts w:ascii="Arial" w:eastAsia="Arial" w:hAnsi="Arial" w:cs="Arial"/>
          <w:lang w:val="en-GB"/>
        </w:rPr>
      </w:pPr>
      <w:r w:rsidRPr="000126D8">
        <w:rPr>
          <w:rFonts w:ascii="Arial" w:eastAsia="Arial" w:hAnsi="Arial" w:cs="Arial"/>
          <w:lang w:val="en-GB"/>
        </w:rPr>
        <w:t>7.1.2</w:t>
      </w:r>
      <w:r w:rsidRPr="000126D8">
        <w:rPr>
          <w:rFonts w:ascii="Arial" w:eastAsia="Arial" w:hAnsi="Arial" w:cs="Arial"/>
          <w:lang w:val="en-GB"/>
        </w:rPr>
        <w:tab/>
        <w:t>Frequency of sampling</w:t>
      </w:r>
    </w:p>
    <w:p w14:paraId="6BC5616C" w14:textId="77777777" w:rsidR="000126D8" w:rsidRPr="000126D8" w:rsidRDefault="000126D8" w:rsidP="000126D8">
      <w:pPr>
        <w:tabs>
          <w:tab w:val="clear" w:pos="0"/>
          <w:tab w:val="clear" w:pos="720"/>
          <w:tab w:val="clear" w:pos="2160"/>
          <w:tab w:val="left" w:pos="1843"/>
        </w:tabs>
        <w:spacing w:after="160" w:line="276" w:lineRule="auto"/>
        <w:ind w:left="1843" w:hanging="709"/>
        <w:jc w:val="both"/>
        <w:rPr>
          <w:rFonts w:ascii="Arial" w:eastAsia="Arial" w:hAnsi="Arial" w:cs="Arial"/>
          <w:lang w:val="en-GB"/>
        </w:rPr>
      </w:pPr>
      <w:r w:rsidRPr="000126D8">
        <w:rPr>
          <w:rFonts w:ascii="Arial" w:eastAsia="Arial" w:hAnsi="Arial" w:cs="Arial"/>
          <w:lang w:val="en-GB"/>
        </w:rPr>
        <w:t>7.1.2.5 The frequency of sampling shall be as directed by the Engineer, but not less than one set of cubes from every 50m3 cast</w:t>
      </w:r>
    </w:p>
    <w:p w14:paraId="0E3761CD" w14:textId="77777777" w:rsidR="000126D8" w:rsidRPr="000126D8" w:rsidRDefault="000126D8" w:rsidP="0054516F">
      <w:pPr>
        <w:widowControl/>
        <w:numPr>
          <w:ilvl w:val="0"/>
          <w:numId w:val="24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728"/>
        </w:tabs>
        <w:spacing w:after="160" w:line="205" w:lineRule="exact"/>
        <w:ind w:left="1134" w:hanging="425"/>
        <w:textAlignment w:val="baseline"/>
        <w:rPr>
          <w:rFonts w:ascii="Arial" w:eastAsia="Arial" w:hAnsi="Arial" w:cs="Arial"/>
        </w:rPr>
      </w:pPr>
      <w:r w:rsidRPr="000126D8">
        <w:rPr>
          <w:rFonts w:ascii="Arial" w:eastAsia="Arial" w:hAnsi="Arial" w:cs="Arial"/>
          <w:b/>
          <w:color w:val="211E1F"/>
          <w:spacing w:val="-8"/>
        </w:rPr>
        <w:t>MEASUREMENT AND PAYMENT</w:t>
      </w:r>
    </w:p>
    <w:p w14:paraId="7DAFA8CC" w14:textId="77777777" w:rsidR="000126D8" w:rsidRPr="000126D8" w:rsidRDefault="000126D8" w:rsidP="000126D8">
      <w:pPr>
        <w:tabs>
          <w:tab w:val="clear" w:pos="0"/>
          <w:tab w:val="clear" w:pos="720"/>
        </w:tabs>
        <w:spacing w:after="160" w:line="276" w:lineRule="auto"/>
        <w:ind w:left="1134"/>
        <w:jc w:val="both"/>
        <w:rPr>
          <w:rFonts w:ascii="Arial" w:eastAsia="Arial" w:hAnsi="Arial" w:cs="Arial"/>
          <w:lang w:val="en-GB"/>
        </w:rPr>
      </w:pPr>
      <w:r w:rsidRPr="000126D8">
        <w:rPr>
          <w:rFonts w:ascii="Arial" w:eastAsia="Arial" w:hAnsi="Arial" w:cs="Arial"/>
          <w:lang w:val="en-GB"/>
        </w:rPr>
        <w:t>This clause shall not apply</w:t>
      </w:r>
    </w:p>
    <w:p w14:paraId="56EB8435" w14:textId="177F1114" w:rsidR="000126D8" w:rsidRPr="000126D8" w:rsidRDefault="000126D8" w:rsidP="0054516F">
      <w:pPr>
        <w:keepNext/>
        <w:widowControl/>
        <w:numPr>
          <w:ilvl w:val="0"/>
          <w:numId w:val="2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49" w:name="_Toc86989889"/>
      <w:bookmarkStart w:id="50" w:name="_Toc87000616"/>
      <w:r w:rsidRPr="000126D8">
        <w:rPr>
          <w:rFonts w:ascii="Arial Bold" w:eastAsia="Arial" w:hAnsi="Arial Bold" w:cs="Arial"/>
          <w:b/>
          <w:bCs/>
          <w:snapToGrid w:val="0"/>
          <w:kern w:val="32"/>
          <w:szCs w:val="24"/>
          <w:lang w:eastAsia="en-US"/>
        </w:rPr>
        <w:t>Aggregates of Low Density</w:t>
      </w:r>
      <w:bookmarkEnd w:id="49"/>
      <w:bookmarkEnd w:id="50"/>
    </w:p>
    <w:p w14:paraId="243BC6E3"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Aggregates of low density shall comply with SANS 794</w:t>
      </w:r>
    </w:p>
    <w:p w14:paraId="2449BFF1" w14:textId="23D553B2" w:rsidR="000126D8" w:rsidRPr="000126D8" w:rsidRDefault="000126D8" w:rsidP="0054516F">
      <w:pPr>
        <w:keepNext/>
        <w:widowControl/>
        <w:numPr>
          <w:ilvl w:val="0"/>
          <w:numId w:val="2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51" w:name="_Toc86989890"/>
      <w:bookmarkStart w:id="52" w:name="_Toc87000617"/>
      <w:r w:rsidRPr="000126D8">
        <w:rPr>
          <w:rFonts w:ascii="Arial Bold" w:eastAsia="Arial" w:hAnsi="Arial Bold" w:cs="Arial"/>
          <w:b/>
          <w:bCs/>
          <w:snapToGrid w:val="0"/>
          <w:kern w:val="32"/>
          <w:szCs w:val="24"/>
          <w:lang w:eastAsia="en-US"/>
        </w:rPr>
        <w:t>Hollow Blocks, Prefabricated Block Beams and Planks, etc</w:t>
      </w:r>
      <w:bookmarkEnd w:id="51"/>
      <w:bookmarkEnd w:id="52"/>
    </w:p>
    <w:p w14:paraId="3C555359"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Blocks, block beams, planks, etc shall be fixed and supported in such a manner that no movement can take place before or during the casting of concrete. No broken components shall be used</w:t>
      </w:r>
    </w:p>
    <w:p w14:paraId="306B4C28" w14:textId="75D424F4" w:rsidR="000126D8" w:rsidRPr="000126D8" w:rsidRDefault="000126D8" w:rsidP="0054516F">
      <w:pPr>
        <w:keepNext/>
        <w:widowControl/>
        <w:numPr>
          <w:ilvl w:val="0"/>
          <w:numId w:val="2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53" w:name="_Toc86989891"/>
      <w:bookmarkStart w:id="54" w:name="_Toc87000618"/>
      <w:r w:rsidRPr="000126D8">
        <w:rPr>
          <w:rFonts w:ascii="Arial Bold" w:eastAsia="Arial" w:hAnsi="Arial Bold" w:cs="Arial"/>
          <w:b/>
          <w:bCs/>
          <w:snapToGrid w:val="0"/>
          <w:kern w:val="32"/>
          <w:szCs w:val="24"/>
          <w:lang w:eastAsia="en-US"/>
        </w:rPr>
        <w:t>Supervision</w:t>
      </w:r>
      <w:bookmarkEnd w:id="53"/>
      <w:bookmarkEnd w:id="54"/>
    </w:p>
    <w:p w14:paraId="1F5577AB"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A competent and experienced foreman shall superintend personally the whole of the concrete construction and pay special attention to:</w:t>
      </w:r>
    </w:p>
    <w:p w14:paraId="2CDCAC7F" w14:textId="77777777" w:rsidR="000126D8" w:rsidRPr="000126D8" w:rsidRDefault="000126D8" w:rsidP="0054516F">
      <w:pPr>
        <w:numPr>
          <w:ilvl w:val="0"/>
          <w:numId w:val="251"/>
        </w:numPr>
        <w:tabs>
          <w:tab w:val="clear" w:pos="0"/>
          <w:tab w:val="clear" w:pos="720"/>
        </w:tabs>
        <w:spacing w:after="160" w:line="276" w:lineRule="auto"/>
        <w:jc w:val="both"/>
        <w:rPr>
          <w:rFonts w:ascii="Arial" w:eastAsia="Arial" w:hAnsi="Arial" w:cs="Arial"/>
          <w:lang w:val="en-GB"/>
        </w:rPr>
      </w:pPr>
      <w:r w:rsidRPr="000126D8">
        <w:rPr>
          <w:rFonts w:ascii="Arial" w:eastAsia="Arial" w:hAnsi="Arial" w:cs="Arial"/>
          <w:lang w:val="en-GB"/>
        </w:rPr>
        <w:t>The quality, testing and mixing of materials,</w:t>
      </w:r>
    </w:p>
    <w:p w14:paraId="28D241A8" w14:textId="77777777" w:rsidR="000126D8" w:rsidRPr="000126D8" w:rsidRDefault="000126D8" w:rsidP="0054516F">
      <w:pPr>
        <w:numPr>
          <w:ilvl w:val="0"/>
          <w:numId w:val="251"/>
        </w:numPr>
        <w:tabs>
          <w:tab w:val="clear" w:pos="0"/>
          <w:tab w:val="clear" w:pos="720"/>
        </w:tabs>
        <w:spacing w:after="160" w:line="276" w:lineRule="auto"/>
        <w:jc w:val="both"/>
        <w:rPr>
          <w:rFonts w:ascii="Arial" w:eastAsia="Arial" w:hAnsi="Arial" w:cs="Arial"/>
          <w:lang w:val="en-GB"/>
        </w:rPr>
      </w:pPr>
      <w:r w:rsidRPr="000126D8">
        <w:rPr>
          <w:rFonts w:ascii="Arial" w:eastAsia="Arial" w:hAnsi="Arial" w:cs="Arial"/>
          <w:lang w:val="en-GB"/>
        </w:rPr>
        <w:t>The placing and compaction of concrete,</w:t>
      </w:r>
    </w:p>
    <w:p w14:paraId="252D8261" w14:textId="77777777" w:rsidR="000126D8" w:rsidRPr="000126D8" w:rsidRDefault="000126D8" w:rsidP="0054516F">
      <w:pPr>
        <w:numPr>
          <w:ilvl w:val="0"/>
          <w:numId w:val="251"/>
        </w:numPr>
        <w:tabs>
          <w:tab w:val="clear" w:pos="0"/>
          <w:tab w:val="clear" w:pos="720"/>
        </w:tabs>
        <w:spacing w:after="160" w:line="276" w:lineRule="auto"/>
        <w:jc w:val="both"/>
        <w:rPr>
          <w:rFonts w:ascii="Arial" w:eastAsia="Arial" w:hAnsi="Arial" w:cs="Arial"/>
          <w:lang w:val="en-GB"/>
        </w:rPr>
      </w:pPr>
      <w:r w:rsidRPr="000126D8">
        <w:rPr>
          <w:rFonts w:ascii="Arial" w:eastAsia="Arial" w:hAnsi="Arial" w:cs="Arial"/>
          <w:lang w:val="en-GB"/>
        </w:rPr>
        <w:t>The construction and removal of formwork and</w:t>
      </w:r>
    </w:p>
    <w:p w14:paraId="5DEF8D7E" w14:textId="77777777" w:rsidR="000126D8" w:rsidRPr="000126D8" w:rsidRDefault="000126D8" w:rsidP="0054516F">
      <w:pPr>
        <w:numPr>
          <w:ilvl w:val="0"/>
          <w:numId w:val="251"/>
        </w:numPr>
        <w:tabs>
          <w:tab w:val="clear" w:pos="0"/>
          <w:tab w:val="clear" w:pos="720"/>
        </w:tabs>
        <w:spacing w:after="160" w:line="276" w:lineRule="auto"/>
        <w:jc w:val="both"/>
        <w:rPr>
          <w:rFonts w:ascii="Arial" w:eastAsia="Arial" w:hAnsi="Arial" w:cs="Arial"/>
          <w:lang w:val="en-GB"/>
        </w:rPr>
      </w:pPr>
      <w:r w:rsidRPr="000126D8">
        <w:rPr>
          <w:rFonts w:ascii="Arial" w:eastAsia="Arial" w:hAnsi="Arial" w:cs="Arial"/>
          <w:lang w:val="en-GB"/>
        </w:rPr>
        <w:t>The sizes and position of reinforcement</w:t>
      </w:r>
    </w:p>
    <w:p w14:paraId="4A13F4D6" w14:textId="77777777" w:rsidR="000126D8" w:rsidRPr="000126D8" w:rsidRDefault="000126D8" w:rsidP="0054516F">
      <w:pPr>
        <w:numPr>
          <w:ilvl w:val="0"/>
          <w:numId w:val="251"/>
        </w:numPr>
        <w:tabs>
          <w:tab w:val="clear" w:pos="0"/>
          <w:tab w:val="clear" w:pos="720"/>
        </w:tabs>
        <w:spacing w:after="160" w:line="276" w:lineRule="auto"/>
        <w:jc w:val="both"/>
        <w:rPr>
          <w:rFonts w:ascii="Arial" w:eastAsia="Arial" w:hAnsi="Arial" w:cs="Arial"/>
          <w:lang w:val="en-GB"/>
        </w:rPr>
      </w:pPr>
      <w:r w:rsidRPr="000126D8">
        <w:rPr>
          <w:rFonts w:ascii="Arial" w:eastAsia="Arial" w:hAnsi="Arial" w:cs="Arial"/>
          <w:lang w:val="en-GB"/>
        </w:rPr>
        <w:t>The Contractor shall obtain the permission of the Principal Agent before commencing concreting of foundations or reinforced structure</w:t>
      </w:r>
    </w:p>
    <w:p w14:paraId="7AA49C51"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No inspection, approval, authorisation to proceed, comment or instructions following from such an inspection, or failure of the Principal Agent to comment on any particular aspect of the work, shall be deemed to relieve the Contractor in any way from his obligation to ensure through his own supervision that the work is constructed in every way in accordance with the Drawings, Specification and Conditions of Contract, nor relieve him from his obligations to make good any fault or defect, nor shall it be deemed that there is any obligation on the Principal Agent to inspect all or any part of the Works or that such inspection is necessarily complete in every respect</w:t>
      </w:r>
    </w:p>
    <w:p w14:paraId="180DC2D1" w14:textId="2B7EA9E6" w:rsidR="000126D8" w:rsidRPr="000126D8" w:rsidRDefault="000126D8" w:rsidP="0054516F">
      <w:pPr>
        <w:keepNext/>
        <w:widowControl/>
        <w:numPr>
          <w:ilvl w:val="0"/>
          <w:numId w:val="2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55" w:name="_Toc86989892"/>
      <w:bookmarkStart w:id="56" w:name="_Toc87000619"/>
      <w:r w:rsidRPr="000126D8">
        <w:rPr>
          <w:rFonts w:ascii="Arial Bold" w:eastAsia="Arial" w:hAnsi="Arial Bold" w:cs="Arial"/>
          <w:b/>
          <w:bCs/>
          <w:snapToGrid w:val="0"/>
          <w:kern w:val="32"/>
          <w:szCs w:val="24"/>
          <w:lang w:eastAsia="en-US"/>
        </w:rPr>
        <w:t>General</w:t>
      </w:r>
      <w:bookmarkEnd w:id="55"/>
      <w:bookmarkEnd w:id="56"/>
    </w:p>
    <w:p w14:paraId="62F79B46"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b/>
          <w:bCs/>
          <w:lang w:val="en-GB"/>
        </w:rPr>
      </w:pPr>
      <w:r w:rsidRPr="000126D8">
        <w:rPr>
          <w:rFonts w:ascii="Arial" w:eastAsia="Arial" w:hAnsi="Arial" w:cs="Arial"/>
          <w:b/>
          <w:bCs/>
          <w:lang w:val="en-GB"/>
        </w:rPr>
        <w:t>Concrete</w:t>
      </w:r>
    </w:p>
    <w:p w14:paraId="500CB3FB"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Rates for concrete work shall include all “construction joints” other than “designated joints” as defined in SANS 1200G clause 2.4.3 which are measured separately, and for the design of strength concrete mixes and all testing of concrete and materials other than compressive strength testing of concrete samples taken from concrete being placed in the Works. The Contractor shall only be entitled to payment for those samples and compressive strength tests called for by the Engineer and which pass the test requirements</w:t>
      </w:r>
    </w:p>
    <w:p w14:paraId="12617F13" w14:textId="77777777" w:rsidR="000126D8" w:rsidRPr="000126D8" w:rsidRDefault="000126D8" w:rsidP="000126D8">
      <w:pPr>
        <w:tabs>
          <w:tab w:val="clear" w:pos="0"/>
        </w:tabs>
        <w:spacing w:line="301" w:lineRule="exact"/>
        <w:ind w:left="851"/>
        <w:textAlignment w:val="baseline"/>
        <w:rPr>
          <w:rFonts w:ascii="Arial" w:eastAsia="Arial" w:hAnsi="Arial" w:cs="Arial"/>
          <w:lang w:val="en-GB"/>
        </w:rPr>
      </w:pPr>
      <w:r w:rsidRPr="000126D8">
        <w:rPr>
          <w:rFonts w:ascii="Arial" w:eastAsia="Arial" w:hAnsi="Arial" w:cs="Arial"/>
          <w:lang w:val="en-GB"/>
        </w:rPr>
        <w:t xml:space="preserve">Surface beds cast in panels shall be cast in panels approximately 9m² </w:t>
      </w:r>
    </w:p>
    <w:p w14:paraId="241BA938" w14:textId="77777777" w:rsidR="00FC1288" w:rsidRDefault="000126D8" w:rsidP="000126D8">
      <w:pPr>
        <w:tabs>
          <w:tab w:val="clear" w:pos="0"/>
          <w:tab w:val="clear" w:pos="720"/>
        </w:tabs>
        <w:spacing w:after="160" w:line="276" w:lineRule="auto"/>
        <w:ind w:left="851"/>
        <w:jc w:val="both"/>
        <w:rPr>
          <w:rFonts w:ascii="Arial" w:eastAsia="Arial" w:hAnsi="Arial" w:cs="Arial"/>
          <w:b/>
          <w:bCs/>
          <w:lang w:val="en-GB"/>
        </w:rPr>
      </w:pPr>
      <w:r w:rsidRPr="000126D8">
        <w:rPr>
          <w:rFonts w:ascii="Arial" w:eastAsia="Arial" w:hAnsi="Arial" w:cs="Arial"/>
          <w:lang w:val="en-GB"/>
        </w:rPr>
        <w:br/>
      </w:r>
    </w:p>
    <w:p w14:paraId="4154BC0B" w14:textId="1DB782A5" w:rsidR="000126D8" w:rsidRPr="000126D8" w:rsidRDefault="000126D8" w:rsidP="000126D8">
      <w:pPr>
        <w:tabs>
          <w:tab w:val="clear" w:pos="0"/>
          <w:tab w:val="clear" w:pos="720"/>
        </w:tabs>
        <w:spacing w:after="160" w:line="276" w:lineRule="auto"/>
        <w:ind w:left="851"/>
        <w:jc w:val="both"/>
        <w:rPr>
          <w:rFonts w:ascii="Arial" w:eastAsia="Arial" w:hAnsi="Arial" w:cs="Arial"/>
          <w:b/>
          <w:bCs/>
          <w:lang w:val="en-GB"/>
        </w:rPr>
      </w:pPr>
      <w:r w:rsidRPr="000126D8">
        <w:rPr>
          <w:rFonts w:ascii="Arial" w:eastAsia="Arial" w:hAnsi="Arial" w:cs="Arial"/>
          <w:b/>
          <w:bCs/>
          <w:lang w:val="en-GB"/>
        </w:rPr>
        <w:lastRenderedPageBreak/>
        <w:t>Formwork</w:t>
      </w:r>
    </w:p>
    <w:p w14:paraId="6ABEB80D"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Formwork to slabs and beams shall be cambered where required</w:t>
      </w:r>
    </w:p>
    <w:p w14:paraId="31A7C48F"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Rates for formwork to soffits shall include propping not exceeding 3,5m high unless otherwise described.</w:t>
      </w:r>
    </w:p>
    <w:p w14:paraId="0C2C62C4"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Formwork to walls and columns is not exceeding 3,5m high above bearing level unless otherwise described</w:t>
      </w:r>
    </w:p>
    <w:p w14:paraId="1DD5B140"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b/>
          <w:bCs/>
          <w:lang w:val="en-GB"/>
        </w:rPr>
      </w:pPr>
      <w:r w:rsidRPr="000126D8">
        <w:rPr>
          <w:rFonts w:ascii="Arial" w:eastAsia="Arial" w:hAnsi="Arial" w:cs="Arial"/>
          <w:b/>
          <w:bCs/>
          <w:lang w:val="en-GB"/>
        </w:rPr>
        <w:t>Reinforcement</w:t>
      </w:r>
    </w:p>
    <w:p w14:paraId="29FDB8FF"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Standard welded steel fabric reinforcement shall be as included in Table 1 of SANS 1024 and shall have 300mm wide laps.</w:t>
      </w:r>
    </w:p>
    <w:p w14:paraId="05AED2D3"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The mass of binding wire is not included in the mass of the reinforcement and the cost thereof shall be included in the rates for the reinforcement.</w:t>
      </w:r>
    </w:p>
    <w:p w14:paraId="1EDAA75F" w14:textId="54378270" w:rsidR="000126D8" w:rsidRDefault="000126D8" w:rsidP="000126D8">
      <w:pPr>
        <w:widowControl/>
        <w:numPr>
          <w:ilvl w:val="3"/>
          <w:numId w:val="1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hanging="851"/>
        <w:contextualSpacing/>
        <w:jc w:val="both"/>
        <w:outlineLvl w:val="3"/>
        <w:rPr>
          <w:rFonts w:ascii="Arial" w:hAnsi="Arial"/>
          <w:b/>
          <w:bCs/>
          <w:lang w:eastAsia="en-US"/>
        </w:rPr>
      </w:pPr>
      <w:r w:rsidRPr="000126D8">
        <w:rPr>
          <w:rFonts w:ascii="Arial" w:hAnsi="Arial"/>
          <w:b/>
          <w:bCs/>
          <w:lang w:eastAsia="en-US"/>
        </w:rPr>
        <w:t>E – Precast Concrete</w:t>
      </w:r>
    </w:p>
    <w:p w14:paraId="7093EC42" w14:textId="77777777" w:rsidR="00FC1288" w:rsidRPr="000126D8" w:rsidRDefault="00FC1288" w:rsidP="00FC128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contextualSpacing/>
        <w:jc w:val="both"/>
        <w:outlineLvl w:val="3"/>
        <w:rPr>
          <w:rFonts w:ascii="Arial" w:hAnsi="Arial"/>
          <w:b/>
          <w:bCs/>
          <w:lang w:eastAsia="en-US"/>
        </w:rPr>
      </w:pPr>
    </w:p>
    <w:p w14:paraId="45539C43" w14:textId="13D5E0A8" w:rsidR="000126D8" w:rsidRPr="000126D8" w:rsidRDefault="000126D8" w:rsidP="0054516F">
      <w:pPr>
        <w:keepNext/>
        <w:widowControl/>
        <w:numPr>
          <w:ilvl w:val="0"/>
          <w:numId w:val="2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57" w:name="_Toc86989893"/>
      <w:bookmarkStart w:id="58" w:name="_Toc87000620"/>
      <w:r w:rsidRPr="000126D8">
        <w:rPr>
          <w:rFonts w:ascii="Arial Bold" w:eastAsia="Arial" w:hAnsi="Arial Bold" w:cs="Arial"/>
          <w:b/>
          <w:bCs/>
          <w:snapToGrid w:val="0"/>
          <w:kern w:val="32"/>
          <w:szCs w:val="24"/>
          <w:lang w:eastAsia="en-US"/>
        </w:rPr>
        <w:t xml:space="preserve">Materials </w:t>
      </w:r>
      <w:proofErr w:type="gramStart"/>
      <w:r w:rsidRPr="000126D8">
        <w:rPr>
          <w:rFonts w:ascii="Arial Bold" w:eastAsia="Arial" w:hAnsi="Arial Bold" w:cs="Arial"/>
          <w:b/>
          <w:bCs/>
          <w:snapToGrid w:val="0"/>
          <w:kern w:val="32"/>
          <w:szCs w:val="24"/>
          <w:lang w:eastAsia="en-US"/>
        </w:rPr>
        <w:t>And</w:t>
      </w:r>
      <w:proofErr w:type="gramEnd"/>
      <w:r w:rsidRPr="000126D8">
        <w:rPr>
          <w:rFonts w:ascii="Arial Bold" w:eastAsia="Arial" w:hAnsi="Arial Bold" w:cs="Arial"/>
          <w:b/>
          <w:bCs/>
          <w:snapToGrid w:val="0"/>
          <w:kern w:val="32"/>
          <w:szCs w:val="24"/>
          <w:lang w:eastAsia="en-US"/>
        </w:rPr>
        <w:t xml:space="preserve"> Workmanship</w:t>
      </w:r>
      <w:bookmarkEnd w:id="57"/>
      <w:bookmarkEnd w:id="58"/>
    </w:p>
    <w:p w14:paraId="339E8B62"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Materials and workmanship shall comply with the following standards:</w:t>
      </w:r>
    </w:p>
    <w:p w14:paraId="64560EA8" w14:textId="73193545"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Precast concrete paving slabs</w:t>
      </w:r>
      <w:r w:rsidRPr="000126D8">
        <w:rPr>
          <w:rFonts w:ascii="Arial" w:eastAsia="Arial" w:hAnsi="Arial" w:cs="Arial"/>
          <w:lang w:val="en-GB"/>
        </w:rPr>
        <w:tab/>
      </w:r>
      <w:r w:rsidRPr="000126D8">
        <w:rPr>
          <w:rFonts w:ascii="Arial" w:eastAsia="Arial" w:hAnsi="Arial" w:cs="Arial"/>
          <w:lang w:val="en-GB"/>
        </w:rPr>
        <w:tab/>
      </w:r>
      <w:r w:rsidRPr="000126D8">
        <w:rPr>
          <w:rFonts w:ascii="Arial" w:eastAsia="Arial" w:hAnsi="Arial" w:cs="Arial"/>
          <w:lang w:val="en-GB"/>
        </w:rPr>
        <w:tab/>
      </w:r>
      <w:r w:rsidRPr="000126D8">
        <w:rPr>
          <w:rFonts w:ascii="Arial" w:eastAsia="Arial" w:hAnsi="Arial" w:cs="Arial"/>
          <w:lang w:val="en-GB"/>
        </w:rPr>
        <w:tab/>
      </w:r>
      <w:r w:rsidR="00FC1288">
        <w:rPr>
          <w:rFonts w:ascii="Arial" w:eastAsia="Arial" w:hAnsi="Arial" w:cs="Arial"/>
          <w:lang w:val="en-GB"/>
        </w:rPr>
        <w:tab/>
      </w:r>
      <w:r w:rsidR="00FC1288">
        <w:rPr>
          <w:rFonts w:ascii="Arial" w:eastAsia="Arial" w:hAnsi="Arial" w:cs="Arial"/>
          <w:lang w:val="en-GB"/>
        </w:rPr>
        <w:tab/>
      </w:r>
      <w:r w:rsidR="00FC1288">
        <w:rPr>
          <w:rFonts w:ascii="Arial" w:eastAsia="Arial" w:hAnsi="Arial" w:cs="Arial"/>
          <w:lang w:val="en-GB"/>
        </w:rPr>
        <w:tab/>
      </w:r>
      <w:r w:rsidR="00FC1288">
        <w:rPr>
          <w:rFonts w:ascii="Arial" w:eastAsia="Arial" w:hAnsi="Arial" w:cs="Arial"/>
          <w:lang w:val="en-GB"/>
        </w:rPr>
        <w:tab/>
      </w:r>
      <w:r w:rsidRPr="000126D8">
        <w:rPr>
          <w:rFonts w:ascii="Arial" w:eastAsia="Arial" w:hAnsi="Arial" w:cs="Arial"/>
          <w:lang w:val="en-GB"/>
        </w:rPr>
        <w:t>SANS 541</w:t>
      </w:r>
    </w:p>
    <w:p w14:paraId="547D3DFD"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Cement, water, </w:t>
      </w:r>
      <w:proofErr w:type="gramStart"/>
      <w:r w:rsidRPr="000126D8">
        <w:rPr>
          <w:rFonts w:ascii="Arial" w:eastAsia="Arial" w:hAnsi="Arial" w:cs="Arial"/>
          <w:lang w:val="en-GB"/>
        </w:rPr>
        <w:t>aggregates</w:t>
      </w:r>
      <w:proofErr w:type="gramEnd"/>
      <w:r w:rsidRPr="000126D8">
        <w:rPr>
          <w:rFonts w:ascii="Arial" w:eastAsia="Arial" w:hAnsi="Arial" w:cs="Arial"/>
          <w:lang w:val="en-GB"/>
        </w:rPr>
        <w:t xml:space="preserve"> and reinforcement shall be as described under D. CONCRETE, FORMWORK AND REINFORCEMENT</w:t>
      </w:r>
    </w:p>
    <w:p w14:paraId="63BFEF85" w14:textId="38D61639" w:rsidR="000126D8" w:rsidRPr="000126D8" w:rsidRDefault="000126D8" w:rsidP="0054516F">
      <w:pPr>
        <w:keepNext/>
        <w:widowControl/>
        <w:numPr>
          <w:ilvl w:val="0"/>
          <w:numId w:val="2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59" w:name="_Toc86989894"/>
      <w:bookmarkStart w:id="60" w:name="_Toc87000621"/>
      <w:r w:rsidRPr="000126D8">
        <w:rPr>
          <w:rFonts w:ascii="Arial Bold" w:eastAsia="Arial" w:hAnsi="Arial Bold" w:cs="Arial"/>
          <w:b/>
          <w:bCs/>
          <w:snapToGrid w:val="0"/>
          <w:kern w:val="32"/>
          <w:szCs w:val="24"/>
          <w:lang w:eastAsia="en-US"/>
        </w:rPr>
        <w:t>Concrete</w:t>
      </w:r>
      <w:bookmarkEnd w:id="59"/>
      <w:bookmarkEnd w:id="60"/>
    </w:p>
    <w:p w14:paraId="5554AEA3"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Concrete shall be as described under D. CONCRETE, FORMWORK AND REINFORCEMENT and unless</w:t>
      </w:r>
    </w:p>
    <w:p w14:paraId="2CBC7D94"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otherwise stated shall be prescribed mix concrete Class C but with coarse aggregate of an appropriate size</w:t>
      </w:r>
    </w:p>
    <w:p w14:paraId="562A72DA" w14:textId="02D52AB3" w:rsidR="000126D8" w:rsidRPr="000126D8" w:rsidRDefault="000126D8" w:rsidP="0054516F">
      <w:pPr>
        <w:keepNext/>
        <w:widowControl/>
        <w:numPr>
          <w:ilvl w:val="0"/>
          <w:numId w:val="2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61" w:name="_Toc86989895"/>
      <w:bookmarkStart w:id="62" w:name="_Toc87000622"/>
      <w:r w:rsidRPr="000126D8">
        <w:rPr>
          <w:rFonts w:ascii="Arial Bold" w:eastAsia="Arial" w:hAnsi="Arial Bold" w:cs="Arial"/>
          <w:b/>
          <w:bCs/>
          <w:snapToGrid w:val="0"/>
          <w:kern w:val="32"/>
          <w:szCs w:val="24"/>
          <w:lang w:eastAsia="en-US"/>
        </w:rPr>
        <w:t>Moulds</w:t>
      </w:r>
      <w:bookmarkEnd w:id="61"/>
      <w:bookmarkEnd w:id="62"/>
    </w:p>
    <w:p w14:paraId="3584F81A"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Before each casting, moulds shall be coated with a suitable release agent which will not in any way discolour the surface of the finished product or impair its strength. Where items are described as “finished smooth from the mould” or as “precast terrazzo”, moulds shall be made to a high degree of accuracy and shall be such as to leave even and smooth surfaces</w:t>
      </w:r>
    </w:p>
    <w:p w14:paraId="492ECE4B" w14:textId="35C15C5B" w:rsidR="000126D8" w:rsidRPr="000126D8" w:rsidRDefault="000126D8" w:rsidP="0054516F">
      <w:pPr>
        <w:keepNext/>
        <w:widowControl/>
        <w:numPr>
          <w:ilvl w:val="0"/>
          <w:numId w:val="2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63" w:name="_Toc86989896"/>
      <w:bookmarkStart w:id="64" w:name="_Toc87000623"/>
      <w:r w:rsidRPr="000126D8">
        <w:rPr>
          <w:rFonts w:ascii="Arial Bold" w:eastAsia="Arial" w:hAnsi="Arial Bold" w:cs="Arial"/>
          <w:b/>
          <w:bCs/>
          <w:snapToGrid w:val="0"/>
          <w:kern w:val="32"/>
          <w:szCs w:val="24"/>
          <w:lang w:eastAsia="en-US"/>
        </w:rPr>
        <w:t xml:space="preserve">Finishes </w:t>
      </w:r>
      <w:proofErr w:type="gramStart"/>
      <w:r w:rsidRPr="000126D8">
        <w:rPr>
          <w:rFonts w:ascii="Arial Bold" w:eastAsia="Arial" w:hAnsi="Arial Bold" w:cs="Arial"/>
          <w:b/>
          <w:bCs/>
          <w:snapToGrid w:val="0"/>
          <w:kern w:val="32"/>
          <w:szCs w:val="24"/>
          <w:lang w:eastAsia="en-US"/>
        </w:rPr>
        <w:t>To</w:t>
      </w:r>
      <w:proofErr w:type="gramEnd"/>
      <w:r w:rsidRPr="000126D8">
        <w:rPr>
          <w:rFonts w:ascii="Arial Bold" w:eastAsia="Arial" w:hAnsi="Arial Bold" w:cs="Arial"/>
          <w:b/>
          <w:bCs/>
          <w:snapToGrid w:val="0"/>
          <w:kern w:val="32"/>
          <w:szCs w:val="24"/>
          <w:lang w:eastAsia="en-US"/>
        </w:rPr>
        <w:t xml:space="preserve"> Blocks</w:t>
      </w:r>
      <w:bookmarkEnd w:id="63"/>
      <w:bookmarkEnd w:id="64"/>
    </w:p>
    <w:p w14:paraId="23ACECB6"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Where described as “precast terrazzo”, such surfaces shall have a facing of terrazzo described under O. PLASTERING. The facing shall be poured into the moulds in a wet state (not dry pressed) and thoroughly worked up against finished faces to ensure that it finishes smooth from the mould</w:t>
      </w:r>
    </w:p>
    <w:p w14:paraId="3C01D750"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Projections shall be rubbed off and faces shall be of even colour and free from blemishes, </w:t>
      </w:r>
      <w:proofErr w:type="gramStart"/>
      <w:r w:rsidRPr="000126D8">
        <w:rPr>
          <w:rFonts w:ascii="Arial" w:eastAsia="Arial" w:hAnsi="Arial" w:cs="Arial"/>
          <w:lang w:val="en-GB"/>
        </w:rPr>
        <w:t>cracks</w:t>
      </w:r>
      <w:proofErr w:type="gramEnd"/>
      <w:r w:rsidRPr="000126D8">
        <w:rPr>
          <w:rFonts w:ascii="Arial" w:eastAsia="Arial" w:hAnsi="Arial" w:cs="Arial"/>
          <w:lang w:val="en-GB"/>
        </w:rPr>
        <w:t xml:space="preserve"> and other imperfections. Salient angles shall be arris rounded</w:t>
      </w:r>
    </w:p>
    <w:p w14:paraId="2DADDFB2" w14:textId="05BA85E8" w:rsidR="000126D8" w:rsidRPr="000126D8" w:rsidRDefault="000126D8" w:rsidP="0054516F">
      <w:pPr>
        <w:keepNext/>
        <w:widowControl/>
        <w:numPr>
          <w:ilvl w:val="0"/>
          <w:numId w:val="2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65" w:name="_Toc86989897"/>
      <w:bookmarkStart w:id="66" w:name="_Toc87000624"/>
      <w:r w:rsidRPr="000126D8">
        <w:rPr>
          <w:rFonts w:ascii="Arial Bold" w:eastAsia="Arial" w:hAnsi="Arial Bold" w:cs="Arial"/>
          <w:b/>
          <w:bCs/>
          <w:snapToGrid w:val="0"/>
          <w:kern w:val="32"/>
          <w:szCs w:val="24"/>
          <w:lang w:eastAsia="en-US"/>
        </w:rPr>
        <w:t>Casting Etc</w:t>
      </w:r>
      <w:bookmarkEnd w:id="65"/>
      <w:bookmarkEnd w:id="66"/>
    </w:p>
    <w:p w14:paraId="026B7C05"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Items shall be suitably cured, shall not be handled whilst still green and shall not be built in within 21 days of casting</w:t>
      </w:r>
    </w:p>
    <w:p w14:paraId="708182D0" w14:textId="2C9E226E" w:rsidR="000126D8" w:rsidRPr="000126D8" w:rsidRDefault="000126D8" w:rsidP="0054516F">
      <w:pPr>
        <w:keepNext/>
        <w:widowControl/>
        <w:numPr>
          <w:ilvl w:val="0"/>
          <w:numId w:val="2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67" w:name="_Toc86989898"/>
      <w:bookmarkStart w:id="68" w:name="_Toc87000625"/>
      <w:r w:rsidRPr="000126D8">
        <w:rPr>
          <w:rFonts w:ascii="Arial Bold" w:eastAsia="Arial" w:hAnsi="Arial Bold" w:cs="Arial"/>
          <w:b/>
          <w:bCs/>
          <w:snapToGrid w:val="0"/>
          <w:kern w:val="32"/>
          <w:szCs w:val="24"/>
          <w:lang w:eastAsia="en-US"/>
        </w:rPr>
        <w:t>Reinforcement</w:t>
      </w:r>
      <w:bookmarkEnd w:id="67"/>
      <w:bookmarkEnd w:id="68"/>
    </w:p>
    <w:p w14:paraId="33844BD8"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Unspecified reinforcement required for manufacturing, </w:t>
      </w:r>
      <w:proofErr w:type="gramStart"/>
      <w:r w:rsidRPr="000126D8">
        <w:rPr>
          <w:rFonts w:ascii="Arial" w:eastAsia="Arial" w:hAnsi="Arial" w:cs="Arial"/>
          <w:lang w:val="en-GB"/>
        </w:rPr>
        <w:t>handling</w:t>
      </w:r>
      <w:proofErr w:type="gramEnd"/>
      <w:r w:rsidRPr="000126D8">
        <w:rPr>
          <w:rFonts w:ascii="Arial" w:eastAsia="Arial" w:hAnsi="Arial" w:cs="Arial"/>
          <w:lang w:val="en-GB"/>
        </w:rPr>
        <w:t xml:space="preserve"> and erection purposes and for </w:t>
      </w:r>
      <w:r w:rsidRPr="000126D8">
        <w:rPr>
          <w:rFonts w:ascii="Arial" w:eastAsia="Arial" w:hAnsi="Arial" w:cs="Arial"/>
          <w:lang w:val="en-GB"/>
        </w:rPr>
        <w:lastRenderedPageBreak/>
        <w:t>reinforcing projecting and other unwieldy portions of blocks shall be provided by the Contractor at his discretion</w:t>
      </w:r>
    </w:p>
    <w:p w14:paraId="755E659F" w14:textId="7B3ADDAE" w:rsidR="000126D8" w:rsidRPr="000126D8" w:rsidRDefault="000126D8" w:rsidP="0054516F">
      <w:pPr>
        <w:keepNext/>
        <w:widowControl/>
        <w:numPr>
          <w:ilvl w:val="0"/>
          <w:numId w:val="2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69" w:name="_Toc86989899"/>
      <w:bookmarkStart w:id="70" w:name="_Toc87000626"/>
      <w:r w:rsidRPr="000126D8">
        <w:rPr>
          <w:rFonts w:ascii="Arial Bold" w:eastAsia="Arial" w:hAnsi="Arial Bold" w:cs="Arial"/>
          <w:b/>
          <w:bCs/>
          <w:snapToGrid w:val="0"/>
          <w:kern w:val="32"/>
          <w:szCs w:val="24"/>
          <w:lang w:eastAsia="en-US"/>
        </w:rPr>
        <w:t xml:space="preserve">Bedding, Jointing </w:t>
      </w:r>
      <w:proofErr w:type="gramStart"/>
      <w:r w:rsidRPr="000126D8">
        <w:rPr>
          <w:rFonts w:ascii="Arial Bold" w:eastAsia="Arial" w:hAnsi="Arial Bold" w:cs="Arial"/>
          <w:b/>
          <w:bCs/>
          <w:snapToGrid w:val="0"/>
          <w:kern w:val="32"/>
          <w:szCs w:val="24"/>
          <w:lang w:eastAsia="en-US"/>
        </w:rPr>
        <w:t>And</w:t>
      </w:r>
      <w:proofErr w:type="gramEnd"/>
      <w:r w:rsidRPr="000126D8">
        <w:rPr>
          <w:rFonts w:ascii="Arial Bold" w:eastAsia="Arial" w:hAnsi="Arial Bold" w:cs="Arial"/>
          <w:b/>
          <w:bCs/>
          <w:snapToGrid w:val="0"/>
          <w:kern w:val="32"/>
          <w:szCs w:val="24"/>
          <w:lang w:eastAsia="en-US"/>
        </w:rPr>
        <w:t xml:space="preserve"> Pointing</w:t>
      </w:r>
      <w:bookmarkEnd w:id="69"/>
      <w:bookmarkEnd w:id="70"/>
    </w:p>
    <w:p w14:paraId="416D81E4"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Blocks shall be bedded and jointed solidly in Class I mortar as described under F. MASONRY and shall be pointed with slightly keyed joints</w:t>
      </w:r>
    </w:p>
    <w:p w14:paraId="211CEEDB"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Blocks finished with “precast terrazzo” shall have joints raked out and pointed with slightly keyed joints in tinted waterproofed mortar composed of one part cement and three parts sand to match terrazzo facing</w:t>
      </w:r>
    </w:p>
    <w:p w14:paraId="6E041807" w14:textId="15CF4548" w:rsidR="000126D8" w:rsidRPr="000126D8" w:rsidRDefault="000126D8" w:rsidP="0054516F">
      <w:pPr>
        <w:keepNext/>
        <w:widowControl/>
        <w:numPr>
          <w:ilvl w:val="0"/>
          <w:numId w:val="2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71" w:name="_Toc86989900"/>
      <w:bookmarkStart w:id="72" w:name="_Toc87000627"/>
      <w:r w:rsidRPr="000126D8">
        <w:rPr>
          <w:rFonts w:ascii="Arial Bold" w:eastAsia="Arial" w:hAnsi="Arial Bold" w:cs="Arial"/>
          <w:b/>
          <w:bCs/>
          <w:snapToGrid w:val="0"/>
          <w:kern w:val="32"/>
          <w:szCs w:val="24"/>
          <w:lang w:eastAsia="en-US"/>
        </w:rPr>
        <w:t>General</w:t>
      </w:r>
      <w:bookmarkEnd w:id="71"/>
      <w:bookmarkEnd w:id="72"/>
    </w:p>
    <w:p w14:paraId="2E1AC7E5"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Precast concrete work shall include reinforcement required for manufacturing, handling and erection purposes, steel rod or wire hooks and/or mortices for </w:t>
      </w:r>
      <w:proofErr w:type="spellStart"/>
      <w:r w:rsidRPr="000126D8">
        <w:rPr>
          <w:rFonts w:ascii="Arial" w:eastAsia="Arial" w:hAnsi="Arial" w:cs="Arial"/>
          <w:lang w:val="en-GB"/>
        </w:rPr>
        <w:t>lewis</w:t>
      </w:r>
      <w:proofErr w:type="spellEnd"/>
      <w:r w:rsidRPr="000126D8">
        <w:rPr>
          <w:rFonts w:ascii="Arial" w:eastAsia="Arial" w:hAnsi="Arial" w:cs="Arial"/>
          <w:lang w:val="en-GB"/>
        </w:rPr>
        <w:t xml:space="preserve"> bolts required for handling and transporting, any necessary temporary propping and strutting and bedding, </w:t>
      </w:r>
      <w:proofErr w:type="gramStart"/>
      <w:r w:rsidRPr="000126D8">
        <w:rPr>
          <w:rFonts w:ascii="Arial" w:eastAsia="Arial" w:hAnsi="Arial" w:cs="Arial"/>
          <w:lang w:val="en-GB"/>
        </w:rPr>
        <w:t>jointing</w:t>
      </w:r>
      <w:proofErr w:type="gramEnd"/>
      <w:r w:rsidRPr="000126D8">
        <w:rPr>
          <w:rFonts w:ascii="Arial" w:eastAsia="Arial" w:hAnsi="Arial" w:cs="Arial"/>
          <w:lang w:val="en-GB"/>
        </w:rPr>
        <w:t xml:space="preserve"> and pointing</w:t>
      </w:r>
    </w:p>
    <w:p w14:paraId="692B491D" w14:textId="47FCF6C9" w:rsidR="000126D8" w:rsidRDefault="000126D8" w:rsidP="000126D8">
      <w:pPr>
        <w:widowControl/>
        <w:numPr>
          <w:ilvl w:val="3"/>
          <w:numId w:val="1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hanging="851"/>
        <w:contextualSpacing/>
        <w:jc w:val="both"/>
        <w:outlineLvl w:val="3"/>
        <w:rPr>
          <w:rFonts w:ascii="Arial" w:hAnsi="Arial"/>
          <w:b/>
          <w:bCs/>
          <w:lang w:eastAsia="en-US"/>
        </w:rPr>
      </w:pPr>
      <w:r w:rsidRPr="000126D8">
        <w:rPr>
          <w:rFonts w:ascii="Arial" w:hAnsi="Arial"/>
          <w:b/>
          <w:bCs/>
          <w:lang w:eastAsia="en-US"/>
        </w:rPr>
        <w:t xml:space="preserve">F </w:t>
      </w:r>
      <w:r w:rsidR="00FC1288">
        <w:rPr>
          <w:rFonts w:ascii="Arial" w:hAnsi="Arial"/>
          <w:b/>
          <w:bCs/>
          <w:lang w:eastAsia="en-US"/>
        </w:rPr>
        <w:t>–</w:t>
      </w:r>
      <w:r w:rsidRPr="000126D8">
        <w:rPr>
          <w:rFonts w:ascii="Arial" w:hAnsi="Arial"/>
          <w:b/>
          <w:bCs/>
          <w:lang w:eastAsia="en-US"/>
        </w:rPr>
        <w:t xml:space="preserve"> Masonry</w:t>
      </w:r>
    </w:p>
    <w:p w14:paraId="331E7E93" w14:textId="77777777" w:rsidR="00FC1288" w:rsidRPr="000126D8" w:rsidRDefault="00FC1288" w:rsidP="00FC128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contextualSpacing/>
        <w:jc w:val="both"/>
        <w:outlineLvl w:val="3"/>
        <w:rPr>
          <w:rFonts w:ascii="Arial" w:hAnsi="Arial"/>
          <w:b/>
          <w:bCs/>
          <w:lang w:eastAsia="en-US"/>
        </w:rPr>
      </w:pPr>
    </w:p>
    <w:p w14:paraId="3CA0DDBD" w14:textId="312DB261" w:rsidR="000126D8" w:rsidRPr="000126D8" w:rsidRDefault="000126D8" w:rsidP="0054516F">
      <w:pPr>
        <w:keepNext/>
        <w:widowControl/>
        <w:numPr>
          <w:ilvl w:val="0"/>
          <w:numId w:val="25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73" w:name="_Toc86989901"/>
      <w:bookmarkStart w:id="74" w:name="_Toc87000628"/>
      <w:r w:rsidRPr="000126D8">
        <w:rPr>
          <w:rFonts w:ascii="Arial Bold" w:eastAsia="Arial" w:hAnsi="Arial Bold" w:cs="Arial"/>
          <w:b/>
          <w:bCs/>
          <w:snapToGrid w:val="0"/>
          <w:kern w:val="32"/>
          <w:szCs w:val="24"/>
          <w:lang w:eastAsia="en-US"/>
        </w:rPr>
        <w:t xml:space="preserve">Materials </w:t>
      </w:r>
      <w:proofErr w:type="gramStart"/>
      <w:r w:rsidRPr="000126D8">
        <w:rPr>
          <w:rFonts w:ascii="Arial Bold" w:eastAsia="Arial" w:hAnsi="Arial Bold" w:cs="Arial"/>
          <w:b/>
          <w:bCs/>
          <w:snapToGrid w:val="0"/>
          <w:kern w:val="32"/>
          <w:szCs w:val="24"/>
          <w:lang w:eastAsia="en-US"/>
        </w:rPr>
        <w:t>And</w:t>
      </w:r>
      <w:proofErr w:type="gramEnd"/>
      <w:r w:rsidRPr="000126D8">
        <w:rPr>
          <w:rFonts w:ascii="Arial Bold" w:eastAsia="Arial" w:hAnsi="Arial Bold" w:cs="Arial"/>
          <w:b/>
          <w:bCs/>
          <w:snapToGrid w:val="0"/>
          <w:kern w:val="32"/>
          <w:szCs w:val="24"/>
          <w:lang w:eastAsia="en-US"/>
        </w:rPr>
        <w:t xml:space="preserve"> Workmanship</w:t>
      </w:r>
      <w:bookmarkEnd w:id="73"/>
      <w:bookmarkEnd w:id="74"/>
    </w:p>
    <w:p w14:paraId="02676D56"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Materials and workmanship shall comply with the following standards:</w:t>
      </w:r>
    </w:p>
    <w:p w14:paraId="54DA2F44"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left" w:pos="6237"/>
        </w:tabs>
        <w:spacing w:after="160" w:line="276" w:lineRule="auto"/>
        <w:ind w:left="851"/>
        <w:jc w:val="both"/>
        <w:rPr>
          <w:rFonts w:ascii="Arial" w:eastAsia="Arial" w:hAnsi="Arial" w:cs="Arial"/>
          <w:lang w:val="en-GB"/>
        </w:rPr>
      </w:pPr>
      <w:r w:rsidRPr="000126D8">
        <w:rPr>
          <w:rFonts w:ascii="Arial" w:eastAsia="Arial" w:hAnsi="Arial" w:cs="Arial"/>
          <w:lang w:val="en-GB"/>
        </w:rPr>
        <w:t>Burnt clay masonry units</w:t>
      </w:r>
      <w:r w:rsidRPr="000126D8">
        <w:rPr>
          <w:rFonts w:ascii="Arial" w:eastAsia="Arial" w:hAnsi="Arial" w:cs="Arial"/>
          <w:lang w:val="en-GB"/>
        </w:rPr>
        <w:tab/>
        <w:t>SANS 227</w:t>
      </w:r>
    </w:p>
    <w:p w14:paraId="5154384B"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left" w:pos="6237"/>
        </w:tabs>
        <w:spacing w:after="160" w:line="276" w:lineRule="auto"/>
        <w:ind w:left="851"/>
        <w:jc w:val="both"/>
        <w:rPr>
          <w:rFonts w:ascii="Arial" w:eastAsia="Arial" w:hAnsi="Arial" w:cs="Arial"/>
          <w:lang w:val="en-GB"/>
        </w:rPr>
      </w:pPr>
      <w:r w:rsidRPr="000126D8">
        <w:rPr>
          <w:rFonts w:ascii="Arial" w:eastAsia="Arial" w:hAnsi="Arial" w:cs="Arial"/>
          <w:lang w:val="en-GB"/>
        </w:rPr>
        <w:t>Limes for use in building</w:t>
      </w:r>
      <w:r w:rsidRPr="000126D8">
        <w:rPr>
          <w:rFonts w:ascii="Arial" w:eastAsia="Arial" w:hAnsi="Arial" w:cs="Arial"/>
          <w:lang w:val="en-GB"/>
        </w:rPr>
        <w:tab/>
        <w:t>SANS 523 {Slaked (hydrated) limes}</w:t>
      </w:r>
    </w:p>
    <w:p w14:paraId="27007801"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left" w:pos="6237"/>
        </w:tabs>
        <w:spacing w:after="160" w:line="276" w:lineRule="auto"/>
        <w:ind w:left="851"/>
        <w:jc w:val="both"/>
        <w:rPr>
          <w:rFonts w:ascii="Arial" w:eastAsia="Arial" w:hAnsi="Arial" w:cs="Arial"/>
          <w:lang w:val="en-GB"/>
        </w:rPr>
      </w:pPr>
      <w:r w:rsidRPr="000126D8">
        <w:rPr>
          <w:rFonts w:ascii="Arial" w:eastAsia="Arial" w:hAnsi="Arial" w:cs="Arial"/>
          <w:lang w:val="en-GB"/>
        </w:rPr>
        <w:t>Aggregates from natural sources –</w:t>
      </w:r>
    </w:p>
    <w:p w14:paraId="58088146"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left" w:pos="6237"/>
        </w:tabs>
        <w:spacing w:after="160" w:line="276" w:lineRule="auto"/>
        <w:ind w:left="851"/>
        <w:jc w:val="both"/>
        <w:rPr>
          <w:rFonts w:ascii="Arial" w:eastAsia="Arial" w:hAnsi="Arial" w:cs="Arial"/>
          <w:lang w:val="en-GB"/>
        </w:rPr>
      </w:pPr>
      <w:r w:rsidRPr="000126D8">
        <w:rPr>
          <w:rFonts w:ascii="Arial" w:eastAsia="Arial" w:hAnsi="Arial" w:cs="Arial"/>
          <w:lang w:val="en-GB"/>
        </w:rPr>
        <w:t>fine aggregates for plaster and mortar</w:t>
      </w:r>
      <w:r w:rsidRPr="000126D8">
        <w:rPr>
          <w:rFonts w:ascii="Arial" w:eastAsia="Arial" w:hAnsi="Arial" w:cs="Arial"/>
          <w:lang w:val="en-GB"/>
        </w:rPr>
        <w:tab/>
        <w:t>SANS 1090</w:t>
      </w:r>
    </w:p>
    <w:p w14:paraId="59543C23"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left" w:pos="6237"/>
        </w:tabs>
        <w:spacing w:after="160" w:line="276" w:lineRule="auto"/>
        <w:ind w:left="851"/>
        <w:jc w:val="both"/>
        <w:rPr>
          <w:rFonts w:ascii="Arial" w:eastAsia="Arial" w:hAnsi="Arial" w:cs="Arial"/>
          <w:lang w:val="en-GB"/>
        </w:rPr>
      </w:pPr>
      <w:r w:rsidRPr="000126D8">
        <w:rPr>
          <w:rFonts w:ascii="Arial" w:eastAsia="Arial" w:hAnsi="Arial" w:cs="Arial"/>
          <w:lang w:val="en-GB"/>
        </w:rPr>
        <w:t>Concrete masonry units</w:t>
      </w:r>
      <w:r w:rsidRPr="000126D8">
        <w:rPr>
          <w:rFonts w:ascii="Arial" w:eastAsia="Arial" w:hAnsi="Arial" w:cs="Arial"/>
          <w:lang w:val="en-GB"/>
        </w:rPr>
        <w:tab/>
        <w:t>SANS 1215</w:t>
      </w:r>
    </w:p>
    <w:p w14:paraId="0F93DF2A"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left" w:pos="6237"/>
        </w:tabs>
        <w:spacing w:after="160" w:line="276" w:lineRule="auto"/>
        <w:ind w:left="851"/>
        <w:jc w:val="both"/>
        <w:rPr>
          <w:rFonts w:ascii="Arial" w:eastAsia="Arial" w:hAnsi="Arial" w:cs="Arial"/>
          <w:lang w:val="en-GB"/>
        </w:rPr>
      </w:pPr>
      <w:r w:rsidRPr="000126D8">
        <w:rPr>
          <w:rFonts w:ascii="Arial" w:eastAsia="Arial" w:hAnsi="Arial" w:cs="Arial"/>
          <w:lang w:val="en-GB"/>
        </w:rPr>
        <w:t>Prestressed concrete lintels</w:t>
      </w:r>
      <w:r w:rsidRPr="000126D8">
        <w:rPr>
          <w:rFonts w:ascii="Arial" w:eastAsia="Arial" w:hAnsi="Arial" w:cs="Arial"/>
          <w:lang w:val="en-GB"/>
        </w:rPr>
        <w:tab/>
        <w:t>SANS 1504</w:t>
      </w:r>
    </w:p>
    <w:p w14:paraId="36E4F692"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left" w:pos="6237"/>
        </w:tabs>
        <w:spacing w:after="160" w:line="276" w:lineRule="auto"/>
        <w:ind w:left="851"/>
        <w:jc w:val="both"/>
        <w:rPr>
          <w:rFonts w:ascii="Arial" w:eastAsia="Arial" w:hAnsi="Arial" w:cs="Arial"/>
          <w:lang w:val="en-GB"/>
        </w:rPr>
      </w:pPr>
      <w:r w:rsidRPr="000126D8">
        <w:rPr>
          <w:rFonts w:ascii="Arial" w:eastAsia="Arial" w:hAnsi="Arial" w:cs="Arial"/>
          <w:lang w:val="en-GB"/>
        </w:rPr>
        <w:t>Burnt clay paving units</w:t>
      </w:r>
      <w:r w:rsidRPr="000126D8">
        <w:rPr>
          <w:rFonts w:ascii="Arial" w:eastAsia="Arial" w:hAnsi="Arial" w:cs="Arial"/>
          <w:lang w:val="en-GB"/>
        </w:rPr>
        <w:tab/>
        <w:t>SANS 1575</w:t>
      </w:r>
    </w:p>
    <w:p w14:paraId="08D40E3E"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left" w:pos="6237"/>
        </w:tabs>
        <w:spacing w:after="160" w:line="276" w:lineRule="auto"/>
        <w:ind w:left="851"/>
        <w:jc w:val="both"/>
        <w:rPr>
          <w:rFonts w:ascii="Arial" w:eastAsia="Arial" w:hAnsi="Arial" w:cs="Arial"/>
          <w:lang w:val="en-GB"/>
        </w:rPr>
      </w:pPr>
      <w:r w:rsidRPr="000126D8">
        <w:rPr>
          <w:rFonts w:ascii="Arial" w:eastAsia="Arial" w:hAnsi="Arial" w:cs="Arial"/>
          <w:lang w:val="en-GB"/>
        </w:rPr>
        <w:t>Metal ties for cavity walls</w:t>
      </w:r>
      <w:r w:rsidRPr="000126D8">
        <w:rPr>
          <w:rFonts w:ascii="Arial" w:eastAsia="Arial" w:hAnsi="Arial" w:cs="Arial"/>
          <w:lang w:val="en-GB"/>
        </w:rPr>
        <w:tab/>
        <w:t>SANS 28</w:t>
      </w:r>
    </w:p>
    <w:p w14:paraId="4A3313C6"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left" w:pos="6237"/>
        </w:tabs>
        <w:spacing w:after="160" w:line="276" w:lineRule="auto"/>
        <w:ind w:left="851"/>
        <w:jc w:val="both"/>
        <w:rPr>
          <w:rFonts w:ascii="Arial" w:eastAsia="Arial" w:hAnsi="Arial" w:cs="Arial"/>
          <w:lang w:val="en-GB"/>
        </w:rPr>
      </w:pPr>
      <w:r w:rsidRPr="000126D8">
        <w:rPr>
          <w:rFonts w:ascii="Arial" w:eastAsia="Arial" w:hAnsi="Arial" w:cs="Arial"/>
          <w:lang w:val="en-GB"/>
        </w:rPr>
        <w:t>Common cement</w:t>
      </w:r>
      <w:r w:rsidRPr="000126D8">
        <w:rPr>
          <w:rFonts w:ascii="Arial" w:eastAsia="Arial" w:hAnsi="Arial" w:cs="Arial"/>
          <w:lang w:val="en-GB"/>
        </w:rPr>
        <w:tab/>
        <w:t>SANS 50197-1 (Class 32,5N)</w:t>
      </w:r>
    </w:p>
    <w:p w14:paraId="248A7610"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left" w:pos="6237"/>
        </w:tabs>
        <w:spacing w:after="160" w:line="276" w:lineRule="auto"/>
        <w:ind w:left="851"/>
        <w:jc w:val="both"/>
        <w:rPr>
          <w:rFonts w:ascii="Arial" w:eastAsia="Arial" w:hAnsi="Arial" w:cs="Arial"/>
          <w:lang w:val="en-GB"/>
        </w:rPr>
      </w:pPr>
      <w:r w:rsidRPr="000126D8">
        <w:rPr>
          <w:rFonts w:ascii="Arial" w:eastAsia="Arial" w:hAnsi="Arial" w:cs="Arial"/>
          <w:lang w:val="en-GB"/>
        </w:rPr>
        <w:t>Masonry cement</w:t>
      </w:r>
      <w:r w:rsidRPr="000126D8">
        <w:rPr>
          <w:rFonts w:ascii="Arial" w:eastAsia="Arial" w:hAnsi="Arial" w:cs="Arial"/>
          <w:lang w:val="en-GB"/>
        </w:rPr>
        <w:tab/>
        <w:t>SANS 50413-1 (Class 22,5X)</w:t>
      </w:r>
    </w:p>
    <w:p w14:paraId="6EE00333"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left" w:pos="6237"/>
        </w:tabs>
        <w:spacing w:after="160" w:line="276" w:lineRule="auto"/>
        <w:ind w:left="851"/>
        <w:jc w:val="both"/>
        <w:rPr>
          <w:rFonts w:ascii="Arial" w:eastAsia="Arial" w:hAnsi="Arial" w:cs="Arial"/>
          <w:lang w:val="en-GB"/>
        </w:rPr>
      </w:pPr>
      <w:r w:rsidRPr="000126D8">
        <w:rPr>
          <w:rFonts w:ascii="Arial" w:eastAsia="Arial" w:hAnsi="Arial" w:cs="Arial"/>
          <w:lang w:val="en-GB"/>
        </w:rPr>
        <w:t>Concrete masonry construction</w:t>
      </w:r>
      <w:r w:rsidRPr="000126D8">
        <w:rPr>
          <w:rFonts w:ascii="Arial" w:eastAsia="Arial" w:hAnsi="Arial" w:cs="Arial"/>
          <w:lang w:val="en-GB"/>
        </w:rPr>
        <w:tab/>
        <w:t>SANS 10145</w:t>
      </w:r>
    </w:p>
    <w:p w14:paraId="22E7AEFE"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left" w:pos="6237"/>
        </w:tabs>
        <w:spacing w:after="160" w:line="276" w:lineRule="auto"/>
        <w:ind w:left="851"/>
        <w:jc w:val="both"/>
        <w:rPr>
          <w:rFonts w:ascii="Arial" w:eastAsia="Arial" w:hAnsi="Arial" w:cs="Arial"/>
          <w:lang w:val="en-GB"/>
        </w:rPr>
      </w:pPr>
      <w:r w:rsidRPr="000126D8">
        <w:rPr>
          <w:rFonts w:ascii="Arial" w:eastAsia="Arial" w:hAnsi="Arial" w:cs="Arial"/>
          <w:lang w:val="en-GB"/>
        </w:rPr>
        <w:t>The structural use of masonry</w:t>
      </w:r>
      <w:r w:rsidRPr="000126D8">
        <w:rPr>
          <w:rFonts w:ascii="Arial" w:eastAsia="Arial" w:hAnsi="Arial" w:cs="Arial"/>
          <w:lang w:val="en-GB"/>
        </w:rPr>
        <w:tab/>
        <w:t>SANS 10164-1</w:t>
      </w:r>
    </w:p>
    <w:p w14:paraId="2D311CAB"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left" w:pos="6237"/>
        </w:tabs>
        <w:spacing w:after="160" w:line="276" w:lineRule="auto"/>
        <w:ind w:left="851"/>
        <w:jc w:val="both"/>
        <w:rPr>
          <w:rFonts w:ascii="Arial" w:eastAsia="Arial" w:hAnsi="Arial" w:cs="Arial"/>
          <w:lang w:val="en-GB"/>
        </w:rPr>
      </w:pPr>
      <w:r w:rsidRPr="000126D8">
        <w:rPr>
          <w:rFonts w:ascii="Arial" w:eastAsia="Arial" w:hAnsi="Arial" w:cs="Arial"/>
          <w:lang w:val="en-GB"/>
        </w:rPr>
        <w:t>Masonry walling</w:t>
      </w:r>
      <w:r w:rsidRPr="000126D8">
        <w:rPr>
          <w:rFonts w:ascii="Arial" w:eastAsia="Arial" w:hAnsi="Arial" w:cs="Arial"/>
          <w:lang w:val="en-GB"/>
        </w:rPr>
        <w:tab/>
        <w:t>SANS 10249</w:t>
      </w:r>
    </w:p>
    <w:p w14:paraId="50259028"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left" w:pos="6237"/>
        </w:tabs>
        <w:spacing w:after="160" w:line="276" w:lineRule="auto"/>
        <w:ind w:left="851"/>
        <w:jc w:val="both"/>
        <w:rPr>
          <w:rFonts w:ascii="Arial" w:eastAsia="Arial" w:hAnsi="Arial" w:cs="Arial"/>
          <w:lang w:val="en-GB"/>
        </w:rPr>
      </w:pPr>
      <w:r w:rsidRPr="000126D8">
        <w:rPr>
          <w:rFonts w:ascii="Arial" w:eastAsia="Arial" w:hAnsi="Arial" w:cs="Arial"/>
          <w:lang w:val="en-GB"/>
        </w:rPr>
        <w:t>Concrete floors</w:t>
      </w:r>
      <w:r w:rsidRPr="000126D8">
        <w:rPr>
          <w:rFonts w:ascii="Arial" w:eastAsia="Arial" w:hAnsi="Arial" w:cs="Arial"/>
          <w:lang w:val="en-GB"/>
        </w:rPr>
        <w:tab/>
        <w:t>SANS 10109-1&amp;2</w:t>
      </w:r>
    </w:p>
    <w:p w14:paraId="4C1825AC" w14:textId="2E34AECA" w:rsidR="000126D8" w:rsidRPr="000126D8" w:rsidRDefault="000126D8" w:rsidP="0054516F">
      <w:pPr>
        <w:keepNext/>
        <w:widowControl/>
        <w:numPr>
          <w:ilvl w:val="0"/>
          <w:numId w:val="25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75" w:name="_Toc86989902"/>
      <w:bookmarkStart w:id="76" w:name="_Toc87000629"/>
      <w:r w:rsidRPr="000126D8">
        <w:rPr>
          <w:rFonts w:ascii="Arial Bold" w:eastAsia="Arial" w:hAnsi="Arial Bold" w:cs="Arial"/>
          <w:b/>
          <w:bCs/>
          <w:snapToGrid w:val="0"/>
          <w:kern w:val="32"/>
          <w:szCs w:val="24"/>
          <w:lang w:eastAsia="en-US"/>
        </w:rPr>
        <w:t>Sand</w:t>
      </w:r>
      <w:bookmarkEnd w:id="75"/>
      <w:bookmarkEnd w:id="76"/>
    </w:p>
    <w:p w14:paraId="556A1AD7"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Sand shall be washed where necessary and screened through a 2,4mm mesh sieve</w:t>
      </w:r>
    </w:p>
    <w:p w14:paraId="62947E66" w14:textId="08398A76" w:rsidR="000126D8" w:rsidRPr="000126D8" w:rsidRDefault="000126D8" w:rsidP="0054516F">
      <w:pPr>
        <w:keepNext/>
        <w:widowControl/>
        <w:numPr>
          <w:ilvl w:val="0"/>
          <w:numId w:val="25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77" w:name="_Toc86989903"/>
      <w:bookmarkStart w:id="78" w:name="_Toc87000630"/>
      <w:r w:rsidRPr="000126D8">
        <w:rPr>
          <w:rFonts w:ascii="Arial Bold" w:eastAsia="Arial" w:hAnsi="Arial Bold" w:cs="Arial"/>
          <w:b/>
          <w:bCs/>
          <w:snapToGrid w:val="0"/>
          <w:kern w:val="32"/>
          <w:szCs w:val="24"/>
          <w:lang w:eastAsia="en-US"/>
        </w:rPr>
        <w:t>Burnt Clay Bricks</w:t>
      </w:r>
      <w:bookmarkEnd w:id="77"/>
      <w:bookmarkEnd w:id="78"/>
    </w:p>
    <w:p w14:paraId="75C1F627"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Burnt clay bricks shall be of nominal size 222 x 106 x 73mm unless otherwise stated</w:t>
      </w:r>
    </w:p>
    <w:p w14:paraId="2D0D33F9"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Common bricks shall be General Purpose bricks</w:t>
      </w:r>
    </w:p>
    <w:p w14:paraId="6E8FB065"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Extra hard burnt bricks shall be General Purpose (Special) bricks</w:t>
      </w:r>
    </w:p>
    <w:p w14:paraId="196F03D6"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lastRenderedPageBreak/>
        <w:t>Facing bricks shall exhibit a liability to efflorescence not in excess of “Slight” and water absorption when tested in conformity with the requirements of SANS 227 shall not exceed 14%</w:t>
      </w:r>
    </w:p>
    <w:p w14:paraId="52F2E702"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Particular care shall be taken to preserve </w:t>
      </w:r>
      <w:proofErr w:type="spellStart"/>
      <w:r w:rsidRPr="000126D8">
        <w:rPr>
          <w:rFonts w:ascii="Arial" w:eastAsia="Arial" w:hAnsi="Arial" w:cs="Arial"/>
          <w:lang w:val="en-GB"/>
        </w:rPr>
        <w:t>arrisses</w:t>
      </w:r>
      <w:proofErr w:type="spellEnd"/>
      <w:r w:rsidRPr="000126D8">
        <w:rPr>
          <w:rFonts w:ascii="Arial" w:eastAsia="Arial" w:hAnsi="Arial" w:cs="Arial"/>
          <w:lang w:val="en-GB"/>
        </w:rPr>
        <w:t xml:space="preserve"> and faces of facing and paving bricks during transit and handling</w:t>
      </w:r>
    </w:p>
    <w:p w14:paraId="4B950F64" w14:textId="1DE9EFA8" w:rsidR="000126D8" w:rsidRPr="000126D8" w:rsidRDefault="000126D8" w:rsidP="0054516F">
      <w:pPr>
        <w:keepNext/>
        <w:widowControl/>
        <w:numPr>
          <w:ilvl w:val="0"/>
          <w:numId w:val="25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79" w:name="_Toc86989904"/>
      <w:bookmarkStart w:id="80" w:name="_Toc87000631"/>
      <w:r w:rsidRPr="000126D8">
        <w:rPr>
          <w:rFonts w:ascii="Arial Bold" w:eastAsia="Arial" w:hAnsi="Arial Bold" w:cs="Arial"/>
          <w:b/>
          <w:bCs/>
          <w:snapToGrid w:val="0"/>
          <w:kern w:val="32"/>
          <w:szCs w:val="24"/>
          <w:lang w:eastAsia="en-US"/>
        </w:rPr>
        <w:t>Concrete Bricks</w:t>
      </w:r>
      <w:bookmarkEnd w:id="79"/>
      <w:bookmarkEnd w:id="80"/>
    </w:p>
    <w:p w14:paraId="307C5D19"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Concrete bricks shall have a nominal compressive strength of 8 MPa</w:t>
      </w:r>
    </w:p>
    <w:p w14:paraId="2E0C65E5" w14:textId="50BADE1D" w:rsidR="000126D8" w:rsidRPr="000126D8" w:rsidRDefault="000126D8" w:rsidP="0054516F">
      <w:pPr>
        <w:keepNext/>
        <w:widowControl/>
        <w:numPr>
          <w:ilvl w:val="0"/>
          <w:numId w:val="25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81" w:name="_Toc86989905"/>
      <w:bookmarkStart w:id="82" w:name="_Toc87000632"/>
      <w:r w:rsidRPr="000126D8">
        <w:rPr>
          <w:rFonts w:ascii="Arial Bold" w:eastAsia="Arial" w:hAnsi="Arial Bold" w:cs="Arial"/>
          <w:b/>
          <w:bCs/>
          <w:snapToGrid w:val="0"/>
          <w:kern w:val="32"/>
          <w:szCs w:val="24"/>
          <w:lang w:eastAsia="en-US"/>
        </w:rPr>
        <w:t>Quarry Tiles etc</w:t>
      </w:r>
      <w:bookmarkEnd w:id="81"/>
      <w:bookmarkEnd w:id="82"/>
    </w:p>
    <w:p w14:paraId="2CADC58E"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Quarry, </w:t>
      </w:r>
      <w:proofErr w:type="gramStart"/>
      <w:r w:rsidRPr="000126D8">
        <w:rPr>
          <w:rFonts w:ascii="Arial" w:eastAsia="Arial" w:hAnsi="Arial" w:cs="Arial"/>
          <w:lang w:val="en-GB"/>
        </w:rPr>
        <w:t>cement</w:t>
      </w:r>
      <w:proofErr w:type="gramEnd"/>
      <w:r w:rsidRPr="000126D8">
        <w:rPr>
          <w:rFonts w:ascii="Arial" w:eastAsia="Arial" w:hAnsi="Arial" w:cs="Arial"/>
          <w:lang w:val="en-GB"/>
        </w:rPr>
        <w:t xml:space="preserve"> and similar tiles shall be of approved manufacture, even in shape and size, free from cracks, twists or blemishes and uniform in colour</w:t>
      </w:r>
    </w:p>
    <w:p w14:paraId="21809761" w14:textId="7A2F857F" w:rsidR="000126D8" w:rsidRPr="000126D8" w:rsidRDefault="000126D8" w:rsidP="0054516F">
      <w:pPr>
        <w:keepNext/>
        <w:widowControl/>
        <w:numPr>
          <w:ilvl w:val="0"/>
          <w:numId w:val="25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83" w:name="_Toc86989906"/>
      <w:bookmarkStart w:id="84" w:name="_Toc87000633"/>
      <w:r w:rsidRPr="000126D8">
        <w:rPr>
          <w:rFonts w:ascii="Arial Bold" w:eastAsia="Arial" w:hAnsi="Arial Bold" w:cs="Arial"/>
          <w:b/>
          <w:bCs/>
          <w:snapToGrid w:val="0"/>
          <w:kern w:val="32"/>
          <w:szCs w:val="24"/>
          <w:lang w:eastAsia="en-US"/>
        </w:rPr>
        <w:t>Wire Ties</w:t>
      </w:r>
      <w:bookmarkEnd w:id="83"/>
      <w:bookmarkEnd w:id="84"/>
    </w:p>
    <w:p w14:paraId="5D3C1FF4"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Wire ties shall be of galvanized steel of the single wire type for solid walls and either the “Butterfly” or Modified PWD type for hollow walls. Ties shall be of sufficient length to allow not less than 75mm of each end to be built into brickwork or embedded in concrete</w:t>
      </w:r>
    </w:p>
    <w:p w14:paraId="66A2CAED" w14:textId="099DF860" w:rsidR="000126D8" w:rsidRPr="000126D8" w:rsidRDefault="000126D8" w:rsidP="0054516F">
      <w:pPr>
        <w:keepNext/>
        <w:widowControl/>
        <w:numPr>
          <w:ilvl w:val="0"/>
          <w:numId w:val="25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85" w:name="_Toc86989907"/>
      <w:bookmarkStart w:id="86" w:name="_Toc87000634"/>
      <w:r w:rsidRPr="000126D8">
        <w:rPr>
          <w:rFonts w:ascii="Arial Bold" w:eastAsia="Arial" w:hAnsi="Arial Bold" w:cs="Arial"/>
          <w:b/>
          <w:bCs/>
          <w:snapToGrid w:val="0"/>
          <w:kern w:val="32"/>
          <w:szCs w:val="24"/>
          <w:lang w:eastAsia="en-US"/>
        </w:rPr>
        <w:t>Brickwork Reinforcement</w:t>
      </w:r>
      <w:bookmarkEnd w:id="85"/>
      <w:bookmarkEnd w:id="86"/>
    </w:p>
    <w:p w14:paraId="0E4FC689"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Brickwork reinforcement shall be manufactured from hard drawn steel wire conforming to BS 785 and shall consist of two 2,8mm diameter main wires with 2,5mm diameter cross wires at 300mm centres welded at intersections</w:t>
      </w:r>
    </w:p>
    <w:p w14:paraId="2580207B"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Brickwork reinforcement shall be lapped not less than 300mm at end joints and for a length equal to the width of the widest reinforcement at intersections</w:t>
      </w:r>
    </w:p>
    <w:p w14:paraId="3F6AD6B1" w14:textId="31B4FF31" w:rsidR="000126D8" w:rsidRPr="000126D8" w:rsidRDefault="000126D8" w:rsidP="0054516F">
      <w:pPr>
        <w:keepNext/>
        <w:widowControl/>
        <w:numPr>
          <w:ilvl w:val="0"/>
          <w:numId w:val="25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87" w:name="_Toc86989908"/>
      <w:bookmarkStart w:id="88" w:name="_Toc87000635"/>
      <w:r w:rsidRPr="000126D8">
        <w:rPr>
          <w:rFonts w:ascii="Arial Bold" w:eastAsia="Arial" w:hAnsi="Arial Bold" w:cs="Arial"/>
          <w:b/>
          <w:bCs/>
          <w:snapToGrid w:val="0"/>
          <w:kern w:val="32"/>
          <w:szCs w:val="24"/>
          <w:lang w:eastAsia="en-US"/>
        </w:rPr>
        <w:t>Mortar</w:t>
      </w:r>
      <w:bookmarkEnd w:id="87"/>
      <w:bookmarkEnd w:id="88"/>
    </w:p>
    <w:p w14:paraId="00BB0D23" w14:textId="77777777" w:rsidR="000126D8" w:rsidRPr="000126D8" w:rsidRDefault="000126D8" w:rsidP="000126D8">
      <w:pPr>
        <w:spacing w:before="208" w:after="187" w:line="204" w:lineRule="exact"/>
        <w:ind w:left="864"/>
        <w:textAlignment w:val="baseline"/>
        <w:rPr>
          <w:rFonts w:ascii="Arial" w:eastAsia="Arial" w:hAnsi="Arial" w:cs="Arial"/>
          <w:color w:val="000000"/>
        </w:rPr>
      </w:pPr>
      <w:r w:rsidRPr="000126D8">
        <w:rPr>
          <w:rFonts w:ascii="Arial" w:eastAsia="Arial" w:hAnsi="Arial" w:cs="Arial"/>
          <w:color w:val="000000"/>
        </w:rPr>
        <w:t>Mortar shall comply with the following table:</w:t>
      </w:r>
    </w:p>
    <w:tbl>
      <w:tblPr>
        <w:tblW w:w="9034" w:type="dxa"/>
        <w:tblInd w:w="915" w:type="dxa"/>
        <w:tblLayout w:type="fixed"/>
        <w:tblCellMar>
          <w:left w:w="0" w:type="dxa"/>
          <w:right w:w="0" w:type="dxa"/>
        </w:tblCellMar>
        <w:tblLook w:val="04A0" w:firstRow="1" w:lastRow="0" w:firstColumn="1" w:lastColumn="0" w:noHBand="0" w:noVBand="1"/>
      </w:tblPr>
      <w:tblGrid>
        <w:gridCol w:w="2258"/>
        <w:gridCol w:w="2259"/>
        <w:gridCol w:w="2258"/>
        <w:gridCol w:w="2259"/>
      </w:tblGrid>
      <w:tr w:rsidR="000126D8" w:rsidRPr="000126D8" w14:paraId="01C0C699" w14:textId="77777777" w:rsidTr="00FC1288">
        <w:trPr>
          <w:trHeight w:hRule="exact" w:val="638"/>
        </w:trPr>
        <w:tc>
          <w:tcPr>
            <w:tcW w:w="2258" w:type="dxa"/>
            <w:tcBorders>
              <w:top w:val="single" w:sz="5" w:space="0" w:color="000000"/>
              <w:left w:val="single" w:sz="5" w:space="0" w:color="000000"/>
              <w:bottom w:val="single" w:sz="5" w:space="0" w:color="000000"/>
              <w:right w:val="single" w:sz="5" w:space="0" w:color="000000"/>
            </w:tcBorders>
            <w:vAlign w:val="center"/>
          </w:tcPr>
          <w:p w14:paraId="22F39A1C" w14:textId="77777777" w:rsidR="000126D8" w:rsidRPr="000126D8" w:rsidRDefault="000126D8" w:rsidP="000126D8">
            <w:pPr>
              <w:spacing w:before="227" w:after="202" w:line="204" w:lineRule="exact"/>
              <w:ind w:left="125"/>
              <w:jc w:val="center"/>
              <w:textAlignment w:val="baseline"/>
              <w:rPr>
                <w:rFonts w:ascii="Arial" w:eastAsia="Arial" w:hAnsi="Arial" w:cs="Arial"/>
                <w:b/>
                <w:bCs/>
                <w:color w:val="000000"/>
              </w:rPr>
            </w:pPr>
            <w:r w:rsidRPr="000126D8">
              <w:rPr>
                <w:rFonts w:ascii="Arial" w:eastAsia="Arial" w:hAnsi="Arial" w:cs="Arial"/>
                <w:b/>
                <w:bCs/>
                <w:color w:val="000000"/>
              </w:rPr>
              <w:t>1</w:t>
            </w:r>
          </w:p>
        </w:tc>
        <w:tc>
          <w:tcPr>
            <w:tcW w:w="2259" w:type="dxa"/>
            <w:tcBorders>
              <w:top w:val="single" w:sz="5" w:space="0" w:color="000000"/>
              <w:left w:val="single" w:sz="5" w:space="0" w:color="000000"/>
              <w:bottom w:val="single" w:sz="5" w:space="0" w:color="000000"/>
              <w:right w:val="single" w:sz="5" w:space="0" w:color="000000"/>
            </w:tcBorders>
            <w:vAlign w:val="center"/>
          </w:tcPr>
          <w:p w14:paraId="766BE5F5" w14:textId="77777777" w:rsidR="000126D8" w:rsidRPr="000126D8" w:rsidRDefault="000126D8" w:rsidP="000126D8">
            <w:pPr>
              <w:spacing w:before="227" w:after="202" w:line="204" w:lineRule="exact"/>
              <w:ind w:left="115"/>
              <w:jc w:val="center"/>
              <w:textAlignment w:val="baseline"/>
              <w:rPr>
                <w:rFonts w:ascii="Arial" w:eastAsia="Arial" w:hAnsi="Arial" w:cs="Arial"/>
                <w:b/>
                <w:bCs/>
                <w:color w:val="000000"/>
              </w:rPr>
            </w:pPr>
            <w:r w:rsidRPr="000126D8">
              <w:rPr>
                <w:rFonts w:ascii="Arial" w:eastAsia="Arial" w:hAnsi="Arial" w:cs="Arial"/>
                <w:b/>
                <w:bCs/>
                <w:color w:val="000000"/>
              </w:rPr>
              <w:t>2</w:t>
            </w:r>
          </w:p>
        </w:tc>
        <w:tc>
          <w:tcPr>
            <w:tcW w:w="2258" w:type="dxa"/>
            <w:tcBorders>
              <w:top w:val="single" w:sz="5" w:space="0" w:color="000000"/>
              <w:left w:val="single" w:sz="5" w:space="0" w:color="000000"/>
              <w:bottom w:val="single" w:sz="5" w:space="0" w:color="000000"/>
              <w:right w:val="single" w:sz="5" w:space="0" w:color="000000"/>
            </w:tcBorders>
            <w:vAlign w:val="center"/>
          </w:tcPr>
          <w:p w14:paraId="2461DFC7" w14:textId="77777777" w:rsidR="000126D8" w:rsidRPr="000126D8" w:rsidRDefault="000126D8" w:rsidP="000126D8">
            <w:pPr>
              <w:spacing w:before="227" w:after="202" w:line="204" w:lineRule="exact"/>
              <w:ind w:left="110"/>
              <w:jc w:val="center"/>
              <w:textAlignment w:val="baseline"/>
              <w:rPr>
                <w:rFonts w:ascii="Arial" w:eastAsia="Arial" w:hAnsi="Arial" w:cs="Arial"/>
                <w:b/>
                <w:bCs/>
                <w:color w:val="000000"/>
              </w:rPr>
            </w:pPr>
            <w:r w:rsidRPr="000126D8">
              <w:rPr>
                <w:rFonts w:ascii="Arial" w:eastAsia="Arial" w:hAnsi="Arial" w:cs="Arial"/>
                <w:b/>
                <w:bCs/>
                <w:color w:val="000000"/>
              </w:rPr>
              <w:t>3</w:t>
            </w:r>
          </w:p>
        </w:tc>
        <w:tc>
          <w:tcPr>
            <w:tcW w:w="2259" w:type="dxa"/>
            <w:tcBorders>
              <w:top w:val="single" w:sz="5" w:space="0" w:color="000000"/>
              <w:left w:val="single" w:sz="5" w:space="0" w:color="000000"/>
              <w:bottom w:val="single" w:sz="5" w:space="0" w:color="000000"/>
              <w:right w:val="single" w:sz="5" w:space="0" w:color="000000"/>
            </w:tcBorders>
            <w:vAlign w:val="center"/>
          </w:tcPr>
          <w:p w14:paraId="59D2A996" w14:textId="77777777" w:rsidR="000126D8" w:rsidRPr="000126D8" w:rsidRDefault="000126D8" w:rsidP="000126D8">
            <w:pPr>
              <w:spacing w:before="227" w:after="202" w:line="204" w:lineRule="exact"/>
              <w:ind w:left="110"/>
              <w:jc w:val="center"/>
              <w:textAlignment w:val="baseline"/>
              <w:rPr>
                <w:rFonts w:ascii="Arial" w:eastAsia="Arial" w:hAnsi="Arial" w:cs="Arial"/>
                <w:b/>
                <w:bCs/>
                <w:color w:val="000000"/>
              </w:rPr>
            </w:pPr>
            <w:r w:rsidRPr="000126D8">
              <w:rPr>
                <w:rFonts w:ascii="Arial" w:eastAsia="Arial" w:hAnsi="Arial" w:cs="Arial"/>
                <w:b/>
                <w:bCs/>
                <w:color w:val="000000"/>
              </w:rPr>
              <w:t>4</w:t>
            </w:r>
          </w:p>
        </w:tc>
      </w:tr>
      <w:tr w:rsidR="000126D8" w:rsidRPr="000126D8" w14:paraId="5ECD33A5" w14:textId="77777777" w:rsidTr="00FC1288">
        <w:trPr>
          <w:trHeight w:hRule="exact" w:val="629"/>
        </w:trPr>
        <w:tc>
          <w:tcPr>
            <w:tcW w:w="2258" w:type="dxa"/>
            <w:tcBorders>
              <w:top w:val="single" w:sz="5" w:space="0" w:color="000000"/>
              <w:left w:val="single" w:sz="5" w:space="0" w:color="000000"/>
              <w:bottom w:val="single" w:sz="5" w:space="0" w:color="000000"/>
              <w:right w:val="single" w:sz="5" w:space="0" w:color="000000"/>
            </w:tcBorders>
            <w:vAlign w:val="center"/>
          </w:tcPr>
          <w:p w14:paraId="5B8F8CA9" w14:textId="77777777" w:rsidR="000126D8" w:rsidRPr="000126D8" w:rsidRDefault="000126D8" w:rsidP="000126D8">
            <w:pPr>
              <w:spacing w:before="218" w:after="206" w:line="204" w:lineRule="exact"/>
              <w:ind w:left="125"/>
              <w:jc w:val="center"/>
              <w:textAlignment w:val="baseline"/>
              <w:rPr>
                <w:rFonts w:ascii="Arial" w:eastAsia="Arial" w:hAnsi="Arial" w:cs="Arial"/>
                <w:b/>
                <w:bCs/>
                <w:color w:val="000000"/>
              </w:rPr>
            </w:pPr>
            <w:r w:rsidRPr="000126D8">
              <w:rPr>
                <w:rFonts w:ascii="Arial" w:eastAsia="Arial" w:hAnsi="Arial" w:cs="Arial"/>
                <w:b/>
                <w:bCs/>
                <w:color w:val="000000"/>
              </w:rPr>
              <w:t>Mortar Class</w:t>
            </w:r>
          </w:p>
        </w:tc>
        <w:tc>
          <w:tcPr>
            <w:tcW w:w="2259" w:type="dxa"/>
            <w:tcBorders>
              <w:top w:val="single" w:sz="5" w:space="0" w:color="000000"/>
              <w:left w:val="single" w:sz="5" w:space="0" w:color="000000"/>
              <w:bottom w:val="single" w:sz="5" w:space="0" w:color="000000"/>
              <w:right w:val="single" w:sz="5" w:space="0" w:color="000000"/>
            </w:tcBorders>
            <w:vAlign w:val="bottom"/>
          </w:tcPr>
          <w:p w14:paraId="2D140843" w14:textId="77777777" w:rsidR="000126D8" w:rsidRPr="000126D8" w:rsidRDefault="000126D8" w:rsidP="000126D8">
            <w:pPr>
              <w:spacing w:before="215" w:line="206" w:lineRule="exact"/>
              <w:ind w:left="108"/>
              <w:jc w:val="center"/>
              <w:textAlignment w:val="baseline"/>
              <w:rPr>
                <w:rFonts w:ascii="Arial" w:eastAsia="Arial" w:hAnsi="Arial" w:cs="Arial"/>
                <w:b/>
                <w:bCs/>
                <w:color w:val="000000"/>
              </w:rPr>
            </w:pPr>
            <w:r w:rsidRPr="000126D8">
              <w:rPr>
                <w:rFonts w:ascii="Arial" w:eastAsia="Arial" w:hAnsi="Arial" w:cs="Arial"/>
                <w:b/>
                <w:bCs/>
                <w:color w:val="000000"/>
              </w:rPr>
              <w:t xml:space="preserve">Minimum </w:t>
            </w:r>
            <w:proofErr w:type="spellStart"/>
            <w:r w:rsidRPr="000126D8">
              <w:rPr>
                <w:rFonts w:ascii="Arial" w:eastAsia="Arial" w:hAnsi="Arial" w:cs="Arial"/>
                <w:b/>
                <w:bCs/>
                <w:color w:val="000000"/>
              </w:rPr>
              <w:t>compresive</w:t>
            </w:r>
            <w:proofErr w:type="spellEnd"/>
            <w:r w:rsidRPr="000126D8">
              <w:rPr>
                <w:rFonts w:ascii="Arial" w:eastAsia="Arial" w:hAnsi="Arial" w:cs="Arial"/>
                <w:b/>
                <w:bCs/>
                <w:color w:val="000000"/>
              </w:rPr>
              <w:t xml:space="preserve"> strength MPa</w:t>
            </w:r>
          </w:p>
        </w:tc>
        <w:tc>
          <w:tcPr>
            <w:tcW w:w="2258" w:type="dxa"/>
            <w:tcBorders>
              <w:top w:val="single" w:sz="5" w:space="0" w:color="000000"/>
              <w:left w:val="single" w:sz="5" w:space="0" w:color="000000"/>
              <w:bottom w:val="single" w:sz="5" w:space="0" w:color="000000"/>
              <w:right w:val="single" w:sz="5" w:space="0" w:color="000000"/>
            </w:tcBorders>
            <w:vAlign w:val="bottom"/>
          </w:tcPr>
          <w:p w14:paraId="748DCD26" w14:textId="77777777" w:rsidR="000126D8" w:rsidRPr="000126D8" w:rsidRDefault="000126D8" w:rsidP="000126D8">
            <w:pPr>
              <w:spacing w:before="215" w:line="206" w:lineRule="exact"/>
              <w:ind w:left="108"/>
              <w:jc w:val="center"/>
              <w:textAlignment w:val="baseline"/>
              <w:rPr>
                <w:rFonts w:ascii="Arial" w:eastAsia="Arial" w:hAnsi="Arial" w:cs="Arial"/>
                <w:b/>
                <w:bCs/>
                <w:color w:val="000000"/>
              </w:rPr>
            </w:pPr>
            <w:proofErr w:type="spellStart"/>
            <w:r w:rsidRPr="000126D8">
              <w:rPr>
                <w:rFonts w:ascii="Arial" w:eastAsia="Arial" w:hAnsi="Arial" w:cs="Arial"/>
                <w:b/>
                <w:bCs/>
                <w:color w:val="000000"/>
              </w:rPr>
              <w:t>Cement:sand</w:t>
            </w:r>
            <w:proofErr w:type="spellEnd"/>
            <w:r w:rsidRPr="000126D8">
              <w:rPr>
                <w:rFonts w:ascii="Arial" w:eastAsia="Arial" w:hAnsi="Arial" w:cs="Arial"/>
                <w:b/>
                <w:bCs/>
                <w:color w:val="000000"/>
              </w:rPr>
              <w:t xml:space="preserve"> </w:t>
            </w:r>
            <w:r w:rsidRPr="000126D8">
              <w:rPr>
                <w:rFonts w:ascii="Arial" w:eastAsia="Arial" w:hAnsi="Arial" w:cs="Arial"/>
                <w:b/>
                <w:bCs/>
                <w:color w:val="000000"/>
              </w:rPr>
              <w:br/>
              <w:t>(common cement)</w:t>
            </w:r>
          </w:p>
        </w:tc>
        <w:tc>
          <w:tcPr>
            <w:tcW w:w="2259" w:type="dxa"/>
            <w:tcBorders>
              <w:top w:val="single" w:sz="5" w:space="0" w:color="000000"/>
              <w:left w:val="single" w:sz="5" w:space="0" w:color="000000"/>
              <w:bottom w:val="single" w:sz="5" w:space="0" w:color="000000"/>
              <w:right w:val="single" w:sz="5" w:space="0" w:color="000000"/>
            </w:tcBorders>
            <w:vAlign w:val="bottom"/>
          </w:tcPr>
          <w:p w14:paraId="7F0430B3" w14:textId="77777777" w:rsidR="000126D8" w:rsidRPr="000126D8" w:rsidRDefault="000126D8" w:rsidP="000126D8">
            <w:pPr>
              <w:spacing w:before="215" w:line="206" w:lineRule="exact"/>
              <w:ind w:left="108"/>
              <w:jc w:val="center"/>
              <w:textAlignment w:val="baseline"/>
              <w:rPr>
                <w:rFonts w:ascii="Arial" w:eastAsia="Arial" w:hAnsi="Arial" w:cs="Arial"/>
                <w:b/>
                <w:bCs/>
                <w:color w:val="000000"/>
              </w:rPr>
            </w:pPr>
            <w:proofErr w:type="spellStart"/>
            <w:r w:rsidRPr="000126D8">
              <w:rPr>
                <w:rFonts w:ascii="Arial" w:eastAsia="Arial" w:hAnsi="Arial" w:cs="Arial"/>
                <w:b/>
                <w:bCs/>
                <w:color w:val="000000"/>
              </w:rPr>
              <w:t>Cement:sand</w:t>
            </w:r>
            <w:proofErr w:type="spellEnd"/>
            <w:r w:rsidRPr="000126D8">
              <w:rPr>
                <w:rFonts w:ascii="Arial" w:eastAsia="Arial" w:hAnsi="Arial" w:cs="Arial"/>
                <w:b/>
                <w:bCs/>
                <w:color w:val="000000"/>
              </w:rPr>
              <w:t xml:space="preserve"> </w:t>
            </w:r>
            <w:r w:rsidRPr="000126D8">
              <w:rPr>
                <w:rFonts w:ascii="Arial" w:eastAsia="Arial" w:hAnsi="Arial" w:cs="Arial"/>
                <w:b/>
                <w:bCs/>
                <w:color w:val="000000"/>
              </w:rPr>
              <w:br/>
              <w:t>(masonry cement)</w:t>
            </w:r>
          </w:p>
        </w:tc>
      </w:tr>
      <w:tr w:rsidR="000126D8" w:rsidRPr="000126D8" w14:paraId="41200FA3" w14:textId="77777777" w:rsidTr="00FC1288">
        <w:trPr>
          <w:trHeight w:hRule="exact" w:val="634"/>
        </w:trPr>
        <w:tc>
          <w:tcPr>
            <w:tcW w:w="2258" w:type="dxa"/>
            <w:tcBorders>
              <w:top w:val="single" w:sz="5" w:space="0" w:color="000000"/>
              <w:left w:val="single" w:sz="5" w:space="0" w:color="000000"/>
              <w:bottom w:val="single" w:sz="5" w:space="0" w:color="000000"/>
              <w:right w:val="single" w:sz="5" w:space="0" w:color="000000"/>
            </w:tcBorders>
            <w:vAlign w:val="center"/>
          </w:tcPr>
          <w:p w14:paraId="01431B16" w14:textId="77777777" w:rsidR="000126D8" w:rsidRPr="000126D8" w:rsidRDefault="000126D8" w:rsidP="000126D8">
            <w:pPr>
              <w:spacing w:before="223" w:after="206" w:line="204" w:lineRule="exact"/>
              <w:ind w:left="125"/>
              <w:textAlignment w:val="baseline"/>
              <w:rPr>
                <w:rFonts w:ascii="Arial" w:eastAsia="Arial" w:hAnsi="Arial" w:cs="Arial"/>
                <w:color w:val="000000"/>
              </w:rPr>
            </w:pPr>
            <w:r w:rsidRPr="000126D8">
              <w:rPr>
                <w:rFonts w:ascii="Arial" w:eastAsia="Arial" w:hAnsi="Arial" w:cs="Arial"/>
                <w:color w:val="000000"/>
              </w:rPr>
              <w:t>I</w:t>
            </w:r>
          </w:p>
        </w:tc>
        <w:tc>
          <w:tcPr>
            <w:tcW w:w="2259" w:type="dxa"/>
            <w:tcBorders>
              <w:top w:val="single" w:sz="5" w:space="0" w:color="000000"/>
              <w:left w:val="single" w:sz="5" w:space="0" w:color="000000"/>
              <w:bottom w:val="single" w:sz="5" w:space="0" w:color="000000"/>
              <w:right w:val="single" w:sz="5" w:space="0" w:color="000000"/>
            </w:tcBorders>
            <w:vAlign w:val="center"/>
          </w:tcPr>
          <w:p w14:paraId="0672BBD1" w14:textId="77777777" w:rsidR="000126D8" w:rsidRPr="000126D8" w:rsidRDefault="000126D8" w:rsidP="000126D8">
            <w:pPr>
              <w:spacing w:before="223" w:after="206" w:line="204" w:lineRule="exact"/>
              <w:ind w:left="115"/>
              <w:textAlignment w:val="baseline"/>
              <w:rPr>
                <w:rFonts w:ascii="Arial" w:eastAsia="Arial" w:hAnsi="Arial" w:cs="Arial"/>
                <w:color w:val="000000"/>
              </w:rPr>
            </w:pPr>
            <w:r w:rsidRPr="000126D8">
              <w:rPr>
                <w:rFonts w:ascii="Arial" w:eastAsia="Arial" w:hAnsi="Arial" w:cs="Arial"/>
                <w:color w:val="000000"/>
              </w:rPr>
              <w:t>10</w:t>
            </w:r>
          </w:p>
        </w:tc>
        <w:tc>
          <w:tcPr>
            <w:tcW w:w="2258" w:type="dxa"/>
            <w:tcBorders>
              <w:top w:val="single" w:sz="5" w:space="0" w:color="000000"/>
              <w:left w:val="single" w:sz="5" w:space="0" w:color="000000"/>
              <w:bottom w:val="single" w:sz="5" w:space="0" w:color="000000"/>
              <w:right w:val="single" w:sz="5" w:space="0" w:color="000000"/>
            </w:tcBorders>
            <w:vAlign w:val="center"/>
          </w:tcPr>
          <w:p w14:paraId="7A9BE377" w14:textId="77777777" w:rsidR="000126D8" w:rsidRPr="000126D8" w:rsidRDefault="000126D8" w:rsidP="000126D8">
            <w:pPr>
              <w:spacing w:before="223" w:after="206" w:line="204" w:lineRule="exact"/>
              <w:ind w:left="110"/>
              <w:textAlignment w:val="baseline"/>
              <w:rPr>
                <w:rFonts w:ascii="Arial" w:eastAsia="Arial" w:hAnsi="Arial" w:cs="Arial"/>
                <w:color w:val="000000"/>
              </w:rPr>
            </w:pPr>
            <w:r w:rsidRPr="000126D8">
              <w:rPr>
                <w:rFonts w:ascii="Arial" w:eastAsia="Arial" w:hAnsi="Arial" w:cs="Arial"/>
                <w:color w:val="000000"/>
              </w:rPr>
              <w:t>1:4 or 50kg to 130 litres</w:t>
            </w:r>
          </w:p>
        </w:tc>
        <w:tc>
          <w:tcPr>
            <w:tcW w:w="2259" w:type="dxa"/>
            <w:tcBorders>
              <w:top w:val="single" w:sz="5" w:space="0" w:color="000000"/>
              <w:left w:val="single" w:sz="5" w:space="0" w:color="000000"/>
              <w:bottom w:val="single" w:sz="5" w:space="0" w:color="000000"/>
              <w:right w:val="single" w:sz="5" w:space="0" w:color="000000"/>
            </w:tcBorders>
            <w:vAlign w:val="center"/>
          </w:tcPr>
          <w:p w14:paraId="49724DD0" w14:textId="77777777" w:rsidR="000126D8" w:rsidRPr="000126D8" w:rsidRDefault="000126D8" w:rsidP="000126D8">
            <w:pPr>
              <w:spacing w:before="223" w:after="206" w:line="204" w:lineRule="exact"/>
              <w:ind w:left="110"/>
              <w:textAlignment w:val="baseline"/>
              <w:rPr>
                <w:rFonts w:ascii="Arial" w:eastAsia="Arial" w:hAnsi="Arial" w:cs="Arial"/>
                <w:color w:val="000000"/>
              </w:rPr>
            </w:pPr>
            <w:r w:rsidRPr="000126D8">
              <w:rPr>
                <w:rFonts w:ascii="Arial" w:eastAsia="Arial" w:hAnsi="Arial" w:cs="Arial"/>
                <w:color w:val="000000"/>
              </w:rPr>
              <w:t>1:3 or 50kg to 100 litres</w:t>
            </w:r>
          </w:p>
        </w:tc>
      </w:tr>
      <w:tr w:rsidR="000126D8" w:rsidRPr="000126D8" w14:paraId="43B5FA95" w14:textId="77777777" w:rsidTr="00FC1288">
        <w:trPr>
          <w:trHeight w:hRule="exact" w:val="629"/>
        </w:trPr>
        <w:tc>
          <w:tcPr>
            <w:tcW w:w="2258" w:type="dxa"/>
            <w:tcBorders>
              <w:top w:val="single" w:sz="5" w:space="0" w:color="000000"/>
              <w:left w:val="single" w:sz="5" w:space="0" w:color="000000"/>
              <w:bottom w:val="single" w:sz="5" w:space="0" w:color="000000"/>
              <w:right w:val="single" w:sz="5" w:space="0" w:color="000000"/>
            </w:tcBorders>
            <w:vAlign w:val="center"/>
          </w:tcPr>
          <w:p w14:paraId="0604A959" w14:textId="77777777" w:rsidR="000126D8" w:rsidRPr="000126D8" w:rsidRDefault="000126D8" w:rsidP="000126D8">
            <w:pPr>
              <w:spacing w:before="218" w:after="196" w:line="204" w:lineRule="exact"/>
              <w:ind w:left="125"/>
              <w:textAlignment w:val="baseline"/>
              <w:rPr>
                <w:rFonts w:ascii="Arial" w:eastAsia="Arial" w:hAnsi="Arial" w:cs="Arial"/>
                <w:color w:val="000000"/>
              </w:rPr>
            </w:pPr>
            <w:r w:rsidRPr="000126D8">
              <w:rPr>
                <w:rFonts w:ascii="Arial" w:eastAsia="Arial" w:hAnsi="Arial" w:cs="Arial"/>
                <w:color w:val="000000"/>
              </w:rPr>
              <w:t>II</w:t>
            </w:r>
          </w:p>
        </w:tc>
        <w:tc>
          <w:tcPr>
            <w:tcW w:w="2259" w:type="dxa"/>
            <w:tcBorders>
              <w:top w:val="single" w:sz="5" w:space="0" w:color="000000"/>
              <w:left w:val="single" w:sz="5" w:space="0" w:color="000000"/>
              <w:bottom w:val="single" w:sz="5" w:space="0" w:color="000000"/>
              <w:right w:val="single" w:sz="5" w:space="0" w:color="000000"/>
            </w:tcBorders>
            <w:vAlign w:val="center"/>
          </w:tcPr>
          <w:p w14:paraId="7BE17998" w14:textId="77777777" w:rsidR="000126D8" w:rsidRPr="000126D8" w:rsidRDefault="000126D8" w:rsidP="000126D8">
            <w:pPr>
              <w:spacing w:before="218" w:after="196" w:line="204" w:lineRule="exact"/>
              <w:ind w:left="115"/>
              <w:textAlignment w:val="baseline"/>
              <w:rPr>
                <w:rFonts w:ascii="Arial" w:eastAsia="Arial" w:hAnsi="Arial" w:cs="Arial"/>
                <w:color w:val="000000"/>
              </w:rPr>
            </w:pPr>
            <w:r w:rsidRPr="000126D8">
              <w:rPr>
                <w:rFonts w:ascii="Arial" w:eastAsia="Arial" w:hAnsi="Arial" w:cs="Arial"/>
                <w:color w:val="000000"/>
              </w:rPr>
              <w:t>5</w:t>
            </w:r>
          </w:p>
        </w:tc>
        <w:tc>
          <w:tcPr>
            <w:tcW w:w="2258" w:type="dxa"/>
            <w:tcBorders>
              <w:top w:val="single" w:sz="5" w:space="0" w:color="000000"/>
              <w:left w:val="single" w:sz="5" w:space="0" w:color="000000"/>
              <w:bottom w:val="single" w:sz="5" w:space="0" w:color="000000"/>
              <w:right w:val="single" w:sz="5" w:space="0" w:color="000000"/>
            </w:tcBorders>
            <w:vAlign w:val="center"/>
          </w:tcPr>
          <w:p w14:paraId="1402BA40" w14:textId="77777777" w:rsidR="000126D8" w:rsidRPr="000126D8" w:rsidRDefault="000126D8" w:rsidP="000126D8">
            <w:pPr>
              <w:spacing w:before="218" w:after="196" w:line="204" w:lineRule="exact"/>
              <w:ind w:left="110"/>
              <w:textAlignment w:val="baseline"/>
              <w:rPr>
                <w:rFonts w:ascii="Arial" w:eastAsia="Arial" w:hAnsi="Arial" w:cs="Arial"/>
                <w:color w:val="000000"/>
              </w:rPr>
            </w:pPr>
            <w:r w:rsidRPr="000126D8">
              <w:rPr>
                <w:rFonts w:ascii="Arial" w:eastAsia="Arial" w:hAnsi="Arial" w:cs="Arial"/>
                <w:color w:val="000000"/>
              </w:rPr>
              <w:t>1:6 or 50kg to 200 litres</w:t>
            </w:r>
          </w:p>
        </w:tc>
        <w:tc>
          <w:tcPr>
            <w:tcW w:w="2259" w:type="dxa"/>
            <w:tcBorders>
              <w:top w:val="single" w:sz="5" w:space="0" w:color="000000"/>
              <w:left w:val="single" w:sz="5" w:space="0" w:color="000000"/>
              <w:bottom w:val="single" w:sz="5" w:space="0" w:color="000000"/>
              <w:right w:val="single" w:sz="5" w:space="0" w:color="000000"/>
            </w:tcBorders>
            <w:vAlign w:val="center"/>
          </w:tcPr>
          <w:p w14:paraId="47AFF0CE" w14:textId="77777777" w:rsidR="000126D8" w:rsidRPr="000126D8" w:rsidRDefault="000126D8" w:rsidP="000126D8">
            <w:pPr>
              <w:spacing w:before="218" w:after="196" w:line="204" w:lineRule="exact"/>
              <w:ind w:left="110"/>
              <w:textAlignment w:val="baseline"/>
              <w:rPr>
                <w:rFonts w:ascii="Arial" w:eastAsia="Arial" w:hAnsi="Arial" w:cs="Arial"/>
                <w:color w:val="000000"/>
              </w:rPr>
            </w:pPr>
            <w:r w:rsidRPr="000126D8">
              <w:rPr>
                <w:rFonts w:ascii="Arial" w:eastAsia="Arial" w:hAnsi="Arial" w:cs="Arial"/>
                <w:color w:val="000000"/>
              </w:rPr>
              <w:t>1:5 or 50kg to 170 litres</w:t>
            </w:r>
          </w:p>
        </w:tc>
      </w:tr>
      <w:tr w:rsidR="000126D8" w:rsidRPr="000126D8" w14:paraId="4DB1DFCE" w14:textId="77777777" w:rsidTr="00FC1288">
        <w:trPr>
          <w:trHeight w:hRule="exact" w:val="638"/>
        </w:trPr>
        <w:tc>
          <w:tcPr>
            <w:tcW w:w="2258" w:type="dxa"/>
            <w:tcBorders>
              <w:top w:val="single" w:sz="5" w:space="0" w:color="000000"/>
              <w:left w:val="single" w:sz="5" w:space="0" w:color="000000"/>
              <w:bottom w:val="single" w:sz="5" w:space="0" w:color="000000"/>
              <w:right w:val="single" w:sz="5" w:space="0" w:color="000000"/>
            </w:tcBorders>
            <w:vAlign w:val="center"/>
          </w:tcPr>
          <w:p w14:paraId="375B079D" w14:textId="77777777" w:rsidR="000126D8" w:rsidRPr="000126D8" w:rsidRDefault="000126D8" w:rsidP="000126D8">
            <w:pPr>
              <w:spacing w:before="222" w:after="211" w:line="204" w:lineRule="exact"/>
              <w:ind w:left="125"/>
              <w:textAlignment w:val="baseline"/>
              <w:rPr>
                <w:rFonts w:ascii="Arial" w:eastAsia="Arial" w:hAnsi="Arial" w:cs="Arial"/>
                <w:color w:val="000000"/>
              </w:rPr>
            </w:pPr>
            <w:r w:rsidRPr="000126D8">
              <w:rPr>
                <w:rFonts w:ascii="Arial" w:eastAsia="Arial" w:hAnsi="Arial" w:cs="Arial"/>
                <w:color w:val="000000"/>
              </w:rPr>
              <w:t>III</w:t>
            </w:r>
          </w:p>
        </w:tc>
        <w:tc>
          <w:tcPr>
            <w:tcW w:w="2259" w:type="dxa"/>
            <w:tcBorders>
              <w:top w:val="single" w:sz="5" w:space="0" w:color="000000"/>
              <w:left w:val="single" w:sz="5" w:space="0" w:color="000000"/>
              <w:bottom w:val="single" w:sz="5" w:space="0" w:color="000000"/>
              <w:right w:val="single" w:sz="5" w:space="0" w:color="000000"/>
            </w:tcBorders>
            <w:vAlign w:val="center"/>
          </w:tcPr>
          <w:p w14:paraId="3A3FD193" w14:textId="77777777" w:rsidR="000126D8" w:rsidRPr="000126D8" w:rsidRDefault="000126D8" w:rsidP="000126D8">
            <w:pPr>
              <w:spacing w:before="222" w:after="211" w:line="204" w:lineRule="exact"/>
              <w:ind w:left="115"/>
              <w:textAlignment w:val="baseline"/>
              <w:rPr>
                <w:rFonts w:ascii="Arial" w:eastAsia="Arial" w:hAnsi="Arial" w:cs="Arial"/>
                <w:color w:val="000000"/>
              </w:rPr>
            </w:pPr>
            <w:r w:rsidRPr="000126D8">
              <w:rPr>
                <w:rFonts w:ascii="Arial" w:eastAsia="Arial" w:hAnsi="Arial" w:cs="Arial"/>
                <w:color w:val="000000"/>
              </w:rPr>
              <w:t>1,5</w:t>
            </w:r>
          </w:p>
        </w:tc>
        <w:tc>
          <w:tcPr>
            <w:tcW w:w="2258" w:type="dxa"/>
            <w:tcBorders>
              <w:top w:val="single" w:sz="5" w:space="0" w:color="000000"/>
              <w:left w:val="single" w:sz="5" w:space="0" w:color="000000"/>
              <w:bottom w:val="single" w:sz="5" w:space="0" w:color="000000"/>
              <w:right w:val="single" w:sz="5" w:space="0" w:color="000000"/>
            </w:tcBorders>
            <w:vAlign w:val="center"/>
          </w:tcPr>
          <w:p w14:paraId="3D57CF71" w14:textId="77777777" w:rsidR="000126D8" w:rsidRPr="000126D8" w:rsidRDefault="000126D8" w:rsidP="000126D8">
            <w:pPr>
              <w:spacing w:before="222" w:after="211" w:line="204" w:lineRule="exact"/>
              <w:ind w:left="110"/>
              <w:textAlignment w:val="baseline"/>
              <w:rPr>
                <w:rFonts w:ascii="Arial" w:eastAsia="Arial" w:hAnsi="Arial" w:cs="Arial"/>
                <w:color w:val="000000"/>
              </w:rPr>
            </w:pPr>
            <w:r w:rsidRPr="000126D8">
              <w:rPr>
                <w:rFonts w:ascii="Arial" w:eastAsia="Arial" w:hAnsi="Arial" w:cs="Arial"/>
                <w:color w:val="000000"/>
              </w:rPr>
              <w:t>1:9 or 50kg to 300 litres</w:t>
            </w:r>
          </w:p>
        </w:tc>
        <w:tc>
          <w:tcPr>
            <w:tcW w:w="2259" w:type="dxa"/>
            <w:tcBorders>
              <w:top w:val="single" w:sz="5" w:space="0" w:color="000000"/>
              <w:left w:val="single" w:sz="5" w:space="0" w:color="000000"/>
              <w:bottom w:val="single" w:sz="5" w:space="0" w:color="000000"/>
              <w:right w:val="single" w:sz="5" w:space="0" w:color="000000"/>
            </w:tcBorders>
            <w:vAlign w:val="center"/>
          </w:tcPr>
          <w:p w14:paraId="6CBDF020" w14:textId="77777777" w:rsidR="000126D8" w:rsidRPr="000126D8" w:rsidRDefault="000126D8" w:rsidP="000126D8">
            <w:pPr>
              <w:spacing w:before="222" w:after="211" w:line="204" w:lineRule="exact"/>
              <w:ind w:left="110"/>
              <w:textAlignment w:val="baseline"/>
              <w:rPr>
                <w:rFonts w:ascii="Arial" w:eastAsia="Arial" w:hAnsi="Arial" w:cs="Arial"/>
                <w:color w:val="000000"/>
              </w:rPr>
            </w:pPr>
            <w:r w:rsidRPr="000126D8">
              <w:rPr>
                <w:rFonts w:ascii="Arial" w:eastAsia="Arial" w:hAnsi="Arial" w:cs="Arial"/>
                <w:color w:val="000000"/>
              </w:rPr>
              <w:t>1:6 or 50kg to 200 litres</w:t>
            </w:r>
          </w:p>
        </w:tc>
      </w:tr>
    </w:tbl>
    <w:p w14:paraId="3BE3B621" w14:textId="77777777" w:rsidR="000126D8" w:rsidRPr="000126D8" w:rsidRDefault="000126D8" w:rsidP="000126D8">
      <w:pPr>
        <w:spacing w:after="397" w:line="20" w:lineRule="exact"/>
        <w:rPr>
          <w:rFonts w:ascii="Arial" w:hAnsi="Arial" w:cs="Arial"/>
        </w:rPr>
      </w:pPr>
    </w:p>
    <w:p w14:paraId="29CEF717"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Mortar shall be Class II unless otherwise specified</w:t>
      </w:r>
    </w:p>
    <w:p w14:paraId="03EA04CD"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Mortar plasticizers may only be used with the approval of the Principal Agent</w:t>
      </w:r>
    </w:p>
    <w:p w14:paraId="43C6DEF9"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The materials shall be mixed dry until of uniform colour, water </w:t>
      </w:r>
      <w:proofErr w:type="gramStart"/>
      <w:r w:rsidRPr="000126D8">
        <w:rPr>
          <w:rFonts w:ascii="Arial" w:eastAsia="Arial" w:hAnsi="Arial" w:cs="Arial"/>
          <w:lang w:val="en-GB"/>
        </w:rPr>
        <w:t>added</w:t>
      </w:r>
      <w:proofErr w:type="gramEnd"/>
      <w:r w:rsidRPr="000126D8">
        <w:rPr>
          <w:rFonts w:ascii="Arial" w:eastAsia="Arial" w:hAnsi="Arial" w:cs="Arial"/>
          <w:lang w:val="en-GB"/>
        </w:rPr>
        <w:t xml:space="preserve"> and the mixture turned over until the ingredients are thoroughly incorporated</w:t>
      </w:r>
    </w:p>
    <w:p w14:paraId="3F64E0A1"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Mortar shall be produced in such quantities as can be used before commencement of set and no mortar that has set shall be used</w:t>
      </w:r>
    </w:p>
    <w:p w14:paraId="1C0A6917" w14:textId="7DEDD89E" w:rsidR="000126D8" w:rsidRPr="000126D8" w:rsidRDefault="000126D8" w:rsidP="0054516F">
      <w:pPr>
        <w:keepNext/>
        <w:widowControl/>
        <w:numPr>
          <w:ilvl w:val="0"/>
          <w:numId w:val="25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89" w:name="_Toc86989909"/>
      <w:bookmarkStart w:id="90" w:name="_Toc87000636"/>
      <w:r w:rsidRPr="000126D8">
        <w:rPr>
          <w:rFonts w:ascii="Arial Bold" w:eastAsia="Arial" w:hAnsi="Arial Bold" w:cs="Arial"/>
          <w:b/>
          <w:bCs/>
          <w:snapToGrid w:val="0"/>
          <w:kern w:val="32"/>
          <w:szCs w:val="24"/>
          <w:lang w:eastAsia="en-US"/>
        </w:rPr>
        <w:lastRenderedPageBreak/>
        <w:t>Compo Mortar</w:t>
      </w:r>
      <w:bookmarkEnd w:id="89"/>
      <w:bookmarkEnd w:id="90"/>
    </w:p>
    <w:p w14:paraId="566E60B6"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Compo mortar shall be Class III mortar in accordance with clause F.8 but with a lime content of 80 litres</w:t>
      </w:r>
    </w:p>
    <w:p w14:paraId="6380F949"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The lime and sand shall be mixed dry until of uniform colour, water </w:t>
      </w:r>
      <w:proofErr w:type="gramStart"/>
      <w:r w:rsidRPr="000126D8">
        <w:rPr>
          <w:rFonts w:ascii="Arial" w:eastAsia="Arial" w:hAnsi="Arial" w:cs="Arial"/>
          <w:lang w:val="en-GB"/>
        </w:rPr>
        <w:t>added</w:t>
      </w:r>
      <w:proofErr w:type="gramEnd"/>
      <w:r w:rsidRPr="000126D8">
        <w:rPr>
          <w:rFonts w:ascii="Arial" w:eastAsia="Arial" w:hAnsi="Arial" w:cs="Arial"/>
          <w:lang w:val="en-GB"/>
        </w:rPr>
        <w:t xml:space="preserve"> and the mixture turned over until the ingredients are thoroughly incorporated. Immediately before use, the cement shall be mixed in and the requisite amount of water added. Compo mortar shall be produced in such quantities as can be used before commencement of set and no compo mortar that has set shall be used</w:t>
      </w:r>
    </w:p>
    <w:p w14:paraId="65E8572F" w14:textId="5E06600E" w:rsidR="000126D8" w:rsidRPr="000126D8" w:rsidRDefault="000126D8" w:rsidP="0054516F">
      <w:pPr>
        <w:keepNext/>
        <w:widowControl/>
        <w:numPr>
          <w:ilvl w:val="0"/>
          <w:numId w:val="25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91" w:name="_Toc86989910"/>
      <w:bookmarkStart w:id="92" w:name="_Toc87000637"/>
      <w:r w:rsidRPr="000126D8">
        <w:rPr>
          <w:rFonts w:ascii="Arial Bold" w:eastAsia="Arial" w:hAnsi="Arial Bold" w:cs="Arial"/>
          <w:b/>
          <w:bCs/>
          <w:snapToGrid w:val="0"/>
          <w:kern w:val="32"/>
          <w:szCs w:val="24"/>
          <w:lang w:eastAsia="en-US"/>
        </w:rPr>
        <w:t>Brickwork</w:t>
      </w:r>
      <w:bookmarkEnd w:id="91"/>
      <w:bookmarkEnd w:id="92"/>
    </w:p>
    <w:p w14:paraId="1D6594F8"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Wherever practicable, brickwork shall be built in stretcher bond. Unless legitimately required to form bond, no false headers shall be used. English bond shall only be used where specifically so indicated or where stretcher bond is not practicable</w:t>
      </w:r>
    </w:p>
    <w:p w14:paraId="5D10C156"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Brickwork, unless otherwise described, shall be built in Class II mortar</w:t>
      </w:r>
    </w:p>
    <w:p w14:paraId="66D5F8E0"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Bricks shall be laid on a solid bed of mortar and all joints shall be grouted up solid</w:t>
      </w:r>
    </w:p>
    <w:p w14:paraId="39B99426"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The brickwork shall be carried up in a uniform manner, no part being raised more than 1,2m above adjoining work</w:t>
      </w:r>
    </w:p>
    <w:p w14:paraId="1F75496D"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Where necessary, bricks shall be wetted before being laid and the course of bricks last laid shall be well wetted before laying a fresh course upon it</w:t>
      </w:r>
    </w:p>
    <w:p w14:paraId="718EA958"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Walls in thicknesses of more than one skin shall have at least five wire ties per square metre. Linings to concrete, unless otherwise specified, shall be tied to the concrete with at least five wire ties per square metre</w:t>
      </w:r>
    </w:p>
    <w:p w14:paraId="09039181"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Hollow walls, unless otherwise specified, shall be built of two half brick skins with cavity between, tied together with at least five wire ties per square metre. The cavities shall be kept free of all rubbish, mortar droppings and projecting mortar. Mortar joints to brickwork shall be not less than 8mm or more than 12mm thick</w:t>
      </w:r>
    </w:p>
    <w:p w14:paraId="68F1B124" w14:textId="77777777" w:rsidR="000126D8" w:rsidRPr="000126D8" w:rsidRDefault="000126D8" w:rsidP="000126D8">
      <w:pPr>
        <w:spacing w:after="25" w:line="96" w:lineRule="exact"/>
        <w:ind w:left="171" w:right="248"/>
        <w:textAlignment w:val="baseline"/>
        <w:rPr>
          <w:rFonts w:ascii="Arial" w:hAnsi="Arial" w:cs="Arial"/>
        </w:rPr>
      </w:pPr>
    </w:p>
    <w:p w14:paraId="1B25A386" w14:textId="1A789C60" w:rsidR="000126D8" w:rsidRPr="000126D8" w:rsidRDefault="000126D8" w:rsidP="0054516F">
      <w:pPr>
        <w:keepNext/>
        <w:widowControl/>
        <w:numPr>
          <w:ilvl w:val="0"/>
          <w:numId w:val="25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93" w:name="_Toc86989911"/>
      <w:bookmarkStart w:id="94" w:name="_Toc87000638"/>
      <w:r w:rsidRPr="000126D8">
        <w:rPr>
          <w:rFonts w:ascii="Arial Bold" w:eastAsia="Arial" w:hAnsi="Arial Bold" w:cs="Arial"/>
          <w:b/>
          <w:bCs/>
          <w:snapToGrid w:val="0"/>
          <w:kern w:val="32"/>
          <w:szCs w:val="24"/>
          <w:lang w:eastAsia="en-US"/>
        </w:rPr>
        <w:t>Blockwork</w:t>
      </w:r>
      <w:bookmarkEnd w:id="93"/>
      <w:bookmarkEnd w:id="94"/>
    </w:p>
    <w:p w14:paraId="0DFEFF4F"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Unless otherwise described, all </w:t>
      </w:r>
      <w:proofErr w:type="gramStart"/>
      <w:r w:rsidRPr="000126D8">
        <w:rPr>
          <w:rFonts w:ascii="Arial" w:eastAsia="Arial" w:hAnsi="Arial" w:cs="Arial"/>
          <w:lang w:val="en-GB"/>
        </w:rPr>
        <w:t>blockwork</w:t>
      </w:r>
      <w:proofErr w:type="gramEnd"/>
      <w:r w:rsidRPr="000126D8">
        <w:rPr>
          <w:rFonts w:ascii="Arial" w:eastAsia="Arial" w:hAnsi="Arial" w:cs="Arial"/>
          <w:lang w:val="en-GB"/>
        </w:rPr>
        <w:t xml:space="preserve"> shall be built in stretcher bond. Whole blocks shall be used except where bats or closers are required to form bond. Blockwork, unless otherwise described, shall be built in Class II mortar</w:t>
      </w:r>
    </w:p>
    <w:p w14:paraId="0A9532F3"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Solid blocks shall be laid on a solid bed of mortar and all joints shall be grouted up solid</w:t>
      </w:r>
    </w:p>
    <w:p w14:paraId="18D03F10"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Hollow blocks shall be laid in shell bedding, </w:t>
      </w:r>
      <w:proofErr w:type="spellStart"/>
      <w:proofErr w:type="gramStart"/>
      <w:r w:rsidRPr="000126D8">
        <w:rPr>
          <w:rFonts w:ascii="Arial" w:eastAsia="Arial" w:hAnsi="Arial" w:cs="Arial"/>
          <w:lang w:val="en-GB"/>
        </w:rPr>
        <w:t>ie</w:t>
      </w:r>
      <w:proofErr w:type="spellEnd"/>
      <w:proofErr w:type="gramEnd"/>
      <w:r w:rsidRPr="000126D8">
        <w:rPr>
          <w:rFonts w:ascii="Arial" w:eastAsia="Arial" w:hAnsi="Arial" w:cs="Arial"/>
          <w:lang w:val="en-GB"/>
        </w:rPr>
        <w:t xml:space="preserve"> only the inner and outer shells of the blocks shall be covered with mortar. Vertical joints shall be similarly formed</w:t>
      </w:r>
    </w:p>
    <w:p w14:paraId="081017CA"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The blockwork shall be carried up in a uniform manner, no part being raised more than 1,2m above adjoining work</w:t>
      </w:r>
    </w:p>
    <w:p w14:paraId="6C6D6517"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Clay blocks shall be wetted before being laid and the course of blocks last laid shall be well wetted before laying a fresh course upon it</w:t>
      </w:r>
    </w:p>
    <w:p w14:paraId="3BCC12D9" w14:textId="11F9931F" w:rsidR="000126D8" w:rsidRPr="000126D8" w:rsidRDefault="000126D8" w:rsidP="0054516F">
      <w:pPr>
        <w:keepNext/>
        <w:widowControl/>
        <w:numPr>
          <w:ilvl w:val="0"/>
          <w:numId w:val="25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95" w:name="_Toc86989912"/>
      <w:bookmarkStart w:id="96" w:name="_Toc87000639"/>
      <w:r w:rsidRPr="000126D8">
        <w:rPr>
          <w:rFonts w:ascii="Arial Bold" w:eastAsia="Arial" w:hAnsi="Arial Bold" w:cs="Arial"/>
          <w:b/>
          <w:bCs/>
          <w:snapToGrid w:val="0"/>
          <w:kern w:val="32"/>
          <w:szCs w:val="24"/>
          <w:lang w:eastAsia="en-US"/>
        </w:rPr>
        <w:t>Centres and Turning Pieces</w:t>
      </w:r>
      <w:bookmarkEnd w:id="95"/>
      <w:bookmarkEnd w:id="96"/>
    </w:p>
    <w:p w14:paraId="1EFBF377"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Centres and turning pieces to soffits of arches and lintels shall be left in position for not less than 14 days</w:t>
      </w:r>
    </w:p>
    <w:p w14:paraId="42B7CD89" w14:textId="207449EF" w:rsidR="000126D8" w:rsidRPr="000126D8" w:rsidRDefault="000126D8" w:rsidP="0054516F">
      <w:pPr>
        <w:keepNext/>
        <w:widowControl/>
        <w:numPr>
          <w:ilvl w:val="0"/>
          <w:numId w:val="25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97" w:name="_Toc86989913"/>
      <w:bookmarkStart w:id="98" w:name="_Toc87000640"/>
      <w:r w:rsidRPr="000126D8">
        <w:rPr>
          <w:rFonts w:ascii="Arial Bold" w:eastAsia="Arial" w:hAnsi="Arial Bold" w:cs="Arial"/>
          <w:b/>
          <w:bCs/>
          <w:snapToGrid w:val="0"/>
          <w:kern w:val="32"/>
          <w:szCs w:val="24"/>
          <w:lang w:eastAsia="en-US"/>
        </w:rPr>
        <w:lastRenderedPageBreak/>
        <w:t>Face Brickwork</w:t>
      </w:r>
      <w:bookmarkEnd w:id="97"/>
      <w:bookmarkEnd w:id="98"/>
    </w:p>
    <w:p w14:paraId="2054C82E"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Face brickwork shall be built in stretcher bond, unless otherwise specified, to a true and fair face. Perpends shall be vertically aligned</w:t>
      </w:r>
    </w:p>
    <w:p w14:paraId="6F904428"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Facing bricks shall be mixed to ensure that the proper blending of bricks within the colour range of each facing brick being used is obtained</w:t>
      </w:r>
    </w:p>
    <w:p w14:paraId="0C939C42" w14:textId="6266FAF7" w:rsidR="000126D8" w:rsidRPr="000126D8" w:rsidRDefault="000126D8" w:rsidP="0054516F">
      <w:pPr>
        <w:keepNext/>
        <w:widowControl/>
        <w:numPr>
          <w:ilvl w:val="0"/>
          <w:numId w:val="25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99" w:name="_Toc86989914"/>
      <w:bookmarkStart w:id="100" w:name="_Toc87000641"/>
      <w:proofErr w:type="spellStart"/>
      <w:r w:rsidRPr="000126D8">
        <w:rPr>
          <w:rFonts w:ascii="Arial Bold" w:eastAsia="Arial" w:hAnsi="Arial Bold" w:cs="Arial"/>
          <w:b/>
          <w:bCs/>
          <w:snapToGrid w:val="0"/>
          <w:kern w:val="32"/>
          <w:szCs w:val="24"/>
          <w:lang w:eastAsia="en-US"/>
        </w:rPr>
        <w:t>Pavings</w:t>
      </w:r>
      <w:proofErr w:type="spellEnd"/>
      <w:r w:rsidRPr="000126D8">
        <w:rPr>
          <w:rFonts w:ascii="Arial Bold" w:eastAsia="Arial" w:hAnsi="Arial Bold" w:cs="Arial"/>
          <w:b/>
          <w:bCs/>
          <w:snapToGrid w:val="0"/>
          <w:kern w:val="32"/>
          <w:szCs w:val="24"/>
          <w:lang w:eastAsia="en-US"/>
        </w:rPr>
        <w:t>, Sills, Copings, Etc</w:t>
      </w:r>
      <w:bookmarkEnd w:id="99"/>
      <w:bookmarkEnd w:id="100"/>
    </w:p>
    <w:p w14:paraId="15DE4ED8"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Clay bricks and tiles shall be wetted before fixing and shall be solidly bedded and jointed in Class I mortar and pointed with slightly keyed joints</w:t>
      </w:r>
    </w:p>
    <w:p w14:paraId="6622CBAF" w14:textId="43018476" w:rsidR="000126D8" w:rsidRDefault="000126D8" w:rsidP="000126D8">
      <w:pPr>
        <w:widowControl/>
        <w:numPr>
          <w:ilvl w:val="3"/>
          <w:numId w:val="1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hanging="851"/>
        <w:contextualSpacing/>
        <w:jc w:val="both"/>
        <w:outlineLvl w:val="3"/>
        <w:rPr>
          <w:rFonts w:ascii="Arial" w:hAnsi="Arial"/>
          <w:b/>
          <w:bCs/>
          <w:lang w:eastAsia="en-US"/>
        </w:rPr>
      </w:pPr>
      <w:r w:rsidRPr="000126D8">
        <w:rPr>
          <w:rFonts w:ascii="Arial" w:hAnsi="Arial"/>
          <w:b/>
          <w:bCs/>
          <w:lang w:eastAsia="en-US"/>
        </w:rPr>
        <w:t xml:space="preserve">G </w:t>
      </w:r>
      <w:r w:rsidR="00FC1288">
        <w:rPr>
          <w:rFonts w:ascii="Arial" w:hAnsi="Arial"/>
          <w:b/>
          <w:bCs/>
          <w:lang w:eastAsia="en-US"/>
        </w:rPr>
        <w:t>–</w:t>
      </w:r>
      <w:r w:rsidRPr="000126D8">
        <w:rPr>
          <w:rFonts w:ascii="Arial" w:hAnsi="Arial"/>
          <w:b/>
          <w:bCs/>
          <w:lang w:eastAsia="en-US"/>
        </w:rPr>
        <w:t xml:space="preserve"> Waterproofing</w:t>
      </w:r>
    </w:p>
    <w:p w14:paraId="3BBB3286" w14:textId="77777777" w:rsidR="00FC1288" w:rsidRPr="000126D8" w:rsidRDefault="00FC1288" w:rsidP="00FC128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contextualSpacing/>
        <w:jc w:val="both"/>
        <w:outlineLvl w:val="3"/>
        <w:rPr>
          <w:rFonts w:ascii="Arial" w:hAnsi="Arial"/>
          <w:b/>
          <w:bCs/>
          <w:lang w:eastAsia="en-US"/>
        </w:rPr>
      </w:pPr>
    </w:p>
    <w:p w14:paraId="5FECEC7D" w14:textId="3C509C8B" w:rsidR="000126D8" w:rsidRPr="000126D8" w:rsidRDefault="000126D8" w:rsidP="0054516F">
      <w:pPr>
        <w:keepNext/>
        <w:widowControl/>
        <w:numPr>
          <w:ilvl w:val="0"/>
          <w:numId w:val="2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01" w:name="_Toc86989915"/>
      <w:bookmarkStart w:id="102" w:name="_Toc87000642"/>
      <w:r w:rsidRPr="000126D8">
        <w:rPr>
          <w:rFonts w:ascii="Arial Bold" w:eastAsia="Arial" w:hAnsi="Arial Bold" w:cs="Arial"/>
          <w:b/>
          <w:bCs/>
          <w:snapToGrid w:val="0"/>
          <w:kern w:val="32"/>
          <w:szCs w:val="24"/>
          <w:lang w:eastAsia="en-US"/>
        </w:rPr>
        <w:t xml:space="preserve">Materials </w:t>
      </w:r>
      <w:proofErr w:type="gramStart"/>
      <w:r w:rsidRPr="000126D8">
        <w:rPr>
          <w:rFonts w:ascii="Arial Bold" w:eastAsia="Arial" w:hAnsi="Arial Bold" w:cs="Arial"/>
          <w:b/>
          <w:bCs/>
          <w:snapToGrid w:val="0"/>
          <w:kern w:val="32"/>
          <w:szCs w:val="24"/>
          <w:lang w:eastAsia="en-US"/>
        </w:rPr>
        <w:t>And</w:t>
      </w:r>
      <w:proofErr w:type="gramEnd"/>
      <w:r w:rsidRPr="000126D8">
        <w:rPr>
          <w:rFonts w:ascii="Arial Bold" w:eastAsia="Arial" w:hAnsi="Arial Bold" w:cs="Arial"/>
          <w:b/>
          <w:bCs/>
          <w:snapToGrid w:val="0"/>
          <w:kern w:val="32"/>
          <w:szCs w:val="24"/>
          <w:lang w:eastAsia="en-US"/>
        </w:rPr>
        <w:t xml:space="preserve"> Workmanship</w:t>
      </w:r>
      <w:bookmarkEnd w:id="101"/>
      <w:bookmarkEnd w:id="102"/>
    </w:p>
    <w:p w14:paraId="1F39512D"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Materials and workmanship shall comply with the following standards:</w:t>
      </w:r>
    </w:p>
    <w:p w14:paraId="74EBF60C"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7230"/>
        </w:tabs>
        <w:spacing w:after="160" w:line="276" w:lineRule="auto"/>
        <w:ind w:left="851"/>
        <w:jc w:val="both"/>
        <w:rPr>
          <w:rFonts w:ascii="Arial" w:eastAsia="Arial" w:hAnsi="Arial" w:cs="Arial"/>
          <w:lang w:val="en-GB"/>
        </w:rPr>
      </w:pPr>
      <w:r w:rsidRPr="000126D8">
        <w:rPr>
          <w:rFonts w:ascii="Arial" w:eastAsia="Arial" w:hAnsi="Arial" w:cs="Arial"/>
          <w:lang w:val="en-GB"/>
        </w:rPr>
        <w:t>Bituminous damp-proof courses</w:t>
      </w:r>
      <w:r w:rsidRPr="000126D8">
        <w:rPr>
          <w:rFonts w:ascii="Arial" w:eastAsia="Arial" w:hAnsi="Arial" w:cs="Arial"/>
          <w:lang w:val="en-GB"/>
        </w:rPr>
        <w:tab/>
        <w:t>SANS 248 (Type FV)</w:t>
      </w:r>
    </w:p>
    <w:p w14:paraId="1B4B2E3C"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7230"/>
        </w:tabs>
        <w:spacing w:after="160" w:line="276" w:lineRule="auto"/>
        <w:ind w:left="851"/>
        <w:jc w:val="both"/>
        <w:rPr>
          <w:rFonts w:ascii="Arial" w:eastAsia="Arial" w:hAnsi="Arial" w:cs="Arial"/>
          <w:lang w:val="en-GB"/>
        </w:rPr>
      </w:pPr>
      <w:r w:rsidRPr="000126D8">
        <w:rPr>
          <w:rFonts w:ascii="Arial" w:eastAsia="Arial" w:hAnsi="Arial" w:cs="Arial"/>
          <w:lang w:val="en-GB"/>
        </w:rPr>
        <w:t>Polyolefin film for damp- and waterproofing in buildings (walls, sills, etc)</w:t>
      </w:r>
      <w:r w:rsidRPr="000126D8">
        <w:rPr>
          <w:rFonts w:ascii="Arial" w:eastAsia="Arial" w:hAnsi="Arial" w:cs="Arial"/>
          <w:lang w:val="en-GB"/>
        </w:rPr>
        <w:tab/>
        <w:t>SANS 952 (Type B)</w:t>
      </w:r>
    </w:p>
    <w:p w14:paraId="2E3981A6"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723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Polyolefin film for damp- and waterproofing in buildings (floors and </w:t>
      </w:r>
    </w:p>
    <w:p w14:paraId="6F2F8C94"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7230"/>
        </w:tabs>
        <w:spacing w:after="160" w:line="276" w:lineRule="auto"/>
        <w:ind w:left="851"/>
        <w:jc w:val="both"/>
        <w:rPr>
          <w:rFonts w:ascii="Arial" w:eastAsia="Arial" w:hAnsi="Arial" w:cs="Arial"/>
          <w:lang w:val="en-GB"/>
        </w:rPr>
      </w:pPr>
      <w:r w:rsidRPr="000126D8">
        <w:rPr>
          <w:rFonts w:ascii="Arial" w:eastAsia="Arial" w:hAnsi="Arial" w:cs="Arial"/>
          <w:lang w:val="en-GB"/>
        </w:rPr>
        <w:t>basements)</w:t>
      </w:r>
      <w:r w:rsidRPr="000126D8">
        <w:rPr>
          <w:rFonts w:ascii="Arial" w:eastAsia="Arial" w:hAnsi="Arial" w:cs="Arial"/>
          <w:lang w:val="en-GB"/>
        </w:rPr>
        <w:tab/>
        <w:t>SANS 952 (Type C)</w:t>
      </w:r>
    </w:p>
    <w:p w14:paraId="0E30EA5A"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7230"/>
        </w:tabs>
        <w:spacing w:after="160" w:line="276" w:lineRule="auto"/>
        <w:ind w:left="851"/>
        <w:jc w:val="both"/>
        <w:rPr>
          <w:rFonts w:ascii="Arial" w:eastAsia="Arial" w:hAnsi="Arial" w:cs="Arial"/>
          <w:lang w:val="en-GB"/>
        </w:rPr>
      </w:pPr>
      <w:r w:rsidRPr="000126D8">
        <w:rPr>
          <w:rFonts w:ascii="Arial" w:eastAsia="Arial" w:hAnsi="Arial" w:cs="Arial"/>
          <w:lang w:val="en-GB"/>
        </w:rPr>
        <w:t>Mastic asphalt for roofing</w:t>
      </w:r>
      <w:r w:rsidRPr="000126D8">
        <w:rPr>
          <w:rFonts w:ascii="Arial" w:eastAsia="Arial" w:hAnsi="Arial" w:cs="Arial"/>
          <w:lang w:val="en-GB"/>
        </w:rPr>
        <w:tab/>
        <w:t>SANS 297</w:t>
      </w:r>
    </w:p>
    <w:p w14:paraId="059B376C"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7230"/>
        </w:tabs>
        <w:spacing w:after="160" w:line="276" w:lineRule="auto"/>
        <w:ind w:left="851"/>
        <w:jc w:val="both"/>
        <w:rPr>
          <w:rFonts w:ascii="Arial" w:eastAsia="Arial" w:hAnsi="Arial" w:cs="Arial"/>
          <w:lang w:val="en-GB"/>
        </w:rPr>
      </w:pPr>
      <w:r w:rsidRPr="000126D8">
        <w:rPr>
          <w:rFonts w:ascii="Arial" w:eastAsia="Arial" w:hAnsi="Arial" w:cs="Arial"/>
          <w:lang w:val="en-GB"/>
        </w:rPr>
        <w:t>Mastic asphalt for damp-proof courses and tanking</w:t>
      </w:r>
      <w:r w:rsidRPr="000126D8">
        <w:rPr>
          <w:rFonts w:ascii="Arial" w:eastAsia="Arial" w:hAnsi="Arial" w:cs="Arial"/>
          <w:lang w:val="en-GB"/>
        </w:rPr>
        <w:tab/>
        <w:t>SANS 298</w:t>
      </w:r>
    </w:p>
    <w:p w14:paraId="2EA9CA9B"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7230"/>
        </w:tabs>
        <w:spacing w:after="160" w:line="276" w:lineRule="auto"/>
        <w:ind w:left="851"/>
        <w:jc w:val="both"/>
        <w:rPr>
          <w:rFonts w:ascii="Arial" w:eastAsia="Arial" w:hAnsi="Arial" w:cs="Arial"/>
          <w:lang w:val="en-GB"/>
        </w:rPr>
      </w:pPr>
      <w:r w:rsidRPr="000126D8">
        <w:rPr>
          <w:rFonts w:ascii="Arial" w:eastAsia="Arial" w:hAnsi="Arial" w:cs="Arial"/>
          <w:lang w:val="en-GB"/>
        </w:rPr>
        <w:t>Bituminous roofing felt</w:t>
      </w:r>
      <w:r w:rsidRPr="000126D8">
        <w:rPr>
          <w:rFonts w:ascii="Arial" w:eastAsia="Arial" w:hAnsi="Arial" w:cs="Arial"/>
          <w:lang w:val="en-GB"/>
        </w:rPr>
        <w:tab/>
        <w:t>SANS 92 (Type 60)</w:t>
      </w:r>
    </w:p>
    <w:p w14:paraId="42CE61C4"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7230"/>
        </w:tabs>
        <w:spacing w:after="160" w:line="276" w:lineRule="auto"/>
        <w:ind w:left="851"/>
        <w:jc w:val="both"/>
        <w:rPr>
          <w:rFonts w:ascii="Arial" w:eastAsia="Arial" w:hAnsi="Arial" w:cs="Arial"/>
          <w:lang w:val="en-GB"/>
        </w:rPr>
      </w:pPr>
      <w:r w:rsidRPr="000126D8">
        <w:rPr>
          <w:rFonts w:ascii="Arial" w:eastAsia="Arial" w:hAnsi="Arial" w:cs="Arial"/>
          <w:lang w:val="en-GB"/>
        </w:rPr>
        <w:t>Polyolefin film for damp- and waterproofing in buildings (flat roofs)</w:t>
      </w:r>
      <w:r w:rsidRPr="000126D8">
        <w:rPr>
          <w:rFonts w:ascii="Arial" w:eastAsia="Arial" w:hAnsi="Arial" w:cs="Arial"/>
          <w:lang w:val="en-GB"/>
        </w:rPr>
        <w:tab/>
        <w:t>SANS 952 (Type A)</w:t>
      </w:r>
    </w:p>
    <w:p w14:paraId="028984A8"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7230"/>
        </w:tabs>
        <w:spacing w:after="160" w:line="276" w:lineRule="auto"/>
        <w:ind w:left="851"/>
        <w:jc w:val="both"/>
        <w:rPr>
          <w:rFonts w:ascii="Arial" w:eastAsia="Arial" w:hAnsi="Arial" w:cs="Arial"/>
          <w:lang w:val="en-GB"/>
        </w:rPr>
      </w:pPr>
      <w:r w:rsidRPr="000126D8">
        <w:rPr>
          <w:rFonts w:ascii="Arial" w:eastAsia="Arial" w:hAnsi="Arial" w:cs="Arial"/>
          <w:lang w:val="en-GB"/>
        </w:rPr>
        <w:t>Chloroprene rubber sheet (for waterproofing)</w:t>
      </w:r>
      <w:r w:rsidRPr="000126D8">
        <w:rPr>
          <w:rFonts w:ascii="Arial" w:eastAsia="Arial" w:hAnsi="Arial" w:cs="Arial"/>
          <w:lang w:val="en-GB"/>
        </w:rPr>
        <w:tab/>
        <w:t>SANS 580</w:t>
      </w:r>
    </w:p>
    <w:p w14:paraId="70B2DC72"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723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Sealing compounds for the building industry,  two-component, </w:t>
      </w:r>
    </w:p>
    <w:p w14:paraId="18C00332"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7230"/>
        </w:tabs>
        <w:spacing w:after="160" w:line="276" w:lineRule="auto"/>
        <w:ind w:left="851"/>
        <w:jc w:val="both"/>
        <w:rPr>
          <w:rFonts w:ascii="Arial" w:eastAsia="Arial" w:hAnsi="Arial" w:cs="Arial"/>
          <w:lang w:val="en-GB"/>
        </w:rPr>
      </w:pPr>
      <w:r w:rsidRPr="000126D8">
        <w:rPr>
          <w:rFonts w:ascii="Arial" w:eastAsia="Arial" w:hAnsi="Arial" w:cs="Arial"/>
          <w:lang w:val="en-GB"/>
        </w:rPr>
        <w:t>polysulphide base</w:t>
      </w:r>
      <w:r w:rsidRPr="000126D8">
        <w:rPr>
          <w:rFonts w:ascii="Arial" w:eastAsia="Arial" w:hAnsi="Arial" w:cs="Arial"/>
          <w:lang w:val="en-GB"/>
        </w:rPr>
        <w:tab/>
        <w:t>SANS110 (Type 2 - Gun Grade)</w:t>
      </w:r>
    </w:p>
    <w:p w14:paraId="1947506F"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7230"/>
        </w:tabs>
        <w:spacing w:after="160" w:line="276" w:lineRule="auto"/>
        <w:ind w:left="851"/>
        <w:jc w:val="both"/>
        <w:rPr>
          <w:rFonts w:ascii="Arial" w:eastAsia="Arial" w:hAnsi="Arial" w:cs="Arial"/>
          <w:lang w:val="en-GB"/>
        </w:rPr>
      </w:pPr>
      <w:r w:rsidRPr="000126D8">
        <w:rPr>
          <w:rFonts w:ascii="Arial" w:eastAsia="Arial" w:hAnsi="Arial" w:cs="Arial"/>
          <w:lang w:val="en-GB"/>
        </w:rPr>
        <w:t>Sealing compounds for the building and construction</w:t>
      </w:r>
    </w:p>
    <w:p w14:paraId="5FE57FCC"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7230"/>
        </w:tabs>
        <w:spacing w:after="160" w:line="276" w:lineRule="auto"/>
        <w:ind w:left="851"/>
        <w:jc w:val="both"/>
        <w:rPr>
          <w:rFonts w:ascii="Arial" w:eastAsia="Arial" w:hAnsi="Arial" w:cs="Arial"/>
          <w:lang w:val="en-GB"/>
        </w:rPr>
      </w:pPr>
      <w:r w:rsidRPr="000126D8">
        <w:rPr>
          <w:rFonts w:ascii="Arial" w:eastAsia="Arial" w:hAnsi="Arial" w:cs="Arial"/>
          <w:lang w:val="en-GB"/>
        </w:rPr>
        <w:t>industry, two- component, polyurethane base</w:t>
      </w:r>
      <w:r w:rsidRPr="000126D8">
        <w:rPr>
          <w:rFonts w:ascii="Arial" w:eastAsia="Arial" w:hAnsi="Arial" w:cs="Arial"/>
          <w:lang w:val="en-GB"/>
        </w:rPr>
        <w:tab/>
        <w:t>SANS 1077</w:t>
      </w:r>
    </w:p>
    <w:p w14:paraId="0264AE46"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723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The waterproofing of buildings (including damp- </w:t>
      </w:r>
    </w:p>
    <w:p w14:paraId="6B7E5BE3"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7230"/>
        </w:tabs>
        <w:spacing w:after="160" w:line="276" w:lineRule="auto"/>
        <w:ind w:left="851"/>
        <w:jc w:val="both"/>
        <w:rPr>
          <w:rFonts w:ascii="Arial" w:eastAsia="Arial" w:hAnsi="Arial" w:cs="Arial"/>
          <w:lang w:val="en-GB"/>
        </w:rPr>
      </w:pPr>
      <w:r w:rsidRPr="000126D8">
        <w:rPr>
          <w:rFonts w:ascii="Arial" w:eastAsia="Arial" w:hAnsi="Arial" w:cs="Arial"/>
          <w:lang w:val="en-GB"/>
        </w:rPr>
        <w:t>proofing and vapour barrier installation)</w:t>
      </w:r>
      <w:r w:rsidRPr="000126D8">
        <w:rPr>
          <w:rFonts w:ascii="Arial" w:eastAsia="Arial" w:hAnsi="Arial" w:cs="Arial"/>
          <w:lang w:val="en-GB"/>
        </w:rPr>
        <w:tab/>
        <w:t>SANS 10021</w:t>
      </w:r>
    </w:p>
    <w:p w14:paraId="699816F7" w14:textId="0B4432F6" w:rsidR="000126D8" w:rsidRPr="000126D8" w:rsidRDefault="000126D8" w:rsidP="0054516F">
      <w:pPr>
        <w:keepNext/>
        <w:widowControl/>
        <w:numPr>
          <w:ilvl w:val="0"/>
          <w:numId w:val="2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03" w:name="_Toc86989916"/>
      <w:bookmarkStart w:id="104" w:name="_Toc87000643"/>
      <w:r w:rsidRPr="000126D8">
        <w:rPr>
          <w:rFonts w:ascii="Arial Bold" w:eastAsia="Arial" w:hAnsi="Arial Bold" w:cs="Arial"/>
          <w:b/>
          <w:bCs/>
          <w:snapToGrid w:val="0"/>
          <w:kern w:val="32"/>
          <w:szCs w:val="24"/>
          <w:lang w:eastAsia="en-US"/>
        </w:rPr>
        <w:t>Waterproofing to Roofs, Basements, etc</w:t>
      </w:r>
      <w:bookmarkEnd w:id="103"/>
      <w:bookmarkEnd w:id="104"/>
    </w:p>
    <w:p w14:paraId="0AB5EA1C"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Waterproofing to roofs, basements, etc shall be carried out by workmen who are experienced in this type of work</w:t>
      </w:r>
    </w:p>
    <w:p w14:paraId="7FE2E89E" w14:textId="0CAFEEA7" w:rsidR="000126D8" w:rsidRPr="000126D8" w:rsidRDefault="000126D8" w:rsidP="0054516F">
      <w:pPr>
        <w:keepNext/>
        <w:widowControl/>
        <w:numPr>
          <w:ilvl w:val="0"/>
          <w:numId w:val="2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05" w:name="_Toc86989917"/>
      <w:bookmarkStart w:id="106" w:name="_Toc87000644"/>
      <w:r w:rsidRPr="000126D8">
        <w:rPr>
          <w:rFonts w:ascii="Arial Bold" w:eastAsia="Arial" w:hAnsi="Arial Bold" w:cs="Arial"/>
          <w:b/>
          <w:bCs/>
          <w:snapToGrid w:val="0"/>
          <w:kern w:val="32"/>
          <w:szCs w:val="24"/>
          <w:lang w:eastAsia="en-US"/>
        </w:rPr>
        <w:t>Damp-Proof Course to Walls</w:t>
      </w:r>
      <w:bookmarkEnd w:id="105"/>
      <w:bookmarkEnd w:id="106"/>
    </w:p>
    <w:p w14:paraId="3F02FB4C"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All joints in damp-proof course to walls shall be lapped a minimum of 150mm except at junctions and corners where the lap shall equal the full thickness of the wall</w:t>
      </w:r>
    </w:p>
    <w:p w14:paraId="706F5CDC" w14:textId="77777777" w:rsidR="000126D8" w:rsidRPr="000126D8" w:rsidRDefault="000126D8" w:rsidP="000126D8">
      <w:pPr>
        <w:spacing w:before="213" w:after="5654" w:line="207" w:lineRule="exact"/>
        <w:rPr>
          <w:rFonts w:ascii="Arial" w:hAnsi="Arial" w:cs="Arial"/>
        </w:rPr>
        <w:sectPr w:rsidR="000126D8" w:rsidRPr="000126D8" w:rsidSect="000126D8">
          <w:pgSz w:w="11904" w:h="16843"/>
          <w:pgMar w:top="1134" w:right="1134" w:bottom="567" w:left="1134" w:header="720" w:footer="720" w:gutter="0"/>
          <w:cols w:space="720"/>
        </w:sectPr>
      </w:pPr>
    </w:p>
    <w:p w14:paraId="7B4A6458" w14:textId="77777777" w:rsidR="000126D8" w:rsidRPr="000126D8" w:rsidRDefault="000126D8" w:rsidP="000126D8">
      <w:pPr>
        <w:spacing w:after="25" w:line="96" w:lineRule="exact"/>
        <w:ind w:left="209" w:right="210"/>
        <w:textAlignment w:val="baseline"/>
        <w:rPr>
          <w:rFonts w:ascii="Arial" w:hAnsi="Arial" w:cs="Arial"/>
        </w:rPr>
      </w:pPr>
    </w:p>
    <w:p w14:paraId="2DE1C77D" w14:textId="45A7C0A6" w:rsidR="000126D8" w:rsidRDefault="000126D8" w:rsidP="000126D8">
      <w:pPr>
        <w:widowControl/>
        <w:numPr>
          <w:ilvl w:val="3"/>
          <w:numId w:val="1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hanging="851"/>
        <w:contextualSpacing/>
        <w:jc w:val="both"/>
        <w:outlineLvl w:val="3"/>
        <w:rPr>
          <w:rFonts w:ascii="Arial" w:hAnsi="Arial"/>
          <w:b/>
          <w:bCs/>
          <w:lang w:eastAsia="en-US"/>
        </w:rPr>
      </w:pPr>
      <w:r w:rsidRPr="000126D8">
        <w:rPr>
          <w:rFonts w:ascii="Arial" w:hAnsi="Arial"/>
          <w:b/>
          <w:bCs/>
          <w:lang w:eastAsia="en-US"/>
        </w:rPr>
        <w:t>H – Roof Coverings etc</w:t>
      </w:r>
    </w:p>
    <w:p w14:paraId="4F968109" w14:textId="77777777" w:rsidR="00FC1288" w:rsidRPr="000126D8" w:rsidRDefault="00FC1288" w:rsidP="00FC128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contextualSpacing/>
        <w:jc w:val="both"/>
        <w:outlineLvl w:val="3"/>
        <w:rPr>
          <w:rFonts w:ascii="Arial" w:hAnsi="Arial"/>
          <w:b/>
          <w:bCs/>
          <w:lang w:eastAsia="en-US"/>
        </w:rPr>
      </w:pPr>
    </w:p>
    <w:p w14:paraId="49AED48F" w14:textId="66DDD5AD" w:rsidR="000126D8" w:rsidRPr="000126D8" w:rsidRDefault="000126D8" w:rsidP="0054516F">
      <w:pPr>
        <w:keepNext/>
        <w:widowControl/>
        <w:numPr>
          <w:ilvl w:val="0"/>
          <w:numId w:val="25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07" w:name="_Toc86989918"/>
      <w:bookmarkStart w:id="108" w:name="_Toc87000645"/>
      <w:r w:rsidRPr="000126D8">
        <w:rPr>
          <w:rFonts w:ascii="Arial Bold" w:eastAsia="Arial" w:hAnsi="Arial Bold" w:cs="Arial"/>
          <w:b/>
          <w:bCs/>
          <w:snapToGrid w:val="0"/>
          <w:kern w:val="32"/>
          <w:szCs w:val="24"/>
          <w:lang w:eastAsia="en-US"/>
        </w:rPr>
        <w:t xml:space="preserve">Materials </w:t>
      </w:r>
      <w:proofErr w:type="gramStart"/>
      <w:r w:rsidRPr="000126D8">
        <w:rPr>
          <w:rFonts w:ascii="Arial Bold" w:eastAsia="Arial" w:hAnsi="Arial Bold" w:cs="Arial"/>
          <w:b/>
          <w:bCs/>
          <w:snapToGrid w:val="0"/>
          <w:kern w:val="32"/>
          <w:szCs w:val="24"/>
          <w:lang w:eastAsia="en-US"/>
        </w:rPr>
        <w:t>And</w:t>
      </w:r>
      <w:proofErr w:type="gramEnd"/>
      <w:r w:rsidRPr="000126D8">
        <w:rPr>
          <w:rFonts w:ascii="Arial Bold" w:eastAsia="Arial" w:hAnsi="Arial Bold" w:cs="Arial"/>
          <w:b/>
          <w:bCs/>
          <w:snapToGrid w:val="0"/>
          <w:kern w:val="32"/>
          <w:szCs w:val="24"/>
          <w:lang w:eastAsia="en-US"/>
        </w:rPr>
        <w:t xml:space="preserve"> Workmanship</w:t>
      </w:r>
      <w:bookmarkEnd w:id="107"/>
      <w:bookmarkEnd w:id="108"/>
    </w:p>
    <w:p w14:paraId="531D5D19"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Materials and workmanship shall comply with the following standards:</w:t>
      </w:r>
    </w:p>
    <w:p w14:paraId="2889582F"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Concrete roofing tiles</w:t>
      </w:r>
      <w:r w:rsidRPr="000126D8">
        <w:rPr>
          <w:rFonts w:ascii="Arial" w:eastAsia="Arial" w:hAnsi="Arial" w:cs="Arial"/>
          <w:lang w:val="en-GB"/>
        </w:rPr>
        <w:tab/>
        <w:t>SANS 542</w:t>
      </w:r>
    </w:p>
    <w:p w14:paraId="3808BD38"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Clay roofing tiles</w:t>
      </w:r>
      <w:r w:rsidRPr="000126D8">
        <w:rPr>
          <w:rFonts w:ascii="Arial" w:eastAsia="Arial" w:hAnsi="Arial" w:cs="Arial"/>
          <w:lang w:val="en-GB"/>
        </w:rPr>
        <w:tab/>
        <w:t>SANS 632</w:t>
      </w:r>
    </w:p>
    <w:p w14:paraId="424FE562"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Sawn softwood timber battens</w:t>
      </w:r>
      <w:r w:rsidRPr="000126D8">
        <w:rPr>
          <w:rFonts w:ascii="Arial" w:eastAsia="Arial" w:hAnsi="Arial" w:cs="Arial"/>
          <w:lang w:val="en-GB"/>
        </w:rPr>
        <w:tab/>
        <w:t>SANS 1783-4</w:t>
      </w:r>
    </w:p>
    <w:p w14:paraId="0E1FCADA"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Fibre-cement sheets (flat and profiled)</w:t>
      </w:r>
      <w:r w:rsidRPr="000126D8">
        <w:rPr>
          <w:rFonts w:ascii="Arial" w:eastAsia="Arial" w:hAnsi="Arial" w:cs="Arial"/>
          <w:lang w:val="en-GB"/>
        </w:rPr>
        <w:tab/>
        <w:t>SANS 685</w:t>
      </w:r>
    </w:p>
    <w:p w14:paraId="74B5D666"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Aluminium alloy corrugated and troughed sheets</w:t>
      </w:r>
      <w:r w:rsidRPr="000126D8">
        <w:rPr>
          <w:rFonts w:ascii="Arial" w:eastAsia="Arial" w:hAnsi="Arial" w:cs="Arial"/>
          <w:lang w:val="en-GB"/>
        </w:rPr>
        <w:tab/>
        <w:t>SANS 903</w:t>
      </w:r>
    </w:p>
    <w:p w14:paraId="7EEEF2A6"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Continuous hot-dip zinc-coated carbon steel sheet</w:t>
      </w:r>
    </w:p>
    <w:p w14:paraId="2FDFC437"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of commercial, lock-forming and drawing qualities</w:t>
      </w:r>
      <w:r w:rsidRPr="000126D8">
        <w:rPr>
          <w:rFonts w:ascii="Arial" w:eastAsia="Arial" w:hAnsi="Arial" w:cs="Arial"/>
          <w:lang w:val="en-GB"/>
        </w:rPr>
        <w:tab/>
        <w:t>SANS 3575</w:t>
      </w:r>
    </w:p>
    <w:p w14:paraId="367739D6"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Continuous hot-dip zinc-coated carbon steel sheet of structural quality</w:t>
      </w:r>
      <w:r w:rsidRPr="000126D8">
        <w:rPr>
          <w:rFonts w:ascii="Arial" w:eastAsia="Arial" w:hAnsi="Arial" w:cs="Arial"/>
          <w:lang w:val="en-GB"/>
        </w:rPr>
        <w:tab/>
        <w:t>SANS 4998</w:t>
      </w:r>
    </w:p>
    <w:p w14:paraId="16F2A800"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Polyolefin film for damp- and waterproofing in buildings</w:t>
      </w:r>
      <w:r w:rsidRPr="000126D8">
        <w:rPr>
          <w:rFonts w:ascii="Arial" w:eastAsia="Arial" w:hAnsi="Arial" w:cs="Arial"/>
          <w:lang w:val="en-GB"/>
        </w:rPr>
        <w:tab/>
        <w:t>SANS 952</w:t>
      </w:r>
    </w:p>
    <w:p w14:paraId="7623D8FF"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Metal roofing tiles</w:t>
      </w:r>
      <w:r w:rsidRPr="000126D8">
        <w:rPr>
          <w:rFonts w:ascii="Arial" w:eastAsia="Arial" w:hAnsi="Arial" w:cs="Arial"/>
          <w:lang w:val="en-GB"/>
        </w:rPr>
        <w:tab/>
        <w:t>SANS 1022</w:t>
      </w:r>
    </w:p>
    <w:p w14:paraId="58489609"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Glass-reinforced polyester (GRP) laminated sheets (profiled or flat)</w:t>
      </w:r>
      <w:r w:rsidRPr="000126D8">
        <w:rPr>
          <w:rFonts w:ascii="Arial" w:eastAsia="Arial" w:hAnsi="Arial" w:cs="Arial"/>
          <w:lang w:val="en-GB"/>
        </w:rPr>
        <w:tab/>
        <w:t>SANS 1150</w:t>
      </w:r>
    </w:p>
    <w:p w14:paraId="73B0CA95"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Fasteners for roof and wall coverings in the form of sheeting</w:t>
      </w:r>
      <w:r w:rsidRPr="000126D8">
        <w:rPr>
          <w:rFonts w:ascii="Arial" w:eastAsia="Arial" w:hAnsi="Arial" w:cs="Arial"/>
          <w:lang w:val="en-GB"/>
        </w:rPr>
        <w:tab/>
        <w:t>SANS 1273</w:t>
      </w:r>
    </w:p>
    <w:p w14:paraId="6058A4DF"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Materials for thermal insulation of buildings</w:t>
      </w:r>
      <w:r w:rsidRPr="000126D8">
        <w:rPr>
          <w:rFonts w:ascii="Arial" w:eastAsia="Arial" w:hAnsi="Arial" w:cs="Arial"/>
          <w:lang w:val="en-GB"/>
        </w:rPr>
        <w:tab/>
        <w:t>SANS 1381-1&amp;4</w:t>
      </w:r>
    </w:p>
    <w:p w14:paraId="43B9EAD5"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Expanded polystyrene thermal insulation boards</w:t>
      </w:r>
      <w:r w:rsidRPr="000126D8">
        <w:rPr>
          <w:rFonts w:ascii="Arial" w:eastAsia="Arial" w:hAnsi="Arial" w:cs="Arial"/>
          <w:lang w:val="en-GB"/>
        </w:rPr>
        <w:tab/>
        <w:t>SANS 1508</w:t>
      </w:r>
    </w:p>
    <w:p w14:paraId="4E72D5D4"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Fixing of concrete interlocking roofing tiles</w:t>
      </w:r>
      <w:r w:rsidRPr="000126D8">
        <w:rPr>
          <w:rFonts w:ascii="Arial" w:eastAsia="Arial" w:hAnsi="Arial" w:cs="Arial"/>
          <w:lang w:val="en-GB"/>
        </w:rPr>
        <w:tab/>
        <w:t>SANS 10062</w:t>
      </w:r>
    </w:p>
    <w:p w14:paraId="268207CD"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Roof and side cladding</w:t>
      </w:r>
      <w:r w:rsidRPr="000126D8">
        <w:rPr>
          <w:rFonts w:ascii="Arial" w:eastAsia="Arial" w:hAnsi="Arial" w:cs="Arial"/>
          <w:lang w:val="en-GB"/>
        </w:rPr>
        <w:tab/>
        <w:t>SANS 10237</w:t>
      </w:r>
    </w:p>
    <w:p w14:paraId="6571F885"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Sheet zinc</w:t>
      </w:r>
      <w:r w:rsidRPr="000126D8">
        <w:rPr>
          <w:rFonts w:ascii="Arial" w:eastAsia="Arial" w:hAnsi="Arial" w:cs="Arial"/>
          <w:lang w:val="en-GB"/>
        </w:rPr>
        <w:tab/>
        <w:t>BS 849</w:t>
      </w:r>
    </w:p>
    <w:p w14:paraId="6057F73B"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Sheet lead</w:t>
      </w:r>
      <w:r w:rsidRPr="000126D8">
        <w:rPr>
          <w:rFonts w:ascii="Arial" w:eastAsia="Arial" w:hAnsi="Arial" w:cs="Arial"/>
          <w:lang w:val="en-GB"/>
        </w:rPr>
        <w:tab/>
        <w:t>BS 1178</w:t>
      </w:r>
    </w:p>
    <w:p w14:paraId="29B4885F"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Sheet aluminium</w:t>
      </w:r>
      <w:r w:rsidRPr="000126D8">
        <w:rPr>
          <w:rFonts w:ascii="Arial" w:eastAsia="Arial" w:hAnsi="Arial" w:cs="Arial"/>
          <w:lang w:val="en-GB"/>
        </w:rPr>
        <w:tab/>
        <w:t>BS 1470</w:t>
      </w:r>
    </w:p>
    <w:p w14:paraId="0DE07A9C"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Sheet copper</w:t>
      </w:r>
      <w:r w:rsidRPr="000126D8">
        <w:rPr>
          <w:rFonts w:ascii="Arial" w:eastAsia="Arial" w:hAnsi="Arial" w:cs="Arial"/>
          <w:lang w:val="en-GB"/>
        </w:rPr>
        <w:tab/>
        <w:t>BS 2870</w:t>
      </w:r>
    </w:p>
    <w:p w14:paraId="77CC5AD5" w14:textId="6A4B5680" w:rsidR="000126D8" w:rsidRPr="000126D8" w:rsidRDefault="000126D8" w:rsidP="0054516F">
      <w:pPr>
        <w:keepNext/>
        <w:widowControl/>
        <w:numPr>
          <w:ilvl w:val="0"/>
          <w:numId w:val="25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09" w:name="_Toc86989919"/>
      <w:bookmarkStart w:id="110" w:name="_Toc87000646"/>
      <w:r w:rsidRPr="000126D8">
        <w:rPr>
          <w:rFonts w:ascii="Arial Bold" w:eastAsia="Arial" w:hAnsi="Arial Bold" w:cs="Arial"/>
          <w:b/>
          <w:bCs/>
          <w:snapToGrid w:val="0"/>
          <w:kern w:val="32"/>
          <w:szCs w:val="24"/>
          <w:lang w:eastAsia="en-US"/>
        </w:rPr>
        <w:t>Galvanized Steel Profiled Sheets Etc</w:t>
      </w:r>
      <w:bookmarkEnd w:id="109"/>
      <w:bookmarkEnd w:id="110"/>
    </w:p>
    <w:p w14:paraId="75C58500"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Galvanized steel profiled sheets, </w:t>
      </w:r>
      <w:proofErr w:type="gramStart"/>
      <w:r w:rsidRPr="000126D8">
        <w:rPr>
          <w:rFonts w:ascii="Arial" w:eastAsia="Arial" w:hAnsi="Arial" w:cs="Arial"/>
          <w:lang w:val="en-GB"/>
        </w:rPr>
        <w:t>ridge</w:t>
      </w:r>
      <w:proofErr w:type="gramEnd"/>
      <w:r w:rsidRPr="000126D8">
        <w:rPr>
          <w:rFonts w:ascii="Arial" w:eastAsia="Arial" w:hAnsi="Arial" w:cs="Arial"/>
          <w:lang w:val="en-GB"/>
        </w:rPr>
        <w:t xml:space="preserve"> and hip coverings, etc shall be coated with a minimum of 275 g zinc per m2 and shall be free of white rust</w:t>
      </w:r>
    </w:p>
    <w:p w14:paraId="358C594C" w14:textId="29E099D0" w:rsidR="000126D8" w:rsidRPr="000126D8" w:rsidRDefault="000126D8" w:rsidP="0054516F">
      <w:pPr>
        <w:keepNext/>
        <w:widowControl/>
        <w:numPr>
          <w:ilvl w:val="0"/>
          <w:numId w:val="25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11" w:name="_Toc86989920"/>
      <w:bookmarkStart w:id="112" w:name="_Toc87000647"/>
      <w:r w:rsidRPr="000126D8">
        <w:rPr>
          <w:rFonts w:ascii="Arial Bold" w:eastAsia="Arial" w:hAnsi="Arial Bold" w:cs="Arial"/>
          <w:b/>
          <w:bCs/>
          <w:snapToGrid w:val="0"/>
          <w:kern w:val="32"/>
          <w:szCs w:val="24"/>
          <w:lang w:eastAsia="en-US"/>
        </w:rPr>
        <w:t>Galvanized Sheet Iron</w:t>
      </w:r>
      <w:bookmarkEnd w:id="111"/>
      <w:bookmarkEnd w:id="112"/>
    </w:p>
    <w:p w14:paraId="644A7BAB"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Galvanized sheet iron shall be rolled steel sheet coated on both sides with a minimum of 275 g of zinc per m2 and shall be free from white rust</w:t>
      </w:r>
    </w:p>
    <w:p w14:paraId="18773EC4" w14:textId="596A3241" w:rsidR="000126D8" w:rsidRPr="000126D8" w:rsidRDefault="000126D8" w:rsidP="0054516F">
      <w:pPr>
        <w:keepNext/>
        <w:widowControl/>
        <w:numPr>
          <w:ilvl w:val="0"/>
          <w:numId w:val="25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13" w:name="_Toc86989921"/>
      <w:bookmarkStart w:id="114" w:name="_Toc87000648"/>
      <w:r w:rsidRPr="000126D8">
        <w:rPr>
          <w:rFonts w:ascii="Arial Bold" w:eastAsia="Arial" w:hAnsi="Arial Bold" w:cs="Arial"/>
          <w:b/>
          <w:bCs/>
          <w:snapToGrid w:val="0"/>
          <w:kern w:val="32"/>
          <w:szCs w:val="24"/>
          <w:lang w:eastAsia="en-US"/>
        </w:rPr>
        <w:t xml:space="preserve">Nailing </w:t>
      </w:r>
      <w:proofErr w:type="gramStart"/>
      <w:r w:rsidRPr="000126D8">
        <w:rPr>
          <w:rFonts w:ascii="Arial Bold" w:eastAsia="Arial" w:hAnsi="Arial Bold" w:cs="Arial"/>
          <w:b/>
          <w:bCs/>
          <w:snapToGrid w:val="0"/>
          <w:kern w:val="32"/>
          <w:szCs w:val="24"/>
          <w:lang w:eastAsia="en-US"/>
        </w:rPr>
        <w:t>And</w:t>
      </w:r>
      <w:proofErr w:type="gramEnd"/>
      <w:r w:rsidRPr="000126D8">
        <w:rPr>
          <w:rFonts w:ascii="Arial Bold" w:eastAsia="Arial" w:hAnsi="Arial Bold" w:cs="Arial"/>
          <w:b/>
          <w:bCs/>
          <w:snapToGrid w:val="0"/>
          <w:kern w:val="32"/>
          <w:szCs w:val="24"/>
          <w:lang w:eastAsia="en-US"/>
        </w:rPr>
        <w:t xml:space="preserve"> Screwing</w:t>
      </w:r>
      <w:bookmarkEnd w:id="113"/>
      <w:bookmarkEnd w:id="114"/>
    </w:p>
    <w:p w14:paraId="31AFB168"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Where nailing and screwing is required:</w:t>
      </w:r>
    </w:p>
    <w:p w14:paraId="3C35B235" w14:textId="77777777" w:rsidR="000126D8" w:rsidRPr="000126D8" w:rsidRDefault="000126D8" w:rsidP="0054516F">
      <w:pPr>
        <w:numPr>
          <w:ilvl w:val="0"/>
          <w:numId w:val="255"/>
        </w:numPr>
        <w:tabs>
          <w:tab w:val="clear" w:pos="0"/>
          <w:tab w:val="clear" w:pos="720"/>
        </w:tabs>
        <w:spacing w:after="160" w:line="276" w:lineRule="auto"/>
        <w:jc w:val="both"/>
        <w:rPr>
          <w:rFonts w:ascii="Arial" w:eastAsia="Arial" w:hAnsi="Arial" w:cs="Arial"/>
          <w:lang w:val="en-GB"/>
        </w:rPr>
      </w:pPr>
      <w:r w:rsidRPr="000126D8">
        <w:rPr>
          <w:rFonts w:ascii="Arial" w:hAnsi="Arial" w:cs="Arial"/>
          <w:lang w:val="en-GB"/>
        </w:rPr>
        <w:t>Laps</w:t>
      </w:r>
      <w:r w:rsidRPr="000126D8">
        <w:rPr>
          <w:rFonts w:ascii="Arial" w:eastAsia="Arial" w:hAnsi="Arial" w:cs="Arial"/>
          <w:lang w:val="en-GB"/>
        </w:rPr>
        <w:t xml:space="preserve"> galvanized iron nails and screws shall be used for galvanized sheet iron and sheet zinc</w:t>
      </w:r>
    </w:p>
    <w:p w14:paraId="73026368" w14:textId="77777777" w:rsidR="000126D8" w:rsidRPr="000126D8" w:rsidRDefault="000126D8" w:rsidP="0054516F">
      <w:pPr>
        <w:numPr>
          <w:ilvl w:val="0"/>
          <w:numId w:val="255"/>
        </w:numPr>
        <w:tabs>
          <w:tab w:val="clear" w:pos="0"/>
          <w:tab w:val="clear" w:pos="720"/>
        </w:tabs>
        <w:spacing w:after="160" w:line="276" w:lineRule="auto"/>
        <w:jc w:val="both"/>
        <w:rPr>
          <w:rFonts w:ascii="Arial" w:eastAsia="Arial" w:hAnsi="Arial" w:cs="Arial"/>
          <w:lang w:val="en-GB"/>
        </w:rPr>
      </w:pPr>
      <w:r w:rsidRPr="000126D8">
        <w:rPr>
          <w:rFonts w:ascii="Arial" w:eastAsia="Arial" w:hAnsi="Arial" w:cs="Arial"/>
          <w:lang w:val="en-GB"/>
        </w:rPr>
        <w:t>copper or copper alloy nails and screws for sheet copper and sheet lead</w:t>
      </w:r>
    </w:p>
    <w:p w14:paraId="3DAC89E9" w14:textId="77777777" w:rsidR="000126D8" w:rsidRPr="000126D8" w:rsidRDefault="000126D8" w:rsidP="0054516F">
      <w:pPr>
        <w:numPr>
          <w:ilvl w:val="0"/>
          <w:numId w:val="255"/>
        </w:numPr>
        <w:tabs>
          <w:tab w:val="clear" w:pos="0"/>
          <w:tab w:val="clear" w:pos="720"/>
        </w:tabs>
        <w:spacing w:after="160" w:line="276" w:lineRule="auto"/>
        <w:jc w:val="both"/>
        <w:rPr>
          <w:rFonts w:ascii="Arial" w:eastAsia="Arial" w:hAnsi="Arial" w:cs="Arial"/>
          <w:lang w:val="en-GB"/>
        </w:rPr>
      </w:pPr>
      <w:r w:rsidRPr="000126D8">
        <w:rPr>
          <w:rFonts w:ascii="Arial" w:eastAsia="Arial" w:hAnsi="Arial" w:cs="Arial"/>
          <w:lang w:val="en-GB"/>
        </w:rPr>
        <w:lastRenderedPageBreak/>
        <w:t xml:space="preserve">aluminium alloy or </w:t>
      </w:r>
      <w:proofErr w:type="gramStart"/>
      <w:r w:rsidRPr="000126D8">
        <w:rPr>
          <w:rFonts w:ascii="Arial" w:eastAsia="Arial" w:hAnsi="Arial" w:cs="Arial"/>
          <w:lang w:val="en-GB"/>
        </w:rPr>
        <w:t>stainless steel</w:t>
      </w:r>
      <w:proofErr w:type="gramEnd"/>
      <w:r w:rsidRPr="000126D8">
        <w:rPr>
          <w:rFonts w:ascii="Arial" w:eastAsia="Arial" w:hAnsi="Arial" w:cs="Arial"/>
          <w:lang w:val="en-GB"/>
        </w:rPr>
        <w:t xml:space="preserve"> nails and screws for sheet aluminium</w:t>
      </w:r>
    </w:p>
    <w:p w14:paraId="1F3396AC" w14:textId="744A7100" w:rsidR="000126D8" w:rsidRPr="000126D8" w:rsidRDefault="000126D8" w:rsidP="0054516F">
      <w:pPr>
        <w:keepNext/>
        <w:widowControl/>
        <w:numPr>
          <w:ilvl w:val="0"/>
          <w:numId w:val="25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15" w:name="_Toc86989922"/>
      <w:bookmarkStart w:id="116" w:name="_Toc87000649"/>
      <w:r w:rsidRPr="000126D8">
        <w:rPr>
          <w:rFonts w:ascii="Arial Bold" w:eastAsia="Arial" w:hAnsi="Arial Bold" w:cs="Arial"/>
          <w:b/>
          <w:bCs/>
          <w:snapToGrid w:val="0"/>
          <w:kern w:val="32"/>
          <w:szCs w:val="24"/>
          <w:lang w:eastAsia="en-US"/>
        </w:rPr>
        <w:t>Laps</w:t>
      </w:r>
      <w:bookmarkEnd w:id="115"/>
      <w:bookmarkEnd w:id="116"/>
    </w:p>
    <w:p w14:paraId="192814F6"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Sheet metal flashings shall have minimum 100mm laps and linings to valleys, secret gutters, etc minimum 225mm laps</w:t>
      </w:r>
    </w:p>
    <w:p w14:paraId="31B8D7FE" w14:textId="7E27C396" w:rsidR="000126D8" w:rsidRPr="000126D8" w:rsidRDefault="000126D8" w:rsidP="0054516F">
      <w:pPr>
        <w:keepNext/>
        <w:widowControl/>
        <w:numPr>
          <w:ilvl w:val="0"/>
          <w:numId w:val="25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17" w:name="_Toc86989923"/>
      <w:bookmarkStart w:id="118" w:name="_Toc87000650"/>
      <w:r w:rsidRPr="000126D8">
        <w:rPr>
          <w:rFonts w:ascii="Arial Bold" w:eastAsia="Arial" w:hAnsi="Arial Bold" w:cs="Arial"/>
          <w:b/>
          <w:bCs/>
          <w:snapToGrid w:val="0"/>
          <w:kern w:val="32"/>
          <w:szCs w:val="24"/>
          <w:lang w:eastAsia="en-US"/>
        </w:rPr>
        <w:t>General</w:t>
      </w:r>
      <w:bookmarkEnd w:id="117"/>
      <w:bookmarkEnd w:id="118"/>
    </w:p>
    <w:p w14:paraId="1B42EEB6"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Rates for profiled sheet roofing and rolled edges, </w:t>
      </w:r>
      <w:proofErr w:type="gramStart"/>
      <w:r w:rsidRPr="000126D8">
        <w:rPr>
          <w:rFonts w:ascii="Arial" w:eastAsia="Arial" w:hAnsi="Arial" w:cs="Arial"/>
          <w:lang w:val="en-GB"/>
        </w:rPr>
        <w:t>ridge</w:t>
      </w:r>
      <w:proofErr w:type="gramEnd"/>
      <w:r w:rsidRPr="000126D8">
        <w:rPr>
          <w:rFonts w:ascii="Arial" w:eastAsia="Arial" w:hAnsi="Arial" w:cs="Arial"/>
          <w:lang w:val="en-GB"/>
        </w:rPr>
        <w:t xml:space="preserve"> and hip coverings, flashing pieces, etc of metal, fibre-cement, plastic, etc shall include fixing accessories</w:t>
      </w:r>
    </w:p>
    <w:p w14:paraId="4D9F4C56" w14:textId="2ACDFD1B" w:rsidR="000126D8" w:rsidRDefault="000126D8" w:rsidP="000126D8">
      <w:pPr>
        <w:widowControl/>
        <w:numPr>
          <w:ilvl w:val="3"/>
          <w:numId w:val="1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hanging="851"/>
        <w:contextualSpacing/>
        <w:jc w:val="both"/>
        <w:outlineLvl w:val="3"/>
        <w:rPr>
          <w:rFonts w:ascii="Arial" w:hAnsi="Arial"/>
          <w:b/>
          <w:bCs/>
          <w:lang w:eastAsia="en-US"/>
        </w:rPr>
      </w:pPr>
      <w:r w:rsidRPr="000126D8">
        <w:rPr>
          <w:rFonts w:ascii="Arial" w:hAnsi="Arial"/>
          <w:b/>
          <w:bCs/>
          <w:lang w:eastAsia="en-US"/>
        </w:rPr>
        <w:t>I – Carpentry and Joinery</w:t>
      </w:r>
    </w:p>
    <w:p w14:paraId="3B73B52C" w14:textId="77777777" w:rsidR="00FC1288" w:rsidRPr="000126D8" w:rsidRDefault="00FC1288" w:rsidP="00FC128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contextualSpacing/>
        <w:jc w:val="both"/>
        <w:outlineLvl w:val="3"/>
        <w:rPr>
          <w:rFonts w:ascii="Arial" w:hAnsi="Arial"/>
          <w:b/>
          <w:bCs/>
          <w:lang w:eastAsia="en-US"/>
        </w:rPr>
      </w:pPr>
    </w:p>
    <w:p w14:paraId="734050B0" w14:textId="5D632F9D" w:rsidR="000126D8" w:rsidRPr="000126D8" w:rsidRDefault="000126D8" w:rsidP="0054516F">
      <w:pPr>
        <w:keepNext/>
        <w:widowControl/>
        <w:numPr>
          <w:ilvl w:val="0"/>
          <w:numId w:val="25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19" w:name="_Toc86989924"/>
      <w:bookmarkStart w:id="120" w:name="_Toc87000651"/>
      <w:r w:rsidRPr="000126D8">
        <w:rPr>
          <w:rFonts w:ascii="Arial Bold" w:eastAsia="Arial" w:hAnsi="Arial Bold" w:cs="Arial"/>
          <w:b/>
          <w:bCs/>
          <w:snapToGrid w:val="0"/>
          <w:kern w:val="32"/>
          <w:szCs w:val="24"/>
          <w:lang w:eastAsia="en-US"/>
        </w:rPr>
        <w:t>Materials and Workmanship</w:t>
      </w:r>
      <w:bookmarkEnd w:id="119"/>
      <w:bookmarkEnd w:id="120"/>
    </w:p>
    <w:p w14:paraId="05645ACA"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Materials and workmanship shall comply with the following standards:</w:t>
      </w:r>
    </w:p>
    <w:p w14:paraId="75FBABC1"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Sawn softwood timber : General requirements</w:t>
      </w:r>
      <w:r w:rsidRPr="000126D8">
        <w:rPr>
          <w:rFonts w:ascii="Arial" w:eastAsia="Arial" w:hAnsi="Arial" w:cs="Arial"/>
          <w:lang w:val="en-GB"/>
        </w:rPr>
        <w:tab/>
        <w:t>SANS 1783-1</w:t>
      </w:r>
    </w:p>
    <w:p w14:paraId="52F90A0A"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Sawn softwood timber : Stress-graded structural</w:t>
      </w:r>
    </w:p>
    <w:p w14:paraId="37031672"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timber and timber for frame wall construction</w:t>
      </w:r>
      <w:r w:rsidRPr="000126D8">
        <w:rPr>
          <w:rFonts w:ascii="Arial" w:eastAsia="Arial" w:hAnsi="Arial" w:cs="Arial"/>
          <w:lang w:val="en-GB"/>
        </w:rPr>
        <w:tab/>
        <w:t>SANS 1783-2</w:t>
      </w:r>
    </w:p>
    <w:p w14:paraId="0C80F413"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Sawn softwood timber : </w:t>
      </w:r>
      <w:proofErr w:type="spellStart"/>
      <w:r w:rsidRPr="000126D8">
        <w:rPr>
          <w:rFonts w:ascii="Arial" w:eastAsia="Arial" w:hAnsi="Arial" w:cs="Arial"/>
          <w:lang w:val="en-GB"/>
        </w:rPr>
        <w:t>Brandering</w:t>
      </w:r>
      <w:proofErr w:type="spellEnd"/>
      <w:r w:rsidRPr="000126D8">
        <w:rPr>
          <w:rFonts w:ascii="Arial" w:eastAsia="Arial" w:hAnsi="Arial" w:cs="Arial"/>
          <w:lang w:val="en-GB"/>
        </w:rPr>
        <w:t xml:space="preserve"> and battens</w:t>
      </w:r>
      <w:r w:rsidRPr="000126D8">
        <w:rPr>
          <w:rFonts w:ascii="Arial" w:eastAsia="Arial" w:hAnsi="Arial" w:cs="Arial"/>
          <w:lang w:val="en-GB"/>
        </w:rPr>
        <w:tab/>
        <w:t>SANS 1783-4</w:t>
      </w:r>
    </w:p>
    <w:p w14:paraId="4A203C84"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Softwood flooring boards</w:t>
      </w:r>
      <w:r w:rsidRPr="000126D8">
        <w:rPr>
          <w:rFonts w:ascii="Arial" w:eastAsia="Arial" w:hAnsi="Arial" w:cs="Arial"/>
          <w:lang w:val="en-GB"/>
        </w:rPr>
        <w:tab/>
        <w:t>SANS 629</w:t>
      </w:r>
    </w:p>
    <w:p w14:paraId="51BE75F5"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Hardwood furniture timber</w:t>
      </w:r>
      <w:r w:rsidRPr="000126D8">
        <w:rPr>
          <w:rFonts w:ascii="Arial" w:eastAsia="Arial" w:hAnsi="Arial" w:cs="Arial"/>
          <w:lang w:val="en-GB"/>
        </w:rPr>
        <w:tab/>
        <w:t>SANS 1099</w:t>
      </w:r>
    </w:p>
    <w:p w14:paraId="12C02853"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Hardwood block and strip flooring</w:t>
      </w:r>
      <w:r w:rsidRPr="000126D8">
        <w:rPr>
          <w:rFonts w:ascii="Arial" w:eastAsia="Arial" w:hAnsi="Arial" w:cs="Arial"/>
          <w:lang w:val="en-GB"/>
        </w:rPr>
        <w:tab/>
        <w:t>SANS 281</w:t>
      </w:r>
    </w:p>
    <w:p w14:paraId="70D7B657"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Wooden ceiling and panelling boards</w:t>
      </w:r>
      <w:r w:rsidRPr="000126D8">
        <w:rPr>
          <w:rFonts w:ascii="Arial" w:eastAsia="Arial" w:hAnsi="Arial" w:cs="Arial"/>
          <w:lang w:val="en-GB"/>
        </w:rPr>
        <w:tab/>
        <w:t>SANS 1039</w:t>
      </w:r>
    </w:p>
    <w:p w14:paraId="1E7B1EAB"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Laminated timber (glulam)</w:t>
      </w:r>
      <w:r w:rsidRPr="000126D8">
        <w:rPr>
          <w:rFonts w:ascii="Arial" w:eastAsia="Arial" w:hAnsi="Arial" w:cs="Arial"/>
          <w:lang w:val="en-GB"/>
        </w:rPr>
        <w:tab/>
        <w:t>SANS 1460</w:t>
      </w:r>
    </w:p>
    <w:p w14:paraId="745451B9"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Gypsum plasterboard</w:t>
      </w:r>
      <w:r w:rsidRPr="000126D8">
        <w:rPr>
          <w:rFonts w:ascii="Arial" w:eastAsia="Arial" w:hAnsi="Arial" w:cs="Arial"/>
          <w:lang w:val="en-GB"/>
        </w:rPr>
        <w:tab/>
        <w:t>SANS 266</w:t>
      </w:r>
    </w:p>
    <w:p w14:paraId="61D00A9C"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Fibreboard products</w:t>
      </w:r>
      <w:r w:rsidRPr="000126D8">
        <w:rPr>
          <w:rFonts w:ascii="Arial" w:eastAsia="Arial" w:hAnsi="Arial" w:cs="Arial"/>
          <w:lang w:val="en-GB"/>
        </w:rPr>
        <w:tab/>
        <w:t>SANS 540</w:t>
      </w:r>
    </w:p>
    <w:p w14:paraId="0533EBCD"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Wood-wool panels (cement bonded)</w:t>
      </w:r>
      <w:r w:rsidRPr="000126D8">
        <w:rPr>
          <w:rFonts w:ascii="Arial" w:eastAsia="Arial" w:hAnsi="Arial" w:cs="Arial"/>
          <w:lang w:val="en-GB"/>
        </w:rPr>
        <w:tab/>
        <w:t>SANS 637</w:t>
      </w:r>
    </w:p>
    <w:p w14:paraId="33E9C4E1"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Fibre-cement sheets (flat and profiled)</w:t>
      </w:r>
      <w:r w:rsidRPr="000126D8">
        <w:rPr>
          <w:rFonts w:ascii="Arial" w:eastAsia="Arial" w:hAnsi="Arial" w:cs="Arial"/>
          <w:lang w:val="en-GB"/>
        </w:rPr>
        <w:tab/>
        <w:t>SANS 685</w:t>
      </w:r>
    </w:p>
    <w:p w14:paraId="2A32C86D"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Fibre-cement boards</w:t>
      </w:r>
      <w:r w:rsidRPr="000126D8">
        <w:rPr>
          <w:rFonts w:ascii="Arial" w:eastAsia="Arial" w:hAnsi="Arial" w:cs="Arial"/>
          <w:lang w:val="en-GB"/>
        </w:rPr>
        <w:tab/>
        <w:t>SANS 803</w:t>
      </w:r>
    </w:p>
    <w:p w14:paraId="793FCB85"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Plywood and composite board</w:t>
      </w:r>
      <w:r w:rsidRPr="000126D8">
        <w:rPr>
          <w:rFonts w:ascii="Arial" w:eastAsia="Arial" w:hAnsi="Arial" w:cs="Arial"/>
          <w:lang w:val="en-GB"/>
        </w:rPr>
        <w:tab/>
        <w:t>SANS 929</w:t>
      </w:r>
    </w:p>
    <w:p w14:paraId="1F6FA9ED"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Wooden ceiling and panelling boards</w:t>
      </w:r>
      <w:r w:rsidRPr="000126D8">
        <w:rPr>
          <w:rFonts w:ascii="Arial" w:eastAsia="Arial" w:hAnsi="Arial" w:cs="Arial"/>
          <w:lang w:val="en-GB"/>
        </w:rPr>
        <w:tab/>
        <w:t>SANS 1039</w:t>
      </w:r>
    </w:p>
    <w:p w14:paraId="19D69F46"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Particle boards</w:t>
      </w:r>
      <w:r w:rsidRPr="000126D8">
        <w:rPr>
          <w:rFonts w:ascii="Arial" w:eastAsia="Arial" w:hAnsi="Arial" w:cs="Arial"/>
          <w:lang w:val="en-GB"/>
        </w:rPr>
        <w:tab/>
        <w:t>SANS 50312-1to7</w:t>
      </w:r>
    </w:p>
    <w:p w14:paraId="59A9006B"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Decorative laminates</w:t>
      </w:r>
      <w:r w:rsidRPr="000126D8">
        <w:rPr>
          <w:rFonts w:ascii="Arial" w:eastAsia="Arial" w:hAnsi="Arial" w:cs="Arial"/>
          <w:lang w:val="en-GB"/>
        </w:rPr>
        <w:tab/>
        <w:t>SANS 4586</w:t>
      </w:r>
    </w:p>
    <w:p w14:paraId="4381E75B"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Wooden doors</w:t>
      </w:r>
      <w:r w:rsidRPr="000126D8">
        <w:rPr>
          <w:rFonts w:ascii="Arial" w:eastAsia="Arial" w:hAnsi="Arial" w:cs="Arial"/>
          <w:lang w:val="en-GB"/>
        </w:rPr>
        <w:tab/>
        <w:t>SANS 545</w:t>
      </w:r>
    </w:p>
    <w:p w14:paraId="699569C5"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Fire doors</w:t>
      </w:r>
      <w:r w:rsidRPr="000126D8">
        <w:rPr>
          <w:rFonts w:ascii="Arial" w:eastAsia="Arial" w:hAnsi="Arial" w:cs="Arial"/>
          <w:lang w:val="en-GB"/>
        </w:rPr>
        <w:tab/>
        <w:t>SANS 1253</w:t>
      </w:r>
    </w:p>
    <w:p w14:paraId="240790FF"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Materials for thermal insulation of buildings</w:t>
      </w:r>
      <w:r w:rsidRPr="000126D8">
        <w:rPr>
          <w:rFonts w:ascii="Arial" w:eastAsia="Arial" w:hAnsi="Arial" w:cs="Arial"/>
          <w:lang w:val="en-GB"/>
        </w:rPr>
        <w:tab/>
        <w:t>SANS 1381-1,2,4&amp;6</w:t>
      </w:r>
    </w:p>
    <w:p w14:paraId="515245BA"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Expanded polystyrene thermal insulation boards</w:t>
      </w:r>
      <w:r w:rsidRPr="000126D8">
        <w:rPr>
          <w:rFonts w:ascii="Arial" w:eastAsia="Arial" w:hAnsi="Arial" w:cs="Arial"/>
          <w:lang w:val="en-GB"/>
        </w:rPr>
        <w:tab/>
        <w:t>SANS 1508</w:t>
      </w:r>
    </w:p>
    <w:p w14:paraId="5C49C829"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Mild steel nails</w:t>
      </w:r>
      <w:r w:rsidRPr="000126D8">
        <w:rPr>
          <w:rFonts w:ascii="Arial" w:eastAsia="Arial" w:hAnsi="Arial" w:cs="Arial"/>
          <w:lang w:val="en-GB"/>
        </w:rPr>
        <w:tab/>
        <w:t>SANS 820</w:t>
      </w:r>
    </w:p>
    <w:p w14:paraId="1590B3B3"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Metal screws for wood</w:t>
      </w:r>
      <w:r w:rsidRPr="000126D8">
        <w:rPr>
          <w:rFonts w:ascii="Arial" w:eastAsia="Arial" w:hAnsi="Arial" w:cs="Arial"/>
          <w:lang w:val="en-GB"/>
        </w:rPr>
        <w:tab/>
        <w:t>SANS 1171</w:t>
      </w:r>
    </w:p>
    <w:p w14:paraId="6B4A9598"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lastRenderedPageBreak/>
        <w:t>Wood-preserving creosote</w:t>
      </w:r>
      <w:r w:rsidRPr="000126D8">
        <w:rPr>
          <w:rFonts w:ascii="Arial" w:eastAsia="Arial" w:hAnsi="Arial" w:cs="Arial"/>
          <w:lang w:val="en-GB"/>
        </w:rPr>
        <w:tab/>
        <w:t>SANS 539</w:t>
      </w:r>
    </w:p>
    <w:p w14:paraId="2759D192"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Softwood shall bear the relevant SABS mark and shall be ordered in the sizes in which it will be used as no scantlings of marked timber will be allowed. Should SABS marked timber be unavailable, the Principal Agent’s prior permission shall be obtained before using unmarked timber</w:t>
      </w:r>
    </w:p>
    <w:p w14:paraId="3BC99080" w14:textId="22C7E4AC" w:rsidR="000126D8" w:rsidRPr="000126D8" w:rsidRDefault="000126D8" w:rsidP="0054516F">
      <w:pPr>
        <w:keepNext/>
        <w:widowControl/>
        <w:numPr>
          <w:ilvl w:val="0"/>
          <w:numId w:val="25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21" w:name="_Toc86989925"/>
      <w:bookmarkStart w:id="122" w:name="_Toc87000652"/>
      <w:r w:rsidRPr="000126D8">
        <w:rPr>
          <w:rFonts w:ascii="Arial Bold" w:eastAsia="Arial" w:hAnsi="Arial Bold" w:cs="Arial"/>
          <w:b/>
          <w:bCs/>
          <w:snapToGrid w:val="0"/>
          <w:kern w:val="32"/>
          <w:szCs w:val="24"/>
          <w:lang w:eastAsia="en-US"/>
        </w:rPr>
        <w:t>Hardwoods</w:t>
      </w:r>
      <w:bookmarkEnd w:id="121"/>
      <w:bookmarkEnd w:id="122"/>
    </w:p>
    <w:p w14:paraId="3EB95CC3"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All hardwoods shall be specially selected, </w:t>
      </w:r>
      <w:proofErr w:type="spellStart"/>
      <w:r w:rsidRPr="000126D8">
        <w:rPr>
          <w:rFonts w:ascii="Arial" w:eastAsia="Arial" w:hAnsi="Arial" w:cs="Arial"/>
          <w:lang w:val="en-GB"/>
        </w:rPr>
        <w:t>well seasoned</w:t>
      </w:r>
      <w:proofErr w:type="spellEnd"/>
      <w:r w:rsidRPr="000126D8">
        <w:rPr>
          <w:rFonts w:ascii="Arial" w:eastAsia="Arial" w:hAnsi="Arial" w:cs="Arial"/>
          <w:lang w:val="en-GB"/>
        </w:rPr>
        <w:t>, free from sapwood and well kiln dried. Meranti shall be Red or Medium Brown Meranti, even in grain and colour, selected from “Standard and Better” quality from Malaysia</w:t>
      </w:r>
    </w:p>
    <w:p w14:paraId="68286BA5" w14:textId="77777777" w:rsidR="000126D8" w:rsidRPr="000126D8" w:rsidRDefault="000126D8" w:rsidP="000126D8">
      <w:pPr>
        <w:spacing w:after="25" w:line="96" w:lineRule="exact"/>
        <w:ind w:left="209" w:right="210"/>
        <w:textAlignment w:val="baseline"/>
        <w:rPr>
          <w:rFonts w:ascii="Arial" w:hAnsi="Arial" w:cs="Arial"/>
        </w:rPr>
      </w:pPr>
    </w:p>
    <w:p w14:paraId="71B68BBB" w14:textId="09237E5A" w:rsidR="000126D8" w:rsidRPr="000126D8" w:rsidRDefault="000126D8" w:rsidP="0054516F">
      <w:pPr>
        <w:keepNext/>
        <w:widowControl/>
        <w:numPr>
          <w:ilvl w:val="0"/>
          <w:numId w:val="25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23" w:name="_Toc86989926"/>
      <w:bookmarkStart w:id="124" w:name="_Toc87000653"/>
      <w:r w:rsidRPr="000126D8">
        <w:rPr>
          <w:rFonts w:ascii="Arial Bold" w:eastAsia="Arial" w:hAnsi="Arial Bold" w:cs="Arial"/>
          <w:b/>
          <w:bCs/>
          <w:snapToGrid w:val="0"/>
          <w:kern w:val="32"/>
          <w:szCs w:val="24"/>
          <w:lang w:eastAsia="en-US"/>
        </w:rPr>
        <w:t xml:space="preserve">Infection </w:t>
      </w:r>
      <w:proofErr w:type="gramStart"/>
      <w:r w:rsidRPr="000126D8">
        <w:rPr>
          <w:rFonts w:ascii="Arial Bold" w:eastAsia="Arial" w:hAnsi="Arial Bold" w:cs="Arial"/>
          <w:b/>
          <w:bCs/>
          <w:snapToGrid w:val="0"/>
          <w:kern w:val="32"/>
          <w:szCs w:val="24"/>
          <w:lang w:eastAsia="en-US"/>
        </w:rPr>
        <w:t>And</w:t>
      </w:r>
      <w:proofErr w:type="gramEnd"/>
      <w:r w:rsidRPr="000126D8">
        <w:rPr>
          <w:rFonts w:ascii="Arial Bold" w:eastAsia="Arial" w:hAnsi="Arial Bold" w:cs="Arial"/>
          <w:b/>
          <w:bCs/>
          <w:snapToGrid w:val="0"/>
          <w:kern w:val="32"/>
          <w:szCs w:val="24"/>
          <w:lang w:eastAsia="en-US"/>
        </w:rPr>
        <w:t xml:space="preserve"> Pre-Treatment Of Timber</w:t>
      </w:r>
      <w:bookmarkEnd w:id="123"/>
      <w:bookmarkEnd w:id="124"/>
    </w:p>
    <w:p w14:paraId="031B6944"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All timber used on the site, whether for permanent or temporary work, shall be free of borer or other beetle and termite infection. If the work under this contract falls within an area designated under Government Notice R2577 of 197812-29, permanent softwood fixed in the building shall be treated against borer etc in accordance with Government Notice R451 of 1969-03-28 using Class B or C preservative</w:t>
      </w:r>
    </w:p>
    <w:p w14:paraId="4DA21192"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When treated timbers are cut, the cut surfaces shall be effectively brushed with at least two coats of preservative solution</w:t>
      </w:r>
    </w:p>
    <w:p w14:paraId="5D88ECE6" w14:textId="2439B769" w:rsidR="000126D8" w:rsidRPr="000126D8" w:rsidRDefault="000126D8" w:rsidP="0054516F">
      <w:pPr>
        <w:keepNext/>
        <w:widowControl/>
        <w:numPr>
          <w:ilvl w:val="0"/>
          <w:numId w:val="25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25" w:name="_Toc86989927"/>
      <w:bookmarkStart w:id="126" w:name="_Toc87000654"/>
      <w:r w:rsidRPr="000126D8">
        <w:rPr>
          <w:rFonts w:ascii="Arial Bold" w:eastAsia="Arial" w:hAnsi="Arial Bold" w:cs="Arial"/>
          <w:b/>
          <w:bCs/>
          <w:snapToGrid w:val="0"/>
          <w:kern w:val="32"/>
          <w:szCs w:val="24"/>
          <w:lang w:eastAsia="en-US"/>
        </w:rPr>
        <w:t xml:space="preserve">Construction </w:t>
      </w:r>
      <w:proofErr w:type="gramStart"/>
      <w:r w:rsidRPr="000126D8">
        <w:rPr>
          <w:rFonts w:ascii="Arial Bold" w:eastAsia="Arial" w:hAnsi="Arial Bold" w:cs="Arial"/>
          <w:b/>
          <w:bCs/>
          <w:snapToGrid w:val="0"/>
          <w:kern w:val="32"/>
          <w:szCs w:val="24"/>
          <w:lang w:eastAsia="en-US"/>
        </w:rPr>
        <w:t>In</w:t>
      </w:r>
      <w:proofErr w:type="gramEnd"/>
      <w:r w:rsidRPr="000126D8">
        <w:rPr>
          <w:rFonts w:ascii="Arial Bold" w:eastAsia="Arial" w:hAnsi="Arial Bold" w:cs="Arial"/>
          <w:b/>
          <w:bCs/>
          <w:snapToGrid w:val="0"/>
          <w:kern w:val="32"/>
          <w:szCs w:val="24"/>
          <w:lang w:eastAsia="en-US"/>
        </w:rPr>
        <w:t xml:space="preserve"> General</w:t>
      </w:r>
      <w:bookmarkEnd w:id="125"/>
      <w:bookmarkEnd w:id="126"/>
    </w:p>
    <w:p w14:paraId="68F522BF"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Where applicable, construction methods shall comply with SANS 10082. Wood and laminate flooring shall be installed in accordance with SANS 10043. Roof trusses shall be manufactured, </w:t>
      </w:r>
      <w:proofErr w:type="gramStart"/>
      <w:r w:rsidRPr="000126D8">
        <w:rPr>
          <w:rFonts w:ascii="Arial" w:eastAsia="Arial" w:hAnsi="Arial" w:cs="Arial"/>
          <w:lang w:val="en-GB"/>
        </w:rPr>
        <w:t>erected</w:t>
      </w:r>
      <w:proofErr w:type="gramEnd"/>
      <w:r w:rsidRPr="000126D8">
        <w:rPr>
          <w:rFonts w:ascii="Arial" w:eastAsia="Arial" w:hAnsi="Arial" w:cs="Arial"/>
          <w:lang w:val="en-GB"/>
        </w:rPr>
        <w:t xml:space="preserve"> and braced in accordance with SANS 10243</w:t>
      </w:r>
    </w:p>
    <w:p w14:paraId="1F42E882" w14:textId="0E036E0E" w:rsidR="000126D8" w:rsidRPr="000126D8" w:rsidRDefault="000126D8" w:rsidP="0054516F">
      <w:pPr>
        <w:keepNext/>
        <w:widowControl/>
        <w:numPr>
          <w:ilvl w:val="0"/>
          <w:numId w:val="25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27" w:name="_Toc86989928"/>
      <w:bookmarkStart w:id="128" w:name="_Toc87000655"/>
      <w:r w:rsidRPr="000126D8">
        <w:rPr>
          <w:rFonts w:ascii="Arial Bold" w:eastAsia="Arial" w:hAnsi="Arial Bold" w:cs="Arial"/>
          <w:b/>
          <w:bCs/>
          <w:snapToGrid w:val="0"/>
          <w:kern w:val="32"/>
          <w:szCs w:val="24"/>
          <w:lang w:eastAsia="en-US"/>
        </w:rPr>
        <w:t>Structural Timber</w:t>
      </w:r>
      <w:bookmarkEnd w:id="127"/>
      <w:bookmarkEnd w:id="128"/>
    </w:p>
    <w:p w14:paraId="64DE8503"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Timbers generally shall be in single lengths and jointing of timbers will only be permitted when the required length is unobtainable. Only the absolute minimum of joints to obtain a particular length will be permitted and such joints are to be evenly spaced along the length of the timber</w:t>
      </w:r>
    </w:p>
    <w:p w14:paraId="47A1B05C"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Finger-jointing of structural timber will be permitted, in which case it shall be manufactured in accordance with SANS 10096</w:t>
      </w:r>
    </w:p>
    <w:p w14:paraId="20F7A552" w14:textId="46EE747A" w:rsidR="000126D8" w:rsidRPr="000126D8" w:rsidRDefault="000126D8" w:rsidP="0054516F">
      <w:pPr>
        <w:keepNext/>
        <w:widowControl/>
        <w:numPr>
          <w:ilvl w:val="0"/>
          <w:numId w:val="25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29" w:name="_Toc86989929"/>
      <w:bookmarkStart w:id="130" w:name="_Toc87000656"/>
      <w:r w:rsidRPr="000126D8">
        <w:rPr>
          <w:rFonts w:ascii="Arial Bold" w:eastAsia="Arial" w:hAnsi="Arial Bold" w:cs="Arial"/>
          <w:b/>
          <w:bCs/>
          <w:snapToGrid w:val="0"/>
          <w:kern w:val="32"/>
          <w:szCs w:val="24"/>
          <w:lang w:eastAsia="en-US"/>
        </w:rPr>
        <w:t>Plate Nailed Timber Roof Trusses</w:t>
      </w:r>
      <w:bookmarkEnd w:id="129"/>
      <w:bookmarkEnd w:id="130"/>
    </w:p>
    <w:p w14:paraId="578E03D8"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Plate nailed timber roof trusses shall be of approved design and manufacture and constructed with softwood structural timber by a truss Fabricator holding a current Certificate of Competence awarded by the Institute of Timber Construction</w:t>
      </w:r>
    </w:p>
    <w:p w14:paraId="7E365320"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Each roof truss shall have all its members accurately cut and closely butted together and rigidly fixed by CSIR approved patented galvanized metal spiked connectors, precision pressed on both sides of each intersection by an approved method, all in accordance with the manufacturer’s instructions</w:t>
      </w:r>
    </w:p>
    <w:p w14:paraId="051FF4C8"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The design, manufacture and transportation of the roof trusses, bracing, etc shall be under the control of a registered Structural Engineer in accordance with SANS 1900, SANS </w:t>
      </w:r>
      <w:proofErr w:type="gramStart"/>
      <w:r w:rsidRPr="000126D8">
        <w:rPr>
          <w:rFonts w:ascii="Arial" w:eastAsia="Arial" w:hAnsi="Arial" w:cs="Arial"/>
          <w:lang w:val="en-GB"/>
        </w:rPr>
        <w:t>10160</w:t>
      </w:r>
      <w:proofErr w:type="gramEnd"/>
      <w:r w:rsidRPr="000126D8">
        <w:rPr>
          <w:rFonts w:ascii="Arial" w:eastAsia="Arial" w:hAnsi="Arial" w:cs="Arial"/>
          <w:lang w:val="en-GB"/>
        </w:rPr>
        <w:t xml:space="preserve"> and SANS 10163, who shall, after erection, provide a certificate confirming that the design, manufacture, transportation, erection and bracing has been carried out in accordance with this specification</w:t>
      </w:r>
    </w:p>
    <w:p w14:paraId="35FE3D67"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The design shall include for all live loads, wind loads and for dead loads imposed by roof covering, purlins, ceilings, etc</w:t>
      </w:r>
    </w:p>
    <w:p w14:paraId="75865A5A"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Fully detailed shop drawings of all trusses etc, indicating sizes, bracing, loading, etc, shall be submitted to the Principal Agent for approval prior to fabrication</w:t>
      </w:r>
    </w:p>
    <w:p w14:paraId="3E4528E7"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lastRenderedPageBreak/>
        <w:t>Unless specific erection instructions are given, erection shall be carried out in accordance with the procedures and recommendations of the manual “The Erection and Bracing of Timber Roof Trusses” published by the Institute for Timber Construction and the Council for Scientific and Industrial Research or as detailed by the designer</w:t>
      </w:r>
    </w:p>
    <w:p w14:paraId="7E3F09A5"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Roof trusses and bracing shall include design and preparation of shop drawings</w:t>
      </w:r>
    </w:p>
    <w:p w14:paraId="5361F614" w14:textId="4D84FCBE" w:rsidR="000126D8" w:rsidRPr="000126D8" w:rsidRDefault="000126D8" w:rsidP="0054516F">
      <w:pPr>
        <w:keepNext/>
        <w:widowControl/>
        <w:numPr>
          <w:ilvl w:val="0"/>
          <w:numId w:val="25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31" w:name="_Toc86989930"/>
      <w:bookmarkStart w:id="132" w:name="_Toc87000657"/>
      <w:r w:rsidRPr="000126D8">
        <w:rPr>
          <w:rFonts w:ascii="Arial Bold" w:eastAsia="Arial" w:hAnsi="Arial Bold" w:cs="Arial"/>
          <w:b/>
          <w:bCs/>
          <w:snapToGrid w:val="0"/>
          <w:kern w:val="32"/>
          <w:szCs w:val="24"/>
          <w:lang w:eastAsia="en-US"/>
        </w:rPr>
        <w:t xml:space="preserve">Tongued </w:t>
      </w:r>
      <w:proofErr w:type="gramStart"/>
      <w:r w:rsidRPr="000126D8">
        <w:rPr>
          <w:rFonts w:ascii="Arial Bold" w:eastAsia="Arial" w:hAnsi="Arial Bold" w:cs="Arial"/>
          <w:b/>
          <w:bCs/>
          <w:snapToGrid w:val="0"/>
          <w:kern w:val="32"/>
          <w:szCs w:val="24"/>
          <w:lang w:eastAsia="en-US"/>
        </w:rPr>
        <w:t>And</w:t>
      </w:r>
      <w:proofErr w:type="gramEnd"/>
      <w:r w:rsidRPr="000126D8">
        <w:rPr>
          <w:rFonts w:ascii="Arial Bold" w:eastAsia="Arial" w:hAnsi="Arial Bold" w:cs="Arial"/>
          <w:b/>
          <w:bCs/>
          <w:snapToGrid w:val="0"/>
          <w:kern w:val="32"/>
          <w:szCs w:val="24"/>
          <w:lang w:eastAsia="en-US"/>
        </w:rPr>
        <w:t xml:space="preserve"> Grooved Boarding</w:t>
      </w:r>
      <w:bookmarkEnd w:id="131"/>
      <w:bookmarkEnd w:id="132"/>
    </w:p>
    <w:p w14:paraId="702A2FE9"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Tongued and grooved boards for floors, panelling, etc shall be in long varying lengths with joints tightly cramped up and secret nailed. Flooring boarding shall be flush jointed with staggered heading joints and machine sanded after fixing</w:t>
      </w:r>
    </w:p>
    <w:p w14:paraId="1D7CE4E6" w14:textId="4BCCA8A8" w:rsidR="000126D8" w:rsidRPr="000126D8" w:rsidRDefault="000126D8" w:rsidP="0054516F">
      <w:pPr>
        <w:keepNext/>
        <w:widowControl/>
        <w:numPr>
          <w:ilvl w:val="0"/>
          <w:numId w:val="25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33" w:name="_Toc86989931"/>
      <w:bookmarkStart w:id="134" w:name="_Toc87000658"/>
      <w:r w:rsidRPr="000126D8">
        <w:rPr>
          <w:rFonts w:ascii="Arial Bold" w:eastAsia="Arial" w:hAnsi="Arial Bold" w:cs="Arial"/>
          <w:b/>
          <w:bCs/>
          <w:snapToGrid w:val="0"/>
          <w:kern w:val="32"/>
          <w:szCs w:val="24"/>
          <w:lang w:eastAsia="en-US"/>
        </w:rPr>
        <w:t>Joinery</w:t>
      </w:r>
      <w:bookmarkEnd w:id="133"/>
      <w:bookmarkEnd w:id="134"/>
    </w:p>
    <w:p w14:paraId="5B660AB8"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Skirtings, cornices, rails, etc shall be in single lengths wherever practicable and shall have splayed heading joints where necessary. Skirtings shall be trenched at back</w:t>
      </w:r>
    </w:p>
    <w:p w14:paraId="74B61366"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All horns of door frames shall be checked and splayed back where frames are fixed projecting or flush with surface and built in</w:t>
      </w:r>
    </w:p>
    <w:p w14:paraId="0813391A"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Heads of screws in exposed faces of hardwood joinery shall be sunk and match pelleted Joinery shall have arris rounded angles and shall be blocked and planted on</w:t>
      </w:r>
    </w:p>
    <w:p w14:paraId="64825676" w14:textId="77777777" w:rsidR="000126D8" w:rsidRPr="000126D8" w:rsidRDefault="000126D8" w:rsidP="000126D8">
      <w:pPr>
        <w:spacing w:after="34" w:line="96" w:lineRule="exact"/>
        <w:ind w:left="209" w:right="210"/>
        <w:textAlignment w:val="baseline"/>
        <w:rPr>
          <w:rFonts w:ascii="Arial" w:hAnsi="Arial" w:cs="Arial"/>
        </w:rPr>
      </w:pPr>
    </w:p>
    <w:p w14:paraId="773BD9A9" w14:textId="4F26F2EC" w:rsidR="000126D8" w:rsidRPr="000126D8" w:rsidRDefault="000126D8" w:rsidP="0054516F">
      <w:pPr>
        <w:keepNext/>
        <w:widowControl/>
        <w:numPr>
          <w:ilvl w:val="0"/>
          <w:numId w:val="25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35" w:name="_Toc86989932"/>
      <w:bookmarkStart w:id="136" w:name="_Toc87000659"/>
      <w:r w:rsidRPr="000126D8">
        <w:rPr>
          <w:rFonts w:ascii="Arial Bold" w:eastAsia="Arial" w:hAnsi="Arial Bold" w:cs="Arial"/>
          <w:b/>
          <w:bCs/>
          <w:snapToGrid w:val="0"/>
          <w:kern w:val="32"/>
          <w:szCs w:val="24"/>
          <w:lang w:eastAsia="en-US"/>
        </w:rPr>
        <w:t>Veneers</w:t>
      </w:r>
      <w:bookmarkEnd w:id="135"/>
      <w:bookmarkEnd w:id="136"/>
    </w:p>
    <w:p w14:paraId="4E1A1EB5"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All face veneers shall be of kiln dried timber, free from knots, cracks, patchwork, </w:t>
      </w:r>
      <w:proofErr w:type="gramStart"/>
      <w:r w:rsidRPr="000126D8">
        <w:rPr>
          <w:rFonts w:ascii="Arial" w:eastAsia="Arial" w:hAnsi="Arial" w:cs="Arial"/>
          <w:lang w:val="en-GB"/>
        </w:rPr>
        <w:t>sapwood</w:t>
      </w:r>
      <w:proofErr w:type="gramEnd"/>
      <w:r w:rsidRPr="000126D8">
        <w:rPr>
          <w:rFonts w:ascii="Arial" w:eastAsia="Arial" w:hAnsi="Arial" w:cs="Arial"/>
          <w:lang w:val="en-GB"/>
        </w:rPr>
        <w:t xml:space="preserve"> and other defects, selected and glued, dried and machine-sanded to a smooth finish. All veneers shall be applied under hydraulic pressure</w:t>
      </w:r>
    </w:p>
    <w:p w14:paraId="5B18D866" w14:textId="2E072E38" w:rsidR="000126D8" w:rsidRPr="000126D8" w:rsidRDefault="000126D8" w:rsidP="0054516F">
      <w:pPr>
        <w:keepNext/>
        <w:widowControl/>
        <w:numPr>
          <w:ilvl w:val="0"/>
          <w:numId w:val="25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37" w:name="_Toc86989933"/>
      <w:bookmarkStart w:id="138" w:name="_Toc87000660"/>
      <w:r w:rsidRPr="000126D8">
        <w:rPr>
          <w:rFonts w:ascii="Arial Bold" w:eastAsia="Arial" w:hAnsi="Arial Bold" w:cs="Arial"/>
          <w:b/>
          <w:bCs/>
          <w:snapToGrid w:val="0"/>
          <w:kern w:val="32"/>
          <w:szCs w:val="24"/>
          <w:lang w:eastAsia="en-US"/>
        </w:rPr>
        <w:t>Doors</w:t>
      </w:r>
      <w:bookmarkEnd w:id="137"/>
      <w:bookmarkEnd w:id="138"/>
    </w:p>
    <w:p w14:paraId="6332A84E"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Flush doors shall have solid timber edge strips with concealed edges. Where doors are to be finished with a transparent finish, the veneer and the edge strips shall be timber of the same species and as far as possible of matching colour. Unless otherwise described all flush doors shall be of interior quality, but where exterior quality doors are specified the glue used shall be of the WBP type</w:t>
      </w:r>
    </w:p>
    <w:p w14:paraId="3A02461B" w14:textId="32596FE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Framed and ledged batten doors described as filled in with V-jointed boarding shall be filled in flush on one side with tongued and grooved vertical boarding, V-jointed on one or both sides and of the thickness stated. The boarding shall be in narrow widths, closely cramped up, </w:t>
      </w:r>
      <w:proofErr w:type="gramStart"/>
      <w:r w:rsidRPr="000126D8">
        <w:rPr>
          <w:rFonts w:ascii="Arial" w:eastAsia="Arial" w:hAnsi="Arial" w:cs="Arial"/>
          <w:lang w:val="en-GB"/>
        </w:rPr>
        <w:t>rebated</w:t>
      </w:r>
      <w:proofErr w:type="gramEnd"/>
      <w:r w:rsidRPr="000126D8">
        <w:rPr>
          <w:rFonts w:ascii="Arial" w:eastAsia="Arial" w:hAnsi="Arial" w:cs="Arial"/>
          <w:lang w:val="en-GB"/>
        </w:rPr>
        <w:t xml:space="preserve"> or tongued on outer edges and housed to grooves in stiles and rails and twice countersunk brass screwed at each intersection with ledges and braces and the inner edges of the abutting stiles and rails shall be chamfered to form a V-joint at junction with the board</w:t>
      </w:r>
      <w:r w:rsidR="00FC1288">
        <w:rPr>
          <w:rFonts w:ascii="Arial" w:eastAsia="Arial" w:hAnsi="Arial" w:cs="Arial"/>
          <w:lang w:val="en-GB"/>
        </w:rPr>
        <w:t xml:space="preserve">. </w:t>
      </w:r>
      <w:r w:rsidRPr="000126D8">
        <w:rPr>
          <w:rFonts w:ascii="Arial" w:eastAsia="Arial" w:hAnsi="Arial" w:cs="Arial"/>
          <w:lang w:val="en-GB"/>
        </w:rPr>
        <w:t>Unless otherwise described double doors shall have rebated meeting stiles</w:t>
      </w:r>
    </w:p>
    <w:p w14:paraId="04483E5F" w14:textId="0C48BA75" w:rsidR="000126D8" w:rsidRPr="000126D8" w:rsidRDefault="000126D8" w:rsidP="0054516F">
      <w:pPr>
        <w:keepNext/>
        <w:widowControl/>
        <w:numPr>
          <w:ilvl w:val="0"/>
          <w:numId w:val="25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39" w:name="_Toc86989934"/>
      <w:bookmarkStart w:id="140" w:name="_Toc87000661"/>
      <w:r w:rsidRPr="000126D8">
        <w:rPr>
          <w:rFonts w:ascii="Arial Bold" w:eastAsia="Arial" w:hAnsi="Arial Bold" w:cs="Arial"/>
          <w:b/>
          <w:bCs/>
          <w:snapToGrid w:val="0"/>
          <w:kern w:val="32"/>
          <w:szCs w:val="24"/>
          <w:lang w:eastAsia="en-US"/>
        </w:rPr>
        <w:t>Fixing</w:t>
      </w:r>
      <w:bookmarkEnd w:id="139"/>
      <w:bookmarkEnd w:id="140"/>
    </w:p>
    <w:p w14:paraId="628D7DB4"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All nails and screws shall be of the size, </w:t>
      </w:r>
      <w:proofErr w:type="gramStart"/>
      <w:r w:rsidRPr="000126D8">
        <w:rPr>
          <w:rFonts w:ascii="Arial" w:eastAsia="Arial" w:hAnsi="Arial" w:cs="Arial"/>
          <w:lang w:val="en-GB"/>
        </w:rPr>
        <w:t>length</w:t>
      </w:r>
      <w:proofErr w:type="gramEnd"/>
      <w:r w:rsidRPr="000126D8">
        <w:rPr>
          <w:rFonts w:ascii="Arial" w:eastAsia="Arial" w:hAnsi="Arial" w:cs="Arial"/>
          <w:lang w:val="en-GB"/>
        </w:rPr>
        <w:t xml:space="preserve"> and type appropriate to their respective uses. All screws for hardwood joinery work shall be brass</w:t>
      </w:r>
    </w:p>
    <w:p w14:paraId="691C4F42"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Items described as “plugged” shall be screwed to fibre, </w:t>
      </w:r>
      <w:proofErr w:type="gramStart"/>
      <w:r w:rsidRPr="000126D8">
        <w:rPr>
          <w:rFonts w:ascii="Arial" w:eastAsia="Arial" w:hAnsi="Arial" w:cs="Arial"/>
          <w:lang w:val="en-GB"/>
        </w:rPr>
        <w:t>plastic</w:t>
      </w:r>
      <w:proofErr w:type="gramEnd"/>
      <w:r w:rsidRPr="000126D8">
        <w:rPr>
          <w:rFonts w:ascii="Arial" w:eastAsia="Arial" w:hAnsi="Arial" w:cs="Arial"/>
          <w:lang w:val="en-GB"/>
        </w:rPr>
        <w:t xml:space="preserve"> or metal plugs at not exceeding 600mm centres. Where items are described as “bolted”, the bolts have been given separately</w:t>
      </w:r>
    </w:p>
    <w:p w14:paraId="7E199441" w14:textId="55575946" w:rsidR="000126D8" w:rsidRPr="000126D8" w:rsidRDefault="000126D8" w:rsidP="0054516F">
      <w:pPr>
        <w:keepNext/>
        <w:widowControl/>
        <w:numPr>
          <w:ilvl w:val="0"/>
          <w:numId w:val="25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41" w:name="_Toc86989935"/>
      <w:bookmarkStart w:id="142" w:name="_Toc87000662"/>
      <w:r w:rsidRPr="000126D8">
        <w:rPr>
          <w:rFonts w:ascii="Arial Bold" w:eastAsia="Arial" w:hAnsi="Arial Bold" w:cs="Arial"/>
          <w:b/>
          <w:bCs/>
          <w:snapToGrid w:val="0"/>
          <w:kern w:val="32"/>
          <w:szCs w:val="24"/>
          <w:lang w:eastAsia="en-US"/>
        </w:rPr>
        <w:t>Adhesives</w:t>
      </w:r>
      <w:bookmarkEnd w:id="141"/>
      <w:bookmarkEnd w:id="142"/>
    </w:p>
    <w:p w14:paraId="21211455" w14:textId="7DFFBB9F" w:rsidR="000126D8" w:rsidRPr="00FC1288" w:rsidRDefault="000126D8" w:rsidP="00FC1288">
      <w:pPr>
        <w:tabs>
          <w:tab w:val="clear" w:pos="0"/>
          <w:tab w:val="clear" w:pos="720"/>
        </w:tabs>
        <w:spacing w:after="160" w:line="276" w:lineRule="auto"/>
        <w:ind w:left="851"/>
        <w:jc w:val="both"/>
        <w:rPr>
          <w:rFonts w:ascii="Arial" w:eastAsia="Arial" w:hAnsi="Arial" w:cs="Arial"/>
          <w:lang w:val="en-GB"/>
        </w:rPr>
        <w:sectPr w:rsidR="000126D8" w:rsidRPr="00FC1288" w:rsidSect="00FC1288">
          <w:type w:val="nextColumn"/>
          <w:pgSz w:w="11904" w:h="16843"/>
          <w:pgMar w:top="1134" w:right="1134" w:bottom="567" w:left="1134" w:header="720" w:footer="720" w:gutter="0"/>
          <w:cols w:space="720"/>
        </w:sectPr>
      </w:pPr>
      <w:r w:rsidRPr="000126D8">
        <w:rPr>
          <w:rFonts w:ascii="Arial" w:eastAsia="Arial" w:hAnsi="Arial" w:cs="Arial"/>
          <w:lang w:val="en-GB"/>
        </w:rPr>
        <w:t>Adhesives shall comply with BS 1204 and 4071 where applicable. Adhesives used in the manufacture of external joinery exposed to excessive moisture (</w:t>
      </w:r>
      <w:proofErr w:type="spellStart"/>
      <w:proofErr w:type="gramStart"/>
      <w:r w:rsidRPr="000126D8">
        <w:rPr>
          <w:rFonts w:ascii="Arial" w:eastAsia="Arial" w:hAnsi="Arial" w:cs="Arial"/>
          <w:lang w:val="en-GB"/>
        </w:rPr>
        <w:t>eg</w:t>
      </w:r>
      <w:proofErr w:type="spellEnd"/>
      <w:proofErr w:type="gramEnd"/>
      <w:r w:rsidRPr="000126D8">
        <w:rPr>
          <w:rFonts w:ascii="Arial" w:eastAsia="Arial" w:hAnsi="Arial" w:cs="Arial"/>
          <w:lang w:val="en-GB"/>
        </w:rPr>
        <w:t xml:space="preserve"> kitchen and laboratory worktops) shall be of the WBP type</w:t>
      </w:r>
      <w:r w:rsidR="00FC1288">
        <w:rPr>
          <w:rFonts w:ascii="Arial" w:eastAsia="Arial" w:hAnsi="Arial" w:cs="Arial"/>
          <w:lang w:val="en-GB"/>
        </w:rPr>
        <w:t>.</w:t>
      </w:r>
    </w:p>
    <w:p w14:paraId="0D15C777" w14:textId="2C26C4C4" w:rsidR="000126D8" w:rsidRDefault="000126D8" w:rsidP="000126D8">
      <w:pPr>
        <w:widowControl/>
        <w:numPr>
          <w:ilvl w:val="3"/>
          <w:numId w:val="1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hanging="851"/>
        <w:contextualSpacing/>
        <w:jc w:val="both"/>
        <w:outlineLvl w:val="3"/>
        <w:rPr>
          <w:rFonts w:ascii="Arial" w:hAnsi="Arial"/>
          <w:b/>
          <w:bCs/>
          <w:lang w:eastAsia="en-US"/>
        </w:rPr>
      </w:pPr>
      <w:r w:rsidRPr="000126D8">
        <w:rPr>
          <w:rFonts w:ascii="Arial" w:hAnsi="Arial"/>
          <w:b/>
          <w:bCs/>
          <w:lang w:eastAsia="en-US"/>
        </w:rPr>
        <w:lastRenderedPageBreak/>
        <w:t>J – Ceilings, Partitions and Access Flooring</w:t>
      </w:r>
    </w:p>
    <w:p w14:paraId="6657507E" w14:textId="77777777" w:rsidR="00FC1288" w:rsidRPr="000126D8" w:rsidRDefault="00FC1288" w:rsidP="00FC128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contextualSpacing/>
        <w:jc w:val="both"/>
        <w:outlineLvl w:val="3"/>
        <w:rPr>
          <w:rFonts w:ascii="Arial" w:hAnsi="Arial"/>
          <w:b/>
          <w:bCs/>
          <w:lang w:eastAsia="en-US"/>
        </w:rPr>
      </w:pPr>
    </w:p>
    <w:p w14:paraId="1791D7C1" w14:textId="1852CA79" w:rsidR="000126D8" w:rsidRPr="000126D8" w:rsidRDefault="000126D8" w:rsidP="0054516F">
      <w:pPr>
        <w:keepNext/>
        <w:widowControl/>
        <w:numPr>
          <w:ilvl w:val="0"/>
          <w:numId w:val="25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43" w:name="_Toc86989936"/>
      <w:bookmarkStart w:id="144" w:name="_Toc87000663"/>
      <w:r w:rsidRPr="000126D8">
        <w:rPr>
          <w:rFonts w:ascii="Arial Bold" w:eastAsia="Arial" w:hAnsi="Arial Bold" w:cs="Arial"/>
          <w:b/>
          <w:bCs/>
          <w:snapToGrid w:val="0"/>
          <w:kern w:val="32"/>
          <w:szCs w:val="24"/>
          <w:lang w:eastAsia="en-US"/>
        </w:rPr>
        <w:t xml:space="preserve">Materials </w:t>
      </w:r>
      <w:proofErr w:type="gramStart"/>
      <w:r w:rsidRPr="000126D8">
        <w:rPr>
          <w:rFonts w:ascii="Arial Bold" w:eastAsia="Arial" w:hAnsi="Arial Bold" w:cs="Arial"/>
          <w:b/>
          <w:bCs/>
          <w:snapToGrid w:val="0"/>
          <w:kern w:val="32"/>
          <w:szCs w:val="24"/>
          <w:lang w:eastAsia="en-US"/>
        </w:rPr>
        <w:t>And</w:t>
      </w:r>
      <w:proofErr w:type="gramEnd"/>
      <w:r w:rsidRPr="000126D8">
        <w:rPr>
          <w:rFonts w:ascii="Arial Bold" w:eastAsia="Arial" w:hAnsi="Arial Bold" w:cs="Arial"/>
          <w:b/>
          <w:bCs/>
          <w:snapToGrid w:val="0"/>
          <w:kern w:val="32"/>
          <w:szCs w:val="24"/>
          <w:lang w:eastAsia="en-US"/>
        </w:rPr>
        <w:t xml:space="preserve"> Workmanship</w:t>
      </w:r>
      <w:bookmarkEnd w:id="143"/>
      <w:bookmarkEnd w:id="144"/>
    </w:p>
    <w:p w14:paraId="510ED171"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Materials and workmanship shall comply with the following standards:</w:t>
      </w:r>
    </w:p>
    <w:p w14:paraId="4085BD15"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Gypsum plasterboard</w:t>
      </w:r>
      <w:r w:rsidRPr="000126D8">
        <w:rPr>
          <w:rFonts w:ascii="Arial" w:eastAsia="Arial" w:hAnsi="Arial" w:cs="Arial"/>
          <w:lang w:val="en-GB"/>
        </w:rPr>
        <w:tab/>
        <w:t>SANS 266</w:t>
      </w:r>
    </w:p>
    <w:p w14:paraId="65B3B115"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Fibreboard products</w:t>
      </w:r>
      <w:r w:rsidRPr="000126D8">
        <w:rPr>
          <w:rFonts w:ascii="Arial" w:eastAsia="Arial" w:hAnsi="Arial" w:cs="Arial"/>
          <w:lang w:val="en-GB"/>
        </w:rPr>
        <w:tab/>
        <w:t>SANS 540</w:t>
      </w:r>
    </w:p>
    <w:p w14:paraId="399D6665"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Gypsum cove cornice</w:t>
      </w:r>
      <w:r w:rsidRPr="000126D8">
        <w:rPr>
          <w:rFonts w:ascii="Arial" w:eastAsia="Arial" w:hAnsi="Arial" w:cs="Arial"/>
          <w:lang w:val="en-GB"/>
        </w:rPr>
        <w:tab/>
        <w:t>SANS 622</w:t>
      </w:r>
    </w:p>
    <w:p w14:paraId="666DFC84"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Wood-wool panels (cement-bonded)</w:t>
      </w:r>
      <w:r w:rsidRPr="000126D8">
        <w:rPr>
          <w:rFonts w:ascii="Arial" w:eastAsia="Arial" w:hAnsi="Arial" w:cs="Arial"/>
          <w:lang w:val="en-GB"/>
        </w:rPr>
        <w:tab/>
        <w:t>SANS 637</w:t>
      </w:r>
    </w:p>
    <w:p w14:paraId="247D4D44"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Sawn softwood timber : </w:t>
      </w:r>
      <w:proofErr w:type="spellStart"/>
      <w:r w:rsidRPr="000126D8">
        <w:rPr>
          <w:rFonts w:ascii="Arial" w:eastAsia="Arial" w:hAnsi="Arial" w:cs="Arial"/>
          <w:lang w:val="en-GB"/>
        </w:rPr>
        <w:t>Brandering</w:t>
      </w:r>
      <w:proofErr w:type="spellEnd"/>
      <w:r w:rsidRPr="000126D8">
        <w:rPr>
          <w:rFonts w:ascii="Arial" w:eastAsia="Arial" w:hAnsi="Arial" w:cs="Arial"/>
          <w:lang w:val="en-GB"/>
        </w:rPr>
        <w:t xml:space="preserve"> and battens</w:t>
      </w:r>
      <w:r w:rsidRPr="000126D8">
        <w:rPr>
          <w:rFonts w:ascii="Arial" w:eastAsia="Arial" w:hAnsi="Arial" w:cs="Arial"/>
          <w:lang w:val="en-GB"/>
        </w:rPr>
        <w:tab/>
        <w:t>SANS 1783-4</w:t>
      </w:r>
    </w:p>
    <w:p w14:paraId="7609E019"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Sawn softwood timber : Timber for frame wall Construction</w:t>
      </w:r>
      <w:r w:rsidRPr="000126D8">
        <w:rPr>
          <w:rFonts w:ascii="Arial" w:eastAsia="Arial" w:hAnsi="Arial" w:cs="Arial"/>
          <w:lang w:val="en-GB"/>
        </w:rPr>
        <w:tab/>
        <w:t>SANS 1783-2</w:t>
      </w:r>
    </w:p>
    <w:p w14:paraId="73E71A56"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Fibre-cement boards</w:t>
      </w:r>
      <w:r w:rsidRPr="000126D8">
        <w:rPr>
          <w:rFonts w:ascii="Arial" w:eastAsia="Arial" w:hAnsi="Arial" w:cs="Arial"/>
          <w:lang w:val="en-GB"/>
        </w:rPr>
        <w:tab/>
        <w:t>SANS 803</w:t>
      </w:r>
    </w:p>
    <w:p w14:paraId="03EA4DCE"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Plywood and composite board</w:t>
      </w:r>
      <w:r w:rsidRPr="000126D8">
        <w:rPr>
          <w:rFonts w:ascii="Arial" w:eastAsia="Arial" w:hAnsi="Arial" w:cs="Arial"/>
          <w:lang w:val="en-GB"/>
        </w:rPr>
        <w:tab/>
        <w:t>SANS 929</w:t>
      </w:r>
    </w:p>
    <w:p w14:paraId="4EB7955A"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Wooden ceiling and panelling boards</w:t>
      </w:r>
      <w:r w:rsidRPr="000126D8">
        <w:rPr>
          <w:rFonts w:ascii="Arial" w:eastAsia="Arial" w:hAnsi="Arial" w:cs="Arial"/>
          <w:lang w:val="en-GB"/>
        </w:rPr>
        <w:tab/>
        <w:t>SANS 1039</w:t>
      </w:r>
    </w:p>
    <w:p w14:paraId="73E97C67"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Materials for thermal insulation of buildings</w:t>
      </w:r>
      <w:r w:rsidRPr="000126D8">
        <w:rPr>
          <w:rFonts w:ascii="Arial" w:eastAsia="Arial" w:hAnsi="Arial" w:cs="Arial"/>
          <w:lang w:val="en-GB"/>
        </w:rPr>
        <w:tab/>
        <w:t>SANS 1381-1&amp;4</w:t>
      </w:r>
    </w:p>
    <w:p w14:paraId="5F566C09"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Expanded polystyrene thermal insulation boards</w:t>
      </w:r>
      <w:r w:rsidRPr="000126D8">
        <w:rPr>
          <w:rFonts w:ascii="Arial" w:eastAsia="Arial" w:hAnsi="Arial" w:cs="Arial"/>
          <w:lang w:val="en-GB"/>
        </w:rPr>
        <w:tab/>
        <w:t>SANS 1508</w:t>
      </w:r>
    </w:p>
    <w:p w14:paraId="117B6F69"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Raised access flooring</w:t>
      </w:r>
      <w:r w:rsidRPr="000126D8">
        <w:rPr>
          <w:rFonts w:ascii="Arial" w:eastAsia="Arial" w:hAnsi="Arial" w:cs="Arial"/>
          <w:lang w:val="en-GB"/>
        </w:rPr>
        <w:tab/>
        <w:t>SANS 1549</w:t>
      </w:r>
    </w:p>
    <w:p w14:paraId="476DD654" w14:textId="6EFB0CF9" w:rsidR="000126D8" w:rsidRPr="000126D8" w:rsidRDefault="000126D8" w:rsidP="0054516F">
      <w:pPr>
        <w:keepNext/>
        <w:widowControl/>
        <w:numPr>
          <w:ilvl w:val="0"/>
          <w:numId w:val="25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45" w:name="_Toc86989937"/>
      <w:bookmarkStart w:id="146" w:name="_Toc87000664"/>
      <w:r w:rsidRPr="000126D8">
        <w:rPr>
          <w:rFonts w:ascii="Arial Bold" w:eastAsia="Arial" w:hAnsi="Arial Bold" w:cs="Arial"/>
          <w:b/>
          <w:bCs/>
          <w:snapToGrid w:val="0"/>
          <w:kern w:val="32"/>
          <w:szCs w:val="24"/>
          <w:lang w:eastAsia="en-US"/>
        </w:rPr>
        <w:t xml:space="preserve">Tongued </w:t>
      </w:r>
      <w:proofErr w:type="gramStart"/>
      <w:r w:rsidRPr="000126D8">
        <w:rPr>
          <w:rFonts w:ascii="Arial Bold" w:eastAsia="Arial" w:hAnsi="Arial Bold" w:cs="Arial"/>
          <w:b/>
          <w:bCs/>
          <w:snapToGrid w:val="0"/>
          <w:kern w:val="32"/>
          <w:szCs w:val="24"/>
          <w:lang w:eastAsia="en-US"/>
        </w:rPr>
        <w:t>And</w:t>
      </w:r>
      <w:proofErr w:type="gramEnd"/>
      <w:r w:rsidRPr="000126D8">
        <w:rPr>
          <w:rFonts w:ascii="Arial Bold" w:eastAsia="Arial" w:hAnsi="Arial Bold" w:cs="Arial"/>
          <w:b/>
          <w:bCs/>
          <w:snapToGrid w:val="0"/>
          <w:kern w:val="32"/>
          <w:szCs w:val="24"/>
          <w:lang w:eastAsia="en-US"/>
        </w:rPr>
        <w:t xml:space="preserve"> Grooved Boarding</w:t>
      </w:r>
      <w:bookmarkEnd w:id="145"/>
      <w:bookmarkEnd w:id="146"/>
    </w:p>
    <w:p w14:paraId="5BC41D6B"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Tongued and grooved boarding for ceilings shall be in long varying lengths, V-jointed one side and with joints tightly cramped up and secret nailed</w:t>
      </w:r>
    </w:p>
    <w:p w14:paraId="0DA987F6" w14:textId="57D89361" w:rsidR="000126D8" w:rsidRPr="000126D8" w:rsidRDefault="000126D8" w:rsidP="0054516F">
      <w:pPr>
        <w:keepNext/>
        <w:widowControl/>
        <w:numPr>
          <w:ilvl w:val="0"/>
          <w:numId w:val="25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47" w:name="_Toc86989938"/>
      <w:bookmarkStart w:id="148" w:name="_Toc87000665"/>
      <w:r w:rsidRPr="000126D8">
        <w:rPr>
          <w:rFonts w:ascii="Arial Bold" w:eastAsia="Arial" w:hAnsi="Arial Bold" w:cs="Arial"/>
          <w:b/>
          <w:bCs/>
          <w:snapToGrid w:val="0"/>
          <w:kern w:val="32"/>
          <w:szCs w:val="24"/>
          <w:lang w:eastAsia="en-US"/>
        </w:rPr>
        <w:t>Ceilings Etc</w:t>
      </w:r>
      <w:bookmarkEnd w:id="147"/>
      <w:bookmarkEnd w:id="148"/>
    </w:p>
    <w:p w14:paraId="3BD1A609" w14:textId="77777777" w:rsidR="000126D8" w:rsidRPr="000126D8" w:rsidRDefault="000126D8" w:rsidP="0054516F">
      <w:pPr>
        <w:numPr>
          <w:ilvl w:val="0"/>
          <w:numId w:val="22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560"/>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J.3.1</w:t>
      </w:r>
      <w:r w:rsidRPr="000126D8">
        <w:rPr>
          <w:rFonts w:ascii="Arial" w:eastAsia="Arial" w:hAnsi="Arial" w:cs="Arial"/>
          <w:bCs/>
          <w:color w:val="211E1F"/>
          <w:u w:val="single"/>
          <w:lang w:val="en-GB"/>
        </w:rPr>
        <w:tab/>
      </w:r>
      <w:proofErr w:type="spellStart"/>
      <w:r w:rsidRPr="000126D8">
        <w:rPr>
          <w:rFonts w:ascii="Arial" w:eastAsia="Arial" w:hAnsi="Arial" w:cs="Arial"/>
          <w:bCs/>
          <w:color w:val="211E1F"/>
          <w:u w:val="single"/>
          <w:lang w:val="en-GB"/>
        </w:rPr>
        <w:t>Brandering</w:t>
      </w:r>
      <w:proofErr w:type="spellEnd"/>
    </w:p>
    <w:p w14:paraId="74DB6D8D" w14:textId="77777777" w:rsidR="000126D8" w:rsidRPr="000126D8" w:rsidRDefault="000126D8" w:rsidP="000126D8">
      <w:pPr>
        <w:tabs>
          <w:tab w:val="clear" w:pos="0"/>
          <w:tab w:val="clear" w:pos="720"/>
        </w:tabs>
        <w:spacing w:after="160" w:line="276" w:lineRule="auto"/>
        <w:ind w:left="1560"/>
        <w:jc w:val="both"/>
        <w:rPr>
          <w:rFonts w:ascii="Arial" w:eastAsia="Arial" w:hAnsi="Arial" w:cs="Arial"/>
          <w:lang w:val="en-GB"/>
        </w:rPr>
      </w:pPr>
      <w:proofErr w:type="spellStart"/>
      <w:r w:rsidRPr="000126D8">
        <w:rPr>
          <w:rFonts w:ascii="Arial" w:eastAsia="Arial" w:hAnsi="Arial" w:cs="Arial"/>
          <w:lang w:val="en-GB"/>
        </w:rPr>
        <w:t>Brandering</w:t>
      </w:r>
      <w:proofErr w:type="spellEnd"/>
      <w:r w:rsidRPr="000126D8">
        <w:rPr>
          <w:rFonts w:ascii="Arial" w:eastAsia="Arial" w:hAnsi="Arial" w:cs="Arial"/>
          <w:lang w:val="en-GB"/>
        </w:rPr>
        <w:t xml:space="preserve"> for ceilings and eaves soffit coverings shall be symmetrically arranged with necessary smaller panels. Main branders shall be at right angles to roof timbers, with cross branders cut in between and branders shall be fixed with galvanized wire nails driven in on skew alternately in opposite directions</w:t>
      </w:r>
    </w:p>
    <w:p w14:paraId="2106A29A" w14:textId="77777777" w:rsidR="000126D8" w:rsidRPr="000126D8" w:rsidRDefault="000126D8" w:rsidP="0054516F">
      <w:pPr>
        <w:numPr>
          <w:ilvl w:val="0"/>
          <w:numId w:val="22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560"/>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J.3.2</w:t>
      </w:r>
      <w:r w:rsidRPr="000126D8">
        <w:rPr>
          <w:rFonts w:ascii="Arial" w:eastAsia="Arial" w:hAnsi="Arial" w:cs="Arial"/>
          <w:bCs/>
          <w:color w:val="211E1F"/>
          <w:u w:val="single"/>
          <w:lang w:val="en-GB"/>
        </w:rPr>
        <w:tab/>
        <w:t>Ceiling boards</w:t>
      </w:r>
    </w:p>
    <w:p w14:paraId="1698A279" w14:textId="77777777" w:rsidR="000126D8" w:rsidRPr="000126D8" w:rsidRDefault="000126D8" w:rsidP="000126D8">
      <w:pPr>
        <w:tabs>
          <w:tab w:val="clear" w:pos="0"/>
          <w:tab w:val="clear" w:pos="720"/>
        </w:tabs>
        <w:spacing w:after="160" w:line="276" w:lineRule="auto"/>
        <w:ind w:left="1560"/>
        <w:jc w:val="both"/>
        <w:rPr>
          <w:rFonts w:ascii="Arial" w:eastAsia="Arial" w:hAnsi="Arial" w:cs="Arial"/>
          <w:lang w:val="en-GB"/>
        </w:rPr>
      </w:pPr>
      <w:r w:rsidRPr="000126D8">
        <w:rPr>
          <w:rFonts w:ascii="Arial" w:eastAsia="Arial" w:hAnsi="Arial" w:cs="Arial"/>
          <w:lang w:val="en-GB"/>
        </w:rPr>
        <w:t xml:space="preserve">Ceiling boards shall be in long lengths symmetrically arranged with necessary smaller panels, closely </w:t>
      </w:r>
      <w:proofErr w:type="gramStart"/>
      <w:r w:rsidRPr="000126D8">
        <w:rPr>
          <w:rFonts w:ascii="Arial" w:eastAsia="Arial" w:hAnsi="Arial" w:cs="Arial"/>
          <w:lang w:val="en-GB"/>
        </w:rPr>
        <w:t>butted</w:t>
      </w:r>
      <w:proofErr w:type="gramEnd"/>
      <w:r w:rsidRPr="000126D8">
        <w:rPr>
          <w:rFonts w:ascii="Arial" w:eastAsia="Arial" w:hAnsi="Arial" w:cs="Arial"/>
          <w:lang w:val="en-GB"/>
        </w:rPr>
        <w:t xml:space="preserve"> and secured at 150mm centres to </w:t>
      </w:r>
      <w:proofErr w:type="spellStart"/>
      <w:r w:rsidRPr="000126D8">
        <w:rPr>
          <w:rFonts w:ascii="Arial" w:eastAsia="Arial" w:hAnsi="Arial" w:cs="Arial"/>
          <w:lang w:val="en-GB"/>
        </w:rPr>
        <w:t>brandering</w:t>
      </w:r>
      <w:proofErr w:type="spellEnd"/>
      <w:r w:rsidRPr="000126D8">
        <w:rPr>
          <w:rFonts w:ascii="Arial" w:eastAsia="Arial" w:hAnsi="Arial" w:cs="Arial"/>
          <w:lang w:val="en-GB"/>
        </w:rPr>
        <w:t xml:space="preserve"> with galvanized or cadmium-plated clout-headed nails</w:t>
      </w:r>
    </w:p>
    <w:p w14:paraId="789DBC18" w14:textId="5D62EBD4" w:rsidR="000126D8" w:rsidRPr="000126D8" w:rsidRDefault="000126D8" w:rsidP="0054516F">
      <w:pPr>
        <w:keepNext/>
        <w:widowControl/>
        <w:numPr>
          <w:ilvl w:val="0"/>
          <w:numId w:val="25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49" w:name="_Toc86989939"/>
      <w:bookmarkStart w:id="150" w:name="_Toc87000666"/>
      <w:r w:rsidRPr="000126D8">
        <w:rPr>
          <w:rFonts w:ascii="Arial Bold" w:eastAsia="Arial" w:hAnsi="Arial Bold" w:cs="Arial"/>
          <w:b/>
          <w:bCs/>
          <w:snapToGrid w:val="0"/>
          <w:kern w:val="32"/>
          <w:szCs w:val="24"/>
          <w:lang w:eastAsia="en-US"/>
        </w:rPr>
        <w:t>Gypsum Skim Plaster</w:t>
      </w:r>
      <w:bookmarkEnd w:id="149"/>
      <w:bookmarkEnd w:id="150"/>
    </w:p>
    <w:p w14:paraId="5645D124"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Gypsum skim plaster shall be pure gypsum plaster finished with a steel trowel</w:t>
      </w:r>
    </w:p>
    <w:p w14:paraId="4F75259F" w14:textId="55238797" w:rsidR="000126D8" w:rsidRPr="000126D8" w:rsidRDefault="000126D8" w:rsidP="0054516F">
      <w:pPr>
        <w:keepNext/>
        <w:widowControl/>
        <w:numPr>
          <w:ilvl w:val="0"/>
          <w:numId w:val="25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51" w:name="_Toc86989940"/>
      <w:bookmarkStart w:id="152" w:name="_Toc87000667"/>
      <w:r w:rsidRPr="000126D8">
        <w:rPr>
          <w:rFonts w:ascii="Arial Bold" w:eastAsia="Arial" w:hAnsi="Arial Bold" w:cs="Arial"/>
          <w:b/>
          <w:bCs/>
          <w:snapToGrid w:val="0"/>
          <w:kern w:val="32"/>
          <w:szCs w:val="24"/>
          <w:lang w:eastAsia="en-US"/>
        </w:rPr>
        <w:t>Exposed Tee-System Suspended Ceilings</w:t>
      </w:r>
      <w:bookmarkEnd w:id="151"/>
      <w:bookmarkEnd w:id="152"/>
    </w:p>
    <w:p w14:paraId="5C3132E8"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The ceiling panels shall be as described in the items and the panels shall be stiffened at back as recommended by the manufacturer to prevent bowing or sagging</w:t>
      </w:r>
    </w:p>
    <w:p w14:paraId="667AC891"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The exposed surfaces of all ceiling panels and supporting members shall be uniform in colour and free from surface blemishes</w:t>
      </w:r>
    </w:p>
    <w:p w14:paraId="0F6D5E29"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lastRenderedPageBreak/>
        <w:t>The suspension grid system shall be an approved patent suspension system comprising 38mm galvanized steel main and cross tee bearers spaced in both directions at centres to suit sizes of ceiling panels used, with the cross bearers fitted between and notched to form flush fit with main bearers. The exposed flange of the tees shall be 25mm wide, covered with a rolled aluminium cap painted a low sheen satin white. Cornices etc shall be as described in the items and shall be finished to match the exposed tees</w:t>
      </w:r>
    </w:p>
    <w:p w14:paraId="71C20B8E"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The main tee bearers shall have holes for cross tees at 300mm centres and holes for hangers at 50mm centres. In addition, main and cross tee bearers shall be holed as necessary for and provided with timber wedges or steel clips </w:t>
      </w:r>
      <w:proofErr w:type="gramStart"/>
      <w:r w:rsidRPr="000126D8">
        <w:rPr>
          <w:rFonts w:ascii="Arial" w:eastAsia="Arial" w:hAnsi="Arial" w:cs="Arial"/>
          <w:lang w:val="en-GB"/>
        </w:rPr>
        <w:t>where</w:t>
      </w:r>
      <w:proofErr w:type="gramEnd"/>
      <w:r w:rsidRPr="000126D8">
        <w:rPr>
          <w:rFonts w:ascii="Arial" w:eastAsia="Arial" w:hAnsi="Arial" w:cs="Arial"/>
          <w:lang w:val="en-GB"/>
        </w:rPr>
        <w:t xml:space="preserve"> recommended by the manufacturer to prevent ceiling panels from lifting</w:t>
      </w:r>
    </w:p>
    <w:p w14:paraId="3C423D6C"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The web of the exposed cross tee bearers shall extend to form a positive interlock with the main tee bearers and the lower flange shall be cut back to provide a joint free appearance</w:t>
      </w:r>
    </w:p>
    <w:p w14:paraId="543B355F"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All hangers shall be galvanized and shall be at centres to meet the requirements of the specification with one end fixed to the suspension grid main bearers and the other end fitted with suitable galvanized fixing cleat securely fixed to the structure. Fixing points shall be agreed to by the Principal Agent before any power shot fixings are made. Hangers shall not be suspended from air-conditioning ducts. Where recommended by the manufacturer, hangers shall be of the rigid type</w:t>
      </w:r>
    </w:p>
    <w:p w14:paraId="7E7B4EE1"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Component parts and fixings shall be non-corrosive and able to withstand atmospheric pollution. Surfaces of aluminium which are in contact with other materials when fixed, particularly metals, shall be suitably insulated to prevent electrolytic corrosion</w:t>
      </w:r>
    </w:p>
    <w:p w14:paraId="5B8E17FB"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Ceilings shall comprise hangers, suspension grid system and ceiling panels, shall be constructed in a manner suitable for carrying air-conditioning diffusers and light fittings in the positions required, shall be set out to layouts approved by the Principal </w:t>
      </w:r>
      <w:proofErr w:type="gramStart"/>
      <w:r w:rsidRPr="000126D8">
        <w:rPr>
          <w:rFonts w:ascii="Arial" w:eastAsia="Arial" w:hAnsi="Arial" w:cs="Arial"/>
          <w:lang w:val="en-GB"/>
        </w:rPr>
        <w:t>Agent</w:t>
      </w:r>
      <w:proofErr w:type="gramEnd"/>
      <w:r w:rsidRPr="000126D8">
        <w:rPr>
          <w:rFonts w:ascii="Arial" w:eastAsia="Arial" w:hAnsi="Arial" w:cs="Arial"/>
          <w:lang w:val="en-GB"/>
        </w:rPr>
        <w:t xml:space="preserve"> and shall have the standard suspension systems modified as necessary to work around any pipes or light fittings</w:t>
      </w:r>
    </w:p>
    <w:p w14:paraId="753AD6F7" w14:textId="5A57E5E7" w:rsidR="000126D8" w:rsidRPr="000126D8" w:rsidRDefault="000126D8" w:rsidP="0054516F">
      <w:pPr>
        <w:keepNext/>
        <w:widowControl/>
        <w:numPr>
          <w:ilvl w:val="0"/>
          <w:numId w:val="25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53" w:name="_Toc86989941"/>
      <w:bookmarkStart w:id="154" w:name="_Toc87000668"/>
      <w:r w:rsidRPr="000126D8">
        <w:rPr>
          <w:rFonts w:ascii="Arial Bold" w:eastAsia="Arial" w:hAnsi="Arial Bold" w:cs="Arial"/>
          <w:b/>
          <w:bCs/>
          <w:snapToGrid w:val="0"/>
          <w:kern w:val="32"/>
          <w:szCs w:val="24"/>
          <w:lang w:eastAsia="en-US"/>
        </w:rPr>
        <w:t>Flush Plastered Suspended Ceilings</w:t>
      </w:r>
      <w:bookmarkEnd w:id="153"/>
      <w:bookmarkEnd w:id="154"/>
    </w:p>
    <w:p w14:paraId="6D55B950"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Gypsum plasterboard panels of the specified thickness generally in 1200mm widths and in long lengths shall be fixed grey side down with self-tapping screws to the suspension system with the joints between boards loosely butt jointed and covered with 50mm wide strips of self-adhesive fibre tape</w:t>
      </w:r>
    </w:p>
    <w:p w14:paraId="0CB32E5F"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The plasterboard panels shall be finished with gypsum skim plaster trowelled to a smooth polished surface to the thickness etc recommended by the manufacturer</w:t>
      </w:r>
    </w:p>
    <w:p w14:paraId="5106B32D"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The suspension system shall be an approved patent concealed suspension system consisting of galvanized mild steel bearers suspended on approved non-rusting metal hangers spaced generally at 1200mm centres or to suit layout of air-conditioning ducts and other services etc above ceiling with one end bolted to the bearer and the other end fitted with a galvanized fixing cleat securely fixed to the structure as required</w:t>
      </w:r>
    </w:p>
    <w:p w14:paraId="091495D3"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Fixing points shall be agreed to by the Principal Agent before any power shot fixings are made. Hangers shall not be suspended from air-conditioning ducting</w:t>
      </w:r>
    </w:p>
    <w:p w14:paraId="75C47646" w14:textId="43C9245B" w:rsid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Ceilings shall comprise hangers, suspension system, ceiling panels and plaster finish, shall be constructed in a manner suitable for carrying air-conditioning diffusers and light fittings in the positions required, shall be set out to layouts approved by the Principal </w:t>
      </w:r>
      <w:proofErr w:type="gramStart"/>
      <w:r w:rsidRPr="000126D8">
        <w:rPr>
          <w:rFonts w:ascii="Arial" w:eastAsia="Arial" w:hAnsi="Arial" w:cs="Arial"/>
          <w:lang w:val="en-GB"/>
        </w:rPr>
        <w:t>Agent</w:t>
      </w:r>
      <w:proofErr w:type="gramEnd"/>
      <w:r w:rsidRPr="000126D8">
        <w:rPr>
          <w:rFonts w:ascii="Arial" w:eastAsia="Arial" w:hAnsi="Arial" w:cs="Arial"/>
          <w:lang w:val="en-GB"/>
        </w:rPr>
        <w:t xml:space="preserve"> and shall have the standard suspension system modified as necessary to work around any pipes or light fittings.</w:t>
      </w:r>
    </w:p>
    <w:p w14:paraId="16849E2A" w14:textId="77777777" w:rsidR="00FC1288" w:rsidRPr="000126D8" w:rsidRDefault="00FC1288" w:rsidP="000126D8">
      <w:pPr>
        <w:tabs>
          <w:tab w:val="clear" w:pos="0"/>
          <w:tab w:val="clear" w:pos="720"/>
        </w:tabs>
        <w:spacing w:after="160" w:line="276" w:lineRule="auto"/>
        <w:ind w:left="851"/>
        <w:jc w:val="both"/>
        <w:rPr>
          <w:rFonts w:ascii="Arial" w:eastAsia="Arial" w:hAnsi="Arial" w:cs="Arial"/>
          <w:lang w:val="en-GB"/>
        </w:rPr>
      </w:pPr>
    </w:p>
    <w:p w14:paraId="0CFA453B" w14:textId="78B46255" w:rsidR="000126D8" w:rsidRDefault="000126D8" w:rsidP="000126D8">
      <w:pPr>
        <w:widowControl/>
        <w:numPr>
          <w:ilvl w:val="3"/>
          <w:numId w:val="1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hanging="851"/>
        <w:contextualSpacing/>
        <w:jc w:val="both"/>
        <w:outlineLvl w:val="3"/>
        <w:rPr>
          <w:rFonts w:ascii="Arial" w:hAnsi="Arial"/>
          <w:b/>
          <w:bCs/>
          <w:lang w:eastAsia="en-US"/>
        </w:rPr>
      </w:pPr>
      <w:r w:rsidRPr="000126D8">
        <w:rPr>
          <w:rFonts w:ascii="Arial" w:hAnsi="Arial"/>
          <w:b/>
          <w:bCs/>
          <w:lang w:eastAsia="en-US"/>
        </w:rPr>
        <w:lastRenderedPageBreak/>
        <w:t>K – Floor Coverings, Wall Linings, etc.</w:t>
      </w:r>
    </w:p>
    <w:p w14:paraId="3B2D561C" w14:textId="77777777" w:rsidR="00FC1288" w:rsidRPr="000126D8" w:rsidRDefault="00FC1288" w:rsidP="00FC128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contextualSpacing/>
        <w:jc w:val="both"/>
        <w:outlineLvl w:val="3"/>
        <w:rPr>
          <w:rFonts w:ascii="Arial" w:hAnsi="Arial"/>
          <w:b/>
          <w:bCs/>
          <w:lang w:eastAsia="en-US"/>
        </w:rPr>
      </w:pPr>
    </w:p>
    <w:p w14:paraId="783EAE30" w14:textId="4E6C0C16" w:rsidR="000126D8" w:rsidRPr="000126D8" w:rsidRDefault="000126D8" w:rsidP="0054516F">
      <w:pPr>
        <w:keepNext/>
        <w:widowControl/>
        <w:numPr>
          <w:ilvl w:val="0"/>
          <w:numId w:val="21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ind w:hanging="566"/>
        <w:outlineLvl w:val="0"/>
        <w:rPr>
          <w:rFonts w:ascii="Arial Bold" w:eastAsia="Arial" w:hAnsi="Arial Bold" w:cs="Arial"/>
          <w:b/>
          <w:bCs/>
          <w:snapToGrid w:val="0"/>
          <w:kern w:val="32"/>
          <w:szCs w:val="24"/>
          <w:lang w:eastAsia="en-US"/>
        </w:rPr>
      </w:pPr>
      <w:bookmarkStart w:id="155" w:name="_Toc86989942"/>
      <w:bookmarkStart w:id="156" w:name="_Toc87000669"/>
      <w:r w:rsidRPr="000126D8">
        <w:rPr>
          <w:rFonts w:ascii="Arial Bold" w:eastAsia="Arial" w:hAnsi="Arial Bold" w:cs="Arial"/>
          <w:b/>
          <w:bCs/>
          <w:snapToGrid w:val="0"/>
          <w:kern w:val="32"/>
          <w:szCs w:val="24"/>
          <w:lang w:eastAsia="en-US"/>
        </w:rPr>
        <w:t>Materials and Workmanship</w:t>
      </w:r>
      <w:bookmarkEnd w:id="155"/>
      <w:bookmarkEnd w:id="156"/>
    </w:p>
    <w:p w14:paraId="17AD6BC3"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Materials and workmanship shall comply with the following standards:</w:t>
      </w:r>
    </w:p>
    <w:p w14:paraId="730BE949"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Semi-flexible vinyl floor tiles</w:t>
      </w:r>
      <w:r w:rsidRPr="000126D8">
        <w:rPr>
          <w:rFonts w:ascii="Arial" w:eastAsia="Arial" w:hAnsi="Arial" w:cs="Arial"/>
          <w:lang w:val="en-GB"/>
        </w:rPr>
        <w:tab/>
        <w:t>SANS 581</w:t>
      </w:r>
    </w:p>
    <w:p w14:paraId="2B01805E"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Resin modified vinyl floor tiles</w:t>
      </w:r>
      <w:r w:rsidRPr="000126D8">
        <w:rPr>
          <w:rFonts w:ascii="Arial" w:eastAsia="Arial" w:hAnsi="Arial" w:cs="Arial"/>
          <w:lang w:val="en-GB"/>
        </w:rPr>
        <w:tab/>
        <w:t>SANS 586</w:t>
      </w:r>
    </w:p>
    <w:p w14:paraId="73A670E2"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Flexible vinyl flooring</w:t>
      </w:r>
      <w:r w:rsidRPr="000126D8">
        <w:rPr>
          <w:rFonts w:ascii="Arial" w:eastAsia="Arial" w:hAnsi="Arial" w:cs="Arial"/>
          <w:lang w:val="en-GB"/>
        </w:rPr>
        <w:tab/>
        <w:t>SANS 786</w:t>
      </w:r>
    </w:p>
    <w:p w14:paraId="53458D07"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Hardwood block and strip flooring</w:t>
      </w:r>
      <w:r w:rsidRPr="000126D8">
        <w:rPr>
          <w:rFonts w:ascii="Arial" w:eastAsia="Arial" w:hAnsi="Arial" w:cs="Arial"/>
          <w:lang w:val="en-GB"/>
        </w:rPr>
        <w:tab/>
        <w:t>SANS 281</w:t>
      </w:r>
    </w:p>
    <w:p w14:paraId="2E403A5C"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Wood mosaic flooring</w:t>
      </w:r>
      <w:r w:rsidRPr="000126D8">
        <w:rPr>
          <w:rFonts w:ascii="Arial" w:eastAsia="Arial" w:hAnsi="Arial" w:cs="Arial"/>
          <w:lang w:val="en-GB"/>
        </w:rPr>
        <w:tab/>
        <w:t>SANS 978</w:t>
      </w:r>
    </w:p>
    <w:p w14:paraId="710B95B7"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Textile floor coverings (pile construction)</w:t>
      </w:r>
      <w:r w:rsidRPr="000126D8">
        <w:rPr>
          <w:rFonts w:ascii="Arial" w:eastAsia="Arial" w:hAnsi="Arial" w:cs="Arial"/>
          <w:lang w:val="en-GB"/>
        </w:rPr>
        <w:tab/>
        <w:t>SANS 1375</w:t>
      </w:r>
    </w:p>
    <w:p w14:paraId="647B7375"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Textile floor coverings (needle-</w:t>
      </w:r>
      <w:proofErr w:type="spellStart"/>
      <w:r w:rsidRPr="000126D8">
        <w:rPr>
          <w:rFonts w:ascii="Arial" w:eastAsia="Arial" w:hAnsi="Arial" w:cs="Arial"/>
          <w:lang w:val="en-GB"/>
        </w:rPr>
        <w:t>punchedconstruction</w:t>
      </w:r>
      <w:proofErr w:type="spellEnd"/>
      <w:r w:rsidRPr="000126D8">
        <w:rPr>
          <w:rFonts w:ascii="Arial" w:eastAsia="Arial" w:hAnsi="Arial" w:cs="Arial"/>
          <w:lang w:val="en-GB"/>
        </w:rPr>
        <w:t>)</w:t>
      </w:r>
      <w:r w:rsidRPr="000126D8">
        <w:rPr>
          <w:rFonts w:ascii="Arial" w:eastAsia="Arial" w:hAnsi="Arial" w:cs="Arial"/>
          <w:lang w:val="en-GB"/>
        </w:rPr>
        <w:tab/>
        <w:t>SANS 141</w:t>
      </w:r>
    </w:p>
    <w:p w14:paraId="6F093195"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Carpet underlays</w:t>
      </w:r>
      <w:r w:rsidRPr="000126D8">
        <w:rPr>
          <w:rFonts w:ascii="Arial" w:eastAsia="Arial" w:hAnsi="Arial" w:cs="Arial"/>
          <w:lang w:val="en-GB"/>
        </w:rPr>
        <w:tab/>
        <w:t>SANS 1419</w:t>
      </w:r>
    </w:p>
    <w:p w14:paraId="4EC0186A"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The installation of wood and laminate flooring</w:t>
      </w:r>
      <w:r w:rsidRPr="000126D8">
        <w:rPr>
          <w:rFonts w:ascii="Arial" w:eastAsia="Arial" w:hAnsi="Arial" w:cs="Arial"/>
          <w:lang w:val="en-GB"/>
        </w:rPr>
        <w:tab/>
        <w:t>SANS 10043</w:t>
      </w:r>
    </w:p>
    <w:p w14:paraId="3A757AF1"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The installation of resilient thermoplastic </w:t>
      </w:r>
    </w:p>
    <w:p w14:paraId="47FA409F"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and similar flexible floor covering materials</w:t>
      </w:r>
      <w:r w:rsidRPr="000126D8">
        <w:rPr>
          <w:rFonts w:ascii="Arial" w:eastAsia="Arial" w:hAnsi="Arial" w:cs="Arial"/>
          <w:lang w:val="en-GB"/>
        </w:rPr>
        <w:tab/>
        <w:t>SANS 10070</w:t>
      </w:r>
    </w:p>
    <w:p w14:paraId="668E0221"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The installation of textile floor coverings</w:t>
      </w:r>
      <w:r w:rsidRPr="000126D8">
        <w:rPr>
          <w:rFonts w:ascii="Arial" w:eastAsia="Arial" w:hAnsi="Arial" w:cs="Arial"/>
          <w:lang w:val="en-GB"/>
        </w:rPr>
        <w:tab/>
        <w:t>SANS 10186</w:t>
      </w:r>
    </w:p>
    <w:p w14:paraId="70F49B2E"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Sheet linoleum (</w:t>
      </w:r>
      <w:proofErr w:type="spellStart"/>
      <w:r w:rsidRPr="000126D8">
        <w:rPr>
          <w:rFonts w:ascii="Arial" w:eastAsia="Arial" w:hAnsi="Arial" w:cs="Arial"/>
          <w:lang w:val="en-GB"/>
        </w:rPr>
        <w:t>calendered</w:t>
      </w:r>
      <w:proofErr w:type="spellEnd"/>
      <w:r w:rsidRPr="000126D8">
        <w:rPr>
          <w:rFonts w:ascii="Arial" w:eastAsia="Arial" w:hAnsi="Arial" w:cs="Arial"/>
          <w:lang w:val="en-GB"/>
        </w:rPr>
        <w:t xml:space="preserve"> types), cork, </w:t>
      </w:r>
      <w:proofErr w:type="gramStart"/>
      <w:r w:rsidRPr="000126D8">
        <w:rPr>
          <w:rFonts w:ascii="Arial" w:eastAsia="Arial" w:hAnsi="Arial" w:cs="Arial"/>
          <w:lang w:val="en-GB"/>
        </w:rPr>
        <w:t>carpet</w:t>
      </w:r>
      <w:proofErr w:type="gramEnd"/>
      <w:r w:rsidRPr="000126D8">
        <w:rPr>
          <w:rFonts w:ascii="Arial" w:eastAsia="Arial" w:hAnsi="Arial" w:cs="Arial"/>
          <w:lang w:val="en-GB"/>
        </w:rPr>
        <w:t xml:space="preserve"> and linoleum tiles</w:t>
      </w:r>
      <w:r w:rsidRPr="000126D8">
        <w:rPr>
          <w:rFonts w:ascii="Arial" w:eastAsia="Arial" w:hAnsi="Arial" w:cs="Arial"/>
          <w:lang w:val="en-GB"/>
        </w:rPr>
        <w:tab/>
        <w:t>BS 810</w:t>
      </w:r>
    </w:p>
    <w:p w14:paraId="72F222D4"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Solid rubber flooring</w:t>
      </w:r>
      <w:r w:rsidRPr="000126D8">
        <w:rPr>
          <w:rFonts w:ascii="Arial" w:eastAsia="Arial" w:hAnsi="Arial" w:cs="Arial"/>
          <w:lang w:val="en-GB"/>
        </w:rPr>
        <w:tab/>
        <w:t>BS 1711</w:t>
      </w:r>
    </w:p>
    <w:p w14:paraId="4E2F073E"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Felt backed linoleum</w:t>
      </w:r>
      <w:r w:rsidRPr="000126D8">
        <w:rPr>
          <w:rFonts w:ascii="Arial" w:eastAsia="Arial" w:hAnsi="Arial" w:cs="Arial"/>
          <w:lang w:val="en-GB"/>
        </w:rPr>
        <w:tab/>
        <w:t>BS 1863</w:t>
      </w:r>
    </w:p>
    <w:p w14:paraId="7D35A279" w14:textId="16499FB3" w:rsidR="000126D8" w:rsidRPr="000126D8" w:rsidRDefault="000126D8" w:rsidP="0054516F">
      <w:pPr>
        <w:keepNext/>
        <w:widowControl/>
        <w:numPr>
          <w:ilvl w:val="0"/>
          <w:numId w:val="21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ind w:hanging="566"/>
        <w:outlineLvl w:val="0"/>
        <w:rPr>
          <w:rFonts w:ascii="Arial Bold" w:eastAsia="Arial" w:hAnsi="Arial Bold" w:cs="Arial"/>
          <w:b/>
          <w:bCs/>
          <w:snapToGrid w:val="0"/>
          <w:kern w:val="32"/>
          <w:szCs w:val="24"/>
          <w:lang w:eastAsia="en-US"/>
        </w:rPr>
      </w:pPr>
      <w:bookmarkStart w:id="157" w:name="_Toc86989943"/>
      <w:bookmarkStart w:id="158" w:name="_Toc87000670"/>
      <w:r w:rsidRPr="000126D8">
        <w:rPr>
          <w:rFonts w:ascii="Arial Bold" w:eastAsia="Arial" w:hAnsi="Arial Bold" w:cs="Arial"/>
          <w:b/>
          <w:bCs/>
          <w:snapToGrid w:val="0"/>
          <w:kern w:val="32"/>
          <w:szCs w:val="24"/>
          <w:lang w:eastAsia="en-US"/>
        </w:rPr>
        <w:t>Laying of Material</w:t>
      </w:r>
      <w:bookmarkEnd w:id="157"/>
      <w:bookmarkEnd w:id="158"/>
    </w:p>
    <w:p w14:paraId="0DA6EAB4"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Floor tiles shall be laid with continuous joints in both directions</w:t>
      </w:r>
    </w:p>
    <w:p w14:paraId="5786C0D9"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Patterned floor coverings shall be matched at joints</w:t>
      </w:r>
    </w:p>
    <w:p w14:paraId="67A12D48" w14:textId="5129EAFD" w:rsidR="000126D8" w:rsidRPr="000126D8" w:rsidRDefault="000126D8" w:rsidP="0054516F">
      <w:pPr>
        <w:keepNext/>
        <w:widowControl/>
        <w:numPr>
          <w:ilvl w:val="0"/>
          <w:numId w:val="21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ind w:hanging="566"/>
        <w:outlineLvl w:val="0"/>
        <w:rPr>
          <w:rFonts w:ascii="Arial Bold" w:eastAsia="Arial" w:hAnsi="Arial Bold" w:cs="Arial"/>
          <w:b/>
          <w:bCs/>
          <w:snapToGrid w:val="0"/>
          <w:kern w:val="32"/>
          <w:szCs w:val="24"/>
          <w:lang w:eastAsia="en-US"/>
        </w:rPr>
      </w:pPr>
      <w:bookmarkStart w:id="159" w:name="_Toc86989944"/>
      <w:bookmarkStart w:id="160" w:name="_Toc87000671"/>
      <w:r w:rsidRPr="000126D8">
        <w:rPr>
          <w:rFonts w:ascii="Arial Bold" w:eastAsia="Arial" w:hAnsi="Arial Bold" w:cs="Arial"/>
          <w:b/>
          <w:bCs/>
          <w:snapToGrid w:val="0"/>
          <w:kern w:val="32"/>
          <w:szCs w:val="24"/>
          <w:lang w:eastAsia="en-US"/>
        </w:rPr>
        <w:t>General</w:t>
      </w:r>
      <w:bookmarkEnd w:id="159"/>
      <w:bookmarkEnd w:id="160"/>
    </w:p>
    <w:p w14:paraId="2D5304F0"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Floor coverings, wall linings, skirtings, </w:t>
      </w:r>
      <w:proofErr w:type="spellStart"/>
      <w:r w:rsidRPr="000126D8">
        <w:rPr>
          <w:rFonts w:ascii="Arial" w:eastAsia="Arial" w:hAnsi="Arial" w:cs="Arial"/>
          <w:lang w:val="en-GB"/>
        </w:rPr>
        <w:t>nosings</w:t>
      </w:r>
      <w:proofErr w:type="spellEnd"/>
      <w:r w:rsidRPr="000126D8">
        <w:rPr>
          <w:rFonts w:ascii="Arial" w:eastAsia="Arial" w:hAnsi="Arial" w:cs="Arial"/>
          <w:lang w:val="en-GB"/>
        </w:rPr>
        <w:t>, etc shall include all preparatory work to screeded or plastered surfaces etc, priming coats and adhesives</w:t>
      </w:r>
    </w:p>
    <w:p w14:paraId="64F14699"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Floor coverings and wall linings shall be dressed around and into corners. Wood block and wood mosaic</w:t>
      </w:r>
    </w:p>
    <w:p w14:paraId="172E4C80"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flooring shall be sanded with a sanding machine and sealed with a coat of approved penetrating sealer</w:t>
      </w:r>
    </w:p>
    <w:p w14:paraId="66399A12"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Plastic handrails shall have welded and polished butt joints</w:t>
      </w:r>
    </w:p>
    <w:p w14:paraId="4AD8A0FF" w14:textId="554D3422" w:rsidR="000126D8" w:rsidRDefault="000126D8" w:rsidP="000126D8">
      <w:pPr>
        <w:widowControl/>
        <w:numPr>
          <w:ilvl w:val="3"/>
          <w:numId w:val="1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hanging="851"/>
        <w:contextualSpacing/>
        <w:jc w:val="both"/>
        <w:outlineLvl w:val="3"/>
        <w:rPr>
          <w:rFonts w:ascii="Arial" w:hAnsi="Arial"/>
          <w:b/>
          <w:bCs/>
          <w:lang w:eastAsia="en-US"/>
        </w:rPr>
      </w:pPr>
      <w:r w:rsidRPr="000126D8">
        <w:rPr>
          <w:rFonts w:ascii="Arial" w:hAnsi="Arial"/>
          <w:b/>
          <w:bCs/>
          <w:lang w:eastAsia="en-US"/>
        </w:rPr>
        <w:t>L- Ironmongery</w:t>
      </w:r>
    </w:p>
    <w:p w14:paraId="0DD5CC87" w14:textId="77777777" w:rsidR="00FC1288" w:rsidRPr="000126D8" w:rsidRDefault="00FC1288" w:rsidP="00FC128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contextualSpacing/>
        <w:jc w:val="both"/>
        <w:outlineLvl w:val="3"/>
        <w:rPr>
          <w:rFonts w:ascii="Arial" w:hAnsi="Arial"/>
          <w:b/>
          <w:bCs/>
          <w:lang w:eastAsia="en-US"/>
        </w:rPr>
      </w:pPr>
    </w:p>
    <w:p w14:paraId="73A52529" w14:textId="2FD165E7" w:rsidR="000126D8" w:rsidRPr="000126D8" w:rsidRDefault="000126D8" w:rsidP="0054516F">
      <w:pPr>
        <w:keepNext/>
        <w:widowControl/>
        <w:numPr>
          <w:ilvl w:val="0"/>
          <w:numId w:val="21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61" w:name="_Toc86989945"/>
      <w:bookmarkStart w:id="162" w:name="_Toc87000672"/>
      <w:r w:rsidRPr="000126D8">
        <w:rPr>
          <w:rFonts w:ascii="Arial Bold" w:eastAsia="Arial" w:hAnsi="Arial Bold" w:cs="Arial"/>
          <w:b/>
          <w:bCs/>
          <w:snapToGrid w:val="0"/>
          <w:kern w:val="32"/>
          <w:szCs w:val="24"/>
          <w:lang w:eastAsia="en-US"/>
        </w:rPr>
        <w:t>Materials and Workmanship</w:t>
      </w:r>
      <w:bookmarkEnd w:id="161"/>
      <w:bookmarkEnd w:id="162"/>
    </w:p>
    <w:p w14:paraId="218F7D86"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Materials and workmanship shall comply with the following standards:</w:t>
      </w:r>
    </w:p>
    <w:p w14:paraId="18CF3940"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lastRenderedPageBreak/>
        <w:t xml:space="preserve">Locks, </w:t>
      </w:r>
      <w:proofErr w:type="gramStart"/>
      <w:r w:rsidRPr="000126D8">
        <w:rPr>
          <w:rFonts w:ascii="Arial" w:eastAsia="Arial" w:hAnsi="Arial" w:cs="Arial"/>
          <w:lang w:val="en-GB"/>
        </w:rPr>
        <w:t>latches</w:t>
      </w:r>
      <w:proofErr w:type="gramEnd"/>
      <w:r w:rsidRPr="000126D8">
        <w:rPr>
          <w:rFonts w:ascii="Arial" w:eastAsia="Arial" w:hAnsi="Arial" w:cs="Arial"/>
          <w:lang w:val="en-GB"/>
        </w:rPr>
        <w:t xml:space="preserve"> and associated furniture for doors. (Domestic type)</w:t>
      </w:r>
      <w:r w:rsidRPr="000126D8">
        <w:rPr>
          <w:rFonts w:ascii="Arial" w:eastAsia="Arial" w:hAnsi="Arial" w:cs="Arial"/>
          <w:lang w:val="en-GB"/>
        </w:rPr>
        <w:tab/>
        <w:t>SANS 4</w:t>
      </w:r>
    </w:p>
    <w:p w14:paraId="60D40F3C"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Kitchen cupboards: Built-in and free-standing</w:t>
      </w:r>
      <w:r w:rsidRPr="000126D8">
        <w:rPr>
          <w:rFonts w:ascii="Arial" w:eastAsia="Arial" w:hAnsi="Arial" w:cs="Arial"/>
          <w:lang w:val="en-GB"/>
        </w:rPr>
        <w:tab/>
        <w:t>SANS 1385</w:t>
      </w:r>
    </w:p>
    <w:p w14:paraId="42595979"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Single action closers</w:t>
      </w:r>
      <w:r w:rsidRPr="000126D8">
        <w:rPr>
          <w:rFonts w:ascii="Arial" w:eastAsia="Arial" w:hAnsi="Arial" w:cs="Arial"/>
          <w:lang w:val="en-GB"/>
        </w:rPr>
        <w:tab/>
        <w:t>SANS 1510</w:t>
      </w:r>
    </w:p>
    <w:p w14:paraId="78CA4747"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Padlocks</w:t>
      </w:r>
      <w:r w:rsidRPr="000126D8">
        <w:rPr>
          <w:rFonts w:ascii="Arial" w:eastAsia="Arial" w:hAnsi="Arial" w:cs="Arial"/>
          <w:lang w:val="en-GB"/>
        </w:rPr>
        <w:tab/>
        <w:t>SANS 1533</w:t>
      </w:r>
    </w:p>
    <w:p w14:paraId="031D6436"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Fasteners</w:t>
      </w:r>
      <w:r w:rsidRPr="000126D8">
        <w:rPr>
          <w:rFonts w:ascii="Arial" w:eastAsia="Arial" w:hAnsi="Arial" w:cs="Arial"/>
          <w:lang w:val="en-GB"/>
        </w:rPr>
        <w:tab/>
        <w:t>SANS 1700</w:t>
      </w:r>
    </w:p>
    <w:p w14:paraId="199A1102"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Chalk writing boards for schools</w:t>
      </w:r>
      <w:r w:rsidRPr="000126D8">
        <w:rPr>
          <w:rFonts w:ascii="Arial" w:eastAsia="Arial" w:hAnsi="Arial" w:cs="Arial"/>
          <w:lang w:val="en-GB"/>
        </w:rPr>
        <w:tab/>
        <w:t>CKS 36</w:t>
      </w:r>
    </w:p>
    <w:p w14:paraId="468B45B5" w14:textId="537FBB43" w:rsidR="000126D8" w:rsidRPr="000126D8" w:rsidRDefault="000126D8" w:rsidP="0054516F">
      <w:pPr>
        <w:keepNext/>
        <w:widowControl/>
        <w:numPr>
          <w:ilvl w:val="0"/>
          <w:numId w:val="21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63" w:name="_Toc86989946"/>
      <w:bookmarkStart w:id="164" w:name="_Toc87000673"/>
      <w:r w:rsidRPr="000126D8">
        <w:rPr>
          <w:rFonts w:ascii="Arial Bold" w:eastAsia="Arial" w:hAnsi="Arial Bold" w:cs="Arial"/>
          <w:b/>
          <w:bCs/>
          <w:snapToGrid w:val="0"/>
          <w:kern w:val="32"/>
          <w:szCs w:val="24"/>
          <w:lang w:eastAsia="en-US"/>
        </w:rPr>
        <w:t>Keys</w:t>
      </w:r>
      <w:bookmarkEnd w:id="163"/>
      <w:bookmarkEnd w:id="164"/>
    </w:p>
    <w:p w14:paraId="67FE0246"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color w:val="000000"/>
          <w:lang w:val="en-GB"/>
        </w:rPr>
      </w:pPr>
      <w:r w:rsidRPr="000126D8">
        <w:rPr>
          <w:rFonts w:ascii="Arial" w:eastAsia="Arial" w:hAnsi="Arial" w:cs="Arial"/>
          <w:color w:val="000000"/>
          <w:lang w:val="en-GB"/>
        </w:rPr>
        <w:t>Locks shall have the minimum possible number of interchangeable keys. Cylinder locks and locks described as “</w:t>
      </w:r>
      <w:proofErr w:type="spellStart"/>
      <w:r w:rsidRPr="000126D8">
        <w:rPr>
          <w:rFonts w:ascii="Arial" w:eastAsia="Arial" w:hAnsi="Arial" w:cs="Arial"/>
          <w:color w:val="000000"/>
          <w:lang w:val="en-GB"/>
        </w:rPr>
        <w:t>en</w:t>
      </w:r>
      <w:proofErr w:type="spellEnd"/>
      <w:r w:rsidRPr="000126D8">
        <w:rPr>
          <w:rFonts w:ascii="Arial" w:eastAsia="Arial" w:hAnsi="Arial" w:cs="Arial"/>
          <w:color w:val="000000"/>
          <w:lang w:val="en-GB"/>
        </w:rPr>
        <w:t xml:space="preserve"> suite” shall be clearly marked with consecutive numbers and each key shall be punched with the corresponding number of the relative lock.</w:t>
      </w:r>
    </w:p>
    <w:p w14:paraId="16AA2940" w14:textId="73B8DD67" w:rsidR="000126D8" w:rsidRPr="000126D8" w:rsidRDefault="000126D8" w:rsidP="0054516F">
      <w:pPr>
        <w:keepNext/>
        <w:widowControl/>
        <w:numPr>
          <w:ilvl w:val="0"/>
          <w:numId w:val="21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65" w:name="_Toc86989947"/>
      <w:bookmarkStart w:id="166" w:name="_Toc87000674"/>
      <w:r w:rsidRPr="000126D8">
        <w:rPr>
          <w:rFonts w:ascii="Arial Bold" w:eastAsia="Arial" w:hAnsi="Arial Bold" w:cs="Arial"/>
          <w:b/>
          <w:bCs/>
          <w:snapToGrid w:val="0"/>
          <w:kern w:val="32"/>
          <w:szCs w:val="24"/>
          <w:lang w:eastAsia="en-US"/>
        </w:rPr>
        <w:t>Fixing</w:t>
      </w:r>
      <w:bookmarkEnd w:id="165"/>
      <w:bookmarkEnd w:id="166"/>
    </w:p>
    <w:p w14:paraId="18FD2C5B"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Unless otherwise described, ironmongery is to be fixed to wood.</w:t>
      </w:r>
    </w:p>
    <w:p w14:paraId="439B6A10"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Items described as “plugged” shall be screwed to fibre, </w:t>
      </w:r>
      <w:proofErr w:type="gramStart"/>
      <w:r w:rsidRPr="000126D8">
        <w:rPr>
          <w:rFonts w:ascii="Arial" w:eastAsia="Arial" w:hAnsi="Arial" w:cs="Arial"/>
          <w:lang w:val="en-GB"/>
        </w:rPr>
        <w:t>plastic</w:t>
      </w:r>
      <w:proofErr w:type="gramEnd"/>
      <w:r w:rsidRPr="000126D8">
        <w:rPr>
          <w:rFonts w:ascii="Arial" w:eastAsia="Arial" w:hAnsi="Arial" w:cs="Arial"/>
          <w:lang w:val="en-GB"/>
        </w:rPr>
        <w:t xml:space="preserve"> or metal plugs.</w:t>
      </w:r>
    </w:p>
    <w:p w14:paraId="3C40BAD5"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Screws, bolts, etc for fixing of ironmongery shall be of matching metal and finish, except for aluminium ironmongery or ironmongery fixed to aluminium in which cases stainless steel screws may be used.</w:t>
      </w:r>
    </w:p>
    <w:p w14:paraId="1A4C611C"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All necessary preparation of pressed steel door frames for the fixing of ironmongery to the frames has been included with the pressed steel door frames.</w:t>
      </w:r>
    </w:p>
    <w:p w14:paraId="7F363FF1" w14:textId="2C966DE2" w:rsidR="000126D8" w:rsidRPr="000126D8" w:rsidRDefault="000126D8" w:rsidP="0054516F">
      <w:pPr>
        <w:keepNext/>
        <w:widowControl/>
        <w:numPr>
          <w:ilvl w:val="0"/>
          <w:numId w:val="21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67" w:name="_Toc86989948"/>
      <w:bookmarkStart w:id="168" w:name="_Toc87000675"/>
      <w:r w:rsidRPr="000126D8">
        <w:rPr>
          <w:rFonts w:ascii="Arial Bold" w:eastAsia="Arial" w:hAnsi="Arial Bold" w:cs="Arial"/>
          <w:b/>
          <w:bCs/>
          <w:snapToGrid w:val="0"/>
          <w:kern w:val="32"/>
          <w:szCs w:val="24"/>
          <w:lang w:eastAsia="en-US"/>
        </w:rPr>
        <w:t>Kitchen Cupboards</w:t>
      </w:r>
      <w:bookmarkEnd w:id="167"/>
      <w:bookmarkEnd w:id="168"/>
    </w:p>
    <w:p w14:paraId="5F3FF969"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Steel cupboards shall be finished with baked enamel. Tops of floor cupboards shall have laminated plastic covering.</w:t>
      </w:r>
    </w:p>
    <w:p w14:paraId="34500A89"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Cupboards shall be fitted with all necessary hinges, handles, catches, etc. Cupboards shall be securely fixed with all necessary screws and fibre, </w:t>
      </w:r>
      <w:proofErr w:type="gramStart"/>
      <w:r w:rsidRPr="000126D8">
        <w:rPr>
          <w:rFonts w:ascii="Arial" w:eastAsia="Arial" w:hAnsi="Arial" w:cs="Arial"/>
          <w:lang w:val="en-GB"/>
        </w:rPr>
        <w:t>plastic</w:t>
      </w:r>
      <w:proofErr w:type="gramEnd"/>
      <w:r w:rsidRPr="000126D8">
        <w:rPr>
          <w:rFonts w:ascii="Arial" w:eastAsia="Arial" w:hAnsi="Arial" w:cs="Arial"/>
          <w:lang w:val="en-GB"/>
        </w:rPr>
        <w:t xml:space="preserve"> or metal plugs.</w:t>
      </w:r>
    </w:p>
    <w:p w14:paraId="7DB0F7FE"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Where cupboards are described as a “series”, tops shall be continuous and cupboards shall be bolted or screwed together, including bolts, screws, holes, etc.</w:t>
      </w:r>
    </w:p>
    <w:p w14:paraId="0926BD65" w14:textId="579F4866" w:rsidR="000126D8" w:rsidRDefault="000126D8" w:rsidP="000126D8">
      <w:pPr>
        <w:widowControl/>
        <w:numPr>
          <w:ilvl w:val="3"/>
          <w:numId w:val="1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hanging="851"/>
        <w:contextualSpacing/>
        <w:jc w:val="both"/>
        <w:outlineLvl w:val="3"/>
        <w:rPr>
          <w:rFonts w:ascii="Arial" w:hAnsi="Arial"/>
          <w:b/>
          <w:bCs/>
          <w:lang w:eastAsia="en-US"/>
        </w:rPr>
      </w:pPr>
      <w:r w:rsidRPr="000126D8">
        <w:rPr>
          <w:rFonts w:ascii="Arial" w:hAnsi="Arial"/>
          <w:b/>
          <w:bCs/>
          <w:lang w:eastAsia="en-US"/>
        </w:rPr>
        <w:t>M – Structural Steelwork</w:t>
      </w:r>
    </w:p>
    <w:p w14:paraId="14A95D1B" w14:textId="77777777" w:rsidR="00FC1288" w:rsidRPr="000126D8" w:rsidRDefault="00FC1288" w:rsidP="00FC128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contextualSpacing/>
        <w:jc w:val="both"/>
        <w:outlineLvl w:val="3"/>
        <w:rPr>
          <w:rFonts w:ascii="Arial" w:hAnsi="Arial"/>
          <w:b/>
          <w:bCs/>
          <w:lang w:eastAsia="en-US"/>
        </w:rPr>
      </w:pPr>
    </w:p>
    <w:p w14:paraId="2E3C7162" w14:textId="2A38DED5" w:rsidR="000126D8" w:rsidRPr="000126D8" w:rsidRDefault="000126D8" w:rsidP="0054516F">
      <w:pPr>
        <w:keepNext/>
        <w:widowControl/>
        <w:numPr>
          <w:ilvl w:val="0"/>
          <w:numId w:val="25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69" w:name="_Toc86989949"/>
      <w:bookmarkStart w:id="170" w:name="_Toc87000676"/>
      <w:r w:rsidRPr="000126D8">
        <w:rPr>
          <w:rFonts w:ascii="Arial Bold" w:eastAsia="Arial" w:hAnsi="Arial Bold" w:cs="Arial"/>
          <w:b/>
          <w:bCs/>
          <w:snapToGrid w:val="0"/>
          <w:kern w:val="32"/>
          <w:szCs w:val="24"/>
          <w:lang w:eastAsia="en-US"/>
        </w:rPr>
        <w:t>Specification</w:t>
      </w:r>
      <w:bookmarkEnd w:id="169"/>
      <w:bookmarkEnd w:id="170"/>
    </w:p>
    <w:p w14:paraId="5FD67E16"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spacing w:val="-1"/>
          <w:lang w:val="en-GB"/>
        </w:rPr>
      </w:pPr>
      <w:r w:rsidRPr="000126D8">
        <w:rPr>
          <w:rFonts w:ascii="Arial" w:eastAsia="Arial" w:hAnsi="Arial" w:cs="Arial"/>
          <w:lang w:val="en-GB"/>
        </w:rPr>
        <w:t xml:space="preserve">All structural </w:t>
      </w:r>
      <w:proofErr w:type="gramStart"/>
      <w:r w:rsidRPr="000126D8">
        <w:rPr>
          <w:rFonts w:ascii="Arial" w:eastAsia="Arial" w:hAnsi="Arial" w:cs="Arial"/>
          <w:lang w:val="en-GB"/>
        </w:rPr>
        <w:t>steelwork</w:t>
      </w:r>
      <w:proofErr w:type="gramEnd"/>
      <w:r w:rsidRPr="000126D8">
        <w:rPr>
          <w:rFonts w:ascii="Arial" w:eastAsia="Arial" w:hAnsi="Arial" w:cs="Arial"/>
          <w:lang w:val="en-GB"/>
        </w:rPr>
        <w:t xml:space="preserve"> shall comply with SANS 1200H or 1200HA as applicable. Structural fasteners shall </w:t>
      </w:r>
      <w:r w:rsidRPr="000126D8">
        <w:rPr>
          <w:rFonts w:ascii="Arial" w:eastAsia="Arial" w:hAnsi="Arial" w:cs="Arial"/>
          <w:spacing w:val="-1"/>
          <w:lang w:val="en-GB"/>
        </w:rPr>
        <w:t>comply with SANS 1700</w:t>
      </w:r>
    </w:p>
    <w:p w14:paraId="42B008C1"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spacing w:val="1"/>
          <w:lang w:val="en-GB"/>
        </w:rPr>
        <w:t xml:space="preserve">Whenever the term “Engineer” appears in SANS 1200H or 1200HA or in the following Project Specification this </w:t>
      </w:r>
      <w:r w:rsidRPr="000126D8">
        <w:rPr>
          <w:rFonts w:ascii="Arial" w:eastAsia="Arial" w:hAnsi="Arial" w:cs="Arial"/>
          <w:lang w:val="en-GB"/>
        </w:rPr>
        <w:t>shall be deemed to mean the Principal Agent’s representative responsible for this section of the Works</w:t>
      </w:r>
    </w:p>
    <w:p w14:paraId="764CAA21" w14:textId="275A1A33" w:rsidR="000126D8" w:rsidRPr="000126D8" w:rsidRDefault="000126D8" w:rsidP="0054516F">
      <w:pPr>
        <w:keepNext/>
        <w:widowControl/>
        <w:numPr>
          <w:ilvl w:val="0"/>
          <w:numId w:val="25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71" w:name="_Toc86989950"/>
      <w:bookmarkStart w:id="172" w:name="_Toc87000677"/>
      <w:r w:rsidRPr="000126D8">
        <w:rPr>
          <w:rFonts w:ascii="Arial Bold" w:eastAsia="Arial" w:hAnsi="Arial Bold" w:cs="Arial"/>
          <w:b/>
          <w:bCs/>
          <w:snapToGrid w:val="0"/>
          <w:kern w:val="32"/>
          <w:szCs w:val="24"/>
          <w:lang w:eastAsia="en-US"/>
        </w:rPr>
        <w:t>Project Specification Incorporating Amplifications, Additions and Amendments to SANS 1200H and 1200HA</w:t>
      </w:r>
      <w:bookmarkEnd w:id="171"/>
      <w:bookmarkEnd w:id="172"/>
    </w:p>
    <w:p w14:paraId="7627A1E8"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The following amplifications, </w:t>
      </w:r>
      <w:proofErr w:type="gramStart"/>
      <w:r w:rsidRPr="000126D8">
        <w:rPr>
          <w:rFonts w:ascii="Arial" w:eastAsia="Arial" w:hAnsi="Arial" w:cs="Arial"/>
          <w:lang w:val="en-GB"/>
        </w:rPr>
        <w:t>additions</w:t>
      </w:r>
      <w:proofErr w:type="gramEnd"/>
      <w:r w:rsidRPr="000126D8">
        <w:rPr>
          <w:rFonts w:ascii="Arial" w:eastAsia="Arial" w:hAnsi="Arial" w:cs="Arial"/>
          <w:lang w:val="en-GB"/>
        </w:rPr>
        <w:t xml:space="preserve"> and amendments to SANS 1200H and SANS 1200HA shall apply and clause numbers refer to either the existing clauses in the relevant SANS or to new clauses which are related to the clauses therein</w:t>
      </w:r>
    </w:p>
    <w:p w14:paraId="697B2D1A"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b/>
          <w:bCs/>
          <w:lang w:val="en-GB"/>
        </w:rPr>
      </w:pPr>
      <w:r w:rsidRPr="000126D8">
        <w:rPr>
          <w:rFonts w:ascii="Arial" w:eastAsia="Arial" w:hAnsi="Arial" w:cs="Arial"/>
          <w:b/>
          <w:bCs/>
          <w:lang w:val="en-GB"/>
        </w:rPr>
        <w:lastRenderedPageBreak/>
        <w:t>SANS 1200H</w:t>
      </w:r>
    </w:p>
    <w:p w14:paraId="357E26F9" w14:textId="77777777" w:rsidR="000126D8" w:rsidRPr="000126D8" w:rsidRDefault="000126D8" w:rsidP="000126D8">
      <w:pPr>
        <w:tabs>
          <w:tab w:val="clear" w:pos="0"/>
          <w:tab w:val="clear" w:pos="720"/>
          <w:tab w:val="clear" w:pos="1440"/>
          <w:tab w:val="left" w:pos="1560"/>
        </w:tabs>
        <w:spacing w:after="160" w:line="276" w:lineRule="auto"/>
        <w:ind w:left="851"/>
        <w:jc w:val="both"/>
        <w:rPr>
          <w:rFonts w:ascii="Arial" w:eastAsia="Arial" w:hAnsi="Arial" w:cs="Arial"/>
          <w:lang w:val="en-GB"/>
        </w:rPr>
      </w:pPr>
      <w:r w:rsidRPr="000126D8">
        <w:rPr>
          <w:rFonts w:ascii="Arial" w:eastAsia="Arial" w:hAnsi="Arial" w:cs="Arial"/>
          <w:lang w:val="en-GB"/>
        </w:rPr>
        <w:t>3.1.1</w:t>
      </w:r>
      <w:r w:rsidRPr="000126D8">
        <w:rPr>
          <w:rFonts w:ascii="Arial" w:eastAsia="Arial" w:hAnsi="Arial" w:cs="Arial"/>
          <w:lang w:val="en-GB"/>
        </w:rPr>
        <w:tab/>
      </w:r>
      <w:r w:rsidRPr="000126D8">
        <w:rPr>
          <w:rFonts w:ascii="Arial" w:eastAsia="Arial" w:hAnsi="Arial" w:cs="Arial"/>
          <w:b/>
          <w:lang w:val="en-GB"/>
        </w:rPr>
        <w:t>Weldable structural steel</w:t>
      </w:r>
    </w:p>
    <w:p w14:paraId="43A9E0D8" w14:textId="77777777" w:rsidR="000126D8" w:rsidRPr="000126D8" w:rsidRDefault="000126D8" w:rsidP="000126D8">
      <w:pPr>
        <w:tabs>
          <w:tab w:val="clear" w:pos="0"/>
          <w:tab w:val="clear" w:pos="720"/>
          <w:tab w:val="clear" w:pos="1440"/>
          <w:tab w:val="left" w:pos="1560"/>
        </w:tabs>
        <w:spacing w:after="160" w:line="276" w:lineRule="auto"/>
        <w:ind w:left="851"/>
        <w:jc w:val="both"/>
        <w:rPr>
          <w:rFonts w:ascii="Arial" w:eastAsia="Arial" w:hAnsi="Arial" w:cs="Arial"/>
          <w:lang w:val="en-GB"/>
        </w:rPr>
      </w:pPr>
      <w:r w:rsidRPr="000126D8">
        <w:rPr>
          <w:rFonts w:ascii="Arial" w:eastAsia="Arial" w:hAnsi="Arial" w:cs="Arial"/>
          <w:lang w:val="en-GB"/>
        </w:rPr>
        <w:tab/>
        <w:t>Weldable structural steel shall comply with SANS 1431</w:t>
      </w:r>
    </w:p>
    <w:p w14:paraId="672395C2" w14:textId="77777777" w:rsidR="000126D8" w:rsidRPr="000126D8" w:rsidRDefault="000126D8" w:rsidP="000126D8">
      <w:pPr>
        <w:tabs>
          <w:tab w:val="clear" w:pos="0"/>
          <w:tab w:val="clear" w:pos="720"/>
          <w:tab w:val="clear" w:pos="1440"/>
          <w:tab w:val="left" w:pos="1560"/>
        </w:tabs>
        <w:spacing w:after="160" w:line="276" w:lineRule="auto"/>
        <w:ind w:left="851"/>
        <w:jc w:val="both"/>
        <w:rPr>
          <w:rFonts w:ascii="Arial" w:eastAsia="Arial" w:hAnsi="Arial" w:cs="Arial"/>
          <w:lang w:val="en-GB"/>
        </w:rPr>
      </w:pPr>
      <w:r w:rsidRPr="000126D8">
        <w:rPr>
          <w:rFonts w:ascii="Arial" w:eastAsia="Arial" w:hAnsi="Arial" w:cs="Arial"/>
          <w:lang w:val="en-GB"/>
        </w:rPr>
        <w:t>5.1.2</w:t>
      </w:r>
      <w:r w:rsidRPr="000126D8">
        <w:rPr>
          <w:rFonts w:ascii="Arial" w:eastAsia="Arial" w:hAnsi="Arial" w:cs="Arial"/>
          <w:lang w:val="en-GB"/>
        </w:rPr>
        <w:tab/>
      </w:r>
      <w:r w:rsidRPr="000126D8">
        <w:rPr>
          <w:rFonts w:ascii="Arial" w:eastAsia="Arial" w:hAnsi="Arial" w:cs="Arial"/>
          <w:b/>
          <w:lang w:val="en-GB"/>
        </w:rPr>
        <w:t>Contractor provides shop details</w:t>
      </w:r>
    </w:p>
    <w:p w14:paraId="5B3524C4" w14:textId="77777777" w:rsidR="000126D8" w:rsidRPr="000126D8" w:rsidRDefault="000126D8" w:rsidP="000126D8">
      <w:pPr>
        <w:tabs>
          <w:tab w:val="clear" w:pos="0"/>
          <w:tab w:val="clear" w:pos="720"/>
          <w:tab w:val="clear" w:pos="1440"/>
          <w:tab w:val="left" w:pos="1560"/>
        </w:tabs>
        <w:spacing w:after="160" w:line="276" w:lineRule="auto"/>
        <w:ind w:left="851"/>
        <w:jc w:val="both"/>
        <w:rPr>
          <w:rFonts w:ascii="Arial" w:eastAsia="Arial" w:hAnsi="Arial" w:cs="Arial"/>
          <w:lang w:val="en-GB"/>
        </w:rPr>
      </w:pPr>
      <w:r w:rsidRPr="000126D8">
        <w:rPr>
          <w:rFonts w:ascii="Arial" w:eastAsia="Arial" w:hAnsi="Arial" w:cs="Arial"/>
          <w:lang w:val="en-GB"/>
        </w:rPr>
        <w:tab/>
        <w:t>The Contractor shall be responsible for the preparation of all shop detail drawings</w:t>
      </w:r>
    </w:p>
    <w:p w14:paraId="20D0659F" w14:textId="77777777" w:rsidR="000126D8" w:rsidRPr="000126D8" w:rsidRDefault="000126D8" w:rsidP="000126D8">
      <w:pPr>
        <w:tabs>
          <w:tab w:val="clear" w:pos="0"/>
          <w:tab w:val="clear" w:pos="720"/>
          <w:tab w:val="clear" w:pos="1440"/>
          <w:tab w:val="left" w:pos="1560"/>
        </w:tabs>
        <w:spacing w:after="160" w:line="276" w:lineRule="auto"/>
        <w:ind w:left="851"/>
        <w:jc w:val="both"/>
        <w:rPr>
          <w:rFonts w:ascii="Arial" w:eastAsia="Arial" w:hAnsi="Arial" w:cs="Arial"/>
          <w:b/>
          <w:lang w:val="en-GB"/>
        </w:rPr>
      </w:pPr>
      <w:r w:rsidRPr="000126D8">
        <w:rPr>
          <w:rFonts w:ascii="Arial" w:eastAsia="Arial" w:hAnsi="Arial" w:cs="Arial"/>
          <w:lang w:val="en-GB"/>
        </w:rPr>
        <w:t>5.1.3</w:t>
      </w:r>
      <w:r w:rsidRPr="000126D8">
        <w:rPr>
          <w:rFonts w:ascii="Arial" w:eastAsia="Arial" w:hAnsi="Arial" w:cs="Arial"/>
          <w:lang w:val="en-GB"/>
        </w:rPr>
        <w:tab/>
      </w:r>
      <w:r w:rsidRPr="000126D8">
        <w:rPr>
          <w:rFonts w:ascii="Arial" w:eastAsia="Arial" w:hAnsi="Arial" w:cs="Arial"/>
          <w:b/>
          <w:lang w:val="en-GB"/>
        </w:rPr>
        <w:t xml:space="preserve">Engineer provides shop details </w:t>
      </w:r>
    </w:p>
    <w:p w14:paraId="75D7463F" w14:textId="77777777" w:rsidR="000126D8" w:rsidRPr="000126D8" w:rsidRDefault="000126D8" w:rsidP="000126D8">
      <w:pPr>
        <w:tabs>
          <w:tab w:val="clear" w:pos="0"/>
          <w:tab w:val="clear" w:pos="720"/>
          <w:tab w:val="clear" w:pos="1440"/>
          <w:tab w:val="left" w:pos="1560"/>
        </w:tabs>
        <w:spacing w:after="160" w:line="276" w:lineRule="auto"/>
        <w:ind w:left="851"/>
        <w:jc w:val="both"/>
        <w:rPr>
          <w:rFonts w:ascii="Arial" w:eastAsia="Arial" w:hAnsi="Arial" w:cs="Arial"/>
          <w:lang w:val="en-GB"/>
        </w:rPr>
      </w:pPr>
      <w:r w:rsidRPr="000126D8">
        <w:rPr>
          <w:rFonts w:ascii="Arial" w:eastAsia="Arial" w:hAnsi="Arial" w:cs="Arial"/>
          <w:lang w:val="en-GB"/>
        </w:rPr>
        <w:tab/>
        <w:t>This clause shall not apply</w:t>
      </w:r>
    </w:p>
    <w:p w14:paraId="5EAED5A6" w14:textId="77777777" w:rsidR="000126D8" w:rsidRPr="000126D8" w:rsidRDefault="000126D8" w:rsidP="000126D8">
      <w:pPr>
        <w:tabs>
          <w:tab w:val="clear" w:pos="0"/>
          <w:tab w:val="clear" w:pos="720"/>
          <w:tab w:val="clear" w:pos="1440"/>
          <w:tab w:val="left" w:pos="1560"/>
        </w:tabs>
        <w:spacing w:after="160" w:line="276" w:lineRule="auto"/>
        <w:ind w:left="851"/>
        <w:jc w:val="both"/>
        <w:rPr>
          <w:rFonts w:ascii="Arial" w:eastAsia="Arial" w:hAnsi="Arial" w:cs="Arial"/>
          <w:lang w:val="en-GB"/>
        </w:rPr>
      </w:pPr>
      <w:r w:rsidRPr="000126D8">
        <w:rPr>
          <w:rFonts w:ascii="Arial" w:eastAsia="Arial" w:hAnsi="Arial" w:cs="Arial"/>
          <w:lang w:val="en-GB"/>
        </w:rPr>
        <w:t>5.3.9</w:t>
      </w:r>
      <w:r w:rsidRPr="000126D8">
        <w:rPr>
          <w:rFonts w:ascii="Arial" w:eastAsia="Arial" w:hAnsi="Arial" w:cs="Arial"/>
          <w:lang w:val="en-GB"/>
        </w:rPr>
        <w:tab/>
      </w:r>
      <w:r w:rsidRPr="000126D8">
        <w:rPr>
          <w:rFonts w:ascii="Arial" w:eastAsia="Arial" w:hAnsi="Arial" w:cs="Arial"/>
          <w:b/>
          <w:bCs/>
          <w:lang w:val="en-GB"/>
        </w:rPr>
        <w:t>Protective treatment</w:t>
      </w:r>
    </w:p>
    <w:p w14:paraId="74471765" w14:textId="77777777" w:rsidR="000126D8" w:rsidRPr="000126D8" w:rsidRDefault="000126D8" w:rsidP="000126D8">
      <w:pPr>
        <w:tabs>
          <w:tab w:val="clear" w:pos="0"/>
          <w:tab w:val="clear" w:pos="720"/>
          <w:tab w:val="clear" w:pos="1440"/>
          <w:tab w:val="left" w:pos="1560"/>
        </w:tabs>
        <w:spacing w:after="160" w:line="276" w:lineRule="auto"/>
        <w:ind w:left="1560"/>
        <w:jc w:val="both"/>
        <w:rPr>
          <w:rFonts w:ascii="Arial" w:eastAsia="Arial" w:hAnsi="Arial" w:cs="Arial"/>
          <w:lang w:val="en-GB"/>
        </w:rPr>
      </w:pPr>
      <w:r w:rsidRPr="000126D8">
        <w:rPr>
          <w:rFonts w:ascii="Arial" w:eastAsia="Arial" w:hAnsi="Arial" w:cs="Arial"/>
          <w:lang w:val="en-GB"/>
        </w:rPr>
        <w:t>Structural steelwork shall be cleaned and prepared by wire brushing in accordance with SANS 10064 and all surfaces shall be primed as specified to a minimum dry film thickness of 30 micrometres before leaving the workshop. Upon delivery to the site and again after erection all bared surfaces shall be made good with similar primer</w:t>
      </w:r>
    </w:p>
    <w:p w14:paraId="66597294" w14:textId="77777777" w:rsidR="000126D8" w:rsidRPr="000126D8" w:rsidRDefault="000126D8" w:rsidP="000126D8">
      <w:pPr>
        <w:tabs>
          <w:tab w:val="clear" w:pos="0"/>
          <w:tab w:val="clear" w:pos="720"/>
          <w:tab w:val="clear" w:pos="1440"/>
          <w:tab w:val="left" w:pos="1560"/>
        </w:tabs>
        <w:spacing w:after="160" w:line="276" w:lineRule="auto"/>
        <w:ind w:left="851"/>
        <w:jc w:val="both"/>
        <w:rPr>
          <w:rFonts w:ascii="Arial" w:eastAsia="Arial" w:hAnsi="Arial" w:cs="Arial"/>
          <w:lang w:val="en-GB"/>
        </w:rPr>
      </w:pPr>
      <w:r w:rsidRPr="000126D8">
        <w:rPr>
          <w:rFonts w:ascii="Arial" w:eastAsia="Arial" w:hAnsi="Arial" w:cs="Arial"/>
          <w:lang w:val="en-GB"/>
        </w:rPr>
        <w:t>8.</w:t>
      </w:r>
      <w:r w:rsidRPr="000126D8">
        <w:rPr>
          <w:rFonts w:ascii="Arial" w:eastAsia="Arial" w:hAnsi="Arial" w:cs="Arial"/>
          <w:lang w:val="en-GB"/>
        </w:rPr>
        <w:tab/>
      </w:r>
      <w:r w:rsidRPr="000126D8">
        <w:rPr>
          <w:rFonts w:ascii="Arial" w:eastAsia="Arial" w:hAnsi="Arial" w:cs="Arial"/>
          <w:b/>
          <w:bCs/>
          <w:lang w:val="en-GB"/>
        </w:rPr>
        <w:t>Measurement and payment</w:t>
      </w:r>
      <w:r w:rsidRPr="000126D8">
        <w:rPr>
          <w:rFonts w:ascii="Arial" w:eastAsia="Arial" w:hAnsi="Arial" w:cs="Arial"/>
          <w:lang w:val="en-GB"/>
        </w:rPr>
        <w:t xml:space="preserve"> </w:t>
      </w:r>
    </w:p>
    <w:p w14:paraId="108D7F65" w14:textId="77777777" w:rsidR="000126D8" w:rsidRPr="000126D8" w:rsidRDefault="000126D8" w:rsidP="000126D8">
      <w:pPr>
        <w:tabs>
          <w:tab w:val="clear" w:pos="0"/>
          <w:tab w:val="clear" w:pos="720"/>
          <w:tab w:val="clear" w:pos="1440"/>
          <w:tab w:val="left" w:pos="1560"/>
        </w:tabs>
        <w:spacing w:after="160" w:line="276" w:lineRule="auto"/>
        <w:ind w:left="1560"/>
        <w:jc w:val="both"/>
        <w:rPr>
          <w:rFonts w:ascii="Arial" w:eastAsia="Arial" w:hAnsi="Arial" w:cs="Arial"/>
          <w:lang w:val="en-GB"/>
        </w:rPr>
      </w:pPr>
      <w:r w:rsidRPr="000126D8">
        <w:rPr>
          <w:rFonts w:ascii="Arial" w:eastAsia="Arial" w:hAnsi="Arial" w:cs="Arial"/>
          <w:lang w:val="en-GB"/>
        </w:rPr>
        <w:t xml:space="preserve">This clause shall not apply </w:t>
      </w:r>
    </w:p>
    <w:p w14:paraId="1F5D0130" w14:textId="77777777" w:rsidR="000126D8" w:rsidRPr="000126D8" w:rsidRDefault="000126D8" w:rsidP="000126D8">
      <w:pPr>
        <w:tabs>
          <w:tab w:val="clear" w:pos="0"/>
          <w:tab w:val="clear" w:pos="720"/>
          <w:tab w:val="clear" w:pos="1440"/>
          <w:tab w:val="left" w:pos="1560"/>
        </w:tabs>
        <w:spacing w:after="160" w:line="276" w:lineRule="auto"/>
        <w:ind w:left="851"/>
        <w:jc w:val="both"/>
        <w:rPr>
          <w:rFonts w:ascii="Arial" w:eastAsia="Arial" w:hAnsi="Arial" w:cs="Arial"/>
          <w:b/>
          <w:bCs/>
          <w:lang w:val="en-GB"/>
        </w:rPr>
      </w:pPr>
      <w:r w:rsidRPr="000126D8">
        <w:rPr>
          <w:rFonts w:ascii="Arial" w:eastAsia="Arial" w:hAnsi="Arial" w:cs="Arial"/>
          <w:b/>
          <w:bCs/>
          <w:lang w:val="en-GB"/>
        </w:rPr>
        <w:t>SANS 1200HA</w:t>
      </w:r>
    </w:p>
    <w:p w14:paraId="4E034A74" w14:textId="77777777" w:rsidR="000126D8" w:rsidRPr="000126D8" w:rsidRDefault="000126D8" w:rsidP="000126D8">
      <w:pPr>
        <w:tabs>
          <w:tab w:val="clear" w:pos="0"/>
          <w:tab w:val="clear" w:pos="720"/>
          <w:tab w:val="clear" w:pos="1440"/>
          <w:tab w:val="left" w:pos="1560"/>
        </w:tabs>
        <w:spacing w:after="160" w:line="276" w:lineRule="auto"/>
        <w:ind w:left="851"/>
        <w:jc w:val="both"/>
        <w:rPr>
          <w:rFonts w:ascii="Arial" w:eastAsia="Arial" w:hAnsi="Arial" w:cs="Arial"/>
          <w:spacing w:val="6"/>
          <w:lang w:val="en-GB"/>
        </w:rPr>
      </w:pPr>
      <w:r w:rsidRPr="000126D8">
        <w:rPr>
          <w:rFonts w:ascii="Arial" w:eastAsia="Arial" w:hAnsi="Arial" w:cs="Arial"/>
          <w:spacing w:val="6"/>
          <w:lang w:val="en-GB"/>
        </w:rPr>
        <w:t xml:space="preserve">5.2.10 </w:t>
      </w:r>
      <w:r w:rsidRPr="000126D8">
        <w:rPr>
          <w:rFonts w:ascii="Arial" w:eastAsia="Arial" w:hAnsi="Arial" w:cs="Arial"/>
          <w:b/>
          <w:bCs/>
          <w:spacing w:val="6"/>
          <w:lang w:val="en-GB"/>
        </w:rPr>
        <w:t>Protective treatment</w:t>
      </w:r>
    </w:p>
    <w:p w14:paraId="6F4C30EF" w14:textId="77777777" w:rsidR="000126D8" w:rsidRPr="000126D8" w:rsidRDefault="000126D8" w:rsidP="000126D8">
      <w:pPr>
        <w:tabs>
          <w:tab w:val="clear" w:pos="0"/>
          <w:tab w:val="clear" w:pos="720"/>
          <w:tab w:val="clear" w:pos="1440"/>
          <w:tab w:val="left" w:pos="1560"/>
        </w:tabs>
        <w:spacing w:after="160" w:line="276" w:lineRule="auto"/>
        <w:ind w:left="1560"/>
        <w:jc w:val="both"/>
        <w:rPr>
          <w:rFonts w:ascii="Arial" w:eastAsia="Arial" w:hAnsi="Arial" w:cs="Arial"/>
          <w:lang w:val="en-GB"/>
        </w:rPr>
      </w:pPr>
      <w:r w:rsidRPr="000126D8">
        <w:rPr>
          <w:rFonts w:ascii="Arial" w:eastAsia="Arial" w:hAnsi="Arial" w:cs="Arial"/>
          <w:lang w:val="en-GB"/>
        </w:rPr>
        <w:t>Structural steelwork shall be cleaned and prepared by wire brushing in accordance with SANS 10064 and all surfaces shall be primed as specified to a minimum dry film thickness of 30 micrometres before leaving the workshop. Upon delivery to the site and again after erection all bared surfaces shall be made good with similar primer</w:t>
      </w:r>
    </w:p>
    <w:p w14:paraId="58FE3723" w14:textId="77777777" w:rsidR="000126D8" w:rsidRPr="000126D8" w:rsidRDefault="000126D8" w:rsidP="000126D8">
      <w:pPr>
        <w:tabs>
          <w:tab w:val="clear" w:pos="0"/>
          <w:tab w:val="clear" w:pos="720"/>
          <w:tab w:val="clear" w:pos="1440"/>
          <w:tab w:val="left" w:pos="1560"/>
        </w:tabs>
        <w:spacing w:after="160" w:line="276" w:lineRule="auto"/>
        <w:ind w:left="851"/>
        <w:jc w:val="both"/>
        <w:rPr>
          <w:rFonts w:ascii="Arial" w:eastAsia="Arial" w:hAnsi="Arial" w:cs="Arial"/>
          <w:lang w:val="en-GB"/>
        </w:rPr>
      </w:pPr>
      <w:r w:rsidRPr="000126D8">
        <w:rPr>
          <w:rFonts w:ascii="Arial" w:eastAsia="Arial" w:hAnsi="Arial" w:cs="Arial"/>
          <w:lang w:val="en-GB"/>
        </w:rPr>
        <w:t>5.3.7</w:t>
      </w:r>
      <w:r w:rsidRPr="000126D8">
        <w:rPr>
          <w:rFonts w:ascii="Arial" w:eastAsia="Arial" w:hAnsi="Arial" w:cs="Arial"/>
          <w:lang w:val="en-GB"/>
        </w:rPr>
        <w:tab/>
      </w:r>
      <w:r w:rsidRPr="000126D8">
        <w:rPr>
          <w:rFonts w:ascii="Arial" w:eastAsia="Arial" w:hAnsi="Arial" w:cs="Arial"/>
          <w:b/>
          <w:bCs/>
          <w:lang w:val="en-GB"/>
        </w:rPr>
        <w:t>Repairs to paint and site painting</w:t>
      </w:r>
      <w:r w:rsidRPr="000126D8">
        <w:rPr>
          <w:rFonts w:ascii="Arial" w:eastAsia="Arial" w:hAnsi="Arial" w:cs="Arial"/>
          <w:lang w:val="en-GB"/>
        </w:rPr>
        <w:t xml:space="preserve"> </w:t>
      </w:r>
    </w:p>
    <w:p w14:paraId="2B960C5D" w14:textId="77777777" w:rsidR="000126D8" w:rsidRPr="000126D8" w:rsidRDefault="000126D8" w:rsidP="000126D8">
      <w:pPr>
        <w:tabs>
          <w:tab w:val="clear" w:pos="0"/>
          <w:tab w:val="clear" w:pos="720"/>
          <w:tab w:val="clear" w:pos="1440"/>
          <w:tab w:val="left" w:pos="1560"/>
        </w:tabs>
        <w:spacing w:after="160" w:line="276" w:lineRule="auto"/>
        <w:ind w:left="851"/>
        <w:jc w:val="both"/>
        <w:rPr>
          <w:rFonts w:ascii="Arial" w:eastAsia="Arial" w:hAnsi="Arial" w:cs="Arial"/>
          <w:lang w:val="en-GB"/>
        </w:rPr>
      </w:pPr>
      <w:r w:rsidRPr="000126D8">
        <w:rPr>
          <w:rFonts w:ascii="Arial" w:eastAsia="Arial" w:hAnsi="Arial" w:cs="Arial"/>
          <w:lang w:val="en-GB"/>
        </w:rPr>
        <w:tab/>
        <w:t>This clause shall not apply</w:t>
      </w:r>
    </w:p>
    <w:p w14:paraId="36650CAD" w14:textId="77777777" w:rsidR="000126D8" w:rsidRPr="000126D8" w:rsidRDefault="000126D8" w:rsidP="000126D8">
      <w:pPr>
        <w:tabs>
          <w:tab w:val="clear" w:pos="0"/>
          <w:tab w:val="clear" w:pos="720"/>
          <w:tab w:val="clear" w:pos="1440"/>
          <w:tab w:val="left" w:pos="1560"/>
        </w:tabs>
        <w:spacing w:after="160" w:line="276" w:lineRule="auto"/>
        <w:ind w:left="851"/>
        <w:jc w:val="both"/>
        <w:rPr>
          <w:rFonts w:ascii="Arial" w:eastAsia="Arial" w:hAnsi="Arial" w:cs="Arial"/>
          <w:lang w:val="en-GB"/>
        </w:rPr>
      </w:pPr>
      <w:r w:rsidRPr="000126D8">
        <w:rPr>
          <w:rFonts w:ascii="Arial" w:eastAsia="Arial" w:hAnsi="Arial" w:cs="Arial"/>
          <w:lang w:val="en-GB"/>
        </w:rPr>
        <w:t>8.</w:t>
      </w:r>
      <w:r w:rsidRPr="000126D8">
        <w:rPr>
          <w:rFonts w:ascii="Arial" w:eastAsia="Arial" w:hAnsi="Arial" w:cs="Arial"/>
          <w:lang w:val="en-GB"/>
        </w:rPr>
        <w:tab/>
      </w:r>
      <w:r w:rsidRPr="000126D8">
        <w:rPr>
          <w:rFonts w:ascii="Arial" w:eastAsia="Arial" w:hAnsi="Arial" w:cs="Arial"/>
          <w:b/>
          <w:bCs/>
          <w:lang w:val="en-GB"/>
        </w:rPr>
        <w:t>Measurement and payment</w:t>
      </w:r>
      <w:r w:rsidRPr="000126D8">
        <w:rPr>
          <w:rFonts w:ascii="Arial" w:eastAsia="Arial" w:hAnsi="Arial" w:cs="Arial"/>
          <w:lang w:val="en-GB"/>
        </w:rPr>
        <w:t xml:space="preserve"> </w:t>
      </w:r>
    </w:p>
    <w:p w14:paraId="5DA407DC" w14:textId="77777777" w:rsidR="000126D8" w:rsidRPr="000126D8" w:rsidRDefault="000126D8" w:rsidP="000126D8">
      <w:pPr>
        <w:tabs>
          <w:tab w:val="clear" w:pos="0"/>
          <w:tab w:val="clear" w:pos="720"/>
          <w:tab w:val="clear" w:pos="1440"/>
          <w:tab w:val="left" w:pos="1560"/>
        </w:tabs>
        <w:spacing w:after="160" w:line="276" w:lineRule="auto"/>
        <w:ind w:left="851"/>
        <w:jc w:val="both"/>
        <w:rPr>
          <w:rFonts w:ascii="Arial" w:eastAsia="Arial" w:hAnsi="Arial" w:cs="Arial"/>
          <w:lang w:val="en-GB"/>
        </w:rPr>
      </w:pPr>
      <w:r w:rsidRPr="000126D8">
        <w:rPr>
          <w:rFonts w:ascii="Arial" w:eastAsia="Arial" w:hAnsi="Arial" w:cs="Arial"/>
          <w:lang w:val="en-GB"/>
        </w:rPr>
        <w:tab/>
        <w:t>This clause shall not apply</w:t>
      </w:r>
    </w:p>
    <w:p w14:paraId="2427A435" w14:textId="29512182" w:rsidR="000126D8" w:rsidRDefault="000126D8" w:rsidP="000126D8">
      <w:pPr>
        <w:widowControl/>
        <w:numPr>
          <w:ilvl w:val="3"/>
          <w:numId w:val="1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hanging="851"/>
        <w:contextualSpacing/>
        <w:jc w:val="both"/>
        <w:outlineLvl w:val="3"/>
        <w:rPr>
          <w:rFonts w:ascii="Arial" w:hAnsi="Arial"/>
          <w:b/>
          <w:bCs/>
          <w:lang w:eastAsia="en-US"/>
        </w:rPr>
      </w:pPr>
      <w:r w:rsidRPr="000126D8">
        <w:rPr>
          <w:rFonts w:ascii="Arial" w:hAnsi="Arial"/>
          <w:b/>
          <w:bCs/>
          <w:lang w:eastAsia="en-US"/>
        </w:rPr>
        <w:t xml:space="preserve">N </w:t>
      </w:r>
      <w:r w:rsidR="00FC1288">
        <w:rPr>
          <w:rFonts w:ascii="Arial" w:hAnsi="Arial"/>
          <w:b/>
          <w:bCs/>
          <w:lang w:eastAsia="en-US"/>
        </w:rPr>
        <w:t>–</w:t>
      </w:r>
      <w:r w:rsidRPr="000126D8">
        <w:rPr>
          <w:rFonts w:ascii="Arial" w:hAnsi="Arial"/>
          <w:b/>
          <w:bCs/>
          <w:lang w:eastAsia="en-US"/>
        </w:rPr>
        <w:t xml:space="preserve"> Metalwork</w:t>
      </w:r>
    </w:p>
    <w:p w14:paraId="16CDF947" w14:textId="77777777" w:rsidR="00FC1288" w:rsidRPr="000126D8" w:rsidRDefault="00FC1288" w:rsidP="00FC128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contextualSpacing/>
        <w:jc w:val="both"/>
        <w:outlineLvl w:val="3"/>
        <w:rPr>
          <w:rFonts w:ascii="Arial" w:hAnsi="Arial"/>
          <w:b/>
          <w:bCs/>
          <w:lang w:eastAsia="en-US"/>
        </w:rPr>
      </w:pPr>
    </w:p>
    <w:p w14:paraId="1FD34086" w14:textId="13B643C8" w:rsidR="000126D8" w:rsidRPr="000126D8" w:rsidRDefault="000126D8" w:rsidP="0054516F">
      <w:pPr>
        <w:keepNext/>
        <w:widowControl/>
        <w:numPr>
          <w:ilvl w:val="0"/>
          <w:numId w:val="2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73" w:name="_Toc86989951"/>
      <w:bookmarkStart w:id="174" w:name="_Toc87000678"/>
      <w:r w:rsidRPr="000126D8">
        <w:rPr>
          <w:rFonts w:ascii="Arial Bold" w:eastAsia="Arial" w:hAnsi="Arial Bold" w:cs="Arial"/>
          <w:b/>
          <w:bCs/>
          <w:snapToGrid w:val="0"/>
          <w:kern w:val="32"/>
          <w:szCs w:val="24"/>
          <w:lang w:eastAsia="en-US"/>
        </w:rPr>
        <w:t>Materials and Workmanship</w:t>
      </w:r>
      <w:bookmarkEnd w:id="173"/>
      <w:bookmarkEnd w:id="174"/>
    </w:p>
    <w:p w14:paraId="065F2229"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Materials and workmanship shall comply with the following standards:</w:t>
      </w:r>
    </w:p>
    <w:p w14:paraId="0AAE2B55"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Fasteners</w:t>
      </w:r>
      <w:r w:rsidRPr="000126D8">
        <w:rPr>
          <w:rFonts w:ascii="Arial" w:eastAsia="Arial" w:hAnsi="Arial" w:cs="Arial"/>
          <w:lang w:val="en-GB"/>
        </w:rPr>
        <w:tab/>
        <w:t>SANS 1700</w:t>
      </w:r>
    </w:p>
    <w:p w14:paraId="56C10457"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Expanded metal</w:t>
      </w:r>
      <w:r w:rsidRPr="000126D8">
        <w:rPr>
          <w:rFonts w:ascii="Arial" w:eastAsia="Arial" w:hAnsi="Arial" w:cs="Arial"/>
          <w:lang w:val="en-GB"/>
        </w:rPr>
        <w:tab/>
        <w:t>SANS 190-1&amp;2</w:t>
      </w:r>
    </w:p>
    <w:p w14:paraId="45D05ABE"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Windows and doors made of rolled mild steel sections</w:t>
      </w:r>
      <w:r w:rsidRPr="000126D8">
        <w:rPr>
          <w:rFonts w:ascii="Arial" w:eastAsia="Arial" w:hAnsi="Arial" w:cs="Arial"/>
          <w:lang w:val="en-GB"/>
        </w:rPr>
        <w:tab/>
        <w:t>SANS 727</w:t>
      </w:r>
    </w:p>
    <w:p w14:paraId="6535FC65"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spacing w:val="-1"/>
          <w:lang w:val="en-GB"/>
        </w:rPr>
      </w:pPr>
      <w:r w:rsidRPr="000126D8">
        <w:rPr>
          <w:rFonts w:ascii="Arial" w:eastAsia="Arial" w:hAnsi="Arial" w:cs="Arial"/>
          <w:lang w:val="en-GB"/>
        </w:rPr>
        <w:t xml:space="preserve">Hot-dip galvanized zinc coatings on fabricated </w:t>
      </w:r>
      <w:r w:rsidRPr="000126D8">
        <w:rPr>
          <w:rFonts w:ascii="Arial" w:eastAsia="Arial" w:hAnsi="Arial" w:cs="Arial"/>
          <w:spacing w:val="-1"/>
          <w:lang w:val="en-GB"/>
        </w:rPr>
        <w:t>iron and steel articles</w:t>
      </w:r>
      <w:r w:rsidRPr="000126D8">
        <w:rPr>
          <w:rFonts w:ascii="Arial" w:eastAsia="Arial" w:hAnsi="Arial" w:cs="Arial"/>
          <w:spacing w:val="-1"/>
          <w:lang w:val="en-GB"/>
        </w:rPr>
        <w:tab/>
        <w:t>SANS 121</w:t>
      </w:r>
    </w:p>
    <w:p w14:paraId="63209292"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Strongroom and vault doors</w:t>
      </w:r>
      <w:r w:rsidRPr="000126D8">
        <w:rPr>
          <w:rFonts w:ascii="Arial" w:eastAsia="Arial" w:hAnsi="Arial" w:cs="Arial"/>
          <w:lang w:val="en-GB"/>
        </w:rPr>
        <w:tab/>
        <w:t>SANS 949</w:t>
      </w:r>
    </w:p>
    <w:p w14:paraId="73A3C9BF"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Anodized coatings on aluminium (for architectural applications)</w:t>
      </w:r>
      <w:r w:rsidRPr="000126D8">
        <w:rPr>
          <w:rFonts w:ascii="Arial" w:eastAsia="Arial" w:hAnsi="Arial" w:cs="Arial"/>
          <w:lang w:val="en-GB"/>
        </w:rPr>
        <w:tab/>
        <w:t>SANS 999</w:t>
      </w:r>
    </w:p>
    <w:p w14:paraId="6D7F9500"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Steel door frames</w:t>
      </w:r>
      <w:r w:rsidRPr="000126D8">
        <w:rPr>
          <w:rFonts w:ascii="Arial" w:eastAsia="Arial" w:hAnsi="Arial" w:cs="Arial"/>
          <w:lang w:val="en-GB"/>
        </w:rPr>
        <w:tab/>
        <w:t>SANS 1129</w:t>
      </w:r>
    </w:p>
    <w:p w14:paraId="52842180"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lastRenderedPageBreak/>
        <w:t>Mushroom- and countersunk-head bolts and nuts</w:t>
      </w:r>
      <w:r w:rsidRPr="000126D8">
        <w:rPr>
          <w:rFonts w:ascii="Arial" w:eastAsia="Arial" w:hAnsi="Arial" w:cs="Arial"/>
          <w:lang w:val="en-GB"/>
        </w:rPr>
        <w:tab/>
        <w:t>SANS 1143</w:t>
      </w:r>
    </w:p>
    <w:p w14:paraId="3206191F"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Welding of metalwork</w:t>
      </w:r>
      <w:r w:rsidRPr="000126D8">
        <w:rPr>
          <w:rFonts w:ascii="Arial" w:eastAsia="Arial" w:hAnsi="Arial" w:cs="Arial"/>
          <w:lang w:val="en-GB"/>
        </w:rPr>
        <w:tab/>
        <w:t>SANS 1044</w:t>
      </w:r>
    </w:p>
    <w:p w14:paraId="2EFE8A23"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Adjustable glass-louvred windows</w:t>
      </w:r>
      <w:r w:rsidRPr="000126D8">
        <w:rPr>
          <w:rFonts w:ascii="Arial" w:eastAsia="Arial" w:hAnsi="Arial" w:cs="Arial"/>
          <w:lang w:val="en-GB"/>
        </w:rPr>
        <w:tab/>
        <w:t>CKS 413</w:t>
      </w:r>
    </w:p>
    <w:p w14:paraId="76062C51"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Aluminium sheet and strips</w:t>
      </w:r>
      <w:r w:rsidRPr="000126D8">
        <w:rPr>
          <w:rFonts w:ascii="Arial" w:eastAsia="Arial" w:hAnsi="Arial" w:cs="Arial"/>
          <w:lang w:val="en-GB"/>
        </w:rPr>
        <w:tab/>
        <w:t>BS 1470</w:t>
      </w:r>
    </w:p>
    <w:p w14:paraId="65DF03D4"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Aluminium extruded tube and hollow sections</w:t>
      </w:r>
      <w:r w:rsidRPr="000126D8">
        <w:rPr>
          <w:rFonts w:ascii="Arial" w:eastAsia="Arial" w:hAnsi="Arial" w:cs="Arial"/>
          <w:lang w:val="en-GB"/>
        </w:rPr>
        <w:tab/>
        <w:t>BS 1474</w:t>
      </w:r>
    </w:p>
    <w:p w14:paraId="37A2C524"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Aluminium bars and sections</w:t>
      </w:r>
      <w:r w:rsidRPr="000126D8">
        <w:rPr>
          <w:rFonts w:ascii="Arial" w:eastAsia="Arial" w:hAnsi="Arial" w:cs="Arial"/>
          <w:lang w:val="en-GB"/>
        </w:rPr>
        <w:tab/>
        <w:t>BS 1476</w:t>
      </w:r>
    </w:p>
    <w:p w14:paraId="7A71C9D8" w14:textId="0192531F" w:rsidR="000126D8" w:rsidRPr="000126D8" w:rsidRDefault="000126D8" w:rsidP="0054516F">
      <w:pPr>
        <w:keepNext/>
        <w:widowControl/>
        <w:numPr>
          <w:ilvl w:val="0"/>
          <w:numId w:val="2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75" w:name="_Toc86989952"/>
      <w:bookmarkStart w:id="176" w:name="_Toc87000679"/>
      <w:r w:rsidRPr="000126D8">
        <w:rPr>
          <w:rFonts w:ascii="Arial Bold" w:eastAsia="Arial" w:hAnsi="Arial Bold" w:cs="Arial"/>
          <w:b/>
          <w:bCs/>
          <w:snapToGrid w:val="0"/>
          <w:kern w:val="32"/>
          <w:szCs w:val="24"/>
          <w:lang w:eastAsia="en-US"/>
        </w:rPr>
        <w:t>Steel</w:t>
      </w:r>
      <w:bookmarkEnd w:id="175"/>
      <w:bookmarkEnd w:id="176"/>
    </w:p>
    <w:p w14:paraId="7A596684"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Steel shall be mild steel of approved commercial quality. Steelwork shall be cleaned and prepared by wire brushing in accordance with SANS 10064 and given one coat of primer as specified before leaving the workshop.</w:t>
      </w:r>
    </w:p>
    <w:p w14:paraId="52BECA51" w14:textId="77777777" w:rsidR="000126D8" w:rsidRPr="000126D8" w:rsidRDefault="000126D8" w:rsidP="0054516F">
      <w:pPr>
        <w:numPr>
          <w:ilvl w:val="0"/>
          <w:numId w:val="21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560"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Galvanizing of steel</w:t>
      </w:r>
    </w:p>
    <w:p w14:paraId="7C6462B5" w14:textId="77777777" w:rsidR="000126D8" w:rsidRPr="000126D8" w:rsidRDefault="000126D8" w:rsidP="000126D8">
      <w:pPr>
        <w:tabs>
          <w:tab w:val="clear" w:pos="0"/>
          <w:tab w:val="clear" w:pos="720"/>
          <w:tab w:val="clear" w:pos="2160"/>
        </w:tabs>
        <w:spacing w:after="160" w:line="276" w:lineRule="auto"/>
        <w:ind w:left="1560"/>
        <w:jc w:val="both"/>
        <w:rPr>
          <w:rFonts w:ascii="Arial" w:eastAsia="Arial" w:hAnsi="Arial" w:cs="Arial"/>
          <w:lang w:val="en-GB"/>
        </w:rPr>
      </w:pPr>
      <w:r w:rsidRPr="000126D8">
        <w:rPr>
          <w:rFonts w:ascii="Arial" w:eastAsia="Arial" w:hAnsi="Arial" w:cs="Arial"/>
          <w:lang w:val="en-GB"/>
        </w:rPr>
        <w:t>Steelwork described as “galvanized” shall be galvanized by means of the hot-dip process after fabrication. Where welding on site is unavoidable, such welded joints shall be cleaned down and cold galvanized to approval.</w:t>
      </w:r>
    </w:p>
    <w:p w14:paraId="322BBF6D" w14:textId="3CC2281B" w:rsidR="000126D8" w:rsidRPr="000126D8" w:rsidRDefault="000126D8" w:rsidP="0054516F">
      <w:pPr>
        <w:keepNext/>
        <w:widowControl/>
        <w:numPr>
          <w:ilvl w:val="0"/>
          <w:numId w:val="2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77" w:name="_Toc86989953"/>
      <w:bookmarkStart w:id="178" w:name="_Toc87000680"/>
      <w:r w:rsidRPr="000126D8">
        <w:rPr>
          <w:rFonts w:ascii="Arial Bold" w:eastAsia="Arial" w:hAnsi="Arial Bold" w:cs="Arial"/>
          <w:b/>
          <w:bCs/>
          <w:snapToGrid w:val="0"/>
          <w:kern w:val="32"/>
          <w:szCs w:val="24"/>
          <w:lang w:eastAsia="en-US"/>
        </w:rPr>
        <w:t>Stainless Steel</w:t>
      </w:r>
      <w:bookmarkEnd w:id="177"/>
      <w:bookmarkEnd w:id="178"/>
    </w:p>
    <w:p w14:paraId="535B943C"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Stainless steel shall be AISI Type 304 stainless steel and shall be buffed to an even satin finish. Stainless steel screws shall be used for fixing stainless steel.</w:t>
      </w:r>
    </w:p>
    <w:p w14:paraId="7B52A141" w14:textId="55E50B98" w:rsidR="000126D8" w:rsidRPr="000126D8" w:rsidRDefault="000126D8" w:rsidP="0054516F">
      <w:pPr>
        <w:keepNext/>
        <w:widowControl/>
        <w:numPr>
          <w:ilvl w:val="0"/>
          <w:numId w:val="2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79" w:name="_Toc86989954"/>
      <w:bookmarkStart w:id="180" w:name="_Toc87000681"/>
      <w:r w:rsidRPr="000126D8">
        <w:rPr>
          <w:rFonts w:ascii="Arial Bold" w:eastAsia="Arial" w:hAnsi="Arial Bold" w:cs="Arial"/>
          <w:b/>
          <w:bCs/>
          <w:snapToGrid w:val="0"/>
          <w:kern w:val="32"/>
          <w:szCs w:val="24"/>
          <w:lang w:eastAsia="en-US"/>
        </w:rPr>
        <w:t>Aluminium</w:t>
      </w:r>
      <w:bookmarkEnd w:id="179"/>
      <w:bookmarkEnd w:id="180"/>
    </w:p>
    <w:p w14:paraId="2C012430"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Aluminium extrusions shall be of 6063-T6 alloy and temper. Aluminium sheet and strips shall be of 1200-H4 alloy and temper.</w:t>
      </w:r>
    </w:p>
    <w:p w14:paraId="42D61CBB"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Joints in all aluminium members shall be formed in an approved manner so that the joints are practically invisible. Screw heads, pins, rivets, etc shall be concealed as far as possible. 300 Series stainless steel screws and bolts shall be used for jointing and fixing aluminium work.</w:t>
      </w:r>
    </w:p>
    <w:p w14:paraId="2B18FCDD"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The surfaces of all aluminium which are in contact with other materials when fixed shall be suitably insulated with a non-absorbent insulating material to prevent corrosion. All aluminium work shall be suitably protected against damage, deterioration or discolouration caused by mortar droppings, paint, etc by taping with removable tape, covering with temporary casings or by covering with motor oil.</w:t>
      </w:r>
    </w:p>
    <w:p w14:paraId="78A97656" w14:textId="77777777" w:rsidR="000126D8" w:rsidRPr="000126D8" w:rsidRDefault="000126D8" w:rsidP="0054516F">
      <w:pPr>
        <w:numPr>
          <w:ilvl w:val="0"/>
          <w:numId w:val="22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560"/>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Anodizing of aluminium</w:t>
      </w:r>
    </w:p>
    <w:p w14:paraId="182DA918" w14:textId="77777777" w:rsidR="000126D8" w:rsidRPr="000126D8" w:rsidRDefault="000126D8" w:rsidP="000126D8">
      <w:pPr>
        <w:tabs>
          <w:tab w:val="clear" w:pos="0"/>
          <w:tab w:val="clear" w:pos="720"/>
          <w:tab w:val="clear" w:pos="2160"/>
        </w:tabs>
        <w:spacing w:after="160" w:line="276" w:lineRule="auto"/>
        <w:ind w:left="1560"/>
        <w:jc w:val="both"/>
        <w:rPr>
          <w:rFonts w:ascii="Arial" w:eastAsia="Arial" w:hAnsi="Arial" w:cs="Arial"/>
          <w:lang w:val="en-GB"/>
        </w:rPr>
      </w:pPr>
      <w:r w:rsidRPr="000126D8">
        <w:rPr>
          <w:rFonts w:ascii="Arial" w:eastAsia="Arial" w:hAnsi="Arial" w:cs="Arial"/>
          <w:lang w:val="en-GB"/>
        </w:rPr>
        <w:t>Aluminium described as “anodized” shall be treated with Grade 25 coating thickness for exterior use or Grade 15 for interior use as specified, to the required finish. All alloys to be anodized shall be suited to anodizing.</w:t>
      </w:r>
    </w:p>
    <w:p w14:paraId="2ABCCE45" w14:textId="77777777" w:rsidR="000126D8" w:rsidRPr="000126D8" w:rsidRDefault="000126D8" w:rsidP="000126D8">
      <w:pPr>
        <w:spacing w:after="25" w:line="96" w:lineRule="exact"/>
        <w:ind w:left="209" w:right="210"/>
        <w:textAlignment w:val="baseline"/>
        <w:rPr>
          <w:rFonts w:ascii="Arial" w:hAnsi="Arial" w:cs="Arial"/>
        </w:rPr>
      </w:pPr>
    </w:p>
    <w:p w14:paraId="2841EAA9" w14:textId="3DE39DFD" w:rsidR="000126D8" w:rsidRPr="000126D8" w:rsidRDefault="000126D8" w:rsidP="0054516F">
      <w:pPr>
        <w:keepNext/>
        <w:widowControl/>
        <w:numPr>
          <w:ilvl w:val="0"/>
          <w:numId w:val="2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81" w:name="_Toc86989955"/>
      <w:bookmarkStart w:id="182" w:name="_Toc87000682"/>
      <w:r w:rsidRPr="000126D8">
        <w:rPr>
          <w:rFonts w:ascii="Arial Bold" w:eastAsia="Arial" w:hAnsi="Arial Bold" w:cs="Arial"/>
          <w:b/>
          <w:bCs/>
          <w:snapToGrid w:val="0"/>
          <w:kern w:val="32"/>
          <w:szCs w:val="24"/>
          <w:lang w:eastAsia="en-US"/>
        </w:rPr>
        <w:t>Bolts and Nuts</w:t>
      </w:r>
      <w:bookmarkEnd w:id="181"/>
      <w:bookmarkEnd w:id="182"/>
    </w:p>
    <w:p w14:paraId="03D414B7"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Nuts shall be of at least the strength grade appropriate to the grade of bolt or </w:t>
      </w:r>
      <w:proofErr w:type="gramStart"/>
      <w:r w:rsidRPr="000126D8">
        <w:rPr>
          <w:rFonts w:ascii="Arial" w:eastAsia="Arial" w:hAnsi="Arial" w:cs="Arial"/>
          <w:lang w:val="en-GB"/>
        </w:rPr>
        <w:t>other</w:t>
      </w:r>
      <w:proofErr w:type="gramEnd"/>
      <w:r w:rsidRPr="000126D8">
        <w:rPr>
          <w:rFonts w:ascii="Arial" w:eastAsia="Arial" w:hAnsi="Arial" w:cs="Arial"/>
          <w:lang w:val="en-GB"/>
        </w:rPr>
        <w:t xml:space="preserve"> threaded element with which they are used.</w:t>
      </w:r>
    </w:p>
    <w:p w14:paraId="7A2B503F" w14:textId="5B4CE751" w:rsidR="000126D8" w:rsidRPr="000126D8" w:rsidRDefault="000126D8" w:rsidP="0054516F">
      <w:pPr>
        <w:keepNext/>
        <w:widowControl/>
        <w:numPr>
          <w:ilvl w:val="0"/>
          <w:numId w:val="2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83" w:name="_Toc86989956"/>
      <w:bookmarkStart w:id="184" w:name="_Toc87000683"/>
      <w:r w:rsidRPr="000126D8">
        <w:rPr>
          <w:rFonts w:ascii="Arial Bold" w:eastAsia="Arial" w:hAnsi="Arial Bold" w:cs="Arial"/>
          <w:b/>
          <w:bCs/>
          <w:snapToGrid w:val="0"/>
          <w:kern w:val="32"/>
          <w:szCs w:val="24"/>
          <w:lang w:eastAsia="en-US"/>
        </w:rPr>
        <w:t>Screwing of Metalwork to Steel, Wood, Concrete, etc</w:t>
      </w:r>
      <w:bookmarkEnd w:id="183"/>
      <w:bookmarkEnd w:id="184"/>
    </w:p>
    <w:p w14:paraId="6AB281B0"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Metalwork described as “screwed” to steel, wood, etc or “plugged” to brickwork, concrete, etc shall be fixed at not exceeding 500mm centres, with necessary holes, countersinking, threading, screws, </w:t>
      </w:r>
      <w:r w:rsidRPr="000126D8">
        <w:rPr>
          <w:rFonts w:ascii="Arial" w:eastAsia="Arial" w:hAnsi="Arial" w:cs="Arial"/>
          <w:lang w:val="en-GB"/>
        </w:rPr>
        <w:lastRenderedPageBreak/>
        <w:t xml:space="preserve">set screws, self-tapping screws and fibre, </w:t>
      </w:r>
      <w:proofErr w:type="gramStart"/>
      <w:r w:rsidRPr="000126D8">
        <w:rPr>
          <w:rFonts w:ascii="Arial" w:eastAsia="Arial" w:hAnsi="Arial" w:cs="Arial"/>
          <w:lang w:val="en-GB"/>
        </w:rPr>
        <w:t>plastic</w:t>
      </w:r>
      <w:proofErr w:type="gramEnd"/>
      <w:r w:rsidRPr="000126D8">
        <w:rPr>
          <w:rFonts w:ascii="Arial" w:eastAsia="Arial" w:hAnsi="Arial" w:cs="Arial"/>
          <w:lang w:val="en-GB"/>
        </w:rPr>
        <w:t xml:space="preserve"> or metal plugs.</w:t>
      </w:r>
    </w:p>
    <w:p w14:paraId="5D262011" w14:textId="4C023208" w:rsidR="000126D8" w:rsidRPr="000126D8" w:rsidRDefault="000126D8" w:rsidP="0054516F">
      <w:pPr>
        <w:keepNext/>
        <w:widowControl/>
        <w:numPr>
          <w:ilvl w:val="0"/>
          <w:numId w:val="2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85" w:name="_Toc86989957"/>
      <w:bookmarkStart w:id="186" w:name="_Toc87000684"/>
      <w:r w:rsidRPr="000126D8">
        <w:rPr>
          <w:rFonts w:ascii="Arial Bold" w:eastAsia="Arial" w:hAnsi="Arial Bold" w:cs="Arial"/>
          <w:b/>
          <w:bCs/>
          <w:snapToGrid w:val="0"/>
          <w:kern w:val="32"/>
          <w:szCs w:val="24"/>
          <w:lang w:eastAsia="en-US"/>
        </w:rPr>
        <w:t>Bolting of Metalwork</w:t>
      </w:r>
      <w:bookmarkEnd w:id="185"/>
      <w:bookmarkEnd w:id="186"/>
    </w:p>
    <w:p w14:paraId="1AA911EE"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Where metalwork is described as “bolted” to steel, wood, brickwork, concrete, etc the bolts are measured elsewhere.</w:t>
      </w:r>
    </w:p>
    <w:p w14:paraId="6321A48F" w14:textId="7737DA1F" w:rsidR="000126D8" w:rsidRPr="000126D8" w:rsidRDefault="000126D8" w:rsidP="0054516F">
      <w:pPr>
        <w:keepNext/>
        <w:widowControl/>
        <w:numPr>
          <w:ilvl w:val="0"/>
          <w:numId w:val="2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87" w:name="_Toc86989958"/>
      <w:bookmarkStart w:id="188" w:name="_Toc87000685"/>
      <w:r w:rsidRPr="000126D8">
        <w:rPr>
          <w:rFonts w:ascii="Arial Bold" w:eastAsia="Arial" w:hAnsi="Arial Bold" w:cs="Arial"/>
          <w:b/>
          <w:bCs/>
          <w:snapToGrid w:val="0"/>
          <w:kern w:val="32"/>
          <w:szCs w:val="24"/>
          <w:lang w:eastAsia="en-US"/>
        </w:rPr>
        <w:t>Welding of Metalwork</w:t>
      </w:r>
      <w:bookmarkEnd w:id="187"/>
      <w:bookmarkEnd w:id="188"/>
    </w:p>
    <w:p w14:paraId="1CB2FEA2"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All welds shall be cleaned and filed or ground off smooth to approval. All welded joints shall be continuous.</w:t>
      </w:r>
    </w:p>
    <w:p w14:paraId="19DF49EC" w14:textId="768C1BD6" w:rsidR="000126D8" w:rsidRPr="000126D8" w:rsidRDefault="000126D8" w:rsidP="0054516F">
      <w:pPr>
        <w:keepNext/>
        <w:widowControl/>
        <w:numPr>
          <w:ilvl w:val="0"/>
          <w:numId w:val="2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89" w:name="_Toc86989959"/>
      <w:bookmarkStart w:id="190" w:name="_Toc87000686"/>
      <w:r w:rsidRPr="000126D8">
        <w:rPr>
          <w:rFonts w:ascii="Arial Bold" w:eastAsia="Arial" w:hAnsi="Arial Bold" w:cs="Arial"/>
          <w:b/>
          <w:bCs/>
          <w:snapToGrid w:val="0"/>
          <w:kern w:val="32"/>
          <w:szCs w:val="24"/>
          <w:lang w:eastAsia="en-US"/>
        </w:rPr>
        <w:t>Metalwork Generally</w:t>
      </w:r>
      <w:bookmarkEnd w:id="189"/>
      <w:bookmarkEnd w:id="190"/>
    </w:p>
    <w:p w14:paraId="262397A3" w14:textId="77777777" w:rsidR="000126D8" w:rsidRPr="000126D8" w:rsidRDefault="000126D8" w:rsidP="000126D8">
      <w:pPr>
        <w:tabs>
          <w:tab w:val="clear" w:pos="0"/>
          <w:tab w:val="clear" w:pos="720"/>
        </w:tabs>
        <w:spacing w:after="160" w:line="276" w:lineRule="auto"/>
        <w:ind w:left="851"/>
        <w:jc w:val="both"/>
        <w:rPr>
          <w:rFonts w:ascii="Arial Bold" w:eastAsia="Arial" w:hAnsi="Arial Bold" w:cs="Arial"/>
          <w:b/>
          <w:bCs/>
          <w:snapToGrid w:val="0"/>
          <w:kern w:val="32"/>
          <w:szCs w:val="24"/>
          <w:lang w:val="en-GB" w:eastAsia="en-US"/>
        </w:rPr>
      </w:pPr>
      <w:r w:rsidRPr="000126D8">
        <w:rPr>
          <w:rFonts w:ascii="Arial" w:eastAsia="Arial" w:hAnsi="Arial" w:cs="Arial"/>
          <w:lang w:val="en-GB"/>
        </w:rPr>
        <w:t xml:space="preserve">Metalwork shall have all sharp edges ground smooth. Tubular and pipe work shall include running </w:t>
      </w:r>
      <w:r w:rsidRPr="000126D8">
        <w:rPr>
          <w:rFonts w:ascii="Arial Bold" w:eastAsia="Arial" w:hAnsi="Arial Bold" w:cs="Arial"/>
          <w:b/>
          <w:bCs/>
          <w:snapToGrid w:val="0"/>
          <w:kern w:val="32"/>
          <w:szCs w:val="24"/>
          <w:lang w:val="en-GB" w:eastAsia="en-US"/>
        </w:rPr>
        <w:t>joints. Rails etc described as “continuous” shall be in long lengths with welded joints.</w:t>
      </w:r>
    </w:p>
    <w:p w14:paraId="3E7D04D5" w14:textId="3670BED8" w:rsidR="000126D8" w:rsidRPr="000126D8" w:rsidRDefault="000126D8" w:rsidP="0054516F">
      <w:pPr>
        <w:keepNext/>
        <w:widowControl/>
        <w:numPr>
          <w:ilvl w:val="0"/>
          <w:numId w:val="2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91" w:name="_Toc86989960"/>
      <w:bookmarkStart w:id="192" w:name="_Toc87000687"/>
      <w:r w:rsidRPr="000126D8">
        <w:rPr>
          <w:rFonts w:ascii="Arial Bold" w:eastAsia="Arial" w:hAnsi="Arial Bold" w:cs="Arial"/>
          <w:b/>
          <w:bCs/>
          <w:snapToGrid w:val="0"/>
          <w:kern w:val="32"/>
          <w:szCs w:val="24"/>
          <w:lang w:eastAsia="en-US"/>
        </w:rPr>
        <w:t>Pressed Steel Doors, Frames, etc</w:t>
      </w:r>
      <w:bookmarkEnd w:id="191"/>
      <w:bookmarkEnd w:id="192"/>
    </w:p>
    <w:p w14:paraId="5D2F3732" w14:textId="77777777" w:rsidR="000126D8" w:rsidRPr="000126D8" w:rsidRDefault="000126D8" w:rsidP="0054516F">
      <w:pPr>
        <w:numPr>
          <w:ilvl w:val="0"/>
          <w:numId w:val="22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560"/>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N.10.1 Door frames</w:t>
      </w:r>
    </w:p>
    <w:p w14:paraId="77654E81" w14:textId="77777777" w:rsidR="000126D8" w:rsidRPr="000126D8" w:rsidRDefault="000126D8" w:rsidP="000126D8">
      <w:pPr>
        <w:tabs>
          <w:tab w:val="clear" w:pos="0"/>
          <w:tab w:val="clear" w:pos="720"/>
          <w:tab w:val="clear" w:pos="2160"/>
        </w:tabs>
        <w:spacing w:after="160" w:line="276" w:lineRule="auto"/>
        <w:ind w:left="1560"/>
        <w:jc w:val="both"/>
        <w:rPr>
          <w:rFonts w:ascii="Arial" w:eastAsia="Arial" w:hAnsi="Arial" w:cs="Arial"/>
          <w:lang w:val="en-GB"/>
        </w:rPr>
      </w:pPr>
      <w:r w:rsidRPr="000126D8">
        <w:rPr>
          <w:rFonts w:ascii="Arial" w:eastAsia="Arial" w:hAnsi="Arial" w:cs="Arial"/>
          <w:lang w:val="en-GB"/>
        </w:rPr>
        <w:t xml:space="preserve">Frames shall project not less than 20mm into floor finish. Except where described as galvanized, frames shall be primed as specified before leaving the factory. Frames are to jambs and heads of openings. Frames for single doors shall be provided with two 100mm steel butt hinges and an adjustable striking plate for a mortice lock and frames for double doors shall be provided with four 100mm steel butt hinges. Butt hinges shall be steel butts with loose pins, welded to frames. Where necessary mortar caps shall be welded to frames and back plates shall be welded on behind </w:t>
      </w:r>
      <w:proofErr w:type="spellStart"/>
      <w:r w:rsidRPr="000126D8">
        <w:rPr>
          <w:rFonts w:ascii="Arial" w:eastAsia="Arial" w:hAnsi="Arial" w:cs="Arial"/>
          <w:lang w:val="en-GB"/>
        </w:rPr>
        <w:t>tappings</w:t>
      </w:r>
      <w:proofErr w:type="spellEnd"/>
      <w:r w:rsidRPr="000126D8">
        <w:rPr>
          <w:rFonts w:ascii="Arial" w:eastAsia="Arial" w:hAnsi="Arial" w:cs="Arial"/>
          <w:lang w:val="en-GB"/>
        </w:rPr>
        <w:t xml:space="preserve"> for screws.</w:t>
      </w:r>
    </w:p>
    <w:p w14:paraId="0481A6CC" w14:textId="77777777" w:rsidR="000126D8" w:rsidRPr="000126D8" w:rsidRDefault="000126D8" w:rsidP="0054516F">
      <w:pPr>
        <w:numPr>
          <w:ilvl w:val="0"/>
          <w:numId w:val="22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560"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N.10.2 Cupboard door frames</w:t>
      </w:r>
    </w:p>
    <w:p w14:paraId="7CE8A45E" w14:textId="77777777" w:rsidR="000126D8" w:rsidRPr="000126D8" w:rsidRDefault="000126D8" w:rsidP="000126D8">
      <w:pPr>
        <w:tabs>
          <w:tab w:val="clear" w:pos="0"/>
          <w:tab w:val="clear" w:pos="720"/>
          <w:tab w:val="clear" w:pos="2160"/>
        </w:tabs>
        <w:spacing w:after="160" w:line="276" w:lineRule="auto"/>
        <w:ind w:left="1560"/>
        <w:jc w:val="both"/>
        <w:rPr>
          <w:rFonts w:ascii="Arial" w:eastAsia="Arial" w:hAnsi="Arial" w:cs="Arial"/>
          <w:lang w:val="en-GB"/>
        </w:rPr>
      </w:pPr>
      <w:r w:rsidRPr="000126D8">
        <w:rPr>
          <w:rFonts w:ascii="Arial" w:eastAsia="Arial" w:hAnsi="Arial" w:cs="Arial"/>
          <w:lang w:val="en-GB"/>
        </w:rPr>
        <w:t>Cupboard door frames shall be as described in N.10.1, but with thresholds of unequal channel section, two 100mm steel butt hinges to hanging stiles, two 75mm steel butt hinges to hanging stiles above transoms, necessary striking plates for mortice locks and keeps for barrel bolts.</w:t>
      </w:r>
    </w:p>
    <w:p w14:paraId="03F69633" w14:textId="77777777" w:rsidR="000126D8" w:rsidRPr="000126D8" w:rsidRDefault="000126D8" w:rsidP="0054516F">
      <w:pPr>
        <w:numPr>
          <w:ilvl w:val="0"/>
          <w:numId w:val="22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560"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N.10.3 Combination doors and frames</w:t>
      </w:r>
    </w:p>
    <w:p w14:paraId="25ECD34F" w14:textId="77777777" w:rsidR="000126D8" w:rsidRPr="000126D8" w:rsidRDefault="000126D8" w:rsidP="000126D8">
      <w:pPr>
        <w:tabs>
          <w:tab w:val="clear" w:pos="0"/>
          <w:tab w:val="clear" w:pos="720"/>
          <w:tab w:val="clear" w:pos="2160"/>
        </w:tabs>
        <w:spacing w:after="160" w:line="276" w:lineRule="auto"/>
        <w:ind w:left="1560"/>
        <w:jc w:val="both"/>
        <w:rPr>
          <w:rFonts w:ascii="Arial" w:eastAsia="Arial" w:hAnsi="Arial" w:cs="Arial"/>
          <w:lang w:val="en-GB"/>
        </w:rPr>
      </w:pPr>
      <w:r w:rsidRPr="000126D8">
        <w:rPr>
          <w:rFonts w:ascii="Arial" w:eastAsia="Arial" w:hAnsi="Arial" w:cs="Arial"/>
          <w:lang w:val="en-GB"/>
        </w:rPr>
        <w:t>Combination doors and frames shall be manufactured of 1,6mm thick steel plate. Frames shall be as described in N.10.1. Doors shall be standard design and required profile, with a 44mm wide edge all round, vertical reinforcing ribs pressed in and with two reinforcing rails welded on. The door shall be provided with two lever mortice lock with lock box welded to inside. Doors shall be welded to steel butts.</w:t>
      </w:r>
    </w:p>
    <w:p w14:paraId="09733AB2" w14:textId="77777777" w:rsidR="000126D8" w:rsidRPr="000126D8" w:rsidRDefault="000126D8" w:rsidP="0054516F">
      <w:pPr>
        <w:numPr>
          <w:ilvl w:val="0"/>
          <w:numId w:val="22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560"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N.10.4 Transformer room doors and frames</w:t>
      </w:r>
    </w:p>
    <w:p w14:paraId="249F6C99" w14:textId="77777777" w:rsidR="000126D8" w:rsidRPr="000126D8" w:rsidRDefault="000126D8" w:rsidP="000126D8">
      <w:pPr>
        <w:tabs>
          <w:tab w:val="clear" w:pos="0"/>
          <w:tab w:val="clear" w:pos="720"/>
          <w:tab w:val="clear" w:pos="2160"/>
        </w:tabs>
        <w:spacing w:after="160" w:line="276" w:lineRule="auto"/>
        <w:ind w:left="1560"/>
        <w:jc w:val="both"/>
        <w:rPr>
          <w:rFonts w:ascii="Arial" w:eastAsia="Arial" w:hAnsi="Arial" w:cs="Arial"/>
          <w:lang w:val="en-GB"/>
        </w:rPr>
      </w:pPr>
      <w:r w:rsidRPr="000126D8">
        <w:rPr>
          <w:rFonts w:ascii="Arial" w:eastAsia="Arial" w:hAnsi="Arial" w:cs="Arial"/>
          <w:lang w:val="en-GB"/>
        </w:rPr>
        <w:t>Transformer room doors and frames shall be manufactured of 1,6mm thick steel plate. Frames shall be as described in N.10.1. Doors shall be of standard design with a 44mm wide edge all round, vertical reinforcing ribs pressed in and with three reinforcing rails welded on. Single doors shall be fitted with a padlock cleat and two 100mm brass pintle hinges and double doors shall be fitted with a padlock cleat, two 150mm bolts and four 100mm brass pintle hinges. Each leaf shall be fitted with a louvered ventilation panel of standard design backed with 6mm mesh galvanized wire vermin proof screen.</w:t>
      </w:r>
    </w:p>
    <w:p w14:paraId="1315EA53" w14:textId="77777777" w:rsidR="000126D8" w:rsidRPr="000126D8" w:rsidRDefault="000126D8" w:rsidP="0054516F">
      <w:pPr>
        <w:numPr>
          <w:ilvl w:val="0"/>
          <w:numId w:val="22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560"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N.10.5 Sizes</w:t>
      </w:r>
    </w:p>
    <w:p w14:paraId="4ACB233B" w14:textId="77777777" w:rsidR="000126D8" w:rsidRPr="000126D8" w:rsidRDefault="000126D8" w:rsidP="000126D8">
      <w:pPr>
        <w:tabs>
          <w:tab w:val="clear" w:pos="0"/>
          <w:tab w:val="clear" w:pos="720"/>
          <w:tab w:val="clear" w:pos="2160"/>
        </w:tabs>
        <w:spacing w:after="160" w:line="276" w:lineRule="auto"/>
        <w:ind w:left="1560"/>
        <w:jc w:val="both"/>
        <w:rPr>
          <w:rFonts w:ascii="Arial" w:eastAsia="Arial" w:hAnsi="Arial" w:cs="Arial"/>
          <w:lang w:val="en-GB"/>
        </w:rPr>
      </w:pPr>
      <w:r w:rsidRPr="000126D8">
        <w:rPr>
          <w:rFonts w:ascii="Arial" w:eastAsia="Arial" w:hAnsi="Arial" w:cs="Arial"/>
          <w:lang w:val="en-GB"/>
        </w:rPr>
        <w:t>The frame widths given refer to unfinished wall thicknesses.</w:t>
      </w:r>
    </w:p>
    <w:p w14:paraId="6E13674C" w14:textId="77777777" w:rsidR="000126D8" w:rsidRPr="000126D8" w:rsidRDefault="000126D8" w:rsidP="0054516F">
      <w:pPr>
        <w:numPr>
          <w:ilvl w:val="0"/>
          <w:numId w:val="22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560"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lastRenderedPageBreak/>
        <w:t>N.10.6 Glazing beads</w:t>
      </w:r>
    </w:p>
    <w:p w14:paraId="796EB8C8" w14:textId="77777777" w:rsidR="000126D8" w:rsidRPr="000126D8" w:rsidRDefault="000126D8" w:rsidP="000126D8">
      <w:pPr>
        <w:tabs>
          <w:tab w:val="clear" w:pos="0"/>
          <w:tab w:val="clear" w:pos="720"/>
          <w:tab w:val="clear" w:pos="2160"/>
        </w:tabs>
        <w:spacing w:after="160" w:line="276" w:lineRule="auto"/>
        <w:ind w:left="1560"/>
        <w:jc w:val="both"/>
        <w:rPr>
          <w:rFonts w:ascii="Arial" w:eastAsia="Arial" w:hAnsi="Arial" w:cs="Arial"/>
          <w:lang w:val="en-GB"/>
        </w:rPr>
      </w:pPr>
      <w:r w:rsidRPr="000126D8">
        <w:rPr>
          <w:rFonts w:ascii="Arial" w:eastAsia="Arial" w:hAnsi="Arial" w:cs="Arial"/>
          <w:lang w:val="en-GB"/>
        </w:rPr>
        <w:t>Where specified, glazing beads shall be 12 x 12mm standard metal glazing beads mitred at angles and countersunk screwed on at not exceeding 300mm centres with self-tapping screws.</w:t>
      </w:r>
    </w:p>
    <w:p w14:paraId="27B3B955" w14:textId="26884745" w:rsidR="000126D8" w:rsidRPr="000126D8" w:rsidRDefault="000126D8" w:rsidP="0054516F">
      <w:pPr>
        <w:keepNext/>
        <w:widowControl/>
        <w:numPr>
          <w:ilvl w:val="0"/>
          <w:numId w:val="2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93" w:name="_Toc86989961"/>
      <w:bookmarkStart w:id="194" w:name="_Toc87000688"/>
      <w:r w:rsidRPr="000126D8">
        <w:rPr>
          <w:rFonts w:ascii="Arial Bold" w:eastAsia="Arial" w:hAnsi="Arial Bold" w:cs="Arial"/>
          <w:b/>
          <w:bCs/>
          <w:snapToGrid w:val="0"/>
          <w:kern w:val="32"/>
          <w:szCs w:val="24"/>
          <w:lang w:eastAsia="en-US"/>
        </w:rPr>
        <w:t>Steel Windows, Doors, etc</w:t>
      </w:r>
      <w:bookmarkEnd w:id="193"/>
      <w:bookmarkEnd w:id="194"/>
    </w:p>
    <w:p w14:paraId="34D9C247" w14:textId="77777777" w:rsidR="000126D8" w:rsidRPr="000126D8" w:rsidRDefault="000126D8" w:rsidP="0054516F">
      <w:pPr>
        <w:numPr>
          <w:ilvl w:val="0"/>
          <w:numId w:val="22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560"/>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N.11.1 Windows, doors, etc</w:t>
      </w:r>
    </w:p>
    <w:p w14:paraId="20FEF3D0" w14:textId="77777777" w:rsidR="000126D8" w:rsidRPr="000126D8" w:rsidRDefault="000126D8" w:rsidP="000126D8">
      <w:pPr>
        <w:tabs>
          <w:tab w:val="clear" w:pos="0"/>
          <w:tab w:val="clear" w:pos="720"/>
          <w:tab w:val="clear" w:pos="2160"/>
        </w:tabs>
        <w:spacing w:after="160" w:line="276" w:lineRule="auto"/>
        <w:ind w:left="1560"/>
        <w:jc w:val="both"/>
        <w:rPr>
          <w:rFonts w:ascii="Arial" w:eastAsia="Arial" w:hAnsi="Arial" w:cs="Arial"/>
          <w:lang w:val="en-GB"/>
        </w:rPr>
      </w:pPr>
      <w:r w:rsidRPr="000126D8">
        <w:rPr>
          <w:rFonts w:ascii="Arial" w:eastAsia="Arial" w:hAnsi="Arial" w:cs="Arial"/>
          <w:lang w:val="en-GB"/>
        </w:rPr>
        <w:t>All fittings to windows, doors, etc shall be chromium plated. Fixed lights and opening sashes shall be in single squares. Windows etc of single unit construction shall have weather bars at transoms above opening sashes.</w:t>
      </w:r>
    </w:p>
    <w:p w14:paraId="6FDC3A1E" w14:textId="77777777" w:rsidR="000126D8" w:rsidRPr="000126D8" w:rsidRDefault="000126D8" w:rsidP="000126D8">
      <w:pPr>
        <w:tabs>
          <w:tab w:val="clear" w:pos="0"/>
          <w:tab w:val="clear" w:pos="720"/>
          <w:tab w:val="clear" w:pos="2160"/>
        </w:tabs>
        <w:spacing w:after="160" w:line="276" w:lineRule="auto"/>
        <w:ind w:left="1560"/>
        <w:jc w:val="both"/>
        <w:rPr>
          <w:rFonts w:ascii="Arial" w:eastAsia="Arial" w:hAnsi="Arial" w:cs="Arial"/>
          <w:lang w:val="en-GB"/>
        </w:rPr>
      </w:pPr>
      <w:r w:rsidRPr="000126D8">
        <w:rPr>
          <w:rFonts w:ascii="Arial" w:eastAsia="Arial" w:hAnsi="Arial" w:cs="Arial"/>
          <w:lang w:val="en-GB"/>
        </w:rPr>
        <w:t>Composite windows not of single piece construction shall be coupled with standard coupling mullions and transoms that correspond with the window section used.</w:t>
      </w:r>
    </w:p>
    <w:p w14:paraId="6EAE7CA5" w14:textId="77777777" w:rsidR="000126D8" w:rsidRPr="000126D8" w:rsidRDefault="000126D8" w:rsidP="000126D8">
      <w:pPr>
        <w:tabs>
          <w:tab w:val="clear" w:pos="0"/>
          <w:tab w:val="clear" w:pos="720"/>
          <w:tab w:val="clear" w:pos="2160"/>
        </w:tabs>
        <w:spacing w:after="160" w:line="276" w:lineRule="auto"/>
        <w:ind w:left="1560"/>
        <w:jc w:val="both"/>
        <w:rPr>
          <w:rFonts w:ascii="Arial" w:eastAsia="Arial" w:hAnsi="Arial" w:cs="Arial"/>
          <w:lang w:val="en-GB"/>
        </w:rPr>
      </w:pPr>
      <w:r w:rsidRPr="000126D8">
        <w:rPr>
          <w:rFonts w:ascii="Arial" w:eastAsia="Arial" w:hAnsi="Arial" w:cs="Arial"/>
          <w:lang w:val="en-GB"/>
        </w:rPr>
        <w:t>Kicking plates and panels shall be 1,6mm metal plate fixed with standard metal glazing beads mitred at angles and countersunk screwed on at not exceeding 300mm centres with self-tapping screws.</w:t>
      </w:r>
    </w:p>
    <w:p w14:paraId="36F0A793" w14:textId="77777777" w:rsidR="000126D8" w:rsidRPr="000126D8" w:rsidRDefault="000126D8" w:rsidP="000126D8">
      <w:pPr>
        <w:tabs>
          <w:tab w:val="clear" w:pos="0"/>
          <w:tab w:val="clear" w:pos="720"/>
          <w:tab w:val="clear" w:pos="2160"/>
        </w:tabs>
        <w:spacing w:after="160" w:line="276" w:lineRule="auto"/>
        <w:ind w:left="1560"/>
        <w:jc w:val="both"/>
        <w:rPr>
          <w:rFonts w:ascii="Arial" w:eastAsia="Arial" w:hAnsi="Arial" w:cs="Arial"/>
          <w:lang w:val="en-GB"/>
        </w:rPr>
      </w:pPr>
      <w:r w:rsidRPr="000126D8">
        <w:rPr>
          <w:rFonts w:ascii="Arial" w:eastAsia="Arial" w:hAnsi="Arial" w:cs="Arial"/>
          <w:lang w:val="en-GB"/>
        </w:rPr>
        <w:t>Except where described as galvanized, windows, doors, burglar bars, etc shall be primed as specified before leaving the factory.</w:t>
      </w:r>
    </w:p>
    <w:p w14:paraId="49597FF4" w14:textId="77777777" w:rsidR="000126D8" w:rsidRPr="000126D8" w:rsidRDefault="000126D8" w:rsidP="0054516F">
      <w:pPr>
        <w:numPr>
          <w:ilvl w:val="0"/>
          <w:numId w:val="22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560"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N.11.2 Burglar bars and flyscreens</w:t>
      </w:r>
    </w:p>
    <w:p w14:paraId="098E8D69" w14:textId="77777777" w:rsidR="000126D8" w:rsidRPr="000126D8" w:rsidRDefault="000126D8" w:rsidP="000126D8">
      <w:pPr>
        <w:tabs>
          <w:tab w:val="clear" w:pos="0"/>
          <w:tab w:val="clear" w:pos="720"/>
          <w:tab w:val="clear" w:pos="2160"/>
        </w:tabs>
        <w:spacing w:after="160" w:line="276" w:lineRule="auto"/>
        <w:ind w:left="1560"/>
        <w:jc w:val="both"/>
        <w:rPr>
          <w:rFonts w:ascii="Arial" w:eastAsia="Arial" w:hAnsi="Arial" w:cs="Arial"/>
          <w:lang w:val="en-GB"/>
        </w:rPr>
      </w:pPr>
      <w:r w:rsidRPr="000126D8">
        <w:rPr>
          <w:rFonts w:ascii="Arial" w:eastAsia="Arial" w:hAnsi="Arial" w:cs="Arial"/>
          <w:lang w:val="en-GB"/>
        </w:rPr>
        <w:t>Where windows are described as fitted with burglar bars or flyscreens, these shall be standard type fitted over opening sashes.</w:t>
      </w:r>
    </w:p>
    <w:p w14:paraId="3CD3997C" w14:textId="77777777" w:rsidR="000126D8" w:rsidRPr="000126D8" w:rsidRDefault="000126D8" w:rsidP="0054516F">
      <w:pPr>
        <w:numPr>
          <w:ilvl w:val="0"/>
          <w:numId w:val="22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560"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N.12 Adjustable Louvre Units</w:t>
      </w:r>
    </w:p>
    <w:p w14:paraId="1CB4078F" w14:textId="77777777" w:rsidR="000126D8" w:rsidRPr="000126D8" w:rsidRDefault="000126D8" w:rsidP="000126D8">
      <w:pPr>
        <w:tabs>
          <w:tab w:val="clear" w:pos="0"/>
          <w:tab w:val="clear" w:pos="720"/>
          <w:tab w:val="clear" w:pos="2160"/>
        </w:tabs>
        <w:spacing w:after="160" w:line="276" w:lineRule="auto"/>
        <w:ind w:left="1560"/>
        <w:jc w:val="both"/>
        <w:rPr>
          <w:rFonts w:ascii="Arial" w:eastAsia="Arial" w:hAnsi="Arial" w:cs="Arial"/>
          <w:lang w:val="en-GB"/>
        </w:rPr>
      </w:pPr>
      <w:r w:rsidRPr="000126D8">
        <w:rPr>
          <w:rFonts w:ascii="Arial" w:eastAsia="Arial" w:hAnsi="Arial" w:cs="Arial"/>
          <w:lang w:val="en-GB"/>
        </w:rPr>
        <w:t>Adjustable louvre units shall be suitable for hand or longarm operation.</w:t>
      </w:r>
    </w:p>
    <w:p w14:paraId="4192C6CD" w14:textId="77777777" w:rsidR="000126D8" w:rsidRPr="000126D8" w:rsidRDefault="000126D8" w:rsidP="000126D8">
      <w:pPr>
        <w:tabs>
          <w:tab w:val="clear" w:pos="0"/>
          <w:tab w:val="clear" w:pos="720"/>
          <w:tab w:val="clear" w:pos="2160"/>
        </w:tabs>
        <w:spacing w:after="160" w:line="276" w:lineRule="auto"/>
        <w:ind w:left="1560"/>
        <w:jc w:val="both"/>
        <w:rPr>
          <w:rFonts w:ascii="Arial" w:eastAsia="Arial" w:hAnsi="Arial" w:cs="Arial"/>
          <w:lang w:val="en-GB"/>
        </w:rPr>
      </w:pPr>
      <w:r w:rsidRPr="000126D8">
        <w:rPr>
          <w:rFonts w:ascii="Arial" w:eastAsia="Arial" w:hAnsi="Arial" w:cs="Arial"/>
          <w:lang w:val="en-GB"/>
        </w:rPr>
        <w:t>Louvre units shall include glass louvres with polished edges and installation, including holes, screws, rivets, preparation of openings, etc.</w:t>
      </w:r>
    </w:p>
    <w:p w14:paraId="36E175BF" w14:textId="1F651209" w:rsidR="000126D8" w:rsidRPr="000126D8" w:rsidRDefault="000126D8" w:rsidP="0054516F">
      <w:pPr>
        <w:keepNext/>
        <w:widowControl/>
        <w:numPr>
          <w:ilvl w:val="0"/>
          <w:numId w:val="2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95" w:name="_Toc86989962"/>
      <w:bookmarkStart w:id="196" w:name="_Toc87000689"/>
      <w:r w:rsidRPr="000126D8">
        <w:rPr>
          <w:rFonts w:ascii="Arial Bold" w:eastAsia="Arial" w:hAnsi="Arial Bold" w:cs="Arial"/>
          <w:b/>
          <w:bCs/>
          <w:snapToGrid w:val="0"/>
          <w:kern w:val="32"/>
          <w:szCs w:val="24"/>
          <w:lang w:eastAsia="en-US"/>
        </w:rPr>
        <w:t>Aluminium Windows and Doors</w:t>
      </w:r>
      <w:bookmarkEnd w:id="195"/>
      <w:bookmarkEnd w:id="196"/>
    </w:p>
    <w:p w14:paraId="026F00F9"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The foregoing preambles “N.4 – ALUMINIUM” shall apply to aluminium windows, doors, etc in all respects in so far as they are applicable. Aluminium windows and doors shall be manufactured from extruded aluminium members of 6063T6, 6261-T6 or 6082-T6 alloy and temper.</w:t>
      </w:r>
    </w:p>
    <w:p w14:paraId="7785091A"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Ancillary members such as sills, flashings, infill panels and the like formed from flat sheet material shall be of an appropriate alloy selected from 1200, 3004 or 5251 complying with BS 1470 of a temper suitable for the method of forming and a composition suitable for anodizing or painting as required.</w:t>
      </w:r>
    </w:p>
    <w:p w14:paraId="45BB1093"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Windows, doors, etc shall be of an approved standard system, manufactured by an approved firm experienced in this type of work, and shall meet with the minimum recommended performance requirements as set out by the Association of Architectural Aluminium Manufacturers of South Africa (AAAMSA) in the latest edition of the Selection Guide.</w:t>
      </w:r>
    </w:p>
    <w:p w14:paraId="3477B7FC"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The fittings for all opening sashes shall be substantial and, unless otherwise described, shall be of </w:t>
      </w:r>
      <w:proofErr w:type="gramStart"/>
      <w:r w:rsidRPr="000126D8">
        <w:rPr>
          <w:rFonts w:ascii="Arial" w:eastAsia="Arial" w:hAnsi="Arial" w:cs="Arial"/>
          <w:lang w:val="en-GB"/>
        </w:rPr>
        <w:t>high quality</w:t>
      </w:r>
      <w:proofErr w:type="gramEnd"/>
      <w:r w:rsidRPr="000126D8">
        <w:rPr>
          <w:rFonts w:ascii="Arial" w:eastAsia="Arial" w:hAnsi="Arial" w:cs="Arial"/>
          <w:lang w:val="en-GB"/>
        </w:rPr>
        <w:t xml:space="preserve"> aluminium alloy finished to match the windows, doors, etc on which they occur. Samples of all fittings shall be supplied to the Principal Agent for approval.</w:t>
      </w:r>
    </w:p>
    <w:p w14:paraId="6FDA1D8E"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Top, side and bottom hung opening sashes shall be hung on two aluminium hinges with 300 Series stainless steel pins, nylon bushes and </w:t>
      </w:r>
      <w:proofErr w:type="gramStart"/>
      <w:r w:rsidRPr="000126D8">
        <w:rPr>
          <w:rFonts w:ascii="Arial" w:eastAsia="Arial" w:hAnsi="Arial" w:cs="Arial"/>
          <w:lang w:val="en-GB"/>
        </w:rPr>
        <w:t>stainless steel</w:t>
      </w:r>
      <w:proofErr w:type="gramEnd"/>
      <w:r w:rsidRPr="000126D8">
        <w:rPr>
          <w:rFonts w:ascii="Arial" w:eastAsia="Arial" w:hAnsi="Arial" w:cs="Arial"/>
          <w:lang w:val="en-GB"/>
        </w:rPr>
        <w:t xml:space="preserve"> washers. Side hung sashes shall have fasteners and sliding stays, top hung sashes shall have peg stays and bottom hung sashes shall </w:t>
      </w:r>
      <w:r w:rsidRPr="000126D8">
        <w:rPr>
          <w:rFonts w:ascii="Arial" w:eastAsia="Arial" w:hAnsi="Arial" w:cs="Arial"/>
          <w:lang w:val="en-GB"/>
        </w:rPr>
        <w:lastRenderedPageBreak/>
        <w:t>have spring catches and concealed arms.</w:t>
      </w:r>
    </w:p>
    <w:p w14:paraId="1DACB6B7"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Projected out sashes shall have aluminium fasteners and concealed arms of a non-corrosive material compatible with aluminium.</w:t>
      </w:r>
    </w:p>
    <w:p w14:paraId="05EA5424"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The frames which are to be built into openings in brickwork shall be fitted with the manufacturer’s standard type fixing lugs, not less than 20 x 3 x 150mm long, screwed to frame and placed one near each corner and intermediately not more than 450mm apart to sides, top and bottom and where fixed to concrete reveals, wood sub-frames or to preformed openings in brickwork shall have countersunk holes for screws, one near each corner and intermediately not more than 450mm apart to sides, top and bottom.</w:t>
      </w:r>
    </w:p>
    <w:p w14:paraId="09AA8B66" w14:textId="77777777" w:rsidR="000126D8" w:rsidRPr="000126D8" w:rsidRDefault="000126D8" w:rsidP="0054516F">
      <w:pPr>
        <w:numPr>
          <w:ilvl w:val="0"/>
          <w:numId w:val="22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560"/>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N.13.1 Glazing beads</w:t>
      </w:r>
    </w:p>
    <w:p w14:paraId="6EB282DF" w14:textId="77777777" w:rsidR="000126D8" w:rsidRPr="000126D8" w:rsidRDefault="000126D8" w:rsidP="000126D8">
      <w:pPr>
        <w:tabs>
          <w:tab w:val="clear" w:pos="0"/>
          <w:tab w:val="clear" w:pos="720"/>
          <w:tab w:val="clear" w:pos="2160"/>
        </w:tabs>
        <w:spacing w:after="160" w:line="276" w:lineRule="auto"/>
        <w:ind w:left="1560"/>
        <w:jc w:val="both"/>
        <w:rPr>
          <w:rFonts w:ascii="Arial" w:eastAsia="Arial" w:hAnsi="Arial" w:cs="Arial"/>
          <w:lang w:val="en-GB"/>
        </w:rPr>
      </w:pPr>
      <w:r w:rsidRPr="000126D8">
        <w:rPr>
          <w:rFonts w:ascii="Arial" w:eastAsia="Arial" w:hAnsi="Arial" w:cs="Arial"/>
          <w:lang w:val="en-GB"/>
        </w:rPr>
        <w:t>Where so described, openings and sashes of windows and doors shall be fitted with approved channel section aluminium glazing beads sufficient in size and profile to suit the method of glazing employed, finished to match the windows, doors, etc and neatly mitred. Screws where necessary shall be of aluminium or 300 Series stainless steel and have pan or raised heads finished to match the beads</w:t>
      </w:r>
    </w:p>
    <w:p w14:paraId="51539567" w14:textId="77777777" w:rsidR="000126D8" w:rsidRPr="000126D8" w:rsidRDefault="000126D8" w:rsidP="000126D8">
      <w:pPr>
        <w:spacing w:after="25" w:line="96" w:lineRule="exact"/>
        <w:ind w:left="209" w:right="210"/>
        <w:textAlignment w:val="baseline"/>
        <w:rPr>
          <w:rFonts w:ascii="Arial" w:hAnsi="Arial" w:cs="Arial"/>
        </w:rPr>
      </w:pPr>
    </w:p>
    <w:p w14:paraId="0E977BF2" w14:textId="77777777" w:rsidR="000126D8" w:rsidRPr="000126D8" w:rsidRDefault="000126D8" w:rsidP="0054516F">
      <w:pPr>
        <w:numPr>
          <w:ilvl w:val="0"/>
          <w:numId w:val="22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560"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N.13.2 Finishes</w:t>
      </w:r>
    </w:p>
    <w:p w14:paraId="647A9920" w14:textId="77777777" w:rsidR="000126D8" w:rsidRPr="000126D8" w:rsidRDefault="000126D8" w:rsidP="000126D8">
      <w:pPr>
        <w:tabs>
          <w:tab w:val="clear" w:pos="0"/>
          <w:tab w:val="clear" w:pos="720"/>
          <w:tab w:val="clear" w:pos="2160"/>
        </w:tabs>
        <w:spacing w:after="160" w:line="276" w:lineRule="auto"/>
        <w:ind w:left="1560"/>
        <w:jc w:val="both"/>
        <w:rPr>
          <w:rFonts w:ascii="Arial" w:eastAsia="Arial" w:hAnsi="Arial" w:cs="Arial"/>
          <w:lang w:val="en-GB"/>
        </w:rPr>
      </w:pPr>
      <w:r w:rsidRPr="000126D8">
        <w:rPr>
          <w:rFonts w:ascii="Arial" w:eastAsia="Arial" w:hAnsi="Arial" w:cs="Arial"/>
          <w:lang w:val="en-GB"/>
        </w:rPr>
        <w:t>Windows, doors, etc described as “anodized” shall be treated with Grade 25 coating thickness. Windows, doors, etc described as “factory painted” shall have an electrostatically applied oven baked polyester paint coating not less than 25 micrometres thick</w:t>
      </w:r>
    </w:p>
    <w:p w14:paraId="4E5152E4" w14:textId="77777777" w:rsidR="000126D8" w:rsidRPr="000126D8" w:rsidRDefault="000126D8" w:rsidP="0054516F">
      <w:pPr>
        <w:numPr>
          <w:ilvl w:val="0"/>
          <w:numId w:val="22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560"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N.13.3 General</w:t>
      </w:r>
    </w:p>
    <w:p w14:paraId="20E5CEBF" w14:textId="77777777" w:rsidR="000126D8" w:rsidRPr="000126D8" w:rsidRDefault="000126D8" w:rsidP="000126D8">
      <w:pPr>
        <w:tabs>
          <w:tab w:val="clear" w:pos="0"/>
          <w:tab w:val="clear" w:pos="720"/>
          <w:tab w:val="clear" w:pos="2160"/>
        </w:tabs>
        <w:spacing w:after="160" w:line="276" w:lineRule="auto"/>
        <w:ind w:left="1560"/>
        <w:jc w:val="both"/>
        <w:rPr>
          <w:rFonts w:ascii="Arial" w:eastAsia="Arial" w:hAnsi="Arial" w:cs="Arial"/>
          <w:lang w:val="en-GB"/>
        </w:rPr>
      </w:pPr>
      <w:r w:rsidRPr="000126D8">
        <w:rPr>
          <w:rFonts w:ascii="Arial" w:eastAsia="Arial" w:hAnsi="Arial" w:cs="Arial"/>
          <w:lang w:val="en-GB"/>
        </w:rPr>
        <w:t xml:space="preserve">Aluminium windows, doors, etc shall include glass as described, fixing in position, sealing and protection against damage, </w:t>
      </w:r>
      <w:proofErr w:type="gramStart"/>
      <w:r w:rsidRPr="000126D8">
        <w:rPr>
          <w:rFonts w:ascii="Arial" w:eastAsia="Arial" w:hAnsi="Arial" w:cs="Arial"/>
          <w:lang w:val="en-GB"/>
        </w:rPr>
        <w:t>deterioration</w:t>
      </w:r>
      <w:proofErr w:type="gramEnd"/>
      <w:r w:rsidRPr="000126D8">
        <w:rPr>
          <w:rFonts w:ascii="Arial" w:eastAsia="Arial" w:hAnsi="Arial" w:cs="Arial"/>
          <w:lang w:val="en-GB"/>
        </w:rPr>
        <w:t xml:space="preserve"> or discolouration by taping with removable tape or covering with temporary casings or motor oil and removing same on completion</w:t>
      </w:r>
    </w:p>
    <w:p w14:paraId="2B3927AA" w14:textId="419BF610" w:rsidR="000126D8" w:rsidRPr="000126D8" w:rsidRDefault="000126D8" w:rsidP="0054516F">
      <w:pPr>
        <w:keepNext/>
        <w:widowControl/>
        <w:numPr>
          <w:ilvl w:val="0"/>
          <w:numId w:val="2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97" w:name="_Toc86989963"/>
      <w:bookmarkStart w:id="198" w:name="_Toc87000690"/>
      <w:r w:rsidRPr="000126D8">
        <w:rPr>
          <w:rFonts w:ascii="Arial Bold" w:eastAsia="Arial" w:hAnsi="Arial Bold" w:cs="Arial"/>
          <w:b/>
          <w:bCs/>
          <w:snapToGrid w:val="0"/>
          <w:kern w:val="32"/>
          <w:szCs w:val="24"/>
          <w:lang w:eastAsia="en-US"/>
        </w:rPr>
        <w:t xml:space="preserve">Strongroom </w:t>
      </w:r>
      <w:proofErr w:type="gramStart"/>
      <w:r w:rsidRPr="000126D8">
        <w:rPr>
          <w:rFonts w:ascii="Arial Bold" w:eastAsia="Arial" w:hAnsi="Arial Bold" w:cs="Arial"/>
          <w:b/>
          <w:bCs/>
          <w:snapToGrid w:val="0"/>
          <w:kern w:val="32"/>
          <w:szCs w:val="24"/>
          <w:lang w:eastAsia="en-US"/>
        </w:rPr>
        <w:t>And</w:t>
      </w:r>
      <w:proofErr w:type="gramEnd"/>
      <w:r w:rsidRPr="000126D8">
        <w:rPr>
          <w:rFonts w:ascii="Arial Bold" w:eastAsia="Arial" w:hAnsi="Arial Bold" w:cs="Arial"/>
          <w:b/>
          <w:bCs/>
          <w:snapToGrid w:val="0"/>
          <w:kern w:val="32"/>
          <w:szCs w:val="24"/>
          <w:lang w:eastAsia="en-US"/>
        </w:rPr>
        <w:t xml:space="preserve"> Record Room Doors</w:t>
      </w:r>
      <w:bookmarkEnd w:id="197"/>
      <w:bookmarkEnd w:id="198"/>
    </w:p>
    <w:p w14:paraId="4AB37A07"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Strongroom and record room doors shall not be built in as the work </w:t>
      </w:r>
      <w:proofErr w:type="gramStart"/>
      <w:r w:rsidRPr="000126D8">
        <w:rPr>
          <w:rFonts w:ascii="Arial" w:eastAsia="Arial" w:hAnsi="Arial" w:cs="Arial"/>
          <w:lang w:val="en-GB"/>
        </w:rPr>
        <w:t>proceeds, but</w:t>
      </w:r>
      <w:proofErr w:type="gramEnd"/>
      <w:r w:rsidRPr="000126D8">
        <w:rPr>
          <w:rFonts w:ascii="Arial" w:eastAsia="Arial" w:hAnsi="Arial" w:cs="Arial"/>
          <w:lang w:val="en-GB"/>
        </w:rPr>
        <w:t xml:space="preserve"> shall be fixed later in the openings provided. The Contractor shall ensure that the lock or other important parts of the door are not tampered with. Should any such tampering occur, the Contractor will be held responsible and at the Principal Agent’s discretion shall provide a new door or lock and keys at his own expense. The keys shall not be delivered together with the doors to the building site. The Contractor shall arrange for the manufacturer to send the keys direct to the Principal Agent per registered post. If these instructions are not complied with, a new lock and keys shall be provided by the Contractor at his own expense.</w:t>
      </w:r>
    </w:p>
    <w:p w14:paraId="625D2D24" w14:textId="6FF5A772" w:rsidR="000126D8" w:rsidRPr="000126D8" w:rsidRDefault="000126D8" w:rsidP="0054516F">
      <w:pPr>
        <w:keepNext/>
        <w:widowControl/>
        <w:numPr>
          <w:ilvl w:val="0"/>
          <w:numId w:val="2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199" w:name="_Toc86989964"/>
      <w:bookmarkStart w:id="200" w:name="_Toc87000691"/>
      <w:r w:rsidRPr="000126D8">
        <w:rPr>
          <w:rFonts w:ascii="Arial Bold" w:eastAsia="Arial" w:hAnsi="Arial Bold" w:cs="Arial"/>
          <w:b/>
          <w:bCs/>
          <w:snapToGrid w:val="0"/>
          <w:kern w:val="32"/>
          <w:szCs w:val="24"/>
          <w:lang w:eastAsia="en-US"/>
        </w:rPr>
        <w:t>Steel Roller Shutters</w:t>
      </w:r>
      <w:bookmarkEnd w:id="199"/>
      <w:bookmarkEnd w:id="200"/>
    </w:p>
    <w:p w14:paraId="2B99ACAD"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Roller shutters shall be of approved manufacture comprising curtain, vertical channel guides and top mechanism. The curtain shall be constructed of 1mm thick machine-rolled galvanized interlocking slats with mild steel end locks spot welded to alternate strips. The bottom shall be provided with a galvanized rail riveted on and vertical edges shall slide in galvanized channel guides formed of steel not less than 2,5mm thick bolted to sides of openings.</w:t>
      </w:r>
    </w:p>
    <w:p w14:paraId="41822038" w14:textId="287F3765" w:rsid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The mechanism shall be covered in a galvanized sheet iron box. The ungalvanized sections shall be primed as specified before leaving the factory.</w:t>
      </w:r>
    </w:p>
    <w:p w14:paraId="337CD5E4" w14:textId="77777777" w:rsidR="00FC1288" w:rsidRPr="000126D8" w:rsidRDefault="00FC1288" w:rsidP="000126D8">
      <w:pPr>
        <w:tabs>
          <w:tab w:val="clear" w:pos="0"/>
          <w:tab w:val="clear" w:pos="720"/>
        </w:tabs>
        <w:spacing w:after="160" w:line="276" w:lineRule="auto"/>
        <w:ind w:left="851"/>
        <w:jc w:val="both"/>
        <w:rPr>
          <w:rFonts w:ascii="Arial" w:eastAsia="Arial" w:hAnsi="Arial" w:cs="Arial"/>
          <w:lang w:val="en-GB"/>
        </w:rPr>
      </w:pPr>
    </w:p>
    <w:p w14:paraId="381AE71A" w14:textId="44AF1911" w:rsidR="000126D8" w:rsidRDefault="000126D8" w:rsidP="000126D8">
      <w:pPr>
        <w:widowControl/>
        <w:numPr>
          <w:ilvl w:val="3"/>
          <w:numId w:val="1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hanging="851"/>
        <w:contextualSpacing/>
        <w:jc w:val="both"/>
        <w:outlineLvl w:val="3"/>
        <w:rPr>
          <w:rFonts w:ascii="Arial" w:hAnsi="Arial"/>
          <w:b/>
          <w:bCs/>
          <w:lang w:eastAsia="en-US"/>
        </w:rPr>
      </w:pPr>
      <w:r w:rsidRPr="000126D8">
        <w:rPr>
          <w:rFonts w:ascii="Arial" w:hAnsi="Arial"/>
          <w:b/>
          <w:bCs/>
          <w:lang w:eastAsia="en-US"/>
        </w:rPr>
        <w:lastRenderedPageBreak/>
        <w:t xml:space="preserve">O </w:t>
      </w:r>
      <w:r w:rsidR="00FC1288">
        <w:rPr>
          <w:rFonts w:ascii="Arial" w:hAnsi="Arial"/>
          <w:b/>
          <w:bCs/>
          <w:lang w:eastAsia="en-US"/>
        </w:rPr>
        <w:t>–</w:t>
      </w:r>
      <w:r w:rsidRPr="000126D8">
        <w:rPr>
          <w:rFonts w:ascii="Arial" w:hAnsi="Arial"/>
          <w:b/>
          <w:bCs/>
          <w:lang w:eastAsia="en-US"/>
        </w:rPr>
        <w:t xml:space="preserve"> Plastering</w:t>
      </w:r>
    </w:p>
    <w:p w14:paraId="45D86020" w14:textId="77777777" w:rsidR="00FC1288" w:rsidRPr="000126D8" w:rsidRDefault="00FC1288" w:rsidP="00FC128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contextualSpacing/>
        <w:jc w:val="both"/>
        <w:outlineLvl w:val="3"/>
        <w:rPr>
          <w:rFonts w:ascii="Arial" w:hAnsi="Arial"/>
          <w:b/>
          <w:bCs/>
          <w:lang w:eastAsia="en-US"/>
        </w:rPr>
      </w:pPr>
    </w:p>
    <w:p w14:paraId="7B20935A" w14:textId="2ECA600A" w:rsidR="000126D8" w:rsidRPr="000126D8" w:rsidRDefault="000126D8" w:rsidP="0054516F">
      <w:pPr>
        <w:keepNext/>
        <w:widowControl/>
        <w:numPr>
          <w:ilvl w:val="0"/>
          <w:numId w:val="22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01" w:name="_Toc86989965"/>
      <w:bookmarkStart w:id="202" w:name="_Toc87000692"/>
      <w:r w:rsidRPr="000126D8">
        <w:rPr>
          <w:rFonts w:ascii="Arial Bold" w:eastAsia="Arial" w:hAnsi="Arial Bold" w:cs="Arial"/>
          <w:b/>
          <w:bCs/>
          <w:snapToGrid w:val="0"/>
          <w:kern w:val="32"/>
          <w:szCs w:val="24"/>
          <w:lang w:eastAsia="en-US"/>
        </w:rPr>
        <w:t xml:space="preserve">Materials </w:t>
      </w:r>
      <w:proofErr w:type="gramStart"/>
      <w:r w:rsidRPr="000126D8">
        <w:rPr>
          <w:rFonts w:ascii="Arial Bold" w:eastAsia="Arial" w:hAnsi="Arial Bold" w:cs="Arial"/>
          <w:b/>
          <w:bCs/>
          <w:snapToGrid w:val="0"/>
          <w:kern w:val="32"/>
          <w:szCs w:val="24"/>
          <w:lang w:eastAsia="en-US"/>
        </w:rPr>
        <w:t>And</w:t>
      </w:r>
      <w:proofErr w:type="gramEnd"/>
      <w:r w:rsidRPr="000126D8">
        <w:rPr>
          <w:rFonts w:ascii="Arial Bold" w:eastAsia="Arial" w:hAnsi="Arial Bold" w:cs="Arial"/>
          <w:b/>
          <w:bCs/>
          <w:snapToGrid w:val="0"/>
          <w:kern w:val="32"/>
          <w:szCs w:val="24"/>
          <w:lang w:eastAsia="en-US"/>
        </w:rPr>
        <w:t xml:space="preserve"> Workmanship</w:t>
      </w:r>
      <w:bookmarkEnd w:id="201"/>
      <w:bookmarkEnd w:id="202"/>
    </w:p>
    <w:p w14:paraId="2BC1EBC4" w14:textId="77777777" w:rsidR="000126D8" w:rsidRPr="000126D8" w:rsidRDefault="000126D8" w:rsidP="000126D8">
      <w:pPr>
        <w:tabs>
          <w:tab w:val="clear" w:pos="0"/>
          <w:tab w:val="clear" w:pos="720"/>
          <w:tab w:val="clear" w:pos="1440"/>
          <w:tab w:val="clear" w:pos="2160"/>
          <w:tab w:val="clear" w:pos="2880"/>
          <w:tab w:val="clear" w:pos="3600"/>
          <w:tab w:val="clear" w:pos="4320"/>
        </w:tabs>
        <w:spacing w:after="160" w:line="276" w:lineRule="auto"/>
        <w:ind w:left="851"/>
        <w:jc w:val="both"/>
        <w:rPr>
          <w:rFonts w:ascii="Arial" w:eastAsia="Arial" w:hAnsi="Arial" w:cs="Arial"/>
          <w:lang w:val="en-GB"/>
        </w:rPr>
      </w:pPr>
      <w:r w:rsidRPr="000126D8">
        <w:rPr>
          <w:rFonts w:ascii="Arial" w:eastAsia="Arial" w:hAnsi="Arial" w:cs="Arial"/>
          <w:lang w:val="en-GB"/>
        </w:rPr>
        <w:t>Materials and workmanship shall comply with the following standards:</w:t>
      </w:r>
    </w:p>
    <w:p w14:paraId="497E92A6" w14:textId="77777777" w:rsidR="000126D8" w:rsidRPr="000126D8" w:rsidRDefault="000126D8" w:rsidP="000126D8">
      <w:pPr>
        <w:tabs>
          <w:tab w:val="clear" w:pos="0"/>
          <w:tab w:val="clear" w:pos="720"/>
          <w:tab w:val="clear" w:pos="1440"/>
          <w:tab w:val="clear" w:pos="2160"/>
          <w:tab w:val="clear" w:pos="2880"/>
          <w:tab w:val="clear" w:pos="3600"/>
          <w:tab w:val="clear" w:pos="4320"/>
        </w:tabs>
        <w:spacing w:after="160" w:line="276" w:lineRule="auto"/>
        <w:ind w:left="851"/>
        <w:jc w:val="both"/>
        <w:rPr>
          <w:rFonts w:ascii="Arial" w:eastAsia="Arial" w:hAnsi="Arial" w:cs="Arial"/>
          <w:lang w:val="en-GB"/>
        </w:rPr>
      </w:pPr>
      <w:r w:rsidRPr="000126D8">
        <w:rPr>
          <w:rFonts w:ascii="Arial" w:eastAsia="Arial" w:hAnsi="Arial" w:cs="Arial"/>
          <w:lang w:val="en-GB"/>
        </w:rPr>
        <w:t>Common cement</w:t>
      </w:r>
      <w:r w:rsidRPr="000126D8">
        <w:rPr>
          <w:rFonts w:ascii="Arial" w:eastAsia="Arial" w:hAnsi="Arial" w:cs="Arial"/>
          <w:lang w:val="en-GB"/>
        </w:rPr>
        <w:tab/>
        <w:t>SANS 50197-1(Class 32,5N)</w:t>
      </w:r>
    </w:p>
    <w:p w14:paraId="17CCB8FB" w14:textId="77777777" w:rsidR="000126D8" w:rsidRPr="000126D8" w:rsidRDefault="000126D8" w:rsidP="000126D8">
      <w:pPr>
        <w:tabs>
          <w:tab w:val="clear" w:pos="0"/>
          <w:tab w:val="clear" w:pos="720"/>
          <w:tab w:val="clear" w:pos="1440"/>
          <w:tab w:val="clear" w:pos="2160"/>
          <w:tab w:val="clear" w:pos="2880"/>
          <w:tab w:val="clear" w:pos="3600"/>
          <w:tab w:val="clear" w:pos="4320"/>
        </w:tabs>
        <w:spacing w:after="160" w:line="276" w:lineRule="auto"/>
        <w:ind w:left="851"/>
        <w:jc w:val="both"/>
        <w:rPr>
          <w:rFonts w:ascii="Arial" w:eastAsia="Arial" w:hAnsi="Arial" w:cs="Arial"/>
          <w:lang w:val="en-GB"/>
        </w:rPr>
      </w:pPr>
      <w:r w:rsidRPr="000126D8">
        <w:rPr>
          <w:rFonts w:ascii="Arial" w:eastAsia="Arial" w:hAnsi="Arial" w:cs="Arial"/>
          <w:lang w:val="en-GB"/>
        </w:rPr>
        <w:t>Masonry cement</w:t>
      </w:r>
      <w:r w:rsidRPr="000126D8">
        <w:rPr>
          <w:rFonts w:ascii="Arial" w:eastAsia="Arial" w:hAnsi="Arial" w:cs="Arial"/>
          <w:lang w:val="en-GB"/>
        </w:rPr>
        <w:tab/>
        <w:t>SANS 50413-1(Class 225X)</w:t>
      </w:r>
    </w:p>
    <w:p w14:paraId="23E14463" w14:textId="77777777" w:rsidR="000126D8" w:rsidRPr="000126D8" w:rsidRDefault="000126D8" w:rsidP="000126D8">
      <w:pPr>
        <w:tabs>
          <w:tab w:val="clear" w:pos="0"/>
          <w:tab w:val="clear" w:pos="720"/>
          <w:tab w:val="clear" w:pos="1440"/>
          <w:tab w:val="clear" w:pos="2160"/>
          <w:tab w:val="clear" w:pos="2880"/>
          <w:tab w:val="clear" w:pos="3600"/>
          <w:tab w:val="clear" w:pos="4320"/>
        </w:tabs>
        <w:spacing w:after="160" w:line="276" w:lineRule="auto"/>
        <w:ind w:left="851"/>
        <w:jc w:val="both"/>
        <w:rPr>
          <w:rFonts w:ascii="Arial" w:eastAsia="Arial" w:hAnsi="Arial" w:cs="Arial"/>
          <w:lang w:val="en-GB"/>
        </w:rPr>
      </w:pPr>
      <w:r w:rsidRPr="000126D8">
        <w:rPr>
          <w:rFonts w:ascii="Arial" w:eastAsia="Arial" w:hAnsi="Arial" w:cs="Arial"/>
          <w:lang w:val="en-GB"/>
        </w:rPr>
        <w:t>Limes for use in building</w:t>
      </w:r>
      <w:r w:rsidRPr="000126D8">
        <w:rPr>
          <w:rFonts w:ascii="Arial" w:eastAsia="Arial" w:hAnsi="Arial" w:cs="Arial"/>
          <w:lang w:val="en-GB"/>
        </w:rPr>
        <w:tab/>
        <w:t>SANS 523 {Slaked (hydrated) limes}</w:t>
      </w:r>
    </w:p>
    <w:p w14:paraId="14093D38" w14:textId="77777777" w:rsidR="000126D8" w:rsidRPr="000126D8" w:rsidRDefault="000126D8" w:rsidP="000126D8">
      <w:pPr>
        <w:tabs>
          <w:tab w:val="clear" w:pos="0"/>
          <w:tab w:val="clear" w:pos="720"/>
          <w:tab w:val="clear" w:pos="1440"/>
          <w:tab w:val="clear" w:pos="2160"/>
          <w:tab w:val="clear" w:pos="2880"/>
          <w:tab w:val="clear" w:pos="3600"/>
          <w:tab w:val="clear" w:pos="43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Aggregates from natural sources – Fine </w:t>
      </w:r>
    </w:p>
    <w:p w14:paraId="417E4A1C" w14:textId="77777777" w:rsidR="000126D8" w:rsidRPr="000126D8" w:rsidRDefault="000126D8" w:rsidP="000126D8">
      <w:pPr>
        <w:tabs>
          <w:tab w:val="clear" w:pos="0"/>
          <w:tab w:val="clear" w:pos="720"/>
          <w:tab w:val="clear" w:pos="1440"/>
          <w:tab w:val="clear" w:pos="2160"/>
          <w:tab w:val="clear" w:pos="2880"/>
          <w:tab w:val="clear" w:pos="3600"/>
          <w:tab w:val="clear" w:pos="4320"/>
        </w:tabs>
        <w:spacing w:after="160" w:line="276" w:lineRule="auto"/>
        <w:ind w:left="851"/>
        <w:jc w:val="both"/>
        <w:rPr>
          <w:rFonts w:ascii="Arial" w:eastAsia="Arial" w:hAnsi="Arial" w:cs="Arial"/>
          <w:lang w:val="en-GB"/>
        </w:rPr>
      </w:pPr>
      <w:r w:rsidRPr="000126D8">
        <w:rPr>
          <w:rFonts w:ascii="Arial" w:eastAsia="Arial" w:hAnsi="Arial" w:cs="Arial"/>
          <w:lang w:val="en-GB"/>
        </w:rPr>
        <w:t>aggregates for plaster and mortar</w:t>
      </w:r>
      <w:r w:rsidRPr="000126D8">
        <w:rPr>
          <w:rFonts w:ascii="Arial" w:eastAsia="Arial" w:hAnsi="Arial" w:cs="Arial"/>
          <w:lang w:val="en-GB"/>
        </w:rPr>
        <w:tab/>
        <w:t>SANS 1090</w:t>
      </w:r>
    </w:p>
    <w:p w14:paraId="24EDF9ED" w14:textId="497E7F0D" w:rsidR="000126D8" w:rsidRPr="000126D8" w:rsidRDefault="000126D8" w:rsidP="0054516F">
      <w:pPr>
        <w:keepNext/>
        <w:widowControl/>
        <w:numPr>
          <w:ilvl w:val="0"/>
          <w:numId w:val="22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03" w:name="_Toc86989966"/>
      <w:bookmarkStart w:id="204" w:name="_Toc87000693"/>
      <w:r w:rsidRPr="000126D8">
        <w:rPr>
          <w:rFonts w:ascii="Arial Bold" w:eastAsia="Arial" w:hAnsi="Arial Bold" w:cs="Arial"/>
          <w:b/>
          <w:bCs/>
          <w:snapToGrid w:val="0"/>
          <w:kern w:val="32"/>
          <w:szCs w:val="24"/>
          <w:lang w:eastAsia="en-US"/>
        </w:rPr>
        <w:t>Preparatory Work</w:t>
      </w:r>
      <w:bookmarkEnd w:id="203"/>
      <w:bookmarkEnd w:id="204"/>
    </w:p>
    <w:p w14:paraId="5899C633"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Surfaces shall be clean and free of oil and thoroughly wetted directly before any plastering or other in situ finishes are commenced. Concrete surfaces shall be slushed with a mixture of one part cement and </w:t>
      </w:r>
      <w:proofErr w:type="gramStart"/>
      <w:r w:rsidRPr="000126D8">
        <w:rPr>
          <w:rFonts w:ascii="Arial" w:eastAsia="Arial" w:hAnsi="Arial" w:cs="Arial"/>
          <w:lang w:val="en-GB"/>
        </w:rPr>
        <w:t>one part</w:t>
      </w:r>
      <w:proofErr w:type="gramEnd"/>
      <w:r w:rsidRPr="000126D8">
        <w:rPr>
          <w:rFonts w:ascii="Arial" w:eastAsia="Arial" w:hAnsi="Arial" w:cs="Arial"/>
          <w:lang w:val="en-GB"/>
        </w:rPr>
        <w:t xml:space="preserve"> coarse sand or otherwise treated to form a proper key. Preparatory coats shall be thoroughly scored and roughened to form a proper key.</w:t>
      </w:r>
    </w:p>
    <w:p w14:paraId="1E5568D9" w14:textId="377B2A06" w:rsidR="000126D8" w:rsidRPr="000126D8" w:rsidRDefault="000126D8" w:rsidP="0054516F">
      <w:pPr>
        <w:keepNext/>
        <w:widowControl/>
        <w:numPr>
          <w:ilvl w:val="0"/>
          <w:numId w:val="22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05" w:name="_Toc86989967"/>
      <w:bookmarkStart w:id="206" w:name="_Toc87000694"/>
      <w:r w:rsidRPr="000126D8">
        <w:rPr>
          <w:rFonts w:ascii="Arial Bold" w:eastAsia="Arial" w:hAnsi="Arial Bold" w:cs="Arial"/>
          <w:b/>
          <w:bCs/>
          <w:snapToGrid w:val="0"/>
          <w:kern w:val="32"/>
          <w:szCs w:val="24"/>
          <w:lang w:eastAsia="en-US"/>
        </w:rPr>
        <w:t>Finish</w:t>
      </w:r>
      <w:bookmarkEnd w:id="205"/>
      <w:bookmarkEnd w:id="206"/>
    </w:p>
    <w:p w14:paraId="4DA409E6"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All coats of paving and plastering shall be executed in one operation without any blemishes.</w:t>
      </w:r>
    </w:p>
    <w:p w14:paraId="291C97D2" w14:textId="11378C94" w:rsidR="000126D8" w:rsidRPr="000126D8" w:rsidRDefault="000126D8" w:rsidP="0054516F">
      <w:pPr>
        <w:keepNext/>
        <w:widowControl/>
        <w:numPr>
          <w:ilvl w:val="0"/>
          <w:numId w:val="22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07" w:name="_Toc86989968"/>
      <w:bookmarkStart w:id="208" w:name="_Toc87000695"/>
      <w:r w:rsidRPr="000126D8">
        <w:rPr>
          <w:rFonts w:ascii="Arial Bold" w:eastAsia="Arial" w:hAnsi="Arial Bold" w:cs="Arial"/>
          <w:b/>
          <w:bCs/>
          <w:snapToGrid w:val="0"/>
          <w:kern w:val="32"/>
          <w:szCs w:val="24"/>
          <w:lang w:eastAsia="en-US"/>
        </w:rPr>
        <w:t>Screeds</w:t>
      </w:r>
      <w:bookmarkEnd w:id="207"/>
      <w:bookmarkEnd w:id="208"/>
    </w:p>
    <w:p w14:paraId="48F90FE8"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Screeds shall be composed of one part cement and four parts sand.</w:t>
      </w:r>
    </w:p>
    <w:p w14:paraId="15E40F1A" w14:textId="66B14B65" w:rsidR="000126D8" w:rsidRPr="000126D8" w:rsidRDefault="000126D8" w:rsidP="0054516F">
      <w:pPr>
        <w:keepNext/>
        <w:widowControl/>
        <w:numPr>
          <w:ilvl w:val="0"/>
          <w:numId w:val="22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09" w:name="_Toc86989969"/>
      <w:bookmarkStart w:id="210" w:name="_Toc87000696"/>
      <w:r w:rsidRPr="000126D8">
        <w:rPr>
          <w:rFonts w:ascii="Arial Bold" w:eastAsia="Arial" w:hAnsi="Arial Bold" w:cs="Arial"/>
          <w:b/>
          <w:bCs/>
          <w:snapToGrid w:val="0"/>
          <w:kern w:val="32"/>
          <w:szCs w:val="24"/>
          <w:lang w:eastAsia="en-US"/>
        </w:rPr>
        <w:t>Cement Render</w:t>
      </w:r>
      <w:bookmarkEnd w:id="209"/>
      <w:bookmarkEnd w:id="210"/>
    </w:p>
    <w:p w14:paraId="6924076C"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Cement render shall be composed of one part cement and three parts sand finished with a steel trowel to a smooth polished surface and cured for at least seven days after laying.</w:t>
      </w:r>
    </w:p>
    <w:p w14:paraId="263DB62B"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Cement render finish shall be divided into panels not exceeding 6m</w:t>
      </w:r>
      <w:r w:rsidRPr="000126D8">
        <w:rPr>
          <w:rFonts w:ascii="Arial" w:eastAsia="Arial" w:hAnsi="Arial" w:cs="Arial"/>
          <w:vertAlign w:val="superscript"/>
          <w:lang w:val="en-GB"/>
        </w:rPr>
        <w:t>2</w:t>
      </w:r>
      <w:r w:rsidRPr="000126D8">
        <w:rPr>
          <w:rFonts w:ascii="Arial" w:eastAsia="Arial" w:hAnsi="Arial" w:cs="Arial"/>
          <w:lang w:val="en-GB"/>
        </w:rPr>
        <w:t xml:space="preserve"> with V-joints and deep trowel cuts.</w:t>
      </w:r>
    </w:p>
    <w:p w14:paraId="288253BC" w14:textId="065A0C3A" w:rsidR="000126D8" w:rsidRPr="000126D8" w:rsidRDefault="000126D8" w:rsidP="0054516F">
      <w:pPr>
        <w:keepNext/>
        <w:widowControl/>
        <w:numPr>
          <w:ilvl w:val="0"/>
          <w:numId w:val="22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11" w:name="_Toc86989970"/>
      <w:bookmarkStart w:id="212" w:name="_Toc87000697"/>
      <w:r w:rsidRPr="000126D8">
        <w:rPr>
          <w:rFonts w:ascii="Arial Bold" w:eastAsia="Arial" w:hAnsi="Arial Bold" w:cs="Arial"/>
          <w:b/>
          <w:bCs/>
          <w:snapToGrid w:val="0"/>
          <w:kern w:val="32"/>
          <w:szCs w:val="24"/>
          <w:lang w:eastAsia="en-US"/>
        </w:rPr>
        <w:t>Granolithic</w:t>
      </w:r>
      <w:bookmarkEnd w:id="211"/>
      <w:bookmarkEnd w:id="212"/>
    </w:p>
    <w:p w14:paraId="2AD30B0C"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Granolithic shall be composed of one part cement, </w:t>
      </w:r>
      <w:proofErr w:type="gramStart"/>
      <w:r w:rsidRPr="000126D8">
        <w:rPr>
          <w:rFonts w:ascii="Arial" w:eastAsia="Arial" w:hAnsi="Arial" w:cs="Arial"/>
          <w:lang w:val="en-GB"/>
        </w:rPr>
        <w:t>one part</w:t>
      </w:r>
      <w:proofErr w:type="gramEnd"/>
      <w:r w:rsidRPr="000126D8">
        <w:rPr>
          <w:rFonts w:ascii="Arial" w:eastAsia="Arial" w:hAnsi="Arial" w:cs="Arial"/>
          <w:lang w:val="en-GB"/>
        </w:rPr>
        <w:t xml:space="preserve"> fine sand, two parts coarse sand and one part granite or other approved stone aggregate that will pass through a 5mm sieve, finished with a steel trowel to a smooth polished surface and cured for at least seven days after laying.</w:t>
      </w:r>
    </w:p>
    <w:p w14:paraId="7D5B843A"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Coloured granolithic shall be carried out in two coats in one operation and shall be tinted to the required colour with approved colouring pigment mixed into the finishing coat. Under no circumstances is the pigment to be sprinkled on and trowelled in after the granolithic is laid.</w:t>
      </w:r>
    </w:p>
    <w:p w14:paraId="3AECA01A"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Granolithic shall be divided into panels not exceeding 6m</w:t>
      </w:r>
      <w:r w:rsidRPr="000126D8">
        <w:rPr>
          <w:rFonts w:ascii="Arial" w:eastAsia="Arial" w:hAnsi="Arial" w:cs="Arial"/>
          <w:vertAlign w:val="superscript"/>
          <w:lang w:val="en-GB"/>
        </w:rPr>
        <w:t>2</w:t>
      </w:r>
      <w:r w:rsidRPr="000126D8">
        <w:rPr>
          <w:rFonts w:ascii="Arial" w:eastAsia="Arial" w:hAnsi="Arial" w:cs="Arial"/>
          <w:lang w:val="en-GB"/>
        </w:rPr>
        <w:t xml:space="preserve"> with V-joints and deep trowel cuts.</w:t>
      </w:r>
    </w:p>
    <w:p w14:paraId="22C6E92D" w14:textId="7619A365" w:rsidR="000126D8" w:rsidRPr="000126D8" w:rsidRDefault="000126D8" w:rsidP="0054516F">
      <w:pPr>
        <w:keepNext/>
        <w:widowControl/>
        <w:numPr>
          <w:ilvl w:val="0"/>
          <w:numId w:val="22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13" w:name="_Toc86989971"/>
      <w:bookmarkStart w:id="214" w:name="_Toc87000698"/>
      <w:r w:rsidRPr="000126D8">
        <w:rPr>
          <w:rFonts w:ascii="Arial Bold" w:eastAsia="Arial" w:hAnsi="Arial Bold" w:cs="Arial"/>
          <w:b/>
          <w:bCs/>
          <w:snapToGrid w:val="0"/>
          <w:kern w:val="32"/>
          <w:szCs w:val="24"/>
          <w:lang w:eastAsia="en-US"/>
        </w:rPr>
        <w:t>Terrazzo</w:t>
      </w:r>
      <w:bookmarkEnd w:id="213"/>
      <w:bookmarkEnd w:id="214"/>
    </w:p>
    <w:p w14:paraId="43EC341F"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Terrazzo shall be applied in two coats. The undercoat shall be composed of one part cement and three parts sand and shall be finished with a wooden float. The finishing coat shall be composed of one part cement and two parts marble or stone aggregate of a colour and size to obtain the required colour and texture and shall be at least 12mm </w:t>
      </w:r>
      <w:proofErr w:type="gramStart"/>
      <w:r w:rsidRPr="000126D8">
        <w:rPr>
          <w:rFonts w:ascii="Arial" w:eastAsia="Arial" w:hAnsi="Arial" w:cs="Arial"/>
          <w:lang w:val="en-GB"/>
        </w:rPr>
        <w:t>thick, and</w:t>
      </w:r>
      <w:proofErr w:type="gramEnd"/>
      <w:r w:rsidRPr="000126D8">
        <w:rPr>
          <w:rFonts w:ascii="Arial" w:eastAsia="Arial" w:hAnsi="Arial" w:cs="Arial"/>
          <w:lang w:val="en-GB"/>
        </w:rPr>
        <w:t xml:space="preserve"> applied before the undercoat has dried out. The finishing coat shall be compacted by tamping or rolling until superfluous water has been expelled, </w:t>
      </w:r>
      <w:r w:rsidRPr="000126D8">
        <w:rPr>
          <w:rFonts w:ascii="Arial" w:eastAsia="Arial" w:hAnsi="Arial" w:cs="Arial"/>
          <w:lang w:val="en-GB"/>
        </w:rPr>
        <w:lastRenderedPageBreak/>
        <w:t xml:space="preserve">finished with a steel </w:t>
      </w:r>
      <w:proofErr w:type="gramStart"/>
      <w:r w:rsidRPr="000126D8">
        <w:rPr>
          <w:rFonts w:ascii="Arial" w:eastAsia="Arial" w:hAnsi="Arial" w:cs="Arial"/>
          <w:lang w:val="en-GB"/>
        </w:rPr>
        <w:t>trowel</w:t>
      </w:r>
      <w:proofErr w:type="gramEnd"/>
      <w:r w:rsidRPr="000126D8">
        <w:rPr>
          <w:rFonts w:ascii="Arial" w:eastAsia="Arial" w:hAnsi="Arial" w:cs="Arial"/>
          <w:lang w:val="en-GB"/>
        </w:rPr>
        <w:t xml:space="preserve"> and cured for at least seven days after laying. The finished surface shall show at least 80% of the aggregate.</w:t>
      </w:r>
    </w:p>
    <w:p w14:paraId="57985BC2"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Surfaces described as “polished” shall be polished by machine using various grades of abrasive and grouting with tinted cement as necessary between polishings.</w:t>
      </w:r>
    </w:p>
    <w:p w14:paraId="0B04FACB"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Surfaces described as “polished” shall be polished by machine using various grades of abrasive and grouting with tinted cement as necessary between polishings.</w:t>
      </w:r>
    </w:p>
    <w:p w14:paraId="59160500"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Surfaces described as “brushed” shall be brushed with a steel wire brush on the day the terrazzo has been laid to expose the aggregate as required</w:t>
      </w:r>
    </w:p>
    <w:p w14:paraId="3CCAC73D"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Where required, brass or other dividing strips shall be embedded in the undercoat to finish flush with the finished surface.</w:t>
      </w:r>
    </w:p>
    <w:p w14:paraId="4A4A3AC3"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Three sample blocks, each size 300 x 300mm, as separately measured shall be prepared for approval by the Principal Agent and kept in an accessible place on the site until the completion of the contract.</w:t>
      </w:r>
    </w:p>
    <w:p w14:paraId="1CBD2F3F" w14:textId="6405A7F9" w:rsidR="000126D8" w:rsidRPr="000126D8" w:rsidRDefault="000126D8" w:rsidP="0054516F">
      <w:pPr>
        <w:keepNext/>
        <w:widowControl/>
        <w:numPr>
          <w:ilvl w:val="0"/>
          <w:numId w:val="22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15" w:name="_Toc86989972"/>
      <w:bookmarkStart w:id="216" w:name="_Toc87000699"/>
      <w:r w:rsidRPr="000126D8">
        <w:rPr>
          <w:rFonts w:ascii="Arial Bold" w:eastAsia="Arial" w:hAnsi="Arial Bold" w:cs="Arial"/>
          <w:b/>
          <w:bCs/>
          <w:snapToGrid w:val="0"/>
          <w:kern w:val="32"/>
          <w:szCs w:val="24"/>
          <w:lang w:eastAsia="en-US"/>
        </w:rPr>
        <w:t>Skirtings</w:t>
      </w:r>
      <w:bookmarkEnd w:id="215"/>
      <w:bookmarkEnd w:id="216"/>
    </w:p>
    <w:p w14:paraId="20CA46A6"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Skirtings shall not exceed 25mm thick and shall have a fair edge with arris or rounded external angle at top edge or V-joint to finish flush with plaster and coved or square junction with floor finish.</w:t>
      </w:r>
    </w:p>
    <w:p w14:paraId="0B052214" w14:textId="03A7A9C1" w:rsidR="000126D8" w:rsidRPr="000126D8" w:rsidRDefault="000126D8" w:rsidP="0054516F">
      <w:pPr>
        <w:keepNext/>
        <w:widowControl/>
        <w:numPr>
          <w:ilvl w:val="0"/>
          <w:numId w:val="22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17" w:name="_Toc86989973"/>
      <w:bookmarkStart w:id="218" w:name="_Toc87000700"/>
      <w:r w:rsidRPr="000126D8">
        <w:rPr>
          <w:rFonts w:ascii="Arial Bold" w:eastAsia="Arial" w:hAnsi="Arial Bold" w:cs="Arial"/>
          <w:b/>
          <w:bCs/>
          <w:snapToGrid w:val="0"/>
          <w:kern w:val="32"/>
          <w:szCs w:val="24"/>
          <w:lang w:eastAsia="en-US"/>
        </w:rPr>
        <w:t xml:space="preserve">Thickness </w:t>
      </w:r>
      <w:proofErr w:type="gramStart"/>
      <w:r w:rsidRPr="000126D8">
        <w:rPr>
          <w:rFonts w:ascii="Arial Bold" w:eastAsia="Arial" w:hAnsi="Arial Bold" w:cs="Arial"/>
          <w:b/>
          <w:bCs/>
          <w:snapToGrid w:val="0"/>
          <w:kern w:val="32"/>
          <w:szCs w:val="24"/>
          <w:lang w:eastAsia="en-US"/>
        </w:rPr>
        <w:t>Of</w:t>
      </w:r>
      <w:proofErr w:type="gramEnd"/>
      <w:r w:rsidRPr="000126D8">
        <w:rPr>
          <w:rFonts w:ascii="Arial Bold" w:eastAsia="Arial" w:hAnsi="Arial Bold" w:cs="Arial"/>
          <w:b/>
          <w:bCs/>
          <w:snapToGrid w:val="0"/>
          <w:kern w:val="32"/>
          <w:szCs w:val="24"/>
          <w:lang w:eastAsia="en-US"/>
        </w:rPr>
        <w:t xml:space="preserve"> Plaster</w:t>
      </w:r>
      <w:bookmarkEnd w:id="217"/>
      <w:bookmarkEnd w:id="218"/>
    </w:p>
    <w:p w14:paraId="5EF90F96"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All plaster, other than skim plaster, shall be not less than 10mm and not more than 20mm thick.</w:t>
      </w:r>
    </w:p>
    <w:p w14:paraId="13D7E1C9" w14:textId="23F15497" w:rsidR="000126D8" w:rsidRPr="000126D8" w:rsidRDefault="000126D8" w:rsidP="0054516F">
      <w:pPr>
        <w:keepNext/>
        <w:widowControl/>
        <w:numPr>
          <w:ilvl w:val="0"/>
          <w:numId w:val="22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19" w:name="_Toc86989974"/>
      <w:bookmarkStart w:id="220" w:name="_Toc87000701"/>
      <w:r w:rsidRPr="000126D8">
        <w:rPr>
          <w:rFonts w:ascii="Arial Bold" w:eastAsia="Arial" w:hAnsi="Arial Bold" w:cs="Arial"/>
          <w:b/>
          <w:bCs/>
          <w:snapToGrid w:val="0"/>
          <w:kern w:val="32"/>
          <w:szCs w:val="24"/>
          <w:lang w:eastAsia="en-US"/>
        </w:rPr>
        <w:t>Cement Plaster</w:t>
      </w:r>
      <w:bookmarkEnd w:id="219"/>
      <w:bookmarkEnd w:id="220"/>
    </w:p>
    <w:p w14:paraId="5BFD8BE6"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Cement plaster shall comply with the following table:</w:t>
      </w:r>
    </w:p>
    <w:tbl>
      <w:tblPr>
        <w:tblW w:w="0" w:type="auto"/>
        <w:tblInd w:w="953" w:type="dxa"/>
        <w:tblLayout w:type="fixed"/>
        <w:tblCellMar>
          <w:left w:w="0" w:type="dxa"/>
          <w:right w:w="0" w:type="dxa"/>
        </w:tblCellMar>
        <w:tblLook w:val="04A0" w:firstRow="1" w:lastRow="0" w:firstColumn="1" w:lastColumn="0" w:noHBand="0" w:noVBand="1"/>
      </w:tblPr>
      <w:tblGrid>
        <w:gridCol w:w="1876"/>
        <w:gridCol w:w="3189"/>
        <w:gridCol w:w="3190"/>
      </w:tblGrid>
      <w:tr w:rsidR="000126D8" w:rsidRPr="000126D8" w14:paraId="184A2CAC" w14:textId="77777777" w:rsidTr="00FC1288">
        <w:trPr>
          <w:trHeight w:val="378"/>
        </w:trPr>
        <w:tc>
          <w:tcPr>
            <w:tcW w:w="187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28ECD305" w14:textId="77777777" w:rsidR="000126D8" w:rsidRPr="000126D8" w:rsidRDefault="000126D8" w:rsidP="000126D8">
            <w:pPr>
              <w:spacing w:before="40" w:after="40" w:line="205" w:lineRule="exact"/>
              <w:ind w:left="125"/>
              <w:jc w:val="center"/>
              <w:textAlignment w:val="baseline"/>
              <w:rPr>
                <w:rFonts w:ascii="Arial" w:eastAsia="Arial" w:hAnsi="Arial" w:cs="Arial"/>
                <w:b/>
                <w:bCs/>
                <w:color w:val="000000"/>
              </w:rPr>
            </w:pPr>
            <w:r w:rsidRPr="000126D8">
              <w:rPr>
                <w:rFonts w:ascii="Arial" w:eastAsia="Arial" w:hAnsi="Arial" w:cs="Arial"/>
                <w:b/>
                <w:bCs/>
                <w:color w:val="000000"/>
              </w:rPr>
              <w:t>1</w:t>
            </w:r>
          </w:p>
        </w:tc>
        <w:tc>
          <w:tcPr>
            <w:tcW w:w="3189"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20681FD7" w14:textId="77777777" w:rsidR="000126D8" w:rsidRPr="000126D8" w:rsidRDefault="000126D8" w:rsidP="000126D8">
            <w:pPr>
              <w:spacing w:before="40" w:after="40" w:line="205" w:lineRule="exact"/>
              <w:ind w:left="115"/>
              <w:jc w:val="center"/>
              <w:textAlignment w:val="baseline"/>
              <w:rPr>
                <w:rFonts w:ascii="Arial" w:eastAsia="Arial" w:hAnsi="Arial" w:cs="Arial"/>
                <w:b/>
                <w:bCs/>
                <w:color w:val="000000"/>
              </w:rPr>
            </w:pPr>
            <w:r w:rsidRPr="000126D8">
              <w:rPr>
                <w:rFonts w:ascii="Arial" w:eastAsia="Arial" w:hAnsi="Arial" w:cs="Arial"/>
                <w:b/>
                <w:bCs/>
                <w:color w:val="000000"/>
              </w:rPr>
              <w:t>2</w:t>
            </w:r>
          </w:p>
        </w:tc>
        <w:tc>
          <w:tcPr>
            <w:tcW w:w="31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559A3759" w14:textId="77777777" w:rsidR="000126D8" w:rsidRPr="000126D8" w:rsidRDefault="000126D8" w:rsidP="000126D8">
            <w:pPr>
              <w:spacing w:before="40" w:after="40" w:line="205" w:lineRule="exact"/>
              <w:ind w:left="115"/>
              <w:jc w:val="center"/>
              <w:textAlignment w:val="baseline"/>
              <w:rPr>
                <w:rFonts w:ascii="Arial" w:eastAsia="Arial" w:hAnsi="Arial" w:cs="Arial"/>
                <w:b/>
                <w:bCs/>
                <w:color w:val="000000"/>
              </w:rPr>
            </w:pPr>
            <w:r w:rsidRPr="000126D8">
              <w:rPr>
                <w:rFonts w:ascii="Arial" w:eastAsia="Arial" w:hAnsi="Arial" w:cs="Arial"/>
                <w:b/>
                <w:bCs/>
                <w:color w:val="000000"/>
              </w:rPr>
              <w:t>3</w:t>
            </w:r>
          </w:p>
        </w:tc>
      </w:tr>
      <w:tr w:rsidR="000126D8" w:rsidRPr="000126D8" w14:paraId="6C53F4DE" w14:textId="77777777" w:rsidTr="00FC1288">
        <w:trPr>
          <w:trHeight w:val="567"/>
        </w:trPr>
        <w:tc>
          <w:tcPr>
            <w:tcW w:w="187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70A08611" w14:textId="77777777" w:rsidR="000126D8" w:rsidRPr="000126D8" w:rsidRDefault="000126D8" w:rsidP="000126D8">
            <w:pPr>
              <w:spacing w:before="40" w:after="40" w:line="205" w:lineRule="exact"/>
              <w:ind w:left="125"/>
              <w:jc w:val="center"/>
              <w:textAlignment w:val="baseline"/>
              <w:rPr>
                <w:rFonts w:ascii="Arial" w:eastAsia="Arial" w:hAnsi="Arial" w:cs="Arial"/>
                <w:b/>
                <w:bCs/>
                <w:color w:val="000000"/>
              </w:rPr>
            </w:pPr>
            <w:r w:rsidRPr="000126D8">
              <w:rPr>
                <w:rFonts w:ascii="Arial" w:eastAsia="Arial" w:hAnsi="Arial" w:cs="Arial"/>
                <w:b/>
                <w:bCs/>
                <w:color w:val="000000"/>
              </w:rPr>
              <w:t>Plaster Class</w:t>
            </w:r>
          </w:p>
        </w:tc>
        <w:tc>
          <w:tcPr>
            <w:tcW w:w="3189"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bottom"/>
          </w:tcPr>
          <w:p w14:paraId="5944343C" w14:textId="77777777" w:rsidR="000126D8" w:rsidRPr="000126D8" w:rsidRDefault="000126D8" w:rsidP="000126D8">
            <w:pPr>
              <w:spacing w:before="40" w:after="40" w:line="206" w:lineRule="exact"/>
              <w:ind w:left="108"/>
              <w:jc w:val="center"/>
              <w:textAlignment w:val="baseline"/>
              <w:rPr>
                <w:rFonts w:ascii="Arial" w:eastAsia="Arial" w:hAnsi="Arial" w:cs="Arial"/>
                <w:b/>
                <w:bCs/>
                <w:color w:val="000000"/>
              </w:rPr>
            </w:pPr>
            <w:proofErr w:type="spellStart"/>
            <w:r w:rsidRPr="000126D8">
              <w:rPr>
                <w:rFonts w:ascii="Arial" w:eastAsia="Arial" w:hAnsi="Arial" w:cs="Arial"/>
                <w:b/>
                <w:bCs/>
                <w:color w:val="000000"/>
              </w:rPr>
              <w:t>Cement:sand</w:t>
            </w:r>
            <w:proofErr w:type="spellEnd"/>
            <w:r w:rsidRPr="000126D8">
              <w:rPr>
                <w:rFonts w:ascii="Arial" w:eastAsia="Arial" w:hAnsi="Arial" w:cs="Arial"/>
                <w:b/>
                <w:bCs/>
                <w:color w:val="000000"/>
              </w:rPr>
              <w:t xml:space="preserve"> </w:t>
            </w:r>
            <w:r w:rsidRPr="000126D8">
              <w:rPr>
                <w:rFonts w:ascii="Arial" w:eastAsia="Arial" w:hAnsi="Arial" w:cs="Arial"/>
                <w:b/>
                <w:bCs/>
                <w:color w:val="000000"/>
              </w:rPr>
              <w:br/>
              <w:t>(common cement)</w:t>
            </w:r>
          </w:p>
        </w:tc>
        <w:tc>
          <w:tcPr>
            <w:tcW w:w="31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bottom"/>
          </w:tcPr>
          <w:p w14:paraId="2894B797" w14:textId="77777777" w:rsidR="000126D8" w:rsidRPr="000126D8" w:rsidRDefault="000126D8" w:rsidP="000126D8">
            <w:pPr>
              <w:spacing w:before="40" w:after="40" w:line="206" w:lineRule="exact"/>
              <w:ind w:left="108"/>
              <w:jc w:val="center"/>
              <w:textAlignment w:val="baseline"/>
              <w:rPr>
                <w:rFonts w:ascii="Arial" w:eastAsia="Arial" w:hAnsi="Arial" w:cs="Arial"/>
                <w:b/>
                <w:bCs/>
                <w:color w:val="000000"/>
              </w:rPr>
            </w:pPr>
            <w:proofErr w:type="spellStart"/>
            <w:r w:rsidRPr="000126D8">
              <w:rPr>
                <w:rFonts w:ascii="Arial" w:eastAsia="Arial" w:hAnsi="Arial" w:cs="Arial"/>
                <w:b/>
                <w:bCs/>
                <w:color w:val="000000"/>
              </w:rPr>
              <w:t>Cement:sand</w:t>
            </w:r>
            <w:proofErr w:type="spellEnd"/>
            <w:r w:rsidRPr="000126D8">
              <w:rPr>
                <w:rFonts w:ascii="Arial" w:eastAsia="Arial" w:hAnsi="Arial" w:cs="Arial"/>
                <w:b/>
                <w:bCs/>
                <w:color w:val="000000"/>
              </w:rPr>
              <w:t xml:space="preserve"> </w:t>
            </w:r>
            <w:r w:rsidRPr="000126D8">
              <w:rPr>
                <w:rFonts w:ascii="Arial" w:eastAsia="Arial" w:hAnsi="Arial" w:cs="Arial"/>
                <w:b/>
                <w:bCs/>
                <w:color w:val="000000"/>
              </w:rPr>
              <w:br/>
              <w:t>(masonry cement)</w:t>
            </w:r>
          </w:p>
        </w:tc>
      </w:tr>
      <w:tr w:rsidR="000126D8" w:rsidRPr="000126D8" w14:paraId="3D5A8BCC" w14:textId="77777777" w:rsidTr="00FC1288">
        <w:trPr>
          <w:trHeight w:val="567"/>
        </w:trPr>
        <w:tc>
          <w:tcPr>
            <w:tcW w:w="1876" w:type="dxa"/>
            <w:tcBorders>
              <w:top w:val="single" w:sz="5" w:space="0" w:color="000000"/>
              <w:left w:val="single" w:sz="5" w:space="0" w:color="000000"/>
              <w:bottom w:val="single" w:sz="5" w:space="0" w:color="000000"/>
              <w:right w:val="single" w:sz="5" w:space="0" w:color="000000"/>
            </w:tcBorders>
            <w:vAlign w:val="center"/>
          </w:tcPr>
          <w:p w14:paraId="6BE5E0C2" w14:textId="77777777" w:rsidR="000126D8" w:rsidRPr="000126D8" w:rsidRDefault="000126D8" w:rsidP="000126D8">
            <w:pPr>
              <w:spacing w:before="40" w:after="40" w:line="194" w:lineRule="exact"/>
              <w:ind w:left="125"/>
              <w:textAlignment w:val="baseline"/>
              <w:rPr>
                <w:rFonts w:ascii="Arial" w:eastAsia="Arial" w:hAnsi="Arial" w:cs="Arial"/>
                <w:color w:val="000000"/>
              </w:rPr>
            </w:pPr>
            <w:r w:rsidRPr="000126D8">
              <w:rPr>
                <w:rFonts w:ascii="Arial" w:eastAsia="Arial" w:hAnsi="Arial" w:cs="Arial"/>
                <w:color w:val="000000"/>
              </w:rPr>
              <w:t>I</w:t>
            </w:r>
          </w:p>
        </w:tc>
        <w:tc>
          <w:tcPr>
            <w:tcW w:w="3189" w:type="dxa"/>
            <w:tcBorders>
              <w:top w:val="single" w:sz="5" w:space="0" w:color="000000"/>
              <w:left w:val="single" w:sz="5" w:space="0" w:color="000000"/>
              <w:bottom w:val="single" w:sz="5" w:space="0" w:color="000000"/>
              <w:right w:val="single" w:sz="5" w:space="0" w:color="000000"/>
            </w:tcBorders>
            <w:vAlign w:val="center"/>
          </w:tcPr>
          <w:p w14:paraId="6CEC52E8" w14:textId="77777777" w:rsidR="000126D8" w:rsidRPr="000126D8" w:rsidRDefault="000126D8" w:rsidP="000126D8">
            <w:pPr>
              <w:spacing w:before="40" w:after="40" w:line="194" w:lineRule="exact"/>
              <w:ind w:left="115"/>
              <w:textAlignment w:val="baseline"/>
              <w:rPr>
                <w:rFonts w:ascii="Arial" w:eastAsia="Arial" w:hAnsi="Arial" w:cs="Arial"/>
                <w:color w:val="000000"/>
              </w:rPr>
            </w:pPr>
            <w:r w:rsidRPr="000126D8">
              <w:rPr>
                <w:rFonts w:ascii="Arial" w:eastAsia="Arial" w:hAnsi="Arial" w:cs="Arial"/>
                <w:color w:val="000000"/>
              </w:rPr>
              <w:t>1:4 or 50kg to 130 litres</w:t>
            </w:r>
          </w:p>
        </w:tc>
        <w:tc>
          <w:tcPr>
            <w:tcW w:w="3190" w:type="dxa"/>
            <w:tcBorders>
              <w:top w:val="single" w:sz="5" w:space="0" w:color="000000"/>
              <w:left w:val="single" w:sz="5" w:space="0" w:color="000000"/>
              <w:bottom w:val="single" w:sz="5" w:space="0" w:color="000000"/>
              <w:right w:val="single" w:sz="5" w:space="0" w:color="000000"/>
            </w:tcBorders>
            <w:vAlign w:val="center"/>
          </w:tcPr>
          <w:p w14:paraId="413585CB" w14:textId="77777777" w:rsidR="000126D8" w:rsidRPr="000126D8" w:rsidRDefault="000126D8" w:rsidP="000126D8">
            <w:pPr>
              <w:spacing w:before="40" w:after="40" w:line="194" w:lineRule="exact"/>
              <w:ind w:left="115"/>
              <w:textAlignment w:val="baseline"/>
              <w:rPr>
                <w:rFonts w:ascii="Arial" w:eastAsia="Arial" w:hAnsi="Arial" w:cs="Arial"/>
                <w:color w:val="000000"/>
              </w:rPr>
            </w:pPr>
            <w:r w:rsidRPr="000126D8">
              <w:rPr>
                <w:rFonts w:ascii="Arial" w:eastAsia="Arial" w:hAnsi="Arial" w:cs="Arial"/>
                <w:color w:val="000000"/>
              </w:rPr>
              <w:t>1:3 or 50kg to 100 litres</w:t>
            </w:r>
          </w:p>
        </w:tc>
      </w:tr>
      <w:tr w:rsidR="000126D8" w:rsidRPr="000126D8" w14:paraId="1D267407" w14:textId="77777777" w:rsidTr="00FC1288">
        <w:trPr>
          <w:trHeight w:val="567"/>
        </w:trPr>
        <w:tc>
          <w:tcPr>
            <w:tcW w:w="1876" w:type="dxa"/>
            <w:tcBorders>
              <w:top w:val="single" w:sz="5" w:space="0" w:color="000000"/>
              <w:left w:val="single" w:sz="5" w:space="0" w:color="000000"/>
              <w:bottom w:val="single" w:sz="5" w:space="0" w:color="000000"/>
              <w:right w:val="single" w:sz="5" w:space="0" w:color="000000"/>
            </w:tcBorders>
            <w:vAlign w:val="center"/>
          </w:tcPr>
          <w:p w14:paraId="55B1DCC9" w14:textId="77777777" w:rsidR="000126D8" w:rsidRPr="000126D8" w:rsidRDefault="000126D8" w:rsidP="000126D8">
            <w:pPr>
              <w:spacing w:before="40" w:after="40" w:line="205" w:lineRule="exact"/>
              <w:ind w:left="125"/>
              <w:textAlignment w:val="baseline"/>
              <w:rPr>
                <w:rFonts w:ascii="Arial" w:eastAsia="Arial" w:hAnsi="Arial" w:cs="Arial"/>
                <w:color w:val="000000"/>
              </w:rPr>
            </w:pPr>
            <w:r w:rsidRPr="000126D8">
              <w:rPr>
                <w:rFonts w:ascii="Arial" w:eastAsia="Arial" w:hAnsi="Arial" w:cs="Arial"/>
                <w:color w:val="000000"/>
              </w:rPr>
              <w:t>II</w:t>
            </w:r>
          </w:p>
        </w:tc>
        <w:tc>
          <w:tcPr>
            <w:tcW w:w="3189" w:type="dxa"/>
            <w:tcBorders>
              <w:top w:val="single" w:sz="5" w:space="0" w:color="000000"/>
              <w:left w:val="single" w:sz="5" w:space="0" w:color="000000"/>
              <w:bottom w:val="single" w:sz="5" w:space="0" w:color="000000"/>
              <w:right w:val="single" w:sz="5" w:space="0" w:color="000000"/>
            </w:tcBorders>
            <w:vAlign w:val="center"/>
          </w:tcPr>
          <w:p w14:paraId="236FF665" w14:textId="77777777" w:rsidR="000126D8" w:rsidRPr="000126D8" w:rsidRDefault="000126D8" w:rsidP="000126D8">
            <w:pPr>
              <w:spacing w:before="40" w:after="40" w:line="205" w:lineRule="exact"/>
              <w:ind w:left="115"/>
              <w:textAlignment w:val="baseline"/>
              <w:rPr>
                <w:rFonts w:ascii="Arial" w:eastAsia="Arial" w:hAnsi="Arial" w:cs="Arial"/>
                <w:color w:val="000000"/>
              </w:rPr>
            </w:pPr>
            <w:r w:rsidRPr="000126D8">
              <w:rPr>
                <w:rFonts w:ascii="Arial" w:eastAsia="Arial" w:hAnsi="Arial" w:cs="Arial"/>
                <w:color w:val="000000"/>
              </w:rPr>
              <w:t>1:6 or 50kg to 200 litres</w:t>
            </w:r>
          </w:p>
        </w:tc>
        <w:tc>
          <w:tcPr>
            <w:tcW w:w="3190" w:type="dxa"/>
            <w:tcBorders>
              <w:top w:val="single" w:sz="5" w:space="0" w:color="000000"/>
              <w:left w:val="single" w:sz="5" w:space="0" w:color="000000"/>
              <w:bottom w:val="single" w:sz="5" w:space="0" w:color="000000"/>
              <w:right w:val="single" w:sz="5" w:space="0" w:color="000000"/>
            </w:tcBorders>
            <w:vAlign w:val="center"/>
          </w:tcPr>
          <w:p w14:paraId="194C3F56" w14:textId="77777777" w:rsidR="000126D8" w:rsidRPr="000126D8" w:rsidRDefault="000126D8" w:rsidP="000126D8">
            <w:pPr>
              <w:spacing w:before="40" w:after="40" w:line="205" w:lineRule="exact"/>
              <w:ind w:left="115"/>
              <w:textAlignment w:val="baseline"/>
              <w:rPr>
                <w:rFonts w:ascii="Arial" w:eastAsia="Arial" w:hAnsi="Arial" w:cs="Arial"/>
                <w:color w:val="000000"/>
              </w:rPr>
            </w:pPr>
            <w:r w:rsidRPr="000126D8">
              <w:rPr>
                <w:rFonts w:ascii="Arial" w:eastAsia="Arial" w:hAnsi="Arial" w:cs="Arial"/>
                <w:color w:val="000000"/>
              </w:rPr>
              <w:t>1:5 or 50kg to 170 litres</w:t>
            </w:r>
          </w:p>
        </w:tc>
      </w:tr>
      <w:tr w:rsidR="000126D8" w:rsidRPr="000126D8" w14:paraId="42F6C5E0" w14:textId="77777777" w:rsidTr="00FC1288">
        <w:trPr>
          <w:trHeight w:val="567"/>
        </w:trPr>
        <w:tc>
          <w:tcPr>
            <w:tcW w:w="1876" w:type="dxa"/>
            <w:tcBorders>
              <w:top w:val="single" w:sz="5" w:space="0" w:color="000000"/>
              <w:left w:val="single" w:sz="5" w:space="0" w:color="000000"/>
              <w:bottom w:val="single" w:sz="5" w:space="0" w:color="000000"/>
              <w:right w:val="single" w:sz="5" w:space="0" w:color="000000"/>
            </w:tcBorders>
            <w:vAlign w:val="center"/>
          </w:tcPr>
          <w:p w14:paraId="673DE358" w14:textId="77777777" w:rsidR="000126D8" w:rsidRPr="000126D8" w:rsidRDefault="000126D8" w:rsidP="000126D8">
            <w:pPr>
              <w:spacing w:before="40" w:after="40" w:line="205" w:lineRule="exact"/>
              <w:ind w:left="125"/>
              <w:textAlignment w:val="baseline"/>
              <w:rPr>
                <w:rFonts w:ascii="Arial" w:eastAsia="Arial" w:hAnsi="Arial" w:cs="Arial"/>
                <w:color w:val="000000"/>
              </w:rPr>
            </w:pPr>
            <w:r w:rsidRPr="000126D8">
              <w:rPr>
                <w:rFonts w:ascii="Arial" w:eastAsia="Arial" w:hAnsi="Arial" w:cs="Arial"/>
                <w:color w:val="000000"/>
              </w:rPr>
              <w:t>III</w:t>
            </w:r>
          </w:p>
        </w:tc>
        <w:tc>
          <w:tcPr>
            <w:tcW w:w="3189" w:type="dxa"/>
            <w:tcBorders>
              <w:top w:val="single" w:sz="5" w:space="0" w:color="000000"/>
              <w:left w:val="single" w:sz="5" w:space="0" w:color="000000"/>
              <w:bottom w:val="single" w:sz="5" w:space="0" w:color="000000"/>
              <w:right w:val="single" w:sz="5" w:space="0" w:color="000000"/>
            </w:tcBorders>
            <w:vAlign w:val="center"/>
          </w:tcPr>
          <w:p w14:paraId="4C4786A7" w14:textId="77777777" w:rsidR="000126D8" w:rsidRPr="000126D8" w:rsidRDefault="000126D8" w:rsidP="000126D8">
            <w:pPr>
              <w:spacing w:before="40" w:after="40" w:line="205" w:lineRule="exact"/>
              <w:ind w:left="115"/>
              <w:textAlignment w:val="baseline"/>
              <w:rPr>
                <w:rFonts w:ascii="Arial" w:eastAsia="Arial" w:hAnsi="Arial" w:cs="Arial"/>
                <w:color w:val="000000"/>
              </w:rPr>
            </w:pPr>
            <w:r w:rsidRPr="000126D8">
              <w:rPr>
                <w:rFonts w:ascii="Arial" w:eastAsia="Arial" w:hAnsi="Arial" w:cs="Arial"/>
                <w:color w:val="000000"/>
              </w:rPr>
              <w:t>1:9 or 50kg to 300 litres</w:t>
            </w:r>
          </w:p>
        </w:tc>
        <w:tc>
          <w:tcPr>
            <w:tcW w:w="3190" w:type="dxa"/>
            <w:tcBorders>
              <w:top w:val="single" w:sz="5" w:space="0" w:color="000000"/>
              <w:left w:val="single" w:sz="5" w:space="0" w:color="000000"/>
              <w:bottom w:val="single" w:sz="5" w:space="0" w:color="000000"/>
              <w:right w:val="single" w:sz="5" w:space="0" w:color="000000"/>
            </w:tcBorders>
            <w:vAlign w:val="center"/>
          </w:tcPr>
          <w:p w14:paraId="6F058CC8" w14:textId="77777777" w:rsidR="000126D8" w:rsidRPr="000126D8" w:rsidRDefault="000126D8" w:rsidP="000126D8">
            <w:pPr>
              <w:spacing w:before="40" w:after="40" w:line="205" w:lineRule="exact"/>
              <w:ind w:left="115"/>
              <w:textAlignment w:val="baseline"/>
              <w:rPr>
                <w:rFonts w:ascii="Arial" w:eastAsia="Arial" w:hAnsi="Arial" w:cs="Arial"/>
                <w:color w:val="000000"/>
              </w:rPr>
            </w:pPr>
            <w:r w:rsidRPr="000126D8">
              <w:rPr>
                <w:rFonts w:ascii="Arial" w:eastAsia="Arial" w:hAnsi="Arial" w:cs="Arial"/>
                <w:color w:val="000000"/>
              </w:rPr>
              <w:t>1:6 or 50kg to 200 litres</w:t>
            </w:r>
          </w:p>
        </w:tc>
      </w:tr>
    </w:tbl>
    <w:p w14:paraId="1011E789" w14:textId="77777777" w:rsidR="000126D8" w:rsidRPr="000126D8" w:rsidRDefault="000126D8" w:rsidP="000126D8">
      <w:pPr>
        <w:spacing w:after="398" w:line="20" w:lineRule="exact"/>
        <w:rPr>
          <w:rFonts w:ascii="Arial" w:hAnsi="Arial" w:cs="Arial"/>
        </w:rPr>
      </w:pPr>
    </w:p>
    <w:p w14:paraId="19EC3F59" w14:textId="7310CFB6" w:rsidR="000126D8" w:rsidRPr="000126D8" w:rsidRDefault="000126D8" w:rsidP="0054516F">
      <w:pPr>
        <w:keepNext/>
        <w:widowControl/>
        <w:numPr>
          <w:ilvl w:val="0"/>
          <w:numId w:val="22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21" w:name="_Toc86989975"/>
      <w:bookmarkStart w:id="222" w:name="_Toc87000702"/>
      <w:r w:rsidRPr="000126D8">
        <w:rPr>
          <w:rFonts w:ascii="Arial Bold" w:eastAsia="Arial" w:hAnsi="Arial Bold" w:cs="Arial"/>
          <w:b/>
          <w:bCs/>
          <w:snapToGrid w:val="0"/>
          <w:kern w:val="32"/>
          <w:szCs w:val="24"/>
          <w:lang w:eastAsia="en-US"/>
        </w:rPr>
        <w:t>Compo Plaster</w:t>
      </w:r>
      <w:bookmarkEnd w:id="221"/>
      <w:bookmarkEnd w:id="222"/>
    </w:p>
    <w:p w14:paraId="1747053D"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Compo plaster shall be composed of one part cement, two parts lime and nine parts sand.</w:t>
      </w:r>
    </w:p>
    <w:p w14:paraId="1AA0A8B7" w14:textId="68C6532C" w:rsidR="000126D8" w:rsidRPr="000126D8" w:rsidRDefault="000126D8" w:rsidP="0054516F">
      <w:pPr>
        <w:keepNext/>
        <w:widowControl/>
        <w:numPr>
          <w:ilvl w:val="0"/>
          <w:numId w:val="22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23" w:name="_Toc86989976"/>
      <w:bookmarkStart w:id="224" w:name="_Toc87000703"/>
      <w:r w:rsidRPr="000126D8">
        <w:rPr>
          <w:rFonts w:ascii="Arial Bold" w:eastAsia="Arial" w:hAnsi="Arial Bold" w:cs="Arial"/>
          <w:b/>
          <w:bCs/>
          <w:snapToGrid w:val="0"/>
          <w:kern w:val="32"/>
          <w:szCs w:val="24"/>
          <w:lang w:eastAsia="en-US"/>
        </w:rPr>
        <w:t>Gypsum Skim Plaster</w:t>
      </w:r>
      <w:bookmarkEnd w:id="223"/>
      <w:bookmarkEnd w:id="224"/>
    </w:p>
    <w:p w14:paraId="207526C2"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Gypsum skim plaster shall be pure gypsum plaster finished with a steel trowel.</w:t>
      </w:r>
    </w:p>
    <w:p w14:paraId="495CB5BF" w14:textId="24B862EA" w:rsidR="000126D8" w:rsidRPr="000126D8" w:rsidRDefault="000126D8" w:rsidP="0054516F">
      <w:pPr>
        <w:keepNext/>
        <w:widowControl/>
        <w:numPr>
          <w:ilvl w:val="0"/>
          <w:numId w:val="22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25" w:name="_Toc86989977"/>
      <w:bookmarkStart w:id="226" w:name="_Toc87000704"/>
      <w:r w:rsidRPr="000126D8">
        <w:rPr>
          <w:rFonts w:ascii="Arial Bold" w:eastAsia="Arial" w:hAnsi="Arial Bold" w:cs="Arial"/>
          <w:b/>
          <w:bCs/>
          <w:snapToGrid w:val="0"/>
          <w:kern w:val="32"/>
          <w:szCs w:val="24"/>
          <w:lang w:eastAsia="en-US"/>
        </w:rPr>
        <w:t xml:space="preserve">Two Coat Plaster </w:t>
      </w:r>
      <w:proofErr w:type="gramStart"/>
      <w:r w:rsidRPr="000126D8">
        <w:rPr>
          <w:rFonts w:ascii="Arial Bold" w:eastAsia="Arial" w:hAnsi="Arial Bold" w:cs="Arial"/>
          <w:b/>
          <w:bCs/>
          <w:snapToGrid w:val="0"/>
          <w:kern w:val="32"/>
          <w:szCs w:val="24"/>
          <w:lang w:eastAsia="en-US"/>
        </w:rPr>
        <w:t>With</w:t>
      </w:r>
      <w:proofErr w:type="gramEnd"/>
      <w:r w:rsidRPr="000126D8">
        <w:rPr>
          <w:rFonts w:ascii="Arial Bold" w:eastAsia="Arial" w:hAnsi="Arial Bold" w:cs="Arial"/>
          <w:b/>
          <w:bCs/>
          <w:snapToGrid w:val="0"/>
          <w:kern w:val="32"/>
          <w:szCs w:val="24"/>
          <w:lang w:eastAsia="en-US"/>
        </w:rPr>
        <w:t xml:space="preserve"> Gypsum Finish</w:t>
      </w:r>
      <w:bookmarkEnd w:id="225"/>
      <w:bookmarkEnd w:id="226"/>
    </w:p>
    <w:p w14:paraId="04B52EFE"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Two coat plaster with gypsum finish shall comprise an undercoat of Class II cement plaster finished with a wooden float and a finishing coat of gypsum skim plaster.</w:t>
      </w:r>
    </w:p>
    <w:p w14:paraId="35D86824" w14:textId="2FDDAA4E" w:rsidR="000126D8" w:rsidRPr="000126D8" w:rsidRDefault="000126D8" w:rsidP="0054516F">
      <w:pPr>
        <w:keepNext/>
        <w:widowControl/>
        <w:numPr>
          <w:ilvl w:val="0"/>
          <w:numId w:val="22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27" w:name="_Toc86989978"/>
      <w:bookmarkStart w:id="228" w:name="_Toc87000705"/>
      <w:r w:rsidRPr="000126D8">
        <w:rPr>
          <w:rFonts w:ascii="Arial Bold" w:eastAsia="Arial" w:hAnsi="Arial Bold" w:cs="Arial"/>
          <w:b/>
          <w:bCs/>
          <w:snapToGrid w:val="0"/>
          <w:kern w:val="32"/>
          <w:szCs w:val="24"/>
          <w:lang w:eastAsia="en-US"/>
        </w:rPr>
        <w:lastRenderedPageBreak/>
        <w:t>Rough-Cast Plaster</w:t>
      </w:r>
      <w:bookmarkEnd w:id="227"/>
      <w:bookmarkEnd w:id="228"/>
    </w:p>
    <w:p w14:paraId="4A200AD0"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Rough-cast plaster shall be applied in two coats. The undercoat shall be composed of one part cement and five parts sand finished with a wooden float. The finishing coat shall be composed of one part cement and three parts stone aggregate that will pass through a 4mm sieve. The finishing coat shall be flicked on with a machine before the undercoat has set to obtain an even texture.</w:t>
      </w:r>
    </w:p>
    <w:p w14:paraId="4A4BB051" w14:textId="2F7CF76C" w:rsidR="000126D8" w:rsidRPr="000126D8" w:rsidRDefault="000126D8" w:rsidP="0054516F">
      <w:pPr>
        <w:keepNext/>
        <w:widowControl/>
        <w:numPr>
          <w:ilvl w:val="0"/>
          <w:numId w:val="22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29" w:name="_Toc86989979"/>
      <w:bookmarkStart w:id="230" w:name="_Toc87000706"/>
      <w:r w:rsidRPr="000126D8">
        <w:rPr>
          <w:rFonts w:ascii="Arial Bold" w:eastAsia="Arial" w:hAnsi="Arial Bold" w:cs="Arial"/>
          <w:b/>
          <w:bCs/>
          <w:snapToGrid w:val="0"/>
          <w:kern w:val="32"/>
          <w:szCs w:val="24"/>
          <w:lang w:eastAsia="en-US"/>
        </w:rPr>
        <w:t>Fine Rough-Cast Plaster</w:t>
      </w:r>
      <w:bookmarkEnd w:id="229"/>
      <w:bookmarkEnd w:id="230"/>
    </w:p>
    <w:p w14:paraId="54B7FCB3"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Fine rough-cast plaster shall be as for rough-cast </w:t>
      </w:r>
      <w:proofErr w:type="gramStart"/>
      <w:r w:rsidRPr="000126D8">
        <w:rPr>
          <w:rFonts w:ascii="Arial" w:eastAsia="Arial" w:hAnsi="Arial" w:cs="Arial"/>
          <w:lang w:val="en-GB"/>
        </w:rPr>
        <w:t>plaster</w:t>
      </w:r>
      <w:proofErr w:type="gramEnd"/>
      <w:r w:rsidRPr="000126D8">
        <w:rPr>
          <w:rFonts w:ascii="Arial" w:eastAsia="Arial" w:hAnsi="Arial" w:cs="Arial"/>
          <w:lang w:val="en-GB"/>
        </w:rPr>
        <w:t xml:space="preserve"> but the finishing coat shall be composed of one part cement and three parts coarse sand.</w:t>
      </w:r>
    </w:p>
    <w:p w14:paraId="316640BC" w14:textId="7BFDA404" w:rsidR="000126D8" w:rsidRPr="000126D8" w:rsidRDefault="000126D8" w:rsidP="0054516F">
      <w:pPr>
        <w:keepNext/>
        <w:widowControl/>
        <w:numPr>
          <w:ilvl w:val="0"/>
          <w:numId w:val="22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31" w:name="_Toc86989980"/>
      <w:bookmarkStart w:id="232" w:name="_Toc87000707"/>
      <w:r w:rsidRPr="000126D8">
        <w:rPr>
          <w:rFonts w:ascii="Arial Bold" w:eastAsia="Arial" w:hAnsi="Arial Bold" w:cs="Arial"/>
          <w:b/>
          <w:bCs/>
          <w:snapToGrid w:val="0"/>
          <w:kern w:val="32"/>
          <w:szCs w:val="24"/>
          <w:lang w:eastAsia="en-US"/>
        </w:rPr>
        <w:t>General</w:t>
      </w:r>
      <w:bookmarkEnd w:id="231"/>
      <w:bookmarkEnd w:id="232"/>
    </w:p>
    <w:p w14:paraId="3ACE40BE"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color w:val="000000"/>
          <w:lang w:val="en-GB"/>
        </w:rPr>
      </w:pPr>
      <w:r w:rsidRPr="000126D8">
        <w:rPr>
          <w:rFonts w:ascii="Arial" w:eastAsia="Arial" w:hAnsi="Arial" w:cs="Arial"/>
          <w:color w:val="000000"/>
          <w:lang w:val="en-GB"/>
        </w:rPr>
        <w:t xml:space="preserve">Rates for plastering described as being on vertical surfaces of brickwork or blockwork shall include concrete columns, </w:t>
      </w:r>
      <w:proofErr w:type="gramStart"/>
      <w:r w:rsidRPr="000126D8">
        <w:rPr>
          <w:rFonts w:ascii="Arial" w:eastAsia="Arial" w:hAnsi="Arial" w:cs="Arial"/>
          <w:color w:val="000000"/>
          <w:lang w:val="en-GB"/>
        </w:rPr>
        <w:t>beams</w:t>
      </w:r>
      <w:proofErr w:type="gramEnd"/>
      <w:r w:rsidRPr="000126D8">
        <w:rPr>
          <w:rFonts w:ascii="Arial" w:eastAsia="Arial" w:hAnsi="Arial" w:cs="Arial"/>
          <w:color w:val="000000"/>
          <w:lang w:val="en-GB"/>
        </w:rPr>
        <w:t xml:space="preserve"> and lintels flush with the face of the wall.</w:t>
      </w:r>
    </w:p>
    <w:p w14:paraId="159687B3" w14:textId="097CA4BC" w:rsidR="000126D8" w:rsidRDefault="000126D8" w:rsidP="000126D8">
      <w:pPr>
        <w:widowControl/>
        <w:numPr>
          <w:ilvl w:val="3"/>
          <w:numId w:val="1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hanging="851"/>
        <w:contextualSpacing/>
        <w:jc w:val="both"/>
        <w:outlineLvl w:val="3"/>
        <w:rPr>
          <w:rFonts w:ascii="Arial" w:hAnsi="Arial"/>
          <w:b/>
          <w:bCs/>
          <w:lang w:eastAsia="en-US"/>
        </w:rPr>
      </w:pPr>
      <w:r w:rsidRPr="000126D8">
        <w:rPr>
          <w:rFonts w:ascii="Arial" w:hAnsi="Arial"/>
          <w:b/>
          <w:bCs/>
          <w:lang w:eastAsia="en-US"/>
        </w:rPr>
        <w:t xml:space="preserve">P </w:t>
      </w:r>
      <w:r w:rsidR="00FC1288">
        <w:rPr>
          <w:rFonts w:ascii="Arial" w:hAnsi="Arial"/>
          <w:b/>
          <w:bCs/>
          <w:lang w:eastAsia="en-US"/>
        </w:rPr>
        <w:t>–</w:t>
      </w:r>
      <w:r w:rsidRPr="000126D8">
        <w:rPr>
          <w:rFonts w:ascii="Arial" w:hAnsi="Arial"/>
          <w:b/>
          <w:bCs/>
          <w:lang w:eastAsia="en-US"/>
        </w:rPr>
        <w:t xml:space="preserve"> Tiling</w:t>
      </w:r>
    </w:p>
    <w:p w14:paraId="1276FD1A" w14:textId="77777777" w:rsidR="00FC1288" w:rsidRPr="000126D8" w:rsidRDefault="00FC1288" w:rsidP="00FC128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contextualSpacing/>
        <w:jc w:val="both"/>
        <w:outlineLvl w:val="3"/>
        <w:rPr>
          <w:rFonts w:ascii="Arial" w:hAnsi="Arial"/>
          <w:b/>
          <w:bCs/>
          <w:lang w:eastAsia="en-US"/>
        </w:rPr>
      </w:pPr>
    </w:p>
    <w:p w14:paraId="4AE0AD3A" w14:textId="2AB4176E" w:rsidR="000126D8" w:rsidRPr="000126D8" w:rsidRDefault="000126D8" w:rsidP="0054516F">
      <w:pPr>
        <w:keepNext/>
        <w:widowControl/>
        <w:numPr>
          <w:ilvl w:val="0"/>
          <w:numId w:val="22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33" w:name="_Toc86989981"/>
      <w:bookmarkStart w:id="234" w:name="_Toc87000708"/>
      <w:r w:rsidRPr="000126D8">
        <w:rPr>
          <w:rFonts w:ascii="Arial Bold" w:eastAsia="Arial" w:hAnsi="Arial Bold" w:cs="Arial"/>
          <w:b/>
          <w:bCs/>
          <w:snapToGrid w:val="0"/>
          <w:kern w:val="32"/>
          <w:szCs w:val="24"/>
          <w:lang w:eastAsia="en-US"/>
        </w:rPr>
        <w:t xml:space="preserve">Materials </w:t>
      </w:r>
      <w:proofErr w:type="gramStart"/>
      <w:r w:rsidRPr="000126D8">
        <w:rPr>
          <w:rFonts w:ascii="Arial Bold" w:eastAsia="Arial" w:hAnsi="Arial Bold" w:cs="Arial"/>
          <w:b/>
          <w:bCs/>
          <w:snapToGrid w:val="0"/>
          <w:kern w:val="32"/>
          <w:szCs w:val="24"/>
          <w:lang w:eastAsia="en-US"/>
        </w:rPr>
        <w:t>And</w:t>
      </w:r>
      <w:proofErr w:type="gramEnd"/>
      <w:r w:rsidRPr="000126D8">
        <w:rPr>
          <w:rFonts w:ascii="Arial Bold" w:eastAsia="Arial" w:hAnsi="Arial Bold" w:cs="Arial"/>
          <w:b/>
          <w:bCs/>
          <w:snapToGrid w:val="0"/>
          <w:kern w:val="32"/>
          <w:szCs w:val="24"/>
          <w:lang w:eastAsia="en-US"/>
        </w:rPr>
        <w:t xml:space="preserve"> Workmanship</w:t>
      </w:r>
      <w:bookmarkEnd w:id="233"/>
      <w:bookmarkEnd w:id="234"/>
    </w:p>
    <w:p w14:paraId="286263B0"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s>
        <w:spacing w:after="160" w:line="276" w:lineRule="auto"/>
        <w:ind w:left="851"/>
        <w:jc w:val="both"/>
        <w:rPr>
          <w:rFonts w:ascii="Arial" w:eastAsia="Arial" w:hAnsi="Arial" w:cs="Arial"/>
          <w:lang w:val="en-GB"/>
        </w:rPr>
      </w:pPr>
      <w:r w:rsidRPr="000126D8">
        <w:rPr>
          <w:rFonts w:ascii="Arial" w:eastAsia="Arial" w:hAnsi="Arial" w:cs="Arial"/>
          <w:lang w:val="en-GB"/>
        </w:rPr>
        <w:t>Materials and workmanship shall comply with the following standards:</w:t>
      </w:r>
    </w:p>
    <w:p w14:paraId="619713B4"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s>
        <w:spacing w:after="160" w:line="276" w:lineRule="auto"/>
        <w:ind w:left="851"/>
        <w:jc w:val="both"/>
        <w:rPr>
          <w:rFonts w:ascii="Arial" w:eastAsia="Arial" w:hAnsi="Arial" w:cs="Arial"/>
          <w:lang w:val="en-GB"/>
        </w:rPr>
      </w:pPr>
      <w:r w:rsidRPr="000126D8">
        <w:rPr>
          <w:rFonts w:ascii="Arial" w:eastAsia="Arial" w:hAnsi="Arial" w:cs="Arial"/>
          <w:lang w:val="en-GB"/>
        </w:rPr>
        <w:t>Glazed ceramic wall tiles and fittings</w:t>
      </w:r>
      <w:r w:rsidRPr="000126D8">
        <w:rPr>
          <w:rFonts w:ascii="Arial" w:eastAsia="Arial" w:hAnsi="Arial" w:cs="Arial"/>
          <w:lang w:val="en-GB"/>
        </w:rPr>
        <w:tab/>
        <w:t>SANS 22</w:t>
      </w:r>
    </w:p>
    <w:p w14:paraId="7BDBC624"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s>
        <w:spacing w:after="160" w:line="276" w:lineRule="auto"/>
        <w:ind w:left="851"/>
        <w:jc w:val="both"/>
        <w:rPr>
          <w:rFonts w:ascii="Arial" w:eastAsia="Arial" w:hAnsi="Arial" w:cs="Arial"/>
          <w:lang w:val="en-GB"/>
        </w:rPr>
      </w:pPr>
      <w:r w:rsidRPr="000126D8">
        <w:rPr>
          <w:rFonts w:ascii="Arial" w:eastAsia="Arial" w:hAnsi="Arial" w:cs="Arial"/>
          <w:lang w:val="en-GB"/>
        </w:rPr>
        <w:t>Ceramic wall and floor tiles</w:t>
      </w:r>
      <w:r w:rsidRPr="000126D8">
        <w:rPr>
          <w:rFonts w:ascii="Arial" w:eastAsia="Arial" w:hAnsi="Arial" w:cs="Arial"/>
          <w:lang w:val="en-GB"/>
        </w:rPr>
        <w:tab/>
        <w:t>SANS 1449</w:t>
      </w:r>
    </w:p>
    <w:p w14:paraId="394D468B"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s>
        <w:spacing w:after="160" w:line="276" w:lineRule="auto"/>
        <w:ind w:left="851"/>
        <w:jc w:val="both"/>
        <w:rPr>
          <w:rFonts w:ascii="Arial" w:eastAsia="Arial" w:hAnsi="Arial" w:cs="Arial"/>
          <w:lang w:val="en-GB"/>
        </w:rPr>
      </w:pPr>
      <w:r w:rsidRPr="000126D8">
        <w:rPr>
          <w:rFonts w:ascii="Arial" w:eastAsia="Arial" w:hAnsi="Arial" w:cs="Arial"/>
          <w:lang w:val="en-GB"/>
        </w:rPr>
        <w:t>Common cement</w:t>
      </w:r>
      <w:r w:rsidRPr="000126D8">
        <w:rPr>
          <w:rFonts w:ascii="Arial" w:eastAsia="Arial" w:hAnsi="Arial" w:cs="Arial"/>
          <w:lang w:val="en-GB"/>
        </w:rPr>
        <w:tab/>
        <w:t>SANS 50197-1(Class 32,5N)</w:t>
      </w:r>
    </w:p>
    <w:p w14:paraId="649818E3"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s>
        <w:spacing w:after="160" w:line="276" w:lineRule="auto"/>
        <w:ind w:left="851"/>
        <w:jc w:val="both"/>
        <w:rPr>
          <w:rFonts w:ascii="Arial" w:eastAsia="Arial" w:hAnsi="Arial" w:cs="Arial"/>
          <w:lang w:val="en-GB"/>
        </w:rPr>
      </w:pPr>
      <w:r w:rsidRPr="000126D8">
        <w:rPr>
          <w:rFonts w:ascii="Arial" w:eastAsia="Arial" w:hAnsi="Arial" w:cs="Arial"/>
          <w:lang w:val="en-GB"/>
        </w:rPr>
        <w:t>Masonry cement</w:t>
      </w:r>
      <w:r w:rsidRPr="000126D8">
        <w:rPr>
          <w:rFonts w:ascii="Arial" w:eastAsia="Arial" w:hAnsi="Arial" w:cs="Arial"/>
          <w:lang w:val="en-GB"/>
        </w:rPr>
        <w:tab/>
        <w:t>SANS 50413-1(Class 22,5X)</w:t>
      </w:r>
    </w:p>
    <w:p w14:paraId="39FFA6DD"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s>
        <w:spacing w:after="160" w:line="276" w:lineRule="auto"/>
        <w:ind w:left="851"/>
        <w:jc w:val="both"/>
        <w:rPr>
          <w:rFonts w:ascii="Arial" w:eastAsia="Arial" w:hAnsi="Arial" w:cs="Arial"/>
          <w:lang w:val="en-GB"/>
        </w:rPr>
      </w:pPr>
      <w:r w:rsidRPr="000126D8">
        <w:rPr>
          <w:rFonts w:ascii="Arial" w:eastAsia="Arial" w:hAnsi="Arial" w:cs="Arial"/>
          <w:lang w:val="en-GB"/>
        </w:rPr>
        <w:t>Aggregates from natural sources – Fine</w:t>
      </w:r>
    </w:p>
    <w:p w14:paraId="1FB1436E"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s>
        <w:spacing w:after="160" w:line="276" w:lineRule="auto"/>
        <w:ind w:left="851"/>
        <w:jc w:val="both"/>
        <w:rPr>
          <w:rFonts w:ascii="Arial" w:eastAsia="Arial" w:hAnsi="Arial" w:cs="Arial"/>
          <w:lang w:val="en-GB"/>
        </w:rPr>
      </w:pPr>
      <w:r w:rsidRPr="000126D8">
        <w:rPr>
          <w:rFonts w:ascii="Arial" w:eastAsia="Arial" w:hAnsi="Arial" w:cs="Arial"/>
          <w:lang w:val="en-GB"/>
        </w:rPr>
        <w:t>aggregates for plaster and mortar</w:t>
      </w:r>
      <w:r w:rsidRPr="000126D8">
        <w:rPr>
          <w:rFonts w:ascii="Arial" w:eastAsia="Arial" w:hAnsi="Arial" w:cs="Arial"/>
          <w:lang w:val="en-GB"/>
        </w:rPr>
        <w:tab/>
        <w:t>SANS 1090</w:t>
      </w:r>
    </w:p>
    <w:p w14:paraId="6E748FF3"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s>
        <w:spacing w:after="160" w:line="276" w:lineRule="auto"/>
        <w:ind w:left="851"/>
        <w:jc w:val="both"/>
        <w:rPr>
          <w:rFonts w:ascii="Arial" w:eastAsia="Arial" w:hAnsi="Arial" w:cs="Arial"/>
          <w:lang w:val="en-GB"/>
        </w:rPr>
      </w:pPr>
      <w:r w:rsidRPr="000126D8">
        <w:rPr>
          <w:rFonts w:ascii="Arial" w:eastAsia="Arial" w:hAnsi="Arial" w:cs="Arial"/>
          <w:lang w:val="en-GB"/>
        </w:rPr>
        <w:t>The design and installation of ceramic tiling</w:t>
      </w:r>
      <w:r w:rsidRPr="000126D8">
        <w:rPr>
          <w:rFonts w:ascii="Arial" w:eastAsia="Arial" w:hAnsi="Arial" w:cs="Arial"/>
          <w:lang w:val="en-GB"/>
        </w:rPr>
        <w:tab/>
        <w:t>SANS 10107</w:t>
      </w:r>
    </w:p>
    <w:p w14:paraId="08C357F0" w14:textId="10F2350A" w:rsidR="000126D8" w:rsidRPr="000126D8" w:rsidRDefault="000126D8" w:rsidP="0054516F">
      <w:pPr>
        <w:keepNext/>
        <w:widowControl/>
        <w:numPr>
          <w:ilvl w:val="0"/>
          <w:numId w:val="23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35" w:name="_Toc86989982"/>
      <w:bookmarkStart w:id="236" w:name="_Toc87000709"/>
      <w:r w:rsidRPr="000126D8">
        <w:rPr>
          <w:rFonts w:ascii="Arial Bold" w:eastAsia="Arial" w:hAnsi="Arial Bold" w:cs="Arial"/>
          <w:b/>
          <w:bCs/>
          <w:snapToGrid w:val="0"/>
          <w:kern w:val="32"/>
          <w:szCs w:val="24"/>
          <w:lang w:eastAsia="en-US"/>
        </w:rPr>
        <w:t>Tiles, Mosaics, Etc</w:t>
      </w:r>
      <w:bookmarkEnd w:id="235"/>
      <w:bookmarkEnd w:id="236"/>
    </w:p>
    <w:p w14:paraId="49115300"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Tiles, mosaics, etc shall be even in shape and size, free from cracks, twists or blemishes and uniform in colour.</w:t>
      </w:r>
    </w:p>
    <w:p w14:paraId="38AA0569" w14:textId="57BE2974" w:rsidR="000126D8" w:rsidRPr="000126D8" w:rsidRDefault="000126D8" w:rsidP="0054516F">
      <w:pPr>
        <w:keepNext/>
        <w:widowControl/>
        <w:numPr>
          <w:ilvl w:val="0"/>
          <w:numId w:val="22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37" w:name="_Toc86989983"/>
      <w:bookmarkStart w:id="238" w:name="_Toc87000710"/>
      <w:r w:rsidRPr="000126D8">
        <w:rPr>
          <w:rFonts w:ascii="Arial Bold" w:eastAsia="Arial" w:hAnsi="Arial Bold" w:cs="Arial"/>
          <w:b/>
          <w:bCs/>
          <w:snapToGrid w:val="0"/>
          <w:kern w:val="32"/>
          <w:szCs w:val="24"/>
          <w:lang w:eastAsia="en-US"/>
        </w:rPr>
        <w:t>Preparatory Work</w:t>
      </w:r>
      <w:bookmarkEnd w:id="237"/>
      <w:bookmarkEnd w:id="238"/>
    </w:p>
    <w:p w14:paraId="6D9E61E3"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Surfaces shall be clean and free of oil and thoroughly wetted directly before any tiling is commenced. Concrete surfaces shall be slushed with a mixture of one part cement and </w:t>
      </w:r>
      <w:proofErr w:type="gramStart"/>
      <w:r w:rsidRPr="000126D8">
        <w:rPr>
          <w:rFonts w:ascii="Arial" w:eastAsia="Arial" w:hAnsi="Arial" w:cs="Arial"/>
          <w:lang w:val="en-GB"/>
        </w:rPr>
        <w:t>one part</w:t>
      </w:r>
      <w:proofErr w:type="gramEnd"/>
      <w:r w:rsidRPr="000126D8">
        <w:rPr>
          <w:rFonts w:ascii="Arial" w:eastAsia="Arial" w:hAnsi="Arial" w:cs="Arial"/>
          <w:lang w:val="en-GB"/>
        </w:rPr>
        <w:t xml:space="preserve"> coarse sand or otherwise treated to form a proper key.</w:t>
      </w:r>
    </w:p>
    <w:p w14:paraId="701E2C03" w14:textId="2F3B9DD3" w:rsidR="000126D8" w:rsidRPr="000126D8" w:rsidRDefault="000126D8" w:rsidP="0054516F">
      <w:pPr>
        <w:keepNext/>
        <w:widowControl/>
        <w:numPr>
          <w:ilvl w:val="0"/>
          <w:numId w:val="22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39" w:name="_Toc86989984"/>
      <w:bookmarkStart w:id="240" w:name="_Toc87000711"/>
      <w:r w:rsidRPr="000126D8">
        <w:rPr>
          <w:rFonts w:ascii="Arial Bold" w:eastAsia="Arial" w:hAnsi="Arial Bold" w:cs="Arial"/>
          <w:b/>
          <w:bCs/>
          <w:snapToGrid w:val="0"/>
          <w:kern w:val="32"/>
          <w:szCs w:val="24"/>
          <w:lang w:eastAsia="en-US"/>
        </w:rPr>
        <w:t xml:space="preserve">Ceramic Wall </w:t>
      </w:r>
      <w:proofErr w:type="gramStart"/>
      <w:r w:rsidRPr="000126D8">
        <w:rPr>
          <w:rFonts w:ascii="Arial Bold" w:eastAsia="Arial" w:hAnsi="Arial Bold" w:cs="Arial"/>
          <w:b/>
          <w:bCs/>
          <w:snapToGrid w:val="0"/>
          <w:kern w:val="32"/>
          <w:szCs w:val="24"/>
          <w:lang w:eastAsia="en-US"/>
        </w:rPr>
        <w:t>And</w:t>
      </w:r>
      <w:proofErr w:type="gramEnd"/>
      <w:r w:rsidRPr="000126D8">
        <w:rPr>
          <w:rFonts w:ascii="Arial Bold" w:eastAsia="Arial" w:hAnsi="Arial Bold" w:cs="Arial"/>
          <w:b/>
          <w:bCs/>
          <w:snapToGrid w:val="0"/>
          <w:kern w:val="32"/>
          <w:szCs w:val="24"/>
          <w:lang w:eastAsia="en-US"/>
        </w:rPr>
        <w:t xml:space="preserve"> Floor Tiling</w:t>
      </w:r>
      <w:bookmarkEnd w:id="239"/>
      <w:bookmarkEnd w:id="240"/>
    </w:p>
    <w:p w14:paraId="508B5451"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Where tiles are fixed to plaster or screeds with an adhesive, the adhesive shall be as recommended by the manufacturer of the tiles. Joints shall be straight, </w:t>
      </w:r>
      <w:proofErr w:type="gramStart"/>
      <w:r w:rsidRPr="000126D8">
        <w:rPr>
          <w:rFonts w:ascii="Arial" w:eastAsia="Arial" w:hAnsi="Arial" w:cs="Arial"/>
          <w:lang w:val="en-GB"/>
        </w:rPr>
        <w:t>continuous</w:t>
      </w:r>
      <w:proofErr w:type="gramEnd"/>
      <w:r w:rsidRPr="000126D8">
        <w:rPr>
          <w:rFonts w:ascii="Arial" w:eastAsia="Arial" w:hAnsi="Arial" w:cs="Arial"/>
          <w:lang w:val="en-GB"/>
        </w:rPr>
        <w:t xml:space="preserve"> and flush pointed with an approved grouting compound.</w:t>
      </w:r>
    </w:p>
    <w:p w14:paraId="0C2E908E" w14:textId="1228FD1F" w:rsidR="000126D8" w:rsidRPr="000126D8" w:rsidRDefault="000126D8" w:rsidP="0054516F">
      <w:pPr>
        <w:keepNext/>
        <w:widowControl/>
        <w:numPr>
          <w:ilvl w:val="0"/>
          <w:numId w:val="22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41" w:name="_Toc86989985"/>
      <w:bookmarkStart w:id="242" w:name="_Toc87000712"/>
      <w:r w:rsidRPr="000126D8">
        <w:rPr>
          <w:rFonts w:ascii="Arial Bold" w:eastAsia="Arial" w:hAnsi="Arial Bold" w:cs="Arial"/>
          <w:b/>
          <w:bCs/>
          <w:snapToGrid w:val="0"/>
          <w:kern w:val="32"/>
          <w:szCs w:val="24"/>
          <w:lang w:eastAsia="en-US"/>
        </w:rPr>
        <w:t>General</w:t>
      </w:r>
      <w:bookmarkEnd w:id="241"/>
      <w:bookmarkEnd w:id="242"/>
    </w:p>
    <w:p w14:paraId="716C44FD"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Tiling described as “on walls” is on brick walls or block walls unless otherwise stated and shall include concrete columns, </w:t>
      </w:r>
      <w:proofErr w:type="gramStart"/>
      <w:r w:rsidRPr="000126D8">
        <w:rPr>
          <w:rFonts w:ascii="Arial" w:eastAsia="Arial" w:hAnsi="Arial" w:cs="Arial"/>
          <w:lang w:val="en-GB"/>
        </w:rPr>
        <w:t>beams</w:t>
      </w:r>
      <w:proofErr w:type="gramEnd"/>
      <w:r w:rsidRPr="000126D8">
        <w:rPr>
          <w:rFonts w:ascii="Arial" w:eastAsia="Arial" w:hAnsi="Arial" w:cs="Arial"/>
          <w:lang w:val="en-GB"/>
        </w:rPr>
        <w:t xml:space="preserve"> and lintels flush with the face of the wall.</w:t>
      </w:r>
    </w:p>
    <w:p w14:paraId="619FA0F5" w14:textId="0DC871FA" w:rsidR="000126D8" w:rsidRDefault="000126D8" w:rsidP="000126D8">
      <w:pPr>
        <w:widowControl/>
        <w:numPr>
          <w:ilvl w:val="3"/>
          <w:numId w:val="1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hanging="851"/>
        <w:contextualSpacing/>
        <w:jc w:val="both"/>
        <w:outlineLvl w:val="3"/>
        <w:rPr>
          <w:rFonts w:ascii="Arial" w:hAnsi="Arial"/>
          <w:b/>
          <w:bCs/>
          <w:lang w:eastAsia="en-US"/>
        </w:rPr>
      </w:pPr>
      <w:r w:rsidRPr="000126D8">
        <w:rPr>
          <w:rFonts w:ascii="Arial" w:hAnsi="Arial"/>
          <w:b/>
          <w:bCs/>
          <w:lang w:eastAsia="en-US"/>
        </w:rPr>
        <w:lastRenderedPageBreak/>
        <w:t>Q – Plumbing and Drainage</w:t>
      </w:r>
    </w:p>
    <w:p w14:paraId="5DC947B4" w14:textId="77777777" w:rsidR="00FC1288" w:rsidRPr="000126D8" w:rsidRDefault="00FC1288" w:rsidP="00FC128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contextualSpacing/>
        <w:jc w:val="both"/>
        <w:outlineLvl w:val="3"/>
        <w:rPr>
          <w:rFonts w:ascii="Arial" w:hAnsi="Arial"/>
          <w:b/>
          <w:bCs/>
          <w:lang w:eastAsia="en-US"/>
        </w:rPr>
      </w:pPr>
    </w:p>
    <w:p w14:paraId="43EECB5E" w14:textId="5CB7577E" w:rsidR="000126D8" w:rsidRPr="000126D8" w:rsidRDefault="000126D8" w:rsidP="0054516F">
      <w:pPr>
        <w:keepNext/>
        <w:widowControl/>
        <w:numPr>
          <w:ilvl w:val="0"/>
          <w:numId w:val="22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43" w:name="_Toc86989986"/>
      <w:bookmarkStart w:id="244" w:name="_Toc87000713"/>
      <w:r w:rsidRPr="000126D8">
        <w:rPr>
          <w:rFonts w:ascii="Arial Bold" w:eastAsia="Arial" w:hAnsi="Arial Bold" w:cs="Arial"/>
          <w:b/>
          <w:bCs/>
          <w:snapToGrid w:val="0"/>
          <w:kern w:val="32"/>
          <w:szCs w:val="24"/>
          <w:lang w:eastAsia="en-US"/>
        </w:rPr>
        <w:t xml:space="preserve">Materials </w:t>
      </w:r>
      <w:proofErr w:type="gramStart"/>
      <w:r w:rsidRPr="000126D8">
        <w:rPr>
          <w:rFonts w:ascii="Arial Bold" w:eastAsia="Arial" w:hAnsi="Arial Bold" w:cs="Arial"/>
          <w:b/>
          <w:bCs/>
          <w:snapToGrid w:val="0"/>
          <w:kern w:val="32"/>
          <w:szCs w:val="24"/>
          <w:lang w:eastAsia="en-US"/>
        </w:rPr>
        <w:t>And</w:t>
      </w:r>
      <w:proofErr w:type="gramEnd"/>
      <w:r w:rsidRPr="000126D8">
        <w:rPr>
          <w:rFonts w:ascii="Arial Bold" w:eastAsia="Arial" w:hAnsi="Arial Bold" w:cs="Arial"/>
          <w:b/>
          <w:bCs/>
          <w:snapToGrid w:val="0"/>
          <w:kern w:val="32"/>
          <w:szCs w:val="24"/>
          <w:lang w:eastAsia="en-US"/>
        </w:rPr>
        <w:t xml:space="preserve"> Workmanship</w:t>
      </w:r>
      <w:bookmarkEnd w:id="243"/>
      <w:bookmarkEnd w:id="244"/>
    </w:p>
    <w:p w14:paraId="3AFCB25C"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Materials and workmanship shall comply with the following standards:</w:t>
      </w:r>
    </w:p>
    <w:p w14:paraId="0B534BC4"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b/>
          <w:spacing w:val="-1"/>
          <w:lang w:val="en-GB"/>
        </w:rPr>
      </w:pPr>
      <w:r w:rsidRPr="000126D8">
        <w:rPr>
          <w:rFonts w:ascii="Arial" w:eastAsia="Arial" w:hAnsi="Arial" w:cs="Arial"/>
          <w:b/>
          <w:spacing w:val="-1"/>
          <w:lang w:val="en-GB"/>
        </w:rPr>
        <w:t>Sheet metal</w:t>
      </w:r>
    </w:p>
    <w:p w14:paraId="158E579A"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Sheet zinc</w:t>
      </w:r>
      <w:r w:rsidRPr="000126D8">
        <w:rPr>
          <w:rFonts w:ascii="Arial" w:eastAsia="Arial" w:hAnsi="Arial" w:cs="Arial"/>
          <w:lang w:val="en-GB"/>
        </w:rPr>
        <w:tab/>
        <w:t>BS 849</w:t>
      </w:r>
    </w:p>
    <w:p w14:paraId="10C367AB"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Sheet aluminium</w:t>
      </w:r>
      <w:r w:rsidRPr="000126D8">
        <w:rPr>
          <w:rFonts w:ascii="Arial" w:eastAsia="Arial" w:hAnsi="Arial" w:cs="Arial"/>
          <w:lang w:val="en-GB"/>
        </w:rPr>
        <w:tab/>
        <w:t>BS 1470</w:t>
      </w:r>
    </w:p>
    <w:p w14:paraId="336CD1DB" w14:textId="77777777" w:rsidR="000126D8" w:rsidRPr="000126D8" w:rsidRDefault="000126D8" w:rsidP="000126D8">
      <w:pPr>
        <w:tabs>
          <w:tab w:val="clear" w:pos="0"/>
          <w:tab w:val="clear" w:pos="720"/>
          <w:tab w:val="clear" w:pos="7200"/>
          <w:tab w:val="clear" w:pos="8640"/>
          <w:tab w:val="clear" w:pos="9360"/>
        </w:tabs>
        <w:spacing w:after="160" w:line="276" w:lineRule="auto"/>
        <w:ind w:left="851"/>
        <w:rPr>
          <w:rFonts w:ascii="Arial" w:eastAsia="Arial" w:hAnsi="Arial" w:cs="Arial"/>
          <w:b/>
          <w:lang w:val="en-GB"/>
        </w:rPr>
      </w:pPr>
      <w:r w:rsidRPr="000126D8">
        <w:rPr>
          <w:rFonts w:ascii="Arial" w:eastAsia="Arial" w:hAnsi="Arial" w:cs="Arial"/>
          <w:lang w:val="en-GB"/>
        </w:rPr>
        <w:t>Sheet copper</w:t>
      </w:r>
      <w:r w:rsidRPr="000126D8">
        <w:rPr>
          <w:rFonts w:ascii="Arial" w:eastAsia="Arial" w:hAnsi="Arial" w:cs="Arial"/>
          <w:lang w:val="en-GB"/>
        </w:rPr>
        <w:tab/>
      </w:r>
      <w:r w:rsidRPr="000126D8">
        <w:rPr>
          <w:rFonts w:ascii="Arial" w:eastAsia="Arial" w:hAnsi="Arial" w:cs="Arial"/>
          <w:lang w:val="en-GB"/>
        </w:rPr>
        <w:tab/>
      </w:r>
      <w:r w:rsidRPr="000126D8">
        <w:rPr>
          <w:rFonts w:ascii="Arial" w:eastAsia="Arial" w:hAnsi="Arial" w:cs="Arial"/>
          <w:lang w:val="en-GB"/>
        </w:rPr>
        <w:tab/>
      </w:r>
      <w:r w:rsidRPr="000126D8">
        <w:rPr>
          <w:rFonts w:ascii="Arial" w:eastAsia="Arial" w:hAnsi="Arial" w:cs="Arial"/>
          <w:lang w:val="en-GB"/>
        </w:rPr>
        <w:tab/>
      </w:r>
      <w:r w:rsidRPr="000126D8">
        <w:rPr>
          <w:rFonts w:ascii="Arial" w:eastAsia="Arial" w:hAnsi="Arial" w:cs="Arial"/>
          <w:lang w:val="en-GB"/>
        </w:rPr>
        <w:tab/>
      </w:r>
      <w:r w:rsidRPr="000126D8">
        <w:rPr>
          <w:rFonts w:ascii="Arial" w:eastAsia="Arial" w:hAnsi="Arial" w:cs="Arial"/>
          <w:lang w:val="en-GB"/>
        </w:rPr>
        <w:tab/>
      </w:r>
      <w:r w:rsidRPr="000126D8">
        <w:rPr>
          <w:rFonts w:ascii="Arial" w:eastAsia="Arial" w:hAnsi="Arial" w:cs="Arial"/>
          <w:lang w:val="en-GB"/>
        </w:rPr>
        <w:tab/>
      </w:r>
      <w:r w:rsidRPr="000126D8">
        <w:rPr>
          <w:rFonts w:ascii="Arial" w:eastAsia="Arial" w:hAnsi="Arial" w:cs="Arial"/>
          <w:lang w:val="en-GB"/>
        </w:rPr>
        <w:tab/>
        <w:t xml:space="preserve">BS 2870 </w:t>
      </w:r>
      <w:r w:rsidRPr="000126D8">
        <w:rPr>
          <w:rFonts w:ascii="Arial" w:eastAsia="Arial" w:hAnsi="Arial" w:cs="Arial"/>
          <w:lang w:val="en-GB"/>
        </w:rPr>
        <w:br/>
      </w:r>
      <w:r w:rsidRPr="000126D8">
        <w:rPr>
          <w:rFonts w:ascii="Arial" w:eastAsia="Arial" w:hAnsi="Arial" w:cs="Arial"/>
          <w:b/>
          <w:lang w:val="en-GB"/>
        </w:rPr>
        <w:t>Rainwater systems</w:t>
      </w:r>
    </w:p>
    <w:p w14:paraId="70BB8404"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Unplasticized poly(vinyl chloride) (PVC-U)</w:t>
      </w:r>
    </w:p>
    <w:p w14:paraId="64C475E7"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components for external rainwater systems</w:t>
      </w:r>
      <w:r w:rsidRPr="000126D8">
        <w:rPr>
          <w:rFonts w:ascii="Arial" w:eastAsia="Arial" w:hAnsi="Arial" w:cs="Arial"/>
          <w:lang w:val="en-GB"/>
        </w:rPr>
        <w:tab/>
        <w:t>SANS 11</w:t>
      </w:r>
    </w:p>
    <w:p w14:paraId="5FEC00D9"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b/>
          <w:lang w:val="en-GB"/>
        </w:rPr>
      </w:pPr>
      <w:r w:rsidRPr="000126D8">
        <w:rPr>
          <w:rFonts w:ascii="Arial" w:eastAsia="Arial" w:hAnsi="Arial" w:cs="Arial"/>
          <w:b/>
          <w:lang w:val="en-GB"/>
        </w:rPr>
        <w:t>Pipes and fittings</w:t>
      </w:r>
    </w:p>
    <w:p w14:paraId="7BE96E2E"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Steel pipes : Pipes suitable for threading and of</w:t>
      </w:r>
    </w:p>
    <w:p w14:paraId="4534C363"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nominal size not exceeding 150mm</w:t>
      </w:r>
      <w:r w:rsidRPr="000126D8">
        <w:rPr>
          <w:rFonts w:ascii="Arial" w:eastAsia="Arial" w:hAnsi="Arial" w:cs="Arial"/>
          <w:lang w:val="en-GB"/>
        </w:rPr>
        <w:tab/>
        <w:t>SANS 62</w:t>
      </w:r>
    </w:p>
    <w:p w14:paraId="14387D5E"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Plain-ended solid drawn copper tubes for Potable water</w:t>
      </w:r>
      <w:r w:rsidRPr="000126D8">
        <w:rPr>
          <w:rFonts w:ascii="Arial" w:eastAsia="Arial" w:hAnsi="Arial" w:cs="Arial"/>
          <w:lang w:val="en-GB"/>
        </w:rPr>
        <w:tab/>
        <w:t>SANS 460</w:t>
      </w:r>
    </w:p>
    <w:p w14:paraId="562E2ECD"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Malleable cast iron fittings threaded to ISO 7-1</w:t>
      </w:r>
      <w:r w:rsidRPr="000126D8">
        <w:rPr>
          <w:rFonts w:ascii="Arial" w:eastAsia="Arial" w:hAnsi="Arial" w:cs="Arial"/>
          <w:lang w:val="en-GB"/>
        </w:rPr>
        <w:tab/>
        <w:t>SANS 4</w:t>
      </w:r>
    </w:p>
    <w:p w14:paraId="44C65C64"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Polyethylene (PE) pipes for water supply – Specifications</w:t>
      </w:r>
      <w:r w:rsidRPr="000126D8">
        <w:rPr>
          <w:rFonts w:ascii="Arial" w:eastAsia="Arial" w:hAnsi="Arial" w:cs="Arial"/>
          <w:lang w:val="en-GB"/>
        </w:rPr>
        <w:tab/>
        <w:t>SANS 4427</w:t>
      </w:r>
    </w:p>
    <w:p w14:paraId="08D35414"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spacing w:val="1"/>
          <w:lang w:val="en-GB"/>
        </w:rPr>
      </w:pPr>
      <w:r w:rsidRPr="000126D8">
        <w:rPr>
          <w:rFonts w:ascii="Arial" w:eastAsia="Arial" w:hAnsi="Arial" w:cs="Arial"/>
          <w:spacing w:val="1"/>
          <w:lang w:val="en-GB"/>
        </w:rPr>
        <w:t xml:space="preserve">Cast iron fittings for asbestos cement pressure pipes </w:t>
      </w:r>
      <w:r w:rsidRPr="000126D8">
        <w:rPr>
          <w:rFonts w:ascii="Arial" w:eastAsia="Arial" w:hAnsi="Arial" w:cs="Arial"/>
          <w:spacing w:val="1"/>
          <w:lang w:val="en-GB"/>
        </w:rPr>
        <w:tab/>
        <w:t>SANS 546</w:t>
      </w:r>
    </w:p>
    <w:p w14:paraId="2E4D3E63"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Vitrified clay sewer pipes and fittings</w:t>
      </w:r>
      <w:r w:rsidRPr="000126D8">
        <w:rPr>
          <w:rFonts w:ascii="Arial" w:eastAsia="Arial" w:hAnsi="Arial" w:cs="Arial"/>
          <w:lang w:val="en-GB"/>
        </w:rPr>
        <w:tab/>
        <w:t>SANS 559</w:t>
      </w:r>
    </w:p>
    <w:p w14:paraId="645F1B81"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Reinforced concrete pressure pipes</w:t>
      </w:r>
      <w:r w:rsidRPr="000126D8">
        <w:rPr>
          <w:rFonts w:ascii="Arial" w:eastAsia="Arial" w:hAnsi="Arial" w:cs="Arial"/>
          <w:lang w:val="en-GB"/>
        </w:rPr>
        <w:tab/>
        <w:t>SANS 676</w:t>
      </w:r>
    </w:p>
    <w:p w14:paraId="2FAEFEE7"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Concrete non-pressure pipes</w:t>
      </w:r>
      <w:r w:rsidRPr="000126D8">
        <w:rPr>
          <w:rFonts w:ascii="Arial" w:eastAsia="Arial" w:hAnsi="Arial" w:cs="Arial"/>
          <w:lang w:val="en-GB"/>
        </w:rPr>
        <w:tab/>
        <w:t>SANS 677</w:t>
      </w:r>
    </w:p>
    <w:p w14:paraId="6775B1FE"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Cast iron pipes and pipe fittings for use above ground in drainage installations</w:t>
      </w:r>
      <w:r w:rsidRPr="000126D8">
        <w:rPr>
          <w:rFonts w:ascii="Arial" w:eastAsia="Arial" w:hAnsi="Arial" w:cs="Arial"/>
          <w:lang w:val="en-GB"/>
        </w:rPr>
        <w:tab/>
        <w:t>SANS 746</w:t>
      </w:r>
    </w:p>
    <w:p w14:paraId="293A4174"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Unplasticized poly(vinyl chloride) (PVC-U) sewer</w:t>
      </w:r>
    </w:p>
    <w:p w14:paraId="3AEDD35C"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and drain pipes and pipe fittings</w:t>
      </w:r>
      <w:r w:rsidRPr="000126D8">
        <w:rPr>
          <w:rFonts w:ascii="Arial" w:eastAsia="Arial" w:hAnsi="Arial" w:cs="Arial"/>
          <w:lang w:val="en-GB"/>
        </w:rPr>
        <w:tab/>
        <w:t>SANS 791</w:t>
      </w:r>
    </w:p>
    <w:p w14:paraId="50D2508E"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Fibre-cement pipes, </w:t>
      </w:r>
      <w:proofErr w:type="gramStart"/>
      <w:r w:rsidRPr="000126D8">
        <w:rPr>
          <w:rFonts w:ascii="Arial" w:eastAsia="Arial" w:hAnsi="Arial" w:cs="Arial"/>
          <w:lang w:val="en-GB"/>
        </w:rPr>
        <w:t>couplings</w:t>
      </w:r>
      <w:proofErr w:type="gramEnd"/>
      <w:r w:rsidRPr="000126D8">
        <w:rPr>
          <w:rFonts w:ascii="Arial" w:eastAsia="Arial" w:hAnsi="Arial" w:cs="Arial"/>
          <w:lang w:val="en-GB"/>
        </w:rPr>
        <w:t xml:space="preserve"> and fittings for</w:t>
      </w:r>
    </w:p>
    <w:p w14:paraId="2F693326"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sewerage, </w:t>
      </w:r>
      <w:proofErr w:type="gramStart"/>
      <w:r w:rsidRPr="000126D8">
        <w:rPr>
          <w:rFonts w:ascii="Arial" w:eastAsia="Arial" w:hAnsi="Arial" w:cs="Arial"/>
          <w:lang w:val="en-GB"/>
        </w:rPr>
        <w:t>drainage</w:t>
      </w:r>
      <w:proofErr w:type="gramEnd"/>
      <w:r w:rsidRPr="000126D8">
        <w:rPr>
          <w:rFonts w:ascii="Arial" w:eastAsia="Arial" w:hAnsi="Arial" w:cs="Arial"/>
          <w:lang w:val="en-GB"/>
        </w:rPr>
        <w:t xml:space="preserve"> and low-pressure irrigation</w:t>
      </w:r>
      <w:r w:rsidRPr="000126D8">
        <w:rPr>
          <w:rFonts w:ascii="Arial" w:eastAsia="Arial" w:hAnsi="Arial" w:cs="Arial"/>
          <w:lang w:val="en-GB"/>
        </w:rPr>
        <w:tab/>
        <w:t>SANS 819</w:t>
      </w:r>
    </w:p>
    <w:p w14:paraId="71DC114B"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Pitch-impregnated fibre pipes and fittings and jointing </w:t>
      </w:r>
      <w:r w:rsidRPr="000126D8">
        <w:rPr>
          <w:rFonts w:ascii="Arial" w:eastAsia="Arial" w:hAnsi="Arial" w:cs="Arial"/>
          <w:lang w:val="en-GB"/>
        </w:rPr>
        <w:tab/>
        <w:t>SANS 921</w:t>
      </w:r>
    </w:p>
    <w:p w14:paraId="229057F1"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spacing w:val="-1"/>
          <w:lang w:val="en-GB"/>
        </w:rPr>
      </w:pPr>
      <w:r w:rsidRPr="000126D8">
        <w:rPr>
          <w:rFonts w:ascii="Arial" w:eastAsia="Arial" w:hAnsi="Arial" w:cs="Arial"/>
          <w:lang w:val="en-GB"/>
        </w:rPr>
        <w:t xml:space="preserve">Unplasticized poly (vinyl chloride) (PVC-U) </w:t>
      </w:r>
      <w:r w:rsidRPr="000126D8">
        <w:rPr>
          <w:rFonts w:ascii="Arial" w:eastAsia="Arial" w:hAnsi="Arial" w:cs="Arial"/>
          <w:spacing w:val="-1"/>
          <w:lang w:val="en-GB"/>
        </w:rPr>
        <w:t>pressure pipe systems</w:t>
      </w:r>
      <w:r w:rsidRPr="000126D8">
        <w:rPr>
          <w:rFonts w:ascii="Arial" w:eastAsia="Arial" w:hAnsi="Arial" w:cs="Arial"/>
          <w:spacing w:val="-1"/>
          <w:lang w:val="en-GB"/>
        </w:rPr>
        <w:tab/>
        <w:t>SANS 966-1</w:t>
      </w:r>
    </w:p>
    <w:p w14:paraId="168A8F65"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Unplasticized poly(vinyl chloride) (PVC-U) soil,</w:t>
      </w:r>
    </w:p>
    <w:p w14:paraId="5CABDD2C"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waste and vent pipes and pipe fittings</w:t>
      </w:r>
      <w:r w:rsidRPr="000126D8">
        <w:rPr>
          <w:rFonts w:ascii="Arial" w:eastAsia="Arial" w:hAnsi="Arial" w:cs="Arial"/>
          <w:lang w:val="en-GB"/>
        </w:rPr>
        <w:tab/>
        <w:t>SANS 967</w:t>
      </w:r>
    </w:p>
    <w:p w14:paraId="4850C5C3"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Rubber joint rings (non-cellular)</w:t>
      </w:r>
      <w:r w:rsidRPr="000126D8">
        <w:rPr>
          <w:rFonts w:ascii="Arial" w:eastAsia="Arial" w:hAnsi="Arial" w:cs="Arial"/>
          <w:lang w:val="en-GB"/>
        </w:rPr>
        <w:tab/>
        <w:t>SANS 974-1</w:t>
      </w:r>
    </w:p>
    <w:p w14:paraId="5DBFAF71"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Copper-based fittings for copper tubes</w:t>
      </w:r>
      <w:r w:rsidRPr="000126D8">
        <w:rPr>
          <w:rFonts w:ascii="Arial" w:eastAsia="Arial" w:hAnsi="Arial" w:cs="Arial"/>
          <w:lang w:val="en-GB"/>
        </w:rPr>
        <w:tab/>
        <w:t>SANS 1067-1&amp;2</w:t>
      </w:r>
    </w:p>
    <w:p w14:paraId="1DBA6795"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Fibre-cement pressure pipes and couplings</w:t>
      </w:r>
      <w:r w:rsidRPr="000126D8">
        <w:rPr>
          <w:rFonts w:ascii="Arial" w:eastAsia="Arial" w:hAnsi="Arial" w:cs="Arial"/>
          <w:lang w:val="en-GB"/>
        </w:rPr>
        <w:tab/>
        <w:t>SANS 1223</w:t>
      </w:r>
    </w:p>
    <w:p w14:paraId="13247754"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lastRenderedPageBreak/>
        <w:t>Polypropylene pressure pipes</w:t>
      </w:r>
      <w:r w:rsidRPr="000126D8">
        <w:rPr>
          <w:rFonts w:ascii="Arial" w:eastAsia="Arial" w:hAnsi="Arial" w:cs="Arial"/>
          <w:lang w:val="en-GB"/>
        </w:rPr>
        <w:tab/>
        <w:t>SANS 1315</w:t>
      </w:r>
    </w:p>
    <w:p w14:paraId="79028DD4"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Non-metallic waste traps</w:t>
      </w:r>
      <w:r w:rsidRPr="000126D8">
        <w:rPr>
          <w:rFonts w:ascii="Arial" w:eastAsia="Arial" w:hAnsi="Arial" w:cs="Arial"/>
          <w:lang w:val="en-GB"/>
        </w:rPr>
        <w:tab/>
        <w:t>SANS 1321-1&amp;2</w:t>
      </w:r>
    </w:p>
    <w:p w14:paraId="720806AF"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Vent valves for drainage installations</w:t>
      </w:r>
      <w:r w:rsidRPr="000126D8">
        <w:rPr>
          <w:rFonts w:ascii="Arial" w:eastAsia="Arial" w:hAnsi="Arial" w:cs="Arial"/>
          <w:lang w:val="en-GB"/>
        </w:rPr>
        <w:tab/>
        <w:t>SANS 1532</w:t>
      </w:r>
    </w:p>
    <w:p w14:paraId="38F54D67"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proofErr w:type="gramStart"/>
      <w:r w:rsidRPr="000126D8">
        <w:rPr>
          <w:rFonts w:ascii="Arial" w:eastAsia="Arial" w:hAnsi="Arial" w:cs="Arial"/>
          <w:lang w:val="en-GB"/>
        </w:rPr>
        <w:t>Heavy duty cast iron</w:t>
      </w:r>
      <w:proofErr w:type="gramEnd"/>
      <w:r w:rsidRPr="000126D8">
        <w:rPr>
          <w:rFonts w:ascii="Arial" w:eastAsia="Arial" w:hAnsi="Arial" w:cs="Arial"/>
          <w:lang w:val="en-GB"/>
        </w:rPr>
        <w:t xml:space="preserve"> pipe fittings for drainage and gas and water supplies</w:t>
      </w:r>
      <w:r w:rsidRPr="000126D8">
        <w:rPr>
          <w:rFonts w:ascii="Arial" w:eastAsia="Arial" w:hAnsi="Arial" w:cs="Arial"/>
          <w:lang w:val="en-GB"/>
        </w:rPr>
        <w:tab/>
        <w:t>BS 78</w:t>
      </w:r>
    </w:p>
    <w:p w14:paraId="35A73C90"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spacing w:val="-1"/>
          <w:lang w:val="en-GB"/>
        </w:rPr>
      </w:pPr>
      <w:r w:rsidRPr="000126D8">
        <w:rPr>
          <w:rFonts w:ascii="Arial" w:eastAsia="Arial" w:hAnsi="Arial" w:cs="Arial"/>
          <w:spacing w:val="-1"/>
          <w:lang w:val="en-GB"/>
        </w:rPr>
        <w:t>Lead pipes</w:t>
      </w:r>
      <w:r w:rsidRPr="000126D8">
        <w:rPr>
          <w:rFonts w:ascii="Arial" w:eastAsia="Arial" w:hAnsi="Arial" w:cs="Arial"/>
          <w:spacing w:val="-1"/>
          <w:lang w:val="en-GB"/>
        </w:rPr>
        <w:tab/>
        <w:t>BS 602</w:t>
      </w:r>
    </w:p>
    <w:p w14:paraId="6BCB397A"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Cast iron pressure pipes for use in drainage and gas and water supplies</w:t>
      </w:r>
      <w:r w:rsidRPr="000126D8">
        <w:rPr>
          <w:rFonts w:ascii="Arial" w:eastAsia="Arial" w:hAnsi="Arial" w:cs="Arial"/>
          <w:lang w:val="en-GB"/>
        </w:rPr>
        <w:tab/>
        <w:t>BS 1211</w:t>
      </w:r>
    </w:p>
    <w:p w14:paraId="6E68DD00"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Stainless steel pipes for use with compression fittings</w:t>
      </w:r>
      <w:r w:rsidRPr="000126D8">
        <w:rPr>
          <w:rFonts w:ascii="Arial" w:eastAsia="Arial" w:hAnsi="Arial" w:cs="Arial"/>
          <w:lang w:val="en-GB"/>
        </w:rPr>
        <w:tab/>
        <w:t>BS 4127</w:t>
      </w:r>
    </w:p>
    <w:p w14:paraId="47F3478E"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b/>
          <w:lang w:val="en-GB"/>
        </w:rPr>
      </w:pPr>
      <w:r w:rsidRPr="000126D8">
        <w:rPr>
          <w:rFonts w:ascii="Arial" w:eastAsia="Arial" w:hAnsi="Arial" w:cs="Arial"/>
          <w:b/>
          <w:lang w:val="en-GB"/>
        </w:rPr>
        <w:t>Sanitary fittings etc</w:t>
      </w:r>
    </w:p>
    <w:p w14:paraId="5B0CE47B"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Stainless steel sinks with draining boards (for domestic use)</w:t>
      </w:r>
      <w:r w:rsidRPr="000126D8">
        <w:rPr>
          <w:rFonts w:ascii="Arial" w:eastAsia="Arial" w:hAnsi="Arial" w:cs="Arial"/>
          <w:lang w:val="en-GB"/>
        </w:rPr>
        <w:tab/>
        <w:t>SANS 242</w:t>
      </w:r>
    </w:p>
    <w:p w14:paraId="18A630FB"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spacing w:val="2"/>
          <w:lang w:val="en-GB"/>
        </w:rPr>
      </w:pPr>
      <w:r w:rsidRPr="000126D8">
        <w:rPr>
          <w:rFonts w:ascii="Arial" w:eastAsia="Arial" w:hAnsi="Arial" w:cs="Arial"/>
          <w:spacing w:val="2"/>
          <w:lang w:val="en-GB"/>
        </w:rPr>
        <w:t xml:space="preserve">Stainless steel wash-hand basins and wash troughs </w:t>
      </w:r>
      <w:r w:rsidRPr="000126D8">
        <w:rPr>
          <w:rFonts w:ascii="Arial" w:eastAsia="Arial" w:hAnsi="Arial" w:cs="Arial"/>
          <w:spacing w:val="2"/>
          <w:lang w:val="en-GB"/>
        </w:rPr>
        <w:tab/>
        <w:t>SANS 906</w:t>
      </w:r>
    </w:p>
    <w:p w14:paraId="3AB1CF0C"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Stainless steel sinks for institutional use</w:t>
      </w:r>
      <w:r w:rsidRPr="000126D8">
        <w:rPr>
          <w:rFonts w:ascii="Arial" w:eastAsia="Arial" w:hAnsi="Arial" w:cs="Arial"/>
          <w:lang w:val="en-GB"/>
        </w:rPr>
        <w:tab/>
        <w:t>SANS 907</w:t>
      </w:r>
    </w:p>
    <w:p w14:paraId="5260CC3C"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Stainless steel stall urinals</w:t>
      </w:r>
      <w:r w:rsidRPr="000126D8">
        <w:rPr>
          <w:rFonts w:ascii="Arial" w:eastAsia="Arial" w:hAnsi="Arial" w:cs="Arial"/>
          <w:lang w:val="en-GB"/>
        </w:rPr>
        <w:tab/>
        <w:t>SANS 924</w:t>
      </w:r>
    </w:p>
    <w:p w14:paraId="66880192"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Acrylic sanitary ware : Baths</w:t>
      </w:r>
      <w:r w:rsidRPr="000126D8">
        <w:rPr>
          <w:rFonts w:ascii="Arial" w:eastAsia="Arial" w:hAnsi="Arial" w:cs="Arial"/>
          <w:lang w:val="en-GB"/>
        </w:rPr>
        <w:tab/>
        <w:t>SANS 1402-1</w:t>
      </w:r>
    </w:p>
    <w:p w14:paraId="0AB12DD6"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Glazed ceramic sanitary ware</w:t>
      </w:r>
      <w:r w:rsidRPr="000126D8">
        <w:rPr>
          <w:rFonts w:ascii="Arial" w:eastAsia="Arial" w:hAnsi="Arial" w:cs="Arial"/>
          <w:lang w:val="en-GB"/>
        </w:rPr>
        <w:tab/>
        <w:t>SANS 497</w:t>
      </w:r>
    </w:p>
    <w:p w14:paraId="4A381E84"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spacing w:val="-1"/>
          <w:lang w:val="en-GB"/>
        </w:rPr>
      </w:pPr>
      <w:r w:rsidRPr="000126D8">
        <w:rPr>
          <w:rFonts w:ascii="Arial" w:eastAsia="Arial" w:hAnsi="Arial" w:cs="Arial"/>
          <w:spacing w:val="-1"/>
          <w:lang w:val="en-GB"/>
        </w:rPr>
        <w:t>WC flushing cisterns</w:t>
      </w:r>
      <w:r w:rsidRPr="000126D8">
        <w:rPr>
          <w:rFonts w:ascii="Arial" w:eastAsia="Arial" w:hAnsi="Arial" w:cs="Arial"/>
          <w:spacing w:val="-1"/>
          <w:lang w:val="en-GB"/>
        </w:rPr>
        <w:tab/>
        <w:t>SANS 821</w:t>
      </w:r>
    </w:p>
    <w:p w14:paraId="65F79B7F"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Flush valves for WC flushing cisterns</w:t>
      </w:r>
      <w:r w:rsidRPr="000126D8">
        <w:rPr>
          <w:rFonts w:ascii="Arial" w:eastAsia="Arial" w:hAnsi="Arial" w:cs="Arial"/>
          <w:lang w:val="en-GB"/>
        </w:rPr>
        <w:tab/>
        <w:t>SANS 1509</w:t>
      </w:r>
    </w:p>
    <w:p w14:paraId="67154667"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b/>
          <w:lang w:val="en-GB"/>
        </w:rPr>
        <w:t>Taps, valves etc</w:t>
      </w:r>
    </w:p>
    <w:p w14:paraId="363AD382"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Water taps (metallic bodies)</w:t>
      </w:r>
      <w:r w:rsidRPr="000126D8">
        <w:rPr>
          <w:rFonts w:ascii="Arial" w:eastAsia="Arial" w:hAnsi="Arial" w:cs="Arial"/>
          <w:lang w:val="en-GB"/>
        </w:rPr>
        <w:tab/>
        <w:t>SANS 226</w:t>
      </w:r>
    </w:p>
    <w:p w14:paraId="09D0DFE5"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Water taps (plastic bodies)</w:t>
      </w:r>
      <w:r w:rsidRPr="000126D8">
        <w:rPr>
          <w:rFonts w:ascii="Arial" w:eastAsia="Arial" w:hAnsi="Arial" w:cs="Arial"/>
          <w:lang w:val="en-GB"/>
        </w:rPr>
        <w:tab/>
        <w:t>SANS 1021</w:t>
      </w:r>
    </w:p>
    <w:p w14:paraId="2D2A1A7A"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Single control mixer taps</w:t>
      </w:r>
      <w:r w:rsidRPr="000126D8">
        <w:rPr>
          <w:rFonts w:ascii="Arial" w:eastAsia="Arial" w:hAnsi="Arial" w:cs="Arial"/>
          <w:lang w:val="en-GB"/>
        </w:rPr>
        <w:tab/>
        <w:t>SANS 1480</w:t>
      </w:r>
    </w:p>
    <w:p w14:paraId="43467C55"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spacing w:val="-1"/>
          <w:lang w:val="en-GB"/>
        </w:rPr>
      </w:pPr>
      <w:r w:rsidRPr="000126D8">
        <w:rPr>
          <w:rFonts w:ascii="Arial" w:eastAsia="Arial" w:hAnsi="Arial" w:cs="Arial"/>
          <w:spacing w:val="-1"/>
          <w:lang w:val="en-GB"/>
        </w:rPr>
        <w:t>Float valves</w:t>
      </w:r>
      <w:r w:rsidRPr="000126D8">
        <w:rPr>
          <w:rFonts w:ascii="Arial" w:eastAsia="Arial" w:hAnsi="Arial" w:cs="Arial"/>
          <w:spacing w:val="-1"/>
          <w:lang w:val="en-GB"/>
        </w:rPr>
        <w:tab/>
        <w:t>SANS 752</w:t>
      </w:r>
    </w:p>
    <w:p w14:paraId="021CA3B2"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Plastic floats for ball valves</w:t>
      </w:r>
      <w:r w:rsidRPr="000126D8">
        <w:rPr>
          <w:rFonts w:ascii="Arial" w:eastAsia="Arial" w:hAnsi="Arial" w:cs="Arial"/>
          <w:lang w:val="en-GB"/>
        </w:rPr>
        <w:tab/>
        <w:t>SANS 1006</w:t>
      </w:r>
    </w:p>
    <w:p w14:paraId="1FC09CD6"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Functional control valves and safety valves for</w:t>
      </w:r>
    </w:p>
    <w:p w14:paraId="3B4D87ED"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Domestic hot and </w:t>
      </w:r>
      <w:proofErr w:type="gramStart"/>
      <w:r w:rsidRPr="000126D8">
        <w:rPr>
          <w:rFonts w:ascii="Arial" w:eastAsia="Arial" w:hAnsi="Arial" w:cs="Arial"/>
          <w:lang w:val="en-GB"/>
        </w:rPr>
        <w:t>cold water</w:t>
      </w:r>
      <w:proofErr w:type="gramEnd"/>
      <w:r w:rsidRPr="000126D8">
        <w:rPr>
          <w:rFonts w:ascii="Arial" w:eastAsia="Arial" w:hAnsi="Arial" w:cs="Arial"/>
          <w:lang w:val="en-GB"/>
        </w:rPr>
        <w:t xml:space="preserve"> supply systems</w:t>
      </w:r>
      <w:r w:rsidRPr="000126D8">
        <w:rPr>
          <w:rFonts w:ascii="Arial" w:eastAsia="Arial" w:hAnsi="Arial" w:cs="Arial"/>
          <w:lang w:val="en-GB"/>
        </w:rPr>
        <w:tab/>
        <w:t>SANS 198</w:t>
      </w:r>
    </w:p>
    <w:p w14:paraId="286452D6"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Cast iron gate valves for waterworks</w:t>
      </w:r>
      <w:r w:rsidRPr="000126D8">
        <w:rPr>
          <w:rFonts w:ascii="Arial" w:eastAsia="Arial" w:hAnsi="Arial" w:cs="Arial"/>
          <w:lang w:val="en-GB"/>
        </w:rPr>
        <w:tab/>
        <w:t>SANS 664</w:t>
      </w:r>
    </w:p>
    <w:p w14:paraId="2BCA9703"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Automatic shut-off flush valves for water closets and urinals</w:t>
      </w:r>
      <w:r w:rsidRPr="000126D8">
        <w:rPr>
          <w:rFonts w:ascii="Arial" w:eastAsia="Arial" w:hAnsi="Arial" w:cs="Arial"/>
          <w:lang w:val="en-GB"/>
        </w:rPr>
        <w:tab/>
        <w:t>SANS 1240</w:t>
      </w:r>
    </w:p>
    <w:p w14:paraId="16101B92"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Check valves (flanged and wafer types)</w:t>
      </w:r>
      <w:r w:rsidRPr="000126D8">
        <w:rPr>
          <w:rFonts w:ascii="Arial" w:eastAsia="Arial" w:hAnsi="Arial" w:cs="Arial"/>
          <w:lang w:val="en-GB"/>
        </w:rPr>
        <w:tab/>
        <w:t xml:space="preserve">SANS 1551-1&amp;2 </w:t>
      </w:r>
    </w:p>
    <w:p w14:paraId="02FE5C7A"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b/>
          <w:lang w:val="en-GB"/>
        </w:rPr>
        <w:t>Fire extinguishers</w:t>
      </w:r>
    </w:p>
    <w:p w14:paraId="732E5CC7"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Portable refillable fire extinguishers</w:t>
      </w:r>
      <w:r w:rsidRPr="000126D8">
        <w:rPr>
          <w:rFonts w:ascii="Arial" w:eastAsia="Arial" w:hAnsi="Arial" w:cs="Arial"/>
          <w:lang w:val="en-GB"/>
        </w:rPr>
        <w:tab/>
        <w:t>SANS 1910</w:t>
      </w:r>
    </w:p>
    <w:p w14:paraId="54AA41CB"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Portable </w:t>
      </w:r>
      <w:proofErr w:type="spellStart"/>
      <w:r w:rsidRPr="000126D8">
        <w:rPr>
          <w:rFonts w:ascii="Arial" w:eastAsia="Arial" w:hAnsi="Arial" w:cs="Arial"/>
          <w:lang w:val="en-GB"/>
        </w:rPr>
        <w:t>rechargeble</w:t>
      </w:r>
      <w:proofErr w:type="spellEnd"/>
      <w:r w:rsidRPr="000126D8">
        <w:rPr>
          <w:rFonts w:ascii="Arial" w:eastAsia="Arial" w:hAnsi="Arial" w:cs="Arial"/>
          <w:lang w:val="en-GB"/>
        </w:rPr>
        <w:t xml:space="preserve"> fire extinguishers :</w:t>
      </w:r>
    </w:p>
    <w:p w14:paraId="22AAF120"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Halogenated hydrocarbon type extinguishers</w:t>
      </w:r>
      <w:r w:rsidRPr="000126D8">
        <w:rPr>
          <w:rFonts w:ascii="Arial" w:eastAsia="Arial" w:hAnsi="Arial" w:cs="Arial"/>
          <w:lang w:val="en-GB"/>
        </w:rPr>
        <w:tab/>
        <w:t>SANS 1151</w:t>
      </w:r>
    </w:p>
    <w:p w14:paraId="12F10D14"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b/>
          <w:lang w:val="en-GB"/>
        </w:rPr>
      </w:pPr>
      <w:r w:rsidRPr="000126D8">
        <w:rPr>
          <w:rFonts w:ascii="Arial" w:eastAsia="Arial" w:hAnsi="Arial" w:cs="Arial"/>
          <w:b/>
          <w:lang w:val="en-GB"/>
        </w:rPr>
        <w:t>Water heaters and fire hose reels</w:t>
      </w:r>
    </w:p>
    <w:p w14:paraId="448F7170"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spacing w:val="-1"/>
          <w:lang w:val="en-GB"/>
        </w:rPr>
      </w:pPr>
      <w:r w:rsidRPr="000126D8">
        <w:rPr>
          <w:rFonts w:ascii="Arial" w:eastAsia="Arial" w:hAnsi="Arial" w:cs="Arial"/>
          <w:spacing w:val="-1"/>
          <w:lang w:val="en-GB"/>
        </w:rPr>
        <w:lastRenderedPageBreak/>
        <w:t>Fixed electric storage water heaters</w:t>
      </w:r>
      <w:r w:rsidRPr="000126D8">
        <w:rPr>
          <w:rFonts w:ascii="Arial" w:eastAsia="Arial" w:hAnsi="Arial" w:cs="Arial"/>
          <w:spacing w:val="-1"/>
          <w:lang w:val="en-GB"/>
        </w:rPr>
        <w:tab/>
        <w:t>SANS 151</w:t>
      </w:r>
    </w:p>
    <w:p w14:paraId="4DFF9FDE"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Fire hose reels (with semi-rigid hose)</w:t>
      </w:r>
      <w:r w:rsidRPr="000126D8">
        <w:rPr>
          <w:rFonts w:ascii="Arial" w:eastAsia="Arial" w:hAnsi="Arial" w:cs="Arial"/>
          <w:lang w:val="en-GB"/>
        </w:rPr>
        <w:tab/>
        <w:t xml:space="preserve">SANS 543 </w:t>
      </w:r>
    </w:p>
    <w:p w14:paraId="62A4DABE"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b/>
          <w:lang w:val="en-GB"/>
        </w:rPr>
        <w:t>Drainage covers, gratings, etc</w:t>
      </w:r>
    </w:p>
    <w:p w14:paraId="696895B8"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Cast iron surface boxes and manhole and inspection covers and frames</w:t>
      </w:r>
      <w:r w:rsidRPr="000126D8">
        <w:rPr>
          <w:rFonts w:ascii="Arial" w:eastAsia="Arial" w:hAnsi="Arial" w:cs="Arial"/>
          <w:lang w:val="en-GB"/>
        </w:rPr>
        <w:tab/>
        <w:t>SANS 558</w:t>
      </w:r>
    </w:p>
    <w:p w14:paraId="6C44A6DB"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spacing w:val="3"/>
          <w:lang w:val="en-GB"/>
        </w:rPr>
      </w:pPr>
      <w:r w:rsidRPr="000126D8">
        <w:rPr>
          <w:rFonts w:ascii="Arial" w:eastAsia="Arial" w:hAnsi="Arial" w:cs="Arial"/>
          <w:spacing w:val="3"/>
          <w:lang w:val="en-GB"/>
        </w:rPr>
        <w:t xml:space="preserve">Cast iron gratings for gullies and stormwater drains </w:t>
      </w:r>
      <w:r w:rsidRPr="000126D8">
        <w:rPr>
          <w:rFonts w:ascii="Arial" w:eastAsia="Arial" w:hAnsi="Arial" w:cs="Arial"/>
          <w:spacing w:val="3"/>
          <w:lang w:val="en-GB"/>
        </w:rPr>
        <w:tab/>
        <w:t>SANS 1115</w:t>
      </w:r>
    </w:p>
    <w:p w14:paraId="20C218CB"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The installation of polyethylene and poly</w:t>
      </w:r>
    </w:p>
    <w:p w14:paraId="513DF9B0"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(vinyl chloride) (PVC-U and PVC-M) pipes</w:t>
      </w:r>
      <w:r w:rsidRPr="000126D8">
        <w:rPr>
          <w:rFonts w:ascii="Arial" w:eastAsia="Arial" w:hAnsi="Arial" w:cs="Arial"/>
          <w:lang w:val="en-GB"/>
        </w:rPr>
        <w:tab/>
        <w:t>SANS 10112</w:t>
      </w:r>
    </w:p>
    <w:p w14:paraId="51A0BBE3"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Water supply and drainage for buildings</w:t>
      </w:r>
      <w:r w:rsidRPr="000126D8">
        <w:rPr>
          <w:rFonts w:ascii="Arial" w:eastAsia="Arial" w:hAnsi="Arial" w:cs="Arial"/>
          <w:lang w:val="en-GB"/>
        </w:rPr>
        <w:tab/>
        <w:t>SANS 10252-1&amp;2</w:t>
      </w:r>
    </w:p>
    <w:p w14:paraId="1E54E356"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60" w:line="276" w:lineRule="auto"/>
        <w:ind w:left="851"/>
        <w:jc w:val="both"/>
        <w:rPr>
          <w:rFonts w:ascii="Arial" w:eastAsia="Arial" w:hAnsi="Arial" w:cs="Arial"/>
          <w:lang w:val="en-GB"/>
        </w:rPr>
      </w:pPr>
      <w:r w:rsidRPr="000126D8">
        <w:rPr>
          <w:rFonts w:ascii="Arial" w:eastAsia="Arial" w:hAnsi="Arial" w:cs="Arial"/>
          <w:lang w:val="en-GB"/>
        </w:rPr>
        <w:t>Cast iron step irons</w:t>
      </w:r>
      <w:r w:rsidRPr="000126D8">
        <w:rPr>
          <w:rFonts w:ascii="Arial" w:eastAsia="Arial" w:hAnsi="Arial" w:cs="Arial"/>
          <w:lang w:val="en-GB"/>
        </w:rPr>
        <w:tab/>
        <w:t>BS 1247</w:t>
      </w:r>
    </w:p>
    <w:p w14:paraId="39A214FD" w14:textId="119172FB" w:rsidR="000126D8" w:rsidRPr="000126D8" w:rsidRDefault="000126D8" w:rsidP="0054516F">
      <w:pPr>
        <w:keepNext/>
        <w:widowControl/>
        <w:numPr>
          <w:ilvl w:val="0"/>
          <w:numId w:val="22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45" w:name="_Toc86989987"/>
      <w:bookmarkStart w:id="246" w:name="_Toc87000714"/>
      <w:r w:rsidRPr="000126D8">
        <w:rPr>
          <w:rFonts w:ascii="Arial Bold" w:eastAsia="Arial" w:hAnsi="Arial Bold" w:cs="Arial"/>
          <w:b/>
          <w:bCs/>
          <w:snapToGrid w:val="0"/>
          <w:kern w:val="32"/>
          <w:szCs w:val="24"/>
          <w:lang w:eastAsia="en-US"/>
        </w:rPr>
        <w:t>General</w:t>
      </w:r>
      <w:bookmarkEnd w:id="245"/>
      <w:bookmarkEnd w:id="246"/>
    </w:p>
    <w:p w14:paraId="1A0BF0F9" w14:textId="77777777" w:rsidR="000126D8" w:rsidRPr="000126D8" w:rsidRDefault="000126D8" w:rsidP="0054516F">
      <w:pPr>
        <w:numPr>
          <w:ilvl w:val="0"/>
          <w:numId w:val="23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Excavations</w:t>
      </w:r>
    </w:p>
    <w:p w14:paraId="572849BC" w14:textId="77777777" w:rsidR="000126D8" w:rsidRPr="000126D8" w:rsidRDefault="000126D8" w:rsidP="000126D8">
      <w:pPr>
        <w:tabs>
          <w:tab w:val="clear" w:pos="0"/>
          <w:tab w:val="clear" w:pos="720"/>
        </w:tabs>
        <w:spacing w:after="160" w:line="276" w:lineRule="auto"/>
        <w:ind w:left="1985" w:hanging="425"/>
        <w:jc w:val="both"/>
        <w:rPr>
          <w:rFonts w:ascii="Arial" w:eastAsia="Arial" w:hAnsi="Arial" w:cs="Arial"/>
          <w:lang w:val="en-GB"/>
        </w:rPr>
      </w:pPr>
      <w:r w:rsidRPr="000126D8">
        <w:rPr>
          <w:rFonts w:ascii="Arial" w:eastAsia="Arial" w:hAnsi="Arial" w:cs="Arial"/>
          <w:lang w:val="en-GB"/>
        </w:rPr>
        <w:tab/>
        <w:t>Excavations shall be deemed to be in “earth”. Backfilling to excavations shall be executed in 300mm thick layers, watered and compacted. Surplus excavated material shall be spread and levelled over site as directed</w:t>
      </w:r>
    </w:p>
    <w:p w14:paraId="3FA1A3DD" w14:textId="77777777" w:rsidR="000126D8" w:rsidRPr="000126D8" w:rsidRDefault="000126D8" w:rsidP="0054516F">
      <w:pPr>
        <w:numPr>
          <w:ilvl w:val="0"/>
          <w:numId w:val="23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Q.2.2 Concrete</w:t>
      </w:r>
    </w:p>
    <w:p w14:paraId="371824B6"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Unreinforced concrete shall be Class B prescribed mix concrete and reinforced and precast concrete shall be Class C prescribed mix concrete</w:t>
      </w:r>
    </w:p>
    <w:p w14:paraId="34452246" w14:textId="77777777" w:rsidR="000126D8" w:rsidRPr="000126D8" w:rsidRDefault="000126D8" w:rsidP="0054516F">
      <w:pPr>
        <w:numPr>
          <w:ilvl w:val="0"/>
          <w:numId w:val="23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Q.2.3 Brickwork</w:t>
      </w:r>
    </w:p>
    <w:p w14:paraId="5B40AE32"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Brickwork shall be of extra hard burnt bricks built in Class I mortar</w:t>
      </w:r>
    </w:p>
    <w:p w14:paraId="5B679B0A" w14:textId="77777777" w:rsidR="000126D8" w:rsidRPr="000126D8" w:rsidRDefault="000126D8" w:rsidP="0054516F">
      <w:pPr>
        <w:numPr>
          <w:ilvl w:val="0"/>
          <w:numId w:val="23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Q.2.4 Plaster</w:t>
      </w:r>
    </w:p>
    <w:p w14:paraId="30B3B789"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Plaster shall be 1:3 cement plaster finished smooth with a steel trowel. All angles shall be rounded</w:t>
      </w:r>
    </w:p>
    <w:p w14:paraId="7994C1A2" w14:textId="77777777" w:rsidR="000126D8" w:rsidRPr="000126D8" w:rsidRDefault="000126D8" w:rsidP="0054516F">
      <w:pPr>
        <w:numPr>
          <w:ilvl w:val="0"/>
          <w:numId w:val="23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Q.2.5 Diameters of pipes etc</w:t>
      </w:r>
    </w:p>
    <w:p w14:paraId="5AD54CE6"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Diameters stated for pipes, traps, valves, etc are internal diameters except PVC, polyethylene, stainless steel and copper pipes and traps for which external diameters are stated</w:t>
      </w:r>
    </w:p>
    <w:p w14:paraId="43F406DF" w14:textId="4EC9BE61" w:rsidR="000126D8" w:rsidRPr="000126D8" w:rsidRDefault="000126D8" w:rsidP="0054516F">
      <w:pPr>
        <w:keepNext/>
        <w:widowControl/>
        <w:numPr>
          <w:ilvl w:val="0"/>
          <w:numId w:val="22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47" w:name="_Toc86989988"/>
      <w:bookmarkStart w:id="248" w:name="_Toc87000715"/>
      <w:r w:rsidRPr="000126D8">
        <w:rPr>
          <w:rFonts w:ascii="Arial Bold" w:eastAsia="Arial" w:hAnsi="Arial Bold" w:cs="Arial"/>
          <w:b/>
          <w:bCs/>
          <w:snapToGrid w:val="0"/>
          <w:kern w:val="32"/>
          <w:szCs w:val="24"/>
          <w:lang w:eastAsia="en-US"/>
        </w:rPr>
        <w:t>Sheet Metal Work</w:t>
      </w:r>
      <w:bookmarkEnd w:id="247"/>
      <w:bookmarkEnd w:id="248"/>
    </w:p>
    <w:p w14:paraId="03B86165" w14:textId="77777777" w:rsidR="000126D8" w:rsidRPr="000126D8" w:rsidRDefault="000126D8" w:rsidP="0054516F">
      <w:pPr>
        <w:numPr>
          <w:ilvl w:val="0"/>
          <w:numId w:val="23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Galvanized sheet iron</w:t>
      </w:r>
    </w:p>
    <w:p w14:paraId="537D2500"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Galvanized sheet iron shall be rolled steel sheet coated on both sides with Class Z275, unless otherwise specified, zinc coating complying with SANS 3575/4998. Sheets shall be free from white rust</w:t>
      </w:r>
    </w:p>
    <w:p w14:paraId="03014B84" w14:textId="5DCA3FF3" w:rsidR="000126D8" w:rsidRPr="000126D8" w:rsidRDefault="000126D8" w:rsidP="0054516F">
      <w:pPr>
        <w:keepNext/>
        <w:widowControl/>
        <w:numPr>
          <w:ilvl w:val="0"/>
          <w:numId w:val="22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49" w:name="_Toc86989989"/>
      <w:bookmarkStart w:id="250" w:name="_Toc87000716"/>
      <w:r w:rsidRPr="000126D8">
        <w:rPr>
          <w:rFonts w:ascii="Arial Bold" w:eastAsia="Arial" w:hAnsi="Arial Bold" w:cs="Arial"/>
          <w:b/>
          <w:bCs/>
          <w:snapToGrid w:val="0"/>
          <w:kern w:val="32"/>
          <w:szCs w:val="24"/>
          <w:lang w:eastAsia="en-US"/>
        </w:rPr>
        <w:t>Eaves Gutters</w:t>
      </w:r>
      <w:bookmarkEnd w:id="249"/>
      <w:bookmarkEnd w:id="250"/>
    </w:p>
    <w:p w14:paraId="63BACA9D" w14:textId="77777777" w:rsidR="000126D8" w:rsidRPr="000126D8" w:rsidRDefault="000126D8" w:rsidP="0054516F">
      <w:pPr>
        <w:numPr>
          <w:ilvl w:val="0"/>
          <w:numId w:val="23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Galvanized sheet iron gutters</w:t>
      </w:r>
    </w:p>
    <w:p w14:paraId="0FFBC3B4"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Galvanized sheet iron gutters shall have beaded edges and all joints shall be riveted and soldered. Angles shall be strengthened with 50 x 0,6mm galvanized sheet iron strips soldered on over the internal faces of mitres</w:t>
      </w:r>
    </w:p>
    <w:p w14:paraId="488F92A1"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lastRenderedPageBreak/>
        <w:t xml:space="preserve">Gutters shall be fixed with falls to outlets on 30 x 3mm galvanized mild steel brackets, bent to the shape of gutters, with front ends taken up to the underside of beaded edge of gutter and each screwed to roof timbers or bolted to fibre-cement </w:t>
      </w:r>
      <w:proofErr w:type="spellStart"/>
      <w:r w:rsidRPr="000126D8">
        <w:rPr>
          <w:rFonts w:ascii="Arial" w:eastAsia="Arial" w:hAnsi="Arial" w:cs="Arial"/>
          <w:lang w:val="en-GB"/>
        </w:rPr>
        <w:t>fascias</w:t>
      </w:r>
      <w:proofErr w:type="spellEnd"/>
      <w:r w:rsidRPr="000126D8">
        <w:rPr>
          <w:rFonts w:ascii="Arial" w:eastAsia="Arial" w:hAnsi="Arial" w:cs="Arial"/>
          <w:lang w:val="en-GB"/>
        </w:rPr>
        <w:t xml:space="preserve"> with 6mm galvanized gutter bolts. Gutters shall be bolted to brackets at front with 6mm galvanized gutter bolts, one to each bracket</w:t>
      </w:r>
    </w:p>
    <w:p w14:paraId="46F8F3D8"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color w:val="000000"/>
          <w:lang w:val="en-GB"/>
        </w:rPr>
      </w:pPr>
      <w:r w:rsidRPr="000126D8">
        <w:rPr>
          <w:rFonts w:ascii="Arial" w:eastAsia="Arial" w:hAnsi="Arial" w:cs="Arial"/>
          <w:lang w:val="en-GB"/>
        </w:rPr>
        <w:t>Brackets shall be positioned at joints of gutters and intermediately at not exceeding</w:t>
      </w:r>
      <w:r w:rsidRPr="000126D8">
        <w:rPr>
          <w:rFonts w:ascii="Arial" w:eastAsia="Arial" w:hAnsi="Arial" w:cs="Arial"/>
          <w:color w:val="000000"/>
          <w:lang w:val="en-GB"/>
        </w:rPr>
        <w:t xml:space="preserve"> 1,25m centres </w:t>
      </w:r>
    </w:p>
    <w:p w14:paraId="57AF78A3" w14:textId="77777777" w:rsidR="000126D8" w:rsidRPr="000126D8" w:rsidRDefault="000126D8" w:rsidP="0054516F">
      <w:pPr>
        <w:numPr>
          <w:ilvl w:val="0"/>
          <w:numId w:val="23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Fibre-cement gutters</w:t>
      </w:r>
    </w:p>
    <w:p w14:paraId="01B3F6E3"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 xml:space="preserve">Fibre-cement gutters shall have spigot and socket joints. Gutters shall be fixed with falls to outlets on standard aluminium alloy brackets, screwed or bolted to roof timbers or </w:t>
      </w:r>
      <w:proofErr w:type="spellStart"/>
      <w:r w:rsidRPr="000126D8">
        <w:rPr>
          <w:rFonts w:ascii="Arial" w:eastAsia="Arial" w:hAnsi="Arial" w:cs="Arial"/>
          <w:lang w:val="en-GB"/>
        </w:rPr>
        <w:t>fascias</w:t>
      </w:r>
      <w:proofErr w:type="spellEnd"/>
    </w:p>
    <w:p w14:paraId="701304A1" w14:textId="77777777" w:rsidR="000126D8" w:rsidRPr="000126D8" w:rsidRDefault="000126D8" w:rsidP="0054516F">
      <w:pPr>
        <w:numPr>
          <w:ilvl w:val="0"/>
          <w:numId w:val="23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Unplasticized polyvinyl chloride (UPVC) gutters</w:t>
      </w:r>
    </w:p>
    <w:p w14:paraId="24A58E1A"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 xml:space="preserve">Gutters shall be fixed with falls to outlets on brackets as supplied by the manufacturer, </w:t>
      </w:r>
      <w:proofErr w:type="gramStart"/>
      <w:r w:rsidRPr="000126D8">
        <w:rPr>
          <w:rFonts w:ascii="Arial" w:eastAsia="Arial" w:hAnsi="Arial" w:cs="Arial"/>
          <w:lang w:val="en-GB"/>
        </w:rPr>
        <w:t>screwed</w:t>
      </w:r>
      <w:proofErr w:type="gramEnd"/>
      <w:r w:rsidRPr="000126D8">
        <w:rPr>
          <w:rFonts w:ascii="Arial" w:eastAsia="Arial" w:hAnsi="Arial" w:cs="Arial"/>
          <w:lang w:val="en-GB"/>
        </w:rPr>
        <w:t xml:space="preserve"> or bolted to roof timbers or </w:t>
      </w:r>
      <w:proofErr w:type="spellStart"/>
      <w:r w:rsidRPr="000126D8">
        <w:rPr>
          <w:rFonts w:ascii="Arial" w:eastAsia="Arial" w:hAnsi="Arial" w:cs="Arial"/>
          <w:lang w:val="en-GB"/>
        </w:rPr>
        <w:t>fascias</w:t>
      </w:r>
      <w:proofErr w:type="spellEnd"/>
    </w:p>
    <w:p w14:paraId="7E493E5A" w14:textId="77777777" w:rsidR="000126D8" w:rsidRPr="000126D8" w:rsidRDefault="000126D8" w:rsidP="0054516F">
      <w:pPr>
        <w:numPr>
          <w:ilvl w:val="0"/>
          <w:numId w:val="23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Aluminium gutters</w:t>
      </w:r>
    </w:p>
    <w:p w14:paraId="5AEA0AC4"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Aluminium gutters shall be roll formed on site to required lengths and profiles from 3003H14-3SH4 alloy strip not less than 0,7mm thick factory coated on both sides with baked enamel and two coats of silicone modified polyester to a total minimum thickness of 20 micrometres. Angles, stopped ends, etc shall be prefabricated units pop riveted to gutters with joints sealed with mastic. The guttering shall be in continuous lengths between angles, stopped ends, etc</w:t>
      </w:r>
    </w:p>
    <w:p w14:paraId="5FABD5A5" w14:textId="77777777" w:rsidR="000126D8" w:rsidRPr="000126D8" w:rsidRDefault="000126D8" w:rsidP="000126D8">
      <w:pPr>
        <w:spacing w:after="34" w:line="96" w:lineRule="exact"/>
        <w:ind w:left="209" w:right="210"/>
        <w:textAlignment w:val="baseline"/>
        <w:rPr>
          <w:rFonts w:ascii="Arial" w:hAnsi="Arial" w:cs="Arial"/>
        </w:rPr>
      </w:pPr>
    </w:p>
    <w:p w14:paraId="5E300FFA" w14:textId="31154837" w:rsidR="000126D8" w:rsidRPr="000126D8" w:rsidRDefault="000126D8" w:rsidP="0054516F">
      <w:pPr>
        <w:keepNext/>
        <w:widowControl/>
        <w:numPr>
          <w:ilvl w:val="0"/>
          <w:numId w:val="22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51" w:name="_Toc86989990"/>
      <w:bookmarkStart w:id="252" w:name="_Toc87000717"/>
      <w:r w:rsidRPr="000126D8">
        <w:rPr>
          <w:rFonts w:ascii="Arial Bold" w:eastAsia="Arial" w:hAnsi="Arial Bold" w:cs="Arial"/>
          <w:b/>
          <w:bCs/>
          <w:snapToGrid w:val="0"/>
          <w:kern w:val="32"/>
          <w:szCs w:val="24"/>
          <w:lang w:eastAsia="en-US"/>
        </w:rPr>
        <w:t>Rainwater Pipes</w:t>
      </w:r>
      <w:bookmarkEnd w:id="251"/>
      <w:bookmarkEnd w:id="252"/>
    </w:p>
    <w:p w14:paraId="74E1DF61" w14:textId="77777777" w:rsidR="000126D8" w:rsidRPr="000126D8" w:rsidRDefault="000126D8" w:rsidP="0054516F">
      <w:pPr>
        <w:numPr>
          <w:ilvl w:val="0"/>
          <w:numId w:val="2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Galvanized sheet iron pipes</w:t>
      </w:r>
    </w:p>
    <w:p w14:paraId="18438C38"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Galvanized sheet iron pipes shall have seams at the back and shall be jointed with soldered slip joints. Pipes shall be fixed to walls etc with galvanized mild steel holderbats spaced at not exceeding 2m centres with tails driven in or cut and pinned in 1:3 cement mortar</w:t>
      </w:r>
    </w:p>
    <w:p w14:paraId="7266FD1C" w14:textId="77777777" w:rsidR="000126D8" w:rsidRPr="000126D8" w:rsidRDefault="000126D8" w:rsidP="0054516F">
      <w:pPr>
        <w:numPr>
          <w:ilvl w:val="0"/>
          <w:numId w:val="2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Fibre-cement pipes</w:t>
      </w:r>
    </w:p>
    <w:p w14:paraId="740900EC"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Fibre-cement pipes shall have spigot and socket joints. Pipes shall be fixed to walls etc with standard</w:t>
      </w:r>
    </w:p>
    <w:p w14:paraId="1875515A"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aluminium alloy holderbats with tails driven in or cut and pinned in 1:3 cement mortar</w:t>
      </w:r>
    </w:p>
    <w:p w14:paraId="67BEA7A9" w14:textId="77777777" w:rsidR="000126D8" w:rsidRPr="000126D8" w:rsidRDefault="000126D8" w:rsidP="0054516F">
      <w:pPr>
        <w:numPr>
          <w:ilvl w:val="0"/>
          <w:numId w:val="2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Unplasticized polyvinyl chloride (UPVC) pipes</w:t>
      </w:r>
    </w:p>
    <w:p w14:paraId="1832E08E"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Pipes shall be fixed to walls etc with patented UPVC or aluminium clips and holderbats as supplied by the manufacturer of the pipe</w:t>
      </w:r>
    </w:p>
    <w:p w14:paraId="72DD591C" w14:textId="77777777" w:rsidR="000126D8" w:rsidRPr="000126D8" w:rsidRDefault="000126D8" w:rsidP="0054516F">
      <w:pPr>
        <w:numPr>
          <w:ilvl w:val="0"/>
          <w:numId w:val="2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Aluminium pipes</w:t>
      </w:r>
    </w:p>
    <w:p w14:paraId="30B089D9"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Aluminium pipes and fixing straps shall be formed from 3003H14-3SH4 alloy strip not less than 0,7mm thick factory coated on both sides as described for aluminium gutters. Pipes shall be in continuous lengths with formed angles, offsets, shoes, etc. Pipes shall be fixed to walls etc with 20 x 0,6mm straps at not exceeding 1,5m centres screwed to 25 x 75 x 100mm hardwood chamfered and oiled blocks plugged to walls</w:t>
      </w:r>
    </w:p>
    <w:p w14:paraId="7FA51B47" w14:textId="13C99865" w:rsidR="000126D8" w:rsidRPr="000126D8" w:rsidRDefault="000126D8" w:rsidP="0054516F">
      <w:pPr>
        <w:keepNext/>
        <w:widowControl/>
        <w:numPr>
          <w:ilvl w:val="0"/>
          <w:numId w:val="22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53" w:name="_Toc86989991"/>
      <w:bookmarkStart w:id="254" w:name="_Toc87000718"/>
      <w:r w:rsidRPr="000126D8">
        <w:rPr>
          <w:rFonts w:ascii="Arial Bold" w:eastAsia="Arial" w:hAnsi="Arial Bold" w:cs="Arial"/>
          <w:b/>
          <w:bCs/>
          <w:snapToGrid w:val="0"/>
          <w:kern w:val="32"/>
          <w:szCs w:val="24"/>
          <w:lang w:eastAsia="en-US"/>
        </w:rPr>
        <w:lastRenderedPageBreak/>
        <w:t>Stormwater Channels</w:t>
      </w:r>
      <w:bookmarkEnd w:id="253"/>
      <w:bookmarkEnd w:id="254"/>
    </w:p>
    <w:p w14:paraId="7C145DA3"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In-situ concrete stormwater channels shall be constructed of unreinforced concrete with segmental channel formed in top. Channels shall be laid to falls on a well rammed earth bottom and finished smooth on exposed surfaces</w:t>
      </w:r>
    </w:p>
    <w:p w14:paraId="34593751" w14:textId="77777777" w:rsidR="000126D8" w:rsidRPr="000126D8" w:rsidRDefault="000126D8" w:rsidP="000126D8">
      <w:pPr>
        <w:tabs>
          <w:tab w:val="clear" w:pos="0"/>
          <w:tab w:val="clear" w:pos="720"/>
        </w:tabs>
        <w:spacing w:after="160" w:line="276" w:lineRule="auto"/>
        <w:ind w:left="851"/>
        <w:jc w:val="both"/>
        <w:rPr>
          <w:rFonts w:ascii="Arial" w:hAnsi="Arial" w:cs="Arial"/>
          <w:lang w:val="en-GB"/>
        </w:rPr>
      </w:pPr>
      <w:r w:rsidRPr="000126D8">
        <w:rPr>
          <w:rFonts w:ascii="Arial" w:eastAsia="Arial" w:hAnsi="Arial" w:cs="Arial"/>
          <w:lang w:val="en-GB"/>
        </w:rPr>
        <w:t>Precast concrete channels shall be of 25 MPa concrete, generally in 1m lengths, finished smooth from the mould on exposed surfaces, laid to falls on a well rammed earth bottom, jointed in 1:3 cement mortar and pointed with keyed joints</w:t>
      </w:r>
    </w:p>
    <w:p w14:paraId="5DABF711" w14:textId="5403AE6D" w:rsidR="000126D8" w:rsidRPr="000126D8" w:rsidRDefault="000126D8" w:rsidP="0054516F">
      <w:pPr>
        <w:keepNext/>
        <w:widowControl/>
        <w:numPr>
          <w:ilvl w:val="0"/>
          <w:numId w:val="22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55" w:name="_Toc86989992"/>
      <w:bookmarkStart w:id="256" w:name="_Toc87000719"/>
      <w:r w:rsidRPr="000126D8">
        <w:rPr>
          <w:rFonts w:ascii="Arial Bold" w:eastAsia="Arial" w:hAnsi="Arial Bold" w:cs="Arial"/>
          <w:b/>
          <w:bCs/>
          <w:snapToGrid w:val="0"/>
          <w:kern w:val="32"/>
          <w:szCs w:val="24"/>
          <w:lang w:eastAsia="en-US"/>
        </w:rPr>
        <w:t>Joints</w:t>
      </w:r>
      <w:bookmarkEnd w:id="255"/>
      <w:bookmarkEnd w:id="256"/>
    </w:p>
    <w:p w14:paraId="29321C72" w14:textId="77777777" w:rsidR="000126D8" w:rsidRPr="000126D8" w:rsidRDefault="000126D8" w:rsidP="000126D8">
      <w:pPr>
        <w:spacing w:before="212" w:line="205" w:lineRule="exact"/>
        <w:ind w:left="936"/>
        <w:textAlignment w:val="baseline"/>
        <w:rPr>
          <w:rFonts w:ascii="Arial" w:eastAsia="Arial" w:hAnsi="Arial" w:cs="Arial"/>
          <w:color w:val="000000"/>
        </w:rPr>
      </w:pPr>
      <w:r w:rsidRPr="000126D8">
        <w:rPr>
          <w:rFonts w:ascii="Arial" w:eastAsia="Arial" w:hAnsi="Arial" w:cs="Arial"/>
          <w:color w:val="000000"/>
        </w:rPr>
        <w:t>Joints of pipes not covered by SANS shall be as follows:</w:t>
      </w:r>
    </w:p>
    <w:p w14:paraId="027A1005" w14:textId="77777777" w:rsidR="000126D8" w:rsidRPr="000126D8" w:rsidRDefault="000126D8" w:rsidP="000126D8">
      <w:pPr>
        <w:spacing w:before="212" w:line="205" w:lineRule="exact"/>
        <w:ind w:left="936"/>
        <w:textAlignment w:val="baseline"/>
        <w:rPr>
          <w:rFonts w:ascii="Arial" w:eastAsia="Arial" w:hAnsi="Arial" w:cs="Arial"/>
          <w:color w:val="000000"/>
        </w:rPr>
      </w:pPr>
    </w:p>
    <w:tbl>
      <w:tblPr>
        <w:tblStyle w:val="TableGrid"/>
        <w:tblW w:w="0" w:type="auto"/>
        <w:tblInd w:w="936" w:type="dxa"/>
        <w:tblLook w:val="04A0" w:firstRow="1" w:lastRow="0" w:firstColumn="1" w:lastColumn="0" w:noHBand="0" w:noVBand="1"/>
      </w:tblPr>
      <w:tblGrid>
        <w:gridCol w:w="4021"/>
        <w:gridCol w:w="4670"/>
      </w:tblGrid>
      <w:tr w:rsidR="000126D8" w:rsidRPr="000126D8" w14:paraId="5BB6A475" w14:textId="77777777" w:rsidTr="00FC1288">
        <w:trPr>
          <w:tblHeader/>
        </w:trPr>
        <w:tc>
          <w:tcPr>
            <w:tcW w:w="4021" w:type="dxa"/>
            <w:tcBorders>
              <w:top w:val="nil"/>
              <w:left w:val="nil"/>
              <w:bottom w:val="nil"/>
              <w:right w:val="nil"/>
            </w:tcBorders>
            <w:shd w:val="clear" w:color="auto" w:fill="D9D9D9" w:themeFill="background1" w:themeFillShade="D9"/>
          </w:tcPr>
          <w:p w14:paraId="1FC531B0" w14:textId="77777777" w:rsidR="000126D8" w:rsidRPr="000126D8" w:rsidRDefault="000126D8" w:rsidP="000126D8">
            <w:pPr>
              <w:spacing w:before="120" w:after="120"/>
              <w:jc w:val="center"/>
              <w:textAlignment w:val="baseline"/>
              <w:rPr>
                <w:rFonts w:ascii="Arial" w:eastAsia="Arial" w:hAnsi="Arial" w:cs="Arial"/>
                <w:color w:val="000000"/>
              </w:rPr>
            </w:pPr>
            <w:r w:rsidRPr="000126D8">
              <w:rPr>
                <w:rFonts w:ascii="Arial" w:eastAsia="Arial" w:hAnsi="Arial" w:cs="Arial"/>
                <w:b/>
                <w:color w:val="000000"/>
                <w:spacing w:val="-1"/>
              </w:rPr>
              <w:t>Pipes</w:t>
            </w:r>
          </w:p>
        </w:tc>
        <w:tc>
          <w:tcPr>
            <w:tcW w:w="4670" w:type="dxa"/>
            <w:tcBorders>
              <w:top w:val="nil"/>
              <w:left w:val="nil"/>
              <w:bottom w:val="nil"/>
              <w:right w:val="nil"/>
            </w:tcBorders>
            <w:shd w:val="clear" w:color="auto" w:fill="D9D9D9" w:themeFill="background1" w:themeFillShade="D9"/>
          </w:tcPr>
          <w:p w14:paraId="6B0FE44F" w14:textId="77777777" w:rsidR="000126D8" w:rsidRPr="000126D8" w:rsidRDefault="000126D8" w:rsidP="000126D8">
            <w:pPr>
              <w:spacing w:before="120" w:after="120"/>
              <w:jc w:val="center"/>
              <w:textAlignment w:val="baseline"/>
              <w:rPr>
                <w:rFonts w:ascii="Arial" w:eastAsia="Arial" w:hAnsi="Arial" w:cs="Arial"/>
                <w:color w:val="000000"/>
              </w:rPr>
            </w:pPr>
            <w:r w:rsidRPr="000126D8">
              <w:rPr>
                <w:rFonts w:ascii="Arial" w:eastAsia="Arial" w:hAnsi="Arial" w:cs="Arial"/>
                <w:b/>
                <w:color w:val="000000"/>
                <w:spacing w:val="-1"/>
              </w:rPr>
              <w:t>Joints</w:t>
            </w:r>
          </w:p>
        </w:tc>
      </w:tr>
      <w:tr w:rsidR="000126D8" w:rsidRPr="000126D8" w14:paraId="594B8290" w14:textId="77777777" w:rsidTr="00FC1288">
        <w:tc>
          <w:tcPr>
            <w:tcW w:w="4021" w:type="dxa"/>
            <w:tcBorders>
              <w:top w:val="nil"/>
              <w:left w:val="nil"/>
              <w:bottom w:val="nil"/>
              <w:right w:val="nil"/>
            </w:tcBorders>
          </w:tcPr>
          <w:p w14:paraId="08CFFCCA" w14:textId="77777777" w:rsidR="000126D8" w:rsidRPr="000126D8" w:rsidRDefault="000126D8" w:rsidP="000126D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before="120" w:after="120"/>
              <w:jc w:val="both"/>
              <w:rPr>
                <w:rFonts w:ascii="Arial" w:eastAsia="Arial" w:hAnsi="Arial" w:cs="Arial"/>
                <w:color w:val="000000"/>
              </w:rPr>
            </w:pPr>
            <w:r w:rsidRPr="000126D8">
              <w:rPr>
                <w:rFonts w:ascii="Arial" w:hAnsi="Arial" w:cs="Arial"/>
              </w:rPr>
              <w:t xml:space="preserve">Fibre-cement, concrete, pitch-impregnated fibre and vitrified clay pipes for use </w:t>
            </w:r>
            <w:proofErr w:type="spellStart"/>
            <w:r w:rsidRPr="000126D8">
              <w:rPr>
                <w:rFonts w:ascii="Arial" w:hAnsi="Arial" w:cs="Arial"/>
              </w:rPr>
              <w:t>under ground</w:t>
            </w:r>
            <w:proofErr w:type="spellEnd"/>
            <w:r w:rsidRPr="000126D8">
              <w:rPr>
                <w:rFonts w:ascii="Arial" w:hAnsi="Arial" w:cs="Arial"/>
              </w:rPr>
              <w:t xml:space="preserve"> in non-pressure </w:t>
            </w:r>
            <w:proofErr w:type="gramStart"/>
            <w:r w:rsidRPr="000126D8">
              <w:rPr>
                <w:rFonts w:ascii="Arial" w:hAnsi="Arial" w:cs="Arial"/>
              </w:rPr>
              <w:t>pipe lines</w:t>
            </w:r>
            <w:proofErr w:type="gramEnd"/>
          </w:p>
        </w:tc>
        <w:tc>
          <w:tcPr>
            <w:tcW w:w="4670" w:type="dxa"/>
            <w:tcBorders>
              <w:top w:val="nil"/>
              <w:left w:val="nil"/>
              <w:bottom w:val="nil"/>
              <w:right w:val="nil"/>
            </w:tcBorders>
          </w:tcPr>
          <w:p w14:paraId="2E219485" w14:textId="77777777" w:rsidR="000126D8" w:rsidRPr="000126D8" w:rsidRDefault="000126D8" w:rsidP="000126D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before="120" w:after="120"/>
              <w:jc w:val="both"/>
              <w:rPr>
                <w:rFonts w:ascii="Arial" w:eastAsia="Arial" w:hAnsi="Arial" w:cs="Arial"/>
                <w:color w:val="000000"/>
              </w:rPr>
            </w:pPr>
            <w:r w:rsidRPr="000126D8">
              <w:rPr>
                <w:rFonts w:ascii="Arial" w:hAnsi="Arial" w:cs="Arial"/>
              </w:rPr>
              <w:t>Flexible joints in accordance with the manufacturer’s instructions</w:t>
            </w:r>
          </w:p>
        </w:tc>
      </w:tr>
      <w:tr w:rsidR="000126D8" w:rsidRPr="000126D8" w14:paraId="3B48A203" w14:textId="77777777" w:rsidTr="00FC1288">
        <w:tc>
          <w:tcPr>
            <w:tcW w:w="4021" w:type="dxa"/>
            <w:tcBorders>
              <w:top w:val="nil"/>
              <w:left w:val="nil"/>
              <w:bottom w:val="nil"/>
              <w:right w:val="nil"/>
            </w:tcBorders>
          </w:tcPr>
          <w:p w14:paraId="40DCBCC2" w14:textId="77777777" w:rsidR="000126D8" w:rsidRPr="000126D8" w:rsidRDefault="000126D8" w:rsidP="000126D8">
            <w:pPr>
              <w:spacing w:before="120" w:after="120"/>
              <w:jc w:val="both"/>
              <w:textAlignment w:val="baseline"/>
              <w:rPr>
                <w:rFonts w:ascii="Arial" w:eastAsia="Arial" w:hAnsi="Arial" w:cs="Arial"/>
                <w:color w:val="000000"/>
              </w:rPr>
            </w:pPr>
            <w:r w:rsidRPr="000126D8">
              <w:rPr>
                <w:rFonts w:ascii="Arial" w:hAnsi="Arial" w:cs="Arial"/>
              </w:rPr>
              <w:t>Cast iron for use above ground</w:t>
            </w:r>
          </w:p>
        </w:tc>
        <w:tc>
          <w:tcPr>
            <w:tcW w:w="4670" w:type="dxa"/>
            <w:tcBorders>
              <w:top w:val="nil"/>
              <w:left w:val="nil"/>
              <w:bottom w:val="nil"/>
              <w:right w:val="nil"/>
            </w:tcBorders>
          </w:tcPr>
          <w:p w14:paraId="6F422E46" w14:textId="77777777" w:rsidR="000126D8" w:rsidRPr="000126D8" w:rsidRDefault="000126D8" w:rsidP="000126D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before="120" w:after="120"/>
              <w:jc w:val="both"/>
              <w:rPr>
                <w:rFonts w:ascii="Arial" w:hAnsi="Arial" w:cs="Arial"/>
              </w:rPr>
            </w:pPr>
            <w:r w:rsidRPr="000126D8">
              <w:rPr>
                <w:rFonts w:ascii="Arial" w:hAnsi="Arial" w:cs="Arial"/>
              </w:rPr>
              <w:t xml:space="preserve">Spigot and socket joints with tarred rope yarn and caulking compound </w:t>
            </w:r>
          </w:p>
          <w:p w14:paraId="58F61E6D" w14:textId="77777777" w:rsidR="000126D8" w:rsidRPr="000126D8" w:rsidRDefault="000126D8" w:rsidP="000126D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before="120" w:after="120"/>
              <w:jc w:val="both"/>
              <w:rPr>
                <w:rFonts w:ascii="Arial" w:hAnsi="Arial" w:cs="Arial"/>
              </w:rPr>
            </w:pPr>
            <w:r w:rsidRPr="000126D8">
              <w:rPr>
                <w:rFonts w:ascii="Arial" w:hAnsi="Arial" w:cs="Arial"/>
              </w:rPr>
              <w:t>or</w:t>
            </w:r>
          </w:p>
          <w:p w14:paraId="74FA241F" w14:textId="77777777" w:rsidR="000126D8" w:rsidRPr="000126D8" w:rsidRDefault="000126D8" w:rsidP="000126D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before="120" w:after="120"/>
              <w:jc w:val="both"/>
              <w:rPr>
                <w:rFonts w:ascii="Arial" w:eastAsia="Arial" w:hAnsi="Arial" w:cs="Arial"/>
                <w:color w:val="000000"/>
              </w:rPr>
            </w:pPr>
            <w:r w:rsidRPr="000126D8">
              <w:rPr>
                <w:rFonts w:ascii="Arial" w:hAnsi="Arial" w:cs="Arial"/>
              </w:rPr>
              <w:t>Plain ended joints with stainless steel couplings with neoprene rubber sleeves</w:t>
            </w:r>
          </w:p>
        </w:tc>
      </w:tr>
      <w:tr w:rsidR="000126D8" w:rsidRPr="000126D8" w14:paraId="14D19765" w14:textId="77777777" w:rsidTr="00FC1288">
        <w:tc>
          <w:tcPr>
            <w:tcW w:w="4021" w:type="dxa"/>
            <w:tcBorders>
              <w:top w:val="nil"/>
              <w:left w:val="nil"/>
              <w:bottom w:val="nil"/>
              <w:right w:val="nil"/>
            </w:tcBorders>
          </w:tcPr>
          <w:p w14:paraId="6C7C2487" w14:textId="77777777" w:rsidR="000126D8" w:rsidRPr="000126D8" w:rsidRDefault="000126D8" w:rsidP="000126D8">
            <w:pPr>
              <w:spacing w:before="120" w:after="120"/>
              <w:jc w:val="both"/>
              <w:textAlignment w:val="baseline"/>
              <w:rPr>
                <w:rFonts w:ascii="Arial" w:eastAsia="Arial" w:hAnsi="Arial" w:cs="Arial"/>
                <w:color w:val="000000"/>
              </w:rPr>
            </w:pPr>
            <w:r w:rsidRPr="000126D8">
              <w:rPr>
                <w:rFonts w:ascii="Arial" w:hAnsi="Arial" w:cs="Arial"/>
              </w:rPr>
              <w:t>Cast iron for use below ground</w:t>
            </w:r>
          </w:p>
        </w:tc>
        <w:tc>
          <w:tcPr>
            <w:tcW w:w="4670" w:type="dxa"/>
            <w:tcBorders>
              <w:top w:val="nil"/>
              <w:left w:val="nil"/>
              <w:bottom w:val="nil"/>
              <w:right w:val="nil"/>
            </w:tcBorders>
          </w:tcPr>
          <w:p w14:paraId="71924E45" w14:textId="77777777" w:rsidR="000126D8" w:rsidRPr="000126D8" w:rsidRDefault="000126D8" w:rsidP="000126D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before="120" w:after="120"/>
              <w:jc w:val="both"/>
              <w:rPr>
                <w:rFonts w:ascii="Arial" w:eastAsia="Arial" w:hAnsi="Arial" w:cs="Arial"/>
                <w:color w:val="000000"/>
              </w:rPr>
            </w:pPr>
            <w:r w:rsidRPr="000126D8">
              <w:rPr>
                <w:rFonts w:ascii="Arial" w:hAnsi="Arial" w:cs="Arial"/>
              </w:rPr>
              <w:t>Spigot and socket joints with tarred rope yarn and caulking compound</w:t>
            </w:r>
          </w:p>
        </w:tc>
      </w:tr>
      <w:tr w:rsidR="000126D8" w:rsidRPr="000126D8" w14:paraId="5A9A9092" w14:textId="77777777" w:rsidTr="00FC1288">
        <w:tc>
          <w:tcPr>
            <w:tcW w:w="4021" w:type="dxa"/>
            <w:tcBorders>
              <w:top w:val="nil"/>
              <w:left w:val="nil"/>
              <w:bottom w:val="nil"/>
              <w:right w:val="nil"/>
            </w:tcBorders>
          </w:tcPr>
          <w:p w14:paraId="47A9A794" w14:textId="77777777" w:rsidR="000126D8" w:rsidRPr="000126D8" w:rsidRDefault="000126D8" w:rsidP="000126D8">
            <w:pPr>
              <w:spacing w:before="120" w:after="120"/>
              <w:jc w:val="both"/>
              <w:textAlignment w:val="baseline"/>
              <w:rPr>
                <w:rFonts w:ascii="Arial" w:eastAsia="Arial" w:hAnsi="Arial" w:cs="Arial"/>
                <w:color w:val="000000"/>
              </w:rPr>
            </w:pPr>
            <w:r w:rsidRPr="000126D8">
              <w:rPr>
                <w:rFonts w:ascii="Arial" w:hAnsi="Arial" w:cs="Arial"/>
              </w:rPr>
              <w:t>Galvanized mild steel</w:t>
            </w:r>
          </w:p>
        </w:tc>
        <w:tc>
          <w:tcPr>
            <w:tcW w:w="4670" w:type="dxa"/>
            <w:tcBorders>
              <w:top w:val="nil"/>
              <w:left w:val="nil"/>
              <w:bottom w:val="nil"/>
              <w:right w:val="nil"/>
            </w:tcBorders>
          </w:tcPr>
          <w:p w14:paraId="528EA0D9" w14:textId="77777777" w:rsidR="000126D8" w:rsidRPr="000126D8" w:rsidRDefault="000126D8" w:rsidP="000126D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before="120" w:after="120"/>
              <w:jc w:val="both"/>
              <w:rPr>
                <w:rFonts w:ascii="Arial" w:hAnsi="Arial" w:cs="Arial"/>
              </w:rPr>
            </w:pPr>
            <w:r w:rsidRPr="000126D8">
              <w:rPr>
                <w:rFonts w:ascii="Arial" w:hAnsi="Arial" w:cs="Arial"/>
              </w:rPr>
              <w:t>Joints of screwed galvanized steel sockets or bolted galvanized iron flanges</w:t>
            </w:r>
          </w:p>
          <w:p w14:paraId="44BD74A1" w14:textId="77777777" w:rsidR="000126D8" w:rsidRPr="000126D8" w:rsidRDefault="000126D8" w:rsidP="000126D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before="120" w:after="120"/>
              <w:jc w:val="both"/>
              <w:rPr>
                <w:rFonts w:ascii="Arial" w:hAnsi="Arial" w:cs="Arial"/>
              </w:rPr>
            </w:pPr>
            <w:r w:rsidRPr="000126D8">
              <w:rPr>
                <w:rFonts w:ascii="Arial" w:hAnsi="Arial" w:cs="Arial"/>
              </w:rPr>
              <w:t>Screwed joints with plastic jointing tape or hemp</w:t>
            </w:r>
          </w:p>
          <w:p w14:paraId="33302F7D" w14:textId="77777777" w:rsidR="000126D8" w:rsidRPr="000126D8" w:rsidRDefault="000126D8" w:rsidP="000126D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before="120" w:after="120"/>
              <w:jc w:val="both"/>
              <w:rPr>
                <w:rFonts w:ascii="Arial" w:eastAsia="Arial" w:hAnsi="Arial" w:cs="Arial"/>
                <w:color w:val="000000"/>
              </w:rPr>
            </w:pPr>
            <w:r w:rsidRPr="000126D8">
              <w:rPr>
                <w:rFonts w:ascii="Arial" w:hAnsi="Arial" w:cs="Arial"/>
              </w:rPr>
              <w:t>Flanged joints which shall be bolted and provided with rubber gaskets and with flanges screwed to pipes</w:t>
            </w:r>
          </w:p>
        </w:tc>
      </w:tr>
      <w:tr w:rsidR="000126D8" w:rsidRPr="000126D8" w14:paraId="504F31AC" w14:textId="77777777" w:rsidTr="00FC1288">
        <w:tc>
          <w:tcPr>
            <w:tcW w:w="8691" w:type="dxa"/>
            <w:gridSpan w:val="2"/>
            <w:tcBorders>
              <w:top w:val="nil"/>
              <w:left w:val="nil"/>
              <w:bottom w:val="nil"/>
              <w:right w:val="nil"/>
            </w:tcBorders>
          </w:tcPr>
          <w:p w14:paraId="76A919C9" w14:textId="77777777" w:rsidR="000126D8" w:rsidRPr="000126D8" w:rsidRDefault="000126D8" w:rsidP="000126D8">
            <w:pPr>
              <w:spacing w:before="120" w:after="120"/>
              <w:jc w:val="both"/>
              <w:textAlignment w:val="baseline"/>
              <w:rPr>
                <w:rFonts w:ascii="Arial" w:eastAsia="Arial" w:hAnsi="Arial" w:cs="Arial"/>
                <w:color w:val="000000"/>
              </w:rPr>
            </w:pPr>
            <w:r w:rsidRPr="000126D8">
              <w:rPr>
                <w:rFonts w:ascii="Arial" w:hAnsi="Arial" w:cs="Arial"/>
              </w:rPr>
              <w:t>Joints between pipes of different materials shall be as follows:</w:t>
            </w:r>
          </w:p>
        </w:tc>
      </w:tr>
      <w:tr w:rsidR="000126D8" w:rsidRPr="000126D8" w14:paraId="7DA48BB5" w14:textId="77777777" w:rsidTr="00FC1288">
        <w:tc>
          <w:tcPr>
            <w:tcW w:w="4021" w:type="dxa"/>
            <w:tcBorders>
              <w:top w:val="nil"/>
              <w:left w:val="nil"/>
              <w:bottom w:val="nil"/>
              <w:right w:val="nil"/>
            </w:tcBorders>
          </w:tcPr>
          <w:p w14:paraId="093184DB" w14:textId="77777777" w:rsidR="000126D8" w:rsidRPr="000126D8" w:rsidRDefault="000126D8" w:rsidP="000126D8">
            <w:pPr>
              <w:spacing w:before="120" w:after="120"/>
              <w:jc w:val="both"/>
              <w:textAlignment w:val="baseline"/>
              <w:rPr>
                <w:rFonts w:ascii="Arial" w:eastAsia="Arial" w:hAnsi="Arial" w:cs="Arial"/>
                <w:color w:val="000000"/>
              </w:rPr>
            </w:pPr>
            <w:r w:rsidRPr="000126D8">
              <w:rPr>
                <w:rFonts w:ascii="Arial" w:hAnsi="Arial" w:cs="Arial"/>
              </w:rPr>
              <w:t>Between cast iron and mild steel</w:t>
            </w:r>
          </w:p>
        </w:tc>
        <w:tc>
          <w:tcPr>
            <w:tcW w:w="4670" w:type="dxa"/>
            <w:tcBorders>
              <w:top w:val="nil"/>
              <w:left w:val="nil"/>
              <w:bottom w:val="nil"/>
              <w:right w:val="nil"/>
            </w:tcBorders>
          </w:tcPr>
          <w:p w14:paraId="4BC27237" w14:textId="77777777" w:rsidR="000126D8" w:rsidRPr="000126D8" w:rsidRDefault="000126D8" w:rsidP="000126D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before="120" w:after="120"/>
              <w:jc w:val="both"/>
              <w:rPr>
                <w:rFonts w:ascii="Arial" w:eastAsia="Arial" w:hAnsi="Arial" w:cs="Arial"/>
                <w:color w:val="000000"/>
              </w:rPr>
            </w:pPr>
            <w:r w:rsidRPr="000126D8">
              <w:rPr>
                <w:rFonts w:ascii="Arial" w:hAnsi="Arial" w:cs="Arial"/>
              </w:rPr>
              <w:t>Spigot and socket joints with tarred rope yarn and caulking compound</w:t>
            </w:r>
          </w:p>
        </w:tc>
      </w:tr>
      <w:tr w:rsidR="000126D8" w:rsidRPr="000126D8" w14:paraId="5B44EF35" w14:textId="77777777" w:rsidTr="00FC1288">
        <w:tc>
          <w:tcPr>
            <w:tcW w:w="4021" w:type="dxa"/>
            <w:tcBorders>
              <w:top w:val="nil"/>
              <w:left w:val="nil"/>
              <w:bottom w:val="nil"/>
              <w:right w:val="nil"/>
            </w:tcBorders>
          </w:tcPr>
          <w:p w14:paraId="2C9095E4" w14:textId="77777777" w:rsidR="000126D8" w:rsidRPr="000126D8" w:rsidRDefault="000126D8" w:rsidP="000126D8">
            <w:pPr>
              <w:spacing w:before="120" w:after="120"/>
              <w:jc w:val="both"/>
              <w:textAlignment w:val="baseline"/>
              <w:rPr>
                <w:rFonts w:ascii="Arial" w:eastAsia="Arial" w:hAnsi="Arial" w:cs="Arial"/>
                <w:color w:val="000000"/>
              </w:rPr>
            </w:pPr>
            <w:r w:rsidRPr="000126D8">
              <w:rPr>
                <w:rFonts w:ascii="Arial" w:hAnsi="Arial" w:cs="Arial"/>
              </w:rPr>
              <w:t>Between cast iron and clay</w:t>
            </w:r>
          </w:p>
        </w:tc>
        <w:tc>
          <w:tcPr>
            <w:tcW w:w="4670" w:type="dxa"/>
            <w:tcBorders>
              <w:top w:val="nil"/>
              <w:left w:val="nil"/>
              <w:bottom w:val="nil"/>
              <w:right w:val="nil"/>
            </w:tcBorders>
          </w:tcPr>
          <w:p w14:paraId="41D31E79" w14:textId="77777777" w:rsidR="000126D8" w:rsidRPr="000126D8" w:rsidRDefault="000126D8" w:rsidP="000126D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before="120" w:after="120"/>
              <w:jc w:val="both"/>
              <w:rPr>
                <w:rFonts w:ascii="Arial" w:eastAsia="Arial" w:hAnsi="Arial" w:cs="Arial"/>
                <w:color w:val="000000"/>
              </w:rPr>
            </w:pPr>
            <w:r w:rsidRPr="000126D8">
              <w:rPr>
                <w:rFonts w:ascii="Arial" w:hAnsi="Arial" w:cs="Arial"/>
              </w:rPr>
              <w:t>Spigot and socket joint with semi-dry cement caulking and 1:2 cement mortar fillet</w:t>
            </w:r>
          </w:p>
        </w:tc>
      </w:tr>
      <w:tr w:rsidR="000126D8" w:rsidRPr="000126D8" w14:paraId="686D18E1" w14:textId="77777777" w:rsidTr="00FC1288">
        <w:tc>
          <w:tcPr>
            <w:tcW w:w="4021" w:type="dxa"/>
            <w:tcBorders>
              <w:top w:val="nil"/>
              <w:left w:val="nil"/>
              <w:bottom w:val="nil"/>
              <w:right w:val="nil"/>
            </w:tcBorders>
          </w:tcPr>
          <w:p w14:paraId="7E99A9A1" w14:textId="77777777" w:rsidR="000126D8" w:rsidRPr="000126D8" w:rsidRDefault="000126D8" w:rsidP="000126D8">
            <w:pPr>
              <w:spacing w:before="120" w:after="120"/>
              <w:jc w:val="both"/>
              <w:textAlignment w:val="baseline"/>
              <w:rPr>
                <w:rFonts w:ascii="Arial" w:eastAsia="Arial" w:hAnsi="Arial" w:cs="Arial"/>
                <w:color w:val="000000"/>
              </w:rPr>
            </w:pPr>
            <w:r w:rsidRPr="000126D8">
              <w:rPr>
                <w:rFonts w:ascii="Arial" w:hAnsi="Arial" w:cs="Arial"/>
              </w:rPr>
              <w:t>Between mild steel or copper and clay</w:t>
            </w:r>
          </w:p>
        </w:tc>
        <w:tc>
          <w:tcPr>
            <w:tcW w:w="4670" w:type="dxa"/>
            <w:tcBorders>
              <w:top w:val="nil"/>
              <w:left w:val="nil"/>
              <w:bottom w:val="nil"/>
              <w:right w:val="nil"/>
            </w:tcBorders>
          </w:tcPr>
          <w:p w14:paraId="680D7C79" w14:textId="77777777" w:rsidR="000126D8" w:rsidRPr="000126D8" w:rsidRDefault="000126D8" w:rsidP="000126D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before="120" w:after="120"/>
              <w:jc w:val="both"/>
              <w:rPr>
                <w:rFonts w:ascii="Arial" w:eastAsia="Arial" w:hAnsi="Arial" w:cs="Arial"/>
                <w:color w:val="000000"/>
              </w:rPr>
            </w:pPr>
            <w:r w:rsidRPr="000126D8">
              <w:rPr>
                <w:rFonts w:ascii="Arial" w:hAnsi="Arial" w:cs="Arial"/>
              </w:rPr>
              <w:t>Spigot and socket joint with either bitumen or semi-dry cement caulking and 1:2 cement mortar fillet</w:t>
            </w:r>
          </w:p>
        </w:tc>
      </w:tr>
    </w:tbl>
    <w:p w14:paraId="3C60514C" w14:textId="00A4B63C" w:rsidR="000126D8" w:rsidRPr="000126D8" w:rsidRDefault="000126D8" w:rsidP="0054516F">
      <w:pPr>
        <w:keepNext/>
        <w:widowControl/>
        <w:numPr>
          <w:ilvl w:val="0"/>
          <w:numId w:val="22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57" w:name="_Toc86989993"/>
      <w:bookmarkStart w:id="258" w:name="_Toc87000720"/>
      <w:r w:rsidRPr="000126D8">
        <w:rPr>
          <w:rFonts w:ascii="Arial Bold" w:eastAsia="Arial" w:hAnsi="Arial Bold" w:cs="Arial"/>
          <w:b/>
          <w:bCs/>
          <w:snapToGrid w:val="0"/>
          <w:kern w:val="32"/>
          <w:szCs w:val="24"/>
          <w:lang w:eastAsia="en-US"/>
        </w:rPr>
        <w:t xml:space="preserve">Fixing </w:t>
      </w:r>
      <w:proofErr w:type="gramStart"/>
      <w:r w:rsidRPr="000126D8">
        <w:rPr>
          <w:rFonts w:ascii="Arial Bold" w:eastAsia="Arial" w:hAnsi="Arial Bold" w:cs="Arial"/>
          <w:b/>
          <w:bCs/>
          <w:snapToGrid w:val="0"/>
          <w:kern w:val="32"/>
          <w:szCs w:val="24"/>
          <w:lang w:eastAsia="en-US"/>
        </w:rPr>
        <w:t>Of</w:t>
      </w:r>
      <w:proofErr w:type="gramEnd"/>
      <w:r w:rsidRPr="000126D8">
        <w:rPr>
          <w:rFonts w:ascii="Arial Bold" w:eastAsia="Arial" w:hAnsi="Arial Bold" w:cs="Arial"/>
          <w:b/>
          <w:bCs/>
          <w:snapToGrid w:val="0"/>
          <w:kern w:val="32"/>
          <w:szCs w:val="24"/>
          <w:lang w:eastAsia="en-US"/>
        </w:rPr>
        <w:t xml:space="preserve"> Pipes</w:t>
      </w:r>
      <w:bookmarkEnd w:id="257"/>
      <w:bookmarkEnd w:id="258"/>
    </w:p>
    <w:p w14:paraId="561B971E" w14:textId="77777777" w:rsidR="000126D8" w:rsidRPr="000126D8" w:rsidRDefault="000126D8" w:rsidP="000126D8">
      <w:pPr>
        <w:spacing w:before="208" w:line="205" w:lineRule="exact"/>
        <w:ind w:left="936"/>
        <w:textAlignment w:val="baseline"/>
        <w:rPr>
          <w:rFonts w:ascii="Arial" w:eastAsia="Arial" w:hAnsi="Arial" w:cs="Arial"/>
          <w:color w:val="000000"/>
        </w:rPr>
      </w:pPr>
      <w:r w:rsidRPr="000126D8">
        <w:rPr>
          <w:rFonts w:ascii="Arial" w:eastAsia="Arial" w:hAnsi="Arial" w:cs="Arial"/>
          <w:color w:val="000000"/>
        </w:rPr>
        <w:t>Pipes shall be fixed as follows:</w:t>
      </w:r>
    </w:p>
    <w:tbl>
      <w:tblPr>
        <w:tblStyle w:val="TableGrid"/>
        <w:tblW w:w="0" w:type="auto"/>
        <w:tblInd w:w="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84"/>
        <w:gridCol w:w="4812"/>
      </w:tblGrid>
      <w:tr w:rsidR="000126D8" w:rsidRPr="000126D8" w14:paraId="6A86317F" w14:textId="77777777" w:rsidTr="00FC1288">
        <w:tc>
          <w:tcPr>
            <w:tcW w:w="3884" w:type="dxa"/>
          </w:tcPr>
          <w:p w14:paraId="7B8130D0" w14:textId="77777777" w:rsidR="000126D8" w:rsidRPr="000126D8" w:rsidRDefault="000126D8" w:rsidP="000126D8">
            <w:pPr>
              <w:spacing w:before="120" w:after="120"/>
              <w:textAlignment w:val="baseline"/>
              <w:rPr>
                <w:rFonts w:ascii="Arial" w:eastAsia="Arial" w:hAnsi="Arial" w:cs="Arial"/>
                <w:color w:val="000000"/>
              </w:rPr>
            </w:pPr>
            <w:r w:rsidRPr="000126D8">
              <w:rPr>
                <w:rFonts w:ascii="Arial" w:eastAsia="Arial" w:hAnsi="Arial" w:cs="Arial"/>
                <w:color w:val="000000"/>
              </w:rPr>
              <w:t>Q.8.1</w:t>
            </w:r>
            <w:r w:rsidRPr="000126D8">
              <w:rPr>
                <w:rFonts w:ascii="Arial" w:eastAsia="Arial" w:hAnsi="Arial" w:cs="Arial"/>
                <w:color w:val="000000"/>
              </w:rPr>
              <w:tab/>
              <w:t xml:space="preserve">Galvanized mild steel (except </w:t>
            </w:r>
            <w:r w:rsidRPr="000126D8">
              <w:rPr>
                <w:rFonts w:ascii="Arial" w:eastAsia="Arial" w:hAnsi="Arial" w:cs="Arial"/>
                <w:color w:val="000000"/>
              </w:rPr>
              <w:tab/>
              <w:t>those stated in Q.8.3)</w:t>
            </w:r>
            <w:r w:rsidRPr="000126D8">
              <w:rPr>
                <w:rFonts w:ascii="Arial" w:eastAsia="Arial" w:hAnsi="Arial" w:cs="Arial"/>
                <w:color w:val="000000"/>
              </w:rPr>
              <w:tab/>
            </w:r>
          </w:p>
          <w:p w14:paraId="263A9061" w14:textId="77777777" w:rsidR="000126D8" w:rsidRPr="000126D8" w:rsidRDefault="000126D8" w:rsidP="000126D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before="120" w:after="120"/>
              <w:rPr>
                <w:rFonts w:ascii="Arial" w:eastAsia="Arial" w:hAnsi="Arial" w:cs="Arial"/>
                <w:color w:val="000000"/>
              </w:rPr>
            </w:pPr>
          </w:p>
        </w:tc>
        <w:tc>
          <w:tcPr>
            <w:tcW w:w="4812" w:type="dxa"/>
          </w:tcPr>
          <w:p w14:paraId="2FC1939C" w14:textId="77777777" w:rsidR="000126D8" w:rsidRPr="000126D8" w:rsidRDefault="000126D8" w:rsidP="000126D8">
            <w:pPr>
              <w:spacing w:before="120" w:after="120"/>
              <w:jc w:val="both"/>
              <w:textAlignment w:val="baseline"/>
              <w:rPr>
                <w:rFonts w:ascii="Arial" w:eastAsia="Arial" w:hAnsi="Arial" w:cs="Arial"/>
                <w:color w:val="000000"/>
              </w:rPr>
            </w:pPr>
            <w:r w:rsidRPr="000126D8">
              <w:rPr>
                <w:rFonts w:ascii="Arial" w:eastAsia="Arial" w:hAnsi="Arial" w:cs="Arial"/>
                <w:color w:val="000000"/>
              </w:rPr>
              <w:t xml:space="preserve">To walls with galvanized mild steel brackets for pipes not exceeding 80mm diameter and with galvanized cast iron hinged holderbats with brass pins or bolts for pipes exceeding 80mm diameter; both types with </w:t>
            </w:r>
            <w:r w:rsidRPr="000126D8">
              <w:rPr>
                <w:rFonts w:ascii="Arial" w:eastAsia="Arial" w:hAnsi="Arial" w:cs="Arial"/>
                <w:color w:val="000000"/>
              </w:rPr>
              <w:lastRenderedPageBreak/>
              <w:t>tails cut and pinned in 1:3 cement mortar</w:t>
            </w:r>
          </w:p>
          <w:p w14:paraId="30488E41" w14:textId="77777777" w:rsidR="000126D8" w:rsidRPr="000126D8" w:rsidRDefault="000126D8" w:rsidP="000126D8">
            <w:pPr>
              <w:spacing w:before="120" w:after="120"/>
              <w:ind w:right="216"/>
              <w:jc w:val="both"/>
              <w:textAlignment w:val="baseline"/>
              <w:rPr>
                <w:rFonts w:ascii="Arial" w:eastAsia="Arial" w:hAnsi="Arial" w:cs="Arial"/>
                <w:color w:val="000000"/>
              </w:rPr>
            </w:pPr>
            <w:r w:rsidRPr="000126D8">
              <w:rPr>
                <w:rFonts w:ascii="Arial" w:eastAsia="Arial" w:hAnsi="Arial" w:cs="Arial"/>
                <w:color w:val="000000"/>
              </w:rPr>
              <w:t>To woodwork with screw-on type galvanized mild steel holderbats</w:t>
            </w:r>
          </w:p>
        </w:tc>
      </w:tr>
      <w:tr w:rsidR="000126D8" w:rsidRPr="000126D8" w14:paraId="4296847A" w14:textId="77777777" w:rsidTr="00FC1288">
        <w:tc>
          <w:tcPr>
            <w:tcW w:w="3884" w:type="dxa"/>
          </w:tcPr>
          <w:p w14:paraId="3925C5D4" w14:textId="77777777" w:rsidR="000126D8" w:rsidRPr="000126D8" w:rsidRDefault="000126D8" w:rsidP="000126D8">
            <w:pPr>
              <w:spacing w:before="120" w:after="120"/>
              <w:textAlignment w:val="baseline"/>
              <w:rPr>
                <w:rFonts w:ascii="Arial" w:eastAsia="Arial" w:hAnsi="Arial" w:cs="Arial"/>
                <w:color w:val="000000"/>
              </w:rPr>
            </w:pPr>
            <w:r w:rsidRPr="000126D8">
              <w:rPr>
                <w:rFonts w:ascii="Arial" w:eastAsia="Arial" w:hAnsi="Arial" w:cs="Arial"/>
                <w:color w:val="000000"/>
              </w:rPr>
              <w:lastRenderedPageBreak/>
              <w:t xml:space="preserve">Q.8.2 </w:t>
            </w:r>
            <w:r w:rsidRPr="000126D8">
              <w:rPr>
                <w:rFonts w:ascii="Arial" w:eastAsia="Arial" w:hAnsi="Arial" w:cs="Arial"/>
                <w:color w:val="000000"/>
              </w:rPr>
              <w:tab/>
              <w:t>Copper and stainless steel</w:t>
            </w:r>
          </w:p>
        </w:tc>
        <w:tc>
          <w:tcPr>
            <w:tcW w:w="4812" w:type="dxa"/>
          </w:tcPr>
          <w:p w14:paraId="7923370B" w14:textId="77777777" w:rsidR="000126D8" w:rsidRPr="000126D8" w:rsidRDefault="000126D8" w:rsidP="000126D8">
            <w:pPr>
              <w:spacing w:before="120" w:after="120"/>
              <w:jc w:val="both"/>
              <w:textAlignment w:val="baseline"/>
              <w:rPr>
                <w:rFonts w:ascii="Arial" w:eastAsia="Arial" w:hAnsi="Arial" w:cs="Arial"/>
                <w:color w:val="000000"/>
              </w:rPr>
            </w:pPr>
            <w:r w:rsidRPr="000126D8">
              <w:rPr>
                <w:rFonts w:ascii="Arial" w:eastAsia="Arial" w:hAnsi="Arial" w:cs="Arial"/>
                <w:color w:val="000000"/>
              </w:rPr>
              <w:t>To walls with brass holderbats or screw-on type two- piece spacing clips for pipes not exceeding 75mm diameter and with purpose made holderbats for pipes exceeding 75mm diameter; both types with tails cut and pinned in 1:3 cement mortar</w:t>
            </w:r>
          </w:p>
          <w:p w14:paraId="5703A9D0" w14:textId="77777777" w:rsidR="000126D8" w:rsidRPr="000126D8" w:rsidRDefault="000126D8" w:rsidP="000126D8">
            <w:pPr>
              <w:spacing w:line="206" w:lineRule="exact"/>
              <w:ind w:right="252"/>
              <w:jc w:val="both"/>
              <w:textAlignment w:val="baseline"/>
              <w:rPr>
                <w:rFonts w:ascii="Arial" w:eastAsia="Arial" w:hAnsi="Arial" w:cs="Arial"/>
                <w:color w:val="000000"/>
              </w:rPr>
            </w:pPr>
            <w:r w:rsidRPr="000126D8">
              <w:rPr>
                <w:rFonts w:ascii="Arial" w:eastAsia="Arial" w:hAnsi="Arial" w:cs="Arial"/>
                <w:color w:val="000000"/>
              </w:rPr>
              <w:t>To woodwork with screw-on type brass holderbats</w:t>
            </w:r>
          </w:p>
        </w:tc>
      </w:tr>
      <w:tr w:rsidR="000126D8" w:rsidRPr="000126D8" w14:paraId="2CF56233" w14:textId="77777777" w:rsidTr="00FC1288">
        <w:tc>
          <w:tcPr>
            <w:tcW w:w="3884" w:type="dxa"/>
          </w:tcPr>
          <w:p w14:paraId="23651616" w14:textId="77777777" w:rsidR="000126D8" w:rsidRPr="000126D8" w:rsidRDefault="000126D8" w:rsidP="000126D8">
            <w:pPr>
              <w:spacing w:before="120" w:after="120"/>
              <w:textAlignment w:val="baseline"/>
              <w:rPr>
                <w:rFonts w:ascii="Arial" w:eastAsia="Arial" w:hAnsi="Arial" w:cs="Arial"/>
                <w:color w:val="000000"/>
              </w:rPr>
            </w:pPr>
            <w:r w:rsidRPr="000126D8">
              <w:rPr>
                <w:rFonts w:ascii="Arial" w:eastAsia="Arial" w:hAnsi="Arial" w:cs="Arial"/>
                <w:color w:val="000000"/>
              </w:rPr>
              <w:t xml:space="preserve">Q.8.3 </w:t>
            </w:r>
            <w:r w:rsidRPr="000126D8">
              <w:rPr>
                <w:rFonts w:ascii="Arial" w:eastAsia="Arial" w:hAnsi="Arial" w:cs="Arial"/>
                <w:color w:val="000000"/>
              </w:rPr>
              <w:tab/>
              <w:t xml:space="preserve">Cast iron and galvanized mild </w:t>
            </w:r>
            <w:r w:rsidRPr="000126D8">
              <w:rPr>
                <w:rFonts w:ascii="Arial" w:eastAsia="Arial" w:hAnsi="Arial" w:cs="Arial"/>
                <w:color w:val="000000"/>
              </w:rPr>
              <w:tab/>
              <w:t xml:space="preserve">steel for soil, </w:t>
            </w:r>
            <w:proofErr w:type="gramStart"/>
            <w:r w:rsidRPr="000126D8">
              <w:rPr>
                <w:rFonts w:ascii="Arial" w:eastAsia="Arial" w:hAnsi="Arial" w:cs="Arial"/>
                <w:color w:val="000000"/>
              </w:rPr>
              <w:t>waste</w:t>
            </w:r>
            <w:proofErr w:type="gramEnd"/>
            <w:r w:rsidRPr="000126D8">
              <w:rPr>
                <w:rFonts w:ascii="Arial" w:eastAsia="Arial" w:hAnsi="Arial" w:cs="Arial"/>
                <w:color w:val="000000"/>
              </w:rPr>
              <w:t xml:space="preserve"> and vent </w:t>
            </w:r>
            <w:r w:rsidRPr="000126D8">
              <w:rPr>
                <w:rFonts w:ascii="Arial" w:eastAsia="Arial" w:hAnsi="Arial" w:cs="Arial"/>
                <w:color w:val="000000"/>
              </w:rPr>
              <w:tab/>
              <w:t>pipes</w:t>
            </w:r>
          </w:p>
        </w:tc>
        <w:tc>
          <w:tcPr>
            <w:tcW w:w="4812" w:type="dxa"/>
          </w:tcPr>
          <w:p w14:paraId="780D14B1" w14:textId="77777777" w:rsidR="000126D8" w:rsidRPr="000126D8" w:rsidRDefault="000126D8" w:rsidP="000126D8">
            <w:pPr>
              <w:spacing w:before="120" w:after="120"/>
              <w:jc w:val="both"/>
              <w:textAlignment w:val="baseline"/>
              <w:rPr>
                <w:rFonts w:ascii="Arial" w:eastAsia="Arial" w:hAnsi="Arial" w:cs="Arial"/>
                <w:color w:val="000000"/>
              </w:rPr>
            </w:pPr>
            <w:r w:rsidRPr="000126D8">
              <w:rPr>
                <w:rFonts w:ascii="Arial" w:eastAsia="Arial" w:hAnsi="Arial" w:cs="Arial"/>
                <w:color w:val="000000"/>
              </w:rPr>
              <w:t>To walls with hinged cast iron holderbats with brass bolts and with tails cut and pinned in 1:3 cement mortar</w:t>
            </w:r>
          </w:p>
          <w:p w14:paraId="28DFCE2D" w14:textId="77777777" w:rsidR="000126D8" w:rsidRPr="000126D8" w:rsidRDefault="000126D8" w:rsidP="000126D8">
            <w:pPr>
              <w:spacing w:before="120" w:after="120"/>
              <w:jc w:val="both"/>
              <w:textAlignment w:val="baseline"/>
              <w:rPr>
                <w:rFonts w:ascii="Arial" w:eastAsia="Arial" w:hAnsi="Arial" w:cs="Arial"/>
                <w:color w:val="000000"/>
              </w:rPr>
            </w:pPr>
            <w:r w:rsidRPr="000126D8">
              <w:rPr>
                <w:rFonts w:ascii="Arial" w:eastAsia="Arial" w:hAnsi="Arial" w:cs="Arial"/>
                <w:color w:val="000000"/>
              </w:rPr>
              <w:t>To woodwork with screw-on type galvanized mild steel holderbats</w:t>
            </w:r>
          </w:p>
        </w:tc>
      </w:tr>
      <w:tr w:rsidR="000126D8" w:rsidRPr="000126D8" w14:paraId="76EBC218" w14:textId="77777777" w:rsidTr="00FC1288">
        <w:tc>
          <w:tcPr>
            <w:tcW w:w="3884" w:type="dxa"/>
          </w:tcPr>
          <w:p w14:paraId="5CC50DCD" w14:textId="77777777" w:rsidR="000126D8" w:rsidRPr="000126D8" w:rsidRDefault="000126D8" w:rsidP="000126D8">
            <w:pPr>
              <w:spacing w:before="120" w:after="120"/>
              <w:textAlignment w:val="baseline"/>
              <w:rPr>
                <w:rFonts w:ascii="Arial" w:eastAsia="Arial" w:hAnsi="Arial" w:cs="Arial"/>
                <w:color w:val="000000"/>
              </w:rPr>
            </w:pPr>
            <w:r w:rsidRPr="000126D8">
              <w:rPr>
                <w:rFonts w:ascii="Arial" w:eastAsia="Arial" w:hAnsi="Arial" w:cs="Arial"/>
                <w:color w:val="000000"/>
              </w:rPr>
              <w:t xml:space="preserve">Q.8.4 </w:t>
            </w:r>
            <w:r w:rsidRPr="000126D8">
              <w:rPr>
                <w:rFonts w:ascii="Arial" w:eastAsia="Arial" w:hAnsi="Arial" w:cs="Arial"/>
                <w:color w:val="000000"/>
              </w:rPr>
              <w:tab/>
              <w:t xml:space="preserve">Polyethylene, polypropylene and </w:t>
            </w:r>
            <w:r w:rsidRPr="000126D8">
              <w:rPr>
                <w:rFonts w:ascii="Arial" w:eastAsia="Arial" w:hAnsi="Arial" w:cs="Arial"/>
                <w:color w:val="000000"/>
              </w:rPr>
              <w:tab/>
              <w:t xml:space="preserve">patented UPVC or unplasticized </w:t>
            </w:r>
            <w:r w:rsidRPr="000126D8">
              <w:rPr>
                <w:rFonts w:ascii="Arial" w:eastAsia="Arial" w:hAnsi="Arial" w:cs="Arial"/>
                <w:color w:val="000000"/>
              </w:rPr>
              <w:tab/>
              <w:t>polyvinyl chloride</w:t>
            </w:r>
          </w:p>
        </w:tc>
        <w:tc>
          <w:tcPr>
            <w:tcW w:w="4812" w:type="dxa"/>
          </w:tcPr>
          <w:p w14:paraId="0EAF520F" w14:textId="77777777" w:rsidR="000126D8" w:rsidRPr="000126D8" w:rsidRDefault="000126D8" w:rsidP="000126D8">
            <w:pPr>
              <w:tabs>
                <w:tab w:val="clear" w:pos="0"/>
                <w:tab w:val="clear" w:pos="720"/>
              </w:tabs>
              <w:spacing w:after="160" w:line="276" w:lineRule="auto"/>
              <w:jc w:val="both"/>
              <w:rPr>
                <w:rFonts w:ascii="Arial" w:eastAsia="Arial" w:hAnsi="Arial" w:cs="Arial"/>
                <w:lang w:val="en-GB"/>
              </w:rPr>
            </w:pPr>
            <w:r w:rsidRPr="000126D8">
              <w:rPr>
                <w:rFonts w:ascii="Arial" w:eastAsia="Arial" w:hAnsi="Arial" w:cs="Arial"/>
                <w:lang w:val="en-GB"/>
              </w:rPr>
              <w:t>To walls, woodwork, etc with aluminium clips and holderbats as supplied by the manufacturer of the pipes</w:t>
            </w:r>
          </w:p>
        </w:tc>
      </w:tr>
      <w:tr w:rsidR="000126D8" w:rsidRPr="000126D8" w14:paraId="0B4C9218" w14:textId="77777777" w:rsidTr="00FC1288">
        <w:tc>
          <w:tcPr>
            <w:tcW w:w="3884" w:type="dxa"/>
          </w:tcPr>
          <w:p w14:paraId="4D81F8D8" w14:textId="77777777" w:rsidR="000126D8" w:rsidRPr="000126D8" w:rsidRDefault="000126D8" w:rsidP="000126D8">
            <w:pPr>
              <w:spacing w:before="120" w:after="120"/>
              <w:textAlignment w:val="baseline"/>
              <w:rPr>
                <w:rFonts w:ascii="Arial" w:eastAsia="Arial" w:hAnsi="Arial" w:cs="Arial"/>
                <w:color w:val="000000"/>
              </w:rPr>
            </w:pPr>
            <w:r w:rsidRPr="000126D8">
              <w:rPr>
                <w:rFonts w:ascii="Arial" w:eastAsia="Arial" w:hAnsi="Arial" w:cs="Arial"/>
                <w:color w:val="000000"/>
              </w:rPr>
              <w:t xml:space="preserve">Q.8.5 </w:t>
            </w:r>
            <w:r w:rsidRPr="000126D8">
              <w:rPr>
                <w:rFonts w:ascii="Arial" w:eastAsia="Arial" w:hAnsi="Arial" w:cs="Arial"/>
                <w:color w:val="000000"/>
              </w:rPr>
              <w:tab/>
              <w:t>Fibre-cement</w:t>
            </w:r>
          </w:p>
        </w:tc>
        <w:tc>
          <w:tcPr>
            <w:tcW w:w="4812" w:type="dxa"/>
          </w:tcPr>
          <w:p w14:paraId="0E34667D" w14:textId="77777777" w:rsidR="000126D8" w:rsidRPr="000126D8" w:rsidRDefault="000126D8" w:rsidP="000126D8">
            <w:pPr>
              <w:spacing w:before="120" w:after="120"/>
              <w:jc w:val="both"/>
              <w:textAlignment w:val="baseline"/>
              <w:rPr>
                <w:rFonts w:ascii="Arial" w:eastAsia="Arial" w:hAnsi="Arial" w:cs="Arial"/>
                <w:color w:val="000000"/>
              </w:rPr>
            </w:pPr>
            <w:r w:rsidRPr="000126D8">
              <w:rPr>
                <w:rFonts w:ascii="Arial" w:eastAsia="Arial" w:hAnsi="Arial" w:cs="Arial"/>
                <w:color w:val="000000"/>
              </w:rPr>
              <w:t>To walls with aluminium alloy holderbats with tails cut and pinned in 1:3 cement mortar</w:t>
            </w:r>
          </w:p>
        </w:tc>
      </w:tr>
      <w:tr w:rsidR="000126D8" w:rsidRPr="000126D8" w14:paraId="08B2AD6C" w14:textId="77777777" w:rsidTr="00FC1288">
        <w:tc>
          <w:tcPr>
            <w:tcW w:w="3884" w:type="dxa"/>
          </w:tcPr>
          <w:p w14:paraId="138D5D8A" w14:textId="77777777" w:rsidR="000126D8" w:rsidRPr="000126D8" w:rsidRDefault="000126D8" w:rsidP="000126D8">
            <w:pPr>
              <w:spacing w:before="120" w:after="120"/>
              <w:textAlignment w:val="baseline"/>
              <w:rPr>
                <w:rFonts w:ascii="Arial" w:eastAsia="Arial" w:hAnsi="Arial" w:cs="Arial"/>
                <w:color w:val="000000"/>
              </w:rPr>
            </w:pPr>
            <w:r w:rsidRPr="000126D8">
              <w:rPr>
                <w:rFonts w:ascii="Arial" w:eastAsia="Arial" w:hAnsi="Arial" w:cs="Arial"/>
                <w:color w:val="000000"/>
              </w:rPr>
              <w:t xml:space="preserve">Q.8.6 </w:t>
            </w:r>
            <w:r w:rsidRPr="000126D8">
              <w:rPr>
                <w:rFonts w:ascii="Arial" w:eastAsia="Arial" w:hAnsi="Arial" w:cs="Arial"/>
                <w:color w:val="000000"/>
              </w:rPr>
              <w:tab/>
              <w:t>Pipes fixed to ceilings</w:t>
            </w:r>
          </w:p>
        </w:tc>
        <w:tc>
          <w:tcPr>
            <w:tcW w:w="4812" w:type="dxa"/>
          </w:tcPr>
          <w:p w14:paraId="314A412A" w14:textId="77777777" w:rsidR="000126D8" w:rsidRPr="000126D8" w:rsidRDefault="000126D8" w:rsidP="000126D8">
            <w:pPr>
              <w:spacing w:before="120" w:after="120"/>
              <w:jc w:val="both"/>
              <w:textAlignment w:val="baseline"/>
              <w:rPr>
                <w:rFonts w:ascii="Arial" w:eastAsia="Arial" w:hAnsi="Arial" w:cs="Arial"/>
                <w:color w:val="000000"/>
              </w:rPr>
            </w:pPr>
            <w:r w:rsidRPr="000126D8">
              <w:rPr>
                <w:rFonts w:ascii="Arial" w:eastAsia="Arial" w:hAnsi="Arial" w:cs="Arial"/>
                <w:color w:val="000000"/>
              </w:rPr>
              <w:t>Fixed with holderbats and standard or purpose made hangers, with extended hangers for pipes to falls</w:t>
            </w:r>
          </w:p>
        </w:tc>
      </w:tr>
    </w:tbl>
    <w:p w14:paraId="49B3AE73" w14:textId="310B52F1" w:rsidR="000126D8" w:rsidRPr="000126D8" w:rsidRDefault="000126D8" w:rsidP="0054516F">
      <w:pPr>
        <w:keepNext/>
        <w:widowControl/>
        <w:numPr>
          <w:ilvl w:val="0"/>
          <w:numId w:val="22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59" w:name="_Toc86989994"/>
      <w:bookmarkStart w:id="260" w:name="_Toc87000721"/>
      <w:r w:rsidRPr="000126D8">
        <w:rPr>
          <w:rFonts w:ascii="Arial Bold" w:eastAsia="Arial" w:hAnsi="Arial Bold" w:cs="Arial"/>
          <w:b/>
          <w:bCs/>
          <w:snapToGrid w:val="0"/>
          <w:kern w:val="32"/>
          <w:szCs w:val="24"/>
          <w:lang w:eastAsia="en-US"/>
        </w:rPr>
        <w:t>Pipes Laid in Ground</w:t>
      </w:r>
      <w:bookmarkEnd w:id="259"/>
      <w:bookmarkEnd w:id="260"/>
    </w:p>
    <w:p w14:paraId="0D383DAF" w14:textId="77777777" w:rsidR="000126D8" w:rsidRPr="000126D8" w:rsidRDefault="000126D8" w:rsidP="0054516F">
      <w:pPr>
        <w:numPr>
          <w:ilvl w:val="0"/>
          <w:numId w:val="23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Water pipes etc</w:t>
      </w:r>
    </w:p>
    <w:p w14:paraId="41A31620"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Water pipes, gas pipes, etc laid in ground shall be at least 400mm deep from the crown of the pipe to the finished surface</w:t>
      </w:r>
    </w:p>
    <w:p w14:paraId="2894A244" w14:textId="77777777" w:rsidR="000126D8" w:rsidRPr="000126D8" w:rsidRDefault="000126D8" w:rsidP="0054516F">
      <w:pPr>
        <w:numPr>
          <w:ilvl w:val="0"/>
          <w:numId w:val="23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Drain pipes</w:t>
      </w:r>
    </w:p>
    <w:p w14:paraId="6921DFF8"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Excavations taken out too deep shall be filled in with selected soil and compacted. Backfilling to sides and up to 300mm above plastic pipes shall be free from stone or hard substances which will not pass a 10mm mesh</w:t>
      </w:r>
    </w:p>
    <w:p w14:paraId="539A220E" w14:textId="02081F15" w:rsidR="000126D8" w:rsidRPr="000126D8" w:rsidRDefault="000126D8" w:rsidP="0054516F">
      <w:pPr>
        <w:keepNext/>
        <w:widowControl/>
        <w:numPr>
          <w:ilvl w:val="0"/>
          <w:numId w:val="22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61" w:name="_Toc86989995"/>
      <w:bookmarkStart w:id="262" w:name="_Toc87000722"/>
      <w:r w:rsidRPr="000126D8">
        <w:rPr>
          <w:rFonts w:ascii="Arial Bold" w:eastAsia="Arial" w:hAnsi="Arial Bold" w:cs="Arial"/>
          <w:b/>
          <w:bCs/>
          <w:snapToGrid w:val="0"/>
          <w:kern w:val="32"/>
          <w:szCs w:val="24"/>
          <w:lang w:eastAsia="en-US"/>
        </w:rPr>
        <w:t>Cleaning Eye Lids</w:t>
      </w:r>
      <w:bookmarkEnd w:id="261"/>
      <w:bookmarkEnd w:id="262"/>
    </w:p>
    <w:p w14:paraId="5B1961AE" w14:textId="77777777" w:rsidR="000126D8" w:rsidRPr="000126D8" w:rsidRDefault="000126D8" w:rsidP="000126D8">
      <w:pPr>
        <w:spacing w:before="213" w:line="205" w:lineRule="exact"/>
        <w:ind w:left="936"/>
        <w:textAlignment w:val="baseline"/>
        <w:rPr>
          <w:rFonts w:ascii="Arial" w:eastAsia="Arial" w:hAnsi="Arial" w:cs="Arial"/>
          <w:color w:val="000000"/>
        </w:rPr>
      </w:pPr>
      <w:r w:rsidRPr="000126D8">
        <w:rPr>
          <w:rFonts w:ascii="Arial" w:eastAsia="Arial" w:hAnsi="Arial" w:cs="Arial"/>
          <w:color w:val="000000"/>
        </w:rPr>
        <w:t>Cleaning eye lids for drain pipe fittings shall be fixed and sealed as follows:</w:t>
      </w:r>
    </w:p>
    <w:p w14:paraId="77C52DF1" w14:textId="77777777" w:rsidR="000126D8" w:rsidRPr="000126D8" w:rsidRDefault="000126D8" w:rsidP="000126D8">
      <w:pPr>
        <w:spacing w:before="213" w:line="205" w:lineRule="exact"/>
        <w:ind w:left="936"/>
        <w:textAlignment w:val="baseline"/>
        <w:rPr>
          <w:rFonts w:ascii="Arial" w:eastAsia="Arial" w:hAnsi="Arial" w:cs="Arial"/>
          <w:color w:val="000000"/>
        </w:rPr>
      </w:pPr>
    </w:p>
    <w:tbl>
      <w:tblPr>
        <w:tblStyle w:val="TableGrid"/>
        <w:tblW w:w="0" w:type="auto"/>
        <w:tblInd w:w="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7"/>
        <w:gridCol w:w="5374"/>
      </w:tblGrid>
      <w:tr w:rsidR="000126D8" w:rsidRPr="000126D8" w14:paraId="261E4024" w14:textId="77777777" w:rsidTr="00FC1288">
        <w:trPr>
          <w:tblHeader/>
        </w:trPr>
        <w:tc>
          <w:tcPr>
            <w:tcW w:w="3317" w:type="dxa"/>
            <w:shd w:val="clear" w:color="auto" w:fill="D9D9D9" w:themeFill="background1" w:themeFillShade="D9"/>
          </w:tcPr>
          <w:p w14:paraId="62807FAB" w14:textId="77777777" w:rsidR="000126D8" w:rsidRPr="000126D8" w:rsidRDefault="000126D8" w:rsidP="000126D8">
            <w:pPr>
              <w:spacing w:before="120" w:after="120"/>
              <w:jc w:val="center"/>
              <w:textAlignment w:val="baseline"/>
              <w:rPr>
                <w:rFonts w:ascii="Arial" w:eastAsia="Arial" w:hAnsi="Arial" w:cs="Arial"/>
                <w:color w:val="000000"/>
              </w:rPr>
            </w:pPr>
            <w:r w:rsidRPr="000126D8">
              <w:rPr>
                <w:rFonts w:ascii="Arial" w:eastAsia="Arial" w:hAnsi="Arial" w:cs="Arial"/>
                <w:b/>
                <w:color w:val="000000"/>
                <w:spacing w:val="-1"/>
              </w:rPr>
              <w:t>Pipe fittings</w:t>
            </w:r>
          </w:p>
        </w:tc>
        <w:tc>
          <w:tcPr>
            <w:tcW w:w="5374" w:type="dxa"/>
            <w:shd w:val="clear" w:color="auto" w:fill="D9D9D9" w:themeFill="background1" w:themeFillShade="D9"/>
          </w:tcPr>
          <w:p w14:paraId="76AEAC8B" w14:textId="77777777" w:rsidR="000126D8" w:rsidRPr="000126D8" w:rsidRDefault="000126D8" w:rsidP="000126D8">
            <w:pPr>
              <w:spacing w:before="120" w:after="120"/>
              <w:jc w:val="center"/>
              <w:textAlignment w:val="baseline"/>
              <w:rPr>
                <w:rFonts w:ascii="Arial" w:eastAsia="Arial" w:hAnsi="Arial" w:cs="Arial"/>
                <w:color w:val="000000"/>
              </w:rPr>
            </w:pPr>
            <w:r w:rsidRPr="000126D8">
              <w:rPr>
                <w:rFonts w:ascii="Arial" w:eastAsia="Arial" w:hAnsi="Arial" w:cs="Arial"/>
                <w:b/>
                <w:color w:val="000000"/>
                <w:spacing w:val="-1"/>
              </w:rPr>
              <w:t>Method of sealing and fixing</w:t>
            </w:r>
          </w:p>
        </w:tc>
      </w:tr>
      <w:tr w:rsidR="000126D8" w:rsidRPr="000126D8" w14:paraId="2F053E38" w14:textId="77777777" w:rsidTr="00FC1288">
        <w:tc>
          <w:tcPr>
            <w:tcW w:w="3317" w:type="dxa"/>
          </w:tcPr>
          <w:p w14:paraId="718F716D" w14:textId="77777777" w:rsidR="000126D8" w:rsidRPr="000126D8" w:rsidRDefault="000126D8" w:rsidP="000126D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before="120" w:after="120"/>
              <w:jc w:val="both"/>
              <w:rPr>
                <w:rFonts w:ascii="Arial" w:eastAsia="Arial" w:hAnsi="Arial" w:cs="Arial"/>
                <w:color w:val="000000"/>
              </w:rPr>
            </w:pPr>
            <w:r w:rsidRPr="000126D8">
              <w:rPr>
                <w:rFonts w:ascii="Arial" w:eastAsia="Arial" w:hAnsi="Arial" w:cs="Arial"/>
                <w:color w:val="000000"/>
                <w:spacing w:val="7"/>
              </w:rPr>
              <w:t>Fibre-cement</w:t>
            </w:r>
          </w:p>
        </w:tc>
        <w:tc>
          <w:tcPr>
            <w:tcW w:w="5374" w:type="dxa"/>
          </w:tcPr>
          <w:p w14:paraId="26FF6653" w14:textId="77777777" w:rsidR="000126D8" w:rsidRPr="000126D8" w:rsidRDefault="000126D8" w:rsidP="000126D8">
            <w:pPr>
              <w:spacing w:before="120" w:after="120"/>
              <w:jc w:val="both"/>
              <w:textAlignment w:val="baseline"/>
              <w:rPr>
                <w:rFonts w:ascii="Arial" w:eastAsia="Arial" w:hAnsi="Arial" w:cs="Arial"/>
                <w:color w:val="000000"/>
              </w:rPr>
            </w:pPr>
            <w:r w:rsidRPr="000126D8">
              <w:rPr>
                <w:rFonts w:ascii="Arial" w:eastAsia="Arial" w:hAnsi="Arial" w:cs="Arial"/>
                <w:color w:val="000000"/>
              </w:rPr>
              <w:t>Sealed with synthetic rubber or bituminous mastic packing and fixed with screws</w:t>
            </w:r>
          </w:p>
        </w:tc>
      </w:tr>
      <w:tr w:rsidR="000126D8" w:rsidRPr="000126D8" w14:paraId="6DD49DE2" w14:textId="77777777" w:rsidTr="00FC1288">
        <w:tc>
          <w:tcPr>
            <w:tcW w:w="3317" w:type="dxa"/>
          </w:tcPr>
          <w:p w14:paraId="7730A96E" w14:textId="77777777" w:rsidR="000126D8" w:rsidRPr="000126D8" w:rsidRDefault="000126D8" w:rsidP="000126D8">
            <w:pPr>
              <w:spacing w:before="120" w:after="120"/>
              <w:jc w:val="both"/>
              <w:textAlignment w:val="baseline"/>
              <w:rPr>
                <w:rFonts w:ascii="Arial" w:eastAsia="Arial" w:hAnsi="Arial" w:cs="Arial"/>
                <w:color w:val="000000"/>
              </w:rPr>
            </w:pPr>
            <w:r w:rsidRPr="000126D8">
              <w:rPr>
                <w:rFonts w:ascii="Arial" w:eastAsia="Arial" w:hAnsi="Arial" w:cs="Arial"/>
                <w:color w:val="000000"/>
                <w:spacing w:val="2"/>
              </w:rPr>
              <w:t>Vitrified clay</w:t>
            </w:r>
          </w:p>
        </w:tc>
        <w:tc>
          <w:tcPr>
            <w:tcW w:w="5374" w:type="dxa"/>
          </w:tcPr>
          <w:p w14:paraId="20E0DEEB" w14:textId="77777777" w:rsidR="000126D8" w:rsidRPr="000126D8" w:rsidRDefault="000126D8" w:rsidP="000126D8">
            <w:pPr>
              <w:spacing w:before="120" w:after="120"/>
              <w:jc w:val="both"/>
              <w:textAlignment w:val="baseline"/>
              <w:rPr>
                <w:rFonts w:ascii="Arial" w:eastAsia="Arial" w:hAnsi="Arial" w:cs="Arial"/>
                <w:color w:val="000000"/>
              </w:rPr>
            </w:pPr>
            <w:r w:rsidRPr="000126D8">
              <w:rPr>
                <w:rFonts w:ascii="Arial" w:eastAsia="Arial" w:hAnsi="Arial" w:cs="Arial"/>
                <w:color w:val="000000"/>
              </w:rPr>
              <w:t>Polypropylene lid sealed with synthetic rubber packing and pressed into position</w:t>
            </w:r>
          </w:p>
        </w:tc>
      </w:tr>
      <w:tr w:rsidR="000126D8" w:rsidRPr="000126D8" w14:paraId="59371B1E" w14:textId="77777777" w:rsidTr="00FC1288">
        <w:tc>
          <w:tcPr>
            <w:tcW w:w="3317" w:type="dxa"/>
          </w:tcPr>
          <w:p w14:paraId="10B9D001" w14:textId="77777777" w:rsidR="000126D8" w:rsidRPr="000126D8" w:rsidRDefault="000126D8" w:rsidP="000126D8">
            <w:pPr>
              <w:spacing w:before="120" w:after="120"/>
              <w:jc w:val="both"/>
              <w:textAlignment w:val="baseline"/>
              <w:rPr>
                <w:rFonts w:ascii="Arial" w:hAnsi="Arial" w:cs="Arial"/>
              </w:rPr>
            </w:pPr>
            <w:r w:rsidRPr="000126D8">
              <w:rPr>
                <w:rFonts w:ascii="Arial" w:eastAsia="Arial" w:hAnsi="Arial" w:cs="Arial"/>
                <w:color w:val="000000"/>
                <w:spacing w:val="5"/>
              </w:rPr>
              <w:t>Polypropylene and unplasticized polyvinyl chloride</w:t>
            </w:r>
          </w:p>
        </w:tc>
        <w:tc>
          <w:tcPr>
            <w:tcW w:w="5374" w:type="dxa"/>
          </w:tcPr>
          <w:p w14:paraId="436D753A" w14:textId="77777777" w:rsidR="000126D8" w:rsidRPr="000126D8" w:rsidRDefault="000126D8" w:rsidP="000126D8">
            <w:pPr>
              <w:spacing w:before="120" w:after="120"/>
              <w:jc w:val="both"/>
              <w:textAlignment w:val="baseline"/>
              <w:rPr>
                <w:rFonts w:ascii="Arial" w:eastAsia="Arial" w:hAnsi="Arial" w:cs="Arial"/>
                <w:color w:val="000000"/>
              </w:rPr>
            </w:pPr>
            <w:r w:rsidRPr="000126D8">
              <w:rPr>
                <w:rFonts w:ascii="Arial" w:eastAsia="Arial" w:hAnsi="Arial" w:cs="Arial"/>
                <w:color w:val="000000"/>
              </w:rPr>
              <w:t>Sealed with synthetic rubber packing and screwed on or pressed into position</w:t>
            </w:r>
          </w:p>
        </w:tc>
      </w:tr>
      <w:tr w:rsidR="000126D8" w:rsidRPr="000126D8" w14:paraId="701D184F" w14:textId="77777777" w:rsidTr="00FC1288">
        <w:tc>
          <w:tcPr>
            <w:tcW w:w="3317" w:type="dxa"/>
          </w:tcPr>
          <w:p w14:paraId="32184110" w14:textId="77777777" w:rsidR="000126D8" w:rsidRPr="000126D8" w:rsidRDefault="000126D8" w:rsidP="000126D8">
            <w:pPr>
              <w:spacing w:before="120" w:after="120"/>
              <w:jc w:val="both"/>
              <w:textAlignment w:val="baseline"/>
              <w:rPr>
                <w:rFonts w:ascii="Arial" w:hAnsi="Arial" w:cs="Arial"/>
              </w:rPr>
            </w:pPr>
            <w:r w:rsidRPr="000126D8">
              <w:rPr>
                <w:rFonts w:ascii="Arial" w:eastAsia="Arial" w:hAnsi="Arial" w:cs="Arial"/>
                <w:color w:val="000000"/>
                <w:spacing w:val="2"/>
              </w:rPr>
              <w:lastRenderedPageBreak/>
              <w:t>Cast iron</w:t>
            </w:r>
          </w:p>
        </w:tc>
        <w:tc>
          <w:tcPr>
            <w:tcW w:w="5374" w:type="dxa"/>
          </w:tcPr>
          <w:p w14:paraId="6784E39E" w14:textId="77777777" w:rsidR="000126D8" w:rsidRPr="000126D8" w:rsidRDefault="000126D8" w:rsidP="000126D8">
            <w:pPr>
              <w:spacing w:before="120" w:after="120"/>
              <w:jc w:val="both"/>
              <w:textAlignment w:val="baseline"/>
              <w:rPr>
                <w:rFonts w:ascii="Arial" w:eastAsia="Arial" w:hAnsi="Arial" w:cs="Arial"/>
                <w:color w:val="000000"/>
              </w:rPr>
            </w:pPr>
            <w:r w:rsidRPr="000126D8">
              <w:rPr>
                <w:rFonts w:ascii="Arial" w:eastAsia="Arial" w:hAnsi="Arial" w:cs="Arial"/>
                <w:color w:val="000000"/>
              </w:rPr>
              <w:t>Sealed with tallow or putty and fixed with non-ferrous metal screws</w:t>
            </w:r>
          </w:p>
        </w:tc>
      </w:tr>
      <w:tr w:rsidR="000126D8" w:rsidRPr="000126D8" w14:paraId="1167A119" w14:textId="77777777" w:rsidTr="00FC1288">
        <w:tc>
          <w:tcPr>
            <w:tcW w:w="3317" w:type="dxa"/>
          </w:tcPr>
          <w:p w14:paraId="273A8ED4" w14:textId="77777777" w:rsidR="000126D8" w:rsidRPr="000126D8" w:rsidRDefault="000126D8" w:rsidP="000126D8">
            <w:pPr>
              <w:spacing w:before="120" w:after="120"/>
              <w:jc w:val="both"/>
              <w:textAlignment w:val="baseline"/>
              <w:rPr>
                <w:rFonts w:ascii="Arial" w:hAnsi="Arial" w:cs="Arial"/>
              </w:rPr>
            </w:pPr>
            <w:r w:rsidRPr="000126D8">
              <w:rPr>
                <w:rFonts w:ascii="Arial" w:eastAsia="Arial" w:hAnsi="Arial" w:cs="Arial"/>
                <w:color w:val="000000"/>
                <w:spacing w:val="6"/>
              </w:rPr>
              <w:t>Galvanized malleable cast iron and cast brass</w:t>
            </w:r>
          </w:p>
        </w:tc>
        <w:tc>
          <w:tcPr>
            <w:tcW w:w="5374" w:type="dxa"/>
          </w:tcPr>
          <w:p w14:paraId="0C8625DF" w14:textId="77777777" w:rsidR="000126D8" w:rsidRPr="000126D8" w:rsidRDefault="000126D8" w:rsidP="000126D8">
            <w:pPr>
              <w:spacing w:before="120" w:after="120"/>
              <w:jc w:val="both"/>
              <w:textAlignment w:val="baseline"/>
              <w:rPr>
                <w:rFonts w:ascii="Arial" w:eastAsia="Arial" w:hAnsi="Arial" w:cs="Arial"/>
                <w:color w:val="000000"/>
              </w:rPr>
            </w:pPr>
            <w:r w:rsidRPr="000126D8">
              <w:rPr>
                <w:rFonts w:ascii="Arial" w:eastAsia="Arial" w:hAnsi="Arial" w:cs="Arial"/>
                <w:color w:val="000000"/>
              </w:rPr>
              <w:t>Sealed with synthetic rubber packing and screwed in</w:t>
            </w:r>
          </w:p>
        </w:tc>
      </w:tr>
    </w:tbl>
    <w:p w14:paraId="4F9C01B1" w14:textId="77777777" w:rsidR="000126D8" w:rsidRPr="000126D8" w:rsidRDefault="000126D8" w:rsidP="000126D8">
      <w:pPr>
        <w:tabs>
          <w:tab w:val="left" w:pos="6048"/>
        </w:tabs>
        <w:spacing w:before="150" w:line="205" w:lineRule="exact"/>
        <w:ind w:left="936"/>
        <w:textAlignment w:val="baseline"/>
        <w:rPr>
          <w:rFonts w:ascii="Arial" w:eastAsia="Arial" w:hAnsi="Arial" w:cs="Arial"/>
          <w:color w:val="000000"/>
        </w:rPr>
      </w:pPr>
    </w:p>
    <w:p w14:paraId="2EF9B353" w14:textId="07638CE8" w:rsidR="000126D8" w:rsidRPr="000126D8" w:rsidRDefault="000126D8" w:rsidP="0054516F">
      <w:pPr>
        <w:keepNext/>
        <w:widowControl/>
        <w:numPr>
          <w:ilvl w:val="0"/>
          <w:numId w:val="22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63" w:name="_Toc86989996"/>
      <w:bookmarkStart w:id="264" w:name="_Toc87000723"/>
      <w:r w:rsidRPr="000126D8">
        <w:rPr>
          <w:rFonts w:ascii="Arial Bold" w:eastAsia="Arial" w:hAnsi="Arial Bold" w:cs="Arial"/>
          <w:b/>
          <w:bCs/>
          <w:snapToGrid w:val="0"/>
          <w:kern w:val="32"/>
          <w:szCs w:val="24"/>
          <w:lang w:eastAsia="en-US"/>
        </w:rPr>
        <w:t>Cleaning Eyes</w:t>
      </w:r>
      <w:bookmarkEnd w:id="263"/>
      <w:bookmarkEnd w:id="264"/>
    </w:p>
    <w:p w14:paraId="3C6150B1"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Cleaning eyes shall consist of cast iron frames and lids with letters “CE” (or “SO”) cast in lids. The lids shall be secured with non-ferrous metal screws. Frames shall be jointed to vertical drain pipes. Cleaning eyes shall be encased in unreinforced concrete taken up to ground level and plastered on exposed surfaces</w:t>
      </w:r>
    </w:p>
    <w:p w14:paraId="7C617276" w14:textId="69A94CA8" w:rsidR="000126D8" w:rsidRPr="000126D8" w:rsidRDefault="000126D8" w:rsidP="0054516F">
      <w:pPr>
        <w:keepNext/>
        <w:widowControl/>
        <w:numPr>
          <w:ilvl w:val="0"/>
          <w:numId w:val="22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65" w:name="_Toc86989997"/>
      <w:bookmarkStart w:id="266" w:name="_Toc87000724"/>
      <w:r w:rsidRPr="000126D8">
        <w:rPr>
          <w:rFonts w:ascii="Arial Bold" w:eastAsia="Arial" w:hAnsi="Arial Bold" w:cs="Arial"/>
          <w:b/>
          <w:bCs/>
          <w:snapToGrid w:val="0"/>
          <w:kern w:val="32"/>
          <w:szCs w:val="24"/>
          <w:lang w:eastAsia="en-US"/>
        </w:rPr>
        <w:t>Inspection Eye Marker Slabs</w:t>
      </w:r>
      <w:bookmarkEnd w:id="265"/>
      <w:bookmarkEnd w:id="266"/>
    </w:p>
    <w:p w14:paraId="417102BE"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Inspection eye marker slabs shall be 350 x 350 x 50mm thick precast concrete finished smooth from the mould, with letters “IE” (or “IO”) formed in top and placed flush in ground or paving</w:t>
      </w:r>
    </w:p>
    <w:p w14:paraId="2782FFD4" w14:textId="259B47EA" w:rsidR="000126D8" w:rsidRPr="000126D8" w:rsidRDefault="000126D8" w:rsidP="0054516F">
      <w:pPr>
        <w:keepNext/>
        <w:widowControl/>
        <w:numPr>
          <w:ilvl w:val="0"/>
          <w:numId w:val="22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67" w:name="_Toc86989998"/>
      <w:bookmarkStart w:id="268" w:name="_Toc87000725"/>
      <w:proofErr w:type="spellStart"/>
      <w:r w:rsidRPr="000126D8">
        <w:rPr>
          <w:rFonts w:ascii="Arial Bold" w:eastAsia="Arial" w:hAnsi="Arial Bold" w:cs="Arial"/>
          <w:b/>
          <w:bCs/>
          <w:snapToGrid w:val="0"/>
          <w:kern w:val="32"/>
          <w:szCs w:val="24"/>
          <w:lang w:eastAsia="en-US"/>
        </w:rPr>
        <w:t>Gulleys</w:t>
      </w:r>
      <w:bookmarkEnd w:id="267"/>
      <w:bookmarkEnd w:id="268"/>
      <w:proofErr w:type="spellEnd"/>
    </w:p>
    <w:p w14:paraId="679D2275"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proofErr w:type="spellStart"/>
      <w:r w:rsidRPr="000126D8">
        <w:rPr>
          <w:rFonts w:ascii="Arial" w:eastAsia="Arial" w:hAnsi="Arial" w:cs="Arial"/>
          <w:lang w:val="en-GB"/>
        </w:rPr>
        <w:t>Gulleys</w:t>
      </w:r>
      <w:proofErr w:type="spellEnd"/>
      <w:r w:rsidRPr="000126D8">
        <w:rPr>
          <w:rFonts w:ascii="Arial" w:eastAsia="Arial" w:hAnsi="Arial" w:cs="Arial"/>
          <w:lang w:val="en-GB"/>
        </w:rPr>
        <w:t xml:space="preserve"> shall be built up of traps, vertical </w:t>
      </w:r>
      <w:proofErr w:type="gramStart"/>
      <w:r w:rsidRPr="000126D8">
        <w:rPr>
          <w:rFonts w:ascii="Arial" w:eastAsia="Arial" w:hAnsi="Arial" w:cs="Arial"/>
          <w:lang w:val="en-GB"/>
        </w:rPr>
        <w:t>piping</w:t>
      </w:r>
      <w:proofErr w:type="gramEnd"/>
      <w:r w:rsidRPr="000126D8">
        <w:rPr>
          <w:rFonts w:ascii="Arial" w:eastAsia="Arial" w:hAnsi="Arial" w:cs="Arial"/>
          <w:lang w:val="en-GB"/>
        </w:rPr>
        <w:t xml:space="preserve"> and gulley heads with loose gratings, all encased in unreinforced concrete to finish flush with gulley head top and taken up to at least 50mm above surrounding finished surfaces. The outer top edge of the concrete encasing shall be </w:t>
      </w:r>
      <w:proofErr w:type="gramStart"/>
      <w:r w:rsidRPr="000126D8">
        <w:rPr>
          <w:rFonts w:ascii="Arial" w:eastAsia="Arial" w:hAnsi="Arial" w:cs="Arial"/>
          <w:lang w:val="en-GB"/>
        </w:rPr>
        <w:t>splayed</w:t>
      </w:r>
      <w:proofErr w:type="gramEnd"/>
      <w:r w:rsidRPr="000126D8">
        <w:rPr>
          <w:rFonts w:ascii="Arial" w:eastAsia="Arial" w:hAnsi="Arial" w:cs="Arial"/>
          <w:lang w:val="en-GB"/>
        </w:rPr>
        <w:t xml:space="preserve"> and the exposed surfaces plastered</w:t>
      </w:r>
    </w:p>
    <w:p w14:paraId="123FD66C" w14:textId="77777777" w:rsidR="000126D8" w:rsidRPr="000126D8" w:rsidRDefault="000126D8" w:rsidP="000126D8">
      <w:pPr>
        <w:spacing w:after="34" w:line="96" w:lineRule="exact"/>
        <w:ind w:left="209" w:right="210"/>
        <w:textAlignment w:val="baseline"/>
        <w:rPr>
          <w:rFonts w:ascii="Arial" w:hAnsi="Arial" w:cs="Arial"/>
        </w:rPr>
      </w:pPr>
    </w:p>
    <w:p w14:paraId="3611A0A3" w14:textId="1F6E58E9" w:rsidR="000126D8" w:rsidRPr="000126D8" w:rsidRDefault="000126D8" w:rsidP="0054516F">
      <w:pPr>
        <w:keepNext/>
        <w:widowControl/>
        <w:numPr>
          <w:ilvl w:val="0"/>
          <w:numId w:val="22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69" w:name="_Toc86989999"/>
      <w:bookmarkStart w:id="270" w:name="_Toc87000726"/>
      <w:r w:rsidRPr="000126D8">
        <w:rPr>
          <w:rFonts w:ascii="Arial Bold" w:eastAsia="Arial" w:hAnsi="Arial Bold" w:cs="Arial"/>
          <w:b/>
          <w:bCs/>
          <w:snapToGrid w:val="0"/>
          <w:kern w:val="32"/>
          <w:szCs w:val="24"/>
          <w:lang w:eastAsia="en-US"/>
        </w:rPr>
        <w:t xml:space="preserve">Dished </w:t>
      </w:r>
      <w:proofErr w:type="spellStart"/>
      <w:r w:rsidRPr="000126D8">
        <w:rPr>
          <w:rFonts w:ascii="Arial Bold" w:eastAsia="Arial" w:hAnsi="Arial Bold" w:cs="Arial"/>
          <w:b/>
          <w:bCs/>
          <w:snapToGrid w:val="0"/>
          <w:kern w:val="32"/>
          <w:szCs w:val="24"/>
          <w:lang w:eastAsia="en-US"/>
        </w:rPr>
        <w:t>Gulleys</w:t>
      </w:r>
      <w:bookmarkEnd w:id="269"/>
      <w:bookmarkEnd w:id="270"/>
      <w:proofErr w:type="spellEnd"/>
    </w:p>
    <w:p w14:paraId="5D4C57EB"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Dished </w:t>
      </w:r>
      <w:proofErr w:type="spellStart"/>
      <w:r w:rsidRPr="000126D8">
        <w:rPr>
          <w:rFonts w:ascii="Arial" w:eastAsia="Arial" w:hAnsi="Arial" w:cs="Arial"/>
          <w:lang w:val="en-GB"/>
        </w:rPr>
        <w:t>gulleys</w:t>
      </w:r>
      <w:proofErr w:type="spellEnd"/>
      <w:r w:rsidRPr="000126D8">
        <w:rPr>
          <w:rFonts w:ascii="Arial" w:eastAsia="Arial" w:hAnsi="Arial" w:cs="Arial"/>
          <w:lang w:val="en-GB"/>
        </w:rPr>
        <w:t xml:space="preserve"> shall be built up of traps, vertical </w:t>
      </w:r>
      <w:proofErr w:type="gramStart"/>
      <w:r w:rsidRPr="000126D8">
        <w:rPr>
          <w:rFonts w:ascii="Arial" w:eastAsia="Arial" w:hAnsi="Arial" w:cs="Arial"/>
          <w:lang w:val="en-GB"/>
        </w:rPr>
        <w:t>piping</w:t>
      </w:r>
      <w:proofErr w:type="gramEnd"/>
      <w:r w:rsidRPr="000126D8">
        <w:rPr>
          <w:rFonts w:ascii="Arial" w:eastAsia="Arial" w:hAnsi="Arial" w:cs="Arial"/>
          <w:lang w:val="en-GB"/>
        </w:rPr>
        <w:t xml:space="preserve"> and gulley heads with loose gratings, all encased in unreinforced concrete and with dished unreinforced concrete hopper size 450 x 450mm overall around gulley head with rounded kerb 50mm wide to front and sides and 25mm wide at back, 100mm high above top of dishing and the hopper plastered on exposed surfaces. Top of hopper shall be taken up to at least 50mm above surrounding finished surfaces</w:t>
      </w:r>
    </w:p>
    <w:p w14:paraId="54D5AFE1" w14:textId="53DF6B33" w:rsidR="000126D8" w:rsidRPr="000126D8" w:rsidRDefault="000126D8" w:rsidP="0054516F">
      <w:pPr>
        <w:keepNext/>
        <w:widowControl/>
        <w:numPr>
          <w:ilvl w:val="0"/>
          <w:numId w:val="22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71" w:name="_Toc86990000"/>
      <w:bookmarkStart w:id="272" w:name="_Toc87000727"/>
      <w:r w:rsidRPr="000126D8">
        <w:rPr>
          <w:rFonts w:ascii="Arial Bold" w:eastAsia="Arial" w:hAnsi="Arial Bold" w:cs="Arial"/>
          <w:b/>
          <w:bCs/>
          <w:snapToGrid w:val="0"/>
          <w:kern w:val="32"/>
          <w:szCs w:val="24"/>
          <w:lang w:eastAsia="en-US"/>
        </w:rPr>
        <w:t>Sumps, Catchpits, Inspection Chambers, Etc</w:t>
      </w:r>
      <w:bookmarkEnd w:id="271"/>
      <w:bookmarkEnd w:id="272"/>
    </w:p>
    <w:p w14:paraId="24C93EF4" w14:textId="77777777" w:rsidR="000126D8" w:rsidRPr="000126D8" w:rsidRDefault="000126D8" w:rsidP="0054516F">
      <w:pPr>
        <w:numPr>
          <w:ilvl w:val="0"/>
          <w:numId w:val="2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Rainwater sumps</w:t>
      </w:r>
    </w:p>
    <w:p w14:paraId="5780E5EA"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Rainwater sumps shall be built with half-brick sides on 100mm thick unreinforced concrete bottom, plastered internally on walls and with 80mm high unreinforced concrete kerb at top rebated for grating or cover and plastered on exposed surfaces</w:t>
      </w:r>
    </w:p>
    <w:p w14:paraId="07012298" w14:textId="77777777" w:rsidR="000126D8" w:rsidRPr="000126D8" w:rsidRDefault="000126D8" w:rsidP="0054516F">
      <w:pPr>
        <w:numPr>
          <w:ilvl w:val="0"/>
          <w:numId w:val="2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Stormwater catchpits and inspection chambers</w:t>
      </w:r>
    </w:p>
    <w:p w14:paraId="5198D9DD"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Brick catchpits and inspection chambers shall be built with one-brick sides on 150mm thick unreinforced concrete bottom projecting 100mm beyond walls all round, plastered internally on walls and with 100mm thick reinforced concrete cover slab with opening rebated for frame of grating or cover and plastered on exposed surfaces</w:t>
      </w:r>
    </w:p>
    <w:p w14:paraId="6FEAD969"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Precast concrete catchpits and inspection chambers shall be constructed in accordance with the applicable details shown on Drawing LE-1 of SANS 1200LE. Precast concrete manhole sections and slabs shall comply with SANS 1294 and pipes shall be SC type and in accordance with SANS 677</w:t>
      </w:r>
    </w:p>
    <w:p w14:paraId="1FA38117" w14:textId="77777777" w:rsidR="000126D8" w:rsidRPr="000126D8" w:rsidRDefault="000126D8" w:rsidP="0054516F">
      <w:pPr>
        <w:numPr>
          <w:ilvl w:val="0"/>
          <w:numId w:val="2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lastRenderedPageBreak/>
        <w:t>Sewer inspection chambers</w:t>
      </w:r>
    </w:p>
    <w:p w14:paraId="5E9C1137"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Brick inspection chambers shall be built as for brick stormwater inspection chambers and with the bottom of the chamber well benched around half round channels, bends, junctions, etc up to sides of chamber in unreinforced concrete finished smooth</w:t>
      </w:r>
    </w:p>
    <w:p w14:paraId="244D5E39"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Precast concrete inspection chambers shall be constructed in accordance with the applicable details shown on Drawing LD-5 of SANS 1200LD. Precast concrete manhole sections and slabs shall comply with SANS 1294 and the pipes shall be SC type in accordance with SANS 677</w:t>
      </w:r>
    </w:p>
    <w:p w14:paraId="4724721F" w14:textId="77777777" w:rsidR="000126D8" w:rsidRPr="000126D8" w:rsidRDefault="000126D8" w:rsidP="0054516F">
      <w:pPr>
        <w:numPr>
          <w:ilvl w:val="0"/>
          <w:numId w:val="2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hanging="425"/>
        <w:jc w:val="both"/>
        <w:textAlignment w:val="baseline"/>
        <w:rPr>
          <w:rFonts w:ascii="Arial" w:eastAsia="Arial" w:hAnsi="Arial" w:cs="Arial"/>
          <w:bCs/>
          <w:color w:val="211E1F"/>
          <w:u w:val="single"/>
          <w:lang w:val="en-GB"/>
        </w:rPr>
      </w:pPr>
      <w:proofErr w:type="gramStart"/>
      <w:r w:rsidRPr="000126D8">
        <w:rPr>
          <w:rFonts w:ascii="Arial" w:eastAsia="Arial" w:hAnsi="Arial" w:cs="Arial"/>
          <w:bCs/>
          <w:color w:val="211E1F"/>
          <w:u w:val="single"/>
          <w:lang w:val="en-GB"/>
        </w:rPr>
        <w:t>Stormwater</w:t>
      </w:r>
      <w:proofErr w:type="gramEnd"/>
      <w:r w:rsidRPr="000126D8">
        <w:rPr>
          <w:rFonts w:ascii="Arial" w:eastAsia="Arial" w:hAnsi="Arial" w:cs="Arial"/>
          <w:bCs/>
          <w:color w:val="211E1F"/>
          <w:u w:val="single"/>
          <w:lang w:val="en-GB"/>
        </w:rPr>
        <w:t xml:space="preserve"> drain junction boxes</w:t>
      </w:r>
    </w:p>
    <w:p w14:paraId="5C3AD8B1"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Junction boxes shall be formed of 150mm thick unreinforced concrete bottom and sides to suit the various sizes of the drain pipes and built after the pipes have been laid, with the sides taken up slightly higher than the highest pipe and finished level on top for and covered with a 75mm thick loose precast concrete slab</w:t>
      </w:r>
    </w:p>
    <w:p w14:paraId="5897D870" w14:textId="77777777" w:rsidR="000126D8" w:rsidRPr="000126D8" w:rsidRDefault="000126D8" w:rsidP="0054516F">
      <w:pPr>
        <w:numPr>
          <w:ilvl w:val="0"/>
          <w:numId w:val="2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Step irons</w:t>
      </w:r>
    </w:p>
    <w:p w14:paraId="54572E3B"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Where inspection chambers exceed 1,2m deep, cast iron step irons shall be provided, built into the wall at 300mm centres and staggered regularly in vertical rows spaced at 200mm centres horizontally</w:t>
      </w:r>
    </w:p>
    <w:p w14:paraId="2F957CB4" w14:textId="70C751F7" w:rsidR="000126D8" w:rsidRPr="000126D8" w:rsidRDefault="000126D8" w:rsidP="0054516F">
      <w:pPr>
        <w:keepNext/>
        <w:widowControl/>
        <w:numPr>
          <w:ilvl w:val="0"/>
          <w:numId w:val="22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73" w:name="_Toc86990001"/>
      <w:bookmarkStart w:id="274" w:name="_Toc87000728"/>
      <w:r w:rsidRPr="000126D8">
        <w:rPr>
          <w:rFonts w:ascii="Arial Bold" w:eastAsia="Arial" w:hAnsi="Arial Bold" w:cs="Arial"/>
          <w:b/>
          <w:bCs/>
          <w:snapToGrid w:val="0"/>
          <w:kern w:val="32"/>
          <w:szCs w:val="24"/>
          <w:lang w:eastAsia="en-US"/>
        </w:rPr>
        <w:t xml:space="preserve">Stopcock </w:t>
      </w:r>
      <w:proofErr w:type="gramStart"/>
      <w:r w:rsidRPr="000126D8">
        <w:rPr>
          <w:rFonts w:ascii="Arial Bold" w:eastAsia="Arial" w:hAnsi="Arial Bold" w:cs="Arial"/>
          <w:b/>
          <w:bCs/>
          <w:snapToGrid w:val="0"/>
          <w:kern w:val="32"/>
          <w:szCs w:val="24"/>
          <w:lang w:eastAsia="en-US"/>
        </w:rPr>
        <w:t>And</w:t>
      </w:r>
      <w:proofErr w:type="gramEnd"/>
      <w:r w:rsidRPr="000126D8">
        <w:rPr>
          <w:rFonts w:ascii="Arial Bold" w:eastAsia="Arial" w:hAnsi="Arial Bold" w:cs="Arial"/>
          <w:b/>
          <w:bCs/>
          <w:snapToGrid w:val="0"/>
          <w:kern w:val="32"/>
          <w:szCs w:val="24"/>
          <w:lang w:eastAsia="en-US"/>
        </w:rPr>
        <w:t xml:space="preserve"> Meter Boxes</w:t>
      </w:r>
      <w:bookmarkEnd w:id="273"/>
      <w:bookmarkEnd w:id="274"/>
    </w:p>
    <w:p w14:paraId="14DDD51E"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Stopcock and meter boxes shall be built with half-brick sides with a cast iron box and lid complying with SANS 558 set in 75mm wide unreinforced concrete kerb for the full depth of the cast iron box and plastered on exposed surfaces</w:t>
      </w:r>
    </w:p>
    <w:p w14:paraId="1D459D91" w14:textId="68F01224" w:rsidR="000126D8" w:rsidRPr="000126D8" w:rsidRDefault="000126D8" w:rsidP="0054516F">
      <w:pPr>
        <w:keepNext/>
        <w:widowControl/>
        <w:numPr>
          <w:ilvl w:val="0"/>
          <w:numId w:val="22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75" w:name="_Toc86990002"/>
      <w:bookmarkStart w:id="276" w:name="_Toc87000729"/>
      <w:r w:rsidRPr="000126D8">
        <w:rPr>
          <w:rFonts w:ascii="Arial Bold" w:eastAsia="Arial" w:hAnsi="Arial Bold" w:cs="Arial"/>
          <w:b/>
          <w:bCs/>
          <w:snapToGrid w:val="0"/>
          <w:kern w:val="32"/>
          <w:szCs w:val="24"/>
          <w:lang w:eastAsia="en-US"/>
        </w:rPr>
        <w:t>Valve Chambers</w:t>
      </w:r>
      <w:bookmarkEnd w:id="275"/>
      <w:bookmarkEnd w:id="276"/>
    </w:p>
    <w:p w14:paraId="12BA89F6"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Valve chambers shall be built with half-brick sides with 100mm thick unreinforced concrete kerb to top with rebate for cover and frame to finish flush with adjacent paving or finished ground level and plastered on exposed surfaces</w:t>
      </w:r>
    </w:p>
    <w:p w14:paraId="194B6462" w14:textId="513437ED" w:rsidR="000126D8" w:rsidRPr="000126D8" w:rsidRDefault="000126D8" w:rsidP="0054516F">
      <w:pPr>
        <w:keepNext/>
        <w:widowControl/>
        <w:numPr>
          <w:ilvl w:val="0"/>
          <w:numId w:val="22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77" w:name="_Toc86990003"/>
      <w:bookmarkStart w:id="278" w:name="_Toc87000730"/>
      <w:r w:rsidRPr="000126D8">
        <w:rPr>
          <w:rFonts w:ascii="Arial Bold" w:eastAsia="Arial" w:hAnsi="Arial Bold" w:cs="Arial"/>
          <w:b/>
          <w:bCs/>
          <w:snapToGrid w:val="0"/>
          <w:kern w:val="32"/>
          <w:szCs w:val="24"/>
          <w:lang w:eastAsia="en-US"/>
        </w:rPr>
        <w:t>Cast Iron Covers, Gratings, Etc</w:t>
      </w:r>
      <w:bookmarkEnd w:id="277"/>
      <w:bookmarkEnd w:id="278"/>
    </w:p>
    <w:p w14:paraId="7C56B80C"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All cast iron covers, gratings, frames and surface boxes shall be coated with preservative solution. Frames shall be cast into concrete. Covers, except covers to stormwater drainage or electrical cable inspection chambers, shall be set in grease</w:t>
      </w:r>
    </w:p>
    <w:p w14:paraId="25DFAA42" w14:textId="3DB3B77D" w:rsidR="000126D8" w:rsidRPr="000126D8" w:rsidRDefault="000126D8" w:rsidP="0054516F">
      <w:pPr>
        <w:keepNext/>
        <w:widowControl/>
        <w:numPr>
          <w:ilvl w:val="0"/>
          <w:numId w:val="22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79" w:name="_Toc86990004"/>
      <w:bookmarkStart w:id="280" w:name="_Toc87000731"/>
      <w:r w:rsidRPr="000126D8">
        <w:rPr>
          <w:rFonts w:ascii="Arial Bold" w:eastAsia="Arial" w:hAnsi="Arial Bold" w:cs="Arial"/>
          <w:b/>
          <w:bCs/>
          <w:snapToGrid w:val="0"/>
          <w:kern w:val="32"/>
          <w:szCs w:val="24"/>
          <w:lang w:eastAsia="en-US"/>
        </w:rPr>
        <w:t>Concrete Encasing</w:t>
      </w:r>
      <w:bookmarkEnd w:id="279"/>
      <w:bookmarkEnd w:id="280"/>
    </w:p>
    <w:p w14:paraId="1093703C"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Concrete encasing for pipes, bends, traps, </w:t>
      </w:r>
      <w:proofErr w:type="spellStart"/>
      <w:r w:rsidRPr="000126D8">
        <w:rPr>
          <w:rFonts w:ascii="Arial" w:eastAsia="Arial" w:hAnsi="Arial" w:cs="Arial"/>
          <w:lang w:val="en-GB"/>
        </w:rPr>
        <w:t>gulleys</w:t>
      </w:r>
      <w:proofErr w:type="spellEnd"/>
      <w:r w:rsidRPr="000126D8">
        <w:rPr>
          <w:rFonts w:ascii="Arial" w:eastAsia="Arial" w:hAnsi="Arial" w:cs="Arial"/>
          <w:lang w:val="en-GB"/>
        </w:rPr>
        <w:t>, grease traps, etc shall be unreinforced concrete not less than 100mm thick all round</w:t>
      </w:r>
    </w:p>
    <w:p w14:paraId="03456180" w14:textId="12093EC2" w:rsidR="000126D8" w:rsidRPr="000126D8" w:rsidRDefault="000126D8" w:rsidP="0054516F">
      <w:pPr>
        <w:keepNext/>
        <w:widowControl/>
        <w:numPr>
          <w:ilvl w:val="0"/>
          <w:numId w:val="22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81" w:name="_Toc86990005"/>
      <w:bookmarkStart w:id="282" w:name="_Toc87000732"/>
      <w:r w:rsidRPr="000126D8">
        <w:rPr>
          <w:rFonts w:ascii="Arial Bold" w:eastAsia="Arial" w:hAnsi="Arial Bold" w:cs="Arial"/>
          <w:b/>
          <w:bCs/>
          <w:snapToGrid w:val="0"/>
          <w:kern w:val="32"/>
          <w:szCs w:val="24"/>
          <w:lang w:eastAsia="en-US"/>
        </w:rPr>
        <w:t>Sanitary Fittings</w:t>
      </w:r>
      <w:bookmarkEnd w:id="281"/>
      <w:bookmarkEnd w:id="282"/>
    </w:p>
    <w:p w14:paraId="17BA2BB7" w14:textId="77777777" w:rsidR="000126D8" w:rsidRPr="000126D8" w:rsidRDefault="000126D8" w:rsidP="0054516F">
      <w:pPr>
        <w:numPr>
          <w:ilvl w:val="0"/>
          <w:numId w:val="23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General</w:t>
      </w:r>
    </w:p>
    <w:p w14:paraId="5C2BD882"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Glazed ceramic, acrylic and porcelain enamelled sanitary fittings and component parts shall be white. Accessories for sanitary fittings shall be chromium plated brass</w:t>
      </w:r>
    </w:p>
    <w:p w14:paraId="191DD995"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Waste outlets for baths, basins, etc shall comprise chromium plated brass waste union with grating, rubber washers and locknut, fitted with rubber or vulcanite plug on a chromium plated brass chain and stay</w:t>
      </w:r>
    </w:p>
    <w:p w14:paraId="2930E140" w14:textId="77777777" w:rsidR="000126D8" w:rsidRPr="000126D8" w:rsidRDefault="000126D8" w:rsidP="0054516F">
      <w:pPr>
        <w:numPr>
          <w:ilvl w:val="0"/>
          <w:numId w:val="23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lastRenderedPageBreak/>
        <w:t>Stainless steel sanitary fittings</w:t>
      </w:r>
    </w:p>
    <w:p w14:paraId="533E2FF6"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 xml:space="preserve">Stainless steel sinks and draining boards, basins, wash troughs and urinals shall be AISI Type 304 satin finished stainless steel. All </w:t>
      </w:r>
      <w:proofErr w:type="gramStart"/>
      <w:r w:rsidRPr="000126D8">
        <w:rPr>
          <w:rFonts w:ascii="Arial" w:eastAsia="Arial" w:hAnsi="Arial" w:cs="Arial"/>
          <w:lang w:val="en-GB"/>
        </w:rPr>
        <w:t>stainless steel</w:t>
      </w:r>
      <w:proofErr w:type="gramEnd"/>
      <w:r w:rsidRPr="000126D8">
        <w:rPr>
          <w:rFonts w:ascii="Arial" w:eastAsia="Arial" w:hAnsi="Arial" w:cs="Arial"/>
          <w:lang w:val="en-GB"/>
        </w:rPr>
        <w:t xml:space="preserve"> fittings shall be treated on the back with a vermin proof sound deadening coating. Sinks, </w:t>
      </w:r>
      <w:proofErr w:type="gramStart"/>
      <w:r w:rsidRPr="000126D8">
        <w:rPr>
          <w:rFonts w:ascii="Arial" w:eastAsia="Arial" w:hAnsi="Arial" w:cs="Arial"/>
          <w:lang w:val="en-GB"/>
        </w:rPr>
        <w:t>basins</w:t>
      </w:r>
      <w:proofErr w:type="gramEnd"/>
      <w:r w:rsidRPr="000126D8">
        <w:rPr>
          <w:rFonts w:ascii="Arial" w:eastAsia="Arial" w:hAnsi="Arial" w:cs="Arial"/>
          <w:lang w:val="en-GB"/>
        </w:rPr>
        <w:t xml:space="preserve"> and wash troughs shall be provided with 40mm diameter screwed waste outlets</w:t>
      </w:r>
    </w:p>
    <w:p w14:paraId="13C2D6CC" w14:textId="77777777" w:rsidR="000126D8" w:rsidRPr="000126D8" w:rsidRDefault="000126D8" w:rsidP="0054516F">
      <w:pPr>
        <w:numPr>
          <w:ilvl w:val="0"/>
          <w:numId w:val="23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Precast concrete wash troughs</w:t>
      </w:r>
    </w:p>
    <w:p w14:paraId="34B70F33"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Reinforced precast concrete wash troughs shall have a sloping front with ribbed rubbing surface and shall be finished smooth on exposed faces with top edges and inner angles rounded. Each compartment shall be fitted with a 40mm diameter waste outlet. Wash troughs shall each be supported on two reinforced precast concrete pedestals finished smooth on exposed faces</w:t>
      </w:r>
    </w:p>
    <w:p w14:paraId="6DCEEF1E" w14:textId="77777777" w:rsidR="000126D8" w:rsidRPr="000126D8" w:rsidRDefault="000126D8" w:rsidP="0054516F">
      <w:pPr>
        <w:numPr>
          <w:ilvl w:val="0"/>
          <w:numId w:val="23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Steel baths</w:t>
      </w:r>
    </w:p>
    <w:p w14:paraId="36B838B3"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Steel baths shall be porcelain enamelled internally and painted externally and fitted with waste outlet and overflow grating with coupling</w:t>
      </w:r>
    </w:p>
    <w:p w14:paraId="54640CF5" w14:textId="77777777" w:rsidR="000126D8" w:rsidRPr="000126D8" w:rsidRDefault="000126D8" w:rsidP="0054516F">
      <w:pPr>
        <w:numPr>
          <w:ilvl w:val="0"/>
          <w:numId w:val="23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Acrylic resinous baths</w:t>
      </w:r>
    </w:p>
    <w:p w14:paraId="1D51FC5B"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Acrylic resinous baths shall be fitted with waste outlet and overflow grating with coupling</w:t>
      </w:r>
    </w:p>
    <w:p w14:paraId="6D4AF15E" w14:textId="77777777" w:rsidR="000126D8" w:rsidRPr="000126D8" w:rsidRDefault="000126D8" w:rsidP="0054516F">
      <w:pPr>
        <w:numPr>
          <w:ilvl w:val="0"/>
          <w:numId w:val="23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Acrylic resinous wash hand basins</w:t>
      </w:r>
    </w:p>
    <w:p w14:paraId="6F1A99D5"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Acrylic resinous wash hand basins and vanity units shall have a smooth high gloss finish, with outlet openings, soap recesses, tap-holes and integral overflow and shall be fitted with waste outlet and overflow grating with coupling</w:t>
      </w:r>
    </w:p>
    <w:p w14:paraId="6A8C75CA" w14:textId="77777777" w:rsidR="000126D8" w:rsidRPr="000126D8" w:rsidRDefault="000126D8" w:rsidP="0054516F">
      <w:pPr>
        <w:numPr>
          <w:ilvl w:val="0"/>
          <w:numId w:val="23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Glazed ceramic sanitary fittings</w:t>
      </w:r>
    </w:p>
    <w:p w14:paraId="298FB880"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Sinks shall be provided with integral weir overflows</w:t>
      </w:r>
    </w:p>
    <w:p w14:paraId="09A5D27B"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Washdown closet pans shall have washdown action and be provided with smooth finished injection moulded polypropylene heavy duty double flap seats fixed with non-ferrous bolts. Urinal channels shall be provided with outlet gratings fitted in bitumen</w:t>
      </w:r>
    </w:p>
    <w:p w14:paraId="39887334" w14:textId="77777777" w:rsidR="000126D8" w:rsidRPr="000126D8" w:rsidRDefault="000126D8" w:rsidP="0054516F">
      <w:pPr>
        <w:numPr>
          <w:ilvl w:val="0"/>
          <w:numId w:val="23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Flush and sparge pipes</w:t>
      </w:r>
    </w:p>
    <w:p w14:paraId="42B86669"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Flush pipes for high level cisterns shall be of plastic or drawn galvanized steel</w:t>
      </w:r>
    </w:p>
    <w:p w14:paraId="373D9FCA"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proofErr w:type="spellStart"/>
      <w:r w:rsidRPr="000126D8">
        <w:rPr>
          <w:rFonts w:ascii="Arial" w:eastAsia="Arial" w:hAnsi="Arial" w:cs="Arial"/>
          <w:lang w:val="en-GB"/>
        </w:rPr>
        <w:t>Flushpipes</w:t>
      </w:r>
      <w:proofErr w:type="spellEnd"/>
      <w:r w:rsidRPr="000126D8">
        <w:rPr>
          <w:rFonts w:ascii="Arial" w:eastAsia="Arial" w:hAnsi="Arial" w:cs="Arial"/>
          <w:lang w:val="en-GB"/>
        </w:rPr>
        <w:t xml:space="preserve"> for low level cisterns shall be of plastic</w:t>
      </w:r>
    </w:p>
    <w:p w14:paraId="5227D376"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Flush and sparge pipes for urinals with high level cisterns shall be of chromium plated copper piping and of the sizes recommended by the manufacturer of the urinal.</w:t>
      </w:r>
    </w:p>
    <w:p w14:paraId="5CE82FDB" w14:textId="4FCCD323" w:rsidR="000126D8" w:rsidRPr="000126D8" w:rsidRDefault="000126D8" w:rsidP="0054516F">
      <w:pPr>
        <w:keepNext/>
        <w:widowControl/>
        <w:numPr>
          <w:ilvl w:val="0"/>
          <w:numId w:val="22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83" w:name="_Toc86990006"/>
      <w:bookmarkStart w:id="284" w:name="_Toc87000733"/>
      <w:r w:rsidRPr="000126D8">
        <w:rPr>
          <w:rFonts w:ascii="Arial Bold" w:eastAsia="Arial" w:hAnsi="Arial Bold" w:cs="Arial"/>
          <w:b/>
          <w:bCs/>
          <w:snapToGrid w:val="0"/>
          <w:kern w:val="32"/>
          <w:szCs w:val="24"/>
          <w:lang w:eastAsia="en-US"/>
        </w:rPr>
        <w:t>Installation of Sanitary</w:t>
      </w:r>
      <w:bookmarkEnd w:id="283"/>
      <w:bookmarkEnd w:id="284"/>
    </w:p>
    <w:p w14:paraId="5280C42B" w14:textId="77777777" w:rsidR="000126D8" w:rsidRPr="000126D8" w:rsidRDefault="000126D8" w:rsidP="000126D8">
      <w:pPr>
        <w:tabs>
          <w:tab w:val="clear" w:pos="0"/>
          <w:tab w:val="clear" w:pos="720"/>
        </w:tabs>
        <w:spacing w:after="160" w:line="276" w:lineRule="auto"/>
        <w:ind w:left="1418"/>
        <w:jc w:val="both"/>
        <w:rPr>
          <w:rFonts w:ascii="Arial" w:eastAsia="Arial" w:hAnsi="Arial" w:cs="Arial"/>
          <w:lang w:val="en-GB"/>
        </w:rPr>
      </w:pPr>
      <w:r w:rsidRPr="000126D8">
        <w:rPr>
          <w:rFonts w:ascii="Arial" w:eastAsia="Arial" w:hAnsi="Arial" w:cs="Arial"/>
          <w:b/>
          <w:bCs/>
          <w:lang w:val="en-GB"/>
        </w:rPr>
        <w:t>Fittings</w:t>
      </w:r>
      <w:r w:rsidRPr="000126D8">
        <w:rPr>
          <w:rFonts w:ascii="Arial" w:eastAsia="Arial" w:hAnsi="Arial" w:cs="Arial"/>
          <w:lang w:val="en-GB"/>
        </w:rPr>
        <w:t xml:space="preserve"> - Sanitary fittings shall be installed as follows: </w:t>
      </w:r>
    </w:p>
    <w:p w14:paraId="30F276C5" w14:textId="77777777" w:rsidR="000126D8" w:rsidRPr="000126D8" w:rsidRDefault="000126D8" w:rsidP="0054516F">
      <w:pPr>
        <w:numPr>
          <w:ilvl w:val="0"/>
          <w:numId w:val="23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Precast concrete wash troughs</w:t>
      </w:r>
    </w:p>
    <w:p w14:paraId="60C3328A"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Precast concrete wash troughs shall be bedded on top of pedestals which shall be bedded on floors in 1:3 cement mortar</w:t>
      </w:r>
    </w:p>
    <w:p w14:paraId="3B76C335" w14:textId="77777777" w:rsidR="000126D8" w:rsidRPr="000126D8" w:rsidRDefault="000126D8" w:rsidP="0054516F">
      <w:pPr>
        <w:numPr>
          <w:ilvl w:val="0"/>
          <w:numId w:val="23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Stainless steel wash troughs and wash hand basins</w:t>
      </w:r>
    </w:p>
    <w:p w14:paraId="562B9162"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Stainless steel wash troughs and wash hand basins shall be fixed to walls on a pair of galvanized mild steel gallows brackets bolted to wall with 6mm diameter expanding bolts</w:t>
      </w:r>
    </w:p>
    <w:p w14:paraId="6075413B" w14:textId="77777777" w:rsidR="000126D8" w:rsidRPr="000126D8" w:rsidRDefault="000126D8" w:rsidP="0054516F">
      <w:pPr>
        <w:numPr>
          <w:ilvl w:val="0"/>
          <w:numId w:val="23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Acrylic resinous wash hand basins</w:t>
      </w:r>
    </w:p>
    <w:p w14:paraId="0D544C1A"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lastRenderedPageBreak/>
        <w:t>Acrylic resinous wash hand basins shall be fixed to walls on a pair of standard painted cast iron brackets screwed to underside of basin and bolted to wall with 6mm diameter expanding bolts</w:t>
      </w:r>
    </w:p>
    <w:p w14:paraId="75F848D9" w14:textId="77777777" w:rsidR="000126D8" w:rsidRPr="000126D8" w:rsidRDefault="000126D8" w:rsidP="0054516F">
      <w:pPr>
        <w:numPr>
          <w:ilvl w:val="0"/>
          <w:numId w:val="23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Ceramic wash hand basins</w:t>
      </w:r>
    </w:p>
    <w:p w14:paraId="510FB101"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 xml:space="preserve">Ceramic wash hand basins shall be fixed to walls on a pair of standard painted steel or </w:t>
      </w:r>
      <w:proofErr w:type="gramStart"/>
      <w:r w:rsidRPr="000126D8">
        <w:rPr>
          <w:rFonts w:ascii="Arial" w:eastAsia="Arial" w:hAnsi="Arial" w:cs="Arial"/>
          <w:lang w:val="en-GB"/>
        </w:rPr>
        <w:t>cast iron</w:t>
      </w:r>
      <w:proofErr w:type="gramEnd"/>
      <w:r w:rsidRPr="000126D8">
        <w:rPr>
          <w:rFonts w:ascii="Arial" w:eastAsia="Arial" w:hAnsi="Arial" w:cs="Arial"/>
          <w:lang w:val="en-GB"/>
        </w:rPr>
        <w:t xml:space="preserve"> brackets bolted to wall with 6mm diameter expanding bolts</w:t>
      </w:r>
    </w:p>
    <w:p w14:paraId="62065D16" w14:textId="77777777" w:rsidR="000126D8" w:rsidRPr="000126D8" w:rsidRDefault="000126D8" w:rsidP="0054516F">
      <w:pPr>
        <w:numPr>
          <w:ilvl w:val="0"/>
          <w:numId w:val="23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Acrylic resinous baths</w:t>
      </w:r>
    </w:p>
    <w:p w14:paraId="292DFA26"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Acrylic resinous baths shall be bedded in 1:5 cement mortar on three cross rows of bricks or bedded solid on a layer of dry river sand and fixed to wall with galvanized steel brackets under edges (in the middle of the sides against walls) bolted to wall with 6mm diameter expanding bolts and sealed along top against wall finishes with patent mildew resistant silicone rubber</w:t>
      </w:r>
    </w:p>
    <w:p w14:paraId="63E23F85" w14:textId="77777777" w:rsidR="000126D8" w:rsidRPr="000126D8" w:rsidRDefault="000126D8" w:rsidP="0054516F">
      <w:pPr>
        <w:numPr>
          <w:ilvl w:val="0"/>
          <w:numId w:val="23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Washdown closet pans and cisterns</w:t>
      </w:r>
    </w:p>
    <w:p w14:paraId="79ABC899"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Washdown closet pans shall be bedded on floors in 1:3 cement mortar. Cisterns shall be fixed to walls with 6mm diameter expanding bolts</w:t>
      </w:r>
    </w:p>
    <w:p w14:paraId="4E3B9C61" w14:textId="77777777" w:rsidR="000126D8" w:rsidRPr="000126D8" w:rsidRDefault="000126D8" w:rsidP="0054516F">
      <w:pPr>
        <w:numPr>
          <w:ilvl w:val="0"/>
          <w:numId w:val="23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Ceramic urinals</w:t>
      </w:r>
    </w:p>
    <w:p w14:paraId="5FEB0662"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Ceramic stall and slab urinals shall be bedded on floors and against walls in 1:3 cement mortar. Slabs, channels, treads, etc shall be jointed in 1:3 cement mortar and pointed in white cement</w:t>
      </w:r>
    </w:p>
    <w:p w14:paraId="5660D2F0"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Ceramic bowl urinals shall be fixed to walls on standard steel brackets bolted to wall with 6mm diameter expanding bolts. Cisterns shall be fixed to walls on standard brackets bolted to wall with 6mm diameter expanding bolts</w:t>
      </w:r>
    </w:p>
    <w:p w14:paraId="5B892C42" w14:textId="77777777" w:rsidR="000126D8" w:rsidRPr="000126D8" w:rsidRDefault="000126D8" w:rsidP="0054516F">
      <w:pPr>
        <w:numPr>
          <w:ilvl w:val="0"/>
          <w:numId w:val="23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Stainless steel urinals</w:t>
      </w:r>
    </w:p>
    <w:p w14:paraId="3873CF78"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Stainless steel stall and slab urinals shall be bedded on floors in 1:3 cement mortar and with backs and sides against walls filled in with fine unreinforced concrete. Cisterns shall be fixed as cisterns for ceramic urinals</w:t>
      </w:r>
    </w:p>
    <w:p w14:paraId="4DEB1339" w14:textId="6285AC94" w:rsidR="000126D8" w:rsidRPr="000126D8" w:rsidRDefault="000126D8" w:rsidP="0054516F">
      <w:pPr>
        <w:keepNext/>
        <w:widowControl/>
        <w:numPr>
          <w:ilvl w:val="0"/>
          <w:numId w:val="22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85" w:name="_Toc86990007"/>
      <w:bookmarkStart w:id="286" w:name="_Toc87000734"/>
      <w:r w:rsidRPr="000126D8">
        <w:rPr>
          <w:rFonts w:ascii="Arial Bold" w:eastAsia="Arial" w:hAnsi="Arial Bold" w:cs="Arial"/>
          <w:b/>
          <w:bCs/>
          <w:snapToGrid w:val="0"/>
          <w:kern w:val="32"/>
          <w:szCs w:val="24"/>
          <w:lang w:eastAsia="en-US"/>
        </w:rPr>
        <w:t>Fire Hose Reels</w:t>
      </w:r>
      <w:bookmarkEnd w:id="285"/>
      <w:bookmarkEnd w:id="286"/>
    </w:p>
    <w:p w14:paraId="4E4D495F"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Fire hose reels shall each be fitted with a 30m long hose of internal diameter not less than 19mm with a 4,8mm internal diameter chromium plated brass nozzle</w:t>
      </w:r>
    </w:p>
    <w:p w14:paraId="0604AF49" w14:textId="0CE6D1F2" w:rsidR="000126D8" w:rsidRPr="000126D8" w:rsidRDefault="000126D8" w:rsidP="0054516F">
      <w:pPr>
        <w:keepNext/>
        <w:widowControl/>
        <w:numPr>
          <w:ilvl w:val="0"/>
          <w:numId w:val="22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87" w:name="_Toc86990008"/>
      <w:bookmarkStart w:id="288" w:name="_Toc87000735"/>
      <w:r w:rsidRPr="000126D8">
        <w:rPr>
          <w:rFonts w:ascii="Arial Bold" w:eastAsia="Arial" w:hAnsi="Arial Bold" w:cs="Arial"/>
          <w:b/>
          <w:bCs/>
          <w:snapToGrid w:val="0"/>
          <w:kern w:val="32"/>
          <w:szCs w:val="24"/>
          <w:lang w:eastAsia="en-US"/>
        </w:rPr>
        <w:t>Fire Extinguishers</w:t>
      </w:r>
      <w:bookmarkEnd w:id="287"/>
      <w:bookmarkEnd w:id="288"/>
    </w:p>
    <w:p w14:paraId="7CC53AF7"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All fire extinguishers shall be fully charged.</w:t>
      </w:r>
    </w:p>
    <w:p w14:paraId="3573FF75" w14:textId="67DF9AE2" w:rsidR="000126D8" w:rsidRPr="000126D8" w:rsidRDefault="000126D8" w:rsidP="0054516F">
      <w:pPr>
        <w:keepNext/>
        <w:widowControl/>
        <w:numPr>
          <w:ilvl w:val="0"/>
          <w:numId w:val="22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89" w:name="_Toc86990009"/>
      <w:bookmarkStart w:id="290" w:name="_Toc87000736"/>
      <w:r w:rsidRPr="000126D8">
        <w:rPr>
          <w:rFonts w:ascii="Arial Bold" w:eastAsia="Arial" w:hAnsi="Arial Bold" w:cs="Arial"/>
          <w:b/>
          <w:bCs/>
          <w:snapToGrid w:val="0"/>
          <w:kern w:val="32"/>
          <w:szCs w:val="24"/>
          <w:lang w:eastAsia="en-US"/>
        </w:rPr>
        <w:t>Tests</w:t>
      </w:r>
      <w:bookmarkEnd w:id="289"/>
      <w:bookmarkEnd w:id="290"/>
    </w:p>
    <w:p w14:paraId="3E1BEA5F"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Sewerage </w:t>
      </w:r>
      <w:proofErr w:type="gramStart"/>
      <w:r w:rsidRPr="000126D8">
        <w:rPr>
          <w:rFonts w:ascii="Arial" w:eastAsia="Arial" w:hAnsi="Arial" w:cs="Arial"/>
          <w:lang w:val="en-GB"/>
        </w:rPr>
        <w:t>pipe lines</w:t>
      </w:r>
      <w:proofErr w:type="gramEnd"/>
      <w:r w:rsidRPr="000126D8">
        <w:rPr>
          <w:rFonts w:ascii="Arial" w:eastAsia="Arial" w:hAnsi="Arial" w:cs="Arial"/>
          <w:lang w:val="en-GB"/>
        </w:rPr>
        <w:t>, sanitary plumbing including fittings and hot and cold water supply and fire service shall be tested to the approval of the Principal Agent and Local Authority.</w:t>
      </w:r>
    </w:p>
    <w:p w14:paraId="4FFB0132" w14:textId="22F05D56" w:rsid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The Contractor shall provide all testing apparatus, material and labour required for the tests and inspections.</w:t>
      </w:r>
    </w:p>
    <w:p w14:paraId="7A396F99" w14:textId="4BF404EC" w:rsidR="00FC1288" w:rsidRDefault="00FC1288" w:rsidP="000126D8">
      <w:pPr>
        <w:tabs>
          <w:tab w:val="clear" w:pos="0"/>
          <w:tab w:val="clear" w:pos="720"/>
        </w:tabs>
        <w:spacing w:after="160" w:line="276" w:lineRule="auto"/>
        <w:ind w:left="851"/>
        <w:jc w:val="both"/>
        <w:rPr>
          <w:rFonts w:ascii="Arial" w:eastAsia="Arial" w:hAnsi="Arial" w:cs="Arial"/>
          <w:lang w:val="en-GB"/>
        </w:rPr>
      </w:pPr>
    </w:p>
    <w:p w14:paraId="6B6DAA13" w14:textId="69227AA9" w:rsidR="00FC1288" w:rsidRDefault="00FC1288" w:rsidP="000126D8">
      <w:pPr>
        <w:tabs>
          <w:tab w:val="clear" w:pos="0"/>
          <w:tab w:val="clear" w:pos="720"/>
        </w:tabs>
        <w:spacing w:after="160" w:line="276" w:lineRule="auto"/>
        <w:ind w:left="851"/>
        <w:jc w:val="both"/>
        <w:rPr>
          <w:rFonts w:ascii="Arial" w:eastAsia="Arial" w:hAnsi="Arial" w:cs="Arial"/>
          <w:lang w:val="en-GB"/>
        </w:rPr>
      </w:pPr>
    </w:p>
    <w:p w14:paraId="6AC884A0" w14:textId="77777777" w:rsidR="00FC1288" w:rsidRPr="000126D8" w:rsidRDefault="00FC1288" w:rsidP="000126D8">
      <w:pPr>
        <w:tabs>
          <w:tab w:val="clear" w:pos="0"/>
          <w:tab w:val="clear" w:pos="720"/>
        </w:tabs>
        <w:spacing w:after="160" w:line="276" w:lineRule="auto"/>
        <w:ind w:left="851"/>
        <w:jc w:val="both"/>
        <w:rPr>
          <w:rFonts w:ascii="Arial" w:eastAsia="Arial" w:hAnsi="Arial" w:cs="Arial"/>
          <w:lang w:val="en-GB"/>
        </w:rPr>
      </w:pPr>
    </w:p>
    <w:p w14:paraId="6B69CE54" w14:textId="7895B93D" w:rsidR="000126D8" w:rsidRDefault="000126D8" w:rsidP="000126D8">
      <w:pPr>
        <w:widowControl/>
        <w:numPr>
          <w:ilvl w:val="3"/>
          <w:numId w:val="1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hanging="851"/>
        <w:contextualSpacing/>
        <w:jc w:val="both"/>
        <w:outlineLvl w:val="3"/>
        <w:rPr>
          <w:rFonts w:ascii="Arial" w:hAnsi="Arial"/>
          <w:b/>
          <w:bCs/>
          <w:lang w:eastAsia="en-US"/>
        </w:rPr>
      </w:pPr>
      <w:r w:rsidRPr="000126D8">
        <w:rPr>
          <w:rFonts w:ascii="Arial" w:hAnsi="Arial"/>
          <w:b/>
          <w:bCs/>
          <w:lang w:eastAsia="en-US"/>
        </w:rPr>
        <w:lastRenderedPageBreak/>
        <w:t xml:space="preserve">R </w:t>
      </w:r>
      <w:r w:rsidR="00FC1288">
        <w:rPr>
          <w:rFonts w:ascii="Arial" w:hAnsi="Arial"/>
          <w:b/>
          <w:bCs/>
          <w:lang w:eastAsia="en-US"/>
        </w:rPr>
        <w:t>–</w:t>
      </w:r>
      <w:r w:rsidRPr="000126D8">
        <w:rPr>
          <w:rFonts w:ascii="Arial" w:hAnsi="Arial"/>
          <w:b/>
          <w:bCs/>
          <w:lang w:eastAsia="en-US"/>
        </w:rPr>
        <w:t xml:space="preserve"> Glazing</w:t>
      </w:r>
    </w:p>
    <w:p w14:paraId="01F2458F" w14:textId="77777777" w:rsidR="00FC1288" w:rsidRPr="000126D8" w:rsidRDefault="00FC1288" w:rsidP="00FC128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contextualSpacing/>
        <w:jc w:val="both"/>
        <w:outlineLvl w:val="3"/>
        <w:rPr>
          <w:rFonts w:ascii="Arial" w:hAnsi="Arial"/>
          <w:b/>
          <w:bCs/>
          <w:lang w:eastAsia="en-US"/>
        </w:rPr>
      </w:pPr>
    </w:p>
    <w:p w14:paraId="551D4D52" w14:textId="367C2169" w:rsidR="000126D8" w:rsidRPr="000126D8" w:rsidRDefault="000126D8" w:rsidP="0054516F">
      <w:pPr>
        <w:keepNext/>
        <w:widowControl/>
        <w:numPr>
          <w:ilvl w:val="0"/>
          <w:numId w:val="22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91" w:name="_Toc86990010"/>
      <w:bookmarkStart w:id="292" w:name="_Toc87000737"/>
      <w:r w:rsidRPr="000126D8">
        <w:rPr>
          <w:rFonts w:ascii="Arial Bold" w:eastAsia="Arial" w:hAnsi="Arial Bold" w:cs="Arial"/>
          <w:b/>
          <w:bCs/>
          <w:snapToGrid w:val="0"/>
          <w:kern w:val="32"/>
          <w:szCs w:val="24"/>
          <w:lang w:eastAsia="en-US"/>
        </w:rPr>
        <w:t>Materials and Workmanship</w:t>
      </w:r>
      <w:bookmarkEnd w:id="291"/>
      <w:bookmarkEnd w:id="292"/>
    </w:p>
    <w:p w14:paraId="602C36B4"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Materials and workmanship shall comply with the following standards:</w:t>
      </w:r>
    </w:p>
    <w:p w14:paraId="1B3B7128"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Glass in building</w:t>
      </w:r>
      <w:r w:rsidRPr="000126D8">
        <w:rPr>
          <w:rFonts w:ascii="Arial" w:eastAsia="Arial" w:hAnsi="Arial" w:cs="Arial"/>
          <w:lang w:val="en-GB"/>
        </w:rPr>
        <w:tab/>
        <w:t xml:space="preserve">SANS 50572-1 to 5 </w:t>
      </w:r>
    </w:p>
    <w:p w14:paraId="5270D63C"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Glazing putty for wooden and metal window frames </w:t>
      </w:r>
      <w:r w:rsidRPr="000126D8">
        <w:rPr>
          <w:rFonts w:ascii="Arial" w:eastAsia="Arial" w:hAnsi="Arial" w:cs="Arial"/>
          <w:lang w:val="en-GB"/>
        </w:rPr>
        <w:tab/>
        <w:t>SANS 680</w:t>
      </w:r>
    </w:p>
    <w:p w14:paraId="4DD7994F"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Silvered glass mirrors for general use</w:t>
      </w:r>
      <w:r w:rsidRPr="000126D8">
        <w:rPr>
          <w:rFonts w:ascii="Arial" w:eastAsia="Arial" w:hAnsi="Arial" w:cs="Arial"/>
          <w:lang w:val="en-GB"/>
        </w:rPr>
        <w:tab/>
        <w:t>SANS 1236</w:t>
      </w:r>
    </w:p>
    <w:p w14:paraId="6321398C"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Safety and security glazing materials for buildings</w:t>
      </w:r>
      <w:r w:rsidRPr="000126D8">
        <w:rPr>
          <w:rFonts w:ascii="Arial" w:eastAsia="Arial" w:hAnsi="Arial" w:cs="Arial"/>
          <w:lang w:val="en-GB"/>
        </w:rPr>
        <w:tab/>
        <w:t>SANS 1263-1 to 3</w:t>
      </w:r>
    </w:p>
    <w:p w14:paraId="0CA9A580"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Sealing compounds for the building industry, one </w:t>
      </w:r>
    </w:p>
    <w:p w14:paraId="633ED9B8"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Component, silicone-rubber based</w:t>
      </w:r>
      <w:r w:rsidRPr="000126D8">
        <w:rPr>
          <w:rFonts w:ascii="Arial" w:eastAsia="Arial" w:hAnsi="Arial" w:cs="Arial"/>
          <w:lang w:val="en-GB"/>
        </w:rPr>
        <w:tab/>
        <w:t>SANS 1305</w:t>
      </w:r>
    </w:p>
    <w:p w14:paraId="7D3346D9"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The installation of glazing materials in buildings</w:t>
      </w:r>
      <w:r w:rsidRPr="000126D8">
        <w:rPr>
          <w:rFonts w:ascii="Arial" w:eastAsia="Arial" w:hAnsi="Arial" w:cs="Arial"/>
          <w:lang w:val="en-GB"/>
        </w:rPr>
        <w:tab/>
        <w:t>SANS 10137</w:t>
      </w:r>
    </w:p>
    <w:p w14:paraId="3331FF53"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 w:val="clear" w:pos="6480"/>
        </w:tabs>
        <w:spacing w:after="160" w:line="276" w:lineRule="auto"/>
        <w:ind w:left="851"/>
        <w:jc w:val="both"/>
        <w:rPr>
          <w:rFonts w:ascii="Arial" w:eastAsia="Arial" w:hAnsi="Arial" w:cs="Arial"/>
          <w:lang w:val="en-GB"/>
        </w:rPr>
      </w:pPr>
      <w:r w:rsidRPr="000126D8">
        <w:rPr>
          <w:rFonts w:ascii="Arial" w:eastAsia="Arial" w:hAnsi="Arial" w:cs="Arial"/>
          <w:lang w:val="en-GB"/>
        </w:rPr>
        <w:t>Work on glass for glazing</w:t>
      </w:r>
      <w:r w:rsidRPr="000126D8">
        <w:rPr>
          <w:rFonts w:ascii="Arial" w:eastAsia="Arial" w:hAnsi="Arial" w:cs="Arial"/>
          <w:lang w:val="en-GB"/>
        </w:rPr>
        <w:tab/>
        <w:t>SANS 1817</w:t>
      </w:r>
    </w:p>
    <w:p w14:paraId="201CDCCF" w14:textId="7F030F69" w:rsidR="000126D8" w:rsidRPr="000126D8" w:rsidRDefault="000126D8" w:rsidP="0054516F">
      <w:pPr>
        <w:keepNext/>
        <w:widowControl/>
        <w:numPr>
          <w:ilvl w:val="0"/>
          <w:numId w:val="22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93" w:name="_Toc86990011"/>
      <w:bookmarkStart w:id="294" w:name="_Toc87000738"/>
      <w:r w:rsidRPr="000126D8">
        <w:rPr>
          <w:rFonts w:ascii="Arial Bold" w:eastAsia="Arial" w:hAnsi="Arial Bold" w:cs="Arial"/>
          <w:b/>
          <w:bCs/>
          <w:snapToGrid w:val="0"/>
          <w:kern w:val="32"/>
          <w:szCs w:val="24"/>
          <w:lang w:eastAsia="en-US"/>
        </w:rPr>
        <w:t>Putty etc</w:t>
      </w:r>
      <w:bookmarkEnd w:id="293"/>
      <w:bookmarkEnd w:id="294"/>
    </w:p>
    <w:p w14:paraId="0E4FB9E2"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Glazing putty shall be Type I for wooden sashes and Type II for steel sashes. Putty for glazing to unpainted hardwood shall be tinted to match the colour of the wood.</w:t>
      </w:r>
    </w:p>
    <w:p w14:paraId="239ACDEC"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Back putty shall not exceed 3mm thick. Putty shall not be painted until it has formed a surface crust, and if the putty does not form a surface crust it shall be replaced.</w:t>
      </w:r>
    </w:p>
    <w:p w14:paraId="04DAA0C4"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Butyl putty shall be used where glass is to be fixed in aluminium sashes with glazing beads Non-setting compounds shall be used where laminated glass is fixed in sashes with glazing beads.</w:t>
      </w:r>
    </w:p>
    <w:p w14:paraId="5289705C" w14:textId="50C18743" w:rsidR="000126D8" w:rsidRDefault="000126D8" w:rsidP="000126D8">
      <w:pPr>
        <w:widowControl/>
        <w:numPr>
          <w:ilvl w:val="3"/>
          <w:numId w:val="1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hanging="851"/>
        <w:contextualSpacing/>
        <w:jc w:val="both"/>
        <w:outlineLvl w:val="3"/>
        <w:rPr>
          <w:rFonts w:ascii="Arial" w:hAnsi="Arial"/>
          <w:b/>
          <w:bCs/>
          <w:lang w:eastAsia="en-US"/>
        </w:rPr>
      </w:pPr>
      <w:r w:rsidRPr="000126D8">
        <w:rPr>
          <w:rFonts w:ascii="Arial" w:hAnsi="Arial"/>
          <w:b/>
          <w:bCs/>
          <w:lang w:eastAsia="en-US"/>
        </w:rPr>
        <w:t>S – Paintwork</w:t>
      </w:r>
    </w:p>
    <w:p w14:paraId="2B6EE61D" w14:textId="77777777" w:rsidR="00FC1288" w:rsidRPr="000126D8" w:rsidRDefault="00FC1288" w:rsidP="00FC128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contextualSpacing/>
        <w:jc w:val="both"/>
        <w:outlineLvl w:val="3"/>
        <w:rPr>
          <w:rFonts w:ascii="Arial" w:hAnsi="Arial"/>
          <w:b/>
          <w:bCs/>
          <w:lang w:eastAsia="en-US"/>
        </w:rPr>
      </w:pPr>
    </w:p>
    <w:p w14:paraId="7DA86BAF" w14:textId="1C7247CD" w:rsidR="000126D8" w:rsidRPr="000126D8" w:rsidRDefault="000126D8" w:rsidP="0054516F">
      <w:pPr>
        <w:keepNext/>
        <w:widowControl/>
        <w:numPr>
          <w:ilvl w:val="0"/>
          <w:numId w:val="22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95" w:name="_Toc86990012"/>
      <w:bookmarkStart w:id="296" w:name="_Toc87000739"/>
      <w:r w:rsidRPr="000126D8">
        <w:rPr>
          <w:rFonts w:ascii="Arial Bold" w:eastAsia="Arial" w:hAnsi="Arial Bold" w:cs="Arial"/>
          <w:b/>
          <w:bCs/>
          <w:snapToGrid w:val="0"/>
          <w:kern w:val="32"/>
          <w:szCs w:val="24"/>
          <w:lang w:eastAsia="en-US"/>
        </w:rPr>
        <w:t>Materials and Workmanship</w:t>
      </w:r>
      <w:bookmarkEnd w:id="295"/>
      <w:bookmarkEnd w:id="296"/>
    </w:p>
    <w:p w14:paraId="413818DA"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Materials and workmanship shall comply with the following standards:</w:t>
      </w:r>
    </w:p>
    <w:p w14:paraId="201E3BD6"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Decorative paint for interior use</w:t>
      </w:r>
      <w:r w:rsidRPr="000126D8">
        <w:rPr>
          <w:rFonts w:ascii="Arial" w:eastAsia="Arial" w:hAnsi="Arial" w:cs="Arial"/>
          <w:lang w:val="en-GB"/>
        </w:rPr>
        <w:tab/>
        <w:t>SANS 515</w:t>
      </w:r>
    </w:p>
    <w:p w14:paraId="42EA5603"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Decorative high gloss enamel paints</w:t>
      </w:r>
      <w:r w:rsidRPr="000126D8">
        <w:rPr>
          <w:rFonts w:ascii="Arial" w:eastAsia="Arial" w:hAnsi="Arial" w:cs="Arial"/>
          <w:lang w:val="en-GB"/>
        </w:rPr>
        <w:tab/>
        <w:t>SANS 630</w:t>
      </w:r>
    </w:p>
    <w:p w14:paraId="32F27FB1"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Primers for wood (for external work)</w:t>
      </w:r>
      <w:r w:rsidRPr="000126D8">
        <w:rPr>
          <w:rFonts w:ascii="Arial" w:eastAsia="Arial" w:hAnsi="Arial" w:cs="Arial"/>
          <w:lang w:val="en-GB"/>
        </w:rPr>
        <w:tab/>
        <w:t>SANS 678</w:t>
      </w:r>
    </w:p>
    <w:p w14:paraId="1C197189"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Primers for wood (for internal work)</w:t>
      </w:r>
      <w:r w:rsidRPr="000126D8">
        <w:rPr>
          <w:rFonts w:ascii="Arial" w:eastAsia="Arial" w:hAnsi="Arial" w:cs="Arial"/>
          <w:lang w:val="en-GB"/>
        </w:rPr>
        <w:tab/>
        <w:t>SANS 678</w:t>
      </w:r>
    </w:p>
    <w:p w14:paraId="17254C25"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Zinc phosphate primer for steel</w:t>
      </w:r>
      <w:r w:rsidRPr="000126D8">
        <w:rPr>
          <w:rFonts w:ascii="Arial" w:eastAsia="Arial" w:hAnsi="Arial" w:cs="Arial"/>
          <w:lang w:val="en-GB"/>
        </w:rPr>
        <w:tab/>
        <w:t>SANS 1319</w:t>
      </w:r>
    </w:p>
    <w:p w14:paraId="0CE6E3D6"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Undercoats for paints (except emulsion paint)</w:t>
      </w:r>
      <w:r w:rsidRPr="000126D8">
        <w:rPr>
          <w:rFonts w:ascii="Arial" w:eastAsia="Arial" w:hAnsi="Arial" w:cs="Arial"/>
          <w:lang w:val="en-GB"/>
        </w:rPr>
        <w:tab/>
        <w:t>SANS 681</w:t>
      </w:r>
    </w:p>
    <w:p w14:paraId="10BF4BA8"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Aluminium paint</w:t>
      </w:r>
      <w:r w:rsidRPr="000126D8">
        <w:rPr>
          <w:rFonts w:ascii="Arial" w:eastAsia="Arial" w:hAnsi="Arial" w:cs="Arial"/>
          <w:lang w:val="en-GB"/>
        </w:rPr>
        <w:tab/>
        <w:t>SANS 682</w:t>
      </w:r>
    </w:p>
    <w:p w14:paraId="15C62761"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Varnish for interior use</w:t>
      </w:r>
      <w:r w:rsidRPr="000126D8">
        <w:rPr>
          <w:rFonts w:ascii="Arial" w:eastAsia="Arial" w:hAnsi="Arial" w:cs="Arial"/>
          <w:lang w:val="en-GB"/>
        </w:rPr>
        <w:tab/>
        <w:t>SANS 887</w:t>
      </w:r>
    </w:p>
    <w:p w14:paraId="6DE16251"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Emulsion paints</w:t>
      </w:r>
      <w:r w:rsidRPr="000126D8">
        <w:rPr>
          <w:rFonts w:ascii="Arial" w:eastAsia="Arial" w:hAnsi="Arial" w:cs="Arial"/>
          <w:lang w:val="en-GB"/>
        </w:rPr>
        <w:tab/>
        <w:t>SANS 1586</w:t>
      </w:r>
    </w:p>
    <w:p w14:paraId="7A85B276" w14:textId="77777777" w:rsidR="000126D8" w:rsidRPr="000126D8" w:rsidRDefault="000126D8" w:rsidP="000126D8">
      <w:pPr>
        <w:tabs>
          <w:tab w:val="clear" w:pos="0"/>
          <w:tab w:val="clear" w:pos="720"/>
          <w:tab w:val="clear" w:pos="1440"/>
          <w:tab w:val="clear" w:pos="2160"/>
          <w:tab w:val="clear" w:pos="2880"/>
          <w:tab w:val="clear" w:pos="3600"/>
          <w:tab w:val="clear" w:pos="4320"/>
          <w:tab w:val="clear" w:pos="5040"/>
          <w:tab w:val="clear" w:pos="5760"/>
        </w:tabs>
        <w:spacing w:after="160" w:line="276" w:lineRule="auto"/>
        <w:ind w:left="851"/>
        <w:jc w:val="both"/>
        <w:rPr>
          <w:rFonts w:ascii="Arial" w:eastAsia="Arial" w:hAnsi="Arial" w:cs="Arial"/>
          <w:lang w:val="en-GB"/>
        </w:rPr>
      </w:pPr>
      <w:r w:rsidRPr="000126D8">
        <w:rPr>
          <w:rFonts w:ascii="Arial" w:eastAsia="Arial" w:hAnsi="Arial" w:cs="Arial"/>
          <w:lang w:val="en-GB"/>
        </w:rPr>
        <w:t>Materials for paintwork shall be delivered to the site in unopened containers and applied in accordance with the manufacturer’s instructions. Materials shall be suitable for application to the surfaces concerned. Undercoats shall be as recommended by the manufacturer of the finishing coats.</w:t>
      </w:r>
    </w:p>
    <w:p w14:paraId="761C4E94" w14:textId="3E6D7286" w:rsidR="000126D8" w:rsidRPr="000126D8" w:rsidRDefault="000126D8" w:rsidP="0054516F">
      <w:pPr>
        <w:keepNext/>
        <w:widowControl/>
        <w:numPr>
          <w:ilvl w:val="0"/>
          <w:numId w:val="22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97" w:name="_Toc86990013"/>
      <w:bookmarkStart w:id="298" w:name="_Toc87000740"/>
      <w:r w:rsidRPr="000126D8">
        <w:rPr>
          <w:rFonts w:ascii="Arial Bold" w:eastAsia="Arial" w:hAnsi="Arial Bold" w:cs="Arial"/>
          <w:b/>
          <w:bCs/>
          <w:snapToGrid w:val="0"/>
          <w:kern w:val="32"/>
          <w:szCs w:val="24"/>
          <w:lang w:eastAsia="en-US"/>
        </w:rPr>
        <w:lastRenderedPageBreak/>
        <w:t>Preparatory Work</w:t>
      </w:r>
      <w:bookmarkEnd w:id="297"/>
      <w:bookmarkEnd w:id="298"/>
    </w:p>
    <w:p w14:paraId="36FF6B64" w14:textId="77777777" w:rsidR="000126D8" w:rsidRPr="000126D8" w:rsidRDefault="000126D8" w:rsidP="0054516F">
      <w:pPr>
        <w:numPr>
          <w:ilvl w:val="0"/>
          <w:numId w:val="23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Plastered surfaces etc</w:t>
      </w:r>
    </w:p>
    <w:p w14:paraId="7FC7BD41"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Plastered surfaces shall be thoroughly inspected and, if necessary, washed down and brushed in order to remove any traces of efflorescence and allowed to dry completely before any paint finish is applied. Before any paint is applied, holes, cracks and irregularities in plaster and other surfaces shall be filled with a suitable filler and finished smooth. Unfinished concrete surfaces shall have all projections rubbed off and shall be thoroughly cleaned with a spirits-of-salts solution (</w:t>
      </w:r>
      <w:proofErr w:type="gramStart"/>
      <w:r w:rsidRPr="000126D8">
        <w:rPr>
          <w:rFonts w:ascii="Arial" w:eastAsia="Arial" w:hAnsi="Arial" w:cs="Arial"/>
          <w:lang w:val="en-GB"/>
        </w:rPr>
        <w:t>1 part</w:t>
      </w:r>
      <w:proofErr w:type="gramEnd"/>
      <w:r w:rsidRPr="000126D8">
        <w:rPr>
          <w:rFonts w:ascii="Arial" w:eastAsia="Arial" w:hAnsi="Arial" w:cs="Arial"/>
          <w:lang w:val="en-GB"/>
        </w:rPr>
        <w:t xml:space="preserve"> concentrated spirits-of-salts to 4 parts water)</w:t>
      </w:r>
    </w:p>
    <w:p w14:paraId="2CB47654" w14:textId="77777777" w:rsidR="000126D8" w:rsidRPr="000126D8" w:rsidRDefault="000126D8" w:rsidP="0054516F">
      <w:pPr>
        <w:numPr>
          <w:ilvl w:val="0"/>
          <w:numId w:val="23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Metal surfaces</w:t>
      </w:r>
    </w:p>
    <w:p w14:paraId="222C36FB"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Metal surfaces shall be sanded, where necessary, washed with a suitable cleaning agent and left smooth</w:t>
      </w:r>
    </w:p>
    <w:p w14:paraId="1545F315"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Protective coatings applied by manufacturers to galvanized metal surfaces shall be removed with a suitable agent and the surfaces washed down</w:t>
      </w:r>
    </w:p>
    <w:p w14:paraId="378B3370"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 xml:space="preserve">Rust, </w:t>
      </w:r>
      <w:proofErr w:type="gramStart"/>
      <w:r w:rsidRPr="000126D8">
        <w:rPr>
          <w:rFonts w:ascii="Arial" w:eastAsia="Arial" w:hAnsi="Arial" w:cs="Arial"/>
          <w:lang w:val="en-GB"/>
        </w:rPr>
        <w:t>grease</w:t>
      </w:r>
      <w:proofErr w:type="gramEnd"/>
      <w:r w:rsidRPr="000126D8">
        <w:rPr>
          <w:rFonts w:ascii="Arial" w:eastAsia="Arial" w:hAnsi="Arial" w:cs="Arial"/>
          <w:lang w:val="en-GB"/>
        </w:rPr>
        <w:t xml:space="preserve"> and defective factory primers on metal surfaces, as well as pitch on cast iron pipes, shall be removed</w:t>
      </w:r>
    </w:p>
    <w:p w14:paraId="72411C1D" w14:textId="77777777" w:rsidR="000126D8" w:rsidRPr="000126D8" w:rsidRDefault="000126D8" w:rsidP="0054516F">
      <w:pPr>
        <w:numPr>
          <w:ilvl w:val="0"/>
          <w:numId w:val="23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hanging="42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Wood surfaces</w:t>
      </w:r>
    </w:p>
    <w:p w14:paraId="46E068DD"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Knots in woodwork shall be treated with knotting. Minor blemishes shall be filled with a suitable filler. Wood surfaces shall be sanded smooth</w:t>
      </w:r>
    </w:p>
    <w:p w14:paraId="2A23C885" w14:textId="6BC098A4" w:rsidR="000126D8" w:rsidRPr="000126D8" w:rsidRDefault="000126D8" w:rsidP="0054516F">
      <w:pPr>
        <w:keepNext/>
        <w:widowControl/>
        <w:numPr>
          <w:ilvl w:val="0"/>
          <w:numId w:val="22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299" w:name="_Toc86990014"/>
      <w:bookmarkStart w:id="300" w:name="_Toc87000741"/>
      <w:r w:rsidRPr="000126D8">
        <w:rPr>
          <w:rFonts w:ascii="Arial Bold" w:eastAsia="Arial" w:hAnsi="Arial Bold" w:cs="Arial"/>
          <w:b/>
          <w:bCs/>
          <w:snapToGrid w:val="0"/>
          <w:kern w:val="32"/>
          <w:szCs w:val="24"/>
          <w:lang w:eastAsia="en-US"/>
        </w:rPr>
        <w:t>Application of Paint</w:t>
      </w:r>
      <w:bookmarkEnd w:id="299"/>
      <w:bookmarkEnd w:id="300"/>
    </w:p>
    <w:p w14:paraId="39D04ED0"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Primers to wood surfaces shall be applied by brush. Primers to other surfaces may be applied by roller with the approval of the Principal Agent. Undercoats and finishing coats may be applied by brush or roller</w:t>
      </w:r>
    </w:p>
    <w:p w14:paraId="076C59C2"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Paint shall not be sprayed on except in the case of cellulose and other special paints where spray painting is the accepted method of application</w:t>
      </w:r>
    </w:p>
    <w:p w14:paraId="62BC12EF"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Before subsequent coats of paint are applied the previous coat shall be properly dry and shall be sanded down where necessary</w:t>
      </w:r>
    </w:p>
    <w:p w14:paraId="642F4226" w14:textId="54A9BA4E" w:rsidR="000126D8" w:rsidRPr="000126D8" w:rsidRDefault="000126D8" w:rsidP="0054516F">
      <w:pPr>
        <w:keepNext/>
        <w:widowControl/>
        <w:numPr>
          <w:ilvl w:val="0"/>
          <w:numId w:val="22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301" w:name="_Toc86990015"/>
      <w:bookmarkStart w:id="302" w:name="_Toc87000742"/>
      <w:r w:rsidRPr="000126D8">
        <w:rPr>
          <w:rFonts w:ascii="Arial Bold" w:eastAsia="Arial" w:hAnsi="Arial Bold" w:cs="Arial"/>
          <w:b/>
          <w:bCs/>
          <w:snapToGrid w:val="0"/>
          <w:kern w:val="32"/>
          <w:szCs w:val="24"/>
          <w:lang w:eastAsia="en-US"/>
        </w:rPr>
        <w:t>Colour Scheme</w:t>
      </w:r>
      <w:bookmarkEnd w:id="301"/>
      <w:bookmarkEnd w:id="302"/>
    </w:p>
    <w:p w14:paraId="04099828"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A colour scheme comprising colours and the blending of colours approved by the Principal Agent shall be used for the paintwork. The tints of the undercoats shall closely match the finishing coat but nevertheless differ sufficiently to indicate the number of undercoats. Colour samples of the finishing coats shall be provided in all cases</w:t>
      </w:r>
    </w:p>
    <w:p w14:paraId="7F1EDCAB" w14:textId="7AF95A3B" w:rsidR="000126D8" w:rsidRPr="000126D8" w:rsidRDefault="000126D8" w:rsidP="0054516F">
      <w:pPr>
        <w:keepNext/>
        <w:widowControl/>
        <w:numPr>
          <w:ilvl w:val="0"/>
          <w:numId w:val="22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303" w:name="_Toc86990016"/>
      <w:bookmarkStart w:id="304" w:name="_Toc87000743"/>
      <w:r w:rsidRPr="000126D8">
        <w:rPr>
          <w:rFonts w:ascii="Arial Bold" w:eastAsia="Arial" w:hAnsi="Arial Bold" w:cs="Arial"/>
          <w:b/>
          <w:bCs/>
          <w:snapToGrid w:val="0"/>
          <w:kern w:val="32"/>
          <w:szCs w:val="24"/>
          <w:lang w:eastAsia="en-US"/>
        </w:rPr>
        <w:t>General</w:t>
      </w:r>
      <w:bookmarkEnd w:id="303"/>
      <w:bookmarkEnd w:id="304"/>
    </w:p>
    <w:p w14:paraId="5E04776B"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Paintwork shall include the preparation of surfaces, filling, stopping, </w:t>
      </w:r>
      <w:proofErr w:type="gramStart"/>
      <w:r w:rsidRPr="000126D8">
        <w:rPr>
          <w:rFonts w:ascii="Arial" w:eastAsia="Arial" w:hAnsi="Arial" w:cs="Arial"/>
          <w:lang w:val="en-GB"/>
        </w:rPr>
        <w:t>sanding</w:t>
      </w:r>
      <w:proofErr w:type="gramEnd"/>
      <w:r w:rsidRPr="000126D8">
        <w:rPr>
          <w:rFonts w:ascii="Arial" w:eastAsia="Arial" w:hAnsi="Arial" w:cs="Arial"/>
          <w:lang w:val="en-GB"/>
        </w:rPr>
        <w:t xml:space="preserve"> and priming of nail heads and screws. Where windows, sashes, etc are to be painted, the rebates of the openings to be glazed shall be primed</w:t>
      </w:r>
    </w:p>
    <w:p w14:paraId="252F998C" w14:textId="11A38AEA" w:rsidR="000126D8" w:rsidRDefault="000126D8" w:rsidP="000126D8">
      <w:pPr>
        <w:widowControl/>
        <w:numPr>
          <w:ilvl w:val="3"/>
          <w:numId w:val="1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hanging="851"/>
        <w:contextualSpacing/>
        <w:jc w:val="both"/>
        <w:outlineLvl w:val="3"/>
        <w:rPr>
          <w:rFonts w:ascii="Arial" w:hAnsi="Arial"/>
          <w:b/>
          <w:bCs/>
          <w:lang w:eastAsia="en-US"/>
        </w:rPr>
      </w:pPr>
      <w:r w:rsidRPr="000126D8">
        <w:rPr>
          <w:rFonts w:ascii="Arial" w:hAnsi="Arial"/>
          <w:b/>
          <w:bCs/>
          <w:lang w:eastAsia="en-US"/>
        </w:rPr>
        <w:t xml:space="preserve">T </w:t>
      </w:r>
      <w:r w:rsidR="00FC1288">
        <w:rPr>
          <w:rFonts w:ascii="Arial" w:hAnsi="Arial"/>
          <w:b/>
          <w:bCs/>
          <w:lang w:eastAsia="en-US"/>
        </w:rPr>
        <w:t>–</w:t>
      </w:r>
      <w:r w:rsidRPr="000126D8">
        <w:rPr>
          <w:rFonts w:ascii="Arial" w:hAnsi="Arial"/>
          <w:b/>
          <w:bCs/>
          <w:lang w:eastAsia="en-US"/>
        </w:rPr>
        <w:t xml:space="preserve"> Paperhanging</w:t>
      </w:r>
    </w:p>
    <w:p w14:paraId="160BEEF7" w14:textId="77777777" w:rsidR="00FC1288" w:rsidRPr="000126D8" w:rsidRDefault="00FC1288" w:rsidP="00FC128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contextualSpacing/>
        <w:jc w:val="both"/>
        <w:outlineLvl w:val="3"/>
        <w:rPr>
          <w:rFonts w:ascii="Arial" w:hAnsi="Arial"/>
          <w:b/>
          <w:bCs/>
          <w:lang w:eastAsia="en-US"/>
        </w:rPr>
      </w:pPr>
    </w:p>
    <w:p w14:paraId="2E2268CD" w14:textId="2C7A40C6" w:rsidR="000126D8" w:rsidRPr="000126D8" w:rsidRDefault="000126D8" w:rsidP="0054516F">
      <w:pPr>
        <w:keepNext/>
        <w:widowControl/>
        <w:numPr>
          <w:ilvl w:val="0"/>
          <w:numId w:val="24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305" w:name="_Toc86990017"/>
      <w:bookmarkStart w:id="306" w:name="_Toc87000744"/>
      <w:r w:rsidRPr="000126D8">
        <w:rPr>
          <w:rFonts w:ascii="Arial Bold" w:eastAsia="Arial" w:hAnsi="Arial Bold" w:cs="Arial"/>
          <w:b/>
          <w:bCs/>
          <w:snapToGrid w:val="0"/>
          <w:kern w:val="32"/>
          <w:szCs w:val="24"/>
          <w:lang w:eastAsia="en-US"/>
        </w:rPr>
        <w:t>Preparatory Work</w:t>
      </w:r>
      <w:bookmarkEnd w:id="305"/>
      <w:bookmarkEnd w:id="306"/>
    </w:p>
    <w:p w14:paraId="791B4B3F"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Plaster surfaces to be papered shall be dry, thoroughly cleaned down, filled with a suitable filler as </w:t>
      </w:r>
      <w:r w:rsidRPr="000126D8">
        <w:rPr>
          <w:rFonts w:ascii="Arial" w:eastAsia="Arial" w:hAnsi="Arial" w:cs="Arial"/>
          <w:lang w:val="en-GB"/>
        </w:rPr>
        <w:lastRenderedPageBreak/>
        <w:t>necessary to obtain a smooth surface and painted thereafter with a single coat of emulsion paint.</w:t>
      </w:r>
    </w:p>
    <w:p w14:paraId="2722BABB"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Wood surfaces to be papered shall be knotted, </w:t>
      </w:r>
      <w:proofErr w:type="gramStart"/>
      <w:r w:rsidRPr="000126D8">
        <w:rPr>
          <w:rFonts w:ascii="Arial" w:eastAsia="Arial" w:hAnsi="Arial" w:cs="Arial"/>
          <w:lang w:val="en-GB"/>
        </w:rPr>
        <w:t>stopped</w:t>
      </w:r>
      <w:proofErr w:type="gramEnd"/>
      <w:r w:rsidRPr="000126D8">
        <w:rPr>
          <w:rFonts w:ascii="Arial" w:eastAsia="Arial" w:hAnsi="Arial" w:cs="Arial"/>
          <w:lang w:val="en-GB"/>
        </w:rPr>
        <w:t xml:space="preserve"> and sanded.</w:t>
      </w:r>
    </w:p>
    <w:p w14:paraId="7A6261BC" w14:textId="2E71D271" w:rsidR="000126D8" w:rsidRPr="000126D8" w:rsidRDefault="000126D8" w:rsidP="0054516F">
      <w:pPr>
        <w:keepNext/>
        <w:widowControl/>
        <w:numPr>
          <w:ilvl w:val="0"/>
          <w:numId w:val="24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307" w:name="_Toc86990018"/>
      <w:bookmarkStart w:id="308" w:name="_Toc87000745"/>
      <w:r w:rsidRPr="000126D8">
        <w:rPr>
          <w:rFonts w:ascii="Arial Bold" w:eastAsia="Arial" w:hAnsi="Arial Bold" w:cs="Arial"/>
          <w:b/>
          <w:bCs/>
          <w:snapToGrid w:val="0"/>
          <w:kern w:val="32"/>
          <w:szCs w:val="24"/>
          <w:lang w:eastAsia="en-US"/>
        </w:rPr>
        <w:t>Paperhanging</w:t>
      </w:r>
      <w:bookmarkEnd w:id="307"/>
      <w:bookmarkEnd w:id="308"/>
    </w:p>
    <w:p w14:paraId="2B4C6647" w14:textId="77777777" w:rsidR="000126D8" w:rsidRPr="000126D8" w:rsidRDefault="000126D8" w:rsidP="000126D8">
      <w:pPr>
        <w:tabs>
          <w:tab w:val="clear" w:pos="0"/>
          <w:tab w:val="clear" w:pos="720"/>
        </w:tabs>
        <w:spacing w:after="160" w:line="276" w:lineRule="auto"/>
        <w:ind w:left="851"/>
        <w:jc w:val="both"/>
        <w:rPr>
          <w:rFonts w:ascii="Arial" w:eastAsia="Arial" w:hAnsi="Arial" w:cs="Arial"/>
          <w:lang w:val="en-GB"/>
        </w:rPr>
      </w:pPr>
      <w:r w:rsidRPr="000126D8">
        <w:rPr>
          <w:rFonts w:ascii="Arial" w:eastAsia="Arial" w:hAnsi="Arial" w:cs="Arial"/>
          <w:lang w:val="en-GB"/>
        </w:rPr>
        <w:t xml:space="preserve">Wallpaper shall be hung in vertical long lengths. Vertical joints shall be close-fitted and </w:t>
      </w:r>
      <w:proofErr w:type="gramStart"/>
      <w:r w:rsidRPr="000126D8">
        <w:rPr>
          <w:rFonts w:ascii="Arial" w:eastAsia="Arial" w:hAnsi="Arial" w:cs="Arial"/>
          <w:lang w:val="en-GB"/>
        </w:rPr>
        <w:t>plumb</w:t>
      </w:r>
      <w:proofErr w:type="gramEnd"/>
      <w:r w:rsidRPr="000126D8">
        <w:rPr>
          <w:rFonts w:ascii="Arial" w:eastAsia="Arial" w:hAnsi="Arial" w:cs="Arial"/>
          <w:lang w:val="en-GB"/>
        </w:rPr>
        <w:t xml:space="preserve"> and the paper shall be tightly fitted to skirtings, ceilings, door frames, windows, etc. Horizontal joints will not be allowed.</w:t>
      </w:r>
    </w:p>
    <w:p w14:paraId="6F631913" w14:textId="2070427C" w:rsidR="000126D8" w:rsidRDefault="000126D8" w:rsidP="000126D8">
      <w:pPr>
        <w:widowControl/>
        <w:numPr>
          <w:ilvl w:val="3"/>
          <w:numId w:val="1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hanging="851"/>
        <w:contextualSpacing/>
        <w:jc w:val="both"/>
        <w:outlineLvl w:val="3"/>
        <w:rPr>
          <w:rFonts w:ascii="Arial" w:hAnsi="Arial"/>
          <w:b/>
          <w:bCs/>
          <w:lang w:eastAsia="en-US"/>
        </w:rPr>
      </w:pPr>
      <w:r w:rsidRPr="000126D8">
        <w:rPr>
          <w:rFonts w:ascii="Arial" w:hAnsi="Arial"/>
          <w:b/>
          <w:bCs/>
          <w:lang w:eastAsia="en-US"/>
        </w:rPr>
        <w:t>U – External Works</w:t>
      </w:r>
    </w:p>
    <w:p w14:paraId="0DB362D2" w14:textId="77777777" w:rsidR="00FC1288" w:rsidRPr="000126D8" w:rsidRDefault="00FC1288" w:rsidP="00FC128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contextualSpacing/>
        <w:jc w:val="both"/>
        <w:outlineLvl w:val="3"/>
        <w:rPr>
          <w:rFonts w:ascii="Arial" w:hAnsi="Arial"/>
          <w:b/>
          <w:bCs/>
          <w:lang w:eastAsia="en-US"/>
        </w:rPr>
      </w:pPr>
    </w:p>
    <w:p w14:paraId="47C5D262" w14:textId="64078D8A" w:rsidR="000126D8" w:rsidRPr="000126D8" w:rsidRDefault="000126D8" w:rsidP="0054516F">
      <w:pPr>
        <w:keepNext/>
        <w:widowControl/>
        <w:numPr>
          <w:ilvl w:val="0"/>
          <w:numId w:val="24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309" w:name="_Toc86990019"/>
      <w:bookmarkStart w:id="310" w:name="_Toc87000746"/>
      <w:r w:rsidRPr="000126D8">
        <w:rPr>
          <w:rFonts w:ascii="Arial Bold" w:eastAsia="Arial" w:hAnsi="Arial Bold" w:cs="Arial"/>
          <w:b/>
          <w:bCs/>
          <w:snapToGrid w:val="0"/>
          <w:kern w:val="32"/>
          <w:szCs w:val="24"/>
          <w:lang w:eastAsia="en-US"/>
        </w:rPr>
        <w:t>General</w:t>
      </w:r>
      <w:bookmarkEnd w:id="309"/>
      <w:bookmarkEnd w:id="310"/>
    </w:p>
    <w:p w14:paraId="0B24C369" w14:textId="77777777" w:rsidR="000126D8" w:rsidRPr="000126D8" w:rsidRDefault="000126D8" w:rsidP="0054516F">
      <w:pPr>
        <w:numPr>
          <w:ilvl w:val="0"/>
          <w:numId w:val="24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Excavations</w:t>
      </w:r>
    </w:p>
    <w:p w14:paraId="1C694367"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Excavations shall be deemed to be in “earth”</w:t>
      </w:r>
    </w:p>
    <w:p w14:paraId="0D4B78FF" w14:textId="5B6C460D" w:rsidR="000126D8" w:rsidRPr="000126D8" w:rsidRDefault="000126D8" w:rsidP="0054516F">
      <w:pPr>
        <w:keepNext/>
        <w:widowControl/>
        <w:numPr>
          <w:ilvl w:val="0"/>
          <w:numId w:val="24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311" w:name="_Toc86990020"/>
      <w:bookmarkStart w:id="312" w:name="_Toc87000747"/>
      <w:r w:rsidRPr="000126D8">
        <w:rPr>
          <w:rFonts w:ascii="Arial Bold" w:eastAsia="Arial" w:hAnsi="Arial Bold" w:cs="Arial"/>
          <w:b/>
          <w:bCs/>
          <w:snapToGrid w:val="0"/>
          <w:kern w:val="32"/>
          <w:szCs w:val="24"/>
          <w:lang w:eastAsia="en-US"/>
        </w:rPr>
        <w:t>Landscaping</w:t>
      </w:r>
      <w:bookmarkEnd w:id="311"/>
      <w:bookmarkEnd w:id="312"/>
    </w:p>
    <w:p w14:paraId="236D996B" w14:textId="77777777" w:rsidR="000126D8" w:rsidRPr="000126D8" w:rsidRDefault="000126D8" w:rsidP="0054516F">
      <w:pPr>
        <w:numPr>
          <w:ilvl w:val="0"/>
          <w:numId w:val="24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Topsoil</w:t>
      </w:r>
    </w:p>
    <w:p w14:paraId="3EA35BFD"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Topsoil shall vary between sandy loamy soil and sandy clayey soil with an ideal composition of 15% to 25% clay, 10% silt/sludge and 65% to 75% sand, with a minimum ratio of organic material of 2%. All material shall be free of harmful deposits as well as unwanted seeds</w:t>
      </w:r>
    </w:p>
    <w:p w14:paraId="1C0CC2A4" w14:textId="77777777" w:rsidR="000126D8" w:rsidRPr="000126D8" w:rsidRDefault="000126D8" w:rsidP="0054516F">
      <w:pPr>
        <w:numPr>
          <w:ilvl w:val="0"/>
          <w:numId w:val="24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Compost</w:t>
      </w:r>
    </w:p>
    <w:p w14:paraId="3093DD3A"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 xml:space="preserve">Compost shall be composed of properly decayed organic material, free from harmful deposits, salts, </w:t>
      </w:r>
      <w:proofErr w:type="gramStart"/>
      <w:r w:rsidRPr="000126D8">
        <w:rPr>
          <w:rFonts w:ascii="Arial" w:eastAsia="Arial" w:hAnsi="Arial" w:cs="Arial"/>
          <w:lang w:val="en-GB"/>
        </w:rPr>
        <w:t>seeds</w:t>
      </w:r>
      <w:proofErr w:type="gramEnd"/>
      <w:r w:rsidRPr="000126D8">
        <w:rPr>
          <w:rFonts w:ascii="Arial" w:eastAsia="Arial" w:hAnsi="Arial" w:cs="Arial"/>
          <w:lang w:val="en-GB"/>
        </w:rPr>
        <w:t xml:space="preserve"> and other waste material and shall have a pH of more than 4 and less than 7</w:t>
      </w:r>
    </w:p>
    <w:p w14:paraId="339AD722" w14:textId="77777777" w:rsidR="000126D8" w:rsidRPr="000126D8" w:rsidRDefault="000126D8" w:rsidP="0054516F">
      <w:pPr>
        <w:numPr>
          <w:ilvl w:val="0"/>
          <w:numId w:val="24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Mulch</w:t>
      </w:r>
    </w:p>
    <w:p w14:paraId="563BFDC1"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Mulch shall be approved organic material free from small particles of bark residue, fungus, disease, etc</w:t>
      </w:r>
    </w:p>
    <w:p w14:paraId="5682BD1D" w14:textId="77777777" w:rsidR="000126D8" w:rsidRPr="000126D8" w:rsidRDefault="000126D8" w:rsidP="0054516F">
      <w:pPr>
        <w:numPr>
          <w:ilvl w:val="0"/>
          <w:numId w:val="24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Lime</w:t>
      </w:r>
    </w:p>
    <w:p w14:paraId="709DDFDE"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Lime shall be agricultural lime of an approved manufacture</w:t>
      </w:r>
    </w:p>
    <w:p w14:paraId="73A23BC9" w14:textId="77777777" w:rsidR="000126D8" w:rsidRPr="000126D8" w:rsidRDefault="000126D8" w:rsidP="0054516F">
      <w:pPr>
        <w:numPr>
          <w:ilvl w:val="0"/>
          <w:numId w:val="24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Fertilizer</w:t>
      </w:r>
    </w:p>
    <w:p w14:paraId="31DC7CD7"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Fertilizer shall be of the type specified, mixed thoroughly into the soil as prescribed. No fertilizer shall be added more than two weeks prior to planting</w:t>
      </w:r>
    </w:p>
    <w:p w14:paraId="72AE1074" w14:textId="77777777" w:rsidR="000126D8" w:rsidRPr="000126D8" w:rsidRDefault="000126D8" w:rsidP="0054516F">
      <w:pPr>
        <w:numPr>
          <w:ilvl w:val="0"/>
          <w:numId w:val="24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Backfilling</w:t>
      </w:r>
    </w:p>
    <w:p w14:paraId="1ABA35DE"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Backfilling in plant and tree holes shall be composed of two parts topsoil to one part compost mixed thoroughly together and compacted by foot in 100mm layers. Fertilizer shall only be added if pre</w:t>
      </w:r>
      <w:r w:rsidRPr="000126D8">
        <w:rPr>
          <w:rFonts w:ascii="Arial" w:eastAsia="Arial" w:hAnsi="Arial" w:cs="Arial"/>
          <w:lang w:val="en-GB"/>
        </w:rPr>
        <w:softHyphen/>
        <w:t>scribed</w:t>
      </w:r>
    </w:p>
    <w:p w14:paraId="74B145B6" w14:textId="77777777" w:rsidR="000126D8" w:rsidRPr="000126D8" w:rsidRDefault="000126D8" w:rsidP="0054516F">
      <w:pPr>
        <w:numPr>
          <w:ilvl w:val="0"/>
          <w:numId w:val="24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Pebbles</w:t>
      </w:r>
    </w:p>
    <w:p w14:paraId="4FCC3C92"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Pebbles shall be smooth with a uniform colour and form and ranging in size from 50mm to 75mm diameter. Removal of pebbles from river beds shall be done selectively to avoid any major disruption to the ecology of the river and environment</w:t>
      </w:r>
    </w:p>
    <w:p w14:paraId="693C84C7" w14:textId="77777777" w:rsidR="000126D8" w:rsidRPr="000126D8" w:rsidRDefault="000126D8" w:rsidP="0054516F">
      <w:pPr>
        <w:numPr>
          <w:ilvl w:val="0"/>
          <w:numId w:val="24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Plant material</w:t>
      </w:r>
    </w:p>
    <w:p w14:paraId="51BEBB08" w14:textId="77777777" w:rsidR="000126D8" w:rsidRPr="000126D8" w:rsidRDefault="000126D8" w:rsidP="0054516F">
      <w:pPr>
        <w:numPr>
          <w:ilvl w:val="0"/>
          <w:numId w:val="24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 w:line="413" w:lineRule="exact"/>
        <w:ind w:left="2552" w:hanging="502"/>
        <w:jc w:val="both"/>
        <w:textAlignment w:val="baseline"/>
        <w:rPr>
          <w:rFonts w:ascii="Arial" w:eastAsia="Arial" w:hAnsi="Arial" w:cs="Arial"/>
          <w:bCs/>
          <w:i/>
          <w:iCs/>
          <w:color w:val="000000"/>
          <w:lang w:val="en-GB"/>
        </w:rPr>
      </w:pPr>
      <w:r w:rsidRPr="000126D8">
        <w:rPr>
          <w:rFonts w:ascii="Arial" w:eastAsia="Arial" w:hAnsi="Arial" w:cs="Arial"/>
          <w:bCs/>
          <w:i/>
          <w:iCs/>
          <w:color w:val="000000"/>
          <w:lang w:val="en-GB"/>
        </w:rPr>
        <w:lastRenderedPageBreak/>
        <w:t>General</w:t>
      </w:r>
    </w:p>
    <w:p w14:paraId="1D19FB99" w14:textId="77777777" w:rsidR="000126D8" w:rsidRPr="000126D8" w:rsidRDefault="000126D8" w:rsidP="000126D8">
      <w:pPr>
        <w:tabs>
          <w:tab w:val="clear" w:pos="0"/>
          <w:tab w:val="clear" w:pos="720"/>
        </w:tabs>
        <w:spacing w:after="160" w:line="276" w:lineRule="auto"/>
        <w:ind w:left="2552"/>
        <w:jc w:val="both"/>
        <w:rPr>
          <w:rFonts w:ascii="Arial" w:eastAsia="Arial" w:hAnsi="Arial" w:cs="Arial"/>
          <w:lang w:val="en-GB"/>
        </w:rPr>
      </w:pPr>
      <w:r w:rsidRPr="000126D8">
        <w:rPr>
          <w:rFonts w:ascii="Arial" w:eastAsia="Arial" w:hAnsi="Arial" w:cs="Arial"/>
          <w:lang w:val="en-GB"/>
        </w:rPr>
        <w:t>All plant material (plants, shrubs, trees, etc) shall be obtained from a registered nursery and shall be free from damaged parts, parasites, fungus, other plant diseases or insects. No container-bound plants will be acceptable</w:t>
      </w:r>
    </w:p>
    <w:p w14:paraId="08D5E052" w14:textId="77777777" w:rsidR="000126D8" w:rsidRPr="000126D8" w:rsidRDefault="000126D8" w:rsidP="0054516F">
      <w:pPr>
        <w:numPr>
          <w:ilvl w:val="0"/>
          <w:numId w:val="24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 w:line="413" w:lineRule="exact"/>
        <w:ind w:left="2552" w:hanging="502"/>
        <w:jc w:val="both"/>
        <w:textAlignment w:val="baseline"/>
        <w:rPr>
          <w:rFonts w:ascii="Arial" w:eastAsia="Arial" w:hAnsi="Arial" w:cs="Arial"/>
          <w:bCs/>
          <w:i/>
          <w:iCs/>
          <w:color w:val="000000"/>
          <w:lang w:val="en-GB"/>
        </w:rPr>
      </w:pPr>
      <w:r w:rsidRPr="000126D8">
        <w:rPr>
          <w:rFonts w:ascii="Arial" w:eastAsia="Arial" w:hAnsi="Arial" w:cs="Arial"/>
          <w:bCs/>
          <w:i/>
          <w:iCs/>
          <w:color w:val="000000"/>
          <w:lang w:val="en-GB"/>
        </w:rPr>
        <w:t>Trees</w:t>
      </w:r>
    </w:p>
    <w:p w14:paraId="100B6510" w14:textId="77777777" w:rsidR="000126D8" w:rsidRPr="000126D8" w:rsidRDefault="000126D8" w:rsidP="000126D8">
      <w:pPr>
        <w:tabs>
          <w:tab w:val="clear" w:pos="0"/>
          <w:tab w:val="clear" w:pos="720"/>
        </w:tabs>
        <w:spacing w:after="160" w:line="276" w:lineRule="auto"/>
        <w:ind w:left="2552"/>
        <w:jc w:val="both"/>
        <w:rPr>
          <w:rFonts w:ascii="Arial" w:eastAsia="Arial" w:hAnsi="Arial" w:cs="Arial"/>
          <w:lang w:val="en-GB"/>
        </w:rPr>
      </w:pPr>
      <w:r w:rsidRPr="000126D8">
        <w:rPr>
          <w:rFonts w:ascii="Arial" w:eastAsia="Arial" w:hAnsi="Arial" w:cs="Arial"/>
          <w:lang w:val="en-GB"/>
        </w:rPr>
        <w:t>The height of trees described in the bills of quantities shall be measured from the top of the root ball to the top of the tree. Where trees are pruned, such prune wounds shall not be more than 25mm in diameter and be sealed with an approved sealing compound</w:t>
      </w:r>
    </w:p>
    <w:p w14:paraId="2030BDED" w14:textId="77777777" w:rsidR="000126D8" w:rsidRPr="000126D8" w:rsidRDefault="000126D8" w:rsidP="0054516F">
      <w:pPr>
        <w:numPr>
          <w:ilvl w:val="0"/>
          <w:numId w:val="24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 w:line="413" w:lineRule="exact"/>
        <w:ind w:left="2552" w:hanging="502"/>
        <w:jc w:val="both"/>
        <w:textAlignment w:val="baseline"/>
        <w:rPr>
          <w:rFonts w:ascii="Arial" w:eastAsia="Arial" w:hAnsi="Arial" w:cs="Arial"/>
          <w:bCs/>
          <w:i/>
          <w:iCs/>
          <w:color w:val="000000"/>
          <w:lang w:val="en-GB"/>
        </w:rPr>
      </w:pPr>
      <w:r w:rsidRPr="000126D8">
        <w:rPr>
          <w:rFonts w:ascii="Arial" w:eastAsia="Arial" w:hAnsi="Arial" w:cs="Arial"/>
          <w:bCs/>
          <w:i/>
          <w:iCs/>
          <w:color w:val="000000"/>
          <w:lang w:val="en-GB"/>
        </w:rPr>
        <w:t>Shrubs and small plants</w:t>
      </w:r>
    </w:p>
    <w:p w14:paraId="08F2FFE6" w14:textId="77777777" w:rsidR="000126D8" w:rsidRPr="000126D8" w:rsidRDefault="000126D8" w:rsidP="000126D8">
      <w:pPr>
        <w:tabs>
          <w:tab w:val="clear" w:pos="0"/>
          <w:tab w:val="clear" w:pos="720"/>
        </w:tabs>
        <w:spacing w:after="160" w:line="276" w:lineRule="auto"/>
        <w:ind w:left="2552"/>
        <w:jc w:val="both"/>
        <w:rPr>
          <w:rFonts w:ascii="Arial" w:eastAsia="Arial" w:hAnsi="Arial" w:cs="Arial"/>
          <w:lang w:val="en-GB"/>
        </w:rPr>
      </w:pPr>
      <w:r w:rsidRPr="000126D8">
        <w:rPr>
          <w:rFonts w:ascii="Arial" w:eastAsia="Arial" w:hAnsi="Arial" w:cs="Arial"/>
          <w:lang w:val="en-GB"/>
        </w:rPr>
        <w:t>Shrubs and small plants shall meet the requirements for height and spread as specified. Thin or sparsely branched plants shall not be accepted. Branches shall be well spread with ample young branches and the plant as a whole shall be growing well</w:t>
      </w:r>
    </w:p>
    <w:p w14:paraId="6D4FC303" w14:textId="77777777" w:rsidR="000126D8" w:rsidRPr="000126D8" w:rsidRDefault="000126D8" w:rsidP="0054516F">
      <w:pPr>
        <w:numPr>
          <w:ilvl w:val="0"/>
          <w:numId w:val="24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 w:line="413" w:lineRule="exact"/>
        <w:ind w:left="2552" w:hanging="502"/>
        <w:jc w:val="both"/>
        <w:textAlignment w:val="baseline"/>
        <w:rPr>
          <w:rFonts w:ascii="Arial" w:eastAsia="Arial" w:hAnsi="Arial" w:cs="Arial"/>
          <w:bCs/>
          <w:i/>
          <w:iCs/>
          <w:color w:val="000000"/>
          <w:lang w:val="en-GB"/>
        </w:rPr>
      </w:pPr>
      <w:r w:rsidRPr="000126D8">
        <w:rPr>
          <w:rFonts w:ascii="Arial" w:eastAsia="Arial" w:hAnsi="Arial" w:cs="Arial"/>
          <w:bCs/>
          <w:i/>
          <w:iCs/>
          <w:color w:val="000000"/>
          <w:lang w:val="en-GB"/>
        </w:rPr>
        <w:t>Groundcover</w:t>
      </w:r>
    </w:p>
    <w:p w14:paraId="27F94D97" w14:textId="77777777" w:rsidR="000126D8" w:rsidRPr="000126D8" w:rsidRDefault="000126D8" w:rsidP="000126D8">
      <w:pPr>
        <w:tabs>
          <w:tab w:val="clear" w:pos="0"/>
          <w:tab w:val="clear" w:pos="720"/>
        </w:tabs>
        <w:spacing w:after="160" w:line="276" w:lineRule="auto"/>
        <w:ind w:left="2552"/>
        <w:jc w:val="both"/>
        <w:rPr>
          <w:rFonts w:ascii="Arial" w:eastAsia="Arial" w:hAnsi="Arial" w:cs="Arial"/>
          <w:lang w:val="en-GB"/>
        </w:rPr>
      </w:pPr>
      <w:r w:rsidRPr="000126D8">
        <w:rPr>
          <w:rFonts w:ascii="Arial" w:eastAsia="Arial" w:hAnsi="Arial" w:cs="Arial"/>
          <w:lang w:val="en-GB"/>
        </w:rPr>
        <w:t>Groundcover shall be dense and healthy and shall comply with the minimum requirements for leaf density as specified</w:t>
      </w:r>
    </w:p>
    <w:p w14:paraId="22226B4E" w14:textId="77777777" w:rsidR="000126D8" w:rsidRPr="000126D8" w:rsidRDefault="000126D8" w:rsidP="000126D8">
      <w:pPr>
        <w:tabs>
          <w:tab w:val="clear" w:pos="0"/>
          <w:tab w:val="clear" w:pos="720"/>
        </w:tabs>
        <w:spacing w:after="160" w:line="276" w:lineRule="auto"/>
        <w:ind w:left="2552"/>
        <w:jc w:val="both"/>
        <w:rPr>
          <w:rFonts w:ascii="Arial" w:eastAsia="Arial" w:hAnsi="Arial" w:cs="Arial"/>
          <w:lang w:val="en-GB"/>
        </w:rPr>
      </w:pPr>
      <w:r w:rsidRPr="000126D8">
        <w:rPr>
          <w:rFonts w:ascii="Arial" w:eastAsia="Arial" w:hAnsi="Arial" w:cs="Arial"/>
          <w:lang w:val="en-GB"/>
        </w:rPr>
        <w:t>Formal grass shall be planted as runners in 50mm deep drills at 150mm centres unless otherwise described</w:t>
      </w:r>
    </w:p>
    <w:p w14:paraId="1D7B53D3" w14:textId="77777777" w:rsidR="000126D8" w:rsidRPr="000126D8" w:rsidRDefault="000126D8" w:rsidP="0054516F">
      <w:pPr>
        <w:numPr>
          <w:ilvl w:val="0"/>
          <w:numId w:val="24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Cultivation and preparation of planting areas etc</w:t>
      </w:r>
    </w:p>
    <w:p w14:paraId="1F4B79E1"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 xml:space="preserve">All surface rocks and stones larger than 50mm shall be removed before commencing cultivation and preparation. The entire area shall be ripped and rotavated using approved machinery by breaking up the earth to a depth of 300mm at 600mm centres in both directions, unless otherwise described, and then levelled. Where fertilizer or compost is specified, it shall be worked into the topsoil after ripping and </w:t>
      </w:r>
      <w:proofErr w:type="spellStart"/>
      <w:r w:rsidRPr="000126D8">
        <w:rPr>
          <w:rFonts w:ascii="Arial" w:eastAsia="Arial" w:hAnsi="Arial" w:cs="Arial"/>
          <w:lang w:val="en-GB"/>
        </w:rPr>
        <w:t>rotavation</w:t>
      </w:r>
      <w:proofErr w:type="spellEnd"/>
      <w:r w:rsidRPr="000126D8">
        <w:rPr>
          <w:rFonts w:ascii="Arial" w:eastAsia="Arial" w:hAnsi="Arial" w:cs="Arial"/>
          <w:lang w:val="en-GB"/>
        </w:rPr>
        <w:t xml:space="preserve"> to a depth of 300mm and finished to final levels</w:t>
      </w:r>
    </w:p>
    <w:p w14:paraId="2D8F775E"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All fertilizer to areas to be grassed shall be strewn on the final layer before final finishing is commenced and worked mechanically into the top 150mm soil</w:t>
      </w:r>
    </w:p>
    <w:p w14:paraId="73E327B0" w14:textId="77777777" w:rsidR="000126D8" w:rsidRPr="000126D8" w:rsidRDefault="000126D8" w:rsidP="0054516F">
      <w:pPr>
        <w:numPr>
          <w:ilvl w:val="0"/>
          <w:numId w:val="24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Planting procedure</w:t>
      </w:r>
    </w:p>
    <w:p w14:paraId="6C768345"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Holes for shrubs and groundcover shall be as follows:</w:t>
      </w:r>
    </w:p>
    <w:p w14:paraId="1996E37B" w14:textId="77777777" w:rsidR="000126D8" w:rsidRPr="000126D8" w:rsidRDefault="000126D8" w:rsidP="0054516F">
      <w:pPr>
        <w:numPr>
          <w:ilvl w:val="0"/>
          <w:numId w:val="244"/>
        </w:numPr>
        <w:tabs>
          <w:tab w:val="clear" w:pos="0"/>
          <w:tab w:val="clear" w:pos="720"/>
        </w:tabs>
        <w:spacing w:after="160" w:line="276" w:lineRule="auto"/>
        <w:jc w:val="both"/>
        <w:rPr>
          <w:rFonts w:ascii="Arial" w:eastAsia="Arial" w:hAnsi="Arial" w:cs="Arial"/>
          <w:lang w:val="en-GB"/>
        </w:rPr>
      </w:pPr>
      <w:r w:rsidRPr="000126D8">
        <w:rPr>
          <w:rFonts w:ascii="Arial" w:eastAsia="Arial" w:hAnsi="Arial" w:cs="Arial"/>
          <w:lang w:val="en-GB"/>
        </w:rPr>
        <w:t>Shrubs – 500 x 500 x 500mm deep</w:t>
      </w:r>
    </w:p>
    <w:p w14:paraId="4CA1B170" w14:textId="77777777" w:rsidR="000126D8" w:rsidRPr="000126D8" w:rsidRDefault="000126D8" w:rsidP="0054516F">
      <w:pPr>
        <w:numPr>
          <w:ilvl w:val="0"/>
          <w:numId w:val="244"/>
        </w:numPr>
        <w:tabs>
          <w:tab w:val="clear" w:pos="0"/>
          <w:tab w:val="clear" w:pos="720"/>
        </w:tabs>
        <w:spacing w:after="160" w:line="276" w:lineRule="auto"/>
        <w:jc w:val="both"/>
        <w:rPr>
          <w:rFonts w:ascii="Arial" w:eastAsia="Arial" w:hAnsi="Arial" w:cs="Arial"/>
          <w:lang w:val="en-GB"/>
        </w:rPr>
      </w:pPr>
      <w:r w:rsidRPr="000126D8">
        <w:rPr>
          <w:rFonts w:ascii="Arial" w:eastAsia="Arial" w:hAnsi="Arial" w:cs="Arial"/>
          <w:lang w:val="en-GB"/>
        </w:rPr>
        <w:t>Groundcover – 300 x 300 x 300mm deep (if not planted in drills)</w:t>
      </w:r>
    </w:p>
    <w:p w14:paraId="7220E1A9" w14:textId="77777777" w:rsidR="000126D8" w:rsidRPr="000126D8" w:rsidRDefault="000126D8" w:rsidP="0054516F">
      <w:pPr>
        <w:numPr>
          <w:ilvl w:val="0"/>
          <w:numId w:val="244"/>
        </w:numPr>
        <w:tabs>
          <w:tab w:val="clear" w:pos="0"/>
          <w:tab w:val="clear" w:pos="720"/>
        </w:tabs>
        <w:spacing w:after="160" w:line="276" w:lineRule="auto"/>
        <w:jc w:val="both"/>
        <w:rPr>
          <w:rFonts w:ascii="Arial" w:eastAsia="Arial" w:hAnsi="Arial" w:cs="Arial"/>
          <w:lang w:val="en-GB"/>
        </w:rPr>
      </w:pPr>
      <w:r w:rsidRPr="000126D8">
        <w:rPr>
          <w:rFonts w:ascii="Arial" w:eastAsia="Arial" w:hAnsi="Arial" w:cs="Arial"/>
          <w:lang w:val="en-GB"/>
        </w:rPr>
        <w:t>Holes for trees shall be square, of adequate size to accommodate the root system and suitable for the height of the tree</w:t>
      </w:r>
    </w:p>
    <w:p w14:paraId="727E17A3"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 xml:space="preserve">All plant material shall be watered thoroughly before careful removal from the container and planted in the prescribed planting medium with the top of the soil in the container finishing level with the surrounding area. Water </w:t>
      </w:r>
      <w:proofErr w:type="gramStart"/>
      <w:r w:rsidRPr="000126D8">
        <w:rPr>
          <w:rFonts w:ascii="Arial" w:eastAsia="Arial" w:hAnsi="Arial" w:cs="Arial"/>
          <w:lang w:val="en-GB"/>
        </w:rPr>
        <w:t>dams</w:t>
      </w:r>
      <w:proofErr w:type="gramEnd"/>
      <w:r w:rsidRPr="000126D8">
        <w:rPr>
          <w:rFonts w:ascii="Arial" w:eastAsia="Arial" w:hAnsi="Arial" w:cs="Arial"/>
          <w:lang w:val="en-GB"/>
        </w:rPr>
        <w:t xml:space="preserve"> size 800mm diameter x 150mm deep and 500mm diameter x 150mm deep shall be formed around trees and shrubs respectively and all planting material shall be watered immediately after planting. Trees, shrubs, etc shall be properly staked or stayed, depending on their size, on the prevailing windy side with patent tree ties</w:t>
      </w:r>
    </w:p>
    <w:p w14:paraId="6A5DC32B" w14:textId="77777777" w:rsidR="000126D8" w:rsidRPr="000126D8" w:rsidRDefault="000126D8" w:rsidP="0054516F">
      <w:pPr>
        <w:numPr>
          <w:ilvl w:val="0"/>
          <w:numId w:val="24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lastRenderedPageBreak/>
        <w:t>Maintenance</w:t>
      </w:r>
    </w:p>
    <w:p w14:paraId="2A154BAC"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All planted areas shall be maintained for a period of three months after practical completion as defined in the contract with the exception of hydroseeded areas which shall be maintained for 12 months after an acceptable cover has been obtained</w:t>
      </w:r>
    </w:p>
    <w:p w14:paraId="0E04D36A"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 xml:space="preserve">This maintenance shall consist of keeping clear of weeds and litter, loosening soil where necessary every two weeks, replacing damaged, </w:t>
      </w:r>
      <w:proofErr w:type="gramStart"/>
      <w:r w:rsidRPr="000126D8">
        <w:rPr>
          <w:rFonts w:ascii="Arial" w:eastAsia="Arial" w:hAnsi="Arial" w:cs="Arial"/>
          <w:lang w:val="en-GB"/>
        </w:rPr>
        <w:t>diseased</w:t>
      </w:r>
      <w:proofErr w:type="gramEnd"/>
      <w:r w:rsidRPr="000126D8">
        <w:rPr>
          <w:rFonts w:ascii="Arial" w:eastAsia="Arial" w:hAnsi="Arial" w:cs="Arial"/>
          <w:lang w:val="en-GB"/>
        </w:rPr>
        <w:t xml:space="preserve"> or dead plants, pruning, cutting and mowing as neces</w:t>
      </w:r>
      <w:r w:rsidRPr="000126D8">
        <w:rPr>
          <w:rFonts w:ascii="Arial" w:eastAsia="Arial" w:hAnsi="Arial" w:cs="Arial"/>
          <w:lang w:val="en-GB"/>
        </w:rPr>
        <w:softHyphen/>
        <w:t>sary and watering so as to keep the plant material in a healthy growing condition</w:t>
      </w:r>
    </w:p>
    <w:p w14:paraId="6A2F3962" w14:textId="375E5C85" w:rsidR="000126D8" w:rsidRPr="000126D8" w:rsidRDefault="000126D8" w:rsidP="0054516F">
      <w:pPr>
        <w:keepNext/>
        <w:widowControl/>
        <w:numPr>
          <w:ilvl w:val="0"/>
          <w:numId w:val="24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313" w:name="_Toc86990021"/>
      <w:bookmarkStart w:id="314" w:name="_Toc87000748"/>
      <w:r w:rsidRPr="000126D8">
        <w:rPr>
          <w:rFonts w:ascii="Arial Bold" w:eastAsia="Arial" w:hAnsi="Arial Bold" w:cs="Arial"/>
          <w:b/>
          <w:bCs/>
          <w:snapToGrid w:val="0"/>
          <w:kern w:val="32"/>
          <w:szCs w:val="24"/>
          <w:lang w:eastAsia="en-US"/>
        </w:rPr>
        <w:t>Roadwork</w:t>
      </w:r>
      <w:bookmarkEnd w:id="313"/>
      <w:bookmarkEnd w:id="314"/>
    </w:p>
    <w:p w14:paraId="30B9676D" w14:textId="77777777" w:rsidR="000126D8" w:rsidRPr="000126D8" w:rsidRDefault="000126D8" w:rsidP="0054516F">
      <w:pPr>
        <w:numPr>
          <w:ilvl w:val="0"/>
          <w:numId w:val="24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Filling</w:t>
      </w:r>
    </w:p>
    <w:p w14:paraId="53C19FFB"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 xml:space="preserve">Filling under roads etc shall be of inert material having a maximum plasticity index of 10, free from large stones etc spread, levelled, </w:t>
      </w:r>
      <w:proofErr w:type="gramStart"/>
      <w:r w:rsidRPr="000126D8">
        <w:rPr>
          <w:rFonts w:ascii="Arial" w:eastAsia="Arial" w:hAnsi="Arial" w:cs="Arial"/>
          <w:lang w:val="en-GB"/>
        </w:rPr>
        <w:t>watered</w:t>
      </w:r>
      <w:proofErr w:type="gramEnd"/>
      <w:r w:rsidRPr="000126D8">
        <w:rPr>
          <w:rFonts w:ascii="Arial" w:eastAsia="Arial" w:hAnsi="Arial" w:cs="Arial"/>
          <w:lang w:val="en-GB"/>
        </w:rPr>
        <w:t xml:space="preserve"> and compacted in layers not exceeding 200mm thick to a density of 98% Mod AASHTO</w:t>
      </w:r>
    </w:p>
    <w:p w14:paraId="462342CA" w14:textId="77777777" w:rsidR="000126D8" w:rsidRPr="000126D8" w:rsidRDefault="000126D8" w:rsidP="0054516F">
      <w:pPr>
        <w:numPr>
          <w:ilvl w:val="0"/>
          <w:numId w:val="24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Preparation of sub-grade</w:t>
      </w:r>
    </w:p>
    <w:p w14:paraId="51C61AB8"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The sub-grade shall be prepared by scarifying for a depth of 150mm and compacting to a density of 98% Mod. AASHTO, including trimming to the correct levels and grades</w:t>
      </w:r>
    </w:p>
    <w:p w14:paraId="37FBEECB" w14:textId="77777777" w:rsidR="000126D8" w:rsidRPr="000126D8" w:rsidRDefault="000126D8" w:rsidP="0054516F">
      <w:pPr>
        <w:numPr>
          <w:ilvl w:val="0"/>
          <w:numId w:val="24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Base course</w:t>
      </w:r>
    </w:p>
    <w:p w14:paraId="5704B571"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The base course shall consist of crusher run stone compacted to a density of 98% Mod. AASHTO and finished to the correct levels and grades</w:t>
      </w:r>
    </w:p>
    <w:p w14:paraId="6AB185C4" w14:textId="77777777" w:rsidR="000126D8" w:rsidRPr="000126D8" w:rsidRDefault="000126D8" w:rsidP="0054516F">
      <w:pPr>
        <w:numPr>
          <w:ilvl w:val="0"/>
          <w:numId w:val="24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Weed killer</w:t>
      </w:r>
    </w:p>
    <w:p w14:paraId="3765A89D"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The completed sub-grade shall be treated with an approved total weed killer</w:t>
      </w:r>
    </w:p>
    <w:p w14:paraId="520264E7" w14:textId="77777777" w:rsidR="000126D8" w:rsidRPr="000126D8" w:rsidRDefault="000126D8" w:rsidP="0054516F">
      <w:pPr>
        <w:numPr>
          <w:ilvl w:val="0"/>
          <w:numId w:val="24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Bituminous premix road surfacing</w:t>
      </w:r>
    </w:p>
    <w:p w14:paraId="40E5D1E7"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 xml:space="preserve">Before spreading the premix material, the base course shall be swept clean and free from all dust, </w:t>
      </w:r>
      <w:proofErr w:type="gramStart"/>
      <w:r w:rsidRPr="000126D8">
        <w:rPr>
          <w:rFonts w:ascii="Arial" w:eastAsia="Arial" w:hAnsi="Arial" w:cs="Arial"/>
          <w:lang w:val="en-GB"/>
        </w:rPr>
        <w:t>dirt</w:t>
      </w:r>
      <w:proofErr w:type="gramEnd"/>
      <w:r w:rsidRPr="000126D8">
        <w:rPr>
          <w:rFonts w:ascii="Arial" w:eastAsia="Arial" w:hAnsi="Arial" w:cs="Arial"/>
          <w:lang w:val="en-GB"/>
        </w:rPr>
        <w:t xml:space="preserve"> and loose particles, lightly wetted and sprayed with a prime coat of cutback bitumen complying with SANS 308 at the rate of 1 litre/m2 </w:t>
      </w:r>
    </w:p>
    <w:p w14:paraId="4BB2588B" w14:textId="77777777" w:rsidR="000126D8" w:rsidRPr="000126D8" w:rsidRDefault="000126D8" w:rsidP="000126D8">
      <w:pPr>
        <w:tabs>
          <w:tab w:val="clear" w:pos="0"/>
          <w:tab w:val="clear" w:pos="720"/>
        </w:tabs>
        <w:spacing w:after="160" w:line="276" w:lineRule="auto"/>
        <w:ind w:left="1985"/>
        <w:jc w:val="both"/>
        <w:rPr>
          <w:rFonts w:ascii="Arial" w:hAnsi="Arial" w:cs="Arial"/>
          <w:lang w:val="en-GB"/>
        </w:rPr>
      </w:pPr>
      <w:r w:rsidRPr="000126D8">
        <w:rPr>
          <w:rFonts w:ascii="Arial" w:eastAsia="Arial" w:hAnsi="Arial" w:cs="Arial"/>
          <w:lang w:val="en-GB"/>
        </w:rPr>
        <w:t>The material shall consist of semi-gap graded crushed stone aggregate having the following grading:</w:t>
      </w:r>
    </w:p>
    <w:tbl>
      <w:tblPr>
        <w:tblW w:w="7937" w:type="dxa"/>
        <w:tblInd w:w="1985" w:type="dxa"/>
        <w:tblLayout w:type="fixed"/>
        <w:tblCellMar>
          <w:left w:w="0" w:type="dxa"/>
          <w:right w:w="0" w:type="dxa"/>
        </w:tblCellMar>
        <w:tblLook w:val="04A0" w:firstRow="1" w:lastRow="0" w:firstColumn="1" w:lastColumn="0" w:noHBand="0" w:noVBand="1"/>
      </w:tblPr>
      <w:tblGrid>
        <w:gridCol w:w="3402"/>
        <w:gridCol w:w="283"/>
        <w:gridCol w:w="3828"/>
        <w:gridCol w:w="424"/>
      </w:tblGrid>
      <w:tr w:rsidR="000126D8" w:rsidRPr="000126D8" w14:paraId="39AFB257" w14:textId="77777777" w:rsidTr="00FC1288">
        <w:trPr>
          <w:trHeight w:hRule="exact" w:val="528"/>
        </w:trPr>
        <w:tc>
          <w:tcPr>
            <w:tcW w:w="3685" w:type="dxa"/>
            <w:gridSpan w:val="2"/>
            <w:tcBorders>
              <w:top w:val="none" w:sz="0" w:space="0" w:color="020000"/>
              <w:left w:val="none" w:sz="0" w:space="0" w:color="020000"/>
              <w:bottom w:val="none" w:sz="0" w:space="0" w:color="020000"/>
              <w:right w:val="none" w:sz="0" w:space="0" w:color="020000"/>
            </w:tcBorders>
            <w:vAlign w:val="center"/>
          </w:tcPr>
          <w:p w14:paraId="13FBAD3B" w14:textId="77777777" w:rsidR="000126D8" w:rsidRPr="000126D8" w:rsidRDefault="000126D8" w:rsidP="000126D8">
            <w:pPr>
              <w:tabs>
                <w:tab w:val="clear" w:pos="0"/>
                <w:tab w:val="clear" w:pos="720"/>
                <w:tab w:val="clear" w:pos="1440"/>
              </w:tabs>
              <w:spacing w:before="40" w:after="40" w:line="205" w:lineRule="exact"/>
              <w:ind w:left="137"/>
              <w:jc w:val="center"/>
              <w:textAlignment w:val="baseline"/>
              <w:rPr>
                <w:rFonts w:ascii="Arial" w:eastAsia="Arial" w:hAnsi="Arial" w:cs="Arial"/>
                <w:b/>
                <w:color w:val="000000"/>
              </w:rPr>
            </w:pPr>
            <w:r w:rsidRPr="000126D8">
              <w:rPr>
                <w:rFonts w:ascii="Arial" w:eastAsia="Arial" w:hAnsi="Arial" w:cs="Arial"/>
                <w:b/>
                <w:color w:val="000000"/>
              </w:rPr>
              <w:t>Sieve size mm)</w:t>
            </w:r>
          </w:p>
        </w:tc>
        <w:tc>
          <w:tcPr>
            <w:tcW w:w="4252" w:type="dxa"/>
            <w:gridSpan w:val="2"/>
            <w:tcBorders>
              <w:top w:val="none" w:sz="0" w:space="0" w:color="020000"/>
              <w:left w:val="none" w:sz="0" w:space="0" w:color="020000"/>
              <w:bottom w:val="none" w:sz="0" w:space="0" w:color="020000"/>
              <w:right w:val="none" w:sz="0" w:space="0" w:color="020000"/>
            </w:tcBorders>
            <w:vAlign w:val="center"/>
          </w:tcPr>
          <w:p w14:paraId="39317704" w14:textId="77777777" w:rsidR="000126D8" w:rsidRPr="000126D8" w:rsidRDefault="000126D8" w:rsidP="000126D8">
            <w:pPr>
              <w:spacing w:before="40" w:after="40" w:line="205" w:lineRule="exact"/>
              <w:jc w:val="center"/>
              <w:textAlignment w:val="baseline"/>
              <w:rPr>
                <w:rFonts w:ascii="Arial" w:eastAsia="Arial" w:hAnsi="Arial" w:cs="Arial"/>
                <w:b/>
                <w:color w:val="000000"/>
              </w:rPr>
            </w:pPr>
            <w:r w:rsidRPr="000126D8">
              <w:rPr>
                <w:rFonts w:ascii="Arial" w:eastAsia="Arial" w:hAnsi="Arial" w:cs="Arial"/>
                <w:b/>
                <w:color w:val="000000"/>
              </w:rPr>
              <w:t>% By mass passing sieve</w:t>
            </w:r>
          </w:p>
        </w:tc>
      </w:tr>
      <w:tr w:rsidR="000126D8" w:rsidRPr="000126D8" w14:paraId="14B02604" w14:textId="77777777" w:rsidTr="00FC1288">
        <w:trPr>
          <w:gridAfter w:val="1"/>
          <w:wAfter w:w="424" w:type="dxa"/>
          <w:trHeight w:hRule="exact" w:val="211"/>
        </w:trPr>
        <w:tc>
          <w:tcPr>
            <w:tcW w:w="3402" w:type="dxa"/>
            <w:tcBorders>
              <w:top w:val="none" w:sz="0" w:space="0" w:color="020000"/>
              <w:left w:val="none" w:sz="0" w:space="0" w:color="020000"/>
              <w:bottom w:val="none" w:sz="0" w:space="0" w:color="020000"/>
              <w:right w:val="none" w:sz="0" w:space="0" w:color="020000"/>
            </w:tcBorders>
            <w:vAlign w:val="center"/>
          </w:tcPr>
          <w:p w14:paraId="24597DF0" w14:textId="77777777" w:rsidR="000126D8" w:rsidRPr="000126D8" w:rsidRDefault="000126D8" w:rsidP="000126D8">
            <w:pPr>
              <w:spacing w:before="40" w:after="40" w:line="204" w:lineRule="exact"/>
              <w:ind w:left="703"/>
              <w:jc w:val="center"/>
              <w:textAlignment w:val="baseline"/>
              <w:rPr>
                <w:rFonts w:ascii="Arial" w:eastAsia="Arial" w:hAnsi="Arial" w:cs="Arial"/>
                <w:color w:val="000000"/>
              </w:rPr>
            </w:pPr>
            <w:r w:rsidRPr="000126D8">
              <w:rPr>
                <w:rFonts w:ascii="Arial" w:eastAsia="Arial" w:hAnsi="Arial" w:cs="Arial"/>
                <w:color w:val="000000"/>
              </w:rPr>
              <w:t>13,2</w:t>
            </w:r>
          </w:p>
        </w:tc>
        <w:tc>
          <w:tcPr>
            <w:tcW w:w="4111" w:type="dxa"/>
            <w:gridSpan w:val="2"/>
            <w:tcBorders>
              <w:top w:val="none" w:sz="0" w:space="0" w:color="020000"/>
              <w:left w:val="none" w:sz="0" w:space="0" w:color="020000"/>
              <w:bottom w:val="none" w:sz="0" w:space="0" w:color="020000"/>
              <w:right w:val="none" w:sz="0" w:space="0" w:color="020000"/>
            </w:tcBorders>
            <w:vAlign w:val="center"/>
          </w:tcPr>
          <w:p w14:paraId="18411ADC" w14:textId="77777777" w:rsidR="000126D8" w:rsidRPr="000126D8" w:rsidRDefault="000126D8" w:rsidP="000126D8">
            <w:pPr>
              <w:spacing w:before="40" w:after="40" w:line="204" w:lineRule="exact"/>
              <w:ind w:left="703"/>
              <w:jc w:val="center"/>
              <w:textAlignment w:val="baseline"/>
              <w:rPr>
                <w:rFonts w:ascii="Arial" w:eastAsia="Arial" w:hAnsi="Arial" w:cs="Arial"/>
                <w:color w:val="000000"/>
              </w:rPr>
            </w:pPr>
            <w:r w:rsidRPr="000126D8">
              <w:rPr>
                <w:rFonts w:ascii="Arial" w:eastAsia="Arial" w:hAnsi="Arial" w:cs="Arial"/>
                <w:color w:val="000000"/>
              </w:rPr>
              <w:t>100</w:t>
            </w:r>
          </w:p>
        </w:tc>
      </w:tr>
      <w:tr w:rsidR="000126D8" w:rsidRPr="000126D8" w14:paraId="52EF85E9" w14:textId="77777777" w:rsidTr="00FC1288">
        <w:trPr>
          <w:gridAfter w:val="1"/>
          <w:wAfter w:w="424" w:type="dxa"/>
          <w:trHeight w:hRule="exact" w:val="418"/>
        </w:trPr>
        <w:tc>
          <w:tcPr>
            <w:tcW w:w="3402" w:type="dxa"/>
            <w:tcBorders>
              <w:top w:val="none" w:sz="0" w:space="0" w:color="020000"/>
              <w:left w:val="none" w:sz="0" w:space="0" w:color="020000"/>
              <w:bottom w:val="none" w:sz="0" w:space="0" w:color="020000"/>
              <w:right w:val="none" w:sz="0" w:space="0" w:color="020000"/>
            </w:tcBorders>
            <w:vAlign w:val="center"/>
          </w:tcPr>
          <w:p w14:paraId="44AF34DB" w14:textId="77777777" w:rsidR="000126D8" w:rsidRPr="000126D8" w:rsidRDefault="000126D8" w:rsidP="000126D8">
            <w:pPr>
              <w:spacing w:before="40" w:after="40" w:line="204" w:lineRule="exact"/>
              <w:ind w:left="704"/>
              <w:jc w:val="center"/>
              <w:textAlignment w:val="baseline"/>
              <w:rPr>
                <w:rFonts w:ascii="Arial" w:eastAsia="Arial" w:hAnsi="Arial" w:cs="Arial"/>
                <w:color w:val="000000"/>
              </w:rPr>
            </w:pPr>
            <w:r w:rsidRPr="000126D8">
              <w:rPr>
                <w:rFonts w:ascii="Arial" w:eastAsia="Arial" w:hAnsi="Arial" w:cs="Arial"/>
                <w:color w:val="000000"/>
              </w:rPr>
              <w:t>4,75</w:t>
            </w:r>
          </w:p>
        </w:tc>
        <w:tc>
          <w:tcPr>
            <w:tcW w:w="4111" w:type="dxa"/>
            <w:gridSpan w:val="2"/>
            <w:tcBorders>
              <w:top w:val="none" w:sz="0" w:space="0" w:color="020000"/>
              <w:left w:val="none" w:sz="0" w:space="0" w:color="020000"/>
              <w:bottom w:val="none" w:sz="0" w:space="0" w:color="020000"/>
              <w:right w:val="none" w:sz="0" w:space="0" w:color="020000"/>
            </w:tcBorders>
            <w:vAlign w:val="center"/>
          </w:tcPr>
          <w:p w14:paraId="108B8164" w14:textId="77777777" w:rsidR="000126D8" w:rsidRPr="000126D8" w:rsidRDefault="000126D8" w:rsidP="000126D8">
            <w:pPr>
              <w:spacing w:before="40" w:after="40" w:line="204" w:lineRule="exact"/>
              <w:ind w:left="704"/>
              <w:jc w:val="center"/>
              <w:textAlignment w:val="baseline"/>
              <w:rPr>
                <w:rFonts w:ascii="Arial" w:eastAsia="Arial" w:hAnsi="Arial" w:cs="Arial"/>
                <w:color w:val="000000"/>
              </w:rPr>
            </w:pPr>
            <w:r w:rsidRPr="000126D8">
              <w:rPr>
                <w:rFonts w:ascii="Arial" w:eastAsia="Arial" w:hAnsi="Arial" w:cs="Arial"/>
                <w:color w:val="000000"/>
              </w:rPr>
              <w:t>45-60</w:t>
            </w:r>
          </w:p>
        </w:tc>
      </w:tr>
      <w:tr w:rsidR="000126D8" w:rsidRPr="000126D8" w14:paraId="213918F9" w14:textId="77777777" w:rsidTr="00FC1288">
        <w:trPr>
          <w:gridAfter w:val="1"/>
          <w:wAfter w:w="424" w:type="dxa"/>
          <w:trHeight w:hRule="exact" w:val="413"/>
        </w:trPr>
        <w:tc>
          <w:tcPr>
            <w:tcW w:w="3402" w:type="dxa"/>
            <w:tcBorders>
              <w:top w:val="none" w:sz="0" w:space="0" w:color="020000"/>
              <w:left w:val="none" w:sz="0" w:space="0" w:color="020000"/>
              <w:bottom w:val="none" w:sz="0" w:space="0" w:color="020000"/>
              <w:right w:val="none" w:sz="0" w:space="0" w:color="020000"/>
            </w:tcBorders>
            <w:vAlign w:val="center"/>
          </w:tcPr>
          <w:p w14:paraId="49F11868" w14:textId="77777777" w:rsidR="000126D8" w:rsidRPr="000126D8" w:rsidRDefault="000126D8" w:rsidP="000126D8">
            <w:pPr>
              <w:spacing w:before="40" w:after="40" w:line="204" w:lineRule="exact"/>
              <w:ind w:left="704"/>
              <w:jc w:val="center"/>
              <w:textAlignment w:val="baseline"/>
              <w:rPr>
                <w:rFonts w:ascii="Arial" w:eastAsia="Arial" w:hAnsi="Arial" w:cs="Arial"/>
                <w:color w:val="000000"/>
              </w:rPr>
            </w:pPr>
            <w:r w:rsidRPr="000126D8">
              <w:rPr>
                <w:rFonts w:ascii="Arial" w:eastAsia="Arial" w:hAnsi="Arial" w:cs="Arial"/>
                <w:color w:val="000000"/>
              </w:rPr>
              <w:t>2,36</w:t>
            </w:r>
          </w:p>
        </w:tc>
        <w:tc>
          <w:tcPr>
            <w:tcW w:w="4111" w:type="dxa"/>
            <w:gridSpan w:val="2"/>
            <w:tcBorders>
              <w:top w:val="none" w:sz="0" w:space="0" w:color="020000"/>
              <w:left w:val="none" w:sz="0" w:space="0" w:color="020000"/>
              <w:bottom w:val="none" w:sz="0" w:space="0" w:color="020000"/>
              <w:right w:val="none" w:sz="0" w:space="0" w:color="020000"/>
            </w:tcBorders>
            <w:vAlign w:val="center"/>
          </w:tcPr>
          <w:p w14:paraId="414222AD" w14:textId="77777777" w:rsidR="000126D8" w:rsidRPr="000126D8" w:rsidRDefault="000126D8" w:rsidP="000126D8">
            <w:pPr>
              <w:spacing w:before="40" w:after="40" w:line="204" w:lineRule="exact"/>
              <w:ind w:left="704"/>
              <w:jc w:val="center"/>
              <w:textAlignment w:val="baseline"/>
              <w:rPr>
                <w:rFonts w:ascii="Arial" w:eastAsia="Arial" w:hAnsi="Arial" w:cs="Arial"/>
                <w:color w:val="000000"/>
              </w:rPr>
            </w:pPr>
            <w:r w:rsidRPr="000126D8">
              <w:rPr>
                <w:rFonts w:ascii="Arial" w:eastAsia="Arial" w:hAnsi="Arial" w:cs="Arial"/>
                <w:color w:val="000000"/>
              </w:rPr>
              <w:t>42-55</w:t>
            </w:r>
          </w:p>
        </w:tc>
      </w:tr>
      <w:tr w:rsidR="000126D8" w:rsidRPr="000126D8" w14:paraId="7B301A26" w14:textId="77777777" w:rsidTr="00FC1288">
        <w:trPr>
          <w:gridAfter w:val="1"/>
          <w:wAfter w:w="424" w:type="dxa"/>
          <w:trHeight w:hRule="exact" w:val="408"/>
        </w:trPr>
        <w:tc>
          <w:tcPr>
            <w:tcW w:w="3402" w:type="dxa"/>
            <w:tcBorders>
              <w:top w:val="none" w:sz="0" w:space="0" w:color="020000"/>
              <w:left w:val="none" w:sz="0" w:space="0" w:color="020000"/>
              <w:bottom w:val="none" w:sz="0" w:space="0" w:color="020000"/>
              <w:right w:val="none" w:sz="0" w:space="0" w:color="020000"/>
            </w:tcBorders>
            <w:vAlign w:val="center"/>
          </w:tcPr>
          <w:p w14:paraId="267FBEEF" w14:textId="77777777" w:rsidR="000126D8" w:rsidRPr="000126D8" w:rsidRDefault="000126D8" w:rsidP="000126D8">
            <w:pPr>
              <w:spacing w:before="40" w:after="40" w:line="204" w:lineRule="exact"/>
              <w:ind w:left="704"/>
              <w:jc w:val="center"/>
              <w:textAlignment w:val="baseline"/>
              <w:rPr>
                <w:rFonts w:ascii="Arial" w:eastAsia="Arial" w:hAnsi="Arial" w:cs="Arial"/>
                <w:color w:val="000000"/>
              </w:rPr>
            </w:pPr>
            <w:r w:rsidRPr="000126D8">
              <w:rPr>
                <w:rFonts w:ascii="Arial" w:eastAsia="Arial" w:hAnsi="Arial" w:cs="Arial"/>
                <w:color w:val="000000"/>
              </w:rPr>
              <w:t>1,18</w:t>
            </w:r>
          </w:p>
        </w:tc>
        <w:tc>
          <w:tcPr>
            <w:tcW w:w="4111" w:type="dxa"/>
            <w:gridSpan w:val="2"/>
            <w:tcBorders>
              <w:top w:val="none" w:sz="0" w:space="0" w:color="020000"/>
              <w:left w:val="none" w:sz="0" w:space="0" w:color="020000"/>
              <w:bottom w:val="none" w:sz="0" w:space="0" w:color="020000"/>
              <w:right w:val="none" w:sz="0" w:space="0" w:color="020000"/>
            </w:tcBorders>
            <w:vAlign w:val="center"/>
          </w:tcPr>
          <w:p w14:paraId="0DCC8C54" w14:textId="77777777" w:rsidR="000126D8" w:rsidRPr="000126D8" w:rsidRDefault="000126D8" w:rsidP="000126D8">
            <w:pPr>
              <w:spacing w:before="40" w:after="40" w:line="204" w:lineRule="exact"/>
              <w:ind w:left="704"/>
              <w:jc w:val="center"/>
              <w:textAlignment w:val="baseline"/>
              <w:rPr>
                <w:rFonts w:ascii="Arial" w:eastAsia="Arial" w:hAnsi="Arial" w:cs="Arial"/>
                <w:color w:val="000000"/>
              </w:rPr>
            </w:pPr>
            <w:r w:rsidRPr="000126D8">
              <w:rPr>
                <w:rFonts w:ascii="Arial" w:eastAsia="Arial" w:hAnsi="Arial" w:cs="Arial"/>
                <w:color w:val="000000"/>
              </w:rPr>
              <w:t>40-52</w:t>
            </w:r>
          </w:p>
        </w:tc>
      </w:tr>
      <w:tr w:rsidR="000126D8" w:rsidRPr="000126D8" w14:paraId="0B0CE99A" w14:textId="77777777" w:rsidTr="00FC1288">
        <w:trPr>
          <w:gridAfter w:val="1"/>
          <w:wAfter w:w="424" w:type="dxa"/>
          <w:trHeight w:hRule="exact" w:val="417"/>
        </w:trPr>
        <w:tc>
          <w:tcPr>
            <w:tcW w:w="3402" w:type="dxa"/>
            <w:tcBorders>
              <w:top w:val="none" w:sz="0" w:space="0" w:color="020000"/>
              <w:left w:val="none" w:sz="0" w:space="0" w:color="020000"/>
              <w:bottom w:val="none" w:sz="0" w:space="0" w:color="020000"/>
              <w:right w:val="none" w:sz="0" w:space="0" w:color="020000"/>
            </w:tcBorders>
            <w:vAlign w:val="center"/>
          </w:tcPr>
          <w:p w14:paraId="7F682760" w14:textId="77777777" w:rsidR="000126D8" w:rsidRPr="000126D8" w:rsidRDefault="000126D8" w:rsidP="000126D8">
            <w:pPr>
              <w:spacing w:before="40" w:after="40" w:line="204" w:lineRule="exact"/>
              <w:ind w:left="704"/>
              <w:jc w:val="center"/>
              <w:textAlignment w:val="baseline"/>
              <w:rPr>
                <w:rFonts w:ascii="Arial" w:eastAsia="Arial" w:hAnsi="Arial" w:cs="Arial"/>
                <w:color w:val="000000"/>
              </w:rPr>
            </w:pPr>
            <w:r w:rsidRPr="000126D8">
              <w:rPr>
                <w:rFonts w:ascii="Arial" w:eastAsia="Arial" w:hAnsi="Arial" w:cs="Arial"/>
                <w:color w:val="000000"/>
              </w:rPr>
              <w:t>0,3</w:t>
            </w:r>
          </w:p>
        </w:tc>
        <w:tc>
          <w:tcPr>
            <w:tcW w:w="4111" w:type="dxa"/>
            <w:gridSpan w:val="2"/>
            <w:tcBorders>
              <w:top w:val="none" w:sz="0" w:space="0" w:color="020000"/>
              <w:left w:val="none" w:sz="0" w:space="0" w:color="020000"/>
              <w:bottom w:val="none" w:sz="0" w:space="0" w:color="020000"/>
              <w:right w:val="none" w:sz="0" w:space="0" w:color="020000"/>
            </w:tcBorders>
            <w:vAlign w:val="center"/>
          </w:tcPr>
          <w:p w14:paraId="59BB8C94" w14:textId="77777777" w:rsidR="000126D8" w:rsidRPr="000126D8" w:rsidRDefault="000126D8" w:rsidP="000126D8">
            <w:pPr>
              <w:spacing w:before="40" w:after="40" w:line="204" w:lineRule="exact"/>
              <w:ind w:left="704"/>
              <w:jc w:val="center"/>
              <w:textAlignment w:val="baseline"/>
              <w:rPr>
                <w:rFonts w:ascii="Arial" w:eastAsia="Arial" w:hAnsi="Arial" w:cs="Arial"/>
                <w:color w:val="000000"/>
              </w:rPr>
            </w:pPr>
            <w:r w:rsidRPr="000126D8">
              <w:rPr>
                <w:rFonts w:ascii="Arial" w:eastAsia="Arial" w:hAnsi="Arial" w:cs="Arial"/>
                <w:color w:val="000000"/>
              </w:rPr>
              <w:t>25-45</w:t>
            </w:r>
          </w:p>
        </w:tc>
      </w:tr>
      <w:tr w:rsidR="000126D8" w:rsidRPr="000126D8" w14:paraId="03D8D5DA" w14:textId="77777777" w:rsidTr="00FC1288">
        <w:trPr>
          <w:gridAfter w:val="1"/>
          <w:wAfter w:w="424" w:type="dxa"/>
          <w:trHeight w:hRule="exact" w:val="380"/>
        </w:trPr>
        <w:tc>
          <w:tcPr>
            <w:tcW w:w="3402" w:type="dxa"/>
            <w:tcBorders>
              <w:top w:val="none" w:sz="0" w:space="0" w:color="020000"/>
              <w:left w:val="none" w:sz="0" w:space="0" w:color="020000"/>
              <w:bottom w:val="none" w:sz="0" w:space="0" w:color="020000"/>
              <w:right w:val="none" w:sz="0" w:space="0" w:color="020000"/>
            </w:tcBorders>
            <w:vAlign w:val="center"/>
          </w:tcPr>
          <w:p w14:paraId="096A78A3" w14:textId="77777777" w:rsidR="000126D8" w:rsidRPr="000126D8" w:rsidRDefault="000126D8" w:rsidP="000126D8">
            <w:pPr>
              <w:spacing w:before="40" w:after="40" w:line="204" w:lineRule="exact"/>
              <w:ind w:left="704"/>
              <w:jc w:val="center"/>
              <w:textAlignment w:val="baseline"/>
              <w:rPr>
                <w:rFonts w:ascii="Arial" w:eastAsia="Arial" w:hAnsi="Arial" w:cs="Arial"/>
                <w:color w:val="000000"/>
              </w:rPr>
            </w:pPr>
            <w:r w:rsidRPr="000126D8">
              <w:rPr>
                <w:rFonts w:ascii="Arial" w:eastAsia="Arial" w:hAnsi="Arial" w:cs="Arial"/>
                <w:color w:val="000000"/>
              </w:rPr>
              <w:t>0,075</w:t>
            </w:r>
          </w:p>
        </w:tc>
        <w:tc>
          <w:tcPr>
            <w:tcW w:w="4111" w:type="dxa"/>
            <w:gridSpan w:val="2"/>
            <w:tcBorders>
              <w:top w:val="none" w:sz="0" w:space="0" w:color="020000"/>
              <w:left w:val="none" w:sz="0" w:space="0" w:color="020000"/>
              <w:bottom w:val="none" w:sz="0" w:space="0" w:color="020000"/>
              <w:right w:val="none" w:sz="0" w:space="0" w:color="020000"/>
            </w:tcBorders>
            <w:vAlign w:val="center"/>
          </w:tcPr>
          <w:p w14:paraId="54A2C7D3" w14:textId="77777777" w:rsidR="000126D8" w:rsidRPr="000126D8" w:rsidRDefault="000126D8" w:rsidP="000126D8">
            <w:pPr>
              <w:spacing w:before="40" w:after="40" w:line="204" w:lineRule="exact"/>
              <w:ind w:left="704"/>
              <w:jc w:val="center"/>
              <w:textAlignment w:val="baseline"/>
              <w:rPr>
                <w:rFonts w:ascii="Arial" w:eastAsia="Arial" w:hAnsi="Arial" w:cs="Arial"/>
                <w:color w:val="000000"/>
              </w:rPr>
            </w:pPr>
            <w:r w:rsidRPr="000126D8">
              <w:rPr>
                <w:rFonts w:ascii="Arial" w:eastAsia="Arial" w:hAnsi="Arial" w:cs="Arial"/>
                <w:color w:val="000000"/>
              </w:rPr>
              <w:t>5-12</w:t>
            </w:r>
          </w:p>
        </w:tc>
      </w:tr>
    </w:tbl>
    <w:p w14:paraId="3090CAC3" w14:textId="77777777" w:rsidR="000126D8" w:rsidRPr="000126D8" w:rsidRDefault="000126D8" w:rsidP="000126D8">
      <w:pPr>
        <w:spacing w:after="124" w:line="20" w:lineRule="exact"/>
        <w:rPr>
          <w:rFonts w:ascii="Arial" w:hAnsi="Arial" w:cs="Arial"/>
        </w:rPr>
      </w:pPr>
    </w:p>
    <w:p w14:paraId="3DBF6804"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 xml:space="preserve">The aggregate shall be mixed with bituminous road tar binder complying with SANS 748 at the rate of 1m3 of stone to 120 </w:t>
      </w:r>
      <w:proofErr w:type="gramStart"/>
      <w:r w:rsidRPr="000126D8">
        <w:rPr>
          <w:rFonts w:ascii="Arial" w:eastAsia="Arial" w:hAnsi="Arial" w:cs="Arial"/>
          <w:lang w:val="en-GB"/>
        </w:rPr>
        <w:t>litre</w:t>
      </w:r>
      <w:proofErr w:type="gramEnd"/>
      <w:r w:rsidRPr="000126D8">
        <w:rPr>
          <w:rFonts w:ascii="Arial" w:eastAsia="Arial" w:hAnsi="Arial" w:cs="Arial"/>
          <w:lang w:val="en-GB"/>
        </w:rPr>
        <w:t xml:space="preserve"> of emulsion at atmospheric temperature</w:t>
      </w:r>
    </w:p>
    <w:p w14:paraId="73063EBC"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 xml:space="preserve">The binder shall be added to the stone and mixed until the stone is uniformly coated. Thereafter 5% of clean, dry </w:t>
      </w:r>
      <w:proofErr w:type="spellStart"/>
      <w:r w:rsidRPr="000126D8">
        <w:rPr>
          <w:rFonts w:ascii="Arial" w:eastAsia="Arial" w:hAnsi="Arial" w:cs="Arial"/>
          <w:lang w:val="en-GB"/>
        </w:rPr>
        <w:t>quartzitic</w:t>
      </w:r>
      <w:proofErr w:type="spellEnd"/>
      <w:r w:rsidRPr="000126D8">
        <w:rPr>
          <w:rFonts w:ascii="Arial" w:eastAsia="Arial" w:hAnsi="Arial" w:cs="Arial"/>
          <w:lang w:val="en-GB"/>
        </w:rPr>
        <w:t xml:space="preserve"> sand shall be added and mixed until evenly </w:t>
      </w:r>
      <w:r w:rsidRPr="000126D8">
        <w:rPr>
          <w:rFonts w:ascii="Arial" w:eastAsia="Arial" w:hAnsi="Arial" w:cs="Arial"/>
          <w:lang w:val="en-GB"/>
        </w:rPr>
        <w:lastRenderedPageBreak/>
        <w:t>distributed through the mixture</w:t>
      </w:r>
    </w:p>
    <w:p w14:paraId="51A1B7F8"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The premix shall be applied only after the primer has dried out completely and shall be spread imme</w:t>
      </w:r>
      <w:r w:rsidRPr="000126D8">
        <w:rPr>
          <w:rFonts w:ascii="Arial" w:eastAsia="Arial" w:hAnsi="Arial" w:cs="Arial"/>
          <w:lang w:val="en-GB"/>
        </w:rPr>
        <w:softHyphen/>
        <w:t>diately after mixing and rolled on the same day</w:t>
      </w:r>
    </w:p>
    <w:p w14:paraId="441B80BB"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Spreading shall be done evenly over the prepared base course to a loose depth sufficient to ensure the consolidated thickness specified</w:t>
      </w:r>
    </w:p>
    <w:p w14:paraId="6E266564"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Rolling shall commence as soon as the binder has set sufficiently, followed after three days by a final rolling</w:t>
      </w:r>
    </w:p>
    <w:p w14:paraId="520C96E7" w14:textId="77777777" w:rsidR="000126D8" w:rsidRPr="000126D8" w:rsidRDefault="000126D8" w:rsidP="0054516F">
      <w:pPr>
        <w:numPr>
          <w:ilvl w:val="0"/>
          <w:numId w:val="24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Precast concrete block road surfacing</w:t>
      </w:r>
    </w:p>
    <w:p w14:paraId="4805F336"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Paving blocks shall be precast concrete blocks complying with SANS 1058</w:t>
      </w:r>
    </w:p>
    <w:p w14:paraId="2750298C"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Blocks shall be laid to true levels and grades on and including a 25mm thick layer of river sand with joints exceeding 2mm and not exceeding 6mm wide</w:t>
      </w:r>
    </w:p>
    <w:p w14:paraId="4956ABE9"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After laying, the paving shall be compacted by means of a vibrating plate compactor, with joints be</w:t>
      </w:r>
      <w:r w:rsidRPr="000126D8">
        <w:rPr>
          <w:rFonts w:ascii="Arial" w:eastAsia="Arial" w:hAnsi="Arial" w:cs="Arial"/>
          <w:lang w:val="en-GB"/>
        </w:rPr>
        <w:softHyphen/>
        <w:t>tween the blocks filled in, after compaction, by sweeping in fine sand</w:t>
      </w:r>
    </w:p>
    <w:p w14:paraId="1D0DF17F"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Infill areas at edges of paving constituting less than 25% of a full block unit and of 25mm minimum dimension shall be filled with Class C prescribed mix unreinforced concrete with top surface trowelled smooth to match blocks. Smaller areas shall be filled with 1:4 cement mortar</w:t>
      </w:r>
    </w:p>
    <w:p w14:paraId="3AF66589" w14:textId="77777777" w:rsidR="000126D8" w:rsidRPr="000126D8" w:rsidRDefault="000126D8" w:rsidP="0054516F">
      <w:pPr>
        <w:numPr>
          <w:ilvl w:val="0"/>
          <w:numId w:val="24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Precast concrete kerbs and channels</w:t>
      </w:r>
    </w:p>
    <w:p w14:paraId="19A20ECA"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Precast concrete kerbs and channels shall comply with SANS 927, generally in 1m lengths and finished smooth from the mould on exposed surfaces. Kerbs and channels shall be bedded on and jointed in 1:3 cement mortar and pointed with keyed joints. Bases to kerbs shall be Class B prescribed mix unreinforced concrete</w:t>
      </w:r>
    </w:p>
    <w:p w14:paraId="791E22F0" w14:textId="77777777" w:rsidR="000126D8" w:rsidRPr="000126D8" w:rsidRDefault="000126D8" w:rsidP="0054516F">
      <w:pPr>
        <w:numPr>
          <w:ilvl w:val="0"/>
          <w:numId w:val="24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Process control tests</w:t>
      </w:r>
    </w:p>
    <w:p w14:paraId="142F3CF0"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The Contractor shall be responsible for carrying out all necessary process control tests on the density and moisture content of the compacted sub-grade, base course, etc to ensure that the required com</w:t>
      </w:r>
      <w:r w:rsidRPr="000126D8">
        <w:rPr>
          <w:rFonts w:ascii="Arial" w:eastAsia="Arial" w:hAnsi="Arial" w:cs="Arial"/>
          <w:lang w:val="en-GB"/>
        </w:rPr>
        <w:softHyphen/>
        <w:t>paction is being attained</w:t>
      </w:r>
    </w:p>
    <w:p w14:paraId="73417E74" w14:textId="77CE48DF" w:rsidR="000126D8" w:rsidRPr="000126D8" w:rsidRDefault="000126D8" w:rsidP="0054516F">
      <w:pPr>
        <w:keepNext/>
        <w:widowControl/>
        <w:numPr>
          <w:ilvl w:val="0"/>
          <w:numId w:val="24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outlineLvl w:val="0"/>
        <w:rPr>
          <w:rFonts w:ascii="Arial Bold" w:eastAsia="Arial" w:hAnsi="Arial Bold" w:cs="Arial"/>
          <w:b/>
          <w:bCs/>
          <w:snapToGrid w:val="0"/>
          <w:kern w:val="32"/>
          <w:szCs w:val="24"/>
          <w:lang w:eastAsia="en-US"/>
        </w:rPr>
      </w:pPr>
      <w:bookmarkStart w:id="315" w:name="_Toc86990022"/>
      <w:bookmarkStart w:id="316" w:name="_Toc87000749"/>
      <w:r w:rsidRPr="000126D8">
        <w:rPr>
          <w:rFonts w:ascii="Arial Bold" w:eastAsia="Arial" w:hAnsi="Arial Bold" w:cs="Arial"/>
          <w:b/>
          <w:bCs/>
          <w:snapToGrid w:val="0"/>
          <w:kern w:val="32"/>
          <w:szCs w:val="24"/>
          <w:lang w:eastAsia="en-US"/>
        </w:rPr>
        <w:t>Fencing Etc</w:t>
      </w:r>
      <w:bookmarkEnd w:id="315"/>
      <w:bookmarkEnd w:id="316"/>
    </w:p>
    <w:p w14:paraId="329D1BFB" w14:textId="77777777" w:rsidR="000126D8" w:rsidRPr="000126D8" w:rsidRDefault="000126D8" w:rsidP="0054516F">
      <w:pPr>
        <w:numPr>
          <w:ilvl w:val="0"/>
          <w:numId w:val="24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Materials</w:t>
      </w:r>
    </w:p>
    <w:p w14:paraId="50473F21" w14:textId="77777777" w:rsidR="000126D8" w:rsidRPr="000126D8" w:rsidRDefault="000126D8" w:rsidP="000126D8">
      <w:pPr>
        <w:tabs>
          <w:tab w:val="clear" w:pos="0"/>
          <w:tab w:val="clear" w:pos="720"/>
          <w:tab w:val="clear" w:pos="2160"/>
          <w:tab w:val="clear" w:pos="2880"/>
          <w:tab w:val="clear" w:pos="3600"/>
          <w:tab w:val="clear" w:pos="4320"/>
          <w:tab w:val="clear" w:pos="5040"/>
          <w:tab w:val="clear" w:pos="5760"/>
        </w:tabs>
        <w:spacing w:after="160" w:line="276" w:lineRule="auto"/>
        <w:ind w:left="1985"/>
        <w:jc w:val="both"/>
        <w:rPr>
          <w:rFonts w:ascii="Arial" w:eastAsia="Arial" w:hAnsi="Arial" w:cs="Arial"/>
          <w:lang w:val="en-GB"/>
        </w:rPr>
      </w:pPr>
      <w:r w:rsidRPr="000126D8">
        <w:rPr>
          <w:rFonts w:ascii="Arial" w:eastAsia="Arial" w:hAnsi="Arial" w:cs="Arial"/>
          <w:lang w:val="en-GB"/>
        </w:rPr>
        <w:t>Materials and workmanship shall comply with the following specifications and requirements :</w:t>
      </w:r>
    </w:p>
    <w:p w14:paraId="584DB1C0" w14:textId="77777777" w:rsidR="000126D8" w:rsidRPr="000126D8" w:rsidRDefault="000126D8" w:rsidP="000126D8">
      <w:pPr>
        <w:tabs>
          <w:tab w:val="clear" w:pos="0"/>
          <w:tab w:val="clear" w:pos="720"/>
          <w:tab w:val="clear" w:pos="2160"/>
          <w:tab w:val="clear" w:pos="2880"/>
          <w:tab w:val="clear" w:pos="3600"/>
          <w:tab w:val="clear" w:pos="4320"/>
          <w:tab w:val="clear" w:pos="5040"/>
          <w:tab w:val="clear" w:pos="5760"/>
          <w:tab w:val="clear" w:pos="6480"/>
          <w:tab w:val="clear" w:pos="7200"/>
        </w:tabs>
        <w:spacing w:after="160" w:line="276" w:lineRule="auto"/>
        <w:ind w:left="1985"/>
        <w:jc w:val="both"/>
        <w:rPr>
          <w:rFonts w:ascii="Arial" w:eastAsia="Arial" w:hAnsi="Arial" w:cs="Arial"/>
          <w:lang w:val="en-GB"/>
        </w:rPr>
      </w:pPr>
      <w:r w:rsidRPr="000126D8">
        <w:rPr>
          <w:rFonts w:ascii="Arial" w:eastAsia="Arial" w:hAnsi="Arial" w:cs="Arial"/>
          <w:lang w:val="en-GB"/>
        </w:rPr>
        <w:t>Wooden poles, droppers, guardrail posts and spacer blocks</w:t>
      </w:r>
      <w:r w:rsidRPr="000126D8">
        <w:rPr>
          <w:rFonts w:ascii="Arial" w:eastAsia="Arial" w:hAnsi="Arial" w:cs="Arial"/>
          <w:lang w:val="en-GB"/>
        </w:rPr>
        <w:tab/>
        <w:t>SANS 457-2&amp;3</w:t>
      </w:r>
    </w:p>
    <w:p w14:paraId="37A8E7A5" w14:textId="77777777" w:rsidR="000126D8" w:rsidRPr="000126D8" w:rsidRDefault="000126D8" w:rsidP="000126D8">
      <w:pPr>
        <w:tabs>
          <w:tab w:val="clear" w:pos="0"/>
          <w:tab w:val="clear" w:pos="720"/>
          <w:tab w:val="clear" w:pos="2160"/>
          <w:tab w:val="clear" w:pos="2880"/>
          <w:tab w:val="clear" w:pos="3600"/>
          <w:tab w:val="clear" w:pos="4320"/>
          <w:tab w:val="clear" w:pos="5040"/>
          <w:tab w:val="clear" w:pos="5760"/>
          <w:tab w:val="clear" w:pos="6480"/>
          <w:tab w:val="clear" w:pos="7200"/>
        </w:tabs>
        <w:spacing w:after="160" w:line="276" w:lineRule="auto"/>
        <w:ind w:left="1985"/>
        <w:jc w:val="both"/>
        <w:rPr>
          <w:rFonts w:ascii="Arial" w:eastAsia="Arial" w:hAnsi="Arial" w:cs="Arial"/>
          <w:lang w:val="en-GB"/>
        </w:rPr>
      </w:pPr>
      <w:r w:rsidRPr="000126D8">
        <w:rPr>
          <w:rFonts w:ascii="Arial" w:eastAsia="Arial" w:hAnsi="Arial" w:cs="Arial"/>
          <w:lang w:val="en-GB"/>
        </w:rPr>
        <w:t>Zinc-coated fencing wire</w:t>
      </w:r>
      <w:r w:rsidRPr="000126D8">
        <w:rPr>
          <w:rFonts w:ascii="Arial" w:eastAsia="Arial" w:hAnsi="Arial" w:cs="Arial"/>
          <w:lang w:val="en-GB"/>
        </w:rPr>
        <w:tab/>
        <w:t>SANS 675</w:t>
      </w:r>
    </w:p>
    <w:p w14:paraId="65CB7710" w14:textId="77777777" w:rsidR="000126D8" w:rsidRPr="000126D8" w:rsidRDefault="000126D8" w:rsidP="000126D8">
      <w:pPr>
        <w:tabs>
          <w:tab w:val="clear" w:pos="0"/>
          <w:tab w:val="clear" w:pos="720"/>
          <w:tab w:val="clear" w:pos="2160"/>
          <w:tab w:val="clear" w:pos="2880"/>
          <w:tab w:val="clear" w:pos="3600"/>
          <w:tab w:val="clear" w:pos="4320"/>
          <w:tab w:val="clear" w:pos="5040"/>
          <w:tab w:val="clear" w:pos="5760"/>
          <w:tab w:val="clear" w:pos="6480"/>
          <w:tab w:val="clear" w:pos="7200"/>
        </w:tabs>
        <w:spacing w:after="160" w:line="276" w:lineRule="auto"/>
        <w:ind w:left="1985"/>
        <w:jc w:val="both"/>
        <w:rPr>
          <w:rFonts w:ascii="Arial" w:eastAsia="Arial" w:hAnsi="Arial" w:cs="Arial"/>
          <w:lang w:val="en-GB"/>
        </w:rPr>
      </w:pPr>
      <w:r w:rsidRPr="000126D8">
        <w:rPr>
          <w:rFonts w:ascii="Arial" w:eastAsia="Arial" w:hAnsi="Arial" w:cs="Arial"/>
          <w:lang w:val="en-GB"/>
        </w:rPr>
        <w:t>Prefabricated concrete components for fencing</w:t>
      </w:r>
      <w:r w:rsidRPr="000126D8">
        <w:rPr>
          <w:rFonts w:ascii="Arial" w:eastAsia="Arial" w:hAnsi="Arial" w:cs="Arial"/>
          <w:lang w:val="en-GB"/>
        </w:rPr>
        <w:tab/>
        <w:t>SANS 1372</w:t>
      </w:r>
    </w:p>
    <w:p w14:paraId="49A37DA6" w14:textId="77777777" w:rsidR="000126D8" w:rsidRPr="000126D8" w:rsidRDefault="000126D8" w:rsidP="000126D8">
      <w:pPr>
        <w:tabs>
          <w:tab w:val="clear" w:pos="0"/>
          <w:tab w:val="clear" w:pos="720"/>
          <w:tab w:val="clear" w:pos="2160"/>
          <w:tab w:val="clear" w:pos="2880"/>
          <w:tab w:val="clear" w:pos="3600"/>
          <w:tab w:val="clear" w:pos="4320"/>
          <w:tab w:val="clear" w:pos="5040"/>
          <w:tab w:val="clear" w:pos="5760"/>
          <w:tab w:val="clear" w:pos="6480"/>
          <w:tab w:val="clear" w:pos="7200"/>
        </w:tabs>
        <w:spacing w:after="160" w:line="276" w:lineRule="auto"/>
        <w:ind w:left="1985"/>
        <w:jc w:val="both"/>
        <w:rPr>
          <w:rFonts w:ascii="Arial" w:eastAsia="Arial" w:hAnsi="Arial" w:cs="Arial"/>
          <w:lang w:val="en-GB"/>
        </w:rPr>
      </w:pPr>
      <w:r w:rsidRPr="000126D8">
        <w:rPr>
          <w:rFonts w:ascii="Arial" w:eastAsia="Arial" w:hAnsi="Arial" w:cs="Arial"/>
          <w:lang w:val="en-GB"/>
        </w:rPr>
        <w:t xml:space="preserve">Chain-link fencing and its wire accessories </w:t>
      </w:r>
      <w:r w:rsidRPr="000126D8">
        <w:rPr>
          <w:rFonts w:ascii="Arial" w:eastAsia="Arial" w:hAnsi="Arial" w:cs="Arial"/>
          <w:lang w:val="en-GB"/>
        </w:rPr>
        <w:tab/>
        <w:t>SANS 1373</w:t>
      </w:r>
    </w:p>
    <w:p w14:paraId="2018252B" w14:textId="77777777" w:rsidR="000126D8" w:rsidRPr="000126D8" w:rsidRDefault="000126D8" w:rsidP="000126D8">
      <w:pPr>
        <w:tabs>
          <w:tab w:val="clear" w:pos="0"/>
          <w:tab w:val="clear" w:pos="720"/>
          <w:tab w:val="clear" w:pos="2160"/>
          <w:tab w:val="clear" w:pos="2880"/>
          <w:tab w:val="clear" w:pos="3600"/>
          <w:tab w:val="clear" w:pos="4320"/>
          <w:tab w:val="clear" w:pos="5040"/>
          <w:tab w:val="clear" w:pos="5760"/>
          <w:tab w:val="clear" w:pos="6480"/>
          <w:tab w:val="clear" w:pos="7200"/>
        </w:tabs>
        <w:spacing w:after="160" w:line="276" w:lineRule="auto"/>
        <w:ind w:left="1985"/>
        <w:jc w:val="both"/>
        <w:rPr>
          <w:rFonts w:ascii="Arial" w:eastAsia="Arial" w:hAnsi="Arial" w:cs="Arial"/>
          <w:lang w:val="en-GB"/>
        </w:rPr>
      </w:pPr>
      <w:r w:rsidRPr="000126D8">
        <w:rPr>
          <w:rFonts w:ascii="Arial" w:eastAsia="Arial" w:hAnsi="Arial" w:cs="Arial"/>
          <w:lang w:val="en-GB"/>
        </w:rPr>
        <w:t>Fasteners</w:t>
      </w:r>
      <w:r w:rsidRPr="000126D8">
        <w:rPr>
          <w:rFonts w:ascii="Arial" w:eastAsia="Arial" w:hAnsi="Arial" w:cs="Arial"/>
          <w:lang w:val="en-GB"/>
        </w:rPr>
        <w:tab/>
        <w:t>SANS 1700</w:t>
      </w:r>
    </w:p>
    <w:p w14:paraId="5956B09F" w14:textId="77777777" w:rsidR="000126D8" w:rsidRPr="000126D8" w:rsidRDefault="000126D8" w:rsidP="000126D8">
      <w:pPr>
        <w:tabs>
          <w:tab w:val="clear" w:pos="0"/>
          <w:tab w:val="clear" w:pos="720"/>
          <w:tab w:val="clear" w:pos="2160"/>
          <w:tab w:val="clear" w:pos="2880"/>
          <w:tab w:val="clear" w:pos="3600"/>
          <w:tab w:val="clear" w:pos="4320"/>
          <w:tab w:val="clear" w:pos="5040"/>
          <w:tab w:val="clear" w:pos="5760"/>
          <w:tab w:val="clear" w:pos="6480"/>
          <w:tab w:val="clear" w:pos="7200"/>
        </w:tabs>
        <w:spacing w:after="160" w:line="276" w:lineRule="auto"/>
        <w:ind w:left="1985"/>
        <w:jc w:val="both"/>
        <w:rPr>
          <w:rFonts w:ascii="Arial" w:eastAsia="Arial" w:hAnsi="Arial" w:cs="Arial"/>
          <w:lang w:val="en-GB"/>
        </w:rPr>
      </w:pPr>
      <w:r w:rsidRPr="000126D8">
        <w:rPr>
          <w:rFonts w:ascii="Arial" w:eastAsia="Arial" w:hAnsi="Arial" w:cs="Arial"/>
          <w:lang w:val="en-GB"/>
        </w:rPr>
        <w:t>Anti-intruder fences</w:t>
      </w:r>
      <w:r w:rsidRPr="000126D8">
        <w:rPr>
          <w:rFonts w:ascii="Arial" w:eastAsia="Arial" w:hAnsi="Arial" w:cs="Arial"/>
          <w:lang w:val="en-GB"/>
        </w:rPr>
        <w:tab/>
        <w:t>CKS 451</w:t>
      </w:r>
    </w:p>
    <w:p w14:paraId="6DC2A0F8" w14:textId="77777777" w:rsidR="000126D8" w:rsidRPr="000126D8" w:rsidRDefault="000126D8" w:rsidP="000126D8">
      <w:pPr>
        <w:tabs>
          <w:tab w:val="clear" w:pos="0"/>
          <w:tab w:val="clear" w:pos="720"/>
          <w:tab w:val="clear" w:pos="2160"/>
          <w:tab w:val="clear" w:pos="2880"/>
          <w:tab w:val="clear" w:pos="3600"/>
          <w:tab w:val="clear" w:pos="4320"/>
          <w:tab w:val="clear" w:pos="5040"/>
          <w:tab w:val="clear" w:pos="5760"/>
          <w:tab w:val="clear" w:pos="6480"/>
          <w:tab w:val="clear" w:pos="7200"/>
        </w:tabs>
        <w:spacing w:after="160" w:line="276" w:lineRule="auto"/>
        <w:ind w:left="1985"/>
        <w:jc w:val="both"/>
        <w:rPr>
          <w:rFonts w:ascii="Arial" w:eastAsia="Arial" w:hAnsi="Arial" w:cs="Arial"/>
          <w:lang w:val="en-GB"/>
        </w:rPr>
      </w:pPr>
      <w:r w:rsidRPr="000126D8">
        <w:rPr>
          <w:rFonts w:ascii="Arial" w:eastAsia="Arial" w:hAnsi="Arial" w:cs="Arial"/>
          <w:lang w:val="en-GB"/>
        </w:rPr>
        <w:t>Metal droppers and standards</w:t>
      </w:r>
      <w:r w:rsidRPr="000126D8">
        <w:rPr>
          <w:rFonts w:ascii="Arial" w:eastAsia="Arial" w:hAnsi="Arial" w:cs="Arial"/>
          <w:lang w:val="en-GB"/>
        </w:rPr>
        <w:tab/>
        <w:t xml:space="preserve">CKS 451 </w:t>
      </w:r>
    </w:p>
    <w:p w14:paraId="5EA648CC" w14:textId="77777777" w:rsidR="000126D8" w:rsidRPr="000126D8" w:rsidRDefault="000126D8" w:rsidP="0054516F">
      <w:pPr>
        <w:numPr>
          <w:ilvl w:val="0"/>
          <w:numId w:val="24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Galvanized wire</w:t>
      </w:r>
    </w:p>
    <w:p w14:paraId="2C4399F2"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lastRenderedPageBreak/>
        <w:t>All galvanized wire shall be zinc coated wire with Class B zinc coating. Straining wire shall be 4mm diameter galvanized mild steel wire. Tie wire shall be 1,6mm diameter galvanized mild steel wire</w:t>
      </w:r>
    </w:p>
    <w:p w14:paraId="3875989B" w14:textId="77777777" w:rsidR="000126D8" w:rsidRPr="000126D8" w:rsidRDefault="000126D8" w:rsidP="0054516F">
      <w:pPr>
        <w:numPr>
          <w:ilvl w:val="0"/>
          <w:numId w:val="24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Plastic coated wire</w:t>
      </w:r>
    </w:p>
    <w:p w14:paraId="126C34EC"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Plastic coated straining wire shall be 3,15mm diameter Class C galvanized mild steel wire plastic coat</w:t>
      </w:r>
      <w:r w:rsidRPr="000126D8">
        <w:rPr>
          <w:rFonts w:ascii="Arial" w:eastAsia="Arial" w:hAnsi="Arial" w:cs="Arial"/>
          <w:lang w:val="en-GB"/>
        </w:rPr>
        <w:softHyphen/>
        <w:t>ed to an overall diameter of 3,95mm.</w:t>
      </w:r>
    </w:p>
    <w:p w14:paraId="5C370791"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Plastic coated tie wire shall be 1,8mm diameter Class C galvanized mild steel wire plastic coated to an overall diameter of 2,5mm.</w:t>
      </w:r>
    </w:p>
    <w:p w14:paraId="462A2A9B" w14:textId="77777777" w:rsidR="000126D8" w:rsidRPr="000126D8" w:rsidRDefault="000126D8" w:rsidP="0054516F">
      <w:pPr>
        <w:numPr>
          <w:ilvl w:val="0"/>
          <w:numId w:val="24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Galvanized barbed wire</w:t>
      </w:r>
    </w:p>
    <w:p w14:paraId="5AB1497C"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Galvanized barbed wire shall be 2,5mm diameter mild steel double strand reverse twist zinc coated barbed wire with Class A zinc coating.</w:t>
      </w:r>
    </w:p>
    <w:p w14:paraId="5E5CF755" w14:textId="77777777" w:rsidR="000126D8" w:rsidRPr="000126D8" w:rsidRDefault="000126D8" w:rsidP="0054516F">
      <w:pPr>
        <w:numPr>
          <w:ilvl w:val="0"/>
          <w:numId w:val="24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Galvanized wire mesh</w:t>
      </w:r>
    </w:p>
    <w:p w14:paraId="2F895730"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Galvanized wire mesh shall be 50mm mesh chain link netting of 2,5mm diameter Class C galvanized mild steel wire.</w:t>
      </w:r>
    </w:p>
    <w:p w14:paraId="42E2A813" w14:textId="77777777" w:rsidR="000126D8" w:rsidRPr="000126D8" w:rsidRDefault="000126D8" w:rsidP="0054516F">
      <w:pPr>
        <w:numPr>
          <w:ilvl w:val="0"/>
          <w:numId w:val="24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Plastic coated wire mesh</w:t>
      </w:r>
    </w:p>
    <w:p w14:paraId="0C56C05D"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Plastic coated wire mesh shall be 50mm mesh chain link netting of 2,5mm diameter Class C galva</w:t>
      </w:r>
      <w:r w:rsidRPr="000126D8">
        <w:rPr>
          <w:rFonts w:ascii="Arial" w:eastAsia="Arial" w:hAnsi="Arial" w:cs="Arial"/>
          <w:lang w:val="en-GB"/>
        </w:rPr>
        <w:softHyphen/>
        <w:t>nized mild steel wire plastic coated to an overall diameter of 3,25mm.</w:t>
      </w:r>
    </w:p>
    <w:p w14:paraId="771E72FE" w14:textId="77777777" w:rsidR="000126D8" w:rsidRPr="000126D8" w:rsidRDefault="000126D8" w:rsidP="0054516F">
      <w:pPr>
        <w:numPr>
          <w:ilvl w:val="0"/>
          <w:numId w:val="24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Galvanized welded wire mesh</w:t>
      </w:r>
    </w:p>
    <w:p w14:paraId="662E77DA"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Galvanized welded wire mesh shall be fabricated from pre-galvanized wires to rectangular pattern welded together at each intersection using a welding method which forms a zinc oxide protective coat</w:t>
      </w:r>
      <w:r w:rsidRPr="000126D8">
        <w:rPr>
          <w:rFonts w:ascii="Arial" w:eastAsia="Arial" w:hAnsi="Arial" w:cs="Arial"/>
          <w:lang w:val="en-GB"/>
        </w:rPr>
        <w:softHyphen/>
        <w:t>ing at each intersection.</w:t>
      </w:r>
    </w:p>
    <w:p w14:paraId="1FB8D085" w14:textId="77777777" w:rsidR="000126D8" w:rsidRPr="000126D8" w:rsidRDefault="000126D8" w:rsidP="0054516F">
      <w:pPr>
        <w:numPr>
          <w:ilvl w:val="0"/>
          <w:numId w:val="24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Razor wire</w:t>
      </w:r>
    </w:p>
    <w:p w14:paraId="10244E7E"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Razor wire shall be fabricated from 2,5mm diameter galvanized high tensile steel wire fitted with razor barbs formed of 0,5mm galvanized steel strip clipped on at 37,5mm centres.</w:t>
      </w:r>
    </w:p>
    <w:p w14:paraId="5BE3F8E2" w14:textId="77777777" w:rsidR="000126D8" w:rsidRPr="000126D8" w:rsidRDefault="000126D8" w:rsidP="0054516F">
      <w:pPr>
        <w:numPr>
          <w:ilvl w:val="0"/>
          <w:numId w:val="24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Metal droppers and standards</w:t>
      </w:r>
    </w:p>
    <w:p w14:paraId="53CFF062"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Droppers shall be of ridged T-section mild steel with a mass of not less than 0,55kg/m. Standards shall be of I- section mild steel with a mass of not less than 3kg/m or of ridged edge Y-section mild steel with a mass of not less than 2,5kg/m, and shall be driven 600mm deep into the ground.</w:t>
      </w:r>
    </w:p>
    <w:p w14:paraId="6B45CA39"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Droppers and standards shall have either galvanized, sprayed metal or painted finish as described in the items and in accordance with CKS 451. In addition, those surfaces of standards embedded in the ground shall be coated with bitumen.</w:t>
      </w:r>
    </w:p>
    <w:p w14:paraId="6F6BD8C0" w14:textId="77777777" w:rsidR="000126D8" w:rsidRPr="000126D8" w:rsidRDefault="000126D8" w:rsidP="0054516F">
      <w:pPr>
        <w:numPr>
          <w:ilvl w:val="0"/>
          <w:numId w:val="24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Metal posts and stays</w:t>
      </w:r>
    </w:p>
    <w:p w14:paraId="17673B42"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Posts and stays shall comply with CKS 451 and shall be of black galvanized mild steel tubing as speci</w:t>
      </w:r>
      <w:r w:rsidRPr="000126D8">
        <w:rPr>
          <w:rFonts w:ascii="Arial" w:eastAsia="Arial" w:hAnsi="Arial" w:cs="Arial"/>
          <w:lang w:val="en-GB"/>
        </w:rPr>
        <w:softHyphen/>
        <w:t>fied.</w:t>
      </w:r>
    </w:p>
    <w:p w14:paraId="6E59100A"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Straining posts shall be of 108mm outside diameter x 3mm wall thickness tubing, each with a 300 x 300 x 5mm thick mild steel sole plate and a steel cap welded on.</w:t>
      </w:r>
    </w:p>
    <w:p w14:paraId="69C95142"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Intermediate posts shall be of 50mm outside diameter x 2,5mm wall thickness tubing, each with a 230 x 230 x 5mm thick mild steel sole plate and a steel cap welded on.</w:t>
      </w:r>
    </w:p>
    <w:p w14:paraId="6B3F341B"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lastRenderedPageBreak/>
        <w:t xml:space="preserve">Stays for straining posts shall be of 50mm outside diameter x 2,5mm wall thickness tubing, each with a 230 x 230 x 5mm thick mild steel sole plate welded on and fixed raking with top end flattened, bent, </w:t>
      </w:r>
      <w:proofErr w:type="gramStart"/>
      <w:r w:rsidRPr="000126D8">
        <w:rPr>
          <w:rFonts w:ascii="Arial" w:eastAsia="Arial" w:hAnsi="Arial" w:cs="Arial"/>
          <w:lang w:val="en-GB"/>
        </w:rPr>
        <w:t>holed</w:t>
      </w:r>
      <w:proofErr w:type="gramEnd"/>
      <w:r w:rsidRPr="000126D8">
        <w:rPr>
          <w:rFonts w:ascii="Arial" w:eastAsia="Arial" w:hAnsi="Arial" w:cs="Arial"/>
          <w:lang w:val="en-GB"/>
        </w:rPr>
        <w:t xml:space="preserve"> and bolted to straining post with and including a 5mm diameter galvanized mild steel bolt with nut and washer.</w:t>
      </w:r>
    </w:p>
    <w:p w14:paraId="72BED58F"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Posts and stays shall have either galvanized or painted finish as described in the items and in accor</w:t>
      </w:r>
      <w:r w:rsidRPr="000126D8">
        <w:rPr>
          <w:rFonts w:ascii="Arial" w:eastAsia="Arial" w:hAnsi="Arial" w:cs="Arial"/>
          <w:lang w:val="en-GB"/>
        </w:rPr>
        <w:softHyphen/>
        <w:t>dance with CKS 451. In addition, sole plates and portions of posts and stays embedded in ground shall be coated with bitumen.</w:t>
      </w:r>
    </w:p>
    <w:p w14:paraId="1E13C291" w14:textId="77777777" w:rsidR="000126D8" w:rsidRPr="000126D8" w:rsidRDefault="000126D8" w:rsidP="0054516F">
      <w:pPr>
        <w:numPr>
          <w:ilvl w:val="0"/>
          <w:numId w:val="24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Timber posts, stays and droppers</w:t>
      </w:r>
    </w:p>
    <w:p w14:paraId="771BF2A3"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Timber posts shall be 125mm diameter, timber stays shall be 100mm diameter and timber droppers shall be 30mm diameter.</w:t>
      </w:r>
    </w:p>
    <w:p w14:paraId="06385FBD" w14:textId="77777777" w:rsidR="000126D8" w:rsidRPr="000126D8" w:rsidRDefault="000126D8" w:rsidP="0054516F">
      <w:pPr>
        <w:numPr>
          <w:ilvl w:val="0"/>
          <w:numId w:val="24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Prestressed concrete posts and stays</w:t>
      </w:r>
    </w:p>
    <w:p w14:paraId="3BBD8757"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Prestressed concrete posts and stays shall be finished smooth from the mould and uniformly stressed by means of high tensile longitudinal prestressing wires with concrete cover to wires of not less than 20mm.</w:t>
      </w:r>
    </w:p>
    <w:p w14:paraId="70FDD87D"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Corner and straining posts shall be 100 x 100mm and intermediate posts and stays shall be 75 x 75mm. Stays shall be fixed raking with top end splayed and glued to posts with a suitable epoxy compound.</w:t>
      </w:r>
    </w:p>
    <w:p w14:paraId="556722FA" w14:textId="77777777" w:rsidR="000126D8" w:rsidRPr="000126D8" w:rsidRDefault="000126D8" w:rsidP="0054516F">
      <w:pPr>
        <w:numPr>
          <w:ilvl w:val="0"/>
          <w:numId w:val="24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 xml:space="preserve">Bolts, </w:t>
      </w:r>
      <w:proofErr w:type="gramStart"/>
      <w:r w:rsidRPr="000126D8">
        <w:rPr>
          <w:rFonts w:ascii="Arial" w:eastAsia="Arial" w:hAnsi="Arial" w:cs="Arial"/>
          <w:bCs/>
          <w:color w:val="211E1F"/>
          <w:u w:val="single"/>
          <w:lang w:val="en-GB"/>
        </w:rPr>
        <w:t>nuts</w:t>
      </w:r>
      <w:proofErr w:type="gramEnd"/>
      <w:r w:rsidRPr="000126D8">
        <w:rPr>
          <w:rFonts w:ascii="Arial" w:eastAsia="Arial" w:hAnsi="Arial" w:cs="Arial"/>
          <w:bCs/>
          <w:color w:val="211E1F"/>
          <w:u w:val="single"/>
          <w:lang w:val="en-GB"/>
        </w:rPr>
        <w:t xml:space="preserve"> and washers</w:t>
      </w:r>
    </w:p>
    <w:p w14:paraId="70B5BC7D"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 xml:space="preserve">Straining eye bolts, hinge bolts, bolts, </w:t>
      </w:r>
      <w:proofErr w:type="gramStart"/>
      <w:r w:rsidRPr="000126D8">
        <w:rPr>
          <w:rFonts w:ascii="Arial" w:eastAsia="Arial" w:hAnsi="Arial" w:cs="Arial"/>
          <w:lang w:val="en-GB"/>
        </w:rPr>
        <w:t>nuts</w:t>
      </w:r>
      <w:proofErr w:type="gramEnd"/>
      <w:r w:rsidRPr="000126D8">
        <w:rPr>
          <w:rFonts w:ascii="Arial" w:eastAsia="Arial" w:hAnsi="Arial" w:cs="Arial"/>
          <w:lang w:val="en-GB"/>
        </w:rPr>
        <w:t xml:space="preserve"> and washers shall be galvanized.</w:t>
      </w:r>
    </w:p>
    <w:p w14:paraId="070D084A" w14:textId="77777777" w:rsidR="000126D8" w:rsidRPr="000126D8" w:rsidRDefault="000126D8" w:rsidP="0054516F">
      <w:pPr>
        <w:numPr>
          <w:ilvl w:val="0"/>
          <w:numId w:val="24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Precast concrete fencing</w:t>
      </w:r>
    </w:p>
    <w:p w14:paraId="1A03C28C"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color w:val="000000"/>
          <w:lang w:val="en-GB"/>
        </w:rPr>
        <w:t xml:space="preserve">Precast concrete fencing over sloping terrain shall be stepped to suit terrain, including the use of </w:t>
      </w:r>
      <w:r w:rsidRPr="000126D8">
        <w:rPr>
          <w:rFonts w:ascii="Arial" w:eastAsia="Arial" w:hAnsi="Arial" w:cs="Arial"/>
          <w:lang w:val="en-GB"/>
        </w:rPr>
        <w:t>in</w:t>
      </w:r>
      <w:r w:rsidRPr="000126D8">
        <w:rPr>
          <w:rFonts w:ascii="Arial" w:eastAsia="Arial" w:hAnsi="Arial" w:cs="Arial"/>
          <w:lang w:val="en-GB"/>
        </w:rPr>
        <w:softHyphen/>
        <w:t>creased lengths of posts as necessary, excavation, etc.</w:t>
      </w:r>
    </w:p>
    <w:p w14:paraId="1D4B2929" w14:textId="77777777" w:rsidR="000126D8" w:rsidRPr="000126D8" w:rsidRDefault="000126D8" w:rsidP="0054516F">
      <w:pPr>
        <w:numPr>
          <w:ilvl w:val="0"/>
          <w:numId w:val="24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Concrete bases</w:t>
      </w:r>
    </w:p>
    <w:p w14:paraId="6776DB7D"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Bases in ground for posts, stays, etc shall be of Class B prescribed mix concrete with tops 100mm below surface of ground.</w:t>
      </w:r>
    </w:p>
    <w:p w14:paraId="55CF4332"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Sizes of concrete bases for posts, stays, etc shall be as follows:</w:t>
      </w:r>
    </w:p>
    <w:p w14:paraId="0B51A784"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Straining and gate posts</w:t>
      </w:r>
      <w:r w:rsidRPr="000126D8">
        <w:rPr>
          <w:rFonts w:ascii="Arial" w:eastAsia="Arial" w:hAnsi="Arial" w:cs="Arial"/>
          <w:lang w:val="en-GB"/>
        </w:rPr>
        <w:tab/>
        <w:t>–</w:t>
      </w:r>
      <w:r w:rsidRPr="000126D8">
        <w:rPr>
          <w:rFonts w:ascii="Arial" w:eastAsia="Arial" w:hAnsi="Arial" w:cs="Arial"/>
          <w:lang w:val="en-GB"/>
        </w:rPr>
        <w:tab/>
        <w:t>450 x 450 x 700mm deep</w:t>
      </w:r>
    </w:p>
    <w:p w14:paraId="569417F7"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Intermediate posts</w:t>
      </w:r>
      <w:r w:rsidRPr="000126D8">
        <w:rPr>
          <w:rFonts w:ascii="Arial" w:eastAsia="Arial" w:hAnsi="Arial" w:cs="Arial"/>
          <w:lang w:val="en-GB"/>
        </w:rPr>
        <w:tab/>
        <w:t>–</w:t>
      </w:r>
      <w:r w:rsidRPr="000126D8">
        <w:rPr>
          <w:rFonts w:ascii="Arial" w:eastAsia="Arial" w:hAnsi="Arial" w:cs="Arial"/>
          <w:lang w:val="en-GB"/>
        </w:rPr>
        <w:tab/>
        <w:t>300 x 300 x 600mm deep</w:t>
      </w:r>
    </w:p>
    <w:p w14:paraId="0A685499"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Stays</w:t>
      </w:r>
      <w:r w:rsidRPr="000126D8">
        <w:rPr>
          <w:rFonts w:ascii="Arial" w:eastAsia="Arial" w:hAnsi="Arial" w:cs="Arial"/>
          <w:lang w:val="en-GB"/>
        </w:rPr>
        <w:tab/>
      </w:r>
      <w:r w:rsidRPr="000126D8">
        <w:rPr>
          <w:rFonts w:ascii="Arial" w:eastAsia="Arial" w:hAnsi="Arial" w:cs="Arial"/>
          <w:lang w:val="en-GB"/>
        </w:rPr>
        <w:tab/>
      </w:r>
      <w:r w:rsidRPr="000126D8">
        <w:rPr>
          <w:rFonts w:ascii="Arial" w:eastAsia="Arial" w:hAnsi="Arial" w:cs="Arial"/>
          <w:lang w:val="en-GB"/>
        </w:rPr>
        <w:tab/>
        <w:t>–</w:t>
      </w:r>
      <w:r w:rsidRPr="000126D8">
        <w:rPr>
          <w:rFonts w:ascii="Arial" w:eastAsia="Arial" w:hAnsi="Arial" w:cs="Arial"/>
          <w:lang w:val="en-GB"/>
        </w:rPr>
        <w:tab/>
        <w:t>600 x 300 x 500mm deep</w:t>
      </w:r>
    </w:p>
    <w:p w14:paraId="5F821A57" w14:textId="77777777" w:rsidR="000126D8" w:rsidRPr="000126D8" w:rsidRDefault="000126D8" w:rsidP="0054516F">
      <w:pPr>
        <w:numPr>
          <w:ilvl w:val="0"/>
          <w:numId w:val="24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t>Security overhangs</w:t>
      </w:r>
    </w:p>
    <w:p w14:paraId="1D39749E"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Where fencing is described as having a security overhang, the posts and standards shall have angular (single arm) extension arms.</w:t>
      </w:r>
    </w:p>
    <w:p w14:paraId="403B9249"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Extension arms shall be attached to the posts and standards by welding in the case of steel and by spiking in the case of timber.</w:t>
      </w:r>
    </w:p>
    <w:p w14:paraId="4867DFE6"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Concrete extension arms shall be cast integrally with the post or standard.</w:t>
      </w:r>
    </w:p>
    <w:p w14:paraId="54054B2D" w14:textId="3CF43033" w:rsid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Barbed wire to security overhangs shall be tightly strained and wired at each intersection with exten</w:t>
      </w:r>
      <w:r w:rsidRPr="000126D8">
        <w:rPr>
          <w:rFonts w:ascii="Arial" w:eastAsia="Arial" w:hAnsi="Arial" w:cs="Arial"/>
          <w:lang w:val="en-GB"/>
        </w:rPr>
        <w:softHyphen/>
        <w:t>sion arms and shall have barbed wire braces at 450mm centres between standards, posts, etc wired onto the barbed wire and the top straining wire.</w:t>
      </w:r>
    </w:p>
    <w:p w14:paraId="7EE9F734" w14:textId="77777777" w:rsidR="00FC1288" w:rsidRPr="000126D8" w:rsidRDefault="00FC1288" w:rsidP="000126D8">
      <w:pPr>
        <w:tabs>
          <w:tab w:val="clear" w:pos="0"/>
          <w:tab w:val="clear" w:pos="720"/>
        </w:tabs>
        <w:spacing w:after="160" w:line="276" w:lineRule="auto"/>
        <w:ind w:left="1985"/>
        <w:jc w:val="both"/>
        <w:rPr>
          <w:rFonts w:ascii="Arial" w:eastAsia="Arial" w:hAnsi="Arial" w:cs="Arial"/>
          <w:lang w:val="en-GB"/>
        </w:rPr>
      </w:pPr>
    </w:p>
    <w:p w14:paraId="6A21E845" w14:textId="77777777" w:rsidR="000126D8" w:rsidRPr="000126D8" w:rsidRDefault="000126D8" w:rsidP="0054516F">
      <w:pPr>
        <w:numPr>
          <w:ilvl w:val="0"/>
          <w:numId w:val="24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08" w:after="120" w:line="205" w:lineRule="exact"/>
        <w:ind w:left="1985"/>
        <w:jc w:val="both"/>
        <w:textAlignment w:val="baseline"/>
        <w:rPr>
          <w:rFonts w:ascii="Arial" w:eastAsia="Arial" w:hAnsi="Arial" w:cs="Arial"/>
          <w:bCs/>
          <w:color w:val="211E1F"/>
          <w:u w:val="single"/>
          <w:lang w:val="en-GB"/>
        </w:rPr>
      </w:pPr>
      <w:r w:rsidRPr="000126D8">
        <w:rPr>
          <w:rFonts w:ascii="Arial" w:eastAsia="Arial" w:hAnsi="Arial" w:cs="Arial"/>
          <w:bCs/>
          <w:color w:val="211E1F"/>
          <w:u w:val="single"/>
          <w:lang w:val="en-GB"/>
        </w:rPr>
        <w:lastRenderedPageBreak/>
        <w:t>Gates</w:t>
      </w:r>
    </w:p>
    <w:p w14:paraId="31D880A0" w14:textId="77777777" w:rsidR="000126D8" w:rsidRPr="000126D8" w:rsidRDefault="000126D8" w:rsidP="000126D8">
      <w:pPr>
        <w:tabs>
          <w:tab w:val="clear" w:pos="0"/>
          <w:tab w:val="clear" w:pos="720"/>
        </w:tabs>
        <w:spacing w:after="160" w:line="276" w:lineRule="auto"/>
        <w:ind w:left="1985"/>
        <w:jc w:val="both"/>
        <w:rPr>
          <w:rFonts w:ascii="Arial" w:eastAsia="Arial" w:hAnsi="Arial" w:cs="Arial"/>
          <w:lang w:val="en-GB"/>
        </w:rPr>
      </w:pPr>
      <w:r w:rsidRPr="000126D8">
        <w:rPr>
          <w:rFonts w:ascii="Arial" w:eastAsia="Arial" w:hAnsi="Arial" w:cs="Arial"/>
          <w:lang w:val="en-GB"/>
        </w:rPr>
        <w:t>Gates shall be formed of 40mm outside diameter x 2,5mm wall thickness mild steel tubular framework with welded joints, strongly braced as necessary and filled in with wire mesh as described above.</w:t>
      </w:r>
    </w:p>
    <w:p w14:paraId="32820E86" w14:textId="4273E74C" w:rsidR="00A6546E" w:rsidRDefault="00A6546E" w:rsidP="00A6546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p>
    <w:p w14:paraId="737D266C" w14:textId="2337F8F1" w:rsidR="00A6546E" w:rsidRDefault="00A6546E" w:rsidP="00A6546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p>
    <w:p w14:paraId="7EBA7022" w14:textId="77777777" w:rsidR="000126D8" w:rsidRDefault="000126D8" w:rsidP="00A6546E">
      <w:pPr>
        <w:pStyle w:val="B111Header"/>
        <w:ind w:left="851" w:hanging="851"/>
        <w:rPr>
          <w:u w:val="single"/>
        </w:rPr>
        <w:sectPr w:rsidR="000126D8" w:rsidSect="00316388">
          <w:headerReference w:type="default" r:id="rId13"/>
          <w:footerReference w:type="default" r:id="rId14"/>
          <w:footnotePr>
            <w:numFmt w:val="lowerLetter"/>
          </w:footnotePr>
          <w:endnotePr>
            <w:numFmt w:val="lowerLetter"/>
          </w:endnotePr>
          <w:pgSz w:w="11905" w:h="16837"/>
          <w:pgMar w:top="1134" w:right="1134" w:bottom="567" w:left="1134" w:header="567" w:footer="566" w:gutter="0"/>
          <w:cols w:space="720"/>
        </w:sectPr>
      </w:pPr>
    </w:p>
    <w:p w14:paraId="40F8483E" w14:textId="2605D264" w:rsidR="00A6546E" w:rsidRPr="008F654B" w:rsidRDefault="00A6546E" w:rsidP="00A6546E">
      <w:pPr>
        <w:pStyle w:val="B111Header"/>
        <w:ind w:left="851" w:hanging="851"/>
        <w:rPr>
          <w:u w:val="single"/>
        </w:rPr>
      </w:pPr>
      <w:bookmarkStart w:id="317" w:name="_Toc87618752"/>
      <w:r w:rsidRPr="008F654B">
        <w:rPr>
          <w:u w:val="single"/>
        </w:rPr>
        <w:lastRenderedPageBreak/>
        <w:t xml:space="preserve">Bill </w:t>
      </w:r>
      <w:r>
        <w:rPr>
          <w:u w:val="single"/>
        </w:rPr>
        <w:t xml:space="preserve">3 </w:t>
      </w:r>
      <w:r w:rsidRPr="008F654B">
        <w:rPr>
          <w:u w:val="single"/>
        </w:rPr>
        <w:t xml:space="preserve">- </w:t>
      </w:r>
      <w:r>
        <w:rPr>
          <w:u w:val="single"/>
        </w:rPr>
        <w:t>Mechanical</w:t>
      </w:r>
      <w:bookmarkEnd w:id="317"/>
    </w:p>
    <w:p w14:paraId="0FF84C84" w14:textId="5F24408F" w:rsidR="00A6546E" w:rsidRPr="008F654B" w:rsidRDefault="00763F7E" w:rsidP="00CA6284">
      <w:pPr>
        <w:pStyle w:val="C2111Header"/>
      </w:pPr>
      <w:r>
        <w:t>Preamble</w:t>
      </w:r>
    </w:p>
    <w:p w14:paraId="6CF335CD" w14:textId="77777777" w:rsidR="00CA6284" w:rsidRPr="00763F7E" w:rsidRDefault="00CA6284" w:rsidP="00763F7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r w:rsidRPr="00763F7E">
        <w:rPr>
          <w:rFonts w:ascii="Arial" w:hAnsi="Arial" w:cs="Arial"/>
          <w:lang w:val="en-GB"/>
        </w:rPr>
        <w:t xml:space="preserve">Pricing Assumptions mean the criteria as set out below, read together with all Parts of this contract document, which it will be assumed in the contract, that the tenderer has </w:t>
      </w:r>
      <w:proofErr w:type="gramStart"/>
      <w:r w:rsidRPr="00763F7E">
        <w:rPr>
          <w:rFonts w:ascii="Arial" w:hAnsi="Arial" w:cs="Arial"/>
          <w:lang w:val="en-GB"/>
        </w:rPr>
        <w:t>taken into account</w:t>
      </w:r>
      <w:proofErr w:type="gramEnd"/>
      <w:r w:rsidRPr="00763F7E">
        <w:rPr>
          <w:rFonts w:ascii="Arial" w:hAnsi="Arial" w:cs="Arial"/>
          <w:lang w:val="en-GB"/>
        </w:rPr>
        <w:t xml:space="preserve"> when developing his prices.</w:t>
      </w:r>
    </w:p>
    <w:p w14:paraId="4963E392" w14:textId="77777777" w:rsidR="00CA6284" w:rsidRPr="00F40705" w:rsidRDefault="00CA6284" w:rsidP="00CA6284">
      <w:pPr>
        <w:tabs>
          <w:tab w:val="num" w:pos="360"/>
        </w:tabs>
        <w:ind w:left="360" w:hanging="360"/>
        <w:rPr>
          <w:rFonts w:ascii="Arial" w:hAnsi="Arial" w:cs="Arial"/>
        </w:rPr>
      </w:pPr>
    </w:p>
    <w:p w14:paraId="181E39AC" w14:textId="77777777" w:rsidR="00CA6284" w:rsidRPr="005B21E6" w:rsidRDefault="00CA6284" w:rsidP="00EC679B">
      <w:pPr>
        <w:pStyle w:val="Body"/>
        <w:numPr>
          <w:ilvl w:val="0"/>
          <w:numId w:val="157"/>
        </w:numPr>
        <w:ind w:left="1418" w:hanging="567"/>
      </w:pPr>
      <w:r w:rsidRPr="005B21E6">
        <w:t>The method of measurement published by the South African Bureau of Standards in clause 8 of the Standardised Specifications for Civil Engineering Construction is applicable, subject to the variations and amendments contained in the section “Applicable SANS 1200 standardised specifications”.</w:t>
      </w:r>
    </w:p>
    <w:p w14:paraId="78D6D829" w14:textId="77777777" w:rsidR="00CA6284" w:rsidRPr="00F40705" w:rsidRDefault="00CA6284" w:rsidP="005B21E6">
      <w:pPr>
        <w:pStyle w:val="Body"/>
      </w:pPr>
      <w:r w:rsidRPr="00F40705">
        <w:t>Descriptions in the Schedules of Quantities are abbreviated and comply generally with those in the Standardised Specifications.  The applicable clause of each Standardised Specification, read together with the relevant clauses of the Scope of Work, set out what ancillary or associated activities are included in the rates for the operations specified. Should any requirements of the measurement and payment clause of the applicable Standardised Specification, or the Scope of Work, conflict with the terms of the Schedule, the requirements of the Standardised Specification or Scope of Work, as applicable, shall prevail.</w:t>
      </w:r>
    </w:p>
    <w:p w14:paraId="6D040CC3" w14:textId="77777777" w:rsidR="00CA6284" w:rsidRPr="00F40705" w:rsidRDefault="00CA6284" w:rsidP="005B21E6">
      <w:pPr>
        <w:pStyle w:val="Body"/>
      </w:pPr>
      <w:r w:rsidRPr="00F40705">
        <w:t xml:space="preserve">The measurement and payment clauses in a specification in which further information regarding the scheduled items is given, are referenced under “Item” (pay items) in the Schedules of Quantities. The referenced clauses are not necessarily the only sources of information in respect of scheduled items. Further information and specifications may be found elsewhere in the contract documents. Standardised Specifications are identified by the digits which follow SANS in the SANS 1200 series of specifications, </w:t>
      </w:r>
      <w:proofErr w:type="gramStart"/>
      <w:r w:rsidRPr="00F40705">
        <w:t>e.g.</w:t>
      </w:r>
      <w:proofErr w:type="gramEnd"/>
      <w:r w:rsidRPr="00F40705">
        <w:t xml:space="preserve"> G for SANS 1200 G.</w:t>
      </w:r>
    </w:p>
    <w:p w14:paraId="459FC76E" w14:textId="77777777" w:rsidR="00CA6284" w:rsidRPr="00F40705" w:rsidRDefault="00CA6284" w:rsidP="005B21E6">
      <w:pPr>
        <w:pStyle w:val="Body"/>
      </w:pPr>
      <w:r w:rsidRPr="00F40705">
        <w:t>Unless otherwise stated, items are measured net in accordance with the drawings, and no allowance is made for waste.</w:t>
      </w:r>
    </w:p>
    <w:p w14:paraId="6BA129AE" w14:textId="77777777" w:rsidR="00CA6284" w:rsidRPr="00F40705" w:rsidRDefault="00CA6284" w:rsidP="005B21E6">
      <w:pPr>
        <w:pStyle w:val="Body"/>
      </w:pPr>
      <w:r w:rsidRPr="00F40705">
        <w:t>The quantities set out in the Schedules of Quantities are the estimated quantities of the Contract Works, but the Contractor will be required to undertake whatever quantities may be directed by the Employer’s Agent from time to time. The Contract Price for the completed contract shall be computed from the actual quantities of work done, valued at the relevant unit rates and prices.</w:t>
      </w:r>
    </w:p>
    <w:p w14:paraId="59142A7F" w14:textId="77777777" w:rsidR="00CA6284" w:rsidRPr="00F40705" w:rsidRDefault="00CA6284" w:rsidP="005B21E6">
      <w:pPr>
        <w:pStyle w:val="Body"/>
      </w:pPr>
      <w:r w:rsidRPr="00F40705">
        <w:t xml:space="preserve">The prices and rates to be inserted in the Schedule of Quantities are to be the full inclusive prices for the work described under the several items. Such prices and rates shall cover all costs and expenses that may be required in and for the execution of the work described, and shall cover the cost of all general risks, liabilities, and obligations set forth or implied in the documents on which the tender is based, as well as overhead charges and profit. Reasonable prices shall be inserted as these will be used as a basis for assessment of payment for additional work that may have to be carried out. </w:t>
      </w:r>
    </w:p>
    <w:p w14:paraId="5E6AF84E" w14:textId="77777777" w:rsidR="00CA6284" w:rsidRPr="00F40705" w:rsidRDefault="00CA6284" w:rsidP="005B21E6">
      <w:pPr>
        <w:pStyle w:val="Body"/>
      </w:pPr>
      <w:r w:rsidRPr="00F40705">
        <w:t xml:space="preserve">A price or rate should be entered against each item in the Schedules of Quantities, whether the quantities are stated or not. An item against which no rate is/are entered, or if anything other than a rate or a nil rate (for example, a zero, a dash or the word “included” or abbreviations thereof) is entered against an item, it will also be regarded as a nil rate having been entered against that item, </w:t>
      </w:r>
      <w:proofErr w:type="gramStart"/>
      <w:r w:rsidRPr="00F40705">
        <w:t>i.e.</w:t>
      </w:r>
      <w:proofErr w:type="gramEnd"/>
      <w:r w:rsidRPr="00F40705">
        <w:t xml:space="preserve"> that there is no charge for that item. The Tenderer may be requested to clarify nil rates, or items regarded as having nil rates; and the Employer may also perform a risk analysis with regard to the reasonableness of such rates.</w:t>
      </w:r>
    </w:p>
    <w:p w14:paraId="3D180CCB" w14:textId="77777777" w:rsidR="00CA6284" w:rsidRPr="00F40705" w:rsidRDefault="00CA6284" w:rsidP="005B21E6">
      <w:pPr>
        <w:pStyle w:val="Body"/>
      </w:pPr>
      <w:r w:rsidRPr="00F40705">
        <w:t>Except where rates only are required, insert all amounts to be included in the total tendered price in the "Amount" column and show the corresponding total tendered price.</w:t>
      </w:r>
    </w:p>
    <w:p w14:paraId="112D5C4F" w14:textId="77777777" w:rsidR="00CA6284" w:rsidRPr="00F40705" w:rsidRDefault="00CA6284" w:rsidP="005B21E6">
      <w:pPr>
        <w:pStyle w:val="Body"/>
      </w:pPr>
      <w:r w:rsidRPr="00F40705">
        <w:t>Items have been provided where any further items considered necessary by the Tenderer can be priced. The Tenderer must provide full details of what has been allowed for with his Tender under these items.</w:t>
      </w:r>
    </w:p>
    <w:p w14:paraId="345C3585" w14:textId="3AEE9E04" w:rsidR="00CA6284" w:rsidRPr="00F40705" w:rsidRDefault="00CA6284" w:rsidP="005B21E6">
      <w:pPr>
        <w:pStyle w:val="Body"/>
      </w:pPr>
      <w:r w:rsidRPr="00F40705">
        <w:t xml:space="preserve">The units of measurement described in the Schedule of Quantities are metric units. </w:t>
      </w:r>
      <w:r w:rsidRPr="00F40705">
        <w:lastRenderedPageBreak/>
        <w:t>Abbreviations which may be used in these Schedule of Quantities are as follows:</w:t>
      </w:r>
    </w:p>
    <w:p w14:paraId="0F7406B9" w14:textId="77777777" w:rsidR="00CA6284" w:rsidRPr="00F40705" w:rsidRDefault="00CA6284" w:rsidP="005B21E6">
      <w:pPr>
        <w:pStyle w:val="Body"/>
        <w:numPr>
          <w:ilvl w:val="0"/>
          <w:numId w:val="0"/>
        </w:numPr>
        <w:ind w:left="1418"/>
      </w:pPr>
      <w:r w:rsidRPr="00F40705">
        <w:t>Sum/item</w:t>
      </w:r>
      <w:r w:rsidRPr="00F40705">
        <w:tab/>
      </w:r>
      <w:r w:rsidRPr="00F40705">
        <w:tab/>
        <w:t>=</w:t>
      </w:r>
      <w:r w:rsidRPr="00F40705">
        <w:tab/>
        <w:t>lump sum</w:t>
      </w:r>
    </w:p>
    <w:p w14:paraId="71329908" w14:textId="77777777" w:rsidR="00CA6284" w:rsidRPr="00F40705" w:rsidRDefault="00CA6284" w:rsidP="005B21E6">
      <w:pPr>
        <w:pStyle w:val="Body"/>
        <w:numPr>
          <w:ilvl w:val="0"/>
          <w:numId w:val="0"/>
        </w:numPr>
        <w:ind w:left="1418"/>
      </w:pPr>
      <w:r w:rsidRPr="00F40705">
        <w:t>No.</w:t>
      </w:r>
      <w:r w:rsidRPr="00F40705">
        <w:tab/>
      </w:r>
      <w:r w:rsidRPr="00F40705">
        <w:tab/>
        <w:t>=</w:t>
      </w:r>
      <w:r w:rsidRPr="00F40705">
        <w:tab/>
        <w:t>number</w:t>
      </w:r>
      <w:r w:rsidRPr="00F40705">
        <w:tab/>
      </w:r>
    </w:p>
    <w:p w14:paraId="6C4719AE" w14:textId="77777777" w:rsidR="00CA6284" w:rsidRPr="00F40705" w:rsidRDefault="00CA6284" w:rsidP="005B21E6">
      <w:pPr>
        <w:pStyle w:val="Body"/>
      </w:pPr>
      <w:r w:rsidRPr="00F40705">
        <w:t>Where fractions of a cent occur in calculations of prices and amounts, they shall be rounded up/down to the nearest whole cent.</w:t>
      </w:r>
    </w:p>
    <w:p w14:paraId="6A6E7E99" w14:textId="77777777" w:rsidR="00CA6284" w:rsidRPr="00F40705" w:rsidRDefault="00CA6284" w:rsidP="005B21E6">
      <w:pPr>
        <w:pStyle w:val="Body"/>
      </w:pPr>
      <w:r w:rsidRPr="00F40705">
        <w:t xml:space="preserve">Where the tenderer cannot tender in all respects in accordance with the provisions contained in the tender documents, all </w:t>
      </w:r>
      <w:r w:rsidRPr="00F40705">
        <w:rPr>
          <w:u w:val="single"/>
        </w:rPr>
        <w:t>deviations therefrom shall be clearly and separately listed</w:t>
      </w:r>
      <w:r w:rsidRPr="00F40705">
        <w:t xml:space="preserve"> in the Schedule of Deviations, or in a tenderer’s covering letter expressly referenced in this schedule.</w:t>
      </w:r>
    </w:p>
    <w:p w14:paraId="71248396" w14:textId="77777777" w:rsidR="00CA6284" w:rsidRPr="00F40705" w:rsidRDefault="00CA6284" w:rsidP="005B21E6">
      <w:pPr>
        <w:pStyle w:val="Body"/>
      </w:pPr>
      <w:r w:rsidRPr="00F40705">
        <w:t>The tenderer accept that the Employer will examine such deviations and shall not be bound to accept any such deviations or qualifications.</w:t>
      </w:r>
    </w:p>
    <w:p w14:paraId="41CAF3F2" w14:textId="77777777" w:rsidR="00CA6284" w:rsidRPr="00F40705" w:rsidRDefault="00CA6284" w:rsidP="005B21E6">
      <w:pPr>
        <w:pStyle w:val="Body"/>
      </w:pPr>
      <w:r w:rsidRPr="00F40705">
        <w:t xml:space="preserve">It must be clearly stated by the tenderer whether the sum tendered in the Tender Offer </w:t>
      </w:r>
      <w:r w:rsidRPr="00F40705">
        <w:rPr>
          <w:u w:val="single"/>
        </w:rPr>
        <w:t>includes</w:t>
      </w:r>
      <w:r w:rsidRPr="00F40705">
        <w:t xml:space="preserve"> for all such deviations or qualifications listed or referred to in the schedule titled </w:t>
      </w:r>
      <w:r w:rsidRPr="00F40705">
        <w:rPr>
          <w:b/>
        </w:rPr>
        <w:t xml:space="preserve">Proposed Deviations and Qualifications by Tenderer </w:t>
      </w:r>
      <w:r w:rsidRPr="00F40705">
        <w:t>or not.</w:t>
      </w:r>
    </w:p>
    <w:p w14:paraId="128D6096" w14:textId="77777777" w:rsidR="00CA6284" w:rsidRPr="00F40705" w:rsidRDefault="00CA6284" w:rsidP="005B21E6">
      <w:pPr>
        <w:pStyle w:val="Body"/>
      </w:pPr>
      <w:r w:rsidRPr="00F40705">
        <w:t>Should the submission of Schedules of Quantities which have been priced electronically, and which the Tenderer wishes to submit as a printed version with his/her tender in the place of handwritten priced Schedule of Quantities, the following shall apply.</w:t>
      </w:r>
    </w:p>
    <w:p w14:paraId="448FA656" w14:textId="77777777" w:rsidR="00CA6284" w:rsidRPr="00F40705" w:rsidRDefault="00CA6284" w:rsidP="005B21E6">
      <w:pPr>
        <w:pStyle w:val="Body"/>
      </w:pPr>
      <w:r w:rsidRPr="00F40705">
        <w:t xml:space="preserve">If there is found to be any variance between the printed version and the original issued document, the original shall stand.  However, where Addenda have been issued which amend the Schedules of Quantities, then the printed Schedules of Quantities shall take these into account.  </w:t>
      </w:r>
    </w:p>
    <w:p w14:paraId="043EBA3E" w14:textId="77777777" w:rsidR="00CA6284" w:rsidRPr="00F40705" w:rsidRDefault="00CA6284" w:rsidP="005B21E6">
      <w:pPr>
        <w:pStyle w:val="Body"/>
      </w:pPr>
      <w:bookmarkStart w:id="318" w:name="_Hlk86821302"/>
      <w:r w:rsidRPr="00F40705">
        <w:t>The pages of the issued Schedules of Quantities should not be removed from the tender document.</w:t>
      </w:r>
    </w:p>
    <w:bookmarkEnd w:id="318"/>
    <w:p w14:paraId="1E75D703" w14:textId="77777777" w:rsidR="00CA6284" w:rsidRPr="00F40705" w:rsidRDefault="00CA6284" w:rsidP="005B21E6">
      <w:pPr>
        <w:pStyle w:val="Body"/>
      </w:pPr>
      <w:r w:rsidRPr="00F40705">
        <w:rPr>
          <w:shd w:val="clear" w:color="auto" w:fill="FFFFFF"/>
        </w:rPr>
        <w:t>All descriptions or clauses where trade names or proprietary products are specified, are deemed to include the phrase “or equal approved”</w:t>
      </w:r>
    </w:p>
    <w:p w14:paraId="39EA3A04" w14:textId="77777777" w:rsidR="00CA6284" w:rsidRPr="00F40705" w:rsidRDefault="00CA6284" w:rsidP="005B21E6">
      <w:pPr>
        <w:pStyle w:val="Body"/>
      </w:pPr>
      <w:r w:rsidRPr="00F40705">
        <w:t>Tenderers are referred to Sub-Clause 13.7 in the regarding contract price adjustment.</w:t>
      </w:r>
    </w:p>
    <w:p w14:paraId="17E375A6" w14:textId="77777777" w:rsidR="00CA6284" w:rsidRPr="00F40705" w:rsidRDefault="00CA6284" w:rsidP="005B21E6">
      <w:pPr>
        <w:pStyle w:val="Body"/>
      </w:pPr>
      <w:r w:rsidRPr="00F40705">
        <w:t>The following schedules in Mechanical Schedules of Quantities (Bill 3) are deemed applicable to the following categories for the purposes of Contract Price Adjustment:</w:t>
      </w:r>
    </w:p>
    <w:p w14:paraId="0C251622" w14:textId="77777777" w:rsidR="00CA6284" w:rsidRPr="00F40705" w:rsidRDefault="00CA6284" w:rsidP="00CA6284">
      <w:pPr>
        <w:tabs>
          <w:tab w:val="left" w:pos="426"/>
        </w:tabs>
        <w:rPr>
          <w:rFonts w:ascii="Arial" w:hAnsi="Arial" w:cs="Arial"/>
          <w:b/>
          <w:bCs/>
        </w:rPr>
      </w:pPr>
    </w:p>
    <w:tbl>
      <w:tblPr>
        <w:tblW w:w="878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5670"/>
      </w:tblGrid>
      <w:tr w:rsidR="00CA6284" w:rsidRPr="00F40705" w14:paraId="47588728" w14:textId="77777777" w:rsidTr="00763F7E">
        <w:trPr>
          <w:cantSplit/>
          <w:trHeight w:val="340"/>
          <w:tblHeader/>
        </w:trPr>
        <w:tc>
          <w:tcPr>
            <w:tcW w:w="3118" w:type="dxa"/>
            <w:shd w:val="clear" w:color="auto" w:fill="F2F2F2" w:themeFill="background1" w:themeFillShade="F2"/>
            <w:vAlign w:val="center"/>
          </w:tcPr>
          <w:p w14:paraId="05CECC01" w14:textId="77777777" w:rsidR="00CA6284" w:rsidRPr="00F40705" w:rsidRDefault="00CA6284" w:rsidP="00763F7E">
            <w:pPr>
              <w:spacing w:before="40" w:after="40"/>
              <w:ind w:left="1418" w:hanging="1418"/>
              <w:jc w:val="center"/>
              <w:rPr>
                <w:rFonts w:ascii="Arial" w:hAnsi="Arial" w:cs="Arial"/>
                <w:b/>
                <w:bCs/>
              </w:rPr>
            </w:pPr>
            <w:r w:rsidRPr="00F40705">
              <w:rPr>
                <w:rFonts w:ascii="Arial" w:hAnsi="Arial" w:cs="Arial"/>
                <w:b/>
                <w:bCs/>
              </w:rPr>
              <w:lastRenderedPageBreak/>
              <w:t>Bill 3</w:t>
            </w:r>
          </w:p>
        </w:tc>
        <w:tc>
          <w:tcPr>
            <w:tcW w:w="5670" w:type="dxa"/>
            <w:shd w:val="clear" w:color="auto" w:fill="F2F2F2" w:themeFill="background1" w:themeFillShade="F2"/>
            <w:vAlign w:val="center"/>
          </w:tcPr>
          <w:p w14:paraId="6974F7EF" w14:textId="77777777" w:rsidR="00CA6284" w:rsidRPr="00F40705" w:rsidRDefault="00CA6284" w:rsidP="00763F7E">
            <w:pPr>
              <w:spacing w:before="40" w:after="40"/>
              <w:ind w:left="1418" w:hanging="1418"/>
              <w:jc w:val="center"/>
              <w:rPr>
                <w:rFonts w:ascii="Arial" w:hAnsi="Arial" w:cs="Arial"/>
                <w:b/>
                <w:bCs/>
              </w:rPr>
            </w:pPr>
            <w:r w:rsidRPr="00F40705">
              <w:rPr>
                <w:rFonts w:ascii="Arial" w:hAnsi="Arial" w:cs="Arial"/>
                <w:b/>
                <w:bCs/>
              </w:rPr>
              <w:t>CPA CATEGORY</w:t>
            </w:r>
          </w:p>
        </w:tc>
      </w:tr>
      <w:tr w:rsidR="00CA6284" w:rsidRPr="00F40705" w14:paraId="7D7EC26D" w14:textId="77777777" w:rsidTr="00763F7E">
        <w:trPr>
          <w:cantSplit/>
          <w:trHeight w:val="340"/>
          <w:tblHeader/>
        </w:trPr>
        <w:tc>
          <w:tcPr>
            <w:tcW w:w="3118" w:type="dxa"/>
            <w:shd w:val="clear" w:color="auto" w:fill="auto"/>
            <w:vAlign w:val="center"/>
          </w:tcPr>
          <w:p w14:paraId="5613C67A" w14:textId="7566BDE5" w:rsidR="00CA6284" w:rsidRPr="00763F7E" w:rsidRDefault="00CA6284" w:rsidP="00763F7E">
            <w:pPr>
              <w:spacing w:before="40" w:after="40" w:line="300" w:lineRule="auto"/>
              <w:rPr>
                <w:rFonts w:ascii="Arial" w:hAnsi="Arial" w:cs="Arial"/>
                <w:sz w:val="18"/>
                <w:szCs w:val="18"/>
              </w:rPr>
            </w:pPr>
            <w:r w:rsidRPr="00763F7E">
              <w:rPr>
                <w:rFonts w:ascii="Arial" w:hAnsi="Arial" w:cs="Arial"/>
                <w:sz w:val="18"/>
                <w:szCs w:val="18"/>
              </w:rPr>
              <w:t>BoQ 1 : Preliminary and General</w:t>
            </w:r>
          </w:p>
        </w:tc>
        <w:tc>
          <w:tcPr>
            <w:tcW w:w="5670" w:type="dxa"/>
            <w:shd w:val="clear" w:color="auto" w:fill="auto"/>
            <w:vAlign w:val="center"/>
          </w:tcPr>
          <w:p w14:paraId="4FB2128E" w14:textId="77777777" w:rsidR="00CA6284" w:rsidRPr="00763F7E" w:rsidRDefault="00CA6284" w:rsidP="00763F7E">
            <w:pPr>
              <w:spacing w:before="40" w:after="40"/>
              <w:rPr>
                <w:rFonts w:ascii="Arial" w:hAnsi="Arial" w:cs="Arial"/>
                <w:sz w:val="18"/>
                <w:szCs w:val="18"/>
              </w:rPr>
            </w:pPr>
            <w:r w:rsidRPr="00763F7E">
              <w:rPr>
                <w:rFonts w:ascii="Arial" w:hAnsi="Arial" w:cs="Arial"/>
                <w:sz w:val="18"/>
                <w:szCs w:val="18"/>
              </w:rPr>
              <w:t>Site Installation and General Items</w:t>
            </w:r>
          </w:p>
        </w:tc>
      </w:tr>
      <w:tr w:rsidR="00CA6284" w:rsidRPr="00F40705" w14:paraId="48FFE4DC" w14:textId="77777777" w:rsidTr="00763F7E">
        <w:trPr>
          <w:cantSplit/>
          <w:trHeight w:val="340"/>
          <w:tblHeader/>
        </w:trPr>
        <w:tc>
          <w:tcPr>
            <w:tcW w:w="3118" w:type="dxa"/>
            <w:shd w:val="clear" w:color="auto" w:fill="auto"/>
            <w:vAlign w:val="center"/>
          </w:tcPr>
          <w:p w14:paraId="289C9AF7" w14:textId="7EF2FD25" w:rsidR="00CA6284" w:rsidRPr="00763F7E" w:rsidRDefault="00CA6284" w:rsidP="00763F7E">
            <w:pPr>
              <w:spacing w:before="40" w:after="40" w:line="300" w:lineRule="auto"/>
              <w:rPr>
                <w:rFonts w:ascii="Arial" w:hAnsi="Arial" w:cs="Arial"/>
                <w:sz w:val="18"/>
                <w:szCs w:val="18"/>
              </w:rPr>
            </w:pPr>
            <w:r w:rsidRPr="00763F7E">
              <w:rPr>
                <w:rFonts w:ascii="Arial" w:hAnsi="Arial" w:cs="Arial"/>
                <w:sz w:val="18"/>
                <w:szCs w:val="18"/>
              </w:rPr>
              <w:t>BoQ 2 : Coarse and Fine Screening</w:t>
            </w:r>
          </w:p>
        </w:tc>
        <w:tc>
          <w:tcPr>
            <w:tcW w:w="5670" w:type="dxa"/>
            <w:shd w:val="clear" w:color="auto" w:fill="auto"/>
            <w:vAlign w:val="center"/>
          </w:tcPr>
          <w:p w14:paraId="1AF1CADB" w14:textId="77777777" w:rsidR="00CA6284" w:rsidRPr="00763F7E" w:rsidRDefault="00CA6284" w:rsidP="00763F7E">
            <w:pPr>
              <w:spacing w:before="40" w:after="40"/>
              <w:rPr>
                <w:rFonts w:ascii="Arial" w:hAnsi="Arial" w:cs="Arial"/>
                <w:sz w:val="18"/>
                <w:szCs w:val="18"/>
              </w:rPr>
            </w:pPr>
            <w:r w:rsidRPr="00763F7E">
              <w:rPr>
                <w:rFonts w:ascii="Arial" w:hAnsi="Arial" w:cs="Arial"/>
                <w:sz w:val="18"/>
                <w:szCs w:val="18"/>
              </w:rPr>
              <w:t>To be proportioned between Mechanical Plant and Materials / Site Installation and General Items</w:t>
            </w:r>
          </w:p>
        </w:tc>
      </w:tr>
      <w:tr w:rsidR="00CA6284" w:rsidRPr="00F40705" w14:paraId="2C9C2659" w14:textId="77777777" w:rsidTr="00763F7E">
        <w:trPr>
          <w:cantSplit/>
          <w:trHeight w:val="340"/>
          <w:tblHeader/>
        </w:trPr>
        <w:tc>
          <w:tcPr>
            <w:tcW w:w="3118" w:type="dxa"/>
            <w:shd w:val="clear" w:color="auto" w:fill="auto"/>
            <w:vAlign w:val="center"/>
          </w:tcPr>
          <w:p w14:paraId="230F991D" w14:textId="4AE6698E" w:rsidR="00CA6284" w:rsidRPr="00763F7E" w:rsidRDefault="00CA6284" w:rsidP="00763F7E">
            <w:pPr>
              <w:spacing w:before="40" w:after="40" w:line="300" w:lineRule="auto"/>
              <w:rPr>
                <w:rFonts w:ascii="Arial" w:hAnsi="Arial" w:cs="Arial"/>
                <w:sz w:val="18"/>
                <w:szCs w:val="18"/>
              </w:rPr>
            </w:pPr>
            <w:r w:rsidRPr="00763F7E">
              <w:rPr>
                <w:rFonts w:ascii="Arial" w:hAnsi="Arial" w:cs="Arial"/>
                <w:sz w:val="18"/>
                <w:szCs w:val="18"/>
              </w:rPr>
              <w:t xml:space="preserve">BoQ 3: </w:t>
            </w:r>
            <w:proofErr w:type="spellStart"/>
            <w:r w:rsidRPr="00763F7E">
              <w:rPr>
                <w:rFonts w:ascii="Arial" w:hAnsi="Arial" w:cs="Arial"/>
                <w:sz w:val="18"/>
                <w:szCs w:val="18"/>
              </w:rPr>
              <w:t>Degritting</w:t>
            </w:r>
            <w:proofErr w:type="spellEnd"/>
          </w:p>
        </w:tc>
        <w:tc>
          <w:tcPr>
            <w:tcW w:w="5670" w:type="dxa"/>
            <w:shd w:val="clear" w:color="auto" w:fill="auto"/>
            <w:vAlign w:val="center"/>
          </w:tcPr>
          <w:p w14:paraId="2871B0E6" w14:textId="77777777" w:rsidR="00CA6284" w:rsidRPr="00763F7E" w:rsidRDefault="00CA6284" w:rsidP="00763F7E">
            <w:pPr>
              <w:spacing w:before="40" w:after="40"/>
              <w:rPr>
                <w:rFonts w:ascii="Arial" w:hAnsi="Arial" w:cs="Arial"/>
                <w:sz w:val="18"/>
                <w:szCs w:val="18"/>
              </w:rPr>
            </w:pPr>
            <w:r w:rsidRPr="00763F7E">
              <w:rPr>
                <w:rFonts w:ascii="Arial" w:hAnsi="Arial" w:cs="Arial"/>
                <w:sz w:val="18"/>
                <w:szCs w:val="18"/>
              </w:rPr>
              <w:t>To be proportioned between Mechanical Plant and Materials / Site Installation and General Items</w:t>
            </w:r>
          </w:p>
        </w:tc>
      </w:tr>
      <w:tr w:rsidR="00CA6284" w:rsidRPr="00F40705" w14:paraId="6885A105" w14:textId="77777777" w:rsidTr="00763F7E">
        <w:trPr>
          <w:cantSplit/>
          <w:trHeight w:val="340"/>
          <w:tblHeader/>
        </w:trPr>
        <w:tc>
          <w:tcPr>
            <w:tcW w:w="3118" w:type="dxa"/>
            <w:shd w:val="clear" w:color="auto" w:fill="auto"/>
            <w:vAlign w:val="center"/>
          </w:tcPr>
          <w:p w14:paraId="7ADB23A4" w14:textId="046C42D5" w:rsidR="00CA6284" w:rsidRPr="00763F7E" w:rsidRDefault="00CA6284" w:rsidP="00763F7E">
            <w:pPr>
              <w:spacing w:before="40" w:after="40" w:line="300" w:lineRule="auto"/>
              <w:rPr>
                <w:rFonts w:ascii="Arial" w:hAnsi="Arial" w:cs="Arial"/>
                <w:sz w:val="18"/>
                <w:szCs w:val="18"/>
              </w:rPr>
            </w:pPr>
            <w:r w:rsidRPr="00763F7E">
              <w:rPr>
                <w:rFonts w:ascii="Arial" w:hAnsi="Arial" w:cs="Arial"/>
                <w:sz w:val="18"/>
                <w:szCs w:val="18"/>
              </w:rPr>
              <w:t>BoQ 4: Pump Station</w:t>
            </w:r>
          </w:p>
        </w:tc>
        <w:tc>
          <w:tcPr>
            <w:tcW w:w="5670" w:type="dxa"/>
            <w:shd w:val="clear" w:color="auto" w:fill="auto"/>
            <w:vAlign w:val="center"/>
          </w:tcPr>
          <w:p w14:paraId="43F35160" w14:textId="77777777" w:rsidR="00CA6284" w:rsidRPr="00763F7E" w:rsidRDefault="00CA6284" w:rsidP="00763F7E">
            <w:pPr>
              <w:spacing w:before="40" w:after="40"/>
              <w:rPr>
                <w:rFonts w:ascii="Arial" w:hAnsi="Arial" w:cs="Arial"/>
                <w:sz w:val="18"/>
                <w:szCs w:val="18"/>
              </w:rPr>
            </w:pPr>
            <w:r w:rsidRPr="00763F7E">
              <w:rPr>
                <w:rFonts w:ascii="Arial" w:hAnsi="Arial" w:cs="Arial"/>
                <w:sz w:val="18"/>
                <w:szCs w:val="18"/>
              </w:rPr>
              <w:t>To be proportioned between Mechanical Plant and Materials / Site Installation and General Items</w:t>
            </w:r>
          </w:p>
        </w:tc>
      </w:tr>
      <w:tr w:rsidR="00CA6284" w:rsidRPr="00F40705" w14:paraId="763AE74B" w14:textId="77777777" w:rsidTr="00763F7E">
        <w:trPr>
          <w:cantSplit/>
          <w:trHeight w:val="340"/>
          <w:tblHeader/>
        </w:trPr>
        <w:tc>
          <w:tcPr>
            <w:tcW w:w="3118" w:type="dxa"/>
            <w:shd w:val="clear" w:color="auto" w:fill="auto"/>
            <w:vAlign w:val="center"/>
          </w:tcPr>
          <w:p w14:paraId="4FB3ED3D" w14:textId="484C9B7A" w:rsidR="00CA6284" w:rsidRPr="00763F7E" w:rsidRDefault="00CA6284" w:rsidP="00763F7E">
            <w:pPr>
              <w:spacing w:before="40" w:after="40" w:line="300" w:lineRule="auto"/>
              <w:rPr>
                <w:rFonts w:ascii="Arial" w:hAnsi="Arial" w:cs="Arial"/>
                <w:sz w:val="18"/>
                <w:szCs w:val="18"/>
              </w:rPr>
            </w:pPr>
            <w:r w:rsidRPr="00763F7E">
              <w:rPr>
                <w:rFonts w:ascii="Arial" w:hAnsi="Arial" w:cs="Arial"/>
                <w:sz w:val="18"/>
                <w:szCs w:val="18"/>
              </w:rPr>
              <w:t>BoQ 5: Dewatering Facility</w:t>
            </w:r>
          </w:p>
        </w:tc>
        <w:tc>
          <w:tcPr>
            <w:tcW w:w="5670" w:type="dxa"/>
            <w:shd w:val="clear" w:color="auto" w:fill="auto"/>
            <w:vAlign w:val="center"/>
          </w:tcPr>
          <w:p w14:paraId="44A12CA7" w14:textId="77777777" w:rsidR="00CA6284" w:rsidRPr="00763F7E" w:rsidRDefault="00CA6284" w:rsidP="00763F7E">
            <w:pPr>
              <w:spacing w:before="40" w:after="40"/>
              <w:rPr>
                <w:rFonts w:ascii="Arial" w:hAnsi="Arial" w:cs="Arial"/>
                <w:sz w:val="18"/>
                <w:szCs w:val="18"/>
              </w:rPr>
            </w:pPr>
            <w:r w:rsidRPr="00763F7E">
              <w:rPr>
                <w:rFonts w:ascii="Arial" w:hAnsi="Arial" w:cs="Arial"/>
                <w:sz w:val="18"/>
                <w:szCs w:val="18"/>
              </w:rPr>
              <w:t>To be proportioned between Mechanical Plant and Materials / Site Installation and General Items</w:t>
            </w:r>
          </w:p>
        </w:tc>
      </w:tr>
      <w:tr w:rsidR="00CA6284" w:rsidRPr="00F40705" w14:paraId="6D609BBF" w14:textId="77777777" w:rsidTr="00763F7E">
        <w:trPr>
          <w:cantSplit/>
          <w:trHeight w:val="340"/>
          <w:tblHeader/>
        </w:trPr>
        <w:tc>
          <w:tcPr>
            <w:tcW w:w="3118" w:type="dxa"/>
            <w:shd w:val="clear" w:color="auto" w:fill="auto"/>
            <w:vAlign w:val="center"/>
          </w:tcPr>
          <w:p w14:paraId="3571395A" w14:textId="3DF576B4" w:rsidR="00CA6284" w:rsidRPr="00763F7E" w:rsidRDefault="00CA6284" w:rsidP="00763F7E">
            <w:pPr>
              <w:spacing w:before="40" w:after="40" w:line="300" w:lineRule="auto"/>
              <w:rPr>
                <w:rFonts w:ascii="Arial" w:hAnsi="Arial" w:cs="Arial"/>
                <w:sz w:val="18"/>
                <w:szCs w:val="18"/>
              </w:rPr>
            </w:pPr>
            <w:r w:rsidRPr="00763F7E">
              <w:rPr>
                <w:rFonts w:ascii="Arial" w:hAnsi="Arial" w:cs="Arial"/>
                <w:sz w:val="18"/>
                <w:szCs w:val="18"/>
              </w:rPr>
              <w:t>BoQ 6: Cake Transfer and Storage</w:t>
            </w:r>
          </w:p>
        </w:tc>
        <w:tc>
          <w:tcPr>
            <w:tcW w:w="5670" w:type="dxa"/>
            <w:shd w:val="clear" w:color="auto" w:fill="auto"/>
            <w:vAlign w:val="center"/>
          </w:tcPr>
          <w:p w14:paraId="53B1F714" w14:textId="77777777" w:rsidR="00CA6284" w:rsidRPr="00763F7E" w:rsidRDefault="00CA6284" w:rsidP="00763F7E">
            <w:pPr>
              <w:spacing w:before="40" w:after="40"/>
              <w:rPr>
                <w:rFonts w:ascii="Arial" w:hAnsi="Arial" w:cs="Arial"/>
                <w:sz w:val="18"/>
                <w:szCs w:val="18"/>
              </w:rPr>
            </w:pPr>
            <w:r w:rsidRPr="00763F7E">
              <w:rPr>
                <w:rFonts w:ascii="Arial" w:hAnsi="Arial" w:cs="Arial"/>
                <w:sz w:val="18"/>
                <w:szCs w:val="18"/>
              </w:rPr>
              <w:t>To be proportioned between Mechanical Plant and Materials / Site Installation and General Items</w:t>
            </w:r>
          </w:p>
        </w:tc>
      </w:tr>
      <w:tr w:rsidR="00CA6284" w:rsidRPr="00F40705" w14:paraId="04B9E588" w14:textId="77777777" w:rsidTr="00763F7E">
        <w:trPr>
          <w:cantSplit/>
          <w:trHeight w:val="340"/>
          <w:tblHeader/>
        </w:trPr>
        <w:tc>
          <w:tcPr>
            <w:tcW w:w="3118" w:type="dxa"/>
            <w:shd w:val="clear" w:color="auto" w:fill="auto"/>
            <w:vAlign w:val="center"/>
          </w:tcPr>
          <w:p w14:paraId="7B33F5EB" w14:textId="0CD7BA00" w:rsidR="00CA6284" w:rsidRPr="00763F7E" w:rsidRDefault="00CA6284" w:rsidP="00763F7E">
            <w:pPr>
              <w:spacing w:before="40" w:after="40" w:line="300" w:lineRule="auto"/>
              <w:rPr>
                <w:rFonts w:ascii="Arial" w:hAnsi="Arial" w:cs="Arial"/>
                <w:sz w:val="18"/>
                <w:szCs w:val="18"/>
              </w:rPr>
            </w:pPr>
            <w:r w:rsidRPr="00763F7E">
              <w:rPr>
                <w:rFonts w:ascii="Arial" w:hAnsi="Arial" w:cs="Arial"/>
                <w:sz w:val="18"/>
                <w:szCs w:val="18"/>
              </w:rPr>
              <w:t>BoQ 7: Biological Reactors</w:t>
            </w:r>
          </w:p>
        </w:tc>
        <w:tc>
          <w:tcPr>
            <w:tcW w:w="5670" w:type="dxa"/>
            <w:shd w:val="clear" w:color="auto" w:fill="auto"/>
            <w:vAlign w:val="center"/>
          </w:tcPr>
          <w:p w14:paraId="136E2CD0" w14:textId="77777777" w:rsidR="00CA6284" w:rsidRPr="00763F7E" w:rsidRDefault="00CA6284" w:rsidP="00763F7E">
            <w:pPr>
              <w:spacing w:before="40" w:after="40"/>
              <w:rPr>
                <w:rFonts w:ascii="Arial" w:hAnsi="Arial" w:cs="Arial"/>
                <w:sz w:val="18"/>
                <w:szCs w:val="18"/>
              </w:rPr>
            </w:pPr>
            <w:r w:rsidRPr="00763F7E">
              <w:rPr>
                <w:rFonts w:ascii="Arial" w:hAnsi="Arial" w:cs="Arial"/>
                <w:sz w:val="18"/>
                <w:szCs w:val="18"/>
              </w:rPr>
              <w:t>To be proportioned between Mechanical Plant and Materials / Site Installation and General Items</w:t>
            </w:r>
          </w:p>
        </w:tc>
      </w:tr>
      <w:tr w:rsidR="00CA6284" w:rsidRPr="00F40705" w14:paraId="3966EF86" w14:textId="77777777" w:rsidTr="00763F7E">
        <w:trPr>
          <w:cantSplit/>
          <w:trHeight w:val="340"/>
          <w:tblHeader/>
        </w:trPr>
        <w:tc>
          <w:tcPr>
            <w:tcW w:w="3118" w:type="dxa"/>
            <w:shd w:val="clear" w:color="auto" w:fill="auto"/>
            <w:vAlign w:val="center"/>
          </w:tcPr>
          <w:p w14:paraId="2F6FD26B" w14:textId="511B915E" w:rsidR="00CA6284" w:rsidRPr="00763F7E" w:rsidRDefault="00CA6284" w:rsidP="00763F7E">
            <w:pPr>
              <w:spacing w:before="40" w:after="40" w:line="300" w:lineRule="auto"/>
              <w:rPr>
                <w:rFonts w:ascii="Arial" w:hAnsi="Arial" w:cs="Arial"/>
                <w:sz w:val="18"/>
                <w:szCs w:val="18"/>
              </w:rPr>
            </w:pPr>
            <w:r w:rsidRPr="00763F7E">
              <w:rPr>
                <w:rFonts w:ascii="Arial" w:hAnsi="Arial" w:cs="Arial"/>
                <w:sz w:val="18"/>
                <w:szCs w:val="18"/>
              </w:rPr>
              <w:t>BoQ 8: Utilities</w:t>
            </w:r>
          </w:p>
        </w:tc>
        <w:tc>
          <w:tcPr>
            <w:tcW w:w="5670" w:type="dxa"/>
            <w:shd w:val="clear" w:color="auto" w:fill="auto"/>
            <w:vAlign w:val="center"/>
          </w:tcPr>
          <w:p w14:paraId="6FE82F2E" w14:textId="77777777" w:rsidR="00CA6284" w:rsidRPr="00763F7E" w:rsidRDefault="00CA6284" w:rsidP="00763F7E">
            <w:pPr>
              <w:spacing w:before="40" w:after="40"/>
              <w:rPr>
                <w:rFonts w:ascii="Arial" w:hAnsi="Arial" w:cs="Arial"/>
                <w:sz w:val="18"/>
                <w:szCs w:val="18"/>
              </w:rPr>
            </w:pPr>
            <w:r w:rsidRPr="00763F7E">
              <w:rPr>
                <w:rFonts w:ascii="Arial" w:hAnsi="Arial" w:cs="Arial"/>
                <w:sz w:val="18"/>
                <w:szCs w:val="18"/>
              </w:rPr>
              <w:t>To be proportioned between Mechanical Plant and Materials / Site Installation and General Items</w:t>
            </w:r>
          </w:p>
        </w:tc>
      </w:tr>
      <w:tr w:rsidR="00CA6284" w:rsidRPr="00F40705" w14:paraId="6A51F19C" w14:textId="77777777" w:rsidTr="00763F7E">
        <w:trPr>
          <w:cantSplit/>
          <w:trHeight w:val="340"/>
          <w:tblHeader/>
        </w:trPr>
        <w:tc>
          <w:tcPr>
            <w:tcW w:w="3118" w:type="dxa"/>
            <w:shd w:val="clear" w:color="auto" w:fill="auto"/>
            <w:vAlign w:val="center"/>
          </w:tcPr>
          <w:p w14:paraId="377F81B8" w14:textId="713AA867" w:rsidR="00CA6284" w:rsidRPr="00763F7E" w:rsidRDefault="00CA6284" w:rsidP="00763F7E">
            <w:pPr>
              <w:spacing w:before="40" w:after="40" w:line="300" w:lineRule="auto"/>
              <w:rPr>
                <w:rFonts w:ascii="Arial" w:hAnsi="Arial" w:cs="Arial"/>
                <w:sz w:val="18"/>
                <w:szCs w:val="18"/>
              </w:rPr>
            </w:pPr>
            <w:r w:rsidRPr="00763F7E">
              <w:rPr>
                <w:rFonts w:ascii="Arial" w:hAnsi="Arial" w:cs="Arial"/>
                <w:sz w:val="18"/>
                <w:szCs w:val="18"/>
              </w:rPr>
              <w:t>BoQ 9: Mechanical Sundries</w:t>
            </w:r>
          </w:p>
        </w:tc>
        <w:tc>
          <w:tcPr>
            <w:tcW w:w="5670" w:type="dxa"/>
            <w:shd w:val="clear" w:color="auto" w:fill="auto"/>
            <w:vAlign w:val="center"/>
          </w:tcPr>
          <w:p w14:paraId="31A0365A" w14:textId="77777777" w:rsidR="00CA6284" w:rsidRPr="00763F7E" w:rsidRDefault="00CA6284" w:rsidP="00763F7E">
            <w:pPr>
              <w:spacing w:before="40" w:after="40"/>
              <w:rPr>
                <w:rFonts w:ascii="Arial" w:hAnsi="Arial" w:cs="Arial"/>
                <w:sz w:val="18"/>
                <w:szCs w:val="18"/>
              </w:rPr>
            </w:pPr>
            <w:r w:rsidRPr="00763F7E">
              <w:rPr>
                <w:rFonts w:ascii="Arial" w:hAnsi="Arial" w:cs="Arial"/>
                <w:sz w:val="18"/>
                <w:szCs w:val="18"/>
              </w:rPr>
              <w:t>To be proportioned between Mechanical Plant and Materials / Site Installation and General Items</w:t>
            </w:r>
          </w:p>
        </w:tc>
      </w:tr>
      <w:tr w:rsidR="00CA6284" w:rsidRPr="00F40705" w14:paraId="11BF4228" w14:textId="77777777" w:rsidTr="00763F7E">
        <w:trPr>
          <w:cantSplit/>
          <w:trHeight w:val="340"/>
          <w:tblHeader/>
        </w:trPr>
        <w:tc>
          <w:tcPr>
            <w:tcW w:w="3118" w:type="dxa"/>
            <w:shd w:val="clear" w:color="auto" w:fill="auto"/>
            <w:vAlign w:val="center"/>
          </w:tcPr>
          <w:p w14:paraId="24338FB5" w14:textId="725B7179" w:rsidR="00CA6284" w:rsidRPr="00763F7E" w:rsidRDefault="00CA6284" w:rsidP="00763F7E">
            <w:pPr>
              <w:spacing w:before="40" w:after="40" w:line="300" w:lineRule="auto"/>
              <w:rPr>
                <w:rFonts w:ascii="Arial" w:hAnsi="Arial" w:cs="Arial"/>
                <w:sz w:val="18"/>
                <w:szCs w:val="18"/>
              </w:rPr>
            </w:pPr>
            <w:r w:rsidRPr="00763F7E">
              <w:rPr>
                <w:rFonts w:ascii="Arial" w:hAnsi="Arial" w:cs="Arial"/>
                <w:sz w:val="18"/>
                <w:szCs w:val="18"/>
              </w:rPr>
              <w:t xml:space="preserve">BoQ 10: Second Class Water </w:t>
            </w:r>
          </w:p>
        </w:tc>
        <w:tc>
          <w:tcPr>
            <w:tcW w:w="5670" w:type="dxa"/>
            <w:shd w:val="clear" w:color="auto" w:fill="auto"/>
            <w:vAlign w:val="center"/>
          </w:tcPr>
          <w:p w14:paraId="691CD25E" w14:textId="77777777" w:rsidR="00CA6284" w:rsidRPr="00763F7E" w:rsidRDefault="00CA6284" w:rsidP="00763F7E">
            <w:pPr>
              <w:spacing w:before="40" w:after="40"/>
              <w:rPr>
                <w:rFonts w:ascii="Arial" w:hAnsi="Arial" w:cs="Arial"/>
                <w:sz w:val="18"/>
                <w:szCs w:val="18"/>
              </w:rPr>
            </w:pPr>
            <w:r w:rsidRPr="00763F7E">
              <w:rPr>
                <w:rFonts w:ascii="Arial" w:hAnsi="Arial" w:cs="Arial"/>
                <w:sz w:val="18"/>
                <w:szCs w:val="18"/>
              </w:rPr>
              <w:t>To be proportioned between Mechanical Plant and Materials / Site Installation and General Items</w:t>
            </w:r>
          </w:p>
        </w:tc>
      </w:tr>
      <w:tr w:rsidR="00CA6284" w:rsidRPr="00F40705" w14:paraId="5668E436" w14:textId="77777777" w:rsidTr="00763F7E">
        <w:trPr>
          <w:cantSplit/>
          <w:trHeight w:val="340"/>
          <w:tblHeader/>
        </w:trPr>
        <w:tc>
          <w:tcPr>
            <w:tcW w:w="3118" w:type="dxa"/>
            <w:shd w:val="clear" w:color="auto" w:fill="auto"/>
            <w:vAlign w:val="center"/>
          </w:tcPr>
          <w:p w14:paraId="1B86F39A" w14:textId="391D2B1D" w:rsidR="00CA6284" w:rsidRPr="00763F7E" w:rsidRDefault="00CA6284" w:rsidP="00763F7E">
            <w:pPr>
              <w:spacing w:before="40" w:after="40" w:line="300" w:lineRule="auto"/>
              <w:rPr>
                <w:rFonts w:ascii="Arial" w:hAnsi="Arial" w:cs="Arial"/>
                <w:sz w:val="18"/>
                <w:szCs w:val="18"/>
              </w:rPr>
            </w:pPr>
            <w:r w:rsidRPr="00763F7E">
              <w:rPr>
                <w:rFonts w:ascii="Arial" w:hAnsi="Arial" w:cs="Arial"/>
                <w:sz w:val="18"/>
                <w:szCs w:val="18"/>
              </w:rPr>
              <w:t>BoQ 11: Ultrafine Screens</w:t>
            </w:r>
          </w:p>
        </w:tc>
        <w:tc>
          <w:tcPr>
            <w:tcW w:w="5670" w:type="dxa"/>
            <w:shd w:val="clear" w:color="auto" w:fill="auto"/>
            <w:vAlign w:val="center"/>
          </w:tcPr>
          <w:p w14:paraId="233C2BCC" w14:textId="77777777" w:rsidR="00CA6284" w:rsidRPr="00763F7E" w:rsidRDefault="00CA6284" w:rsidP="00763F7E">
            <w:pPr>
              <w:spacing w:before="40" w:after="40"/>
              <w:rPr>
                <w:rFonts w:ascii="Arial" w:hAnsi="Arial" w:cs="Arial"/>
                <w:sz w:val="18"/>
                <w:szCs w:val="18"/>
              </w:rPr>
            </w:pPr>
            <w:r w:rsidRPr="00763F7E">
              <w:rPr>
                <w:rFonts w:ascii="Arial" w:hAnsi="Arial" w:cs="Arial"/>
                <w:sz w:val="18"/>
                <w:szCs w:val="18"/>
              </w:rPr>
              <w:t>To be proportioned between Mechanical Plant and Materials / Site Installation and General Items</w:t>
            </w:r>
          </w:p>
        </w:tc>
      </w:tr>
    </w:tbl>
    <w:p w14:paraId="1107C0D0" w14:textId="77777777" w:rsidR="00CA6284" w:rsidRPr="00F40705" w:rsidRDefault="00CA6284" w:rsidP="00CA6284">
      <w:pPr>
        <w:tabs>
          <w:tab w:val="left" w:pos="426"/>
        </w:tabs>
        <w:rPr>
          <w:rFonts w:ascii="Arial" w:hAnsi="Arial" w:cs="Arial"/>
        </w:rPr>
      </w:pPr>
    </w:p>
    <w:p w14:paraId="717CB331" w14:textId="77777777" w:rsidR="00CA6284" w:rsidRPr="00F40705" w:rsidRDefault="00CA6284" w:rsidP="005B21E6">
      <w:pPr>
        <w:pStyle w:val="Body"/>
      </w:pPr>
      <w:r w:rsidRPr="00F40705">
        <w:t>Design of the Works, Contractor’s Documents (including “as built” drawings and Manual), and design for the manufacture of materials and equipment, must be priced and will be paid for as follows:</w:t>
      </w:r>
    </w:p>
    <w:p w14:paraId="57F35184" w14:textId="77777777" w:rsidR="00CA6284" w:rsidRPr="00F40705" w:rsidRDefault="00CA6284" w:rsidP="00CA6284">
      <w:pPr>
        <w:tabs>
          <w:tab w:val="left" w:pos="426"/>
        </w:tabs>
        <w:ind w:left="426" w:hanging="426"/>
        <w:jc w:val="both"/>
        <w:rPr>
          <w:rFonts w:ascii="Arial" w:hAnsi="Arial" w:cs="Arial"/>
          <w:bCs/>
          <w:lang w:val="en-GB"/>
        </w:rPr>
      </w:pPr>
    </w:p>
    <w:p w14:paraId="2C8B1264" w14:textId="77777777" w:rsidR="00CA6284" w:rsidRPr="00F40705" w:rsidRDefault="00CA6284" w:rsidP="00763F7E">
      <w:pPr>
        <w:widowControl/>
        <w:numPr>
          <w:ilvl w:val="0"/>
          <w:numId w:val="6"/>
        </w:numPr>
        <w:tabs>
          <w:tab w:val="clear" w:pos="0"/>
          <w:tab w:val="clear" w:pos="720"/>
          <w:tab w:val="clear" w:pos="8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843" w:hanging="283"/>
        <w:jc w:val="both"/>
        <w:rPr>
          <w:rFonts w:ascii="Arial" w:hAnsi="Arial" w:cs="Arial"/>
        </w:rPr>
      </w:pPr>
      <w:r w:rsidRPr="00F40705">
        <w:rPr>
          <w:rFonts w:ascii="Arial" w:hAnsi="Arial" w:cs="Arial"/>
        </w:rPr>
        <w:t xml:space="preserve">An item is provided in the Schedules of Quantities (BoQ No. 1, Preliminary and General) for Design of the Works and submission of Contractor’s Documents – this item includes </w:t>
      </w:r>
      <w:r w:rsidRPr="00F40705">
        <w:rPr>
          <w:rFonts w:ascii="Arial" w:hAnsi="Arial" w:cs="Arial"/>
          <w:i/>
        </w:rPr>
        <w:t>inter alia</w:t>
      </w:r>
      <w:r w:rsidRPr="00F40705">
        <w:rPr>
          <w:rFonts w:ascii="Arial" w:hAnsi="Arial" w:cs="Arial"/>
        </w:rPr>
        <w:t xml:space="preserve"> the Contractor’s obligations under Clause 2 in Part C3.2 Engineering, </w:t>
      </w:r>
    </w:p>
    <w:p w14:paraId="6E4D4D35" w14:textId="77777777" w:rsidR="00CA6284" w:rsidRPr="00F40705" w:rsidRDefault="00CA6284" w:rsidP="00763F7E">
      <w:pPr>
        <w:ind w:left="1843" w:hanging="283"/>
        <w:jc w:val="both"/>
        <w:rPr>
          <w:rFonts w:ascii="Arial" w:hAnsi="Arial" w:cs="Arial"/>
        </w:rPr>
      </w:pPr>
    </w:p>
    <w:p w14:paraId="2697E404" w14:textId="77777777" w:rsidR="00CA6284" w:rsidRPr="00F40705" w:rsidRDefault="00CA6284" w:rsidP="00763F7E">
      <w:pPr>
        <w:widowControl/>
        <w:numPr>
          <w:ilvl w:val="0"/>
          <w:numId w:val="6"/>
        </w:numPr>
        <w:tabs>
          <w:tab w:val="clear" w:pos="0"/>
          <w:tab w:val="clear" w:pos="720"/>
          <w:tab w:val="clear" w:pos="8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843" w:hanging="283"/>
        <w:jc w:val="both"/>
        <w:rPr>
          <w:rFonts w:ascii="Arial" w:hAnsi="Arial" w:cs="Arial"/>
        </w:rPr>
      </w:pPr>
      <w:r w:rsidRPr="00F40705">
        <w:rPr>
          <w:rFonts w:ascii="Arial" w:hAnsi="Arial" w:cs="Arial"/>
        </w:rPr>
        <w:t>Items are provided in the Schedules of Quantities (BoQ 9: Mechanical Sundries) for Providing “as built” drawings, and draft and final copies of the Installation, Operation and Maintenance Manuals – these items cover the Contractor’s obligations in Part C3.2 Engineering</w:t>
      </w:r>
      <w:r w:rsidRPr="00F40705">
        <w:rPr>
          <w:rFonts w:ascii="Arial" w:hAnsi="Arial" w:cs="Arial"/>
        </w:rPr>
        <w:br/>
      </w:r>
    </w:p>
    <w:p w14:paraId="2C132760" w14:textId="77777777" w:rsidR="00CA6284" w:rsidRPr="00F40705" w:rsidRDefault="00CA6284" w:rsidP="00763F7E">
      <w:pPr>
        <w:widowControl/>
        <w:numPr>
          <w:ilvl w:val="0"/>
          <w:numId w:val="6"/>
        </w:numPr>
        <w:tabs>
          <w:tab w:val="clear" w:pos="0"/>
          <w:tab w:val="clear" w:pos="720"/>
          <w:tab w:val="clear" w:pos="8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843" w:hanging="283"/>
        <w:jc w:val="both"/>
        <w:rPr>
          <w:rFonts w:ascii="Arial" w:hAnsi="Arial" w:cs="Arial"/>
          <w:lang w:val="en-GB"/>
        </w:rPr>
      </w:pPr>
      <w:r w:rsidRPr="00F40705">
        <w:rPr>
          <w:rFonts w:ascii="Arial" w:hAnsi="Arial" w:cs="Arial"/>
        </w:rPr>
        <w:t>Items of materials and equipment are provided in the Schedules of Quantities under headings containing the words “design, manufacture, painting, testing, supply, delivery, offloading and storage” – “design” in these items will usually only be paid upon supply of the materials and equipment, but may be paid for separately at the discretion of the Engineer.</w:t>
      </w:r>
    </w:p>
    <w:p w14:paraId="75DA5102" w14:textId="77777777" w:rsidR="00CA6284" w:rsidRPr="00F40705" w:rsidRDefault="00CA6284" w:rsidP="00CA6284">
      <w:pPr>
        <w:tabs>
          <w:tab w:val="left" w:pos="851"/>
        </w:tabs>
        <w:ind w:left="851"/>
        <w:jc w:val="both"/>
        <w:rPr>
          <w:rFonts w:ascii="Arial" w:hAnsi="Arial" w:cs="Arial"/>
          <w:lang w:val="en-GB"/>
        </w:rPr>
      </w:pPr>
    </w:p>
    <w:p w14:paraId="5362B056" w14:textId="77777777" w:rsidR="00CA6284" w:rsidRPr="00F40705" w:rsidRDefault="00CA6284" w:rsidP="005B21E6">
      <w:pPr>
        <w:pStyle w:val="Body"/>
      </w:pPr>
      <w:r w:rsidRPr="00F40705">
        <w:t xml:space="preserve">Items are provided in the Schedules of Quantities (BoQ 9: Mechanical Sundries) for costs associated with witnessing various testing. Tenderers should take note of the method used for costing in the detailed mechanical specification. </w:t>
      </w:r>
    </w:p>
    <w:p w14:paraId="6CFD2C9B" w14:textId="77777777" w:rsidR="00CA6284" w:rsidRPr="00F40705" w:rsidRDefault="00CA6284" w:rsidP="005B21E6">
      <w:pPr>
        <w:pStyle w:val="Body"/>
      </w:pPr>
      <w:r w:rsidRPr="00F40705">
        <w:t>A provisional sum has been allowed in the Schedule of Quantities (BoQ 9: Mechanical Sundries) to extend the Contractor’s obligation to include operation and maintenance of the works during the defects period. Refer to the detailed mechanical specification for more details.</w:t>
      </w:r>
    </w:p>
    <w:p w14:paraId="245D7D0D" w14:textId="77777777" w:rsidR="00CA6284" w:rsidRPr="00F40705" w:rsidRDefault="00CA6284" w:rsidP="005B21E6">
      <w:pPr>
        <w:pStyle w:val="Body"/>
      </w:pPr>
      <w:r w:rsidRPr="00F40705">
        <w:t xml:space="preserve"> Items are provided in the Schedules of Quantities (BoQ 9: Mechanical Sundries) for costs associated with The Contractor training the Employer’s staff. Tenderers should take note of the training requirements in the detailed mechanical specification. </w:t>
      </w:r>
    </w:p>
    <w:p w14:paraId="0731A5F4" w14:textId="73CB2E17" w:rsidR="00A6546E" w:rsidRPr="008F654B" w:rsidRDefault="00A6546E" w:rsidP="00A6546E">
      <w:pPr>
        <w:pStyle w:val="B111Header"/>
        <w:ind w:left="851" w:hanging="851"/>
        <w:rPr>
          <w:u w:val="single"/>
        </w:rPr>
      </w:pPr>
      <w:bookmarkStart w:id="319" w:name="_Toc87618753"/>
      <w:r w:rsidRPr="008F654B">
        <w:rPr>
          <w:u w:val="single"/>
        </w:rPr>
        <w:lastRenderedPageBreak/>
        <w:t xml:space="preserve">Bill </w:t>
      </w:r>
      <w:r>
        <w:rPr>
          <w:u w:val="single"/>
        </w:rPr>
        <w:t xml:space="preserve">4 </w:t>
      </w:r>
      <w:r w:rsidRPr="008F654B">
        <w:rPr>
          <w:u w:val="single"/>
        </w:rPr>
        <w:t xml:space="preserve">- </w:t>
      </w:r>
      <w:r>
        <w:rPr>
          <w:u w:val="single"/>
        </w:rPr>
        <w:t>Electrical</w:t>
      </w:r>
      <w:bookmarkEnd w:id="319"/>
    </w:p>
    <w:p w14:paraId="16B82E4D" w14:textId="7E373EE1" w:rsidR="00A6546E" w:rsidRPr="008F654B" w:rsidRDefault="005B21E6" w:rsidP="00CA6284">
      <w:pPr>
        <w:pStyle w:val="C2111Header"/>
      </w:pPr>
      <w:r>
        <w:t>Measurement and Payment Principles</w:t>
      </w:r>
    </w:p>
    <w:p w14:paraId="38E9389B" w14:textId="77777777" w:rsidR="005B21E6" w:rsidRPr="005B21E6" w:rsidRDefault="005B21E6" w:rsidP="005B21E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r w:rsidRPr="005B21E6">
        <w:rPr>
          <w:rFonts w:ascii="Arial" w:hAnsi="Arial" w:cs="Arial"/>
          <w:lang w:val="en-GB"/>
        </w:rPr>
        <w:t>Scheduled pay items are items to be priced in the bill of quantities. Contractors are to familiarise details and components indicated under each item as these are to be allowed for in the pricing. No additional costs or variations will be allowed for items indicated. Contractors to comply with the General and Particular Specification in its entirety when pricing.</w:t>
      </w:r>
    </w:p>
    <w:p w14:paraId="662D72BD" w14:textId="77777777" w:rsidR="005B21E6" w:rsidRPr="005B21E6" w:rsidRDefault="005B21E6" w:rsidP="005B21E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p>
    <w:p w14:paraId="7897B418" w14:textId="6607F0CE" w:rsidR="005B21E6" w:rsidRDefault="005B21E6" w:rsidP="005B21E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r w:rsidRPr="005B21E6">
        <w:rPr>
          <w:rFonts w:ascii="Arial" w:hAnsi="Arial" w:cs="Arial"/>
          <w:lang w:val="en-GB"/>
        </w:rPr>
        <w:t>The basic principles of measurement and payment for works carried out will be as installed and measured on site. No extra is payable for slack, wastage, supplier minimum length, etc.</w:t>
      </w:r>
    </w:p>
    <w:p w14:paraId="0EB44870" w14:textId="5292B133" w:rsidR="005B21E6" w:rsidRDefault="005B21E6" w:rsidP="005B21E6">
      <w:pPr>
        <w:pStyle w:val="C2111Header"/>
      </w:pPr>
      <w:r>
        <w:t>Schedules Pay Items (PI)</w:t>
      </w:r>
    </w:p>
    <w:p w14:paraId="088D9A32" w14:textId="25A5A259" w:rsidR="008A3543" w:rsidRDefault="008A3543" w:rsidP="00EC679B">
      <w:pPr>
        <w:pStyle w:val="Body"/>
        <w:numPr>
          <w:ilvl w:val="0"/>
          <w:numId w:val="158"/>
        </w:numPr>
        <w:ind w:left="1418" w:hanging="567"/>
        <w:rPr>
          <w:u w:val="single"/>
        </w:rPr>
      </w:pPr>
      <w:r w:rsidRPr="008A3543">
        <w:rPr>
          <w:u w:val="single"/>
        </w:rPr>
        <w:t>Reticulation System</w:t>
      </w:r>
    </w:p>
    <w:p w14:paraId="5E5200BB" w14:textId="77777777" w:rsidR="00B65E2C" w:rsidRPr="008A3543" w:rsidRDefault="00B65E2C" w:rsidP="00B65E2C">
      <w:pPr>
        <w:pStyle w:val="Body"/>
        <w:numPr>
          <w:ilvl w:val="0"/>
          <w:numId w:val="0"/>
        </w:numPr>
        <w:ind w:left="1418"/>
        <w:rPr>
          <w:u w:val="single"/>
        </w:rPr>
      </w:pPr>
    </w:p>
    <w:tbl>
      <w:tblPr>
        <w:tblStyle w:val="TableGrid"/>
        <w:tblW w:w="8226" w:type="dxa"/>
        <w:tblInd w:w="1418" w:type="dxa"/>
        <w:tblBorders>
          <w:top w:val="single" w:sz="4" w:space="0" w:color="BFBFBF" w:themeColor="background1" w:themeShade="BF"/>
          <w:left w:val="none" w:sz="0" w:space="0" w:color="auto"/>
          <w:bottom w:val="none" w:sz="0" w:space="0" w:color="auto"/>
          <w:right w:val="none" w:sz="0" w:space="0" w:color="auto"/>
          <w:insideH w:val="single" w:sz="4" w:space="0" w:color="BFBFBF" w:themeColor="background1" w:themeShade="BF"/>
          <w:insideV w:val="none" w:sz="0" w:space="0" w:color="auto"/>
        </w:tblBorders>
        <w:tblCellMar>
          <w:left w:w="0" w:type="dxa"/>
          <w:right w:w="0" w:type="dxa"/>
        </w:tblCellMar>
        <w:tblLook w:val="04A0" w:firstRow="1" w:lastRow="0" w:firstColumn="1" w:lastColumn="0" w:noHBand="0" w:noVBand="1"/>
      </w:tblPr>
      <w:tblGrid>
        <w:gridCol w:w="428"/>
        <w:gridCol w:w="428"/>
        <w:gridCol w:w="5669"/>
        <w:gridCol w:w="1701"/>
      </w:tblGrid>
      <w:tr w:rsidR="008A3543" w:rsidRPr="00110A88" w14:paraId="67E0F94F" w14:textId="77777777" w:rsidTr="009D1D45">
        <w:tc>
          <w:tcPr>
            <w:tcW w:w="428" w:type="dxa"/>
            <w:shd w:val="clear" w:color="auto" w:fill="F2F2F2" w:themeFill="background1" w:themeFillShade="F2"/>
          </w:tcPr>
          <w:p w14:paraId="35AC1606" w14:textId="77777777" w:rsidR="008A3543" w:rsidRPr="00110A88" w:rsidRDefault="008A3543" w:rsidP="00FC1288">
            <w:pPr>
              <w:rPr>
                <w:rFonts w:ascii="Arial" w:hAnsi="Arial" w:cs="Arial"/>
              </w:rPr>
            </w:pPr>
            <w:r w:rsidRPr="00110A88">
              <w:rPr>
                <w:rFonts w:ascii="Arial" w:hAnsi="Arial" w:cs="Arial"/>
                <w:b/>
              </w:rPr>
              <w:t>PI.</w:t>
            </w:r>
          </w:p>
        </w:tc>
        <w:tc>
          <w:tcPr>
            <w:tcW w:w="428" w:type="dxa"/>
            <w:shd w:val="clear" w:color="auto" w:fill="F2F2F2" w:themeFill="background1" w:themeFillShade="F2"/>
            <w:vAlign w:val="center"/>
          </w:tcPr>
          <w:p w14:paraId="25D5C3CA" w14:textId="77777777" w:rsidR="008A3543" w:rsidRPr="00110A88" w:rsidRDefault="008A3543" w:rsidP="00FC1288">
            <w:pPr>
              <w:rPr>
                <w:rFonts w:ascii="Arial" w:hAnsi="Arial" w:cs="Arial"/>
                <w:b/>
                <w:bCs/>
              </w:rPr>
            </w:pPr>
            <w:r w:rsidRPr="00110A88">
              <w:rPr>
                <w:rFonts w:ascii="Arial" w:hAnsi="Arial" w:cs="Arial"/>
                <w:b/>
                <w:bCs/>
              </w:rPr>
              <w:t>1.1.</w:t>
            </w:r>
          </w:p>
        </w:tc>
        <w:tc>
          <w:tcPr>
            <w:tcW w:w="5669" w:type="dxa"/>
            <w:shd w:val="clear" w:color="auto" w:fill="F2F2F2" w:themeFill="background1" w:themeFillShade="F2"/>
          </w:tcPr>
          <w:p w14:paraId="14C4ED88" w14:textId="77777777" w:rsidR="008A3543" w:rsidRPr="00110A88" w:rsidRDefault="008A3543" w:rsidP="00FC1288">
            <w:pPr>
              <w:rPr>
                <w:rFonts w:ascii="Arial" w:hAnsi="Arial" w:cs="Arial"/>
              </w:rPr>
            </w:pPr>
            <w:r w:rsidRPr="00110A88">
              <w:rPr>
                <w:rFonts w:ascii="Arial" w:hAnsi="Arial" w:cs="Arial"/>
                <w:b/>
              </w:rPr>
              <w:t xml:space="preserve">Low voltage Cable       </w:t>
            </w:r>
          </w:p>
        </w:tc>
        <w:tc>
          <w:tcPr>
            <w:tcW w:w="1701" w:type="dxa"/>
            <w:shd w:val="clear" w:color="auto" w:fill="F2F2F2" w:themeFill="background1" w:themeFillShade="F2"/>
            <w:vAlign w:val="center"/>
          </w:tcPr>
          <w:p w14:paraId="61D94961" w14:textId="77777777" w:rsidR="008A3543" w:rsidRPr="00110A88" w:rsidRDefault="008A3543" w:rsidP="0051269B">
            <w:pPr>
              <w:tabs>
                <w:tab w:val="clear" w:pos="0"/>
              </w:tabs>
              <w:ind w:left="-5" w:firstLine="5"/>
              <w:jc w:val="right"/>
              <w:rPr>
                <w:rFonts w:ascii="Arial" w:hAnsi="Arial" w:cs="Arial"/>
              </w:rPr>
            </w:pPr>
            <w:r w:rsidRPr="00110A88">
              <w:rPr>
                <w:rFonts w:ascii="Arial" w:hAnsi="Arial" w:cs="Arial"/>
                <w:b/>
              </w:rPr>
              <w:t>Unit: m.</w:t>
            </w:r>
          </w:p>
        </w:tc>
      </w:tr>
      <w:tr w:rsidR="008A3543" w:rsidRPr="002C5ECF" w14:paraId="4D5351E5" w14:textId="77777777" w:rsidTr="009D1D45">
        <w:tc>
          <w:tcPr>
            <w:tcW w:w="8221" w:type="dxa"/>
            <w:gridSpan w:val="4"/>
          </w:tcPr>
          <w:p w14:paraId="3CC93B31" w14:textId="77777777" w:rsidR="008A3543" w:rsidRPr="002C5ECF" w:rsidRDefault="008A3543" w:rsidP="00EC679B">
            <w:pPr>
              <w:pStyle w:val="ListParagraph"/>
              <w:widowControl/>
              <w:numPr>
                <w:ilvl w:val="0"/>
                <w:numId w:val="15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2C5ECF">
              <w:rPr>
                <w:rFonts w:cs="Arial"/>
                <w:sz w:val="20"/>
                <w:szCs w:val="20"/>
              </w:rPr>
              <w:t>The unit of measure shall be the cable length in meters supplied, installed, terminated, and commissioned.</w:t>
            </w:r>
          </w:p>
          <w:p w14:paraId="0EF0AB6F" w14:textId="77777777" w:rsidR="008A3543" w:rsidRPr="002C5ECF" w:rsidRDefault="008A3543" w:rsidP="00EC679B">
            <w:pPr>
              <w:pStyle w:val="ListParagraph"/>
              <w:widowControl/>
              <w:numPr>
                <w:ilvl w:val="0"/>
                <w:numId w:val="15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2C5ECF">
              <w:rPr>
                <w:rFonts w:cs="Arial"/>
                <w:sz w:val="20"/>
                <w:szCs w:val="20"/>
              </w:rPr>
              <w:t>The rate shall include the supply and installation of copper PVC/SWA/PVC/ECC cables laid in ducts, trenches, horizontal racks, or vertical ducts.  Rates shall include the supply and fixing of supports with regard to installation of cables. Rates shall include the PVC cable ties  as required. All cables are Copper PVC/SWA/PVC/ECC cables per SANS 1507.</w:t>
            </w:r>
          </w:p>
          <w:p w14:paraId="41ED72A1" w14:textId="77777777" w:rsidR="008A3543" w:rsidRPr="002C5ECF" w:rsidRDefault="008A3543" w:rsidP="00FC1288">
            <w:pPr>
              <w:pStyle w:val="ListParagraph"/>
              <w:ind w:left="1080"/>
              <w:rPr>
                <w:rFonts w:cs="Arial"/>
                <w:sz w:val="20"/>
                <w:szCs w:val="20"/>
              </w:rPr>
            </w:pPr>
          </w:p>
        </w:tc>
      </w:tr>
      <w:tr w:rsidR="008A3543" w:rsidRPr="00110A88" w14:paraId="24113BDD" w14:textId="77777777" w:rsidTr="009D1D45">
        <w:tc>
          <w:tcPr>
            <w:tcW w:w="428" w:type="dxa"/>
            <w:shd w:val="clear" w:color="auto" w:fill="F2F2F2" w:themeFill="background1" w:themeFillShade="F2"/>
          </w:tcPr>
          <w:p w14:paraId="10799C01" w14:textId="77777777" w:rsidR="008A3543" w:rsidRPr="002C5ECF" w:rsidRDefault="008A3543" w:rsidP="00FC1288">
            <w:pPr>
              <w:rPr>
                <w:rFonts w:ascii="Arial" w:hAnsi="Arial" w:cs="Arial"/>
                <w:b/>
              </w:rPr>
            </w:pPr>
            <w:bookmarkStart w:id="320" w:name="_Hlk66277476"/>
            <w:r w:rsidRPr="00110A88">
              <w:rPr>
                <w:rFonts w:ascii="Arial" w:hAnsi="Arial" w:cs="Arial"/>
                <w:b/>
              </w:rPr>
              <w:t>PI.</w:t>
            </w:r>
          </w:p>
        </w:tc>
        <w:tc>
          <w:tcPr>
            <w:tcW w:w="428" w:type="dxa"/>
            <w:shd w:val="clear" w:color="auto" w:fill="F2F2F2" w:themeFill="background1" w:themeFillShade="F2"/>
            <w:vAlign w:val="center"/>
          </w:tcPr>
          <w:p w14:paraId="246295BA" w14:textId="77777777" w:rsidR="008A3543" w:rsidRPr="002C5ECF" w:rsidRDefault="008A3543" w:rsidP="00FC1288">
            <w:pPr>
              <w:rPr>
                <w:rFonts w:ascii="Arial" w:hAnsi="Arial" w:cs="Arial"/>
                <w:b/>
              </w:rPr>
            </w:pPr>
            <w:r w:rsidRPr="002C5ECF">
              <w:rPr>
                <w:rFonts w:ascii="Arial" w:hAnsi="Arial" w:cs="Arial"/>
                <w:b/>
              </w:rPr>
              <w:t>1.2.</w:t>
            </w:r>
          </w:p>
        </w:tc>
        <w:tc>
          <w:tcPr>
            <w:tcW w:w="5664" w:type="dxa"/>
            <w:shd w:val="clear" w:color="auto" w:fill="F2F2F2" w:themeFill="background1" w:themeFillShade="F2"/>
          </w:tcPr>
          <w:p w14:paraId="7516BF5B" w14:textId="77777777" w:rsidR="008A3543" w:rsidRPr="002C5ECF" w:rsidRDefault="008A3543" w:rsidP="00FC1288">
            <w:pPr>
              <w:rPr>
                <w:rFonts w:ascii="Arial" w:hAnsi="Arial" w:cs="Arial"/>
                <w:b/>
              </w:rPr>
            </w:pPr>
            <w:r w:rsidRPr="00110A88">
              <w:rPr>
                <w:rFonts w:ascii="Arial" w:hAnsi="Arial" w:cs="Arial"/>
                <w:b/>
              </w:rPr>
              <w:t xml:space="preserve">Low voltage Cable Joint and Termination.                  </w:t>
            </w:r>
          </w:p>
        </w:tc>
        <w:tc>
          <w:tcPr>
            <w:tcW w:w="1701" w:type="dxa"/>
            <w:shd w:val="clear" w:color="auto" w:fill="F2F2F2" w:themeFill="background1" w:themeFillShade="F2"/>
            <w:vAlign w:val="center"/>
          </w:tcPr>
          <w:p w14:paraId="04B80E82" w14:textId="77777777" w:rsidR="008A3543" w:rsidRPr="002C5ECF" w:rsidRDefault="008A3543" w:rsidP="0051269B">
            <w:pPr>
              <w:tabs>
                <w:tab w:val="clear" w:pos="0"/>
              </w:tabs>
              <w:ind w:left="-5" w:firstLine="5"/>
              <w:jc w:val="right"/>
              <w:rPr>
                <w:rFonts w:ascii="Arial" w:hAnsi="Arial" w:cs="Arial"/>
                <w:b/>
              </w:rPr>
            </w:pPr>
            <w:r w:rsidRPr="00110A88">
              <w:rPr>
                <w:rFonts w:ascii="Arial" w:hAnsi="Arial" w:cs="Arial"/>
                <w:b/>
              </w:rPr>
              <w:t>Unit: No.</w:t>
            </w:r>
          </w:p>
        </w:tc>
      </w:tr>
      <w:bookmarkEnd w:id="320"/>
      <w:tr w:rsidR="008A3543" w:rsidRPr="00110A88" w14:paraId="135F3B31" w14:textId="77777777" w:rsidTr="009D1D45">
        <w:tc>
          <w:tcPr>
            <w:tcW w:w="8221" w:type="dxa"/>
            <w:gridSpan w:val="4"/>
          </w:tcPr>
          <w:p w14:paraId="44324E53" w14:textId="77777777" w:rsidR="008A3543" w:rsidRPr="00110A88" w:rsidRDefault="008A3543" w:rsidP="00EC679B">
            <w:pPr>
              <w:pStyle w:val="ListParagraph"/>
              <w:widowControl/>
              <w:numPr>
                <w:ilvl w:val="0"/>
                <w:numId w:val="17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110A88">
              <w:rPr>
                <w:rFonts w:cs="Arial"/>
                <w:sz w:val="20"/>
                <w:szCs w:val="20"/>
              </w:rPr>
              <w:t>The unit of measure shall be the number of joints and terminations supplied and installed.</w:t>
            </w:r>
          </w:p>
          <w:p w14:paraId="58F3931A" w14:textId="77777777" w:rsidR="008A3543" w:rsidRPr="00110A88" w:rsidRDefault="008A3543" w:rsidP="00EC679B">
            <w:pPr>
              <w:pStyle w:val="ListParagraph"/>
              <w:widowControl/>
              <w:numPr>
                <w:ilvl w:val="0"/>
                <w:numId w:val="17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110A88">
              <w:rPr>
                <w:rFonts w:cs="Arial"/>
                <w:sz w:val="20"/>
                <w:szCs w:val="20"/>
              </w:rPr>
              <w:t>The rate shall include the termination of copper PVC/SWA/PVC/ECC cables in DB's, Kiosks and metering panel.  Rates shall include the supply and installation of glands, shrouds, lugs, nuts, bolts, and washers as required.</w:t>
            </w:r>
          </w:p>
        </w:tc>
      </w:tr>
    </w:tbl>
    <w:p w14:paraId="23FE0B55" w14:textId="61CC2B1F" w:rsidR="008A3543" w:rsidRDefault="002C5ECF" w:rsidP="00EC679B">
      <w:pPr>
        <w:pStyle w:val="Body"/>
        <w:numPr>
          <w:ilvl w:val="0"/>
          <w:numId w:val="158"/>
        </w:numPr>
        <w:ind w:left="1418" w:hanging="567"/>
        <w:rPr>
          <w:u w:val="single"/>
        </w:rPr>
      </w:pPr>
      <w:r w:rsidRPr="002C5ECF">
        <w:rPr>
          <w:u w:val="single"/>
        </w:rPr>
        <w:t>Building Electrical Works</w:t>
      </w:r>
    </w:p>
    <w:p w14:paraId="709F2D9C" w14:textId="77777777" w:rsidR="00B65E2C" w:rsidRPr="002C5ECF" w:rsidRDefault="00B65E2C" w:rsidP="00B65E2C">
      <w:pPr>
        <w:pStyle w:val="Body"/>
        <w:numPr>
          <w:ilvl w:val="0"/>
          <w:numId w:val="0"/>
        </w:numPr>
        <w:ind w:left="1418"/>
        <w:rPr>
          <w:u w:val="single"/>
        </w:rPr>
      </w:pPr>
    </w:p>
    <w:tbl>
      <w:tblPr>
        <w:tblStyle w:val="TableGrid"/>
        <w:tblW w:w="8227" w:type="dxa"/>
        <w:tblInd w:w="1418" w:type="dxa"/>
        <w:tblBorders>
          <w:top w:val="single" w:sz="4" w:space="0" w:color="BFBFBF" w:themeColor="background1" w:themeShade="BF"/>
          <w:left w:val="none" w:sz="0" w:space="0" w:color="auto"/>
          <w:bottom w:val="none" w:sz="0" w:space="0" w:color="auto"/>
          <w:right w:val="none" w:sz="0" w:space="0" w:color="auto"/>
          <w:insideH w:val="single" w:sz="4" w:space="0" w:color="BFBFBF" w:themeColor="background1" w:themeShade="BF"/>
          <w:insideV w:val="none" w:sz="0" w:space="0" w:color="auto"/>
        </w:tblBorders>
        <w:tblCellMar>
          <w:left w:w="0" w:type="dxa"/>
          <w:right w:w="0" w:type="dxa"/>
        </w:tblCellMar>
        <w:tblLook w:val="04A0" w:firstRow="1" w:lastRow="0" w:firstColumn="1" w:lastColumn="0" w:noHBand="0" w:noVBand="1"/>
      </w:tblPr>
      <w:tblGrid>
        <w:gridCol w:w="425"/>
        <w:gridCol w:w="6"/>
        <w:gridCol w:w="419"/>
        <w:gridCol w:w="6"/>
        <w:gridCol w:w="5664"/>
        <w:gridCol w:w="6"/>
        <w:gridCol w:w="1695"/>
        <w:gridCol w:w="6"/>
      </w:tblGrid>
      <w:tr w:rsidR="0051269B" w:rsidRPr="0051269B" w14:paraId="3A493374" w14:textId="77777777" w:rsidTr="009D1D45">
        <w:trPr>
          <w:gridAfter w:val="1"/>
          <w:wAfter w:w="6" w:type="dxa"/>
        </w:trPr>
        <w:tc>
          <w:tcPr>
            <w:tcW w:w="425" w:type="dxa"/>
            <w:shd w:val="clear" w:color="auto" w:fill="F2F2F2" w:themeFill="background1" w:themeFillShade="F2"/>
            <w:vAlign w:val="center"/>
          </w:tcPr>
          <w:p w14:paraId="64058289" w14:textId="77777777" w:rsidR="008A3543" w:rsidRPr="002C5ECF" w:rsidRDefault="008A3543" w:rsidP="00FC1288">
            <w:pPr>
              <w:rPr>
                <w:rFonts w:ascii="Arial" w:hAnsi="Arial" w:cs="Arial"/>
                <w:b/>
              </w:rPr>
            </w:pPr>
            <w:r w:rsidRPr="00110A88">
              <w:rPr>
                <w:rFonts w:ascii="Arial" w:hAnsi="Arial" w:cs="Arial"/>
                <w:b/>
              </w:rPr>
              <w:t>PI.</w:t>
            </w:r>
          </w:p>
        </w:tc>
        <w:tc>
          <w:tcPr>
            <w:tcW w:w="425" w:type="dxa"/>
            <w:gridSpan w:val="2"/>
            <w:shd w:val="clear" w:color="auto" w:fill="F2F2F2" w:themeFill="background1" w:themeFillShade="F2"/>
            <w:vAlign w:val="center"/>
          </w:tcPr>
          <w:p w14:paraId="426DA6A0" w14:textId="77777777" w:rsidR="008A3543" w:rsidRPr="002C5ECF" w:rsidRDefault="008A3543" w:rsidP="0051269B">
            <w:pPr>
              <w:tabs>
                <w:tab w:val="clear" w:pos="0"/>
              </w:tabs>
              <w:rPr>
                <w:rFonts w:ascii="Arial" w:hAnsi="Arial" w:cs="Arial"/>
                <w:b/>
              </w:rPr>
            </w:pPr>
            <w:r w:rsidRPr="002C5ECF">
              <w:rPr>
                <w:rFonts w:ascii="Arial" w:hAnsi="Arial" w:cs="Arial"/>
                <w:b/>
              </w:rPr>
              <w:t xml:space="preserve">2.1. </w:t>
            </w:r>
          </w:p>
        </w:tc>
        <w:tc>
          <w:tcPr>
            <w:tcW w:w="5670" w:type="dxa"/>
            <w:gridSpan w:val="2"/>
            <w:shd w:val="clear" w:color="auto" w:fill="F2F2F2" w:themeFill="background1" w:themeFillShade="F2"/>
          </w:tcPr>
          <w:p w14:paraId="039E0E56" w14:textId="77777777" w:rsidR="008A3543" w:rsidRPr="002C5ECF" w:rsidRDefault="008A3543" w:rsidP="00FC1288">
            <w:pPr>
              <w:rPr>
                <w:rFonts w:ascii="Arial" w:hAnsi="Arial" w:cs="Arial"/>
                <w:b/>
              </w:rPr>
            </w:pPr>
            <w:r w:rsidRPr="00110A88">
              <w:rPr>
                <w:rFonts w:ascii="Arial" w:hAnsi="Arial" w:cs="Arial"/>
                <w:b/>
              </w:rPr>
              <w:t xml:space="preserve">Distribution Board                                                                                     </w:t>
            </w:r>
          </w:p>
        </w:tc>
        <w:tc>
          <w:tcPr>
            <w:tcW w:w="1701" w:type="dxa"/>
            <w:gridSpan w:val="2"/>
            <w:shd w:val="clear" w:color="auto" w:fill="F2F2F2" w:themeFill="background1" w:themeFillShade="F2"/>
            <w:vAlign w:val="center"/>
          </w:tcPr>
          <w:p w14:paraId="6198B449" w14:textId="77777777" w:rsidR="008A3543" w:rsidRPr="002C5ECF" w:rsidRDefault="008A3543" w:rsidP="0051269B">
            <w:pPr>
              <w:tabs>
                <w:tab w:val="clear" w:pos="0"/>
              </w:tabs>
              <w:ind w:left="-5" w:firstLine="5"/>
              <w:jc w:val="right"/>
              <w:rPr>
                <w:rFonts w:ascii="Arial" w:hAnsi="Arial" w:cs="Arial"/>
                <w:b/>
              </w:rPr>
            </w:pPr>
            <w:r w:rsidRPr="00110A88">
              <w:rPr>
                <w:rFonts w:ascii="Arial" w:hAnsi="Arial" w:cs="Arial"/>
                <w:b/>
              </w:rPr>
              <w:t>Unit: No.</w:t>
            </w:r>
          </w:p>
        </w:tc>
      </w:tr>
      <w:tr w:rsidR="008A3543" w:rsidRPr="00110A88" w14:paraId="0BEC5130" w14:textId="77777777" w:rsidTr="009D1D45">
        <w:trPr>
          <w:gridAfter w:val="1"/>
          <w:wAfter w:w="6" w:type="dxa"/>
        </w:trPr>
        <w:tc>
          <w:tcPr>
            <w:tcW w:w="8221" w:type="dxa"/>
            <w:gridSpan w:val="7"/>
          </w:tcPr>
          <w:p w14:paraId="2547C84D" w14:textId="77777777" w:rsidR="008A3543" w:rsidRPr="0051269B" w:rsidRDefault="008A3543" w:rsidP="00EC679B">
            <w:pPr>
              <w:pStyle w:val="ListParagraph"/>
              <w:widowControl/>
              <w:numPr>
                <w:ilvl w:val="0"/>
                <w:numId w:val="17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110A88">
              <w:rPr>
                <w:rFonts w:cs="Arial"/>
                <w:sz w:val="20"/>
                <w:szCs w:val="20"/>
              </w:rPr>
              <w:t>The unit of measure shall be the number of complete distribution board units supplied and installed.</w:t>
            </w:r>
          </w:p>
          <w:p w14:paraId="4DDBFFAC" w14:textId="77777777" w:rsidR="008A3543" w:rsidRPr="00110A88" w:rsidRDefault="008A3543" w:rsidP="00EC679B">
            <w:pPr>
              <w:pStyle w:val="ListParagraph"/>
              <w:widowControl/>
              <w:numPr>
                <w:ilvl w:val="0"/>
                <w:numId w:val="17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bCs/>
                <w:sz w:val="20"/>
                <w:szCs w:val="20"/>
              </w:rPr>
            </w:pPr>
            <w:r w:rsidRPr="0051269B">
              <w:rPr>
                <w:rFonts w:cs="Arial"/>
                <w:sz w:val="20"/>
                <w:szCs w:val="20"/>
              </w:rPr>
              <w:t xml:space="preserve">The rate shall include the supply &amp; installation of distribution boards complete with doors, frames, sub-frames, chassis fixtures, switchgear, terminations, </w:t>
            </w:r>
            <w:proofErr w:type="gramStart"/>
            <w:r w:rsidRPr="0051269B">
              <w:rPr>
                <w:rFonts w:cs="Arial"/>
                <w:sz w:val="20"/>
                <w:szCs w:val="20"/>
              </w:rPr>
              <w:t>bus-bars</w:t>
            </w:r>
            <w:proofErr w:type="gramEnd"/>
            <w:r w:rsidRPr="0051269B">
              <w:rPr>
                <w:rFonts w:cs="Arial"/>
                <w:sz w:val="20"/>
                <w:szCs w:val="20"/>
              </w:rPr>
              <w:t xml:space="preserve"> and wiring, labelling and line diagrams as specified.  Minimum 30% spare space to be allowed in each DB.</w:t>
            </w:r>
          </w:p>
        </w:tc>
      </w:tr>
      <w:tr w:rsidR="009D1D45" w:rsidRPr="00110A88" w14:paraId="0FD7968A" w14:textId="77777777" w:rsidTr="009D1D45">
        <w:tc>
          <w:tcPr>
            <w:tcW w:w="431" w:type="dxa"/>
            <w:gridSpan w:val="2"/>
            <w:shd w:val="clear" w:color="auto" w:fill="F2F2F2" w:themeFill="background1" w:themeFillShade="F2"/>
          </w:tcPr>
          <w:p w14:paraId="03F360E7" w14:textId="33295195" w:rsidR="008A3543" w:rsidRPr="00110A88" w:rsidRDefault="00266F1A" w:rsidP="00FC1288">
            <w:pPr>
              <w:rPr>
                <w:rFonts w:ascii="Arial" w:hAnsi="Arial" w:cs="Arial"/>
              </w:rPr>
            </w:pPr>
            <w:r>
              <w:rPr>
                <w:rFonts w:ascii="Arial" w:hAnsi="Arial" w:cs="Arial"/>
                <w:b/>
              </w:rPr>
              <w:t>PI</w:t>
            </w:r>
            <w:r w:rsidR="009D1D45">
              <w:rPr>
                <w:rFonts w:ascii="Arial" w:hAnsi="Arial" w:cs="Arial"/>
                <w:b/>
              </w:rPr>
              <w:t>.</w:t>
            </w:r>
          </w:p>
        </w:tc>
        <w:tc>
          <w:tcPr>
            <w:tcW w:w="425" w:type="dxa"/>
            <w:gridSpan w:val="2"/>
            <w:shd w:val="clear" w:color="auto" w:fill="F2F2F2" w:themeFill="background1" w:themeFillShade="F2"/>
            <w:vAlign w:val="center"/>
          </w:tcPr>
          <w:p w14:paraId="2AD935D1" w14:textId="77777777" w:rsidR="008A3543" w:rsidRPr="00110A88" w:rsidRDefault="008A3543" w:rsidP="00FC1288">
            <w:pPr>
              <w:rPr>
                <w:rFonts w:ascii="Arial" w:hAnsi="Arial" w:cs="Arial"/>
                <w:b/>
                <w:bCs/>
              </w:rPr>
            </w:pPr>
            <w:r w:rsidRPr="00110A88">
              <w:rPr>
                <w:rFonts w:ascii="Arial" w:hAnsi="Arial" w:cs="Arial"/>
                <w:b/>
                <w:bCs/>
              </w:rPr>
              <w:t xml:space="preserve">2.2. </w:t>
            </w:r>
          </w:p>
        </w:tc>
        <w:tc>
          <w:tcPr>
            <w:tcW w:w="5670" w:type="dxa"/>
            <w:gridSpan w:val="2"/>
            <w:shd w:val="clear" w:color="auto" w:fill="F2F2F2" w:themeFill="background1" w:themeFillShade="F2"/>
          </w:tcPr>
          <w:p w14:paraId="69F259BB" w14:textId="77777777" w:rsidR="008A3543" w:rsidRPr="00110A88" w:rsidRDefault="008A3543" w:rsidP="00FC1288">
            <w:pPr>
              <w:rPr>
                <w:rFonts w:ascii="Arial" w:hAnsi="Arial" w:cs="Arial"/>
              </w:rPr>
            </w:pPr>
            <w:r w:rsidRPr="00110A88">
              <w:rPr>
                <w:rFonts w:ascii="Arial" w:hAnsi="Arial" w:cs="Arial"/>
                <w:b/>
              </w:rPr>
              <w:t xml:space="preserve">Conduit &amp; Conduit boxes                                                                      </w:t>
            </w:r>
          </w:p>
        </w:tc>
        <w:tc>
          <w:tcPr>
            <w:tcW w:w="1701" w:type="dxa"/>
            <w:gridSpan w:val="2"/>
            <w:shd w:val="clear" w:color="auto" w:fill="F2F2F2" w:themeFill="background1" w:themeFillShade="F2"/>
            <w:vAlign w:val="center"/>
          </w:tcPr>
          <w:p w14:paraId="11694DBA" w14:textId="77777777" w:rsidR="008A3543" w:rsidRPr="00110A88" w:rsidRDefault="008A3543" w:rsidP="0051269B">
            <w:pPr>
              <w:tabs>
                <w:tab w:val="clear" w:pos="0"/>
              </w:tabs>
              <w:ind w:left="-5" w:firstLine="5"/>
              <w:jc w:val="right"/>
              <w:rPr>
                <w:rFonts w:ascii="Arial" w:hAnsi="Arial" w:cs="Arial"/>
              </w:rPr>
            </w:pPr>
            <w:r w:rsidRPr="00110A88">
              <w:rPr>
                <w:rFonts w:ascii="Arial" w:hAnsi="Arial" w:cs="Arial"/>
                <w:b/>
              </w:rPr>
              <w:t>Unit: No. &amp; m</w:t>
            </w:r>
          </w:p>
        </w:tc>
      </w:tr>
      <w:tr w:rsidR="008A3543" w:rsidRPr="00110A88" w14:paraId="566C3439" w14:textId="77777777" w:rsidTr="009D1D45">
        <w:trPr>
          <w:gridAfter w:val="1"/>
          <w:wAfter w:w="6" w:type="dxa"/>
        </w:trPr>
        <w:tc>
          <w:tcPr>
            <w:tcW w:w="8221" w:type="dxa"/>
            <w:gridSpan w:val="7"/>
          </w:tcPr>
          <w:p w14:paraId="5CB6E7ED" w14:textId="77777777" w:rsidR="008A3543" w:rsidRPr="00110A88" w:rsidRDefault="008A3543" w:rsidP="00EC679B">
            <w:pPr>
              <w:pStyle w:val="ListParagraph"/>
              <w:widowControl/>
              <w:numPr>
                <w:ilvl w:val="0"/>
                <w:numId w:val="17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bookmarkStart w:id="321" w:name="_Hlk66273123"/>
            <w:r w:rsidRPr="00110A88">
              <w:rPr>
                <w:rFonts w:cs="Arial"/>
                <w:sz w:val="20"/>
                <w:szCs w:val="20"/>
              </w:rPr>
              <w:t>The unit of measure shall be length of conduit and number of conduit boxes supplied and installed.</w:t>
            </w:r>
          </w:p>
          <w:p w14:paraId="6FEC46FC" w14:textId="77777777" w:rsidR="008A3543" w:rsidRPr="00110A88" w:rsidRDefault="008A3543" w:rsidP="00EC679B">
            <w:pPr>
              <w:pStyle w:val="ListParagraph"/>
              <w:widowControl/>
              <w:numPr>
                <w:ilvl w:val="0"/>
                <w:numId w:val="17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110A88">
              <w:rPr>
                <w:rFonts w:cs="Arial"/>
                <w:sz w:val="20"/>
                <w:szCs w:val="20"/>
              </w:rPr>
              <w:t xml:space="preserve">The rate shall include the supply and installation of conduit and boxes as specified for lighting, power, and auxiliary outlets, including couplings, bushes, locknuts, bending, </w:t>
            </w:r>
            <w:proofErr w:type="spellStart"/>
            <w:r w:rsidRPr="00110A88">
              <w:rPr>
                <w:rFonts w:cs="Arial"/>
                <w:sz w:val="20"/>
                <w:szCs w:val="20"/>
              </w:rPr>
              <w:t>drawboxes</w:t>
            </w:r>
            <w:proofErr w:type="spellEnd"/>
            <w:r w:rsidRPr="00110A88">
              <w:rPr>
                <w:rFonts w:cs="Arial"/>
                <w:sz w:val="20"/>
                <w:szCs w:val="20"/>
              </w:rPr>
              <w:t xml:space="preserve"> and fixing, etc in accordance with metallic conduit and accessories as per SANS 950.</w:t>
            </w:r>
          </w:p>
        </w:tc>
      </w:tr>
      <w:tr w:rsidR="009D1D45" w:rsidRPr="00110A88" w14:paraId="39BDA3AB" w14:textId="77777777" w:rsidTr="009D1D45">
        <w:trPr>
          <w:gridAfter w:val="1"/>
          <w:wAfter w:w="6" w:type="dxa"/>
        </w:trPr>
        <w:tc>
          <w:tcPr>
            <w:tcW w:w="425" w:type="dxa"/>
            <w:shd w:val="clear" w:color="auto" w:fill="F2F2F2" w:themeFill="background1" w:themeFillShade="F2"/>
          </w:tcPr>
          <w:p w14:paraId="101C4028" w14:textId="77777777" w:rsidR="008A3543" w:rsidRPr="00110A88" w:rsidRDefault="008A3543" w:rsidP="00FC1288">
            <w:pPr>
              <w:rPr>
                <w:rFonts w:ascii="Arial" w:hAnsi="Arial" w:cs="Arial"/>
              </w:rPr>
            </w:pPr>
            <w:bookmarkStart w:id="322" w:name="_Hlk66274174"/>
            <w:bookmarkEnd w:id="321"/>
            <w:r w:rsidRPr="00110A88">
              <w:rPr>
                <w:rFonts w:ascii="Arial" w:hAnsi="Arial" w:cs="Arial"/>
                <w:b/>
              </w:rPr>
              <w:t>PI.</w:t>
            </w:r>
          </w:p>
        </w:tc>
        <w:tc>
          <w:tcPr>
            <w:tcW w:w="425" w:type="dxa"/>
            <w:gridSpan w:val="2"/>
            <w:shd w:val="clear" w:color="auto" w:fill="F2F2F2" w:themeFill="background1" w:themeFillShade="F2"/>
            <w:vAlign w:val="center"/>
          </w:tcPr>
          <w:p w14:paraId="26D60304" w14:textId="77777777" w:rsidR="008A3543" w:rsidRPr="00110A88" w:rsidRDefault="008A3543" w:rsidP="00FC1288">
            <w:pPr>
              <w:rPr>
                <w:rFonts w:ascii="Arial" w:hAnsi="Arial" w:cs="Arial"/>
                <w:b/>
                <w:bCs/>
              </w:rPr>
            </w:pPr>
            <w:r w:rsidRPr="00110A88">
              <w:rPr>
                <w:rFonts w:ascii="Arial" w:hAnsi="Arial" w:cs="Arial"/>
                <w:b/>
                <w:bCs/>
              </w:rPr>
              <w:t xml:space="preserve">2.3. </w:t>
            </w:r>
          </w:p>
        </w:tc>
        <w:tc>
          <w:tcPr>
            <w:tcW w:w="5670" w:type="dxa"/>
            <w:gridSpan w:val="2"/>
            <w:shd w:val="clear" w:color="auto" w:fill="F2F2F2" w:themeFill="background1" w:themeFillShade="F2"/>
          </w:tcPr>
          <w:p w14:paraId="7B3E8B0A" w14:textId="77777777" w:rsidR="008A3543" w:rsidRPr="00110A88" w:rsidRDefault="008A3543" w:rsidP="00FC1288">
            <w:pPr>
              <w:rPr>
                <w:rFonts w:ascii="Arial" w:hAnsi="Arial" w:cs="Arial"/>
              </w:rPr>
            </w:pPr>
            <w:r w:rsidRPr="00110A88">
              <w:rPr>
                <w:rFonts w:ascii="Arial" w:hAnsi="Arial" w:cs="Arial"/>
                <w:b/>
              </w:rPr>
              <w:t>Power Skirting</w:t>
            </w:r>
          </w:p>
        </w:tc>
        <w:tc>
          <w:tcPr>
            <w:tcW w:w="1701" w:type="dxa"/>
            <w:gridSpan w:val="2"/>
            <w:shd w:val="clear" w:color="auto" w:fill="F2F2F2" w:themeFill="background1" w:themeFillShade="F2"/>
            <w:vAlign w:val="center"/>
          </w:tcPr>
          <w:p w14:paraId="2968EFA0" w14:textId="77777777" w:rsidR="008A3543" w:rsidRPr="00110A88" w:rsidRDefault="008A3543" w:rsidP="0051269B">
            <w:pPr>
              <w:tabs>
                <w:tab w:val="clear" w:pos="0"/>
              </w:tabs>
              <w:ind w:left="-5" w:firstLine="5"/>
              <w:jc w:val="right"/>
              <w:rPr>
                <w:rFonts w:ascii="Arial" w:hAnsi="Arial" w:cs="Arial"/>
              </w:rPr>
            </w:pPr>
            <w:r w:rsidRPr="00110A88">
              <w:rPr>
                <w:rFonts w:ascii="Arial" w:hAnsi="Arial" w:cs="Arial"/>
                <w:b/>
              </w:rPr>
              <w:t>Unit: No. &amp; m</w:t>
            </w:r>
          </w:p>
        </w:tc>
      </w:tr>
      <w:bookmarkEnd w:id="322"/>
      <w:tr w:rsidR="008A3543" w:rsidRPr="00110A88" w14:paraId="41C9AD81" w14:textId="77777777" w:rsidTr="009D1D45">
        <w:trPr>
          <w:gridAfter w:val="1"/>
          <w:wAfter w:w="6" w:type="dxa"/>
        </w:trPr>
        <w:tc>
          <w:tcPr>
            <w:tcW w:w="8221" w:type="dxa"/>
            <w:gridSpan w:val="7"/>
          </w:tcPr>
          <w:p w14:paraId="3B3CA918" w14:textId="77777777" w:rsidR="008A3543" w:rsidRPr="00110A88" w:rsidRDefault="008A3543" w:rsidP="00EC679B">
            <w:pPr>
              <w:pStyle w:val="ListParagraph"/>
              <w:widowControl/>
              <w:numPr>
                <w:ilvl w:val="0"/>
                <w:numId w:val="17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110A88">
              <w:rPr>
                <w:rFonts w:cs="Arial"/>
                <w:sz w:val="20"/>
                <w:szCs w:val="20"/>
              </w:rPr>
              <w:t xml:space="preserve">The unit of measure shall be number, and length of power skirting and ducts installed on surface. </w:t>
            </w:r>
          </w:p>
          <w:p w14:paraId="212FCC9F" w14:textId="77777777" w:rsidR="008A3543" w:rsidRPr="00110A88" w:rsidRDefault="008A3543" w:rsidP="00EC679B">
            <w:pPr>
              <w:pStyle w:val="ListParagraph"/>
              <w:widowControl/>
              <w:numPr>
                <w:ilvl w:val="0"/>
                <w:numId w:val="17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110A88">
              <w:rPr>
                <w:rFonts w:cs="Arial"/>
                <w:sz w:val="20"/>
                <w:szCs w:val="20"/>
              </w:rPr>
              <w:lastRenderedPageBreak/>
              <w:t>The rate shall include the supply and fixing of surface mounted ducts and power skirting, complete with cover plates.</w:t>
            </w:r>
          </w:p>
        </w:tc>
      </w:tr>
      <w:tr w:rsidR="009D1D45" w:rsidRPr="00110A88" w14:paraId="64A58270" w14:textId="77777777" w:rsidTr="009D1D45">
        <w:trPr>
          <w:gridAfter w:val="1"/>
          <w:wAfter w:w="6" w:type="dxa"/>
        </w:trPr>
        <w:tc>
          <w:tcPr>
            <w:tcW w:w="425" w:type="dxa"/>
            <w:shd w:val="clear" w:color="auto" w:fill="F2F2F2" w:themeFill="background1" w:themeFillShade="F2"/>
          </w:tcPr>
          <w:p w14:paraId="7111FB1D" w14:textId="77777777" w:rsidR="008A3543" w:rsidRPr="00110A88" w:rsidRDefault="008A3543" w:rsidP="00FC1288">
            <w:pPr>
              <w:rPr>
                <w:rFonts w:ascii="Arial" w:hAnsi="Arial" w:cs="Arial"/>
              </w:rPr>
            </w:pPr>
            <w:bookmarkStart w:id="323" w:name="_Hlk66276643"/>
            <w:r w:rsidRPr="00110A88">
              <w:rPr>
                <w:rFonts w:ascii="Arial" w:hAnsi="Arial" w:cs="Arial"/>
                <w:b/>
              </w:rPr>
              <w:lastRenderedPageBreak/>
              <w:t>PI.</w:t>
            </w:r>
          </w:p>
        </w:tc>
        <w:tc>
          <w:tcPr>
            <w:tcW w:w="425" w:type="dxa"/>
            <w:gridSpan w:val="2"/>
            <w:shd w:val="clear" w:color="auto" w:fill="F2F2F2" w:themeFill="background1" w:themeFillShade="F2"/>
            <w:vAlign w:val="center"/>
          </w:tcPr>
          <w:p w14:paraId="59DB6BCA" w14:textId="77777777" w:rsidR="008A3543" w:rsidRPr="00110A88" w:rsidRDefault="008A3543" w:rsidP="00FC1288">
            <w:pPr>
              <w:rPr>
                <w:rFonts w:ascii="Arial" w:hAnsi="Arial" w:cs="Arial"/>
                <w:b/>
                <w:bCs/>
              </w:rPr>
            </w:pPr>
            <w:r w:rsidRPr="00110A88">
              <w:rPr>
                <w:rFonts w:ascii="Arial" w:hAnsi="Arial" w:cs="Arial"/>
                <w:b/>
                <w:bCs/>
              </w:rPr>
              <w:t xml:space="preserve">2.4. </w:t>
            </w:r>
          </w:p>
        </w:tc>
        <w:tc>
          <w:tcPr>
            <w:tcW w:w="5670" w:type="dxa"/>
            <w:gridSpan w:val="2"/>
            <w:shd w:val="clear" w:color="auto" w:fill="F2F2F2" w:themeFill="background1" w:themeFillShade="F2"/>
          </w:tcPr>
          <w:p w14:paraId="51C2FFB8" w14:textId="77777777" w:rsidR="008A3543" w:rsidRPr="00110A88" w:rsidRDefault="008A3543" w:rsidP="00FC1288">
            <w:pPr>
              <w:rPr>
                <w:rFonts w:ascii="Arial" w:hAnsi="Arial" w:cs="Arial"/>
                <w:b/>
                <w:bCs/>
              </w:rPr>
            </w:pPr>
            <w:r w:rsidRPr="00110A88">
              <w:rPr>
                <w:rFonts w:ascii="Arial" w:hAnsi="Arial" w:cs="Arial"/>
                <w:b/>
                <w:bCs/>
              </w:rPr>
              <w:t>PVC Insulated Copper Conductors</w:t>
            </w:r>
          </w:p>
        </w:tc>
        <w:tc>
          <w:tcPr>
            <w:tcW w:w="1701" w:type="dxa"/>
            <w:gridSpan w:val="2"/>
            <w:shd w:val="clear" w:color="auto" w:fill="F2F2F2" w:themeFill="background1" w:themeFillShade="F2"/>
            <w:vAlign w:val="center"/>
          </w:tcPr>
          <w:p w14:paraId="40D91FCB" w14:textId="77777777" w:rsidR="008A3543" w:rsidRPr="00110A88" w:rsidRDefault="008A3543" w:rsidP="0051269B">
            <w:pPr>
              <w:tabs>
                <w:tab w:val="clear" w:pos="0"/>
              </w:tabs>
              <w:ind w:left="-5" w:firstLine="5"/>
              <w:jc w:val="right"/>
              <w:rPr>
                <w:rFonts w:ascii="Arial" w:hAnsi="Arial" w:cs="Arial"/>
              </w:rPr>
            </w:pPr>
            <w:r w:rsidRPr="00110A88">
              <w:rPr>
                <w:rFonts w:ascii="Arial" w:hAnsi="Arial" w:cs="Arial"/>
                <w:b/>
              </w:rPr>
              <w:t>Unit: m</w:t>
            </w:r>
          </w:p>
        </w:tc>
      </w:tr>
      <w:bookmarkEnd w:id="323"/>
      <w:tr w:rsidR="008A3543" w:rsidRPr="00110A88" w14:paraId="2D4E65E8" w14:textId="77777777" w:rsidTr="009D1D45">
        <w:trPr>
          <w:gridAfter w:val="1"/>
          <w:wAfter w:w="6" w:type="dxa"/>
        </w:trPr>
        <w:tc>
          <w:tcPr>
            <w:tcW w:w="8221" w:type="dxa"/>
            <w:gridSpan w:val="7"/>
          </w:tcPr>
          <w:p w14:paraId="3C89FEC5" w14:textId="77777777" w:rsidR="008A3543" w:rsidRPr="00110A88" w:rsidRDefault="008A3543" w:rsidP="00EC679B">
            <w:pPr>
              <w:pStyle w:val="ListParagraph"/>
              <w:widowControl/>
              <w:numPr>
                <w:ilvl w:val="0"/>
                <w:numId w:val="17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110A88">
              <w:rPr>
                <w:rFonts w:cs="Arial"/>
                <w:sz w:val="20"/>
                <w:szCs w:val="20"/>
              </w:rPr>
              <w:t xml:space="preserve">The unit of measure shall be length of power skirting installed on surface. </w:t>
            </w:r>
          </w:p>
          <w:p w14:paraId="14FF9D9E" w14:textId="77777777" w:rsidR="008A3543" w:rsidRPr="00110A88" w:rsidRDefault="008A3543" w:rsidP="00EC679B">
            <w:pPr>
              <w:pStyle w:val="ListParagraph"/>
              <w:widowControl/>
              <w:numPr>
                <w:ilvl w:val="0"/>
                <w:numId w:val="17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110A88">
              <w:rPr>
                <w:rFonts w:cs="Arial"/>
                <w:sz w:val="20"/>
                <w:szCs w:val="20"/>
              </w:rPr>
              <w:t xml:space="preserve">The rate shall include the supply and drawn in of copper PVC insulated conductors in conduit or trunking system in floor or in roof space for lights, plugs and power points, including connection to switches and equipment. For Live, Neutral and Earth. </w:t>
            </w:r>
          </w:p>
        </w:tc>
      </w:tr>
      <w:tr w:rsidR="009D1D45" w:rsidRPr="00110A88" w14:paraId="3DC89F57" w14:textId="77777777" w:rsidTr="009D1D45">
        <w:trPr>
          <w:gridAfter w:val="1"/>
          <w:wAfter w:w="6" w:type="dxa"/>
        </w:trPr>
        <w:tc>
          <w:tcPr>
            <w:tcW w:w="425" w:type="dxa"/>
            <w:shd w:val="clear" w:color="auto" w:fill="F2F2F2" w:themeFill="background1" w:themeFillShade="F2"/>
          </w:tcPr>
          <w:p w14:paraId="33A82EE7" w14:textId="77777777" w:rsidR="008A3543" w:rsidRPr="00110A88" w:rsidRDefault="008A3543" w:rsidP="00FC1288">
            <w:pPr>
              <w:rPr>
                <w:rFonts w:ascii="Arial" w:hAnsi="Arial" w:cs="Arial"/>
              </w:rPr>
            </w:pPr>
            <w:r w:rsidRPr="00110A88">
              <w:rPr>
                <w:rFonts w:ascii="Arial" w:hAnsi="Arial" w:cs="Arial"/>
                <w:b/>
              </w:rPr>
              <w:t>PI.</w:t>
            </w:r>
          </w:p>
        </w:tc>
        <w:tc>
          <w:tcPr>
            <w:tcW w:w="425" w:type="dxa"/>
            <w:gridSpan w:val="2"/>
            <w:shd w:val="clear" w:color="auto" w:fill="F2F2F2" w:themeFill="background1" w:themeFillShade="F2"/>
            <w:vAlign w:val="center"/>
          </w:tcPr>
          <w:p w14:paraId="561C218B" w14:textId="77777777" w:rsidR="008A3543" w:rsidRPr="00110A88" w:rsidRDefault="008A3543" w:rsidP="00FC1288">
            <w:pPr>
              <w:rPr>
                <w:rFonts w:ascii="Arial" w:hAnsi="Arial" w:cs="Arial"/>
                <w:b/>
                <w:bCs/>
              </w:rPr>
            </w:pPr>
            <w:r w:rsidRPr="00110A88">
              <w:rPr>
                <w:rFonts w:ascii="Arial" w:hAnsi="Arial" w:cs="Arial"/>
                <w:b/>
                <w:bCs/>
              </w:rPr>
              <w:t xml:space="preserve">2.5. </w:t>
            </w:r>
          </w:p>
        </w:tc>
        <w:tc>
          <w:tcPr>
            <w:tcW w:w="5670" w:type="dxa"/>
            <w:gridSpan w:val="2"/>
            <w:shd w:val="clear" w:color="auto" w:fill="F2F2F2" w:themeFill="background1" w:themeFillShade="F2"/>
          </w:tcPr>
          <w:p w14:paraId="103FB23B" w14:textId="77777777" w:rsidR="008A3543" w:rsidRPr="00110A88" w:rsidRDefault="008A3543" w:rsidP="00FC1288">
            <w:pPr>
              <w:rPr>
                <w:rFonts w:ascii="Arial" w:hAnsi="Arial" w:cs="Arial"/>
                <w:b/>
                <w:bCs/>
              </w:rPr>
            </w:pPr>
            <w:r w:rsidRPr="00110A88">
              <w:rPr>
                <w:rFonts w:ascii="Arial" w:hAnsi="Arial" w:cs="Arial"/>
                <w:b/>
                <w:bCs/>
              </w:rPr>
              <w:t>Light Switches</w:t>
            </w:r>
          </w:p>
        </w:tc>
        <w:tc>
          <w:tcPr>
            <w:tcW w:w="1701" w:type="dxa"/>
            <w:gridSpan w:val="2"/>
            <w:shd w:val="clear" w:color="auto" w:fill="F2F2F2" w:themeFill="background1" w:themeFillShade="F2"/>
            <w:vAlign w:val="center"/>
          </w:tcPr>
          <w:p w14:paraId="76A54803" w14:textId="77777777" w:rsidR="008A3543" w:rsidRPr="00110A88" w:rsidRDefault="008A3543" w:rsidP="0051269B">
            <w:pPr>
              <w:tabs>
                <w:tab w:val="clear" w:pos="0"/>
              </w:tabs>
              <w:ind w:left="-5" w:firstLine="5"/>
              <w:jc w:val="right"/>
              <w:rPr>
                <w:rFonts w:ascii="Arial" w:hAnsi="Arial" w:cs="Arial"/>
              </w:rPr>
            </w:pPr>
            <w:r w:rsidRPr="00110A88">
              <w:rPr>
                <w:rFonts w:ascii="Arial" w:hAnsi="Arial" w:cs="Arial"/>
                <w:b/>
              </w:rPr>
              <w:t>Unit: No</w:t>
            </w:r>
          </w:p>
        </w:tc>
      </w:tr>
      <w:tr w:rsidR="008A3543" w:rsidRPr="00110A88" w14:paraId="679B30E7" w14:textId="77777777" w:rsidTr="009D1D45">
        <w:trPr>
          <w:gridAfter w:val="1"/>
          <w:wAfter w:w="6" w:type="dxa"/>
        </w:trPr>
        <w:tc>
          <w:tcPr>
            <w:tcW w:w="8221" w:type="dxa"/>
            <w:gridSpan w:val="7"/>
          </w:tcPr>
          <w:p w14:paraId="54959702" w14:textId="77777777" w:rsidR="008A3543" w:rsidRPr="00110A88" w:rsidRDefault="008A3543" w:rsidP="00EC679B">
            <w:pPr>
              <w:pStyle w:val="ListParagraph"/>
              <w:widowControl/>
              <w:numPr>
                <w:ilvl w:val="0"/>
                <w:numId w:val="17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110A88">
              <w:rPr>
                <w:rFonts w:cs="Arial"/>
                <w:sz w:val="20"/>
                <w:szCs w:val="20"/>
              </w:rPr>
              <w:t xml:space="preserve">The unit of measure shall be number of light switches installed on surface. </w:t>
            </w:r>
          </w:p>
          <w:p w14:paraId="09CF0FBB" w14:textId="77777777" w:rsidR="008A3543" w:rsidRPr="00110A88" w:rsidRDefault="008A3543" w:rsidP="00EC679B">
            <w:pPr>
              <w:pStyle w:val="ListParagraph"/>
              <w:widowControl/>
              <w:numPr>
                <w:ilvl w:val="0"/>
                <w:numId w:val="17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110A88">
              <w:rPr>
                <w:rFonts w:cs="Arial"/>
                <w:sz w:val="20"/>
                <w:szCs w:val="20"/>
              </w:rPr>
              <w:t xml:space="preserve">The rate shall include the </w:t>
            </w:r>
            <w:r w:rsidRPr="0051269B">
              <w:rPr>
                <w:rFonts w:cs="Arial"/>
                <w:sz w:val="20"/>
                <w:szCs w:val="20"/>
              </w:rPr>
              <w:t>supply, installation, and connection of 16 Amp light switches in flush 50 x 100 x 50mm boxes, including white coloured cover plates.</w:t>
            </w:r>
          </w:p>
        </w:tc>
      </w:tr>
      <w:tr w:rsidR="009D1D45" w:rsidRPr="00110A88" w14:paraId="0CF6DC9A" w14:textId="77777777" w:rsidTr="009D1D45">
        <w:trPr>
          <w:gridAfter w:val="1"/>
          <w:wAfter w:w="6" w:type="dxa"/>
        </w:trPr>
        <w:tc>
          <w:tcPr>
            <w:tcW w:w="425" w:type="dxa"/>
            <w:shd w:val="clear" w:color="auto" w:fill="F2F2F2" w:themeFill="background1" w:themeFillShade="F2"/>
          </w:tcPr>
          <w:p w14:paraId="47B0020F" w14:textId="77777777" w:rsidR="008A3543" w:rsidRPr="00110A88" w:rsidRDefault="008A3543" w:rsidP="00FC1288">
            <w:pPr>
              <w:rPr>
                <w:rFonts w:ascii="Arial" w:hAnsi="Arial" w:cs="Arial"/>
              </w:rPr>
            </w:pPr>
            <w:r w:rsidRPr="00110A88">
              <w:rPr>
                <w:rFonts w:ascii="Arial" w:hAnsi="Arial" w:cs="Arial"/>
                <w:b/>
              </w:rPr>
              <w:t>PI.</w:t>
            </w:r>
          </w:p>
        </w:tc>
        <w:tc>
          <w:tcPr>
            <w:tcW w:w="425" w:type="dxa"/>
            <w:gridSpan w:val="2"/>
            <w:shd w:val="clear" w:color="auto" w:fill="F2F2F2" w:themeFill="background1" w:themeFillShade="F2"/>
            <w:vAlign w:val="center"/>
          </w:tcPr>
          <w:p w14:paraId="464BC1C1" w14:textId="77777777" w:rsidR="008A3543" w:rsidRPr="00110A88" w:rsidRDefault="008A3543" w:rsidP="00FC1288">
            <w:pPr>
              <w:rPr>
                <w:rFonts w:ascii="Arial" w:hAnsi="Arial" w:cs="Arial"/>
                <w:b/>
                <w:bCs/>
              </w:rPr>
            </w:pPr>
            <w:r w:rsidRPr="00110A88">
              <w:rPr>
                <w:rFonts w:ascii="Arial" w:hAnsi="Arial" w:cs="Arial"/>
                <w:b/>
                <w:bCs/>
              </w:rPr>
              <w:t xml:space="preserve">2.6. </w:t>
            </w:r>
          </w:p>
        </w:tc>
        <w:tc>
          <w:tcPr>
            <w:tcW w:w="5670" w:type="dxa"/>
            <w:gridSpan w:val="2"/>
            <w:shd w:val="clear" w:color="auto" w:fill="F2F2F2" w:themeFill="background1" w:themeFillShade="F2"/>
          </w:tcPr>
          <w:p w14:paraId="6354EDD1" w14:textId="77777777" w:rsidR="008A3543" w:rsidRPr="00110A88" w:rsidRDefault="008A3543" w:rsidP="00FC1288">
            <w:pPr>
              <w:rPr>
                <w:rFonts w:ascii="Arial" w:hAnsi="Arial" w:cs="Arial"/>
                <w:b/>
                <w:bCs/>
              </w:rPr>
            </w:pPr>
            <w:r w:rsidRPr="00110A88">
              <w:rPr>
                <w:rFonts w:ascii="Arial" w:hAnsi="Arial" w:cs="Arial"/>
                <w:b/>
                <w:bCs/>
              </w:rPr>
              <w:t>Switched Socket Outlet</w:t>
            </w:r>
          </w:p>
        </w:tc>
        <w:tc>
          <w:tcPr>
            <w:tcW w:w="1701" w:type="dxa"/>
            <w:gridSpan w:val="2"/>
            <w:shd w:val="clear" w:color="auto" w:fill="F2F2F2" w:themeFill="background1" w:themeFillShade="F2"/>
            <w:vAlign w:val="center"/>
          </w:tcPr>
          <w:p w14:paraId="4C34498F" w14:textId="77777777" w:rsidR="008A3543" w:rsidRPr="00110A88" w:rsidRDefault="008A3543" w:rsidP="0051269B">
            <w:pPr>
              <w:tabs>
                <w:tab w:val="clear" w:pos="0"/>
              </w:tabs>
              <w:ind w:left="-5" w:firstLine="5"/>
              <w:jc w:val="right"/>
              <w:rPr>
                <w:rFonts w:ascii="Arial" w:hAnsi="Arial" w:cs="Arial"/>
              </w:rPr>
            </w:pPr>
            <w:r w:rsidRPr="00110A88">
              <w:rPr>
                <w:rFonts w:ascii="Arial" w:hAnsi="Arial" w:cs="Arial"/>
                <w:b/>
              </w:rPr>
              <w:t>Unit: No</w:t>
            </w:r>
          </w:p>
        </w:tc>
      </w:tr>
      <w:tr w:rsidR="008A3543" w:rsidRPr="00110A88" w14:paraId="61612654" w14:textId="77777777" w:rsidTr="009D1D45">
        <w:trPr>
          <w:gridAfter w:val="1"/>
          <w:wAfter w:w="6" w:type="dxa"/>
        </w:trPr>
        <w:tc>
          <w:tcPr>
            <w:tcW w:w="8221" w:type="dxa"/>
            <w:gridSpan w:val="7"/>
          </w:tcPr>
          <w:p w14:paraId="7579B7C4" w14:textId="77777777" w:rsidR="008A3543" w:rsidRPr="00110A88" w:rsidRDefault="008A3543" w:rsidP="00EC679B">
            <w:pPr>
              <w:pStyle w:val="ListParagraph"/>
              <w:widowControl/>
              <w:numPr>
                <w:ilvl w:val="0"/>
                <w:numId w:val="17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110A88">
              <w:rPr>
                <w:rFonts w:cs="Arial"/>
                <w:sz w:val="20"/>
                <w:szCs w:val="20"/>
              </w:rPr>
              <w:t xml:space="preserve">The unit of measure shall be number of light switches installed on surface. </w:t>
            </w:r>
          </w:p>
          <w:p w14:paraId="598BC067" w14:textId="77777777" w:rsidR="008A3543" w:rsidRPr="00110A88" w:rsidRDefault="008A3543" w:rsidP="00EC679B">
            <w:pPr>
              <w:pStyle w:val="ListParagraph"/>
              <w:widowControl/>
              <w:numPr>
                <w:ilvl w:val="0"/>
                <w:numId w:val="17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110A88">
              <w:rPr>
                <w:rFonts w:cs="Arial"/>
                <w:sz w:val="20"/>
                <w:szCs w:val="20"/>
              </w:rPr>
              <w:t>The rate shall include supply, installation, and connection of 16Amp switched socket outlets in single, two compartment power skirting, and in 100 x 100 x 50mm boxes with white coloured cover plates.</w:t>
            </w:r>
          </w:p>
        </w:tc>
      </w:tr>
      <w:tr w:rsidR="009D1D45" w:rsidRPr="00110A88" w14:paraId="0ED766CF" w14:textId="77777777" w:rsidTr="009D1D45">
        <w:trPr>
          <w:gridAfter w:val="1"/>
          <w:wAfter w:w="6" w:type="dxa"/>
        </w:trPr>
        <w:tc>
          <w:tcPr>
            <w:tcW w:w="425" w:type="dxa"/>
            <w:shd w:val="clear" w:color="auto" w:fill="F2F2F2" w:themeFill="background1" w:themeFillShade="F2"/>
          </w:tcPr>
          <w:p w14:paraId="67084878" w14:textId="77777777" w:rsidR="008A3543" w:rsidRPr="00110A88" w:rsidRDefault="008A3543" w:rsidP="00FC1288">
            <w:pPr>
              <w:rPr>
                <w:rFonts w:ascii="Arial" w:hAnsi="Arial" w:cs="Arial"/>
              </w:rPr>
            </w:pPr>
            <w:r w:rsidRPr="00110A88">
              <w:rPr>
                <w:rFonts w:ascii="Arial" w:hAnsi="Arial" w:cs="Arial"/>
                <w:b/>
              </w:rPr>
              <w:t>PI.</w:t>
            </w:r>
          </w:p>
        </w:tc>
        <w:tc>
          <w:tcPr>
            <w:tcW w:w="425" w:type="dxa"/>
            <w:gridSpan w:val="2"/>
            <w:shd w:val="clear" w:color="auto" w:fill="F2F2F2" w:themeFill="background1" w:themeFillShade="F2"/>
            <w:vAlign w:val="center"/>
          </w:tcPr>
          <w:p w14:paraId="43D10946" w14:textId="77777777" w:rsidR="008A3543" w:rsidRPr="00110A88" w:rsidRDefault="008A3543" w:rsidP="00FC1288">
            <w:pPr>
              <w:rPr>
                <w:rFonts w:ascii="Arial" w:hAnsi="Arial" w:cs="Arial"/>
                <w:b/>
                <w:bCs/>
              </w:rPr>
            </w:pPr>
            <w:r w:rsidRPr="00110A88">
              <w:rPr>
                <w:rFonts w:ascii="Arial" w:hAnsi="Arial" w:cs="Arial"/>
                <w:b/>
                <w:bCs/>
              </w:rPr>
              <w:t xml:space="preserve">2.7. </w:t>
            </w:r>
          </w:p>
        </w:tc>
        <w:tc>
          <w:tcPr>
            <w:tcW w:w="5670" w:type="dxa"/>
            <w:gridSpan w:val="2"/>
            <w:shd w:val="clear" w:color="auto" w:fill="F2F2F2" w:themeFill="background1" w:themeFillShade="F2"/>
          </w:tcPr>
          <w:p w14:paraId="455D8890" w14:textId="77777777" w:rsidR="008A3543" w:rsidRPr="00110A88" w:rsidRDefault="008A3543" w:rsidP="00FC1288">
            <w:pPr>
              <w:rPr>
                <w:rFonts w:ascii="Arial" w:hAnsi="Arial" w:cs="Arial"/>
                <w:b/>
                <w:bCs/>
              </w:rPr>
            </w:pPr>
            <w:r w:rsidRPr="00110A88">
              <w:rPr>
                <w:rFonts w:ascii="Arial" w:hAnsi="Arial" w:cs="Arial"/>
                <w:b/>
                <w:bCs/>
              </w:rPr>
              <w:t>Isolator</w:t>
            </w:r>
          </w:p>
        </w:tc>
        <w:tc>
          <w:tcPr>
            <w:tcW w:w="1701" w:type="dxa"/>
            <w:gridSpan w:val="2"/>
            <w:shd w:val="clear" w:color="auto" w:fill="F2F2F2" w:themeFill="background1" w:themeFillShade="F2"/>
            <w:vAlign w:val="center"/>
          </w:tcPr>
          <w:p w14:paraId="304CD6C1" w14:textId="77777777" w:rsidR="008A3543" w:rsidRPr="00110A88" w:rsidRDefault="008A3543" w:rsidP="0051269B">
            <w:pPr>
              <w:tabs>
                <w:tab w:val="clear" w:pos="0"/>
              </w:tabs>
              <w:ind w:left="-5" w:firstLine="5"/>
              <w:jc w:val="right"/>
              <w:rPr>
                <w:rFonts w:ascii="Arial" w:hAnsi="Arial" w:cs="Arial"/>
              </w:rPr>
            </w:pPr>
            <w:r w:rsidRPr="00110A88">
              <w:rPr>
                <w:rFonts w:ascii="Arial" w:hAnsi="Arial" w:cs="Arial"/>
                <w:b/>
              </w:rPr>
              <w:t>Unit: No</w:t>
            </w:r>
          </w:p>
        </w:tc>
      </w:tr>
      <w:tr w:rsidR="008A3543" w:rsidRPr="00110A88" w14:paraId="2E9F907E" w14:textId="77777777" w:rsidTr="009D1D45">
        <w:trPr>
          <w:gridAfter w:val="1"/>
          <w:wAfter w:w="6" w:type="dxa"/>
        </w:trPr>
        <w:tc>
          <w:tcPr>
            <w:tcW w:w="8221" w:type="dxa"/>
            <w:gridSpan w:val="7"/>
          </w:tcPr>
          <w:p w14:paraId="788FCB9E" w14:textId="77777777" w:rsidR="008A3543" w:rsidRPr="00110A88" w:rsidRDefault="008A3543" w:rsidP="00EC679B">
            <w:pPr>
              <w:pStyle w:val="ListParagraph"/>
              <w:widowControl/>
              <w:numPr>
                <w:ilvl w:val="0"/>
                <w:numId w:val="17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110A88">
              <w:rPr>
                <w:rFonts w:cs="Arial"/>
                <w:sz w:val="20"/>
                <w:szCs w:val="20"/>
              </w:rPr>
              <w:t>The unit of measure shall be number of isolators supplied and installed.</w:t>
            </w:r>
          </w:p>
          <w:p w14:paraId="3F8363FC" w14:textId="77777777" w:rsidR="008A3543" w:rsidRPr="00110A88" w:rsidRDefault="008A3543" w:rsidP="00EC679B">
            <w:pPr>
              <w:pStyle w:val="ListParagraph"/>
              <w:widowControl/>
              <w:numPr>
                <w:ilvl w:val="0"/>
                <w:numId w:val="17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110A88">
              <w:rPr>
                <w:rFonts w:cs="Arial"/>
                <w:sz w:val="20"/>
                <w:szCs w:val="20"/>
              </w:rPr>
              <w:t xml:space="preserve">The rate shall include the supply, installation, and connection of isolator in extension box complete with box, mounting screw, </w:t>
            </w:r>
            <w:proofErr w:type="gramStart"/>
            <w:r w:rsidRPr="00110A88">
              <w:rPr>
                <w:rFonts w:cs="Arial"/>
                <w:sz w:val="20"/>
                <w:szCs w:val="20"/>
              </w:rPr>
              <w:t>labels</w:t>
            </w:r>
            <w:proofErr w:type="gramEnd"/>
            <w:r w:rsidRPr="00110A88">
              <w:rPr>
                <w:rFonts w:cs="Arial"/>
                <w:sz w:val="20"/>
                <w:szCs w:val="20"/>
              </w:rPr>
              <w:t xml:space="preserve"> and cover plate.</w:t>
            </w:r>
          </w:p>
        </w:tc>
      </w:tr>
    </w:tbl>
    <w:p w14:paraId="003CA34B" w14:textId="7617E8F8" w:rsidR="008A3543" w:rsidRDefault="0051269B" w:rsidP="00EC679B">
      <w:pPr>
        <w:pStyle w:val="Body"/>
        <w:numPr>
          <w:ilvl w:val="0"/>
          <w:numId w:val="158"/>
        </w:numPr>
        <w:ind w:left="1418" w:hanging="567"/>
        <w:rPr>
          <w:u w:val="single"/>
        </w:rPr>
      </w:pPr>
      <w:r w:rsidRPr="0051269B">
        <w:rPr>
          <w:u w:val="single"/>
        </w:rPr>
        <w:t>Lighting</w:t>
      </w:r>
    </w:p>
    <w:p w14:paraId="0E5158E6" w14:textId="77777777" w:rsidR="00B65E2C" w:rsidRPr="0051269B" w:rsidRDefault="00B65E2C" w:rsidP="00B65E2C">
      <w:pPr>
        <w:pStyle w:val="Body"/>
        <w:numPr>
          <w:ilvl w:val="0"/>
          <w:numId w:val="0"/>
        </w:numPr>
        <w:ind w:left="1418"/>
        <w:rPr>
          <w:u w:val="single"/>
        </w:rPr>
      </w:pPr>
    </w:p>
    <w:tbl>
      <w:tblPr>
        <w:tblStyle w:val="TableGrid"/>
        <w:tblW w:w="8221" w:type="dxa"/>
        <w:tblInd w:w="1418" w:type="dxa"/>
        <w:tblBorders>
          <w:top w:val="single" w:sz="4" w:space="0" w:color="BFBFBF" w:themeColor="background1" w:themeShade="BF"/>
          <w:left w:val="none" w:sz="0" w:space="0" w:color="auto"/>
          <w:bottom w:val="none" w:sz="0" w:space="0" w:color="auto"/>
          <w:right w:val="none" w:sz="0" w:space="0" w:color="auto"/>
          <w:insideH w:val="single" w:sz="4" w:space="0" w:color="BFBFBF" w:themeColor="background1" w:themeShade="BF"/>
          <w:insideV w:val="none" w:sz="0" w:space="0" w:color="auto"/>
        </w:tblBorders>
        <w:tblCellMar>
          <w:left w:w="0" w:type="dxa"/>
          <w:right w:w="0" w:type="dxa"/>
        </w:tblCellMar>
        <w:tblLook w:val="04A0" w:firstRow="1" w:lastRow="0" w:firstColumn="1" w:lastColumn="0" w:noHBand="0" w:noVBand="1"/>
      </w:tblPr>
      <w:tblGrid>
        <w:gridCol w:w="425"/>
        <w:gridCol w:w="425"/>
        <w:gridCol w:w="5670"/>
        <w:gridCol w:w="1701"/>
      </w:tblGrid>
      <w:tr w:rsidR="008A3543" w:rsidRPr="00110A88" w14:paraId="6DF23188" w14:textId="77777777" w:rsidTr="00B65E2C">
        <w:tc>
          <w:tcPr>
            <w:tcW w:w="425" w:type="dxa"/>
            <w:shd w:val="clear" w:color="auto" w:fill="F2F2F2" w:themeFill="background1" w:themeFillShade="F2"/>
            <w:vAlign w:val="center"/>
          </w:tcPr>
          <w:p w14:paraId="31512EFE" w14:textId="77777777" w:rsidR="008A3543" w:rsidRPr="00110A88" w:rsidRDefault="008A3543" w:rsidP="00FC1288">
            <w:pPr>
              <w:rPr>
                <w:rFonts w:ascii="Arial" w:hAnsi="Arial" w:cs="Arial"/>
              </w:rPr>
            </w:pPr>
            <w:r w:rsidRPr="00110A88">
              <w:rPr>
                <w:rFonts w:ascii="Arial" w:hAnsi="Arial" w:cs="Arial"/>
                <w:b/>
              </w:rPr>
              <w:t>PI.</w:t>
            </w:r>
          </w:p>
        </w:tc>
        <w:tc>
          <w:tcPr>
            <w:tcW w:w="425" w:type="dxa"/>
            <w:shd w:val="clear" w:color="auto" w:fill="F2F2F2" w:themeFill="background1" w:themeFillShade="F2"/>
            <w:vAlign w:val="center"/>
          </w:tcPr>
          <w:p w14:paraId="12848957" w14:textId="77777777" w:rsidR="008A3543" w:rsidRPr="00110A88" w:rsidRDefault="008A3543" w:rsidP="0051269B">
            <w:pPr>
              <w:ind w:left="-10" w:firstLine="10"/>
              <w:rPr>
                <w:rFonts w:ascii="Arial" w:hAnsi="Arial" w:cs="Arial"/>
                <w:b/>
                <w:bCs/>
              </w:rPr>
            </w:pPr>
            <w:r w:rsidRPr="00110A88">
              <w:rPr>
                <w:rFonts w:ascii="Arial" w:hAnsi="Arial" w:cs="Arial"/>
                <w:b/>
                <w:bCs/>
              </w:rPr>
              <w:t xml:space="preserve">3.1. </w:t>
            </w:r>
          </w:p>
        </w:tc>
        <w:tc>
          <w:tcPr>
            <w:tcW w:w="5670" w:type="dxa"/>
            <w:shd w:val="clear" w:color="auto" w:fill="F2F2F2" w:themeFill="background1" w:themeFillShade="F2"/>
          </w:tcPr>
          <w:p w14:paraId="01957FEA" w14:textId="77777777" w:rsidR="008A3543" w:rsidRPr="00110A88" w:rsidRDefault="008A3543" w:rsidP="00FC1288">
            <w:pPr>
              <w:rPr>
                <w:rFonts w:ascii="Arial" w:hAnsi="Arial" w:cs="Arial"/>
              </w:rPr>
            </w:pPr>
            <w:r w:rsidRPr="00110A88">
              <w:rPr>
                <w:rFonts w:ascii="Arial" w:hAnsi="Arial" w:cs="Arial"/>
                <w:b/>
              </w:rPr>
              <w:t>Luminaires</w:t>
            </w:r>
          </w:p>
        </w:tc>
        <w:tc>
          <w:tcPr>
            <w:tcW w:w="1701" w:type="dxa"/>
            <w:shd w:val="clear" w:color="auto" w:fill="F2F2F2" w:themeFill="background1" w:themeFillShade="F2"/>
            <w:vAlign w:val="center"/>
          </w:tcPr>
          <w:p w14:paraId="5F58D50D" w14:textId="77777777" w:rsidR="008A3543" w:rsidRPr="00110A88" w:rsidRDefault="008A3543" w:rsidP="0051269B">
            <w:pPr>
              <w:tabs>
                <w:tab w:val="clear" w:pos="0"/>
              </w:tabs>
              <w:ind w:left="-5" w:firstLine="5"/>
              <w:jc w:val="right"/>
              <w:rPr>
                <w:rFonts w:ascii="Arial" w:hAnsi="Arial" w:cs="Arial"/>
              </w:rPr>
            </w:pPr>
            <w:r w:rsidRPr="00110A88">
              <w:rPr>
                <w:rFonts w:ascii="Arial" w:hAnsi="Arial" w:cs="Arial"/>
                <w:b/>
              </w:rPr>
              <w:t>Unit: No.</w:t>
            </w:r>
          </w:p>
        </w:tc>
      </w:tr>
      <w:tr w:rsidR="008A3543" w:rsidRPr="00110A88" w14:paraId="254BD6B7" w14:textId="77777777" w:rsidTr="00B65E2C">
        <w:tc>
          <w:tcPr>
            <w:tcW w:w="8221" w:type="dxa"/>
            <w:gridSpan w:val="4"/>
          </w:tcPr>
          <w:p w14:paraId="7F632397" w14:textId="77777777" w:rsidR="008A3543" w:rsidRPr="00B65E2C" w:rsidRDefault="008A3543" w:rsidP="00EC679B">
            <w:pPr>
              <w:pStyle w:val="ListParagraph"/>
              <w:widowControl/>
              <w:numPr>
                <w:ilvl w:val="0"/>
                <w:numId w:val="17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110A88">
              <w:rPr>
                <w:rFonts w:cs="Arial"/>
                <w:sz w:val="20"/>
                <w:szCs w:val="20"/>
              </w:rPr>
              <w:t>The unit of measure shall be the number of luminaires supplied and installed.</w:t>
            </w:r>
          </w:p>
          <w:p w14:paraId="19595B5B" w14:textId="77777777" w:rsidR="008A3543" w:rsidRPr="00B65E2C" w:rsidRDefault="008A3543" w:rsidP="00EC679B">
            <w:pPr>
              <w:pStyle w:val="ListParagraph"/>
              <w:widowControl/>
              <w:numPr>
                <w:ilvl w:val="0"/>
                <w:numId w:val="17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B65E2C">
              <w:rPr>
                <w:rFonts w:cs="Arial"/>
                <w:sz w:val="20"/>
                <w:szCs w:val="20"/>
              </w:rPr>
              <w:t xml:space="preserve">The rate shall include the supply, </w:t>
            </w:r>
            <w:proofErr w:type="gramStart"/>
            <w:r w:rsidRPr="00B65E2C">
              <w:rPr>
                <w:rFonts w:cs="Arial"/>
                <w:sz w:val="20"/>
                <w:szCs w:val="20"/>
              </w:rPr>
              <w:t>installation</w:t>
            </w:r>
            <w:proofErr w:type="gramEnd"/>
            <w:r w:rsidRPr="00B65E2C">
              <w:rPr>
                <w:rFonts w:cs="Arial"/>
                <w:sz w:val="20"/>
                <w:szCs w:val="20"/>
              </w:rPr>
              <w:t xml:space="preserve"> and commissioning of Luminaires. Note that all luminaires are subject to approval by the Engineer prior to purchase.</w:t>
            </w:r>
          </w:p>
          <w:p w14:paraId="14128382" w14:textId="77777777" w:rsidR="008A3543" w:rsidRPr="00110A88" w:rsidRDefault="008A3543" w:rsidP="00EC679B">
            <w:pPr>
              <w:pStyle w:val="ListParagraph"/>
              <w:widowControl/>
              <w:numPr>
                <w:ilvl w:val="0"/>
                <w:numId w:val="17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bCs/>
                <w:sz w:val="20"/>
                <w:szCs w:val="20"/>
              </w:rPr>
            </w:pPr>
            <w:r w:rsidRPr="00B65E2C">
              <w:rPr>
                <w:rFonts w:cs="Arial"/>
                <w:sz w:val="20"/>
                <w:szCs w:val="20"/>
              </w:rPr>
              <w:t>Alternate fittings proposed will only be considered if cost saving, better quality and longer guarantee is provided and subject to approval by the engineer, architect, and client.</w:t>
            </w:r>
          </w:p>
        </w:tc>
      </w:tr>
      <w:tr w:rsidR="008A3543" w:rsidRPr="00110A88" w14:paraId="50B78068" w14:textId="77777777" w:rsidTr="00B65E2C">
        <w:tc>
          <w:tcPr>
            <w:tcW w:w="425" w:type="dxa"/>
            <w:shd w:val="clear" w:color="auto" w:fill="F2F2F2" w:themeFill="background1" w:themeFillShade="F2"/>
            <w:vAlign w:val="center"/>
          </w:tcPr>
          <w:p w14:paraId="6978DEB4" w14:textId="77777777" w:rsidR="008A3543" w:rsidRPr="00110A88" w:rsidRDefault="008A3543" w:rsidP="00FC1288">
            <w:pPr>
              <w:rPr>
                <w:rFonts w:ascii="Arial" w:hAnsi="Arial" w:cs="Arial"/>
              </w:rPr>
            </w:pPr>
            <w:r w:rsidRPr="00110A88">
              <w:rPr>
                <w:rFonts w:ascii="Arial" w:hAnsi="Arial" w:cs="Arial"/>
                <w:b/>
              </w:rPr>
              <w:t>PI.</w:t>
            </w:r>
          </w:p>
        </w:tc>
        <w:tc>
          <w:tcPr>
            <w:tcW w:w="425" w:type="dxa"/>
            <w:shd w:val="clear" w:color="auto" w:fill="F2F2F2" w:themeFill="background1" w:themeFillShade="F2"/>
            <w:vAlign w:val="center"/>
          </w:tcPr>
          <w:p w14:paraId="5D049062" w14:textId="77777777" w:rsidR="008A3543" w:rsidRPr="00110A88" w:rsidRDefault="008A3543" w:rsidP="00FC1288">
            <w:pPr>
              <w:rPr>
                <w:rFonts w:ascii="Arial" w:hAnsi="Arial" w:cs="Arial"/>
                <w:b/>
                <w:bCs/>
              </w:rPr>
            </w:pPr>
            <w:r w:rsidRPr="00110A88">
              <w:rPr>
                <w:rFonts w:ascii="Arial" w:hAnsi="Arial" w:cs="Arial"/>
                <w:b/>
                <w:bCs/>
              </w:rPr>
              <w:t xml:space="preserve">3.2. </w:t>
            </w:r>
          </w:p>
        </w:tc>
        <w:tc>
          <w:tcPr>
            <w:tcW w:w="5670" w:type="dxa"/>
            <w:shd w:val="clear" w:color="auto" w:fill="F2F2F2" w:themeFill="background1" w:themeFillShade="F2"/>
          </w:tcPr>
          <w:p w14:paraId="1323D626" w14:textId="77777777" w:rsidR="008A3543" w:rsidRPr="00110A88" w:rsidRDefault="008A3543" w:rsidP="00FC1288">
            <w:pPr>
              <w:rPr>
                <w:rFonts w:ascii="Arial" w:hAnsi="Arial" w:cs="Arial"/>
                <w:b/>
                <w:bCs/>
              </w:rPr>
            </w:pPr>
            <w:r w:rsidRPr="00110A88">
              <w:rPr>
                <w:rFonts w:ascii="Arial" w:hAnsi="Arial" w:cs="Arial"/>
                <w:b/>
                <w:bCs/>
              </w:rPr>
              <w:t>Mid-hinged Masts and Poles</w:t>
            </w:r>
          </w:p>
        </w:tc>
        <w:tc>
          <w:tcPr>
            <w:tcW w:w="1701" w:type="dxa"/>
            <w:shd w:val="clear" w:color="auto" w:fill="F2F2F2" w:themeFill="background1" w:themeFillShade="F2"/>
            <w:vAlign w:val="center"/>
          </w:tcPr>
          <w:p w14:paraId="60DB1B69" w14:textId="77777777" w:rsidR="008A3543" w:rsidRPr="00110A88" w:rsidRDefault="008A3543" w:rsidP="0051269B">
            <w:pPr>
              <w:tabs>
                <w:tab w:val="clear" w:pos="0"/>
              </w:tabs>
              <w:ind w:left="-5" w:firstLine="5"/>
              <w:jc w:val="right"/>
              <w:rPr>
                <w:rFonts w:ascii="Arial" w:hAnsi="Arial" w:cs="Arial"/>
                <w:b/>
                <w:bCs/>
              </w:rPr>
            </w:pPr>
            <w:r w:rsidRPr="0051269B">
              <w:rPr>
                <w:rFonts w:ascii="Arial" w:hAnsi="Arial" w:cs="Arial"/>
                <w:b/>
              </w:rPr>
              <w:t>Unit: No.</w:t>
            </w:r>
          </w:p>
        </w:tc>
      </w:tr>
      <w:tr w:rsidR="008A3543" w:rsidRPr="00110A88" w14:paraId="7375BEBB" w14:textId="77777777" w:rsidTr="00B65E2C">
        <w:tc>
          <w:tcPr>
            <w:tcW w:w="8221" w:type="dxa"/>
            <w:gridSpan w:val="4"/>
          </w:tcPr>
          <w:p w14:paraId="2AC5F9E3" w14:textId="77777777" w:rsidR="008A3543" w:rsidRPr="00B65E2C" w:rsidRDefault="008A3543" w:rsidP="00EC679B">
            <w:pPr>
              <w:pStyle w:val="ListParagraph"/>
              <w:widowControl/>
              <w:numPr>
                <w:ilvl w:val="0"/>
                <w:numId w:val="17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110A88">
              <w:rPr>
                <w:rFonts w:cs="Arial"/>
                <w:sz w:val="20"/>
                <w:szCs w:val="20"/>
              </w:rPr>
              <w:t>The unit of measure shall be the number of poles supplied and installed.</w:t>
            </w:r>
          </w:p>
          <w:p w14:paraId="081046B8" w14:textId="77777777" w:rsidR="008A3543" w:rsidRPr="00110A88" w:rsidRDefault="008A3543" w:rsidP="00EC679B">
            <w:pPr>
              <w:pStyle w:val="ListParagraph"/>
              <w:widowControl/>
              <w:numPr>
                <w:ilvl w:val="0"/>
                <w:numId w:val="17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bCs/>
                <w:sz w:val="20"/>
                <w:szCs w:val="20"/>
              </w:rPr>
            </w:pPr>
            <w:r w:rsidRPr="00B65E2C">
              <w:rPr>
                <w:rFonts w:cs="Arial"/>
                <w:sz w:val="20"/>
                <w:szCs w:val="20"/>
              </w:rPr>
              <w:t>The rate shall include the supply Installation and Commissioning of light poles. Note that all light poles are subject to approval by the Engineer prior to purchase.</w:t>
            </w:r>
          </w:p>
        </w:tc>
      </w:tr>
    </w:tbl>
    <w:p w14:paraId="07230D7D" w14:textId="77777777" w:rsidR="008A3543" w:rsidRPr="00110A88" w:rsidRDefault="008A3543" w:rsidP="008A3543">
      <w:pPr>
        <w:ind w:left="709"/>
        <w:rPr>
          <w:rFonts w:ascii="Arial" w:hAnsi="Arial" w:cs="Arial"/>
        </w:rPr>
      </w:pPr>
    </w:p>
    <w:p w14:paraId="66C92A22" w14:textId="1AB9E6D6" w:rsidR="008A3543" w:rsidRDefault="00B65E2C" w:rsidP="00EC679B">
      <w:pPr>
        <w:pStyle w:val="Body"/>
        <w:numPr>
          <w:ilvl w:val="0"/>
          <w:numId w:val="158"/>
        </w:numPr>
        <w:ind w:left="1418" w:hanging="567"/>
        <w:rPr>
          <w:u w:val="single"/>
        </w:rPr>
      </w:pPr>
      <w:r w:rsidRPr="00B65E2C">
        <w:rPr>
          <w:u w:val="single"/>
        </w:rPr>
        <w:t xml:space="preserve">Earthing </w:t>
      </w:r>
      <w:r>
        <w:rPr>
          <w:u w:val="single"/>
        </w:rPr>
        <w:t>a</w:t>
      </w:r>
      <w:r w:rsidRPr="00B65E2C">
        <w:rPr>
          <w:u w:val="single"/>
        </w:rPr>
        <w:t>nd Lightning Protection</w:t>
      </w:r>
    </w:p>
    <w:p w14:paraId="68D95ED4" w14:textId="77777777" w:rsidR="00B65E2C" w:rsidRDefault="00B65E2C" w:rsidP="00B65E2C">
      <w:pPr>
        <w:pStyle w:val="Body"/>
        <w:numPr>
          <w:ilvl w:val="0"/>
          <w:numId w:val="0"/>
        </w:numPr>
        <w:ind w:left="1418"/>
        <w:rPr>
          <w:u w:val="single"/>
        </w:rPr>
      </w:pPr>
    </w:p>
    <w:tbl>
      <w:tblPr>
        <w:tblStyle w:val="TableGrid"/>
        <w:tblW w:w="8221" w:type="dxa"/>
        <w:tblInd w:w="1418" w:type="dxa"/>
        <w:tblBorders>
          <w:top w:val="single" w:sz="4" w:space="0" w:color="BFBFBF" w:themeColor="background1" w:themeShade="BF"/>
          <w:left w:val="none" w:sz="0" w:space="0" w:color="auto"/>
          <w:bottom w:val="none" w:sz="0" w:space="0" w:color="auto"/>
          <w:right w:val="none" w:sz="0" w:space="0" w:color="auto"/>
          <w:insideH w:val="single" w:sz="4" w:space="0" w:color="BFBFBF" w:themeColor="background1" w:themeShade="BF"/>
          <w:insideV w:val="none" w:sz="0" w:space="0" w:color="auto"/>
        </w:tblBorders>
        <w:tblCellMar>
          <w:left w:w="0" w:type="dxa"/>
          <w:right w:w="0" w:type="dxa"/>
        </w:tblCellMar>
        <w:tblLook w:val="04A0" w:firstRow="1" w:lastRow="0" w:firstColumn="1" w:lastColumn="0" w:noHBand="0" w:noVBand="1"/>
      </w:tblPr>
      <w:tblGrid>
        <w:gridCol w:w="425"/>
        <w:gridCol w:w="425"/>
        <w:gridCol w:w="5670"/>
        <w:gridCol w:w="1701"/>
      </w:tblGrid>
      <w:tr w:rsidR="008A3543" w:rsidRPr="00110A88" w14:paraId="7A266D59" w14:textId="77777777" w:rsidTr="00B65E2C">
        <w:tc>
          <w:tcPr>
            <w:tcW w:w="425" w:type="dxa"/>
            <w:shd w:val="clear" w:color="auto" w:fill="F2F2F2" w:themeFill="background1" w:themeFillShade="F2"/>
            <w:vAlign w:val="center"/>
          </w:tcPr>
          <w:p w14:paraId="4E623D42" w14:textId="7A9ABD0A" w:rsidR="008A3543" w:rsidRPr="00110A88" w:rsidRDefault="008A3543" w:rsidP="00FC1288">
            <w:pPr>
              <w:rPr>
                <w:rFonts w:ascii="Arial" w:hAnsi="Arial" w:cs="Arial"/>
              </w:rPr>
            </w:pPr>
            <w:r w:rsidRPr="00110A88">
              <w:rPr>
                <w:rFonts w:ascii="Arial" w:hAnsi="Arial" w:cs="Arial"/>
                <w:b/>
              </w:rPr>
              <w:t>PI.</w:t>
            </w:r>
          </w:p>
        </w:tc>
        <w:tc>
          <w:tcPr>
            <w:tcW w:w="425" w:type="dxa"/>
            <w:shd w:val="clear" w:color="auto" w:fill="F2F2F2" w:themeFill="background1" w:themeFillShade="F2"/>
            <w:vAlign w:val="center"/>
          </w:tcPr>
          <w:p w14:paraId="29D4DDD3" w14:textId="77777777" w:rsidR="008A3543" w:rsidRPr="00110A88" w:rsidRDefault="008A3543" w:rsidP="00FC1288">
            <w:pPr>
              <w:rPr>
                <w:rFonts w:ascii="Arial" w:hAnsi="Arial" w:cs="Arial"/>
                <w:b/>
                <w:bCs/>
              </w:rPr>
            </w:pPr>
            <w:r w:rsidRPr="00110A88">
              <w:rPr>
                <w:rFonts w:ascii="Arial" w:hAnsi="Arial" w:cs="Arial"/>
                <w:b/>
                <w:bCs/>
              </w:rPr>
              <w:t xml:space="preserve">4.1. </w:t>
            </w:r>
          </w:p>
        </w:tc>
        <w:tc>
          <w:tcPr>
            <w:tcW w:w="5670" w:type="dxa"/>
            <w:shd w:val="clear" w:color="auto" w:fill="F2F2F2" w:themeFill="background1" w:themeFillShade="F2"/>
          </w:tcPr>
          <w:p w14:paraId="664EC11D" w14:textId="77777777" w:rsidR="008A3543" w:rsidRPr="00110A88" w:rsidRDefault="008A3543" w:rsidP="00B65E2C">
            <w:pPr>
              <w:rPr>
                <w:rFonts w:ascii="Arial" w:hAnsi="Arial" w:cs="Arial"/>
                <w:b/>
                <w:bCs/>
              </w:rPr>
            </w:pPr>
            <w:r w:rsidRPr="00110A88">
              <w:rPr>
                <w:rFonts w:ascii="Arial" w:hAnsi="Arial" w:cs="Arial"/>
                <w:b/>
                <w:bCs/>
              </w:rPr>
              <w:t>Soil Resistivity Tests</w:t>
            </w:r>
          </w:p>
        </w:tc>
        <w:tc>
          <w:tcPr>
            <w:tcW w:w="1701" w:type="dxa"/>
            <w:shd w:val="clear" w:color="auto" w:fill="F2F2F2" w:themeFill="background1" w:themeFillShade="F2"/>
            <w:vAlign w:val="center"/>
          </w:tcPr>
          <w:p w14:paraId="76537117" w14:textId="77777777" w:rsidR="008A3543" w:rsidRPr="00110A88" w:rsidRDefault="008A3543" w:rsidP="0051269B">
            <w:pPr>
              <w:tabs>
                <w:tab w:val="clear" w:pos="0"/>
              </w:tabs>
              <w:ind w:left="-5" w:firstLine="5"/>
              <w:jc w:val="right"/>
              <w:rPr>
                <w:rFonts w:ascii="Arial" w:hAnsi="Arial" w:cs="Arial"/>
              </w:rPr>
            </w:pPr>
            <w:r w:rsidRPr="00110A88">
              <w:rPr>
                <w:rFonts w:ascii="Arial" w:hAnsi="Arial" w:cs="Arial"/>
                <w:b/>
              </w:rPr>
              <w:t>Unit: Item</w:t>
            </w:r>
          </w:p>
        </w:tc>
      </w:tr>
      <w:tr w:rsidR="008A3543" w:rsidRPr="00110A88" w14:paraId="02052FFF" w14:textId="77777777" w:rsidTr="00B65E2C">
        <w:tc>
          <w:tcPr>
            <w:tcW w:w="8221" w:type="dxa"/>
            <w:gridSpan w:val="4"/>
          </w:tcPr>
          <w:p w14:paraId="2F3DE20C" w14:textId="77777777" w:rsidR="008A3543" w:rsidRPr="00110A88" w:rsidRDefault="008A3543" w:rsidP="00EC679B">
            <w:pPr>
              <w:pStyle w:val="ListParagraph"/>
              <w:widowControl/>
              <w:numPr>
                <w:ilvl w:val="0"/>
                <w:numId w:val="16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bCs/>
                <w:sz w:val="20"/>
                <w:szCs w:val="20"/>
              </w:rPr>
            </w:pPr>
            <w:r w:rsidRPr="00110A88">
              <w:rPr>
                <w:rFonts w:cs="Arial"/>
                <w:sz w:val="20"/>
                <w:szCs w:val="20"/>
              </w:rPr>
              <w:t xml:space="preserve">The unit of measure shall be the number of tests done. </w:t>
            </w:r>
          </w:p>
          <w:p w14:paraId="7415C3CB" w14:textId="77777777" w:rsidR="008A3543" w:rsidRPr="00110A88" w:rsidRDefault="008A3543" w:rsidP="00EC679B">
            <w:pPr>
              <w:pStyle w:val="ListParagraph"/>
              <w:widowControl/>
              <w:numPr>
                <w:ilvl w:val="0"/>
                <w:numId w:val="16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bCs/>
                <w:sz w:val="20"/>
                <w:szCs w:val="20"/>
              </w:rPr>
            </w:pPr>
            <w:r w:rsidRPr="00110A88">
              <w:rPr>
                <w:rFonts w:cs="Arial"/>
                <w:bCs/>
                <w:sz w:val="20"/>
                <w:szCs w:val="20"/>
              </w:rPr>
              <w:t>The rate shall include conduction of a complete soil resistivity survey for the switching station area. Resistivity measurements shall be taken at, at least 5 locations and at the supply points. It shall include a certificate and recommendation regarding the soil conditions.</w:t>
            </w:r>
          </w:p>
        </w:tc>
      </w:tr>
      <w:tr w:rsidR="008A3543" w:rsidRPr="00110A88" w14:paraId="0C31EFD1" w14:textId="77777777" w:rsidTr="00B65E2C">
        <w:tc>
          <w:tcPr>
            <w:tcW w:w="425" w:type="dxa"/>
            <w:shd w:val="clear" w:color="auto" w:fill="F2F2F2" w:themeFill="background1" w:themeFillShade="F2"/>
            <w:vAlign w:val="center"/>
          </w:tcPr>
          <w:p w14:paraId="1C0EF6D2" w14:textId="77777777" w:rsidR="008A3543" w:rsidRPr="00110A88" w:rsidRDefault="008A3543" w:rsidP="00FC1288">
            <w:pPr>
              <w:rPr>
                <w:rFonts w:ascii="Arial" w:hAnsi="Arial" w:cs="Arial"/>
              </w:rPr>
            </w:pPr>
            <w:r w:rsidRPr="00110A88">
              <w:rPr>
                <w:rFonts w:ascii="Arial" w:hAnsi="Arial" w:cs="Arial"/>
                <w:b/>
              </w:rPr>
              <w:t>PI.</w:t>
            </w:r>
          </w:p>
        </w:tc>
        <w:tc>
          <w:tcPr>
            <w:tcW w:w="425" w:type="dxa"/>
            <w:shd w:val="clear" w:color="auto" w:fill="F2F2F2" w:themeFill="background1" w:themeFillShade="F2"/>
            <w:vAlign w:val="center"/>
          </w:tcPr>
          <w:p w14:paraId="051F9E14" w14:textId="77777777" w:rsidR="008A3543" w:rsidRPr="00110A88" w:rsidRDefault="008A3543" w:rsidP="00FC1288">
            <w:pPr>
              <w:rPr>
                <w:rFonts w:ascii="Arial" w:hAnsi="Arial" w:cs="Arial"/>
                <w:b/>
                <w:bCs/>
              </w:rPr>
            </w:pPr>
            <w:r w:rsidRPr="00110A88">
              <w:rPr>
                <w:rFonts w:ascii="Arial" w:hAnsi="Arial" w:cs="Arial"/>
                <w:b/>
                <w:bCs/>
              </w:rPr>
              <w:t xml:space="preserve">4.2. </w:t>
            </w:r>
          </w:p>
        </w:tc>
        <w:tc>
          <w:tcPr>
            <w:tcW w:w="5670" w:type="dxa"/>
            <w:shd w:val="clear" w:color="auto" w:fill="F2F2F2" w:themeFill="background1" w:themeFillShade="F2"/>
          </w:tcPr>
          <w:p w14:paraId="290009D5" w14:textId="77777777" w:rsidR="008A3543" w:rsidRPr="00110A88" w:rsidRDefault="008A3543" w:rsidP="00FC1288">
            <w:pPr>
              <w:rPr>
                <w:rFonts w:ascii="Arial" w:hAnsi="Arial" w:cs="Arial"/>
                <w:b/>
                <w:bCs/>
              </w:rPr>
            </w:pPr>
            <w:r w:rsidRPr="00110A88">
              <w:rPr>
                <w:rFonts w:ascii="Arial" w:hAnsi="Arial" w:cs="Arial"/>
                <w:b/>
                <w:bCs/>
              </w:rPr>
              <w:t>Earth Conductors</w:t>
            </w:r>
          </w:p>
        </w:tc>
        <w:tc>
          <w:tcPr>
            <w:tcW w:w="1701" w:type="dxa"/>
            <w:shd w:val="clear" w:color="auto" w:fill="F2F2F2" w:themeFill="background1" w:themeFillShade="F2"/>
            <w:vAlign w:val="center"/>
          </w:tcPr>
          <w:p w14:paraId="0185FC6F" w14:textId="77777777" w:rsidR="008A3543" w:rsidRPr="00110A88" w:rsidRDefault="008A3543" w:rsidP="00B65E2C">
            <w:pPr>
              <w:jc w:val="right"/>
              <w:rPr>
                <w:rFonts w:ascii="Arial" w:hAnsi="Arial" w:cs="Arial"/>
                <w:b/>
                <w:bCs/>
              </w:rPr>
            </w:pPr>
            <w:r w:rsidRPr="00110A88">
              <w:rPr>
                <w:rFonts w:ascii="Arial" w:hAnsi="Arial" w:cs="Arial"/>
                <w:b/>
                <w:bCs/>
              </w:rPr>
              <w:t>Unit: No. &amp; m</w:t>
            </w:r>
          </w:p>
        </w:tc>
      </w:tr>
      <w:tr w:rsidR="008A3543" w:rsidRPr="00110A88" w14:paraId="75BE6236" w14:textId="77777777" w:rsidTr="00B65E2C">
        <w:tc>
          <w:tcPr>
            <w:tcW w:w="8221" w:type="dxa"/>
            <w:gridSpan w:val="4"/>
          </w:tcPr>
          <w:p w14:paraId="72C9CEF5" w14:textId="77777777" w:rsidR="008A3543" w:rsidRPr="00110A88" w:rsidRDefault="008A3543" w:rsidP="00EC679B">
            <w:pPr>
              <w:pStyle w:val="ListParagraph"/>
              <w:widowControl/>
              <w:numPr>
                <w:ilvl w:val="0"/>
                <w:numId w:val="16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bCs/>
                <w:sz w:val="20"/>
                <w:szCs w:val="20"/>
              </w:rPr>
            </w:pPr>
            <w:r w:rsidRPr="00110A88">
              <w:rPr>
                <w:rFonts w:cs="Arial"/>
                <w:sz w:val="20"/>
                <w:szCs w:val="20"/>
              </w:rPr>
              <w:t>The unit of measure shall be the number of earth test points and the length of earthing conductors.</w:t>
            </w:r>
          </w:p>
          <w:p w14:paraId="431594E3" w14:textId="77777777" w:rsidR="008A3543" w:rsidRPr="00110A88" w:rsidRDefault="008A3543" w:rsidP="00EC679B">
            <w:pPr>
              <w:pStyle w:val="ListParagraph"/>
              <w:widowControl/>
              <w:numPr>
                <w:ilvl w:val="0"/>
                <w:numId w:val="16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bCs/>
                <w:sz w:val="20"/>
                <w:szCs w:val="20"/>
              </w:rPr>
            </w:pPr>
            <w:r w:rsidRPr="00110A88">
              <w:rPr>
                <w:rFonts w:cs="Arial"/>
                <w:bCs/>
                <w:sz w:val="20"/>
                <w:szCs w:val="20"/>
              </w:rPr>
              <w:t xml:space="preserve">The rate shall include the conductors installed in trenches, sleeves and in earth trench. </w:t>
            </w:r>
          </w:p>
          <w:p w14:paraId="2DFD9EB5" w14:textId="77777777" w:rsidR="008A3543" w:rsidRPr="00110A88" w:rsidRDefault="008A3543" w:rsidP="00EC679B">
            <w:pPr>
              <w:pStyle w:val="ListParagraph"/>
              <w:widowControl/>
              <w:numPr>
                <w:ilvl w:val="0"/>
                <w:numId w:val="16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bCs/>
                <w:sz w:val="20"/>
                <w:szCs w:val="20"/>
              </w:rPr>
            </w:pPr>
            <w:r w:rsidRPr="00110A88">
              <w:rPr>
                <w:rFonts w:cs="Arial"/>
                <w:bCs/>
                <w:sz w:val="20"/>
                <w:szCs w:val="20"/>
              </w:rPr>
              <w:lastRenderedPageBreak/>
              <w:t>Terminations to include drilling, bolting, connections, sealing and testing. Only cad weld joints will be allowed.</w:t>
            </w:r>
          </w:p>
        </w:tc>
      </w:tr>
      <w:tr w:rsidR="008A3543" w:rsidRPr="00110A88" w14:paraId="27658AA7" w14:textId="77777777" w:rsidTr="00B65E2C">
        <w:tc>
          <w:tcPr>
            <w:tcW w:w="425" w:type="dxa"/>
            <w:shd w:val="clear" w:color="auto" w:fill="F2F2F2" w:themeFill="background1" w:themeFillShade="F2"/>
            <w:vAlign w:val="center"/>
          </w:tcPr>
          <w:p w14:paraId="23CAB75E" w14:textId="77777777" w:rsidR="008A3543" w:rsidRPr="00110A88" w:rsidRDefault="008A3543" w:rsidP="00FC1288">
            <w:pPr>
              <w:rPr>
                <w:rFonts w:ascii="Arial" w:hAnsi="Arial" w:cs="Arial"/>
              </w:rPr>
            </w:pPr>
            <w:r w:rsidRPr="00110A88">
              <w:rPr>
                <w:rFonts w:ascii="Arial" w:hAnsi="Arial" w:cs="Arial"/>
                <w:b/>
              </w:rPr>
              <w:lastRenderedPageBreak/>
              <w:t>PI.</w:t>
            </w:r>
          </w:p>
        </w:tc>
        <w:tc>
          <w:tcPr>
            <w:tcW w:w="425" w:type="dxa"/>
            <w:shd w:val="clear" w:color="auto" w:fill="F2F2F2" w:themeFill="background1" w:themeFillShade="F2"/>
            <w:vAlign w:val="center"/>
          </w:tcPr>
          <w:p w14:paraId="32E94D78" w14:textId="77777777" w:rsidR="008A3543" w:rsidRPr="00110A88" w:rsidRDefault="008A3543" w:rsidP="00FC1288">
            <w:pPr>
              <w:rPr>
                <w:rFonts w:ascii="Arial" w:hAnsi="Arial" w:cs="Arial"/>
                <w:b/>
                <w:bCs/>
              </w:rPr>
            </w:pPr>
            <w:r w:rsidRPr="00110A88">
              <w:rPr>
                <w:rFonts w:ascii="Arial" w:hAnsi="Arial" w:cs="Arial"/>
                <w:b/>
                <w:bCs/>
              </w:rPr>
              <w:t xml:space="preserve">4.3. </w:t>
            </w:r>
          </w:p>
        </w:tc>
        <w:tc>
          <w:tcPr>
            <w:tcW w:w="5670" w:type="dxa"/>
            <w:shd w:val="clear" w:color="auto" w:fill="F2F2F2" w:themeFill="background1" w:themeFillShade="F2"/>
          </w:tcPr>
          <w:p w14:paraId="3B4DB089" w14:textId="77777777" w:rsidR="008A3543" w:rsidRPr="00110A88" w:rsidRDefault="008A3543" w:rsidP="00FC1288">
            <w:pPr>
              <w:rPr>
                <w:rFonts w:ascii="Arial" w:hAnsi="Arial" w:cs="Arial"/>
                <w:b/>
                <w:bCs/>
              </w:rPr>
            </w:pPr>
            <w:r w:rsidRPr="00110A88">
              <w:rPr>
                <w:rFonts w:ascii="Arial" w:hAnsi="Arial" w:cs="Arial"/>
                <w:b/>
                <w:bCs/>
              </w:rPr>
              <w:t>Earth Bars</w:t>
            </w:r>
          </w:p>
        </w:tc>
        <w:tc>
          <w:tcPr>
            <w:tcW w:w="1701" w:type="dxa"/>
            <w:shd w:val="clear" w:color="auto" w:fill="F2F2F2" w:themeFill="background1" w:themeFillShade="F2"/>
            <w:vAlign w:val="center"/>
          </w:tcPr>
          <w:p w14:paraId="2E7A5D99" w14:textId="77777777" w:rsidR="008A3543" w:rsidRPr="00110A88" w:rsidRDefault="008A3543" w:rsidP="00B65E2C">
            <w:pPr>
              <w:jc w:val="right"/>
              <w:rPr>
                <w:rFonts w:ascii="Arial" w:hAnsi="Arial" w:cs="Arial"/>
                <w:b/>
                <w:bCs/>
              </w:rPr>
            </w:pPr>
            <w:r w:rsidRPr="00110A88">
              <w:rPr>
                <w:rFonts w:ascii="Arial" w:hAnsi="Arial" w:cs="Arial"/>
                <w:b/>
                <w:bCs/>
              </w:rPr>
              <w:t>Unit: No.</w:t>
            </w:r>
          </w:p>
        </w:tc>
      </w:tr>
      <w:tr w:rsidR="008A3543" w:rsidRPr="00110A88" w14:paraId="7198D416" w14:textId="77777777" w:rsidTr="00B65E2C">
        <w:tc>
          <w:tcPr>
            <w:tcW w:w="8221" w:type="dxa"/>
            <w:gridSpan w:val="4"/>
          </w:tcPr>
          <w:p w14:paraId="7D84FADC" w14:textId="77777777" w:rsidR="008A3543" w:rsidRPr="00110A88" w:rsidRDefault="008A3543" w:rsidP="00EC679B">
            <w:pPr>
              <w:pStyle w:val="ListParagraph"/>
              <w:widowControl/>
              <w:numPr>
                <w:ilvl w:val="0"/>
                <w:numId w:val="16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bCs/>
                <w:sz w:val="20"/>
                <w:szCs w:val="20"/>
              </w:rPr>
            </w:pPr>
            <w:r w:rsidRPr="00110A88">
              <w:rPr>
                <w:rFonts w:cs="Arial"/>
                <w:sz w:val="20"/>
                <w:szCs w:val="20"/>
              </w:rPr>
              <w:t>The unit of measure shall be the number of earth bars supplied and installed.</w:t>
            </w:r>
          </w:p>
        </w:tc>
      </w:tr>
      <w:tr w:rsidR="008A3543" w:rsidRPr="00110A88" w14:paraId="5E6BA763" w14:textId="77777777" w:rsidTr="00B65E2C">
        <w:tc>
          <w:tcPr>
            <w:tcW w:w="425" w:type="dxa"/>
            <w:shd w:val="clear" w:color="auto" w:fill="F2F2F2" w:themeFill="background1" w:themeFillShade="F2"/>
            <w:vAlign w:val="center"/>
          </w:tcPr>
          <w:p w14:paraId="0F0D4E1A" w14:textId="77777777" w:rsidR="008A3543" w:rsidRPr="00110A88" w:rsidRDefault="008A3543" w:rsidP="00FC1288">
            <w:pPr>
              <w:rPr>
                <w:rFonts w:ascii="Arial" w:hAnsi="Arial" w:cs="Arial"/>
              </w:rPr>
            </w:pPr>
            <w:r w:rsidRPr="00110A88">
              <w:rPr>
                <w:rFonts w:ascii="Arial" w:hAnsi="Arial" w:cs="Arial"/>
                <w:b/>
              </w:rPr>
              <w:t>PI.</w:t>
            </w:r>
          </w:p>
        </w:tc>
        <w:tc>
          <w:tcPr>
            <w:tcW w:w="425" w:type="dxa"/>
            <w:shd w:val="clear" w:color="auto" w:fill="F2F2F2" w:themeFill="background1" w:themeFillShade="F2"/>
            <w:vAlign w:val="center"/>
          </w:tcPr>
          <w:p w14:paraId="0C79E389" w14:textId="77777777" w:rsidR="008A3543" w:rsidRPr="00110A88" w:rsidRDefault="008A3543" w:rsidP="00FC1288">
            <w:pPr>
              <w:rPr>
                <w:rFonts w:ascii="Arial" w:hAnsi="Arial" w:cs="Arial"/>
                <w:b/>
                <w:bCs/>
              </w:rPr>
            </w:pPr>
            <w:r w:rsidRPr="00110A88">
              <w:rPr>
                <w:rFonts w:ascii="Arial" w:hAnsi="Arial" w:cs="Arial"/>
                <w:b/>
                <w:bCs/>
              </w:rPr>
              <w:t xml:space="preserve">4.4. </w:t>
            </w:r>
          </w:p>
        </w:tc>
        <w:tc>
          <w:tcPr>
            <w:tcW w:w="5670" w:type="dxa"/>
            <w:shd w:val="clear" w:color="auto" w:fill="F2F2F2" w:themeFill="background1" w:themeFillShade="F2"/>
          </w:tcPr>
          <w:p w14:paraId="3B1AB910" w14:textId="77777777" w:rsidR="008A3543" w:rsidRPr="00110A88" w:rsidRDefault="008A3543" w:rsidP="00FC1288">
            <w:pPr>
              <w:rPr>
                <w:rFonts w:ascii="Arial" w:hAnsi="Arial" w:cs="Arial"/>
                <w:b/>
                <w:bCs/>
              </w:rPr>
            </w:pPr>
            <w:r w:rsidRPr="00110A88">
              <w:rPr>
                <w:rFonts w:ascii="Arial" w:hAnsi="Arial" w:cs="Arial"/>
                <w:b/>
                <w:bCs/>
              </w:rPr>
              <w:t>Enclosures</w:t>
            </w:r>
          </w:p>
        </w:tc>
        <w:tc>
          <w:tcPr>
            <w:tcW w:w="1701" w:type="dxa"/>
            <w:shd w:val="clear" w:color="auto" w:fill="F2F2F2" w:themeFill="background1" w:themeFillShade="F2"/>
            <w:vAlign w:val="center"/>
          </w:tcPr>
          <w:p w14:paraId="0B3A80CB" w14:textId="77777777" w:rsidR="008A3543" w:rsidRPr="00110A88" w:rsidRDefault="008A3543" w:rsidP="009D1D45">
            <w:pPr>
              <w:jc w:val="right"/>
              <w:rPr>
                <w:rFonts w:ascii="Arial" w:hAnsi="Arial" w:cs="Arial"/>
                <w:b/>
                <w:bCs/>
              </w:rPr>
            </w:pPr>
            <w:r w:rsidRPr="00110A88">
              <w:rPr>
                <w:rFonts w:ascii="Arial" w:hAnsi="Arial" w:cs="Arial"/>
                <w:b/>
                <w:bCs/>
              </w:rPr>
              <w:t>Unit: No.</w:t>
            </w:r>
          </w:p>
        </w:tc>
      </w:tr>
      <w:tr w:rsidR="008A3543" w:rsidRPr="00110A88" w14:paraId="4963BBB6" w14:textId="77777777" w:rsidTr="00B65E2C">
        <w:tc>
          <w:tcPr>
            <w:tcW w:w="8221" w:type="dxa"/>
            <w:gridSpan w:val="4"/>
          </w:tcPr>
          <w:p w14:paraId="63017148" w14:textId="77777777" w:rsidR="008A3543" w:rsidRPr="00110A88" w:rsidRDefault="008A3543" w:rsidP="00EC679B">
            <w:pPr>
              <w:pStyle w:val="ListParagraph"/>
              <w:widowControl/>
              <w:numPr>
                <w:ilvl w:val="0"/>
                <w:numId w:val="16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bCs/>
                <w:sz w:val="20"/>
                <w:szCs w:val="20"/>
              </w:rPr>
            </w:pPr>
            <w:r w:rsidRPr="00110A88">
              <w:rPr>
                <w:rFonts w:cs="Arial"/>
                <w:sz w:val="20"/>
                <w:szCs w:val="20"/>
              </w:rPr>
              <w:t>The unit of measure shall be the number of enclosures supplied and installed, as well as the number of labels for test joint box.</w:t>
            </w:r>
          </w:p>
        </w:tc>
      </w:tr>
      <w:tr w:rsidR="008A3543" w:rsidRPr="00110A88" w14:paraId="021374B4" w14:textId="77777777" w:rsidTr="00B65E2C">
        <w:tc>
          <w:tcPr>
            <w:tcW w:w="425" w:type="dxa"/>
            <w:shd w:val="clear" w:color="auto" w:fill="F2F2F2" w:themeFill="background1" w:themeFillShade="F2"/>
            <w:vAlign w:val="center"/>
          </w:tcPr>
          <w:p w14:paraId="122505D1" w14:textId="77777777" w:rsidR="008A3543" w:rsidRPr="00110A88" w:rsidRDefault="008A3543" w:rsidP="00FC1288">
            <w:pPr>
              <w:rPr>
                <w:rFonts w:ascii="Arial" w:hAnsi="Arial" w:cs="Arial"/>
              </w:rPr>
            </w:pPr>
            <w:r w:rsidRPr="00110A88">
              <w:rPr>
                <w:rFonts w:ascii="Arial" w:hAnsi="Arial" w:cs="Arial"/>
                <w:b/>
              </w:rPr>
              <w:t>PI.</w:t>
            </w:r>
          </w:p>
        </w:tc>
        <w:tc>
          <w:tcPr>
            <w:tcW w:w="425" w:type="dxa"/>
            <w:shd w:val="clear" w:color="auto" w:fill="F2F2F2" w:themeFill="background1" w:themeFillShade="F2"/>
            <w:vAlign w:val="center"/>
          </w:tcPr>
          <w:p w14:paraId="315CEE74" w14:textId="77777777" w:rsidR="008A3543" w:rsidRPr="00110A88" w:rsidRDefault="008A3543" w:rsidP="00FC1288">
            <w:pPr>
              <w:rPr>
                <w:rFonts w:ascii="Arial" w:hAnsi="Arial" w:cs="Arial"/>
                <w:b/>
                <w:bCs/>
              </w:rPr>
            </w:pPr>
            <w:r w:rsidRPr="00110A88">
              <w:rPr>
                <w:rFonts w:ascii="Arial" w:hAnsi="Arial" w:cs="Arial"/>
                <w:b/>
                <w:bCs/>
              </w:rPr>
              <w:t xml:space="preserve">4.5. </w:t>
            </w:r>
          </w:p>
        </w:tc>
        <w:tc>
          <w:tcPr>
            <w:tcW w:w="5670" w:type="dxa"/>
            <w:shd w:val="clear" w:color="auto" w:fill="F2F2F2" w:themeFill="background1" w:themeFillShade="F2"/>
          </w:tcPr>
          <w:p w14:paraId="5534B593" w14:textId="77777777" w:rsidR="008A3543" w:rsidRPr="00110A88" w:rsidRDefault="008A3543" w:rsidP="00FC1288">
            <w:pPr>
              <w:rPr>
                <w:rFonts w:ascii="Arial" w:hAnsi="Arial" w:cs="Arial"/>
                <w:b/>
                <w:bCs/>
              </w:rPr>
            </w:pPr>
            <w:r w:rsidRPr="00110A88">
              <w:rPr>
                <w:rFonts w:ascii="Arial" w:hAnsi="Arial" w:cs="Arial"/>
                <w:b/>
                <w:bCs/>
              </w:rPr>
              <w:t>Earth Electrodes</w:t>
            </w:r>
          </w:p>
        </w:tc>
        <w:tc>
          <w:tcPr>
            <w:tcW w:w="1701" w:type="dxa"/>
            <w:shd w:val="clear" w:color="auto" w:fill="F2F2F2" w:themeFill="background1" w:themeFillShade="F2"/>
            <w:vAlign w:val="center"/>
          </w:tcPr>
          <w:p w14:paraId="6226B5A5" w14:textId="77777777" w:rsidR="008A3543" w:rsidRPr="00110A88" w:rsidRDefault="008A3543" w:rsidP="009D1D45">
            <w:pPr>
              <w:jc w:val="right"/>
              <w:rPr>
                <w:rFonts w:ascii="Arial" w:hAnsi="Arial" w:cs="Arial"/>
                <w:b/>
                <w:bCs/>
              </w:rPr>
            </w:pPr>
            <w:r w:rsidRPr="00110A88">
              <w:rPr>
                <w:rFonts w:ascii="Arial" w:hAnsi="Arial" w:cs="Arial"/>
                <w:b/>
                <w:bCs/>
              </w:rPr>
              <w:t>Unit: No.</w:t>
            </w:r>
          </w:p>
        </w:tc>
      </w:tr>
      <w:tr w:rsidR="008A3543" w:rsidRPr="00110A88" w14:paraId="389FB0E3" w14:textId="77777777" w:rsidTr="00B65E2C">
        <w:tc>
          <w:tcPr>
            <w:tcW w:w="8221" w:type="dxa"/>
            <w:gridSpan w:val="4"/>
          </w:tcPr>
          <w:p w14:paraId="3F70D73C" w14:textId="77777777" w:rsidR="008A3543" w:rsidRPr="00110A88" w:rsidRDefault="008A3543" w:rsidP="00EC679B">
            <w:pPr>
              <w:pStyle w:val="ListParagraph"/>
              <w:widowControl/>
              <w:numPr>
                <w:ilvl w:val="0"/>
                <w:numId w:val="16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bCs/>
                <w:sz w:val="20"/>
                <w:szCs w:val="20"/>
              </w:rPr>
            </w:pPr>
            <w:r w:rsidRPr="00110A88">
              <w:rPr>
                <w:rFonts w:cs="Arial"/>
                <w:sz w:val="20"/>
                <w:szCs w:val="20"/>
              </w:rPr>
              <w:t>The unit of measure shall be the number of earth electrodes supplied and installed.</w:t>
            </w:r>
          </w:p>
          <w:p w14:paraId="66FDFB54" w14:textId="77777777" w:rsidR="008A3543" w:rsidRPr="00110A88" w:rsidRDefault="008A3543" w:rsidP="00EC679B">
            <w:pPr>
              <w:pStyle w:val="ListParagraph"/>
              <w:widowControl/>
              <w:numPr>
                <w:ilvl w:val="0"/>
                <w:numId w:val="16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bCs/>
                <w:sz w:val="20"/>
                <w:szCs w:val="20"/>
              </w:rPr>
            </w:pPr>
            <w:r w:rsidRPr="00110A88">
              <w:rPr>
                <w:rFonts w:cs="Arial"/>
                <w:bCs/>
                <w:sz w:val="20"/>
                <w:szCs w:val="20"/>
              </w:rPr>
              <w:t>The rate shall include the supply and install '</w:t>
            </w:r>
            <w:proofErr w:type="spellStart"/>
            <w:r w:rsidRPr="00110A88">
              <w:rPr>
                <w:rFonts w:cs="Arial"/>
                <w:bCs/>
                <w:sz w:val="20"/>
                <w:szCs w:val="20"/>
              </w:rPr>
              <w:t>Cadweld</w:t>
            </w:r>
            <w:proofErr w:type="spellEnd"/>
            <w:r w:rsidRPr="00110A88">
              <w:rPr>
                <w:rFonts w:cs="Arial"/>
                <w:bCs/>
                <w:sz w:val="20"/>
                <w:szCs w:val="20"/>
              </w:rPr>
              <w:t>' 16 mm diameter copper earth electrodes driven in ground, including '</w:t>
            </w:r>
            <w:proofErr w:type="spellStart"/>
            <w:r w:rsidRPr="00110A88">
              <w:rPr>
                <w:rFonts w:cs="Arial"/>
                <w:bCs/>
                <w:sz w:val="20"/>
                <w:szCs w:val="20"/>
              </w:rPr>
              <w:t>Cadweld</w:t>
            </w:r>
            <w:proofErr w:type="spellEnd"/>
            <w:r w:rsidRPr="00110A88">
              <w:rPr>
                <w:rFonts w:cs="Arial"/>
                <w:bCs/>
                <w:sz w:val="20"/>
                <w:szCs w:val="20"/>
              </w:rPr>
              <w:t>' joining sleeves as required.</w:t>
            </w:r>
          </w:p>
        </w:tc>
      </w:tr>
      <w:tr w:rsidR="008A3543" w:rsidRPr="00110A88" w14:paraId="1A7C785C" w14:textId="77777777" w:rsidTr="00B65E2C">
        <w:tc>
          <w:tcPr>
            <w:tcW w:w="425" w:type="dxa"/>
            <w:shd w:val="clear" w:color="auto" w:fill="F2F2F2" w:themeFill="background1" w:themeFillShade="F2"/>
            <w:vAlign w:val="center"/>
          </w:tcPr>
          <w:p w14:paraId="6151D977" w14:textId="77777777" w:rsidR="008A3543" w:rsidRPr="00110A88" w:rsidRDefault="008A3543" w:rsidP="00FC1288">
            <w:pPr>
              <w:rPr>
                <w:rFonts w:ascii="Arial" w:hAnsi="Arial" w:cs="Arial"/>
              </w:rPr>
            </w:pPr>
            <w:r w:rsidRPr="00110A88">
              <w:rPr>
                <w:rFonts w:ascii="Arial" w:hAnsi="Arial" w:cs="Arial"/>
                <w:b/>
              </w:rPr>
              <w:t>PI.</w:t>
            </w:r>
          </w:p>
        </w:tc>
        <w:tc>
          <w:tcPr>
            <w:tcW w:w="425" w:type="dxa"/>
            <w:shd w:val="clear" w:color="auto" w:fill="F2F2F2" w:themeFill="background1" w:themeFillShade="F2"/>
            <w:vAlign w:val="center"/>
          </w:tcPr>
          <w:p w14:paraId="1C10A4BE" w14:textId="77777777" w:rsidR="008A3543" w:rsidRPr="00110A88" w:rsidRDefault="008A3543" w:rsidP="00FC1288">
            <w:pPr>
              <w:rPr>
                <w:rFonts w:ascii="Arial" w:hAnsi="Arial" w:cs="Arial"/>
                <w:b/>
                <w:bCs/>
              </w:rPr>
            </w:pPr>
            <w:r w:rsidRPr="00110A88">
              <w:rPr>
                <w:rFonts w:ascii="Arial" w:hAnsi="Arial" w:cs="Arial"/>
                <w:b/>
                <w:bCs/>
              </w:rPr>
              <w:t xml:space="preserve">4.6. </w:t>
            </w:r>
          </w:p>
        </w:tc>
        <w:tc>
          <w:tcPr>
            <w:tcW w:w="5670" w:type="dxa"/>
            <w:shd w:val="clear" w:color="auto" w:fill="F2F2F2" w:themeFill="background1" w:themeFillShade="F2"/>
          </w:tcPr>
          <w:p w14:paraId="458CBFD3" w14:textId="77777777" w:rsidR="008A3543" w:rsidRPr="00110A88" w:rsidRDefault="008A3543" w:rsidP="00FC1288">
            <w:pPr>
              <w:rPr>
                <w:rFonts w:ascii="Arial" w:hAnsi="Arial" w:cs="Arial"/>
                <w:b/>
                <w:bCs/>
              </w:rPr>
            </w:pPr>
            <w:r w:rsidRPr="00110A88">
              <w:rPr>
                <w:rFonts w:ascii="Arial" w:hAnsi="Arial" w:cs="Arial"/>
                <w:b/>
                <w:bCs/>
              </w:rPr>
              <w:t>Earthing of Indoor Equipment</w:t>
            </w:r>
          </w:p>
        </w:tc>
        <w:tc>
          <w:tcPr>
            <w:tcW w:w="1701" w:type="dxa"/>
            <w:shd w:val="clear" w:color="auto" w:fill="F2F2F2" w:themeFill="background1" w:themeFillShade="F2"/>
            <w:vAlign w:val="center"/>
          </w:tcPr>
          <w:p w14:paraId="43A7E156" w14:textId="77777777" w:rsidR="008A3543" w:rsidRPr="00110A88" w:rsidRDefault="008A3543" w:rsidP="009D1D45">
            <w:pPr>
              <w:jc w:val="right"/>
              <w:rPr>
                <w:rFonts w:ascii="Arial" w:hAnsi="Arial" w:cs="Arial"/>
                <w:b/>
                <w:bCs/>
              </w:rPr>
            </w:pPr>
            <w:r w:rsidRPr="00110A88">
              <w:rPr>
                <w:rFonts w:ascii="Arial" w:hAnsi="Arial" w:cs="Arial"/>
                <w:b/>
                <w:bCs/>
              </w:rPr>
              <w:t>Unit: No.</w:t>
            </w:r>
          </w:p>
        </w:tc>
      </w:tr>
      <w:tr w:rsidR="008A3543" w:rsidRPr="00110A88" w14:paraId="696FD158" w14:textId="77777777" w:rsidTr="00B65E2C">
        <w:tc>
          <w:tcPr>
            <w:tcW w:w="8221" w:type="dxa"/>
            <w:gridSpan w:val="4"/>
          </w:tcPr>
          <w:p w14:paraId="34222C47" w14:textId="77777777" w:rsidR="008A3543" w:rsidRPr="00110A88" w:rsidRDefault="008A3543" w:rsidP="00EC679B">
            <w:pPr>
              <w:pStyle w:val="ListParagraph"/>
              <w:widowControl/>
              <w:numPr>
                <w:ilvl w:val="0"/>
                <w:numId w:val="16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bCs/>
                <w:sz w:val="20"/>
                <w:szCs w:val="20"/>
              </w:rPr>
            </w:pPr>
            <w:r w:rsidRPr="00110A88">
              <w:rPr>
                <w:rFonts w:cs="Arial"/>
                <w:sz w:val="20"/>
                <w:szCs w:val="20"/>
              </w:rPr>
              <w:t>The unit of measure shall be the number of points of earthing.</w:t>
            </w:r>
          </w:p>
          <w:p w14:paraId="1E0964E1" w14:textId="77777777" w:rsidR="008A3543" w:rsidRPr="00110A88" w:rsidRDefault="008A3543" w:rsidP="00EC679B">
            <w:pPr>
              <w:pStyle w:val="ListParagraph"/>
              <w:widowControl/>
              <w:numPr>
                <w:ilvl w:val="0"/>
                <w:numId w:val="16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bCs/>
                <w:sz w:val="20"/>
                <w:szCs w:val="20"/>
              </w:rPr>
            </w:pPr>
            <w:r w:rsidRPr="00110A88">
              <w:rPr>
                <w:rFonts w:cs="Arial"/>
                <w:sz w:val="20"/>
                <w:szCs w:val="20"/>
              </w:rPr>
              <w:t>The rate shall include the earth equipment as per drawings and specification to achieve earth resistivity values as per SANS and NRS requirements</w:t>
            </w:r>
          </w:p>
        </w:tc>
      </w:tr>
      <w:tr w:rsidR="008A3543" w:rsidRPr="00110A88" w14:paraId="6CBC1693" w14:textId="77777777" w:rsidTr="00B65E2C">
        <w:tc>
          <w:tcPr>
            <w:tcW w:w="425" w:type="dxa"/>
            <w:shd w:val="clear" w:color="auto" w:fill="F2F2F2" w:themeFill="background1" w:themeFillShade="F2"/>
            <w:vAlign w:val="center"/>
          </w:tcPr>
          <w:p w14:paraId="01BF135C" w14:textId="77777777" w:rsidR="008A3543" w:rsidRPr="00110A88" w:rsidRDefault="008A3543" w:rsidP="00FC1288">
            <w:pPr>
              <w:rPr>
                <w:rFonts w:ascii="Arial" w:hAnsi="Arial" w:cs="Arial"/>
              </w:rPr>
            </w:pPr>
            <w:r w:rsidRPr="00110A88">
              <w:rPr>
                <w:rFonts w:ascii="Arial" w:hAnsi="Arial" w:cs="Arial"/>
                <w:b/>
              </w:rPr>
              <w:t>PI.</w:t>
            </w:r>
          </w:p>
        </w:tc>
        <w:tc>
          <w:tcPr>
            <w:tcW w:w="425" w:type="dxa"/>
            <w:shd w:val="clear" w:color="auto" w:fill="F2F2F2" w:themeFill="background1" w:themeFillShade="F2"/>
            <w:vAlign w:val="center"/>
          </w:tcPr>
          <w:p w14:paraId="1A56639A" w14:textId="77777777" w:rsidR="008A3543" w:rsidRPr="00110A88" w:rsidRDefault="008A3543" w:rsidP="009D1D45">
            <w:pPr>
              <w:tabs>
                <w:tab w:val="clear" w:pos="0"/>
              </w:tabs>
              <w:rPr>
                <w:rFonts w:ascii="Arial" w:hAnsi="Arial" w:cs="Arial"/>
                <w:b/>
                <w:bCs/>
              </w:rPr>
            </w:pPr>
            <w:r w:rsidRPr="00110A88">
              <w:rPr>
                <w:rFonts w:ascii="Arial" w:hAnsi="Arial" w:cs="Arial"/>
                <w:b/>
                <w:bCs/>
              </w:rPr>
              <w:t xml:space="preserve">4.7. </w:t>
            </w:r>
          </w:p>
        </w:tc>
        <w:tc>
          <w:tcPr>
            <w:tcW w:w="5670" w:type="dxa"/>
            <w:shd w:val="clear" w:color="auto" w:fill="F2F2F2" w:themeFill="background1" w:themeFillShade="F2"/>
          </w:tcPr>
          <w:p w14:paraId="7F37C0BE" w14:textId="77777777" w:rsidR="008A3543" w:rsidRPr="00110A88" w:rsidRDefault="008A3543" w:rsidP="00FC1288">
            <w:pPr>
              <w:rPr>
                <w:rFonts w:ascii="Arial" w:hAnsi="Arial" w:cs="Arial"/>
                <w:b/>
                <w:bCs/>
              </w:rPr>
            </w:pPr>
            <w:r w:rsidRPr="00110A88">
              <w:rPr>
                <w:rFonts w:ascii="Arial" w:hAnsi="Arial" w:cs="Arial"/>
                <w:b/>
                <w:bCs/>
              </w:rPr>
              <w:t>Trench Excavations for Earthing and Lightning Protection</w:t>
            </w:r>
          </w:p>
        </w:tc>
        <w:tc>
          <w:tcPr>
            <w:tcW w:w="1701" w:type="dxa"/>
            <w:shd w:val="clear" w:color="auto" w:fill="F2F2F2" w:themeFill="background1" w:themeFillShade="F2"/>
            <w:vAlign w:val="center"/>
          </w:tcPr>
          <w:p w14:paraId="18EA39E7" w14:textId="77777777" w:rsidR="008A3543" w:rsidRPr="00110A88" w:rsidRDefault="008A3543" w:rsidP="009D1D45">
            <w:pPr>
              <w:jc w:val="right"/>
              <w:rPr>
                <w:rFonts w:ascii="Arial" w:hAnsi="Arial" w:cs="Arial"/>
                <w:b/>
                <w:bCs/>
              </w:rPr>
            </w:pPr>
            <w:r w:rsidRPr="00110A88">
              <w:rPr>
                <w:rFonts w:ascii="Arial" w:hAnsi="Arial" w:cs="Arial"/>
                <w:b/>
                <w:bCs/>
              </w:rPr>
              <w:t>Unit: m</w:t>
            </w:r>
            <w:r w:rsidRPr="00110A88">
              <w:rPr>
                <w:rFonts w:ascii="Arial" w:hAnsi="Arial" w:cs="Arial"/>
                <w:b/>
                <w:bCs/>
                <w:vertAlign w:val="superscript"/>
              </w:rPr>
              <w:t>3</w:t>
            </w:r>
            <w:r w:rsidRPr="00110A88">
              <w:rPr>
                <w:rFonts w:ascii="Arial" w:hAnsi="Arial" w:cs="Arial"/>
                <w:b/>
                <w:bCs/>
              </w:rPr>
              <w:t xml:space="preserve"> &amp; m</w:t>
            </w:r>
          </w:p>
        </w:tc>
      </w:tr>
      <w:tr w:rsidR="008A3543" w:rsidRPr="00110A88" w14:paraId="2480AF1D" w14:textId="77777777" w:rsidTr="00B65E2C">
        <w:tc>
          <w:tcPr>
            <w:tcW w:w="8221" w:type="dxa"/>
            <w:gridSpan w:val="4"/>
          </w:tcPr>
          <w:p w14:paraId="06BB066F" w14:textId="77777777" w:rsidR="008A3543" w:rsidRPr="00110A88" w:rsidRDefault="008A3543" w:rsidP="00EC679B">
            <w:pPr>
              <w:pStyle w:val="ListParagraph"/>
              <w:widowControl/>
              <w:numPr>
                <w:ilvl w:val="0"/>
                <w:numId w:val="16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bCs/>
                <w:sz w:val="20"/>
                <w:szCs w:val="20"/>
              </w:rPr>
            </w:pPr>
            <w:r w:rsidRPr="00110A88">
              <w:rPr>
                <w:rFonts w:cs="Arial"/>
                <w:sz w:val="20"/>
                <w:szCs w:val="20"/>
              </w:rPr>
              <w:t>The unit of measure shall be volume of the trench excavation and the length of the cable warning tape.</w:t>
            </w:r>
          </w:p>
          <w:p w14:paraId="4FF27BB5" w14:textId="77777777" w:rsidR="008A3543" w:rsidRPr="00110A88" w:rsidRDefault="008A3543" w:rsidP="00EC679B">
            <w:pPr>
              <w:pStyle w:val="ListParagraph"/>
              <w:widowControl/>
              <w:numPr>
                <w:ilvl w:val="0"/>
                <w:numId w:val="16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bCs/>
                <w:sz w:val="20"/>
                <w:szCs w:val="20"/>
              </w:rPr>
            </w:pPr>
            <w:r w:rsidRPr="00110A88">
              <w:rPr>
                <w:rFonts w:cs="Arial"/>
                <w:sz w:val="20"/>
                <w:szCs w:val="20"/>
              </w:rPr>
              <w:t xml:space="preserve">The rate shall include the excavation for earthing including temporary support of sides, keeping excavation dry, bedding material, backfilling, compacting, and testing as specified. All backfill material to be suitable as per SANS codes and engineer’s approval. Backfill material to be imported if necessary. </w:t>
            </w:r>
          </w:p>
        </w:tc>
      </w:tr>
    </w:tbl>
    <w:p w14:paraId="36A720B5" w14:textId="3E5F3791" w:rsidR="008A3543" w:rsidRDefault="00B65E2C" w:rsidP="00EC679B">
      <w:pPr>
        <w:pStyle w:val="Body"/>
        <w:numPr>
          <w:ilvl w:val="0"/>
          <w:numId w:val="158"/>
        </w:numPr>
        <w:ind w:left="1418" w:hanging="567"/>
        <w:rPr>
          <w:u w:val="single"/>
        </w:rPr>
      </w:pPr>
      <w:bookmarkStart w:id="324" w:name="_Hlk66283009"/>
      <w:r w:rsidRPr="00B65E2C">
        <w:rPr>
          <w:u w:val="single"/>
        </w:rPr>
        <w:t>Standby Generator System</w:t>
      </w:r>
    </w:p>
    <w:p w14:paraId="65E39150" w14:textId="77777777" w:rsidR="00B65E2C" w:rsidRPr="00B65E2C" w:rsidRDefault="00B65E2C" w:rsidP="00B65E2C">
      <w:pPr>
        <w:pStyle w:val="Body"/>
        <w:numPr>
          <w:ilvl w:val="0"/>
          <w:numId w:val="0"/>
        </w:numPr>
        <w:ind w:left="1418"/>
        <w:rPr>
          <w:u w:val="single"/>
        </w:rPr>
      </w:pPr>
    </w:p>
    <w:tbl>
      <w:tblPr>
        <w:tblStyle w:val="TableGrid"/>
        <w:tblW w:w="8220" w:type="dxa"/>
        <w:tblInd w:w="1418" w:type="dxa"/>
        <w:tblBorders>
          <w:top w:val="single" w:sz="4" w:space="0" w:color="BFBFBF" w:themeColor="background1" w:themeShade="BF"/>
          <w:left w:val="none" w:sz="0" w:space="0" w:color="auto"/>
          <w:bottom w:val="none" w:sz="0" w:space="0" w:color="auto"/>
          <w:right w:val="none" w:sz="0" w:space="0" w:color="auto"/>
          <w:insideH w:val="single" w:sz="4" w:space="0" w:color="BFBFBF" w:themeColor="background1" w:themeShade="BF"/>
          <w:insideV w:val="none" w:sz="0" w:space="0" w:color="auto"/>
        </w:tblBorders>
        <w:tblCellMar>
          <w:left w:w="0" w:type="dxa"/>
          <w:right w:w="0" w:type="dxa"/>
        </w:tblCellMar>
        <w:tblLook w:val="04A0" w:firstRow="1" w:lastRow="0" w:firstColumn="1" w:lastColumn="0" w:noHBand="0" w:noVBand="1"/>
      </w:tblPr>
      <w:tblGrid>
        <w:gridCol w:w="425"/>
        <w:gridCol w:w="425"/>
        <w:gridCol w:w="5669"/>
        <w:gridCol w:w="1701"/>
      </w:tblGrid>
      <w:tr w:rsidR="008A3543" w:rsidRPr="00110A88" w14:paraId="32D8AE30" w14:textId="77777777" w:rsidTr="002D219B">
        <w:tc>
          <w:tcPr>
            <w:tcW w:w="425" w:type="dxa"/>
            <w:shd w:val="clear" w:color="auto" w:fill="F2F2F2" w:themeFill="background1" w:themeFillShade="F2"/>
            <w:vAlign w:val="center"/>
          </w:tcPr>
          <w:p w14:paraId="449E8836" w14:textId="77777777" w:rsidR="008A3543" w:rsidRPr="00110A88" w:rsidRDefault="008A3543" w:rsidP="00FC1288">
            <w:pPr>
              <w:rPr>
                <w:rFonts w:ascii="Arial" w:hAnsi="Arial" w:cs="Arial"/>
              </w:rPr>
            </w:pPr>
            <w:r w:rsidRPr="00110A88">
              <w:rPr>
                <w:rFonts w:ascii="Arial" w:hAnsi="Arial" w:cs="Arial"/>
                <w:b/>
              </w:rPr>
              <w:t>PI.</w:t>
            </w:r>
          </w:p>
        </w:tc>
        <w:tc>
          <w:tcPr>
            <w:tcW w:w="425" w:type="dxa"/>
            <w:shd w:val="clear" w:color="auto" w:fill="F2F2F2" w:themeFill="background1" w:themeFillShade="F2"/>
            <w:vAlign w:val="center"/>
          </w:tcPr>
          <w:p w14:paraId="10DC4BE6" w14:textId="77777777" w:rsidR="008A3543" w:rsidRPr="00110A88" w:rsidRDefault="008A3543" w:rsidP="00FC1288">
            <w:pPr>
              <w:rPr>
                <w:rFonts w:ascii="Arial" w:hAnsi="Arial" w:cs="Arial"/>
                <w:b/>
                <w:bCs/>
              </w:rPr>
            </w:pPr>
            <w:r w:rsidRPr="00110A88">
              <w:rPr>
                <w:rFonts w:ascii="Arial" w:hAnsi="Arial" w:cs="Arial"/>
                <w:b/>
                <w:bCs/>
              </w:rPr>
              <w:t xml:space="preserve">5.1. </w:t>
            </w:r>
          </w:p>
        </w:tc>
        <w:tc>
          <w:tcPr>
            <w:tcW w:w="5669" w:type="dxa"/>
            <w:shd w:val="clear" w:color="auto" w:fill="F2F2F2" w:themeFill="background1" w:themeFillShade="F2"/>
          </w:tcPr>
          <w:p w14:paraId="6E586695" w14:textId="77777777" w:rsidR="008A3543" w:rsidRPr="00110A88" w:rsidRDefault="008A3543" w:rsidP="00FC1288">
            <w:pPr>
              <w:rPr>
                <w:rFonts w:ascii="Arial" w:hAnsi="Arial" w:cs="Arial"/>
                <w:b/>
                <w:bCs/>
              </w:rPr>
            </w:pPr>
            <w:r w:rsidRPr="00110A88">
              <w:rPr>
                <w:rFonts w:ascii="Arial" w:hAnsi="Arial" w:cs="Arial"/>
                <w:b/>
                <w:bCs/>
              </w:rPr>
              <w:t>Complete 1100kVA Outdoor Standby Generator Set</w:t>
            </w:r>
          </w:p>
        </w:tc>
        <w:tc>
          <w:tcPr>
            <w:tcW w:w="1701" w:type="dxa"/>
            <w:shd w:val="clear" w:color="auto" w:fill="F2F2F2" w:themeFill="background1" w:themeFillShade="F2"/>
            <w:vAlign w:val="center"/>
          </w:tcPr>
          <w:p w14:paraId="50644C87" w14:textId="77777777" w:rsidR="008A3543" w:rsidRPr="00110A88" w:rsidRDefault="008A3543" w:rsidP="002D219B">
            <w:pPr>
              <w:jc w:val="right"/>
              <w:rPr>
                <w:rFonts w:ascii="Arial" w:hAnsi="Arial" w:cs="Arial"/>
              </w:rPr>
            </w:pPr>
            <w:r w:rsidRPr="00110A88">
              <w:rPr>
                <w:rFonts w:ascii="Arial" w:hAnsi="Arial" w:cs="Arial"/>
                <w:b/>
              </w:rPr>
              <w:t>Unit: No.</w:t>
            </w:r>
          </w:p>
        </w:tc>
      </w:tr>
      <w:tr w:rsidR="008A3543" w:rsidRPr="00110A88" w14:paraId="6132E8C1" w14:textId="77777777" w:rsidTr="00FE5B1E">
        <w:tc>
          <w:tcPr>
            <w:tcW w:w="8220" w:type="dxa"/>
            <w:gridSpan w:val="4"/>
          </w:tcPr>
          <w:p w14:paraId="3D9F246E" w14:textId="77777777" w:rsidR="008A3543" w:rsidRPr="002D219B" w:rsidRDefault="008A3543" w:rsidP="00EC679B">
            <w:pPr>
              <w:pStyle w:val="ListParagraph"/>
              <w:widowControl/>
              <w:numPr>
                <w:ilvl w:val="0"/>
                <w:numId w:val="17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110A88">
              <w:rPr>
                <w:rFonts w:cs="Arial"/>
                <w:sz w:val="20"/>
                <w:szCs w:val="20"/>
              </w:rPr>
              <w:t>The unit of measure shall be the number of generator units supplied and installed.</w:t>
            </w:r>
          </w:p>
          <w:p w14:paraId="1D456442" w14:textId="77777777" w:rsidR="008A3543" w:rsidRPr="00266F1A" w:rsidRDefault="008A3543" w:rsidP="002D219B">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ind w:left="360"/>
              <w:contextualSpacing/>
              <w:jc w:val="both"/>
              <w:rPr>
                <w:rFonts w:cs="Arial"/>
                <w:sz w:val="20"/>
                <w:szCs w:val="20"/>
              </w:rPr>
            </w:pPr>
            <w:r w:rsidRPr="00266F1A">
              <w:rPr>
                <w:rFonts w:cs="Arial"/>
                <w:sz w:val="20"/>
                <w:szCs w:val="20"/>
              </w:rPr>
              <w:t>*Note: Refer to Generator Schedule B7 and Technical Specifications</w:t>
            </w:r>
          </w:p>
          <w:p w14:paraId="0A23F8B8" w14:textId="77777777" w:rsidR="008A3543" w:rsidRPr="002D219B" w:rsidRDefault="008A3543" w:rsidP="00EC679B">
            <w:pPr>
              <w:pStyle w:val="ListParagraph"/>
              <w:widowControl/>
              <w:numPr>
                <w:ilvl w:val="0"/>
                <w:numId w:val="17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2D219B">
              <w:rPr>
                <w:rFonts w:cs="Arial"/>
                <w:sz w:val="20"/>
                <w:szCs w:val="20"/>
              </w:rPr>
              <w:t xml:space="preserve">The rate shall include the supply, install, testing and commissioning of a fully enclosed, acoustic, outdoor diesel generator complete with smart controller, exhaust, day fuel tank and accessories. </w:t>
            </w:r>
          </w:p>
          <w:p w14:paraId="21095BED" w14:textId="77777777" w:rsidR="008A3543" w:rsidRPr="002D219B" w:rsidRDefault="008A3543" w:rsidP="00EC679B">
            <w:pPr>
              <w:pStyle w:val="ListParagraph"/>
              <w:widowControl/>
              <w:numPr>
                <w:ilvl w:val="0"/>
                <w:numId w:val="17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2D219B">
              <w:rPr>
                <w:rFonts w:cs="Arial"/>
                <w:sz w:val="20"/>
                <w:szCs w:val="20"/>
              </w:rPr>
              <w:t>Generator to be included in a new ISO painted container.</w:t>
            </w:r>
          </w:p>
          <w:p w14:paraId="7F184599" w14:textId="77777777" w:rsidR="008A3543" w:rsidRPr="00110A88" w:rsidRDefault="008A3543" w:rsidP="00EC679B">
            <w:pPr>
              <w:pStyle w:val="ListParagraph"/>
              <w:widowControl/>
              <w:numPr>
                <w:ilvl w:val="0"/>
                <w:numId w:val="17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bCs/>
                <w:color w:val="FF0000"/>
                <w:sz w:val="20"/>
                <w:szCs w:val="20"/>
              </w:rPr>
            </w:pPr>
            <w:r w:rsidRPr="002D219B">
              <w:rPr>
                <w:rFonts w:cs="Arial"/>
                <w:sz w:val="20"/>
                <w:szCs w:val="20"/>
              </w:rPr>
              <w:t>To include 12 months maintenance and guarantee.</w:t>
            </w:r>
            <w:r w:rsidRPr="00110A88">
              <w:rPr>
                <w:rFonts w:cs="Arial"/>
                <w:bCs/>
                <w:sz w:val="20"/>
                <w:szCs w:val="20"/>
              </w:rPr>
              <w:t xml:space="preserve"> </w:t>
            </w:r>
          </w:p>
        </w:tc>
      </w:tr>
      <w:bookmarkEnd w:id="324"/>
      <w:tr w:rsidR="008A3543" w:rsidRPr="00110A88" w14:paraId="637B71F6" w14:textId="77777777" w:rsidTr="00FE5B1E">
        <w:tc>
          <w:tcPr>
            <w:tcW w:w="425" w:type="dxa"/>
            <w:shd w:val="clear" w:color="auto" w:fill="F2F2F2" w:themeFill="background1" w:themeFillShade="F2"/>
            <w:vAlign w:val="center"/>
          </w:tcPr>
          <w:p w14:paraId="79181CC9" w14:textId="77777777" w:rsidR="008A3543" w:rsidRPr="00110A88" w:rsidRDefault="008A3543" w:rsidP="00FC1288">
            <w:pPr>
              <w:rPr>
                <w:rFonts w:ascii="Arial" w:hAnsi="Arial" w:cs="Arial"/>
              </w:rPr>
            </w:pPr>
            <w:r w:rsidRPr="00110A88">
              <w:rPr>
                <w:rFonts w:ascii="Arial" w:hAnsi="Arial" w:cs="Arial"/>
                <w:b/>
              </w:rPr>
              <w:t>PI.</w:t>
            </w:r>
          </w:p>
        </w:tc>
        <w:tc>
          <w:tcPr>
            <w:tcW w:w="425" w:type="dxa"/>
            <w:shd w:val="clear" w:color="auto" w:fill="F2F2F2" w:themeFill="background1" w:themeFillShade="F2"/>
            <w:vAlign w:val="center"/>
          </w:tcPr>
          <w:p w14:paraId="2D1541B5" w14:textId="77777777" w:rsidR="008A3543" w:rsidRPr="00110A88" w:rsidRDefault="008A3543" w:rsidP="00FC1288">
            <w:pPr>
              <w:rPr>
                <w:rFonts w:ascii="Arial" w:hAnsi="Arial" w:cs="Arial"/>
                <w:b/>
                <w:bCs/>
              </w:rPr>
            </w:pPr>
            <w:r w:rsidRPr="00110A88">
              <w:rPr>
                <w:rFonts w:ascii="Arial" w:hAnsi="Arial" w:cs="Arial"/>
                <w:b/>
                <w:bCs/>
              </w:rPr>
              <w:t xml:space="preserve">5.2. </w:t>
            </w:r>
          </w:p>
        </w:tc>
        <w:tc>
          <w:tcPr>
            <w:tcW w:w="5669" w:type="dxa"/>
            <w:shd w:val="clear" w:color="auto" w:fill="F2F2F2" w:themeFill="background1" w:themeFillShade="F2"/>
          </w:tcPr>
          <w:p w14:paraId="23868BCE" w14:textId="77777777" w:rsidR="008A3543" w:rsidRPr="00110A88" w:rsidRDefault="008A3543" w:rsidP="00FC1288">
            <w:pPr>
              <w:rPr>
                <w:rFonts w:ascii="Arial" w:hAnsi="Arial" w:cs="Arial"/>
                <w:b/>
                <w:bCs/>
              </w:rPr>
            </w:pPr>
            <w:r w:rsidRPr="00110A88">
              <w:rPr>
                <w:rFonts w:ascii="Arial" w:hAnsi="Arial" w:cs="Arial"/>
                <w:b/>
                <w:bCs/>
              </w:rPr>
              <w:t>Bulk Diesel Tank</w:t>
            </w:r>
          </w:p>
        </w:tc>
        <w:tc>
          <w:tcPr>
            <w:tcW w:w="1701" w:type="dxa"/>
            <w:shd w:val="clear" w:color="auto" w:fill="F2F2F2" w:themeFill="background1" w:themeFillShade="F2"/>
            <w:vAlign w:val="center"/>
          </w:tcPr>
          <w:p w14:paraId="7BAE2983" w14:textId="77777777" w:rsidR="008A3543" w:rsidRPr="00110A88" w:rsidRDefault="008A3543" w:rsidP="002D219B">
            <w:pPr>
              <w:jc w:val="right"/>
              <w:rPr>
                <w:rFonts w:ascii="Arial" w:hAnsi="Arial" w:cs="Arial"/>
              </w:rPr>
            </w:pPr>
            <w:r w:rsidRPr="00110A88">
              <w:rPr>
                <w:rFonts w:ascii="Arial" w:hAnsi="Arial" w:cs="Arial"/>
                <w:b/>
              </w:rPr>
              <w:t>Unit: No.</w:t>
            </w:r>
          </w:p>
        </w:tc>
      </w:tr>
      <w:tr w:rsidR="008A3543" w:rsidRPr="00110A88" w14:paraId="3E45E230" w14:textId="77777777" w:rsidTr="00FE5B1E">
        <w:tc>
          <w:tcPr>
            <w:tcW w:w="8220" w:type="dxa"/>
            <w:gridSpan w:val="4"/>
          </w:tcPr>
          <w:p w14:paraId="11CFCF73" w14:textId="77777777" w:rsidR="008A3543" w:rsidRPr="002D219B" w:rsidRDefault="008A3543" w:rsidP="00EC679B">
            <w:pPr>
              <w:pStyle w:val="ListParagraph"/>
              <w:widowControl/>
              <w:numPr>
                <w:ilvl w:val="0"/>
                <w:numId w:val="17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110A88">
              <w:rPr>
                <w:rFonts w:cs="Arial"/>
                <w:sz w:val="20"/>
                <w:szCs w:val="20"/>
              </w:rPr>
              <w:t>The unit of measure shall be the number of units supplied and installed.</w:t>
            </w:r>
          </w:p>
          <w:p w14:paraId="6C562386" w14:textId="77777777" w:rsidR="008A3543" w:rsidRPr="00266F1A" w:rsidRDefault="008A3543" w:rsidP="002D219B">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ind w:left="360"/>
              <w:contextualSpacing/>
              <w:jc w:val="both"/>
              <w:rPr>
                <w:rFonts w:cs="Arial"/>
                <w:sz w:val="20"/>
                <w:szCs w:val="20"/>
              </w:rPr>
            </w:pPr>
            <w:r w:rsidRPr="00266F1A">
              <w:rPr>
                <w:rFonts w:cs="Arial"/>
                <w:sz w:val="20"/>
                <w:szCs w:val="20"/>
              </w:rPr>
              <w:t>*Note: Refer to Bulk tank Schedule B8 and Technical Specifications</w:t>
            </w:r>
          </w:p>
          <w:p w14:paraId="3F9DC716" w14:textId="77777777" w:rsidR="008A3543" w:rsidRPr="002D219B" w:rsidRDefault="008A3543" w:rsidP="00EC679B">
            <w:pPr>
              <w:pStyle w:val="ListParagraph"/>
              <w:widowControl/>
              <w:numPr>
                <w:ilvl w:val="0"/>
                <w:numId w:val="17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2D219B">
              <w:rPr>
                <w:rFonts w:cs="Arial"/>
                <w:sz w:val="20"/>
                <w:szCs w:val="20"/>
              </w:rPr>
              <w:t xml:space="preserve">The rate shall include the supply, install, testing and commissioning of a </w:t>
            </w:r>
            <w:proofErr w:type="spellStart"/>
            <w:r w:rsidRPr="002D219B">
              <w:rPr>
                <w:rFonts w:cs="Arial"/>
                <w:sz w:val="20"/>
                <w:szCs w:val="20"/>
              </w:rPr>
              <w:t>self bunded</w:t>
            </w:r>
            <w:proofErr w:type="spellEnd"/>
            <w:r w:rsidRPr="002D219B">
              <w:rPr>
                <w:rFonts w:cs="Arial"/>
                <w:sz w:val="20"/>
                <w:szCs w:val="20"/>
              </w:rPr>
              <w:t>, outdoor diesel tank complete with level control and pumped diesel supply to the generator day tanks.</w:t>
            </w:r>
          </w:p>
          <w:p w14:paraId="22EB7721" w14:textId="77777777" w:rsidR="008A3543" w:rsidRPr="00110A88" w:rsidRDefault="008A3543" w:rsidP="00EC679B">
            <w:pPr>
              <w:pStyle w:val="ListParagraph"/>
              <w:widowControl/>
              <w:numPr>
                <w:ilvl w:val="0"/>
                <w:numId w:val="17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bCs/>
                <w:color w:val="FF0000"/>
                <w:sz w:val="20"/>
                <w:szCs w:val="20"/>
              </w:rPr>
            </w:pPr>
            <w:r w:rsidRPr="002D219B">
              <w:rPr>
                <w:rFonts w:cs="Arial"/>
                <w:sz w:val="20"/>
                <w:szCs w:val="20"/>
              </w:rPr>
              <w:t>To include 12 months maintenance and guarantee.</w:t>
            </w:r>
            <w:r w:rsidRPr="00110A88">
              <w:rPr>
                <w:rFonts w:cs="Arial"/>
                <w:bCs/>
                <w:sz w:val="20"/>
                <w:szCs w:val="20"/>
              </w:rPr>
              <w:t xml:space="preserve"> </w:t>
            </w:r>
          </w:p>
        </w:tc>
      </w:tr>
    </w:tbl>
    <w:p w14:paraId="039A3B4A" w14:textId="77777777" w:rsidR="00EC679B" w:rsidRDefault="00EC679B">
      <w:r>
        <w:br w:type="page"/>
      </w:r>
    </w:p>
    <w:tbl>
      <w:tblPr>
        <w:tblStyle w:val="TableGrid"/>
        <w:tblW w:w="8220" w:type="dxa"/>
        <w:tblInd w:w="1418" w:type="dxa"/>
        <w:tblBorders>
          <w:top w:val="single" w:sz="4" w:space="0" w:color="BFBFBF" w:themeColor="background1" w:themeShade="BF"/>
          <w:left w:val="none" w:sz="0" w:space="0" w:color="auto"/>
          <w:bottom w:val="none" w:sz="0" w:space="0" w:color="auto"/>
          <w:right w:val="none" w:sz="0" w:space="0" w:color="auto"/>
          <w:insideH w:val="single" w:sz="4" w:space="0" w:color="BFBFBF" w:themeColor="background1" w:themeShade="BF"/>
          <w:insideV w:val="none" w:sz="0" w:space="0" w:color="auto"/>
        </w:tblBorders>
        <w:tblCellMar>
          <w:left w:w="0" w:type="dxa"/>
          <w:right w:w="0" w:type="dxa"/>
        </w:tblCellMar>
        <w:tblLook w:val="04A0" w:firstRow="1" w:lastRow="0" w:firstColumn="1" w:lastColumn="0" w:noHBand="0" w:noVBand="1"/>
      </w:tblPr>
      <w:tblGrid>
        <w:gridCol w:w="425"/>
        <w:gridCol w:w="425"/>
        <w:gridCol w:w="5669"/>
        <w:gridCol w:w="1701"/>
      </w:tblGrid>
      <w:tr w:rsidR="008A3543" w:rsidRPr="00110A88" w14:paraId="1DF62A06" w14:textId="77777777" w:rsidTr="00FE5B1E">
        <w:tc>
          <w:tcPr>
            <w:tcW w:w="425" w:type="dxa"/>
            <w:shd w:val="clear" w:color="auto" w:fill="F2F2F2" w:themeFill="background1" w:themeFillShade="F2"/>
            <w:vAlign w:val="center"/>
          </w:tcPr>
          <w:p w14:paraId="1A0323EE" w14:textId="689DAA46" w:rsidR="008A3543" w:rsidRPr="00110A88" w:rsidRDefault="008A3543" w:rsidP="00FC1288">
            <w:pPr>
              <w:rPr>
                <w:rFonts w:ascii="Arial" w:hAnsi="Arial" w:cs="Arial"/>
              </w:rPr>
            </w:pPr>
            <w:r w:rsidRPr="00110A88">
              <w:rPr>
                <w:rFonts w:ascii="Arial" w:hAnsi="Arial" w:cs="Arial"/>
                <w:b/>
              </w:rPr>
              <w:lastRenderedPageBreak/>
              <w:t>PI.</w:t>
            </w:r>
          </w:p>
        </w:tc>
        <w:tc>
          <w:tcPr>
            <w:tcW w:w="425" w:type="dxa"/>
            <w:shd w:val="clear" w:color="auto" w:fill="F2F2F2" w:themeFill="background1" w:themeFillShade="F2"/>
            <w:vAlign w:val="center"/>
          </w:tcPr>
          <w:p w14:paraId="058628CC" w14:textId="77777777" w:rsidR="008A3543" w:rsidRPr="00110A88" w:rsidRDefault="008A3543" w:rsidP="00FC1288">
            <w:pPr>
              <w:rPr>
                <w:rFonts w:ascii="Arial" w:hAnsi="Arial" w:cs="Arial"/>
                <w:b/>
                <w:bCs/>
              </w:rPr>
            </w:pPr>
            <w:r w:rsidRPr="00110A88">
              <w:rPr>
                <w:rFonts w:ascii="Arial" w:hAnsi="Arial" w:cs="Arial"/>
                <w:b/>
                <w:bCs/>
              </w:rPr>
              <w:t xml:space="preserve">5.3. </w:t>
            </w:r>
          </w:p>
        </w:tc>
        <w:tc>
          <w:tcPr>
            <w:tcW w:w="5669" w:type="dxa"/>
            <w:shd w:val="clear" w:color="auto" w:fill="F2F2F2" w:themeFill="background1" w:themeFillShade="F2"/>
          </w:tcPr>
          <w:p w14:paraId="06D7CA98" w14:textId="77777777" w:rsidR="008A3543" w:rsidRPr="00110A88" w:rsidRDefault="008A3543" w:rsidP="00FC1288">
            <w:pPr>
              <w:rPr>
                <w:rFonts w:ascii="Arial" w:hAnsi="Arial" w:cs="Arial"/>
                <w:b/>
                <w:bCs/>
              </w:rPr>
            </w:pPr>
            <w:r w:rsidRPr="00110A88">
              <w:rPr>
                <w:rFonts w:ascii="Arial" w:hAnsi="Arial" w:cs="Arial"/>
                <w:b/>
              </w:rPr>
              <w:t>Electric bulk filling (for emergency fuel fill)</w:t>
            </w:r>
          </w:p>
        </w:tc>
        <w:tc>
          <w:tcPr>
            <w:tcW w:w="1701" w:type="dxa"/>
            <w:shd w:val="clear" w:color="auto" w:fill="F2F2F2" w:themeFill="background1" w:themeFillShade="F2"/>
            <w:vAlign w:val="center"/>
          </w:tcPr>
          <w:p w14:paraId="1F83CA57" w14:textId="77777777" w:rsidR="008A3543" w:rsidRPr="00110A88" w:rsidRDefault="008A3543" w:rsidP="002D219B">
            <w:pPr>
              <w:jc w:val="right"/>
              <w:rPr>
                <w:rFonts w:ascii="Arial" w:hAnsi="Arial" w:cs="Arial"/>
              </w:rPr>
            </w:pPr>
            <w:r w:rsidRPr="00110A88">
              <w:rPr>
                <w:rFonts w:ascii="Arial" w:hAnsi="Arial" w:cs="Arial"/>
                <w:b/>
              </w:rPr>
              <w:t>Unit: No.</w:t>
            </w:r>
          </w:p>
        </w:tc>
      </w:tr>
      <w:tr w:rsidR="008A3543" w:rsidRPr="00110A88" w14:paraId="18A24FCA" w14:textId="77777777" w:rsidTr="00FE5B1E">
        <w:tc>
          <w:tcPr>
            <w:tcW w:w="8220" w:type="dxa"/>
            <w:gridSpan w:val="4"/>
          </w:tcPr>
          <w:p w14:paraId="07B6E76C" w14:textId="77777777" w:rsidR="008A3543" w:rsidRPr="002D219B" w:rsidRDefault="008A3543" w:rsidP="00EC679B">
            <w:pPr>
              <w:pStyle w:val="ListParagraph"/>
              <w:widowControl/>
              <w:numPr>
                <w:ilvl w:val="0"/>
                <w:numId w:val="18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110A88">
              <w:rPr>
                <w:rFonts w:cs="Arial"/>
                <w:sz w:val="20"/>
                <w:szCs w:val="20"/>
              </w:rPr>
              <w:t>The unit of measure shall be the number of units supplied and installed.</w:t>
            </w:r>
          </w:p>
          <w:p w14:paraId="0ED8D967" w14:textId="77777777" w:rsidR="008A3543" w:rsidRPr="00266F1A" w:rsidRDefault="008A3543" w:rsidP="002D219B">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ind w:left="360"/>
              <w:contextualSpacing/>
              <w:jc w:val="both"/>
              <w:rPr>
                <w:rFonts w:cs="Arial"/>
                <w:sz w:val="20"/>
                <w:szCs w:val="20"/>
              </w:rPr>
            </w:pPr>
            <w:r w:rsidRPr="00266F1A">
              <w:rPr>
                <w:rFonts w:cs="Arial"/>
                <w:sz w:val="20"/>
                <w:szCs w:val="20"/>
              </w:rPr>
              <w:t>*Note: Refer to Bulk tank Schedule B8 and Technical Specifications</w:t>
            </w:r>
          </w:p>
          <w:p w14:paraId="3018FC9E" w14:textId="77777777" w:rsidR="008A3543" w:rsidRPr="002D219B" w:rsidRDefault="008A3543" w:rsidP="00EC679B">
            <w:pPr>
              <w:pStyle w:val="ListParagraph"/>
              <w:widowControl/>
              <w:numPr>
                <w:ilvl w:val="0"/>
                <w:numId w:val="18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2D219B">
              <w:rPr>
                <w:rFonts w:cs="Arial"/>
                <w:sz w:val="20"/>
                <w:szCs w:val="20"/>
              </w:rPr>
              <w:t xml:space="preserve">The rate shall include the supply, install, testing and commissioning of a </w:t>
            </w:r>
            <w:proofErr w:type="spellStart"/>
            <w:r w:rsidRPr="002D219B">
              <w:rPr>
                <w:rFonts w:cs="Arial"/>
                <w:sz w:val="20"/>
                <w:szCs w:val="20"/>
              </w:rPr>
              <w:t>self priming</w:t>
            </w:r>
            <w:proofErr w:type="spellEnd"/>
            <w:r w:rsidRPr="002D219B">
              <w:rPr>
                <w:rFonts w:cs="Arial"/>
                <w:sz w:val="20"/>
                <w:szCs w:val="20"/>
              </w:rPr>
              <w:t xml:space="preserve"> centrifugal pump complete with control panel and loose pipework for manual filling of generator tanks via 200 Litre drums.</w:t>
            </w:r>
          </w:p>
          <w:p w14:paraId="499FF5B7" w14:textId="77777777" w:rsidR="008A3543" w:rsidRPr="00110A88" w:rsidRDefault="008A3543" w:rsidP="00EC679B">
            <w:pPr>
              <w:pStyle w:val="ListParagraph"/>
              <w:widowControl/>
              <w:numPr>
                <w:ilvl w:val="0"/>
                <w:numId w:val="18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bCs/>
                <w:color w:val="FF0000"/>
                <w:sz w:val="20"/>
                <w:szCs w:val="20"/>
              </w:rPr>
            </w:pPr>
            <w:r w:rsidRPr="002D219B">
              <w:rPr>
                <w:rFonts w:cs="Arial"/>
                <w:sz w:val="20"/>
                <w:szCs w:val="20"/>
              </w:rPr>
              <w:t>To include 12 months maintenance and guarantee.</w:t>
            </w:r>
            <w:r w:rsidRPr="00110A88">
              <w:rPr>
                <w:rFonts w:cs="Arial"/>
                <w:bCs/>
                <w:sz w:val="20"/>
                <w:szCs w:val="20"/>
              </w:rPr>
              <w:t xml:space="preserve"> </w:t>
            </w:r>
          </w:p>
        </w:tc>
      </w:tr>
    </w:tbl>
    <w:p w14:paraId="7928D3E6" w14:textId="5D2E00CB" w:rsidR="008A3543" w:rsidRDefault="00B65E2C" w:rsidP="00EC679B">
      <w:pPr>
        <w:pStyle w:val="Body"/>
        <w:numPr>
          <w:ilvl w:val="0"/>
          <w:numId w:val="158"/>
        </w:numPr>
        <w:ind w:left="1418" w:hanging="567"/>
        <w:rPr>
          <w:u w:val="single"/>
        </w:rPr>
      </w:pPr>
      <w:r w:rsidRPr="00B65E2C">
        <w:rPr>
          <w:u w:val="single"/>
        </w:rPr>
        <w:t xml:space="preserve">Sleeves </w:t>
      </w:r>
      <w:r>
        <w:rPr>
          <w:u w:val="single"/>
        </w:rPr>
        <w:t>a</w:t>
      </w:r>
      <w:r w:rsidRPr="00B65E2C">
        <w:rPr>
          <w:u w:val="single"/>
        </w:rPr>
        <w:t>nd Manholes</w:t>
      </w:r>
    </w:p>
    <w:p w14:paraId="48E15D1D" w14:textId="77777777" w:rsidR="00B65E2C" w:rsidRPr="00B65E2C" w:rsidRDefault="00B65E2C" w:rsidP="00B65E2C">
      <w:pPr>
        <w:pStyle w:val="Body"/>
        <w:numPr>
          <w:ilvl w:val="0"/>
          <w:numId w:val="0"/>
        </w:numPr>
        <w:ind w:left="1418"/>
        <w:rPr>
          <w:u w:val="single"/>
        </w:rPr>
      </w:pPr>
    </w:p>
    <w:tbl>
      <w:tblPr>
        <w:tblStyle w:val="TableGrid"/>
        <w:tblW w:w="8220" w:type="dxa"/>
        <w:tblInd w:w="1418" w:type="dxa"/>
        <w:tblBorders>
          <w:top w:val="single" w:sz="4" w:space="0" w:color="BFBFBF" w:themeColor="background1" w:themeShade="BF"/>
          <w:left w:val="none" w:sz="0" w:space="0" w:color="auto"/>
          <w:bottom w:val="none" w:sz="0" w:space="0" w:color="auto"/>
          <w:right w:val="none" w:sz="0" w:space="0" w:color="auto"/>
          <w:insideH w:val="single" w:sz="4" w:space="0" w:color="BFBFBF" w:themeColor="background1" w:themeShade="BF"/>
          <w:insideV w:val="none" w:sz="0" w:space="0" w:color="auto"/>
        </w:tblBorders>
        <w:tblCellMar>
          <w:left w:w="0" w:type="dxa"/>
          <w:right w:w="0" w:type="dxa"/>
        </w:tblCellMar>
        <w:tblLook w:val="04A0" w:firstRow="1" w:lastRow="0" w:firstColumn="1" w:lastColumn="0" w:noHBand="0" w:noVBand="1"/>
      </w:tblPr>
      <w:tblGrid>
        <w:gridCol w:w="425"/>
        <w:gridCol w:w="425"/>
        <w:gridCol w:w="5669"/>
        <w:gridCol w:w="1701"/>
      </w:tblGrid>
      <w:tr w:rsidR="008A3543" w:rsidRPr="00110A88" w14:paraId="6379F9A5" w14:textId="77777777" w:rsidTr="00FE5B1E">
        <w:tc>
          <w:tcPr>
            <w:tcW w:w="425" w:type="dxa"/>
            <w:shd w:val="clear" w:color="auto" w:fill="F2F2F2" w:themeFill="background1" w:themeFillShade="F2"/>
            <w:vAlign w:val="center"/>
          </w:tcPr>
          <w:p w14:paraId="2E56171E" w14:textId="77777777" w:rsidR="008A3543" w:rsidRPr="00110A88" w:rsidRDefault="008A3543" w:rsidP="00FC1288">
            <w:pPr>
              <w:rPr>
                <w:rFonts w:ascii="Arial" w:hAnsi="Arial" w:cs="Arial"/>
              </w:rPr>
            </w:pPr>
            <w:r w:rsidRPr="00110A88">
              <w:rPr>
                <w:rFonts w:ascii="Arial" w:hAnsi="Arial" w:cs="Arial"/>
                <w:b/>
              </w:rPr>
              <w:t>PI.</w:t>
            </w:r>
          </w:p>
        </w:tc>
        <w:tc>
          <w:tcPr>
            <w:tcW w:w="425" w:type="dxa"/>
            <w:shd w:val="clear" w:color="auto" w:fill="F2F2F2" w:themeFill="background1" w:themeFillShade="F2"/>
            <w:vAlign w:val="center"/>
          </w:tcPr>
          <w:p w14:paraId="37C1976A" w14:textId="77777777" w:rsidR="008A3543" w:rsidRPr="00110A88" w:rsidRDefault="008A3543" w:rsidP="00FC1288">
            <w:pPr>
              <w:rPr>
                <w:rFonts w:ascii="Arial" w:hAnsi="Arial" w:cs="Arial"/>
                <w:b/>
                <w:bCs/>
              </w:rPr>
            </w:pPr>
            <w:r w:rsidRPr="00110A88">
              <w:rPr>
                <w:rFonts w:ascii="Arial" w:hAnsi="Arial" w:cs="Arial"/>
                <w:b/>
                <w:bCs/>
              </w:rPr>
              <w:t xml:space="preserve">6.1. </w:t>
            </w:r>
          </w:p>
        </w:tc>
        <w:tc>
          <w:tcPr>
            <w:tcW w:w="5669" w:type="dxa"/>
            <w:shd w:val="clear" w:color="auto" w:fill="F2F2F2" w:themeFill="background1" w:themeFillShade="F2"/>
          </w:tcPr>
          <w:p w14:paraId="18DA9C38" w14:textId="77777777" w:rsidR="008A3543" w:rsidRPr="00110A88" w:rsidRDefault="008A3543" w:rsidP="00FC1288">
            <w:pPr>
              <w:rPr>
                <w:rFonts w:ascii="Arial" w:hAnsi="Arial" w:cs="Arial"/>
                <w:b/>
                <w:bCs/>
              </w:rPr>
            </w:pPr>
            <w:r w:rsidRPr="00110A88">
              <w:rPr>
                <w:rFonts w:ascii="Arial" w:hAnsi="Arial" w:cs="Arial"/>
                <w:b/>
                <w:bCs/>
              </w:rPr>
              <w:t>HDPE Sleeves</w:t>
            </w:r>
          </w:p>
        </w:tc>
        <w:tc>
          <w:tcPr>
            <w:tcW w:w="1701" w:type="dxa"/>
            <w:shd w:val="clear" w:color="auto" w:fill="F2F2F2" w:themeFill="background1" w:themeFillShade="F2"/>
            <w:vAlign w:val="center"/>
          </w:tcPr>
          <w:p w14:paraId="15A7DA9A" w14:textId="77777777" w:rsidR="008A3543" w:rsidRPr="00110A88" w:rsidRDefault="008A3543" w:rsidP="002D219B">
            <w:pPr>
              <w:jc w:val="right"/>
              <w:rPr>
                <w:rFonts w:ascii="Arial" w:hAnsi="Arial" w:cs="Arial"/>
              </w:rPr>
            </w:pPr>
            <w:r w:rsidRPr="00110A88">
              <w:rPr>
                <w:rFonts w:ascii="Arial" w:hAnsi="Arial" w:cs="Arial"/>
                <w:b/>
              </w:rPr>
              <w:t>Unit: m</w:t>
            </w:r>
          </w:p>
        </w:tc>
      </w:tr>
      <w:tr w:rsidR="008A3543" w:rsidRPr="00110A88" w14:paraId="40546B51" w14:textId="77777777" w:rsidTr="00FE5B1E">
        <w:tc>
          <w:tcPr>
            <w:tcW w:w="8220" w:type="dxa"/>
            <w:gridSpan w:val="4"/>
          </w:tcPr>
          <w:p w14:paraId="596B1584" w14:textId="77777777" w:rsidR="008A3543" w:rsidRPr="002D219B" w:rsidRDefault="008A3543" w:rsidP="00EC679B">
            <w:pPr>
              <w:pStyle w:val="ListParagraph"/>
              <w:widowControl/>
              <w:numPr>
                <w:ilvl w:val="0"/>
                <w:numId w:val="18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110A88">
              <w:rPr>
                <w:rFonts w:cs="Arial"/>
                <w:sz w:val="20"/>
                <w:szCs w:val="20"/>
              </w:rPr>
              <w:t>The unit of measure shall be the length of HDPE sleeves supplied and installed.</w:t>
            </w:r>
          </w:p>
          <w:p w14:paraId="7C255C57" w14:textId="77777777" w:rsidR="008A3543" w:rsidRPr="00110A88" w:rsidRDefault="008A3543" w:rsidP="00EC679B">
            <w:pPr>
              <w:pStyle w:val="ListParagraph"/>
              <w:widowControl/>
              <w:numPr>
                <w:ilvl w:val="0"/>
                <w:numId w:val="18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bCs/>
                <w:color w:val="FF0000"/>
                <w:sz w:val="20"/>
                <w:szCs w:val="20"/>
              </w:rPr>
            </w:pPr>
            <w:r w:rsidRPr="002D219B">
              <w:rPr>
                <w:rFonts w:cs="Arial"/>
                <w:sz w:val="20"/>
                <w:szCs w:val="20"/>
              </w:rPr>
              <w:t>The rate shall include the supply and installation of HDPE sleeves buried in  ground as specified for Electrical,&amp; data services, including couplings in accordance with non-metallic sleeves and accessories as per SANS 61386-24. Tenderers to note that all sleeves under buildings will be encased in concrete by the building contractor.</w:t>
            </w:r>
            <w:r w:rsidRPr="00110A88">
              <w:rPr>
                <w:rFonts w:cs="Arial"/>
                <w:bCs/>
                <w:sz w:val="20"/>
                <w:szCs w:val="20"/>
              </w:rPr>
              <w:t xml:space="preserve"> </w:t>
            </w:r>
          </w:p>
        </w:tc>
      </w:tr>
      <w:tr w:rsidR="008A3543" w:rsidRPr="00110A88" w14:paraId="042F1654" w14:textId="77777777" w:rsidTr="00FE5B1E">
        <w:tc>
          <w:tcPr>
            <w:tcW w:w="425" w:type="dxa"/>
            <w:shd w:val="clear" w:color="auto" w:fill="F2F2F2" w:themeFill="background1" w:themeFillShade="F2"/>
            <w:vAlign w:val="center"/>
          </w:tcPr>
          <w:p w14:paraId="01A5EA0E" w14:textId="77777777" w:rsidR="008A3543" w:rsidRPr="00110A88" w:rsidRDefault="008A3543" w:rsidP="00FC1288">
            <w:pPr>
              <w:rPr>
                <w:rFonts w:ascii="Arial" w:hAnsi="Arial" w:cs="Arial"/>
              </w:rPr>
            </w:pPr>
            <w:r w:rsidRPr="00110A88">
              <w:rPr>
                <w:rFonts w:ascii="Arial" w:hAnsi="Arial" w:cs="Arial"/>
                <w:b/>
              </w:rPr>
              <w:t>PI.</w:t>
            </w:r>
          </w:p>
        </w:tc>
        <w:tc>
          <w:tcPr>
            <w:tcW w:w="425" w:type="dxa"/>
            <w:shd w:val="clear" w:color="auto" w:fill="F2F2F2" w:themeFill="background1" w:themeFillShade="F2"/>
            <w:vAlign w:val="center"/>
          </w:tcPr>
          <w:p w14:paraId="5510D694" w14:textId="77777777" w:rsidR="008A3543" w:rsidRPr="00110A88" w:rsidRDefault="008A3543" w:rsidP="00FC1288">
            <w:pPr>
              <w:rPr>
                <w:rFonts w:ascii="Arial" w:hAnsi="Arial" w:cs="Arial"/>
                <w:b/>
                <w:bCs/>
              </w:rPr>
            </w:pPr>
            <w:r w:rsidRPr="00110A88">
              <w:rPr>
                <w:rFonts w:ascii="Arial" w:hAnsi="Arial" w:cs="Arial"/>
                <w:b/>
                <w:bCs/>
              </w:rPr>
              <w:t xml:space="preserve">6.2. </w:t>
            </w:r>
          </w:p>
        </w:tc>
        <w:tc>
          <w:tcPr>
            <w:tcW w:w="5669" w:type="dxa"/>
            <w:shd w:val="clear" w:color="auto" w:fill="F2F2F2" w:themeFill="background1" w:themeFillShade="F2"/>
          </w:tcPr>
          <w:p w14:paraId="0204CE27" w14:textId="77777777" w:rsidR="008A3543" w:rsidRPr="00110A88" w:rsidRDefault="008A3543" w:rsidP="00FC1288">
            <w:pPr>
              <w:rPr>
                <w:rFonts w:ascii="Arial" w:hAnsi="Arial" w:cs="Arial"/>
                <w:b/>
                <w:bCs/>
              </w:rPr>
            </w:pPr>
            <w:r w:rsidRPr="00110A88">
              <w:rPr>
                <w:rFonts w:ascii="Arial" w:hAnsi="Arial" w:cs="Arial"/>
                <w:b/>
                <w:bCs/>
              </w:rPr>
              <w:t>Manholes</w:t>
            </w:r>
          </w:p>
        </w:tc>
        <w:tc>
          <w:tcPr>
            <w:tcW w:w="1701" w:type="dxa"/>
            <w:shd w:val="clear" w:color="auto" w:fill="F2F2F2" w:themeFill="background1" w:themeFillShade="F2"/>
            <w:vAlign w:val="center"/>
          </w:tcPr>
          <w:p w14:paraId="0D6559B4" w14:textId="77777777" w:rsidR="008A3543" w:rsidRPr="00110A88" w:rsidRDefault="008A3543" w:rsidP="002D219B">
            <w:pPr>
              <w:jc w:val="right"/>
              <w:rPr>
                <w:rFonts w:ascii="Arial" w:hAnsi="Arial" w:cs="Arial"/>
                <w:b/>
                <w:bCs/>
              </w:rPr>
            </w:pPr>
            <w:r w:rsidRPr="00110A88">
              <w:rPr>
                <w:rFonts w:ascii="Arial" w:hAnsi="Arial" w:cs="Arial"/>
                <w:b/>
                <w:bCs/>
              </w:rPr>
              <w:t>Unit: No.</w:t>
            </w:r>
          </w:p>
        </w:tc>
      </w:tr>
      <w:tr w:rsidR="008A3543" w:rsidRPr="00110A88" w14:paraId="595A38B9" w14:textId="77777777" w:rsidTr="00FE5B1E">
        <w:tc>
          <w:tcPr>
            <w:tcW w:w="8220" w:type="dxa"/>
            <w:gridSpan w:val="4"/>
          </w:tcPr>
          <w:p w14:paraId="1D784705" w14:textId="77777777" w:rsidR="008A3543" w:rsidRPr="002D219B" w:rsidRDefault="008A3543" w:rsidP="00EC679B">
            <w:pPr>
              <w:pStyle w:val="ListParagraph"/>
              <w:widowControl/>
              <w:numPr>
                <w:ilvl w:val="0"/>
                <w:numId w:val="18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110A88">
              <w:rPr>
                <w:rFonts w:cs="Arial"/>
                <w:sz w:val="20"/>
                <w:szCs w:val="20"/>
              </w:rPr>
              <w:t>The unit of measure shall be the number of manholes supplied and installed.</w:t>
            </w:r>
          </w:p>
          <w:p w14:paraId="2A494EA1" w14:textId="77777777" w:rsidR="008A3543" w:rsidRPr="002D219B" w:rsidRDefault="008A3543" w:rsidP="00EC679B">
            <w:pPr>
              <w:pStyle w:val="ListParagraph"/>
              <w:widowControl/>
              <w:numPr>
                <w:ilvl w:val="0"/>
                <w:numId w:val="18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110A88">
              <w:rPr>
                <w:rFonts w:cs="Arial"/>
                <w:sz w:val="20"/>
                <w:szCs w:val="20"/>
              </w:rPr>
              <w:t xml:space="preserve">The rate shall include the construction of watertight manholes in ground as specified for Electrical &amp; data services, including, lockable cover, seals ,bushes, sleeve entries and end caps. Inclusive of cover and frame (Cover and frame - colour: GREY) including engraving on cover to read : "DATA" for data manholes and "ELECTRICAL" for electrical manholes. </w:t>
            </w:r>
          </w:p>
        </w:tc>
      </w:tr>
      <w:tr w:rsidR="008A3543" w:rsidRPr="00110A88" w14:paraId="1CC68306" w14:textId="77777777" w:rsidTr="00FE5B1E">
        <w:tc>
          <w:tcPr>
            <w:tcW w:w="425" w:type="dxa"/>
            <w:shd w:val="clear" w:color="auto" w:fill="F2F2F2" w:themeFill="background1" w:themeFillShade="F2"/>
            <w:vAlign w:val="center"/>
          </w:tcPr>
          <w:p w14:paraId="753F00EC" w14:textId="77777777" w:rsidR="008A3543" w:rsidRPr="00110A88" w:rsidRDefault="008A3543" w:rsidP="00FC1288">
            <w:pPr>
              <w:rPr>
                <w:rFonts w:ascii="Arial" w:hAnsi="Arial" w:cs="Arial"/>
              </w:rPr>
            </w:pPr>
            <w:r w:rsidRPr="00110A88">
              <w:rPr>
                <w:rFonts w:ascii="Arial" w:hAnsi="Arial" w:cs="Arial"/>
                <w:b/>
              </w:rPr>
              <w:t>PI.</w:t>
            </w:r>
          </w:p>
        </w:tc>
        <w:tc>
          <w:tcPr>
            <w:tcW w:w="425" w:type="dxa"/>
            <w:shd w:val="clear" w:color="auto" w:fill="F2F2F2" w:themeFill="background1" w:themeFillShade="F2"/>
            <w:vAlign w:val="center"/>
          </w:tcPr>
          <w:p w14:paraId="0D135746" w14:textId="77777777" w:rsidR="008A3543" w:rsidRPr="00110A88" w:rsidRDefault="008A3543" w:rsidP="00FC1288">
            <w:pPr>
              <w:rPr>
                <w:rFonts w:ascii="Arial" w:hAnsi="Arial" w:cs="Arial"/>
                <w:b/>
                <w:bCs/>
              </w:rPr>
            </w:pPr>
            <w:r w:rsidRPr="00110A88">
              <w:rPr>
                <w:rFonts w:ascii="Arial" w:hAnsi="Arial" w:cs="Arial"/>
                <w:b/>
                <w:bCs/>
              </w:rPr>
              <w:t xml:space="preserve">6.3. </w:t>
            </w:r>
          </w:p>
        </w:tc>
        <w:tc>
          <w:tcPr>
            <w:tcW w:w="5669" w:type="dxa"/>
            <w:shd w:val="clear" w:color="auto" w:fill="F2F2F2" w:themeFill="background1" w:themeFillShade="F2"/>
          </w:tcPr>
          <w:p w14:paraId="3A07BD85" w14:textId="77777777" w:rsidR="008A3543" w:rsidRPr="00110A88" w:rsidRDefault="008A3543" w:rsidP="00FC1288">
            <w:pPr>
              <w:rPr>
                <w:rFonts w:ascii="Arial" w:hAnsi="Arial" w:cs="Arial"/>
                <w:b/>
                <w:bCs/>
              </w:rPr>
            </w:pPr>
            <w:r w:rsidRPr="00110A88">
              <w:rPr>
                <w:rFonts w:ascii="Arial" w:hAnsi="Arial" w:cs="Arial"/>
                <w:b/>
                <w:bCs/>
              </w:rPr>
              <w:t>Trench Excavations</w:t>
            </w:r>
          </w:p>
        </w:tc>
        <w:tc>
          <w:tcPr>
            <w:tcW w:w="1701" w:type="dxa"/>
            <w:shd w:val="clear" w:color="auto" w:fill="F2F2F2" w:themeFill="background1" w:themeFillShade="F2"/>
            <w:vAlign w:val="center"/>
          </w:tcPr>
          <w:p w14:paraId="55FE6DC8" w14:textId="77777777" w:rsidR="008A3543" w:rsidRPr="00110A88" w:rsidRDefault="008A3543" w:rsidP="002D219B">
            <w:pPr>
              <w:jc w:val="right"/>
              <w:rPr>
                <w:rFonts w:ascii="Arial" w:hAnsi="Arial" w:cs="Arial"/>
                <w:b/>
                <w:bCs/>
              </w:rPr>
            </w:pPr>
            <w:r w:rsidRPr="00110A88">
              <w:rPr>
                <w:rFonts w:ascii="Arial" w:hAnsi="Arial" w:cs="Arial"/>
                <w:b/>
                <w:bCs/>
              </w:rPr>
              <w:t>Unit: m</w:t>
            </w:r>
            <w:r w:rsidRPr="00110A88">
              <w:rPr>
                <w:rFonts w:ascii="Arial" w:hAnsi="Arial" w:cs="Arial"/>
                <w:b/>
                <w:bCs/>
                <w:vertAlign w:val="superscript"/>
              </w:rPr>
              <w:t>3</w:t>
            </w:r>
            <w:r w:rsidRPr="00110A88">
              <w:rPr>
                <w:rFonts w:ascii="Arial" w:hAnsi="Arial" w:cs="Arial"/>
                <w:b/>
                <w:bCs/>
              </w:rPr>
              <w:t xml:space="preserve"> &amp; m</w:t>
            </w:r>
          </w:p>
        </w:tc>
      </w:tr>
      <w:tr w:rsidR="008A3543" w:rsidRPr="00110A88" w14:paraId="034FECC1" w14:textId="77777777" w:rsidTr="00FE5B1E">
        <w:tc>
          <w:tcPr>
            <w:tcW w:w="8220" w:type="dxa"/>
            <w:gridSpan w:val="4"/>
          </w:tcPr>
          <w:p w14:paraId="069D5034" w14:textId="77777777" w:rsidR="008A3543" w:rsidRPr="002D219B" w:rsidRDefault="008A3543" w:rsidP="00EC679B">
            <w:pPr>
              <w:pStyle w:val="ListParagraph"/>
              <w:widowControl/>
              <w:numPr>
                <w:ilvl w:val="0"/>
                <w:numId w:val="18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110A88">
              <w:rPr>
                <w:rFonts w:cs="Arial"/>
                <w:sz w:val="20"/>
                <w:szCs w:val="20"/>
              </w:rPr>
              <w:t>The unit of measure shall be volume of the trench excavation and the length of the cable warning tape.</w:t>
            </w:r>
          </w:p>
          <w:p w14:paraId="5C1A9841" w14:textId="77777777" w:rsidR="008A3543" w:rsidRPr="00110A88" w:rsidRDefault="008A3543" w:rsidP="00EC679B">
            <w:pPr>
              <w:pStyle w:val="ListParagraph"/>
              <w:widowControl/>
              <w:numPr>
                <w:ilvl w:val="0"/>
                <w:numId w:val="18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bCs/>
                <w:sz w:val="20"/>
                <w:szCs w:val="20"/>
              </w:rPr>
            </w:pPr>
            <w:r w:rsidRPr="00110A88">
              <w:rPr>
                <w:rFonts w:cs="Arial"/>
                <w:sz w:val="20"/>
                <w:szCs w:val="20"/>
              </w:rPr>
              <w:t xml:space="preserve">The rate shall include the excavation for earthing including temporary support of sides, keeping excavation dry, bedding material, backfilling, compacting, and testing as specified. All backfill material to be suitable as per SANS codes and engineer’s approval. Backfill material to be imported if necessary. </w:t>
            </w:r>
          </w:p>
        </w:tc>
      </w:tr>
    </w:tbl>
    <w:p w14:paraId="54BECE34" w14:textId="344F9424" w:rsidR="008A3543" w:rsidRDefault="00B65E2C" w:rsidP="00EC679B">
      <w:pPr>
        <w:pStyle w:val="Body"/>
        <w:numPr>
          <w:ilvl w:val="0"/>
          <w:numId w:val="158"/>
        </w:numPr>
        <w:ind w:left="1418" w:hanging="567"/>
        <w:rPr>
          <w:u w:val="single"/>
        </w:rPr>
      </w:pPr>
      <w:bookmarkStart w:id="325" w:name="_Hlk66284920"/>
      <w:r w:rsidRPr="00B65E2C">
        <w:rPr>
          <w:u w:val="single"/>
        </w:rPr>
        <w:t>L</w:t>
      </w:r>
      <w:r>
        <w:rPr>
          <w:u w:val="single"/>
        </w:rPr>
        <w:t>V</w:t>
      </w:r>
      <w:r w:rsidRPr="00B65E2C">
        <w:rPr>
          <w:u w:val="single"/>
        </w:rPr>
        <w:t xml:space="preserve"> Distribution Network</w:t>
      </w:r>
    </w:p>
    <w:p w14:paraId="6BF2EBB0" w14:textId="77777777" w:rsidR="00B65E2C" w:rsidRPr="00B65E2C" w:rsidRDefault="00B65E2C" w:rsidP="00B65E2C">
      <w:pPr>
        <w:pStyle w:val="Body"/>
        <w:numPr>
          <w:ilvl w:val="0"/>
          <w:numId w:val="0"/>
        </w:numPr>
        <w:ind w:left="1418"/>
        <w:rPr>
          <w:u w:val="single"/>
        </w:rPr>
      </w:pPr>
    </w:p>
    <w:tbl>
      <w:tblPr>
        <w:tblStyle w:val="TableGrid"/>
        <w:tblW w:w="8221" w:type="dxa"/>
        <w:tblInd w:w="1418" w:type="dxa"/>
        <w:tblBorders>
          <w:top w:val="single" w:sz="4" w:space="0" w:color="BFBFBF" w:themeColor="background1" w:themeShade="BF"/>
          <w:left w:val="none" w:sz="0" w:space="0" w:color="auto"/>
          <w:bottom w:val="none" w:sz="0" w:space="0" w:color="auto"/>
          <w:right w:val="none" w:sz="0" w:space="0" w:color="auto"/>
          <w:insideH w:val="single" w:sz="4" w:space="0" w:color="BFBFBF" w:themeColor="background1" w:themeShade="BF"/>
          <w:insideV w:val="none" w:sz="0" w:space="0" w:color="auto"/>
        </w:tblBorders>
        <w:tblCellMar>
          <w:left w:w="0" w:type="dxa"/>
          <w:right w:w="0" w:type="dxa"/>
        </w:tblCellMar>
        <w:tblLook w:val="04A0" w:firstRow="1" w:lastRow="0" w:firstColumn="1" w:lastColumn="0" w:noHBand="0" w:noVBand="1"/>
      </w:tblPr>
      <w:tblGrid>
        <w:gridCol w:w="425"/>
        <w:gridCol w:w="425"/>
        <w:gridCol w:w="5669"/>
        <w:gridCol w:w="1702"/>
      </w:tblGrid>
      <w:tr w:rsidR="008A3543" w:rsidRPr="00110A88" w14:paraId="26546123" w14:textId="77777777" w:rsidTr="00FE5B1E">
        <w:tc>
          <w:tcPr>
            <w:tcW w:w="425" w:type="dxa"/>
            <w:shd w:val="clear" w:color="auto" w:fill="F2F2F2" w:themeFill="background1" w:themeFillShade="F2"/>
            <w:vAlign w:val="center"/>
          </w:tcPr>
          <w:p w14:paraId="36F97F27" w14:textId="77777777" w:rsidR="008A3543" w:rsidRPr="00110A88" w:rsidRDefault="008A3543" w:rsidP="00FC1288">
            <w:pPr>
              <w:rPr>
                <w:rFonts w:ascii="Arial" w:hAnsi="Arial" w:cs="Arial"/>
              </w:rPr>
            </w:pPr>
            <w:r w:rsidRPr="00110A88">
              <w:rPr>
                <w:rFonts w:ascii="Arial" w:hAnsi="Arial" w:cs="Arial"/>
                <w:b/>
              </w:rPr>
              <w:t>PI.</w:t>
            </w:r>
          </w:p>
        </w:tc>
        <w:tc>
          <w:tcPr>
            <w:tcW w:w="425" w:type="dxa"/>
            <w:shd w:val="clear" w:color="auto" w:fill="F2F2F2" w:themeFill="background1" w:themeFillShade="F2"/>
            <w:vAlign w:val="center"/>
          </w:tcPr>
          <w:p w14:paraId="1C8FC1FA" w14:textId="77777777" w:rsidR="008A3543" w:rsidRPr="00110A88" w:rsidRDefault="008A3543" w:rsidP="00FC1288">
            <w:pPr>
              <w:rPr>
                <w:rFonts w:ascii="Arial" w:hAnsi="Arial" w:cs="Arial"/>
                <w:b/>
                <w:bCs/>
              </w:rPr>
            </w:pPr>
            <w:r w:rsidRPr="00110A88">
              <w:rPr>
                <w:rFonts w:ascii="Arial" w:hAnsi="Arial" w:cs="Arial"/>
                <w:b/>
                <w:bCs/>
              </w:rPr>
              <w:t xml:space="preserve">7.1. </w:t>
            </w:r>
          </w:p>
        </w:tc>
        <w:tc>
          <w:tcPr>
            <w:tcW w:w="5669" w:type="dxa"/>
            <w:shd w:val="clear" w:color="auto" w:fill="F2F2F2" w:themeFill="background1" w:themeFillShade="F2"/>
          </w:tcPr>
          <w:p w14:paraId="5211603F" w14:textId="77777777" w:rsidR="008A3543" w:rsidRPr="00110A88" w:rsidRDefault="008A3543" w:rsidP="00FC1288">
            <w:pPr>
              <w:rPr>
                <w:rFonts w:ascii="Arial" w:hAnsi="Arial" w:cs="Arial"/>
                <w:b/>
                <w:bCs/>
              </w:rPr>
            </w:pPr>
            <w:r w:rsidRPr="00110A88">
              <w:rPr>
                <w:rFonts w:ascii="Arial" w:hAnsi="Arial" w:cs="Arial"/>
                <w:b/>
                <w:bCs/>
              </w:rPr>
              <w:t xml:space="preserve">LV Kiosks </w:t>
            </w:r>
          </w:p>
        </w:tc>
        <w:tc>
          <w:tcPr>
            <w:tcW w:w="1702" w:type="dxa"/>
            <w:shd w:val="clear" w:color="auto" w:fill="F2F2F2" w:themeFill="background1" w:themeFillShade="F2"/>
            <w:vAlign w:val="center"/>
          </w:tcPr>
          <w:p w14:paraId="7FA63536" w14:textId="77777777" w:rsidR="008A3543" w:rsidRPr="00110A88" w:rsidRDefault="008A3543" w:rsidP="002D219B">
            <w:pPr>
              <w:jc w:val="right"/>
              <w:rPr>
                <w:rFonts w:ascii="Arial" w:hAnsi="Arial" w:cs="Arial"/>
              </w:rPr>
            </w:pPr>
            <w:r w:rsidRPr="00110A88">
              <w:rPr>
                <w:rFonts w:ascii="Arial" w:hAnsi="Arial" w:cs="Arial"/>
                <w:b/>
              </w:rPr>
              <w:t>Unit: No.</w:t>
            </w:r>
          </w:p>
        </w:tc>
      </w:tr>
      <w:tr w:rsidR="008A3543" w:rsidRPr="00110A88" w14:paraId="74835281" w14:textId="77777777" w:rsidTr="00FE5B1E">
        <w:tc>
          <w:tcPr>
            <w:tcW w:w="8221" w:type="dxa"/>
            <w:gridSpan w:val="4"/>
          </w:tcPr>
          <w:p w14:paraId="0E1F53C2" w14:textId="77777777" w:rsidR="008A3543" w:rsidRPr="002D219B" w:rsidRDefault="008A3543" w:rsidP="00EC679B">
            <w:pPr>
              <w:pStyle w:val="ListParagraph"/>
              <w:widowControl/>
              <w:numPr>
                <w:ilvl w:val="0"/>
                <w:numId w:val="18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110A88">
              <w:rPr>
                <w:rFonts w:cs="Arial"/>
                <w:sz w:val="20"/>
                <w:szCs w:val="20"/>
              </w:rPr>
              <w:t xml:space="preserve">The unit of measure shall be the number of LV kiosks supplied and installed. </w:t>
            </w:r>
          </w:p>
          <w:p w14:paraId="62DCFD5C" w14:textId="77777777" w:rsidR="008A3543" w:rsidRPr="002D219B" w:rsidRDefault="008A3543" w:rsidP="00EC679B">
            <w:pPr>
              <w:pStyle w:val="ListParagraph"/>
              <w:widowControl/>
              <w:numPr>
                <w:ilvl w:val="0"/>
                <w:numId w:val="18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2D219B">
              <w:rPr>
                <w:rFonts w:cs="Arial"/>
                <w:sz w:val="20"/>
                <w:szCs w:val="20"/>
              </w:rPr>
              <w:t xml:space="preserve">The rate shall include the supply and installation of Low Voltage Kiosks complete with plinth, base, doors, frames, sub-frames, chassis fixtures, switchgear, terminations, </w:t>
            </w:r>
            <w:proofErr w:type="gramStart"/>
            <w:r w:rsidRPr="002D219B">
              <w:rPr>
                <w:rFonts w:cs="Arial"/>
                <w:sz w:val="20"/>
                <w:szCs w:val="20"/>
              </w:rPr>
              <w:t>bus-bars</w:t>
            </w:r>
            <w:proofErr w:type="gramEnd"/>
            <w:r w:rsidRPr="002D219B">
              <w:rPr>
                <w:rFonts w:cs="Arial"/>
                <w:sz w:val="20"/>
                <w:szCs w:val="20"/>
              </w:rPr>
              <w:t xml:space="preserve">, wiring, labelling and line diagrams as specified.  </w:t>
            </w:r>
          </w:p>
          <w:p w14:paraId="52F0A1FD" w14:textId="77777777" w:rsidR="008A3543" w:rsidRPr="00110A88" w:rsidRDefault="008A3543" w:rsidP="00FC1288">
            <w:pPr>
              <w:rPr>
                <w:rFonts w:ascii="Arial" w:hAnsi="Arial" w:cs="Arial"/>
              </w:rPr>
            </w:pPr>
          </w:p>
        </w:tc>
      </w:tr>
      <w:bookmarkEnd w:id="325"/>
      <w:tr w:rsidR="008A3543" w:rsidRPr="00110A88" w14:paraId="592A91AC" w14:textId="77777777" w:rsidTr="00FE5B1E">
        <w:tc>
          <w:tcPr>
            <w:tcW w:w="425" w:type="dxa"/>
            <w:shd w:val="clear" w:color="auto" w:fill="F2F2F2" w:themeFill="background1" w:themeFillShade="F2"/>
            <w:vAlign w:val="center"/>
          </w:tcPr>
          <w:p w14:paraId="6D0118C5" w14:textId="77777777" w:rsidR="008A3543" w:rsidRPr="00110A88" w:rsidRDefault="008A3543" w:rsidP="00FC1288">
            <w:pPr>
              <w:rPr>
                <w:rFonts w:ascii="Arial" w:hAnsi="Arial" w:cs="Arial"/>
              </w:rPr>
            </w:pPr>
            <w:r w:rsidRPr="00110A88">
              <w:rPr>
                <w:rFonts w:ascii="Arial" w:hAnsi="Arial" w:cs="Arial"/>
                <w:b/>
              </w:rPr>
              <w:t>PI.</w:t>
            </w:r>
          </w:p>
        </w:tc>
        <w:tc>
          <w:tcPr>
            <w:tcW w:w="425" w:type="dxa"/>
            <w:shd w:val="clear" w:color="auto" w:fill="F2F2F2" w:themeFill="background1" w:themeFillShade="F2"/>
            <w:vAlign w:val="center"/>
          </w:tcPr>
          <w:p w14:paraId="5E202BC9" w14:textId="77777777" w:rsidR="008A3543" w:rsidRPr="00110A88" w:rsidRDefault="008A3543" w:rsidP="00FC1288">
            <w:pPr>
              <w:rPr>
                <w:rFonts w:ascii="Arial" w:hAnsi="Arial" w:cs="Arial"/>
                <w:b/>
                <w:bCs/>
              </w:rPr>
            </w:pPr>
            <w:r w:rsidRPr="00110A88">
              <w:rPr>
                <w:rFonts w:ascii="Arial" w:hAnsi="Arial" w:cs="Arial"/>
                <w:b/>
                <w:bCs/>
              </w:rPr>
              <w:t xml:space="preserve">7.2. </w:t>
            </w:r>
          </w:p>
        </w:tc>
        <w:tc>
          <w:tcPr>
            <w:tcW w:w="5669" w:type="dxa"/>
            <w:shd w:val="clear" w:color="auto" w:fill="F2F2F2" w:themeFill="background1" w:themeFillShade="F2"/>
          </w:tcPr>
          <w:p w14:paraId="133C9F5B" w14:textId="77777777" w:rsidR="008A3543" w:rsidRPr="00110A88" w:rsidRDefault="008A3543" w:rsidP="00FC1288">
            <w:pPr>
              <w:rPr>
                <w:rFonts w:ascii="Arial" w:hAnsi="Arial" w:cs="Arial"/>
                <w:b/>
                <w:bCs/>
              </w:rPr>
            </w:pPr>
            <w:r w:rsidRPr="00110A88">
              <w:rPr>
                <w:rFonts w:ascii="Arial" w:hAnsi="Arial" w:cs="Arial"/>
                <w:b/>
                <w:bCs/>
              </w:rPr>
              <w:t xml:space="preserve">Signage and Labelling </w:t>
            </w:r>
          </w:p>
        </w:tc>
        <w:tc>
          <w:tcPr>
            <w:tcW w:w="1701" w:type="dxa"/>
            <w:shd w:val="clear" w:color="auto" w:fill="F2F2F2" w:themeFill="background1" w:themeFillShade="F2"/>
            <w:vAlign w:val="center"/>
          </w:tcPr>
          <w:p w14:paraId="17BA17AA" w14:textId="77777777" w:rsidR="008A3543" w:rsidRPr="00110A88" w:rsidRDefault="008A3543" w:rsidP="002D219B">
            <w:pPr>
              <w:jc w:val="right"/>
              <w:rPr>
                <w:rFonts w:ascii="Arial" w:hAnsi="Arial" w:cs="Arial"/>
              </w:rPr>
            </w:pPr>
            <w:r w:rsidRPr="00110A88">
              <w:rPr>
                <w:rFonts w:ascii="Arial" w:hAnsi="Arial" w:cs="Arial"/>
                <w:b/>
              </w:rPr>
              <w:t>Unit: Item</w:t>
            </w:r>
          </w:p>
        </w:tc>
      </w:tr>
      <w:tr w:rsidR="008A3543" w:rsidRPr="00110A88" w14:paraId="07743E53" w14:textId="77777777" w:rsidTr="00FE5B1E">
        <w:tc>
          <w:tcPr>
            <w:tcW w:w="8221" w:type="dxa"/>
            <w:gridSpan w:val="4"/>
          </w:tcPr>
          <w:p w14:paraId="5123672C" w14:textId="77777777" w:rsidR="008A3543" w:rsidRPr="002D219B" w:rsidRDefault="008A3543" w:rsidP="00EC679B">
            <w:pPr>
              <w:pStyle w:val="ListParagraph"/>
              <w:widowControl/>
              <w:numPr>
                <w:ilvl w:val="0"/>
                <w:numId w:val="18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110A88">
              <w:rPr>
                <w:rFonts w:cs="Arial"/>
                <w:sz w:val="20"/>
                <w:szCs w:val="20"/>
              </w:rPr>
              <w:t xml:space="preserve">The unit of measure shall be the number of labels supplied and installed. </w:t>
            </w:r>
          </w:p>
          <w:p w14:paraId="5639EE35" w14:textId="77777777" w:rsidR="008A3543" w:rsidRPr="00110A88" w:rsidRDefault="008A3543" w:rsidP="00EC679B">
            <w:pPr>
              <w:pStyle w:val="ListParagraph"/>
              <w:widowControl/>
              <w:numPr>
                <w:ilvl w:val="0"/>
                <w:numId w:val="18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bCs/>
                <w:sz w:val="20"/>
                <w:szCs w:val="20"/>
              </w:rPr>
            </w:pPr>
            <w:r w:rsidRPr="002D219B">
              <w:rPr>
                <w:rFonts w:cs="Arial"/>
                <w:sz w:val="20"/>
                <w:szCs w:val="20"/>
              </w:rPr>
              <w:t>The rate shall include the supply and installation of all signage as per OHS Act and eThekwini Electricity requirements.</w:t>
            </w:r>
          </w:p>
        </w:tc>
      </w:tr>
    </w:tbl>
    <w:p w14:paraId="1CE512C4" w14:textId="6148AB22" w:rsidR="008A3543" w:rsidRDefault="00B65E2C" w:rsidP="00EC679B">
      <w:pPr>
        <w:pStyle w:val="Body"/>
        <w:numPr>
          <w:ilvl w:val="0"/>
          <w:numId w:val="158"/>
        </w:numPr>
        <w:ind w:left="1418" w:hanging="567"/>
        <w:rPr>
          <w:u w:val="single"/>
        </w:rPr>
      </w:pPr>
      <w:r w:rsidRPr="00B65E2C">
        <w:rPr>
          <w:u w:val="single"/>
        </w:rPr>
        <w:t xml:space="preserve">Testing, </w:t>
      </w:r>
      <w:proofErr w:type="spellStart"/>
      <w:r w:rsidRPr="00B65E2C">
        <w:rPr>
          <w:u w:val="single"/>
        </w:rPr>
        <w:t>Comissioning</w:t>
      </w:r>
      <w:proofErr w:type="spellEnd"/>
      <w:r w:rsidRPr="00B65E2C">
        <w:rPr>
          <w:u w:val="single"/>
        </w:rPr>
        <w:t xml:space="preserve"> </w:t>
      </w:r>
      <w:r>
        <w:rPr>
          <w:u w:val="single"/>
        </w:rPr>
        <w:t>a</w:t>
      </w:r>
      <w:r w:rsidRPr="00B65E2C">
        <w:rPr>
          <w:u w:val="single"/>
        </w:rPr>
        <w:t xml:space="preserve">nd Handover </w:t>
      </w:r>
      <w:r>
        <w:rPr>
          <w:u w:val="single"/>
        </w:rPr>
        <w:t>o</w:t>
      </w:r>
      <w:r w:rsidRPr="00B65E2C">
        <w:rPr>
          <w:u w:val="single"/>
        </w:rPr>
        <w:t>f Electrical Installation</w:t>
      </w:r>
    </w:p>
    <w:p w14:paraId="3BDA1C48" w14:textId="77777777" w:rsidR="00B65E2C" w:rsidRPr="00B65E2C" w:rsidRDefault="00B65E2C" w:rsidP="00B65E2C">
      <w:pPr>
        <w:pStyle w:val="Body"/>
        <w:numPr>
          <w:ilvl w:val="0"/>
          <w:numId w:val="0"/>
        </w:numPr>
        <w:ind w:left="1418"/>
        <w:rPr>
          <w:u w:val="single"/>
        </w:rPr>
      </w:pPr>
    </w:p>
    <w:tbl>
      <w:tblPr>
        <w:tblStyle w:val="TableGrid"/>
        <w:tblW w:w="8379" w:type="dxa"/>
        <w:tblInd w:w="1418" w:type="dxa"/>
        <w:tblBorders>
          <w:top w:val="single" w:sz="4" w:space="0" w:color="BFBFBF" w:themeColor="background1" w:themeShade="BF"/>
          <w:left w:val="none" w:sz="0" w:space="0" w:color="auto"/>
          <w:bottom w:val="none" w:sz="0" w:space="0" w:color="auto"/>
          <w:right w:val="none" w:sz="0" w:space="0" w:color="auto"/>
          <w:insideH w:val="single" w:sz="4" w:space="0" w:color="BFBFBF" w:themeColor="background1" w:themeShade="BF"/>
          <w:insideV w:val="none" w:sz="0" w:space="0" w:color="auto"/>
        </w:tblBorders>
        <w:tblCellMar>
          <w:left w:w="0" w:type="dxa"/>
          <w:right w:w="0" w:type="dxa"/>
        </w:tblCellMar>
        <w:tblLook w:val="04A0" w:firstRow="1" w:lastRow="0" w:firstColumn="1" w:lastColumn="0" w:noHBand="0" w:noVBand="1"/>
      </w:tblPr>
      <w:tblGrid>
        <w:gridCol w:w="424"/>
        <w:gridCol w:w="425"/>
        <w:gridCol w:w="159"/>
        <w:gridCol w:w="5508"/>
        <w:gridCol w:w="156"/>
        <w:gridCol w:w="1546"/>
        <w:gridCol w:w="161"/>
      </w:tblGrid>
      <w:tr w:rsidR="002D219B" w:rsidRPr="00110A88" w14:paraId="614ECE17" w14:textId="77777777" w:rsidTr="00266F1A">
        <w:tc>
          <w:tcPr>
            <w:tcW w:w="424" w:type="dxa"/>
            <w:shd w:val="clear" w:color="auto" w:fill="F2F2F2" w:themeFill="background1" w:themeFillShade="F2"/>
            <w:vAlign w:val="center"/>
          </w:tcPr>
          <w:p w14:paraId="1B0DA992" w14:textId="77777777" w:rsidR="008A3543" w:rsidRPr="00110A88" w:rsidRDefault="008A3543" w:rsidP="00FC1288">
            <w:pPr>
              <w:rPr>
                <w:rFonts w:ascii="Arial" w:hAnsi="Arial" w:cs="Arial"/>
              </w:rPr>
            </w:pPr>
            <w:r w:rsidRPr="00110A88">
              <w:rPr>
                <w:rFonts w:ascii="Arial" w:hAnsi="Arial" w:cs="Arial"/>
                <w:b/>
              </w:rPr>
              <w:t>PI.</w:t>
            </w:r>
          </w:p>
        </w:tc>
        <w:tc>
          <w:tcPr>
            <w:tcW w:w="584" w:type="dxa"/>
            <w:gridSpan w:val="2"/>
            <w:shd w:val="clear" w:color="auto" w:fill="F2F2F2" w:themeFill="background1" w:themeFillShade="F2"/>
            <w:vAlign w:val="center"/>
          </w:tcPr>
          <w:p w14:paraId="762EFAA3" w14:textId="77777777" w:rsidR="008A3543" w:rsidRPr="00110A88" w:rsidRDefault="008A3543" w:rsidP="00FC1288">
            <w:pPr>
              <w:rPr>
                <w:rFonts w:ascii="Arial" w:hAnsi="Arial" w:cs="Arial"/>
                <w:b/>
                <w:bCs/>
              </w:rPr>
            </w:pPr>
            <w:r w:rsidRPr="00110A88">
              <w:rPr>
                <w:rFonts w:ascii="Arial" w:hAnsi="Arial" w:cs="Arial"/>
                <w:b/>
                <w:bCs/>
              </w:rPr>
              <w:t xml:space="preserve">8.1. </w:t>
            </w:r>
          </w:p>
        </w:tc>
        <w:tc>
          <w:tcPr>
            <w:tcW w:w="5664" w:type="dxa"/>
            <w:gridSpan w:val="2"/>
            <w:shd w:val="clear" w:color="auto" w:fill="F2F2F2" w:themeFill="background1" w:themeFillShade="F2"/>
          </w:tcPr>
          <w:p w14:paraId="03522CB0" w14:textId="77777777" w:rsidR="008A3543" w:rsidRPr="00110A88" w:rsidRDefault="008A3543" w:rsidP="00FC1288">
            <w:pPr>
              <w:rPr>
                <w:rFonts w:ascii="Arial" w:hAnsi="Arial" w:cs="Arial"/>
                <w:b/>
                <w:bCs/>
              </w:rPr>
            </w:pPr>
            <w:r w:rsidRPr="00110A88">
              <w:rPr>
                <w:rFonts w:ascii="Arial" w:hAnsi="Arial" w:cs="Arial"/>
                <w:b/>
                <w:bCs/>
              </w:rPr>
              <w:t>Testing and Commissioning</w:t>
            </w:r>
          </w:p>
        </w:tc>
        <w:tc>
          <w:tcPr>
            <w:tcW w:w="1707" w:type="dxa"/>
            <w:gridSpan w:val="2"/>
            <w:shd w:val="clear" w:color="auto" w:fill="F2F2F2" w:themeFill="background1" w:themeFillShade="F2"/>
            <w:vAlign w:val="center"/>
          </w:tcPr>
          <w:p w14:paraId="02891DF4" w14:textId="77777777" w:rsidR="008A3543" w:rsidRPr="00110A88" w:rsidRDefault="008A3543" w:rsidP="002D219B">
            <w:pPr>
              <w:jc w:val="right"/>
              <w:rPr>
                <w:rFonts w:ascii="Arial" w:hAnsi="Arial" w:cs="Arial"/>
              </w:rPr>
            </w:pPr>
            <w:r w:rsidRPr="00110A88">
              <w:rPr>
                <w:rFonts w:ascii="Arial" w:hAnsi="Arial" w:cs="Arial"/>
                <w:b/>
              </w:rPr>
              <w:t>Unit: Item</w:t>
            </w:r>
          </w:p>
        </w:tc>
      </w:tr>
      <w:tr w:rsidR="008A3543" w:rsidRPr="00110A88" w14:paraId="271CCBAA" w14:textId="77777777" w:rsidTr="00266F1A">
        <w:trPr>
          <w:gridAfter w:val="1"/>
          <w:wAfter w:w="161" w:type="dxa"/>
        </w:trPr>
        <w:tc>
          <w:tcPr>
            <w:tcW w:w="8218" w:type="dxa"/>
            <w:gridSpan w:val="6"/>
          </w:tcPr>
          <w:p w14:paraId="27453EE4" w14:textId="77777777" w:rsidR="008A3543" w:rsidRPr="002D219B" w:rsidRDefault="008A3543" w:rsidP="00EC679B">
            <w:pPr>
              <w:pStyle w:val="ListParagraph"/>
              <w:widowControl/>
              <w:numPr>
                <w:ilvl w:val="0"/>
                <w:numId w:val="18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110A88">
              <w:rPr>
                <w:rFonts w:cs="Arial"/>
                <w:sz w:val="20"/>
                <w:szCs w:val="20"/>
              </w:rPr>
              <w:t xml:space="preserve">The unit of measure shall be the complete testing, proving and handover of a complete working system.  </w:t>
            </w:r>
          </w:p>
          <w:p w14:paraId="268A6A4D" w14:textId="77777777" w:rsidR="008A3543" w:rsidRPr="00110A88" w:rsidRDefault="008A3543" w:rsidP="00EC679B">
            <w:pPr>
              <w:pStyle w:val="ListParagraph"/>
              <w:widowControl/>
              <w:numPr>
                <w:ilvl w:val="0"/>
                <w:numId w:val="18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bCs/>
                <w:sz w:val="20"/>
                <w:szCs w:val="20"/>
              </w:rPr>
            </w:pPr>
            <w:r w:rsidRPr="002D219B">
              <w:rPr>
                <w:rFonts w:cs="Arial"/>
                <w:sz w:val="20"/>
                <w:szCs w:val="20"/>
              </w:rPr>
              <w:lastRenderedPageBreak/>
              <w:t>The rate shall include the testing and commissioning of the complete installation per SANS 10142-1 and as specified.</w:t>
            </w:r>
          </w:p>
        </w:tc>
      </w:tr>
      <w:tr w:rsidR="008A3543" w:rsidRPr="00110A88" w14:paraId="1BD84039" w14:textId="77777777" w:rsidTr="00266F1A">
        <w:trPr>
          <w:gridAfter w:val="1"/>
          <w:wAfter w:w="161" w:type="dxa"/>
        </w:trPr>
        <w:tc>
          <w:tcPr>
            <w:tcW w:w="424" w:type="dxa"/>
            <w:shd w:val="clear" w:color="auto" w:fill="F2F2F2" w:themeFill="background1" w:themeFillShade="F2"/>
            <w:vAlign w:val="center"/>
          </w:tcPr>
          <w:p w14:paraId="16BDFB5F" w14:textId="77777777" w:rsidR="008A3543" w:rsidRPr="00110A88" w:rsidRDefault="008A3543" w:rsidP="00FC1288">
            <w:pPr>
              <w:rPr>
                <w:rFonts w:ascii="Arial" w:hAnsi="Arial" w:cs="Arial"/>
              </w:rPr>
            </w:pPr>
            <w:r w:rsidRPr="00110A88">
              <w:rPr>
                <w:rFonts w:ascii="Arial" w:hAnsi="Arial" w:cs="Arial"/>
                <w:b/>
              </w:rPr>
              <w:lastRenderedPageBreak/>
              <w:t>PI.</w:t>
            </w:r>
          </w:p>
        </w:tc>
        <w:tc>
          <w:tcPr>
            <w:tcW w:w="425" w:type="dxa"/>
            <w:shd w:val="clear" w:color="auto" w:fill="F2F2F2" w:themeFill="background1" w:themeFillShade="F2"/>
            <w:vAlign w:val="center"/>
          </w:tcPr>
          <w:p w14:paraId="11613159" w14:textId="77777777" w:rsidR="008A3543" w:rsidRPr="00110A88" w:rsidRDefault="008A3543" w:rsidP="00FC1288">
            <w:pPr>
              <w:rPr>
                <w:rFonts w:ascii="Arial" w:hAnsi="Arial" w:cs="Arial"/>
                <w:b/>
                <w:bCs/>
              </w:rPr>
            </w:pPr>
            <w:r w:rsidRPr="00110A88">
              <w:rPr>
                <w:rFonts w:ascii="Arial" w:hAnsi="Arial" w:cs="Arial"/>
                <w:b/>
                <w:bCs/>
              </w:rPr>
              <w:t xml:space="preserve">8.2. </w:t>
            </w:r>
          </w:p>
        </w:tc>
        <w:tc>
          <w:tcPr>
            <w:tcW w:w="5667" w:type="dxa"/>
            <w:gridSpan w:val="2"/>
            <w:shd w:val="clear" w:color="auto" w:fill="F2F2F2" w:themeFill="background1" w:themeFillShade="F2"/>
          </w:tcPr>
          <w:p w14:paraId="58AEE1E5" w14:textId="77777777" w:rsidR="008A3543" w:rsidRPr="00110A88" w:rsidRDefault="008A3543" w:rsidP="00FC1288">
            <w:pPr>
              <w:rPr>
                <w:rFonts w:ascii="Arial" w:hAnsi="Arial" w:cs="Arial"/>
                <w:b/>
                <w:bCs/>
              </w:rPr>
            </w:pPr>
            <w:r w:rsidRPr="00110A88">
              <w:rPr>
                <w:rFonts w:ascii="Arial" w:hAnsi="Arial" w:cs="Arial"/>
                <w:b/>
                <w:bCs/>
              </w:rPr>
              <w:t>Documentation</w:t>
            </w:r>
          </w:p>
        </w:tc>
        <w:tc>
          <w:tcPr>
            <w:tcW w:w="1702" w:type="dxa"/>
            <w:gridSpan w:val="2"/>
            <w:shd w:val="clear" w:color="auto" w:fill="F2F2F2" w:themeFill="background1" w:themeFillShade="F2"/>
            <w:vAlign w:val="center"/>
          </w:tcPr>
          <w:p w14:paraId="481D01BB" w14:textId="77777777" w:rsidR="008A3543" w:rsidRPr="00110A88" w:rsidRDefault="008A3543" w:rsidP="002D219B">
            <w:pPr>
              <w:jc w:val="right"/>
              <w:rPr>
                <w:rFonts w:ascii="Arial" w:hAnsi="Arial" w:cs="Arial"/>
              </w:rPr>
            </w:pPr>
            <w:r w:rsidRPr="00110A88">
              <w:rPr>
                <w:rFonts w:ascii="Arial" w:hAnsi="Arial" w:cs="Arial"/>
                <w:b/>
              </w:rPr>
              <w:t>Unit: Item</w:t>
            </w:r>
          </w:p>
        </w:tc>
      </w:tr>
      <w:tr w:rsidR="008A3543" w:rsidRPr="00110A88" w14:paraId="5DDB794E" w14:textId="77777777" w:rsidTr="00266F1A">
        <w:trPr>
          <w:gridAfter w:val="1"/>
          <w:wAfter w:w="161" w:type="dxa"/>
        </w:trPr>
        <w:tc>
          <w:tcPr>
            <w:tcW w:w="8218" w:type="dxa"/>
            <w:gridSpan w:val="6"/>
          </w:tcPr>
          <w:p w14:paraId="522483A7" w14:textId="77777777" w:rsidR="008A3543" w:rsidRPr="00110A88" w:rsidRDefault="008A3543" w:rsidP="00EC679B">
            <w:pPr>
              <w:pStyle w:val="ListParagraph"/>
              <w:widowControl/>
              <w:numPr>
                <w:ilvl w:val="0"/>
                <w:numId w:val="18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bCs/>
                <w:sz w:val="20"/>
                <w:szCs w:val="20"/>
              </w:rPr>
            </w:pPr>
            <w:r w:rsidRPr="002D219B">
              <w:rPr>
                <w:rFonts w:cs="Arial"/>
                <w:sz w:val="20"/>
                <w:szCs w:val="20"/>
              </w:rPr>
              <w:t>The unit of measure shall be the submission of all relevant handover documents.</w:t>
            </w:r>
            <w:r w:rsidRPr="00110A88">
              <w:rPr>
                <w:rFonts w:cs="Arial"/>
                <w:bCs/>
                <w:sz w:val="20"/>
                <w:szCs w:val="20"/>
              </w:rPr>
              <w:t xml:space="preserve"> </w:t>
            </w:r>
          </w:p>
        </w:tc>
      </w:tr>
      <w:tr w:rsidR="008A3543" w:rsidRPr="00110A88" w14:paraId="733F561C" w14:textId="77777777" w:rsidTr="00266F1A">
        <w:trPr>
          <w:gridAfter w:val="1"/>
          <w:wAfter w:w="161" w:type="dxa"/>
        </w:trPr>
        <w:tc>
          <w:tcPr>
            <w:tcW w:w="424" w:type="dxa"/>
            <w:shd w:val="clear" w:color="auto" w:fill="F2F2F2" w:themeFill="background1" w:themeFillShade="F2"/>
            <w:vAlign w:val="center"/>
          </w:tcPr>
          <w:p w14:paraId="47C984CB" w14:textId="77777777" w:rsidR="008A3543" w:rsidRPr="00110A88" w:rsidRDefault="008A3543" w:rsidP="00FC1288">
            <w:pPr>
              <w:rPr>
                <w:rFonts w:ascii="Arial" w:hAnsi="Arial" w:cs="Arial"/>
              </w:rPr>
            </w:pPr>
            <w:r w:rsidRPr="00110A88">
              <w:rPr>
                <w:rFonts w:ascii="Arial" w:hAnsi="Arial" w:cs="Arial"/>
                <w:b/>
              </w:rPr>
              <w:t>PI.</w:t>
            </w:r>
          </w:p>
        </w:tc>
        <w:tc>
          <w:tcPr>
            <w:tcW w:w="425" w:type="dxa"/>
            <w:shd w:val="clear" w:color="auto" w:fill="F2F2F2" w:themeFill="background1" w:themeFillShade="F2"/>
            <w:vAlign w:val="center"/>
          </w:tcPr>
          <w:p w14:paraId="18F84953" w14:textId="77777777" w:rsidR="008A3543" w:rsidRPr="00110A88" w:rsidRDefault="008A3543" w:rsidP="00FC1288">
            <w:pPr>
              <w:rPr>
                <w:rFonts w:ascii="Arial" w:hAnsi="Arial" w:cs="Arial"/>
                <w:b/>
                <w:bCs/>
              </w:rPr>
            </w:pPr>
            <w:r w:rsidRPr="00110A88">
              <w:rPr>
                <w:rFonts w:ascii="Arial" w:hAnsi="Arial" w:cs="Arial"/>
                <w:b/>
                <w:bCs/>
              </w:rPr>
              <w:t xml:space="preserve">8.3. </w:t>
            </w:r>
          </w:p>
        </w:tc>
        <w:tc>
          <w:tcPr>
            <w:tcW w:w="5667" w:type="dxa"/>
            <w:gridSpan w:val="2"/>
            <w:shd w:val="clear" w:color="auto" w:fill="F2F2F2" w:themeFill="background1" w:themeFillShade="F2"/>
          </w:tcPr>
          <w:p w14:paraId="0821A602" w14:textId="77777777" w:rsidR="008A3543" w:rsidRPr="00110A88" w:rsidRDefault="008A3543" w:rsidP="00FC1288">
            <w:pPr>
              <w:rPr>
                <w:rFonts w:ascii="Arial" w:hAnsi="Arial" w:cs="Arial"/>
                <w:b/>
                <w:bCs/>
              </w:rPr>
            </w:pPr>
            <w:r w:rsidRPr="00110A88">
              <w:rPr>
                <w:rFonts w:ascii="Arial" w:hAnsi="Arial" w:cs="Arial"/>
                <w:b/>
                <w:bCs/>
              </w:rPr>
              <w:t>Training</w:t>
            </w:r>
          </w:p>
        </w:tc>
        <w:tc>
          <w:tcPr>
            <w:tcW w:w="1702" w:type="dxa"/>
            <w:gridSpan w:val="2"/>
            <w:shd w:val="clear" w:color="auto" w:fill="F2F2F2" w:themeFill="background1" w:themeFillShade="F2"/>
            <w:vAlign w:val="center"/>
          </w:tcPr>
          <w:p w14:paraId="0DEA5EB1" w14:textId="77777777" w:rsidR="008A3543" w:rsidRPr="00110A88" w:rsidRDefault="008A3543" w:rsidP="002D219B">
            <w:pPr>
              <w:jc w:val="right"/>
              <w:rPr>
                <w:rFonts w:ascii="Arial" w:hAnsi="Arial" w:cs="Arial"/>
              </w:rPr>
            </w:pPr>
            <w:r w:rsidRPr="00110A88">
              <w:rPr>
                <w:rFonts w:ascii="Arial" w:hAnsi="Arial" w:cs="Arial"/>
                <w:b/>
              </w:rPr>
              <w:t>Unit: Item</w:t>
            </w:r>
          </w:p>
        </w:tc>
      </w:tr>
      <w:tr w:rsidR="008A3543" w:rsidRPr="00110A88" w14:paraId="52347474" w14:textId="77777777" w:rsidTr="00266F1A">
        <w:trPr>
          <w:gridAfter w:val="1"/>
          <w:wAfter w:w="161" w:type="dxa"/>
        </w:trPr>
        <w:tc>
          <w:tcPr>
            <w:tcW w:w="8218" w:type="dxa"/>
            <w:gridSpan w:val="6"/>
          </w:tcPr>
          <w:p w14:paraId="5FD757A5" w14:textId="77777777" w:rsidR="008A3543" w:rsidRPr="002D219B" w:rsidRDefault="008A3543" w:rsidP="00EC679B">
            <w:pPr>
              <w:pStyle w:val="ListParagraph"/>
              <w:widowControl/>
              <w:numPr>
                <w:ilvl w:val="0"/>
                <w:numId w:val="18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2D219B">
              <w:rPr>
                <w:rFonts w:cs="Arial"/>
                <w:sz w:val="20"/>
                <w:szCs w:val="20"/>
              </w:rPr>
              <w:t>The following items to be accounted for:</w:t>
            </w:r>
          </w:p>
          <w:p w14:paraId="634A4F4C" w14:textId="77777777" w:rsidR="008A3543" w:rsidRPr="00110A88" w:rsidRDefault="008A3543" w:rsidP="00EC679B">
            <w:pPr>
              <w:pStyle w:val="ListParagraph"/>
              <w:widowControl/>
              <w:numPr>
                <w:ilvl w:val="0"/>
                <w:numId w:val="16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ind w:left="707"/>
              <w:contextualSpacing/>
              <w:jc w:val="both"/>
              <w:rPr>
                <w:rFonts w:cs="Arial"/>
                <w:bCs/>
                <w:sz w:val="20"/>
                <w:szCs w:val="20"/>
              </w:rPr>
            </w:pPr>
            <w:r w:rsidRPr="00110A88">
              <w:rPr>
                <w:rFonts w:cs="Arial"/>
                <w:bCs/>
                <w:sz w:val="20"/>
                <w:szCs w:val="20"/>
              </w:rPr>
              <w:t xml:space="preserve">Provide training to Personnel on systems as per technical schedule B11 – Training Requirements. </w:t>
            </w:r>
          </w:p>
          <w:p w14:paraId="34D10834" w14:textId="77777777" w:rsidR="008A3543" w:rsidRPr="00110A88" w:rsidRDefault="008A3543" w:rsidP="00EC679B">
            <w:pPr>
              <w:pStyle w:val="ListParagraph"/>
              <w:widowControl/>
              <w:numPr>
                <w:ilvl w:val="0"/>
                <w:numId w:val="16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ind w:left="707"/>
              <w:contextualSpacing/>
              <w:jc w:val="both"/>
              <w:rPr>
                <w:rFonts w:cs="Arial"/>
                <w:bCs/>
                <w:sz w:val="20"/>
                <w:szCs w:val="20"/>
              </w:rPr>
            </w:pPr>
            <w:r w:rsidRPr="00110A88">
              <w:rPr>
                <w:rFonts w:cs="Arial"/>
                <w:bCs/>
                <w:sz w:val="20"/>
                <w:szCs w:val="20"/>
              </w:rPr>
              <w:t>Provide Training Manuals for critical operation and maintenance of the complete system.</w:t>
            </w:r>
          </w:p>
        </w:tc>
      </w:tr>
      <w:tr w:rsidR="008A3543" w:rsidRPr="00110A88" w14:paraId="1008E471" w14:textId="77777777" w:rsidTr="00266F1A">
        <w:trPr>
          <w:gridAfter w:val="1"/>
          <w:wAfter w:w="161" w:type="dxa"/>
        </w:trPr>
        <w:tc>
          <w:tcPr>
            <w:tcW w:w="424" w:type="dxa"/>
            <w:shd w:val="clear" w:color="auto" w:fill="F2F2F2" w:themeFill="background1" w:themeFillShade="F2"/>
            <w:vAlign w:val="center"/>
          </w:tcPr>
          <w:p w14:paraId="41645D82" w14:textId="77777777" w:rsidR="008A3543" w:rsidRPr="00110A88" w:rsidRDefault="008A3543" w:rsidP="00FC1288">
            <w:pPr>
              <w:rPr>
                <w:rFonts w:ascii="Arial" w:hAnsi="Arial" w:cs="Arial"/>
              </w:rPr>
            </w:pPr>
            <w:r w:rsidRPr="00110A88">
              <w:rPr>
                <w:rFonts w:ascii="Arial" w:hAnsi="Arial" w:cs="Arial"/>
                <w:b/>
              </w:rPr>
              <w:t>PI.</w:t>
            </w:r>
          </w:p>
        </w:tc>
        <w:tc>
          <w:tcPr>
            <w:tcW w:w="425" w:type="dxa"/>
            <w:shd w:val="clear" w:color="auto" w:fill="F2F2F2" w:themeFill="background1" w:themeFillShade="F2"/>
            <w:vAlign w:val="center"/>
          </w:tcPr>
          <w:p w14:paraId="42641620" w14:textId="77777777" w:rsidR="008A3543" w:rsidRPr="00110A88" w:rsidRDefault="008A3543" w:rsidP="00FC1288">
            <w:pPr>
              <w:rPr>
                <w:rFonts w:ascii="Arial" w:hAnsi="Arial" w:cs="Arial"/>
                <w:b/>
                <w:bCs/>
              </w:rPr>
            </w:pPr>
            <w:r w:rsidRPr="00110A88">
              <w:rPr>
                <w:rFonts w:ascii="Arial" w:hAnsi="Arial" w:cs="Arial"/>
                <w:b/>
                <w:bCs/>
              </w:rPr>
              <w:t xml:space="preserve">8.4. </w:t>
            </w:r>
          </w:p>
        </w:tc>
        <w:tc>
          <w:tcPr>
            <w:tcW w:w="5667" w:type="dxa"/>
            <w:gridSpan w:val="2"/>
            <w:shd w:val="clear" w:color="auto" w:fill="F2F2F2" w:themeFill="background1" w:themeFillShade="F2"/>
          </w:tcPr>
          <w:p w14:paraId="14B1918F" w14:textId="77777777" w:rsidR="008A3543" w:rsidRPr="00110A88" w:rsidRDefault="008A3543" w:rsidP="00FC1288">
            <w:pPr>
              <w:rPr>
                <w:rFonts w:ascii="Arial" w:hAnsi="Arial" w:cs="Arial"/>
                <w:b/>
                <w:bCs/>
              </w:rPr>
            </w:pPr>
            <w:r w:rsidRPr="00110A88">
              <w:rPr>
                <w:rFonts w:ascii="Arial" w:hAnsi="Arial" w:cs="Arial"/>
                <w:b/>
                <w:bCs/>
              </w:rPr>
              <w:t>General</w:t>
            </w:r>
          </w:p>
        </w:tc>
        <w:tc>
          <w:tcPr>
            <w:tcW w:w="1702" w:type="dxa"/>
            <w:gridSpan w:val="2"/>
            <w:shd w:val="clear" w:color="auto" w:fill="F2F2F2" w:themeFill="background1" w:themeFillShade="F2"/>
            <w:vAlign w:val="center"/>
          </w:tcPr>
          <w:p w14:paraId="7B29DCCF" w14:textId="77777777" w:rsidR="008A3543" w:rsidRPr="00110A88" w:rsidRDefault="008A3543" w:rsidP="009C7711">
            <w:pPr>
              <w:jc w:val="right"/>
              <w:rPr>
                <w:rFonts w:ascii="Arial" w:hAnsi="Arial" w:cs="Arial"/>
              </w:rPr>
            </w:pPr>
            <w:r w:rsidRPr="00110A88">
              <w:rPr>
                <w:rFonts w:ascii="Arial" w:hAnsi="Arial" w:cs="Arial"/>
                <w:b/>
              </w:rPr>
              <w:t>Unit: Item</w:t>
            </w:r>
          </w:p>
        </w:tc>
      </w:tr>
      <w:tr w:rsidR="008A3543" w:rsidRPr="00110A88" w14:paraId="631FF665" w14:textId="77777777" w:rsidTr="00266F1A">
        <w:trPr>
          <w:gridAfter w:val="1"/>
          <w:wAfter w:w="161" w:type="dxa"/>
        </w:trPr>
        <w:tc>
          <w:tcPr>
            <w:tcW w:w="8218" w:type="dxa"/>
            <w:gridSpan w:val="6"/>
          </w:tcPr>
          <w:p w14:paraId="4030849D" w14:textId="77777777" w:rsidR="008A3543" w:rsidRPr="002D219B" w:rsidRDefault="008A3543" w:rsidP="00EC679B">
            <w:pPr>
              <w:pStyle w:val="ListParagraph"/>
              <w:widowControl/>
              <w:numPr>
                <w:ilvl w:val="0"/>
                <w:numId w:val="18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2D219B">
              <w:rPr>
                <w:rFonts w:cs="Arial"/>
                <w:sz w:val="20"/>
                <w:szCs w:val="20"/>
              </w:rPr>
              <w:t>The following items to be accounted for:</w:t>
            </w:r>
          </w:p>
          <w:p w14:paraId="205C5267" w14:textId="77777777" w:rsidR="008A3543" w:rsidRPr="00110A88" w:rsidRDefault="008A3543" w:rsidP="00EC679B">
            <w:pPr>
              <w:pStyle w:val="ListParagraph"/>
              <w:widowControl/>
              <w:numPr>
                <w:ilvl w:val="0"/>
                <w:numId w:val="16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ind w:left="707"/>
              <w:contextualSpacing/>
              <w:jc w:val="both"/>
              <w:rPr>
                <w:rFonts w:cs="Arial"/>
                <w:bCs/>
                <w:sz w:val="20"/>
                <w:szCs w:val="20"/>
              </w:rPr>
            </w:pPr>
            <w:r w:rsidRPr="00110A88">
              <w:rPr>
                <w:rFonts w:cs="Arial"/>
                <w:bCs/>
                <w:sz w:val="20"/>
                <w:szCs w:val="20"/>
              </w:rPr>
              <w:t xml:space="preserve">Guarantee and full maintenance of the complete electrical system for 12 months after handover to the client. </w:t>
            </w:r>
          </w:p>
          <w:p w14:paraId="10D20B51" w14:textId="77777777" w:rsidR="008A3543" w:rsidRPr="00110A88" w:rsidRDefault="008A3543" w:rsidP="00EC679B">
            <w:pPr>
              <w:pStyle w:val="ListParagraph"/>
              <w:widowControl/>
              <w:numPr>
                <w:ilvl w:val="0"/>
                <w:numId w:val="1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ind w:left="1132"/>
              <w:contextualSpacing/>
              <w:jc w:val="both"/>
              <w:rPr>
                <w:rFonts w:cs="Arial"/>
                <w:bCs/>
                <w:sz w:val="20"/>
                <w:szCs w:val="20"/>
              </w:rPr>
            </w:pPr>
            <w:r w:rsidRPr="00110A88">
              <w:rPr>
                <w:rFonts w:cs="Arial"/>
                <w:bCs/>
                <w:sz w:val="20"/>
                <w:szCs w:val="20"/>
              </w:rPr>
              <w:t>Full list of material and maintenance plan to be provided.</w:t>
            </w:r>
          </w:p>
          <w:p w14:paraId="6508EA5B" w14:textId="77777777" w:rsidR="008A3543" w:rsidRPr="00110A88" w:rsidRDefault="008A3543" w:rsidP="00EC679B">
            <w:pPr>
              <w:pStyle w:val="ListParagraph"/>
              <w:widowControl/>
              <w:numPr>
                <w:ilvl w:val="0"/>
                <w:numId w:val="16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ind w:left="707"/>
              <w:contextualSpacing/>
              <w:jc w:val="both"/>
              <w:rPr>
                <w:rFonts w:cs="Arial"/>
                <w:bCs/>
                <w:sz w:val="20"/>
                <w:szCs w:val="20"/>
              </w:rPr>
            </w:pPr>
            <w:r w:rsidRPr="00110A88">
              <w:rPr>
                <w:rFonts w:cs="Arial"/>
                <w:bCs/>
                <w:sz w:val="20"/>
                <w:szCs w:val="20"/>
              </w:rPr>
              <w:t>Guarantee and full maintenance of the complete Generator system for 12 months after handover to the client. To include all spares and replacement items for generator. Based on running time of 20Hrs per month.</w:t>
            </w:r>
          </w:p>
          <w:p w14:paraId="22138D49" w14:textId="061402C2" w:rsidR="00266F1A" w:rsidRPr="00110A88" w:rsidRDefault="008A3543" w:rsidP="00266F1A">
            <w:pPr>
              <w:pStyle w:val="ListParagraph"/>
              <w:widowControl/>
              <w:numPr>
                <w:ilvl w:val="0"/>
                <w:numId w:val="1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ind w:left="1132"/>
              <w:contextualSpacing/>
              <w:jc w:val="both"/>
              <w:rPr>
                <w:rFonts w:cs="Arial"/>
                <w:bCs/>
                <w:sz w:val="20"/>
                <w:szCs w:val="20"/>
              </w:rPr>
            </w:pPr>
            <w:r w:rsidRPr="00110A88">
              <w:rPr>
                <w:rFonts w:cs="Arial"/>
                <w:bCs/>
                <w:sz w:val="20"/>
                <w:szCs w:val="20"/>
              </w:rPr>
              <w:t>Full list of material and maintenance plan to be provided.</w:t>
            </w:r>
          </w:p>
        </w:tc>
      </w:tr>
    </w:tbl>
    <w:p w14:paraId="1A5DA4F0" w14:textId="77777777" w:rsidR="00266F1A" w:rsidRDefault="00266F1A">
      <w:r>
        <w:br w:type="page"/>
      </w:r>
    </w:p>
    <w:p w14:paraId="4752ED01" w14:textId="473F691D" w:rsidR="00A6546E" w:rsidRPr="008F654B" w:rsidRDefault="00A6546E" w:rsidP="00A6546E">
      <w:pPr>
        <w:pStyle w:val="B111Header"/>
        <w:ind w:left="851" w:hanging="851"/>
        <w:rPr>
          <w:u w:val="single"/>
        </w:rPr>
      </w:pPr>
      <w:bookmarkStart w:id="326" w:name="_Toc87618754"/>
      <w:r w:rsidRPr="008F654B">
        <w:rPr>
          <w:u w:val="single"/>
        </w:rPr>
        <w:lastRenderedPageBreak/>
        <w:t xml:space="preserve">Bill </w:t>
      </w:r>
      <w:r>
        <w:rPr>
          <w:u w:val="single"/>
        </w:rPr>
        <w:t>5 –</w:t>
      </w:r>
      <w:r w:rsidRPr="008F654B">
        <w:rPr>
          <w:u w:val="single"/>
        </w:rPr>
        <w:t xml:space="preserve"> </w:t>
      </w:r>
      <w:r>
        <w:rPr>
          <w:u w:val="single"/>
        </w:rPr>
        <w:t>Control and Instrumentation</w:t>
      </w:r>
      <w:bookmarkEnd w:id="326"/>
    </w:p>
    <w:p w14:paraId="431E6B13" w14:textId="77777777" w:rsidR="00F50030" w:rsidRPr="008F654B" w:rsidRDefault="00F50030" w:rsidP="00F50030">
      <w:pPr>
        <w:pStyle w:val="C2111Header"/>
      </w:pPr>
      <w:r>
        <w:t>Measurement and Payment Principles</w:t>
      </w:r>
    </w:p>
    <w:p w14:paraId="15D01EB1" w14:textId="77777777" w:rsidR="00F50030" w:rsidRPr="00F50030" w:rsidRDefault="00F50030" w:rsidP="00F5003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r w:rsidRPr="00F50030">
        <w:rPr>
          <w:rFonts w:ascii="Arial" w:hAnsi="Arial" w:cs="Arial"/>
          <w:lang w:val="en-GB"/>
        </w:rPr>
        <w:t>Scheduled pay items are items to be priced in the bill of quantities. Contractors are to familiarise details and components indicated under each item as these are to be allowed for in the pricing. No additional costs or variations will be allowed for items indicated. Contractors to comply with the General and Particular Specification in its entirety when pricing.</w:t>
      </w:r>
    </w:p>
    <w:p w14:paraId="6C363C3F" w14:textId="77777777" w:rsidR="00F50030" w:rsidRPr="00F50030" w:rsidRDefault="00F50030" w:rsidP="00F5003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p>
    <w:p w14:paraId="77B235D1" w14:textId="77777777" w:rsidR="00F50030" w:rsidRPr="00F50030" w:rsidRDefault="00F50030" w:rsidP="00F5003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51"/>
        <w:jc w:val="both"/>
        <w:rPr>
          <w:rFonts w:ascii="Arial" w:hAnsi="Arial" w:cs="Arial"/>
          <w:lang w:val="en-GB"/>
        </w:rPr>
      </w:pPr>
      <w:r w:rsidRPr="00F50030">
        <w:rPr>
          <w:rFonts w:ascii="Arial" w:hAnsi="Arial" w:cs="Arial"/>
          <w:lang w:val="en-GB"/>
        </w:rPr>
        <w:t>The basic principles of measurement and payment for works carried out will be as installed and measured on site. No extra is payable for slack, wastage, supplier minimum length, etc.</w:t>
      </w:r>
    </w:p>
    <w:p w14:paraId="134F1566" w14:textId="77777777" w:rsidR="00F50030" w:rsidRDefault="00F50030" w:rsidP="00F50030">
      <w:pPr>
        <w:pStyle w:val="C2111Header"/>
      </w:pPr>
      <w:r>
        <w:t>Schedules Pay Items (PI)</w:t>
      </w:r>
    </w:p>
    <w:p w14:paraId="5BF4B4E8" w14:textId="77777777" w:rsidR="00F50030" w:rsidRPr="00F50030" w:rsidRDefault="00F50030" w:rsidP="00EC679B">
      <w:pPr>
        <w:pStyle w:val="Body"/>
        <w:numPr>
          <w:ilvl w:val="0"/>
          <w:numId w:val="191"/>
        </w:numPr>
        <w:ind w:left="1418" w:hanging="567"/>
        <w:rPr>
          <w:u w:val="single"/>
        </w:rPr>
      </w:pPr>
      <w:r w:rsidRPr="00F50030">
        <w:rPr>
          <w:u w:val="single"/>
        </w:rPr>
        <w:t>Reticulation System</w:t>
      </w:r>
    </w:p>
    <w:p w14:paraId="55CD13BA" w14:textId="77777777" w:rsidR="00F50030" w:rsidRPr="008A3543" w:rsidRDefault="00F50030" w:rsidP="00F50030">
      <w:pPr>
        <w:pStyle w:val="Body"/>
        <w:numPr>
          <w:ilvl w:val="0"/>
          <w:numId w:val="0"/>
        </w:numPr>
        <w:ind w:left="1418"/>
        <w:rPr>
          <w:u w:val="single"/>
        </w:rPr>
      </w:pPr>
    </w:p>
    <w:tbl>
      <w:tblPr>
        <w:tblStyle w:val="TableGrid"/>
        <w:tblW w:w="8226" w:type="dxa"/>
        <w:tblInd w:w="1418" w:type="dxa"/>
        <w:tblBorders>
          <w:top w:val="single" w:sz="4" w:space="0" w:color="BFBFBF" w:themeColor="background1" w:themeShade="BF"/>
          <w:left w:val="none" w:sz="0" w:space="0" w:color="auto"/>
          <w:bottom w:val="none" w:sz="0" w:space="0" w:color="auto"/>
          <w:right w:val="none" w:sz="0" w:space="0" w:color="auto"/>
          <w:insideH w:val="single" w:sz="4" w:space="0" w:color="BFBFBF" w:themeColor="background1" w:themeShade="BF"/>
          <w:insideV w:val="none" w:sz="0" w:space="0" w:color="auto"/>
        </w:tblBorders>
        <w:tblCellMar>
          <w:left w:w="0" w:type="dxa"/>
          <w:right w:w="0" w:type="dxa"/>
        </w:tblCellMar>
        <w:tblLook w:val="04A0" w:firstRow="1" w:lastRow="0" w:firstColumn="1" w:lastColumn="0" w:noHBand="0" w:noVBand="1"/>
      </w:tblPr>
      <w:tblGrid>
        <w:gridCol w:w="428"/>
        <w:gridCol w:w="428"/>
        <w:gridCol w:w="5669"/>
        <w:gridCol w:w="1701"/>
      </w:tblGrid>
      <w:tr w:rsidR="00F50030" w:rsidRPr="00110A88" w14:paraId="1FA9FA97" w14:textId="77777777" w:rsidTr="0047592B">
        <w:tc>
          <w:tcPr>
            <w:tcW w:w="428" w:type="dxa"/>
            <w:shd w:val="clear" w:color="auto" w:fill="F2F2F2" w:themeFill="background1" w:themeFillShade="F2"/>
          </w:tcPr>
          <w:p w14:paraId="377AB28B" w14:textId="77777777" w:rsidR="00F50030" w:rsidRPr="00110A88" w:rsidRDefault="00F50030" w:rsidP="00FC1288">
            <w:pPr>
              <w:rPr>
                <w:rFonts w:ascii="Arial" w:hAnsi="Arial" w:cs="Arial"/>
              </w:rPr>
            </w:pPr>
            <w:r w:rsidRPr="00110A88">
              <w:rPr>
                <w:rFonts w:ascii="Arial" w:hAnsi="Arial" w:cs="Arial"/>
                <w:b/>
              </w:rPr>
              <w:t>PI.</w:t>
            </w:r>
          </w:p>
        </w:tc>
        <w:tc>
          <w:tcPr>
            <w:tcW w:w="428" w:type="dxa"/>
            <w:shd w:val="clear" w:color="auto" w:fill="F2F2F2" w:themeFill="background1" w:themeFillShade="F2"/>
            <w:vAlign w:val="center"/>
          </w:tcPr>
          <w:p w14:paraId="79204E84" w14:textId="77777777" w:rsidR="00F50030" w:rsidRPr="00110A88" w:rsidRDefault="00F50030" w:rsidP="00FC1288">
            <w:pPr>
              <w:rPr>
                <w:rFonts w:ascii="Arial" w:hAnsi="Arial" w:cs="Arial"/>
                <w:b/>
                <w:bCs/>
              </w:rPr>
            </w:pPr>
            <w:r w:rsidRPr="00110A88">
              <w:rPr>
                <w:rFonts w:ascii="Arial" w:hAnsi="Arial" w:cs="Arial"/>
                <w:b/>
                <w:bCs/>
              </w:rPr>
              <w:t>1.1.</w:t>
            </w:r>
          </w:p>
        </w:tc>
        <w:tc>
          <w:tcPr>
            <w:tcW w:w="5669" w:type="dxa"/>
            <w:shd w:val="clear" w:color="auto" w:fill="F2F2F2" w:themeFill="background1" w:themeFillShade="F2"/>
          </w:tcPr>
          <w:p w14:paraId="67711DDB" w14:textId="77777777" w:rsidR="00F50030" w:rsidRPr="00110A88" w:rsidRDefault="00F50030" w:rsidP="00FC1288">
            <w:pPr>
              <w:rPr>
                <w:rFonts w:ascii="Arial" w:hAnsi="Arial" w:cs="Arial"/>
              </w:rPr>
            </w:pPr>
            <w:r w:rsidRPr="00110A88">
              <w:rPr>
                <w:rFonts w:ascii="Arial" w:hAnsi="Arial" w:cs="Arial"/>
                <w:b/>
              </w:rPr>
              <w:t xml:space="preserve">Low voltage Cable       </w:t>
            </w:r>
          </w:p>
        </w:tc>
        <w:tc>
          <w:tcPr>
            <w:tcW w:w="1701" w:type="dxa"/>
            <w:shd w:val="clear" w:color="auto" w:fill="F2F2F2" w:themeFill="background1" w:themeFillShade="F2"/>
            <w:vAlign w:val="center"/>
          </w:tcPr>
          <w:p w14:paraId="799336CB" w14:textId="77777777" w:rsidR="00F50030" w:rsidRPr="00110A88" w:rsidRDefault="00F50030" w:rsidP="00FC1288">
            <w:pPr>
              <w:tabs>
                <w:tab w:val="clear" w:pos="0"/>
              </w:tabs>
              <w:ind w:left="-5" w:firstLine="5"/>
              <w:jc w:val="right"/>
              <w:rPr>
                <w:rFonts w:ascii="Arial" w:hAnsi="Arial" w:cs="Arial"/>
              </w:rPr>
            </w:pPr>
            <w:r w:rsidRPr="00110A88">
              <w:rPr>
                <w:rFonts w:ascii="Arial" w:hAnsi="Arial" w:cs="Arial"/>
                <w:b/>
              </w:rPr>
              <w:t>Unit: m.</w:t>
            </w:r>
          </w:p>
        </w:tc>
      </w:tr>
      <w:tr w:rsidR="00F50030" w:rsidRPr="002C5ECF" w14:paraId="1BD35CD9" w14:textId="77777777" w:rsidTr="0047592B">
        <w:tc>
          <w:tcPr>
            <w:tcW w:w="8226" w:type="dxa"/>
            <w:gridSpan w:val="4"/>
          </w:tcPr>
          <w:p w14:paraId="70CAA6AD" w14:textId="77777777" w:rsidR="00F50030" w:rsidRPr="00F50030" w:rsidRDefault="00F50030" w:rsidP="00EC679B">
            <w:pPr>
              <w:pStyle w:val="ListParagraph"/>
              <w:widowControl/>
              <w:numPr>
                <w:ilvl w:val="0"/>
                <w:numId w:val="18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rPr>
                <w:sz w:val="20"/>
                <w:szCs w:val="20"/>
              </w:rPr>
            </w:pPr>
            <w:r w:rsidRPr="00F50030">
              <w:rPr>
                <w:sz w:val="20"/>
                <w:szCs w:val="20"/>
              </w:rPr>
              <w:t>The unit of measure shall be the cable length in meters supplied, installed, terminated, and commissioned.</w:t>
            </w:r>
          </w:p>
          <w:p w14:paraId="29693668" w14:textId="77777777" w:rsidR="00F50030" w:rsidRPr="00F50030" w:rsidRDefault="00F50030" w:rsidP="00EC679B">
            <w:pPr>
              <w:pStyle w:val="ListParagraph"/>
              <w:widowControl/>
              <w:numPr>
                <w:ilvl w:val="0"/>
                <w:numId w:val="18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rPr>
                <w:sz w:val="20"/>
                <w:szCs w:val="20"/>
              </w:rPr>
            </w:pPr>
            <w:r w:rsidRPr="00F50030">
              <w:rPr>
                <w:sz w:val="20"/>
                <w:szCs w:val="20"/>
              </w:rPr>
              <w:t>The rate shall include the supply and installation of copper PVC/PVC/SWA/PVC cables laid in ducts, trenches, horizontal racks, or vertical ducts.  Rates shall include the supply and fixing of supports with regard to installation of cables. Rates shall include the PVC cable ties as required. All cables are Copper PVC/PVC/SWA/PVC cables per SANS 1507.</w:t>
            </w:r>
          </w:p>
          <w:p w14:paraId="1BFEDF90" w14:textId="77777777" w:rsidR="00F50030" w:rsidRPr="002C5ECF" w:rsidRDefault="00F50030" w:rsidP="00FC1288">
            <w:pPr>
              <w:pStyle w:val="ListParagraph"/>
              <w:ind w:left="1080"/>
              <w:rPr>
                <w:rFonts w:cs="Arial"/>
                <w:sz w:val="20"/>
                <w:szCs w:val="20"/>
              </w:rPr>
            </w:pPr>
          </w:p>
        </w:tc>
      </w:tr>
      <w:tr w:rsidR="00F50030" w:rsidRPr="00110A88" w14:paraId="12758678" w14:textId="77777777" w:rsidTr="0047592B">
        <w:tc>
          <w:tcPr>
            <w:tcW w:w="428" w:type="dxa"/>
            <w:shd w:val="clear" w:color="auto" w:fill="F2F2F2" w:themeFill="background1" w:themeFillShade="F2"/>
          </w:tcPr>
          <w:p w14:paraId="169DB9E4" w14:textId="77777777" w:rsidR="00F50030" w:rsidRPr="002C5ECF" w:rsidRDefault="00F50030" w:rsidP="00FC1288">
            <w:pPr>
              <w:rPr>
                <w:rFonts w:ascii="Arial" w:hAnsi="Arial" w:cs="Arial"/>
                <w:b/>
              </w:rPr>
            </w:pPr>
            <w:r w:rsidRPr="00110A88">
              <w:rPr>
                <w:rFonts w:ascii="Arial" w:hAnsi="Arial" w:cs="Arial"/>
                <w:b/>
              </w:rPr>
              <w:t>PI.</w:t>
            </w:r>
          </w:p>
        </w:tc>
        <w:tc>
          <w:tcPr>
            <w:tcW w:w="428" w:type="dxa"/>
            <w:shd w:val="clear" w:color="auto" w:fill="F2F2F2" w:themeFill="background1" w:themeFillShade="F2"/>
            <w:vAlign w:val="center"/>
          </w:tcPr>
          <w:p w14:paraId="3BF11720" w14:textId="77777777" w:rsidR="00F50030" w:rsidRPr="002C5ECF" w:rsidRDefault="00F50030" w:rsidP="00FC1288">
            <w:pPr>
              <w:rPr>
                <w:rFonts w:ascii="Arial" w:hAnsi="Arial" w:cs="Arial"/>
                <w:b/>
              </w:rPr>
            </w:pPr>
            <w:r w:rsidRPr="002C5ECF">
              <w:rPr>
                <w:rFonts w:ascii="Arial" w:hAnsi="Arial" w:cs="Arial"/>
                <w:b/>
              </w:rPr>
              <w:t>1.2.</w:t>
            </w:r>
          </w:p>
        </w:tc>
        <w:tc>
          <w:tcPr>
            <w:tcW w:w="5669" w:type="dxa"/>
            <w:shd w:val="clear" w:color="auto" w:fill="F2F2F2" w:themeFill="background1" w:themeFillShade="F2"/>
          </w:tcPr>
          <w:p w14:paraId="2B11026A" w14:textId="77777777" w:rsidR="00F50030" w:rsidRPr="002C5ECF" w:rsidRDefault="00F50030" w:rsidP="00FC1288">
            <w:pPr>
              <w:rPr>
                <w:rFonts w:ascii="Arial" w:hAnsi="Arial" w:cs="Arial"/>
                <w:b/>
              </w:rPr>
            </w:pPr>
            <w:r w:rsidRPr="00110A88">
              <w:rPr>
                <w:rFonts w:ascii="Arial" w:hAnsi="Arial" w:cs="Arial"/>
                <w:b/>
              </w:rPr>
              <w:t xml:space="preserve">Low voltage Cable Joint and Termination.                  </w:t>
            </w:r>
          </w:p>
        </w:tc>
        <w:tc>
          <w:tcPr>
            <w:tcW w:w="1701" w:type="dxa"/>
            <w:shd w:val="clear" w:color="auto" w:fill="F2F2F2" w:themeFill="background1" w:themeFillShade="F2"/>
            <w:vAlign w:val="center"/>
          </w:tcPr>
          <w:p w14:paraId="4696638A" w14:textId="77777777" w:rsidR="00F50030" w:rsidRPr="002C5ECF" w:rsidRDefault="00F50030" w:rsidP="00FC1288">
            <w:pPr>
              <w:tabs>
                <w:tab w:val="clear" w:pos="0"/>
              </w:tabs>
              <w:ind w:left="-5" w:firstLine="5"/>
              <w:jc w:val="right"/>
              <w:rPr>
                <w:rFonts w:ascii="Arial" w:hAnsi="Arial" w:cs="Arial"/>
                <w:b/>
              </w:rPr>
            </w:pPr>
            <w:r w:rsidRPr="00110A88">
              <w:rPr>
                <w:rFonts w:ascii="Arial" w:hAnsi="Arial" w:cs="Arial"/>
                <w:b/>
              </w:rPr>
              <w:t>Unit: No.</w:t>
            </w:r>
          </w:p>
        </w:tc>
      </w:tr>
      <w:tr w:rsidR="00F50030" w:rsidRPr="00110A88" w14:paraId="1AB592BE" w14:textId="77777777" w:rsidTr="0047592B">
        <w:tc>
          <w:tcPr>
            <w:tcW w:w="8226" w:type="dxa"/>
            <w:gridSpan w:val="4"/>
          </w:tcPr>
          <w:p w14:paraId="01135EE9" w14:textId="77777777" w:rsidR="00F50030" w:rsidRPr="00F50030" w:rsidRDefault="00F50030" w:rsidP="00EC679B">
            <w:pPr>
              <w:pStyle w:val="ListParagraph"/>
              <w:widowControl/>
              <w:numPr>
                <w:ilvl w:val="0"/>
                <w:numId w:val="19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sz w:val="20"/>
                <w:szCs w:val="20"/>
              </w:rPr>
            </w:pPr>
            <w:r w:rsidRPr="00F50030">
              <w:rPr>
                <w:sz w:val="20"/>
                <w:szCs w:val="20"/>
              </w:rPr>
              <w:t>The unit of measure shall be the number of joints and terminations supplied and installed.</w:t>
            </w:r>
          </w:p>
          <w:p w14:paraId="3F1B7072" w14:textId="6F2C0B18" w:rsidR="00F50030" w:rsidRPr="00F50030" w:rsidRDefault="00F50030" w:rsidP="00EC679B">
            <w:pPr>
              <w:pStyle w:val="ListParagraph"/>
              <w:widowControl/>
              <w:numPr>
                <w:ilvl w:val="0"/>
                <w:numId w:val="19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pPr>
            <w:r w:rsidRPr="00F50030">
              <w:rPr>
                <w:sz w:val="20"/>
                <w:szCs w:val="20"/>
              </w:rPr>
              <w:t>The rate shall include the termination of copper PVC/PVC/SWA/PVC cables in PLC’s, DB's, junction boxes and instrument junction boxes.  Rates shall include the supply and installation of glands, shrouds, lugs, nuts, bolts, and washers as required.</w:t>
            </w:r>
          </w:p>
        </w:tc>
      </w:tr>
      <w:tr w:rsidR="00F50030" w:rsidRPr="0047592B" w14:paraId="74F920DB" w14:textId="77777777" w:rsidTr="0047592B">
        <w:tc>
          <w:tcPr>
            <w:tcW w:w="428" w:type="dxa"/>
            <w:shd w:val="clear" w:color="auto" w:fill="F2F2F2" w:themeFill="background1" w:themeFillShade="F2"/>
          </w:tcPr>
          <w:p w14:paraId="67ECCC6D" w14:textId="77777777" w:rsidR="00F50030" w:rsidRPr="0047592B" w:rsidRDefault="00F50030" w:rsidP="00FC1288">
            <w:pPr>
              <w:rPr>
                <w:rFonts w:ascii="Arial" w:hAnsi="Arial" w:cs="Arial"/>
              </w:rPr>
            </w:pPr>
            <w:r w:rsidRPr="0047592B">
              <w:rPr>
                <w:rFonts w:ascii="Arial" w:hAnsi="Arial" w:cs="Arial"/>
                <w:b/>
              </w:rPr>
              <w:t>PI.</w:t>
            </w:r>
          </w:p>
        </w:tc>
        <w:tc>
          <w:tcPr>
            <w:tcW w:w="428" w:type="dxa"/>
            <w:shd w:val="clear" w:color="auto" w:fill="F2F2F2" w:themeFill="background1" w:themeFillShade="F2"/>
            <w:vAlign w:val="center"/>
          </w:tcPr>
          <w:p w14:paraId="026B4D50" w14:textId="77777777" w:rsidR="00F50030" w:rsidRPr="0047592B" w:rsidRDefault="00F50030" w:rsidP="00FC1288">
            <w:pPr>
              <w:rPr>
                <w:rFonts w:ascii="Arial" w:hAnsi="Arial" w:cs="Arial"/>
                <w:b/>
                <w:bCs/>
              </w:rPr>
            </w:pPr>
            <w:r w:rsidRPr="0047592B">
              <w:rPr>
                <w:rFonts w:ascii="Arial" w:hAnsi="Arial" w:cs="Arial"/>
                <w:b/>
                <w:bCs/>
              </w:rPr>
              <w:t>1.3.</w:t>
            </w:r>
          </w:p>
        </w:tc>
        <w:tc>
          <w:tcPr>
            <w:tcW w:w="5669" w:type="dxa"/>
            <w:shd w:val="clear" w:color="auto" w:fill="F2F2F2" w:themeFill="background1" w:themeFillShade="F2"/>
          </w:tcPr>
          <w:p w14:paraId="6981B620" w14:textId="77777777" w:rsidR="00F50030" w:rsidRPr="0047592B" w:rsidRDefault="00F50030" w:rsidP="00FC1288">
            <w:pPr>
              <w:rPr>
                <w:rFonts w:ascii="Arial" w:hAnsi="Arial" w:cs="Arial"/>
              </w:rPr>
            </w:pPr>
            <w:r w:rsidRPr="0047592B">
              <w:rPr>
                <w:rFonts w:ascii="Arial" w:hAnsi="Arial" w:cs="Arial"/>
                <w:b/>
              </w:rPr>
              <w:t xml:space="preserve">Control and Instrument Cable       </w:t>
            </w:r>
          </w:p>
        </w:tc>
        <w:tc>
          <w:tcPr>
            <w:tcW w:w="1701" w:type="dxa"/>
            <w:shd w:val="clear" w:color="auto" w:fill="F2F2F2" w:themeFill="background1" w:themeFillShade="F2"/>
            <w:vAlign w:val="center"/>
          </w:tcPr>
          <w:p w14:paraId="3034CF15" w14:textId="77777777" w:rsidR="00F50030" w:rsidRPr="0047592B" w:rsidRDefault="00F50030" w:rsidP="00EC679B">
            <w:pPr>
              <w:jc w:val="right"/>
              <w:rPr>
                <w:rFonts w:ascii="Arial" w:hAnsi="Arial" w:cs="Arial"/>
              </w:rPr>
            </w:pPr>
            <w:r w:rsidRPr="0047592B">
              <w:rPr>
                <w:rFonts w:ascii="Arial" w:hAnsi="Arial" w:cs="Arial"/>
                <w:b/>
              </w:rPr>
              <w:t>Unit: m.</w:t>
            </w:r>
          </w:p>
        </w:tc>
      </w:tr>
      <w:tr w:rsidR="00F50030" w:rsidRPr="0047592B" w14:paraId="06B580FF" w14:textId="77777777" w:rsidTr="0047592B">
        <w:tc>
          <w:tcPr>
            <w:tcW w:w="8226" w:type="dxa"/>
            <w:gridSpan w:val="4"/>
          </w:tcPr>
          <w:p w14:paraId="146E75A9" w14:textId="77777777" w:rsidR="00F50030" w:rsidRPr="0047592B" w:rsidRDefault="00F50030" w:rsidP="00EC679B">
            <w:pPr>
              <w:pStyle w:val="ListParagraph"/>
              <w:widowControl/>
              <w:numPr>
                <w:ilvl w:val="0"/>
                <w:numId w:val="19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sz w:val="20"/>
                <w:szCs w:val="20"/>
              </w:rPr>
            </w:pPr>
            <w:r w:rsidRPr="0047592B">
              <w:rPr>
                <w:sz w:val="20"/>
                <w:szCs w:val="20"/>
              </w:rPr>
              <w:t>The unit of measure shall be the cable length in meters supplied, installed, terminated, and commissioned.</w:t>
            </w:r>
          </w:p>
          <w:p w14:paraId="6CA490DC" w14:textId="77777777" w:rsidR="00F50030" w:rsidRPr="0047592B" w:rsidRDefault="00F50030" w:rsidP="00EC679B">
            <w:pPr>
              <w:pStyle w:val="ListParagraph"/>
              <w:widowControl/>
              <w:numPr>
                <w:ilvl w:val="0"/>
                <w:numId w:val="19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sz w:val="20"/>
                <w:szCs w:val="20"/>
              </w:rPr>
            </w:pPr>
            <w:r w:rsidRPr="0047592B">
              <w:rPr>
                <w:sz w:val="20"/>
                <w:szCs w:val="20"/>
              </w:rPr>
              <w:t xml:space="preserve">The rate shall include the supply and installation of copper </w:t>
            </w:r>
            <w:proofErr w:type="spellStart"/>
            <w:r w:rsidRPr="0047592B">
              <w:rPr>
                <w:sz w:val="20"/>
                <w:szCs w:val="20"/>
              </w:rPr>
              <w:t>Dekobon</w:t>
            </w:r>
            <w:proofErr w:type="spellEnd"/>
            <w:r w:rsidRPr="0047592B">
              <w:rPr>
                <w:sz w:val="20"/>
                <w:szCs w:val="20"/>
              </w:rPr>
              <w:t xml:space="preserve"> type M855 single pair, M877 multi pairs and M865, M887 triad cables laid in ducts, trenches, horizontal racks, or vertical ducts.  Rates shall include the supply and fixing of supports with regard to installation of cables. Rates shall include the PVC cable ties as required. </w:t>
            </w:r>
          </w:p>
          <w:p w14:paraId="0056382B" w14:textId="77777777" w:rsidR="00F50030" w:rsidRPr="0047592B" w:rsidRDefault="00F50030" w:rsidP="00FC1288">
            <w:pPr>
              <w:pStyle w:val="ListParagraph"/>
              <w:ind w:left="360"/>
              <w:rPr>
                <w:rFonts w:cs="Arial"/>
                <w:sz w:val="20"/>
                <w:szCs w:val="20"/>
              </w:rPr>
            </w:pPr>
          </w:p>
        </w:tc>
      </w:tr>
      <w:tr w:rsidR="00F50030" w:rsidRPr="0047592B" w14:paraId="5DC1575F" w14:textId="77777777" w:rsidTr="0047592B">
        <w:tc>
          <w:tcPr>
            <w:tcW w:w="428" w:type="dxa"/>
            <w:shd w:val="clear" w:color="auto" w:fill="F2F2F2" w:themeFill="background1" w:themeFillShade="F2"/>
          </w:tcPr>
          <w:p w14:paraId="7C227307" w14:textId="77777777" w:rsidR="00F50030" w:rsidRPr="0047592B" w:rsidRDefault="00F50030" w:rsidP="00FC1288">
            <w:pPr>
              <w:rPr>
                <w:rFonts w:ascii="Arial" w:hAnsi="Arial" w:cs="Arial"/>
              </w:rPr>
            </w:pPr>
            <w:r w:rsidRPr="0047592B">
              <w:rPr>
                <w:rFonts w:ascii="Arial" w:hAnsi="Arial" w:cs="Arial"/>
                <w:b/>
              </w:rPr>
              <w:t>PI.</w:t>
            </w:r>
          </w:p>
        </w:tc>
        <w:tc>
          <w:tcPr>
            <w:tcW w:w="428" w:type="dxa"/>
            <w:shd w:val="clear" w:color="auto" w:fill="F2F2F2" w:themeFill="background1" w:themeFillShade="F2"/>
            <w:vAlign w:val="center"/>
          </w:tcPr>
          <w:p w14:paraId="50A3CB32" w14:textId="77777777" w:rsidR="00F50030" w:rsidRPr="0047592B" w:rsidRDefault="00F50030" w:rsidP="00FC1288">
            <w:pPr>
              <w:rPr>
                <w:rFonts w:ascii="Arial" w:hAnsi="Arial" w:cs="Arial"/>
                <w:b/>
                <w:bCs/>
              </w:rPr>
            </w:pPr>
            <w:r w:rsidRPr="0047592B">
              <w:rPr>
                <w:rFonts w:ascii="Arial" w:hAnsi="Arial" w:cs="Arial"/>
                <w:b/>
                <w:bCs/>
              </w:rPr>
              <w:t>1.4.</w:t>
            </w:r>
          </w:p>
        </w:tc>
        <w:tc>
          <w:tcPr>
            <w:tcW w:w="5669" w:type="dxa"/>
            <w:shd w:val="clear" w:color="auto" w:fill="F2F2F2" w:themeFill="background1" w:themeFillShade="F2"/>
          </w:tcPr>
          <w:p w14:paraId="36B70ADE" w14:textId="77777777" w:rsidR="00F50030" w:rsidRPr="0047592B" w:rsidRDefault="00F50030" w:rsidP="00FC1288">
            <w:pPr>
              <w:rPr>
                <w:rFonts w:ascii="Arial" w:hAnsi="Arial" w:cs="Arial"/>
              </w:rPr>
            </w:pPr>
            <w:r w:rsidRPr="0047592B">
              <w:rPr>
                <w:rFonts w:ascii="Arial" w:hAnsi="Arial" w:cs="Arial"/>
                <w:b/>
              </w:rPr>
              <w:t xml:space="preserve">Control and Instrument Cable Joint and Termination.                  </w:t>
            </w:r>
          </w:p>
        </w:tc>
        <w:tc>
          <w:tcPr>
            <w:tcW w:w="1701" w:type="dxa"/>
            <w:shd w:val="clear" w:color="auto" w:fill="F2F2F2" w:themeFill="background1" w:themeFillShade="F2"/>
            <w:vAlign w:val="center"/>
          </w:tcPr>
          <w:p w14:paraId="2728A7FD" w14:textId="77777777" w:rsidR="00F50030" w:rsidRPr="0047592B" w:rsidRDefault="00F50030" w:rsidP="00EC679B">
            <w:pPr>
              <w:jc w:val="right"/>
              <w:rPr>
                <w:rFonts w:ascii="Arial" w:hAnsi="Arial" w:cs="Arial"/>
              </w:rPr>
            </w:pPr>
            <w:r w:rsidRPr="0047592B">
              <w:rPr>
                <w:rFonts w:ascii="Arial" w:hAnsi="Arial" w:cs="Arial"/>
                <w:b/>
              </w:rPr>
              <w:t>Unit: No.</w:t>
            </w:r>
          </w:p>
        </w:tc>
      </w:tr>
      <w:tr w:rsidR="00F50030" w:rsidRPr="0047592B" w14:paraId="0CB8A617" w14:textId="77777777" w:rsidTr="0047592B">
        <w:tc>
          <w:tcPr>
            <w:tcW w:w="8226" w:type="dxa"/>
            <w:gridSpan w:val="4"/>
          </w:tcPr>
          <w:p w14:paraId="5D41B5C5" w14:textId="77777777" w:rsidR="00F50030" w:rsidRPr="0047592B" w:rsidRDefault="00F50030" w:rsidP="00EC679B">
            <w:pPr>
              <w:pStyle w:val="ListParagraph"/>
              <w:widowControl/>
              <w:numPr>
                <w:ilvl w:val="0"/>
                <w:numId w:val="19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sz w:val="20"/>
                <w:szCs w:val="20"/>
              </w:rPr>
            </w:pPr>
            <w:r w:rsidRPr="0047592B">
              <w:rPr>
                <w:sz w:val="20"/>
                <w:szCs w:val="20"/>
              </w:rPr>
              <w:t>The unit of measure shall be the number of joints and terminations supplied and installed.</w:t>
            </w:r>
          </w:p>
          <w:p w14:paraId="3CE733BD" w14:textId="77777777" w:rsidR="00F50030" w:rsidRPr="0047592B" w:rsidRDefault="00F50030" w:rsidP="00EC679B">
            <w:pPr>
              <w:pStyle w:val="ListParagraph"/>
              <w:widowControl/>
              <w:numPr>
                <w:ilvl w:val="0"/>
                <w:numId w:val="19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47592B">
              <w:rPr>
                <w:sz w:val="20"/>
                <w:szCs w:val="20"/>
              </w:rPr>
              <w:t xml:space="preserve">The rate shall include the termination of copper </w:t>
            </w:r>
            <w:proofErr w:type="spellStart"/>
            <w:r w:rsidRPr="0047592B">
              <w:rPr>
                <w:sz w:val="20"/>
                <w:szCs w:val="20"/>
              </w:rPr>
              <w:t>Dekobon</w:t>
            </w:r>
            <w:proofErr w:type="spellEnd"/>
            <w:r w:rsidRPr="0047592B">
              <w:rPr>
                <w:sz w:val="20"/>
                <w:szCs w:val="20"/>
              </w:rPr>
              <w:t xml:space="preserve"> type M855 single pair, M877 multi pairs and M865, M887 triad cables in PLC’s, DB's, junction boxes and instrument junction boxes.  Rates shall include the supply and installation of glands, shrouds, lugs, nuts, bolts, and washers as required.</w:t>
            </w:r>
          </w:p>
        </w:tc>
      </w:tr>
    </w:tbl>
    <w:p w14:paraId="22C87E53" w14:textId="3BD236A4" w:rsidR="00F50030" w:rsidRDefault="00F50030" w:rsidP="00EC679B">
      <w:pPr>
        <w:pStyle w:val="Body"/>
        <w:numPr>
          <w:ilvl w:val="0"/>
          <w:numId w:val="191"/>
        </w:numPr>
        <w:ind w:left="1418" w:hanging="567"/>
        <w:rPr>
          <w:u w:val="single"/>
        </w:rPr>
      </w:pPr>
      <w:r w:rsidRPr="0047592B">
        <w:rPr>
          <w:u w:val="single"/>
        </w:rPr>
        <w:t>Field Junction Boxes</w:t>
      </w:r>
    </w:p>
    <w:p w14:paraId="0A8703DA" w14:textId="77777777" w:rsidR="0047592B" w:rsidRPr="0047592B" w:rsidRDefault="0047592B" w:rsidP="0047592B">
      <w:pPr>
        <w:pStyle w:val="Body"/>
        <w:numPr>
          <w:ilvl w:val="0"/>
          <w:numId w:val="0"/>
        </w:numPr>
        <w:ind w:left="1418"/>
        <w:rPr>
          <w:u w:val="single"/>
        </w:rPr>
      </w:pPr>
    </w:p>
    <w:tbl>
      <w:tblPr>
        <w:tblStyle w:val="TableGrid"/>
        <w:tblW w:w="8221" w:type="dxa"/>
        <w:tblInd w:w="1418" w:type="dxa"/>
        <w:tblBorders>
          <w:top w:val="single" w:sz="4" w:space="0" w:color="BFBFBF" w:themeColor="background1" w:themeShade="BF"/>
          <w:left w:val="none" w:sz="0" w:space="0" w:color="auto"/>
          <w:bottom w:val="none" w:sz="0" w:space="0" w:color="auto"/>
          <w:right w:val="none" w:sz="0" w:space="0" w:color="auto"/>
          <w:insideH w:val="single" w:sz="4" w:space="0" w:color="BFBFBF" w:themeColor="background1" w:themeShade="BF"/>
          <w:insideV w:val="none" w:sz="0" w:space="0" w:color="auto"/>
        </w:tblBorders>
        <w:tblCellMar>
          <w:left w:w="0" w:type="dxa"/>
          <w:right w:w="0" w:type="dxa"/>
        </w:tblCellMar>
        <w:tblLook w:val="04A0" w:firstRow="1" w:lastRow="0" w:firstColumn="1" w:lastColumn="0" w:noHBand="0" w:noVBand="1"/>
      </w:tblPr>
      <w:tblGrid>
        <w:gridCol w:w="425"/>
        <w:gridCol w:w="425"/>
        <w:gridCol w:w="5666"/>
        <w:gridCol w:w="1705"/>
      </w:tblGrid>
      <w:tr w:rsidR="00F50030" w:rsidRPr="0047592B" w14:paraId="2F6B4247" w14:textId="77777777" w:rsidTr="0047592B">
        <w:tc>
          <w:tcPr>
            <w:tcW w:w="425" w:type="dxa"/>
            <w:shd w:val="clear" w:color="auto" w:fill="F2F2F2" w:themeFill="background1" w:themeFillShade="F2"/>
            <w:vAlign w:val="center"/>
          </w:tcPr>
          <w:p w14:paraId="00A2F1F3" w14:textId="77777777" w:rsidR="00F50030" w:rsidRPr="0047592B" w:rsidRDefault="00F50030" w:rsidP="00FC1288">
            <w:pPr>
              <w:rPr>
                <w:rFonts w:ascii="Arial" w:hAnsi="Arial" w:cs="Arial"/>
              </w:rPr>
            </w:pPr>
            <w:r w:rsidRPr="0047592B">
              <w:rPr>
                <w:rFonts w:ascii="Arial" w:hAnsi="Arial" w:cs="Arial"/>
                <w:b/>
              </w:rPr>
              <w:t>PI.</w:t>
            </w:r>
          </w:p>
        </w:tc>
        <w:tc>
          <w:tcPr>
            <w:tcW w:w="425" w:type="dxa"/>
            <w:shd w:val="clear" w:color="auto" w:fill="F2F2F2" w:themeFill="background1" w:themeFillShade="F2"/>
            <w:vAlign w:val="center"/>
          </w:tcPr>
          <w:p w14:paraId="0628A8CF" w14:textId="77777777" w:rsidR="00F50030" w:rsidRPr="0047592B" w:rsidRDefault="00F50030" w:rsidP="00FC1288">
            <w:pPr>
              <w:rPr>
                <w:rFonts w:ascii="Arial" w:hAnsi="Arial" w:cs="Arial"/>
                <w:b/>
                <w:bCs/>
              </w:rPr>
            </w:pPr>
            <w:r w:rsidRPr="0047592B">
              <w:rPr>
                <w:rFonts w:ascii="Arial" w:hAnsi="Arial" w:cs="Arial"/>
                <w:b/>
                <w:bCs/>
              </w:rPr>
              <w:t xml:space="preserve">2.1. </w:t>
            </w:r>
          </w:p>
        </w:tc>
        <w:tc>
          <w:tcPr>
            <w:tcW w:w="5666" w:type="dxa"/>
            <w:shd w:val="clear" w:color="auto" w:fill="F2F2F2" w:themeFill="background1" w:themeFillShade="F2"/>
          </w:tcPr>
          <w:p w14:paraId="60E0C326" w14:textId="77777777" w:rsidR="00F50030" w:rsidRPr="0047592B" w:rsidRDefault="00F50030" w:rsidP="00FC1288">
            <w:pPr>
              <w:rPr>
                <w:rFonts w:ascii="Arial" w:hAnsi="Arial" w:cs="Arial"/>
              </w:rPr>
            </w:pPr>
            <w:r w:rsidRPr="0047592B">
              <w:rPr>
                <w:rFonts w:ascii="Arial" w:hAnsi="Arial" w:cs="Arial"/>
                <w:b/>
              </w:rPr>
              <w:t xml:space="preserve">Junction Boxes                                                                                     </w:t>
            </w:r>
          </w:p>
        </w:tc>
        <w:tc>
          <w:tcPr>
            <w:tcW w:w="1705" w:type="dxa"/>
            <w:shd w:val="clear" w:color="auto" w:fill="F2F2F2" w:themeFill="background1" w:themeFillShade="F2"/>
            <w:vAlign w:val="center"/>
          </w:tcPr>
          <w:p w14:paraId="29AB65C0" w14:textId="77777777" w:rsidR="00F50030" w:rsidRPr="0047592B" w:rsidRDefault="00F50030" w:rsidP="00EC679B">
            <w:pPr>
              <w:jc w:val="right"/>
              <w:rPr>
                <w:rFonts w:ascii="Arial" w:hAnsi="Arial" w:cs="Arial"/>
              </w:rPr>
            </w:pPr>
            <w:r w:rsidRPr="0047592B">
              <w:rPr>
                <w:rFonts w:ascii="Arial" w:hAnsi="Arial" w:cs="Arial"/>
                <w:b/>
              </w:rPr>
              <w:t>Unit: No.</w:t>
            </w:r>
          </w:p>
        </w:tc>
      </w:tr>
      <w:tr w:rsidR="00F50030" w:rsidRPr="0047592B" w14:paraId="24C0EFD3" w14:textId="77777777" w:rsidTr="0047592B">
        <w:tc>
          <w:tcPr>
            <w:tcW w:w="8221" w:type="dxa"/>
            <w:gridSpan w:val="4"/>
          </w:tcPr>
          <w:p w14:paraId="40DA7B3B" w14:textId="77777777" w:rsidR="00F50030" w:rsidRPr="0047592B" w:rsidRDefault="00F50030" w:rsidP="00EC679B">
            <w:pPr>
              <w:pStyle w:val="ListParagraph"/>
              <w:widowControl/>
              <w:numPr>
                <w:ilvl w:val="0"/>
                <w:numId w:val="19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sz w:val="20"/>
                <w:szCs w:val="20"/>
              </w:rPr>
            </w:pPr>
            <w:r w:rsidRPr="0047592B">
              <w:rPr>
                <w:sz w:val="20"/>
                <w:szCs w:val="20"/>
              </w:rPr>
              <w:t>The unit of measure shall be the number of complete field junction box units supplied and installed.</w:t>
            </w:r>
          </w:p>
          <w:p w14:paraId="18B64D52" w14:textId="77777777" w:rsidR="00F50030" w:rsidRPr="0047592B" w:rsidRDefault="00F50030" w:rsidP="00EC679B">
            <w:pPr>
              <w:pStyle w:val="ListParagraph"/>
              <w:widowControl/>
              <w:numPr>
                <w:ilvl w:val="0"/>
                <w:numId w:val="19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bCs/>
                <w:sz w:val="20"/>
                <w:szCs w:val="20"/>
              </w:rPr>
            </w:pPr>
            <w:r w:rsidRPr="0047592B">
              <w:rPr>
                <w:sz w:val="20"/>
                <w:szCs w:val="20"/>
              </w:rPr>
              <w:lastRenderedPageBreak/>
              <w:t>The rate shall include the supply &amp; installation of field junction boxes complete with doors, frames, sub-frames, chassis fixtures, circuit breakers, surge protection devices, terminations, terminals, wiring, labelling and line diagrams as specified.</w:t>
            </w:r>
            <w:r w:rsidRPr="0047592B">
              <w:rPr>
                <w:rFonts w:cs="Arial"/>
                <w:bCs/>
                <w:sz w:val="20"/>
                <w:szCs w:val="20"/>
              </w:rPr>
              <w:t xml:space="preserve">  </w:t>
            </w:r>
          </w:p>
        </w:tc>
      </w:tr>
      <w:tr w:rsidR="00F50030" w:rsidRPr="0047592B" w14:paraId="6CB76800" w14:textId="77777777" w:rsidTr="0047592B">
        <w:tc>
          <w:tcPr>
            <w:tcW w:w="425" w:type="dxa"/>
            <w:shd w:val="clear" w:color="auto" w:fill="F2F2F2" w:themeFill="background1" w:themeFillShade="F2"/>
          </w:tcPr>
          <w:p w14:paraId="18BD2B80" w14:textId="77777777" w:rsidR="00F50030" w:rsidRPr="0047592B" w:rsidRDefault="00F50030" w:rsidP="00FC1288">
            <w:pPr>
              <w:rPr>
                <w:rFonts w:ascii="Arial" w:hAnsi="Arial" w:cs="Arial"/>
              </w:rPr>
            </w:pPr>
            <w:r w:rsidRPr="0047592B">
              <w:rPr>
                <w:rFonts w:ascii="Arial" w:hAnsi="Arial" w:cs="Arial"/>
                <w:b/>
              </w:rPr>
              <w:lastRenderedPageBreak/>
              <w:t>PI.</w:t>
            </w:r>
          </w:p>
        </w:tc>
        <w:tc>
          <w:tcPr>
            <w:tcW w:w="425" w:type="dxa"/>
            <w:shd w:val="clear" w:color="auto" w:fill="F2F2F2" w:themeFill="background1" w:themeFillShade="F2"/>
            <w:vAlign w:val="center"/>
          </w:tcPr>
          <w:p w14:paraId="2C3A89AB" w14:textId="77777777" w:rsidR="00F50030" w:rsidRPr="0047592B" w:rsidRDefault="00F50030" w:rsidP="00FC1288">
            <w:pPr>
              <w:rPr>
                <w:rFonts w:ascii="Arial" w:hAnsi="Arial" w:cs="Arial"/>
                <w:b/>
                <w:bCs/>
              </w:rPr>
            </w:pPr>
            <w:r w:rsidRPr="0047592B">
              <w:rPr>
                <w:rFonts w:ascii="Arial" w:hAnsi="Arial" w:cs="Arial"/>
                <w:b/>
                <w:bCs/>
              </w:rPr>
              <w:t xml:space="preserve">2.2. </w:t>
            </w:r>
          </w:p>
        </w:tc>
        <w:tc>
          <w:tcPr>
            <w:tcW w:w="5666" w:type="dxa"/>
            <w:shd w:val="clear" w:color="auto" w:fill="F2F2F2" w:themeFill="background1" w:themeFillShade="F2"/>
          </w:tcPr>
          <w:p w14:paraId="5CC0397D" w14:textId="77777777" w:rsidR="00F50030" w:rsidRPr="0047592B" w:rsidRDefault="00F50030" w:rsidP="00FC1288">
            <w:pPr>
              <w:rPr>
                <w:rFonts w:ascii="Arial" w:hAnsi="Arial" w:cs="Arial"/>
              </w:rPr>
            </w:pPr>
            <w:r w:rsidRPr="0047592B">
              <w:rPr>
                <w:rFonts w:ascii="Arial" w:hAnsi="Arial" w:cs="Arial"/>
                <w:b/>
              </w:rPr>
              <w:t>Instrument Junction Boxes</w:t>
            </w:r>
          </w:p>
        </w:tc>
        <w:tc>
          <w:tcPr>
            <w:tcW w:w="1701" w:type="dxa"/>
            <w:shd w:val="clear" w:color="auto" w:fill="F2F2F2" w:themeFill="background1" w:themeFillShade="F2"/>
            <w:vAlign w:val="center"/>
          </w:tcPr>
          <w:p w14:paraId="556A5E7B" w14:textId="77777777" w:rsidR="00F50030" w:rsidRPr="0047592B" w:rsidRDefault="00F50030" w:rsidP="00EC679B">
            <w:pPr>
              <w:jc w:val="right"/>
              <w:rPr>
                <w:rFonts w:ascii="Arial" w:hAnsi="Arial" w:cs="Arial"/>
              </w:rPr>
            </w:pPr>
            <w:r w:rsidRPr="0047592B">
              <w:rPr>
                <w:rFonts w:ascii="Arial" w:hAnsi="Arial" w:cs="Arial"/>
                <w:b/>
              </w:rPr>
              <w:t xml:space="preserve">Unit: No. </w:t>
            </w:r>
          </w:p>
        </w:tc>
      </w:tr>
      <w:tr w:rsidR="00F50030" w:rsidRPr="0047592B" w14:paraId="05A0B274" w14:textId="77777777" w:rsidTr="0047592B">
        <w:tc>
          <w:tcPr>
            <w:tcW w:w="8221" w:type="dxa"/>
            <w:gridSpan w:val="4"/>
          </w:tcPr>
          <w:p w14:paraId="531DC79A" w14:textId="77777777" w:rsidR="00F50030" w:rsidRPr="0047592B" w:rsidRDefault="00F50030" w:rsidP="00EC679B">
            <w:pPr>
              <w:pStyle w:val="ListParagraph"/>
              <w:widowControl/>
              <w:numPr>
                <w:ilvl w:val="0"/>
                <w:numId w:val="19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sz w:val="20"/>
                <w:szCs w:val="20"/>
              </w:rPr>
            </w:pPr>
            <w:r w:rsidRPr="0047592B">
              <w:rPr>
                <w:sz w:val="20"/>
                <w:szCs w:val="20"/>
              </w:rPr>
              <w:t>The unit of measure shall be the number of complete instrument junction box units supplied and installed.</w:t>
            </w:r>
          </w:p>
          <w:p w14:paraId="387F45AC" w14:textId="77777777" w:rsidR="00F50030" w:rsidRPr="0047592B" w:rsidRDefault="00F50030" w:rsidP="00EC679B">
            <w:pPr>
              <w:pStyle w:val="ListParagraph"/>
              <w:widowControl/>
              <w:numPr>
                <w:ilvl w:val="0"/>
                <w:numId w:val="19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sz w:val="20"/>
                <w:szCs w:val="20"/>
              </w:rPr>
            </w:pPr>
            <w:r w:rsidRPr="0047592B">
              <w:rPr>
                <w:sz w:val="20"/>
                <w:szCs w:val="20"/>
              </w:rPr>
              <w:t>The rate shall include the supply &amp; installation of instrument junction boxes complete with doors, frames, sub-frames, chassis fixtures, circuit breakers, surge protection devices, terminations, terminals, wiring, labelling and line diagrams as specified.</w:t>
            </w:r>
          </w:p>
        </w:tc>
      </w:tr>
    </w:tbl>
    <w:p w14:paraId="45F74267" w14:textId="4C4DC494" w:rsidR="00F50030" w:rsidRDefault="00F50030" w:rsidP="00EC679B">
      <w:pPr>
        <w:pStyle w:val="Body"/>
        <w:numPr>
          <w:ilvl w:val="0"/>
          <w:numId w:val="191"/>
        </w:numPr>
        <w:ind w:left="1418" w:hanging="567"/>
        <w:rPr>
          <w:u w:val="single"/>
        </w:rPr>
      </w:pPr>
      <w:r w:rsidRPr="0047592B">
        <w:rPr>
          <w:u w:val="single"/>
        </w:rPr>
        <w:t>Instrumentation</w:t>
      </w:r>
    </w:p>
    <w:p w14:paraId="5E7B50A8" w14:textId="77777777" w:rsidR="0047592B" w:rsidRPr="0047592B" w:rsidRDefault="0047592B" w:rsidP="0047592B">
      <w:pPr>
        <w:pStyle w:val="Body"/>
        <w:numPr>
          <w:ilvl w:val="0"/>
          <w:numId w:val="0"/>
        </w:numPr>
        <w:ind w:left="1418"/>
        <w:rPr>
          <w:u w:val="single"/>
        </w:rPr>
      </w:pPr>
    </w:p>
    <w:tbl>
      <w:tblPr>
        <w:tblStyle w:val="TableGrid"/>
        <w:tblW w:w="8221" w:type="dxa"/>
        <w:tblInd w:w="1418" w:type="dxa"/>
        <w:tblBorders>
          <w:top w:val="single" w:sz="4" w:space="0" w:color="BFBFBF" w:themeColor="background1" w:themeShade="BF"/>
          <w:left w:val="none" w:sz="0" w:space="0" w:color="auto"/>
          <w:bottom w:val="none" w:sz="0" w:space="0" w:color="auto"/>
          <w:right w:val="none" w:sz="0" w:space="0" w:color="auto"/>
          <w:insideH w:val="single" w:sz="4" w:space="0" w:color="BFBFBF" w:themeColor="background1" w:themeShade="BF"/>
          <w:insideV w:val="none" w:sz="0" w:space="0" w:color="auto"/>
        </w:tblBorders>
        <w:tblCellMar>
          <w:left w:w="0" w:type="dxa"/>
          <w:right w:w="0" w:type="dxa"/>
        </w:tblCellMar>
        <w:tblLook w:val="04A0" w:firstRow="1" w:lastRow="0" w:firstColumn="1" w:lastColumn="0" w:noHBand="0" w:noVBand="1"/>
      </w:tblPr>
      <w:tblGrid>
        <w:gridCol w:w="425"/>
        <w:gridCol w:w="425"/>
        <w:gridCol w:w="5669"/>
        <w:gridCol w:w="1702"/>
      </w:tblGrid>
      <w:tr w:rsidR="00F50030" w:rsidRPr="0047592B" w14:paraId="39DE6729" w14:textId="77777777" w:rsidTr="00EC679B">
        <w:tc>
          <w:tcPr>
            <w:tcW w:w="425" w:type="dxa"/>
            <w:shd w:val="clear" w:color="auto" w:fill="F2F2F2" w:themeFill="background1" w:themeFillShade="F2"/>
            <w:vAlign w:val="center"/>
          </w:tcPr>
          <w:p w14:paraId="39BB3D44" w14:textId="77777777" w:rsidR="00F50030" w:rsidRPr="0047592B" w:rsidRDefault="00F50030" w:rsidP="00FC1288">
            <w:pPr>
              <w:rPr>
                <w:rFonts w:ascii="Arial" w:hAnsi="Arial" w:cs="Arial"/>
              </w:rPr>
            </w:pPr>
            <w:r w:rsidRPr="0047592B">
              <w:rPr>
                <w:rFonts w:ascii="Arial" w:hAnsi="Arial" w:cs="Arial"/>
                <w:b/>
              </w:rPr>
              <w:t>PI.</w:t>
            </w:r>
          </w:p>
        </w:tc>
        <w:tc>
          <w:tcPr>
            <w:tcW w:w="425" w:type="dxa"/>
            <w:shd w:val="clear" w:color="auto" w:fill="F2F2F2" w:themeFill="background1" w:themeFillShade="F2"/>
            <w:vAlign w:val="center"/>
          </w:tcPr>
          <w:p w14:paraId="5F2A2275" w14:textId="77777777" w:rsidR="00F50030" w:rsidRPr="0047592B" w:rsidRDefault="00F50030" w:rsidP="00FC1288">
            <w:pPr>
              <w:rPr>
                <w:rFonts w:ascii="Arial" w:hAnsi="Arial" w:cs="Arial"/>
                <w:b/>
                <w:bCs/>
              </w:rPr>
            </w:pPr>
            <w:r w:rsidRPr="0047592B">
              <w:rPr>
                <w:rFonts w:ascii="Arial" w:hAnsi="Arial" w:cs="Arial"/>
                <w:b/>
                <w:bCs/>
              </w:rPr>
              <w:t xml:space="preserve">3.1. </w:t>
            </w:r>
          </w:p>
        </w:tc>
        <w:tc>
          <w:tcPr>
            <w:tcW w:w="5669" w:type="dxa"/>
            <w:shd w:val="clear" w:color="auto" w:fill="F2F2F2" w:themeFill="background1" w:themeFillShade="F2"/>
          </w:tcPr>
          <w:p w14:paraId="6E78CAA7" w14:textId="77777777" w:rsidR="00F50030" w:rsidRPr="0047592B" w:rsidRDefault="00F50030" w:rsidP="00FC1288">
            <w:pPr>
              <w:rPr>
                <w:rFonts w:ascii="Arial" w:hAnsi="Arial" w:cs="Arial"/>
              </w:rPr>
            </w:pPr>
            <w:r w:rsidRPr="0047592B">
              <w:rPr>
                <w:rFonts w:ascii="Arial" w:hAnsi="Arial" w:cs="Arial"/>
                <w:b/>
              </w:rPr>
              <w:t>Field Instrumentation</w:t>
            </w:r>
          </w:p>
        </w:tc>
        <w:tc>
          <w:tcPr>
            <w:tcW w:w="1701" w:type="dxa"/>
            <w:shd w:val="clear" w:color="auto" w:fill="F2F2F2" w:themeFill="background1" w:themeFillShade="F2"/>
            <w:vAlign w:val="center"/>
          </w:tcPr>
          <w:p w14:paraId="2B0354F1" w14:textId="77777777" w:rsidR="00F50030" w:rsidRPr="0047592B" w:rsidRDefault="00F50030" w:rsidP="00EC679B">
            <w:pPr>
              <w:jc w:val="right"/>
              <w:rPr>
                <w:rFonts w:ascii="Arial" w:hAnsi="Arial" w:cs="Arial"/>
              </w:rPr>
            </w:pPr>
            <w:r w:rsidRPr="0047592B">
              <w:rPr>
                <w:rFonts w:ascii="Arial" w:hAnsi="Arial" w:cs="Arial"/>
                <w:b/>
              </w:rPr>
              <w:t>Unit: No.</w:t>
            </w:r>
          </w:p>
        </w:tc>
      </w:tr>
      <w:tr w:rsidR="00F50030" w:rsidRPr="0047592B" w14:paraId="30DB2DCF" w14:textId="77777777" w:rsidTr="00EC679B">
        <w:tc>
          <w:tcPr>
            <w:tcW w:w="8221" w:type="dxa"/>
            <w:gridSpan w:val="4"/>
          </w:tcPr>
          <w:p w14:paraId="24285FEC" w14:textId="77777777" w:rsidR="00F50030" w:rsidRPr="0047592B" w:rsidRDefault="00F50030" w:rsidP="00EC679B">
            <w:pPr>
              <w:pStyle w:val="ListParagraph"/>
              <w:widowControl/>
              <w:numPr>
                <w:ilvl w:val="0"/>
                <w:numId w:val="19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sz w:val="20"/>
                <w:szCs w:val="20"/>
              </w:rPr>
            </w:pPr>
            <w:r w:rsidRPr="0047592B">
              <w:rPr>
                <w:sz w:val="20"/>
                <w:szCs w:val="20"/>
              </w:rPr>
              <w:t>The unit of measure shall be the number of instruments supplied and installed.</w:t>
            </w:r>
          </w:p>
          <w:p w14:paraId="3BF493E9" w14:textId="77777777" w:rsidR="00F50030" w:rsidRPr="0047592B" w:rsidRDefault="00F50030" w:rsidP="00EC679B">
            <w:pPr>
              <w:pStyle w:val="ListParagraph"/>
              <w:widowControl/>
              <w:numPr>
                <w:ilvl w:val="0"/>
                <w:numId w:val="19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bCs/>
                <w:sz w:val="20"/>
                <w:szCs w:val="20"/>
              </w:rPr>
            </w:pPr>
            <w:r w:rsidRPr="0047592B">
              <w:rPr>
                <w:sz w:val="20"/>
                <w:szCs w:val="20"/>
              </w:rPr>
              <w:t>The rate shall include the supply, installation and commissioning of the instruments and the required fixtures and fittings, including but not limited to isolation valves, mounting brackets and support as required.</w:t>
            </w:r>
            <w:r w:rsidRPr="0047592B">
              <w:rPr>
                <w:rFonts w:cs="Arial"/>
                <w:bCs/>
                <w:sz w:val="20"/>
                <w:szCs w:val="20"/>
              </w:rPr>
              <w:t xml:space="preserve"> </w:t>
            </w:r>
          </w:p>
        </w:tc>
      </w:tr>
    </w:tbl>
    <w:p w14:paraId="390F0FD8" w14:textId="78AB869A" w:rsidR="00F50030" w:rsidRDefault="00F50030" w:rsidP="00EC679B">
      <w:pPr>
        <w:pStyle w:val="Body"/>
        <w:numPr>
          <w:ilvl w:val="0"/>
          <w:numId w:val="191"/>
        </w:numPr>
        <w:ind w:left="1418" w:hanging="567"/>
        <w:rPr>
          <w:u w:val="single"/>
        </w:rPr>
      </w:pPr>
      <w:r w:rsidRPr="0047592B">
        <w:rPr>
          <w:u w:val="single"/>
        </w:rPr>
        <w:t>Cable Racking</w:t>
      </w:r>
    </w:p>
    <w:p w14:paraId="6757BBED" w14:textId="77777777" w:rsidR="0047592B" w:rsidRPr="0047592B" w:rsidRDefault="0047592B" w:rsidP="0047592B">
      <w:pPr>
        <w:pStyle w:val="Body"/>
        <w:numPr>
          <w:ilvl w:val="0"/>
          <w:numId w:val="0"/>
        </w:numPr>
        <w:ind w:left="1418"/>
        <w:rPr>
          <w:u w:val="single"/>
        </w:rPr>
      </w:pPr>
    </w:p>
    <w:tbl>
      <w:tblPr>
        <w:tblStyle w:val="TableGrid"/>
        <w:tblW w:w="8221" w:type="dxa"/>
        <w:tblInd w:w="1418" w:type="dxa"/>
        <w:tblBorders>
          <w:top w:val="single" w:sz="4" w:space="0" w:color="BFBFBF" w:themeColor="background1" w:themeShade="BF"/>
          <w:left w:val="none" w:sz="0" w:space="0" w:color="auto"/>
          <w:bottom w:val="none" w:sz="0" w:space="0" w:color="auto"/>
          <w:right w:val="none" w:sz="0" w:space="0" w:color="auto"/>
          <w:insideH w:val="single" w:sz="4" w:space="0" w:color="BFBFBF" w:themeColor="background1" w:themeShade="BF"/>
          <w:insideV w:val="none" w:sz="0" w:space="0" w:color="auto"/>
        </w:tblBorders>
        <w:tblCellMar>
          <w:left w:w="0" w:type="dxa"/>
          <w:right w:w="0" w:type="dxa"/>
        </w:tblCellMar>
        <w:tblLook w:val="04A0" w:firstRow="1" w:lastRow="0" w:firstColumn="1" w:lastColumn="0" w:noHBand="0" w:noVBand="1"/>
      </w:tblPr>
      <w:tblGrid>
        <w:gridCol w:w="425"/>
        <w:gridCol w:w="584"/>
        <w:gridCol w:w="5669"/>
        <w:gridCol w:w="1543"/>
      </w:tblGrid>
      <w:tr w:rsidR="00F50030" w:rsidRPr="0047592B" w14:paraId="2F3BF332" w14:textId="77777777" w:rsidTr="00EC679B">
        <w:tc>
          <w:tcPr>
            <w:tcW w:w="425" w:type="dxa"/>
            <w:shd w:val="clear" w:color="auto" w:fill="F2F2F2" w:themeFill="background1" w:themeFillShade="F2"/>
            <w:vAlign w:val="center"/>
          </w:tcPr>
          <w:p w14:paraId="11DFAB50" w14:textId="77777777" w:rsidR="00F50030" w:rsidRPr="0047592B" w:rsidRDefault="00F50030" w:rsidP="00FC1288">
            <w:pPr>
              <w:rPr>
                <w:rFonts w:ascii="Arial" w:hAnsi="Arial" w:cs="Arial"/>
              </w:rPr>
            </w:pPr>
            <w:r w:rsidRPr="0047592B">
              <w:rPr>
                <w:rFonts w:ascii="Arial" w:hAnsi="Arial" w:cs="Arial"/>
                <w:b/>
              </w:rPr>
              <w:t>PI.</w:t>
            </w:r>
          </w:p>
        </w:tc>
        <w:tc>
          <w:tcPr>
            <w:tcW w:w="584" w:type="dxa"/>
            <w:shd w:val="clear" w:color="auto" w:fill="F2F2F2" w:themeFill="background1" w:themeFillShade="F2"/>
            <w:vAlign w:val="center"/>
          </w:tcPr>
          <w:p w14:paraId="4CBBC75F" w14:textId="77777777" w:rsidR="00F50030" w:rsidRPr="0047592B" w:rsidRDefault="00F50030" w:rsidP="00FC1288">
            <w:pPr>
              <w:rPr>
                <w:rFonts w:ascii="Arial" w:hAnsi="Arial" w:cs="Arial"/>
                <w:b/>
                <w:bCs/>
              </w:rPr>
            </w:pPr>
            <w:r w:rsidRPr="0047592B">
              <w:rPr>
                <w:rFonts w:ascii="Arial" w:hAnsi="Arial" w:cs="Arial"/>
                <w:b/>
                <w:bCs/>
              </w:rPr>
              <w:t xml:space="preserve">4.1. </w:t>
            </w:r>
          </w:p>
        </w:tc>
        <w:tc>
          <w:tcPr>
            <w:tcW w:w="5669" w:type="dxa"/>
            <w:shd w:val="clear" w:color="auto" w:fill="F2F2F2" w:themeFill="background1" w:themeFillShade="F2"/>
          </w:tcPr>
          <w:p w14:paraId="5ADC60E6" w14:textId="77777777" w:rsidR="00F50030" w:rsidRPr="0047592B" w:rsidRDefault="00F50030" w:rsidP="00FC1288">
            <w:pPr>
              <w:rPr>
                <w:rFonts w:ascii="Arial" w:hAnsi="Arial" w:cs="Arial"/>
                <w:b/>
                <w:bCs/>
              </w:rPr>
            </w:pPr>
            <w:r w:rsidRPr="0047592B">
              <w:rPr>
                <w:rFonts w:ascii="Arial" w:hAnsi="Arial" w:cs="Arial"/>
                <w:b/>
                <w:bCs/>
              </w:rPr>
              <w:t>Cable Racking</w:t>
            </w:r>
          </w:p>
        </w:tc>
        <w:tc>
          <w:tcPr>
            <w:tcW w:w="1543" w:type="dxa"/>
            <w:shd w:val="clear" w:color="auto" w:fill="F2F2F2" w:themeFill="background1" w:themeFillShade="F2"/>
            <w:vAlign w:val="center"/>
          </w:tcPr>
          <w:p w14:paraId="537E4C24" w14:textId="77777777" w:rsidR="00F50030" w:rsidRPr="0047592B" w:rsidRDefault="00F50030" w:rsidP="00EC679B">
            <w:pPr>
              <w:jc w:val="right"/>
              <w:rPr>
                <w:rFonts w:ascii="Arial" w:hAnsi="Arial" w:cs="Arial"/>
              </w:rPr>
            </w:pPr>
            <w:r w:rsidRPr="0047592B">
              <w:rPr>
                <w:rFonts w:ascii="Arial" w:hAnsi="Arial" w:cs="Arial"/>
                <w:b/>
              </w:rPr>
              <w:t>Unit: No. &amp; m</w:t>
            </w:r>
          </w:p>
        </w:tc>
      </w:tr>
      <w:tr w:rsidR="00F50030" w:rsidRPr="0047592B" w14:paraId="25A69BE3" w14:textId="77777777" w:rsidTr="00EC679B">
        <w:tc>
          <w:tcPr>
            <w:tcW w:w="8221" w:type="dxa"/>
            <w:gridSpan w:val="4"/>
          </w:tcPr>
          <w:p w14:paraId="29ED9125" w14:textId="77777777" w:rsidR="00F50030" w:rsidRPr="0047592B" w:rsidRDefault="00F50030" w:rsidP="00EC679B">
            <w:pPr>
              <w:pStyle w:val="ListParagraph"/>
              <w:widowControl/>
              <w:numPr>
                <w:ilvl w:val="0"/>
                <w:numId w:val="19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sz w:val="20"/>
                <w:szCs w:val="20"/>
              </w:rPr>
            </w:pPr>
            <w:r w:rsidRPr="0047592B">
              <w:rPr>
                <w:sz w:val="20"/>
                <w:szCs w:val="20"/>
              </w:rPr>
              <w:t xml:space="preserve">The unit of measure shall be the number of; internal bends, 90° bends, T-pieces and the length of cable racking installed. </w:t>
            </w:r>
          </w:p>
          <w:p w14:paraId="19E5F2F7" w14:textId="77777777" w:rsidR="00F50030" w:rsidRPr="0047592B" w:rsidRDefault="00F50030" w:rsidP="00EC679B">
            <w:pPr>
              <w:pStyle w:val="ListParagraph"/>
              <w:widowControl/>
              <w:numPr>
                <w:ilvl w:val="0"/>
                <w:numId w:val="19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bCs/>
                <w:sz w:val="20"/>
                <w:szCs w:val="20"/>
              </w:rPr>
            </w:pPr>
            <w:r w:rsidRPr="0047592B">
              <w:rPr>
                <w:sz w:val="20"/>
                <w:szCs w:val="20"/>
              </w:rPr>
              <w:t xml:space="preserve">The rate shall include the supply and installation of the required support steel, splice kits and earth bonding and continuity conductors </w:t>
            </w:r>
            <w:proofErr w:type="spellStart"/>
            <w:r w:rsidRPr="0047592B">
              <w:rPr>
                <w:sz w:val="20"/>
                <w:szCs w:val="20"/>
              </w:rPr>
              <w:t>econduction</w:t>
            </w:r>
            <w:proofErr w:type="spellEnd"/>
            <w:r w:rsidRPr="0047592B">
              <w:rPr>
                <w:sz w:val="20"/>
                <w:szCs w:val="20"/>
              </w:rPr>
              <w:t xml:space="preserve"> of a complete soil resistivity survey for the switching station area. Resistivity.</w:t>
            </w:r>
          </w:p>
        </w:tc>
      </w:tr>
    </w:tbl>
    <w:p w14:paraId="24B0E241" w14:textId="2BD16836" w:rsidR="00F50030" w:rsidRDefault="00F50030" w:rsidP="00EC679B">
      <w:pPr>
        <w:pStyle w:val="Body"/>
        <w:numPr>
          <w:ilvl w:val="0"/>
          <w:numId w:val="191"/>
        </w:numPr>
        <w:ind w:left="1418" w:hanging="567"/>
        <w:rPr>
          <w:u w:val="single"/>
        </w:rPr>
      </w:pPr>
      <w:r w:rsidRPr="0047592B">
        <w:rPr>
          <w:u w:val="single"/>
        </w:rPr>
        <w:t>Sleeves and Manholes</w:t>
      </w:r>
    </w:p>
    <w:p w14:paraId="1B97B5CA" w14:textId="77777777" w:rsidR="0047592B" w:rsidRPr="0047592B" w:rsidRDefault="0047592B" w:rsidP="0047592B">
      <w:pPr>
        <w:pStyle w:val="Body"/>
        <w:numPr>
          <w:ilvl w:val="0"/>
          <w:numId w:val="0"/>
        </w:numPr>
        <w:ind w:left="1418"/>
        <w:rPr>
          <w:u w:val="single"/>
        </w:rPr>
      </w:pPr>
    </w:p>
    <w:tbl>
      <w:tblPr>
        <w:tblStyle w:val="TableGrid"/>
        <w:tblW w:w="8221" w:type="dxa"/>
        <w:tblInd w:w="1418" w:type="dxa"/>
        <w:tblBorders>
          <w:top w:val="single" w:sz="4" w:space="0" w:color="BFBFBF" w:themeColor="background1" w:themeShade="BF"/>
          <w:left w:val="none" w:sz="0" w:space="0" w:color="auto"/>
          <w:bottom w:val="none" w:sz="0" w:space="0" w:color="auto"/>
          <w:right w:val="none" w:sz="0" w:space="0" w:color="auto"/>
          <w:insideH w:val="single" w:sz="4" w:space="0" w:color="BFBFBF" w:themeColor="background1" w:themeShade="BF"/>
          <w:insideV w:val="none" w:sz="0" w:space="0" w:color="auto"/>
        </w:tblBorders>
        <w:tblCellMar>
          <w:left w:w="0" w:type="dxa"/>
          <w:right w:w="0" w:type="dxa"/>
        </w:tblCellMar>
        <w:tblLook w:val="04A0" w:firstRow="1" w:lastRow="0" w:firstColumn="1" w:lastColumn="0" w:noHBand="0" w:noVBand="1"/>
      </w:tblPr>
      <w:tblGrid>
        <w:gridCol w:w="425"/>
        <w:gridCol w:w="425"/>
        <w:gridCol w:w="5669"/>
        <w:gridCol w:w="1702"/>
      </w:tblGrid>
      <w:tr w:rsidR="00F50030" w:rsidRPr="0047592B" w14:paraId="2281CC37" w14:textId="77777777" w:rsidTr="00EC679B">
        <w:tc>
          <w:tcPr>
            <w:tcW w:w="425" w:type="dxa"/>
            <w:shd w:val="clear" w:color="auto" w:fill="F2F2F2" w:themeFill="background1" w:themeFillShade="F2"/>
            <w:vAlign w:val="center"/>
          </w:tcPr>
          <w:p w14:paraId="30E48B3D" w14:textId="77777777" w:rsidR="00F50030" w:rsidRPr="0047592B" w:rsidRDefault="00F50030" w:rsidP="00FC1288">
            <w:pPr>
              <w:rPr>
                <w:rFonts w:ascii="Arial" w:hAnsi="Arial" w:cs="Arial"/>
              </w:rPr>
            </w:pPr>
            <w:r w:rsidRPr="0047592B">
              <w:rPr>
                <w:rFonts w:ascii="Arial" w:hAnsi="Arial" w:cs="Arial"/>
                <w:b/>
              </w:rPr>
              <w:t>PI.</w:t>
            </w:r>
          </w:p>
        </w:tc>
        <w:tc>
          <w:tcPr>
            <w:tcW w:w="425" w:type="dxa"/>
            <w:shd w:val="clear" w:color="auto" w:fill="F2F2F2" w:themeFill="background1" w:themeFillShade="F2"/>
            <w:vAlign w:val="center"/>
          </w:tcPr>
          <w:p w14:paraId="4ABE82C5" w14:textId="77777777" w:rsidR="00F50030" w:rsidRPr="0047592B" w:rsidRDefault="00F50030" w:rsidP="00FC1288">
            <w:pPr>
              <w:rPr>
                <w:rFonts w:ascii="Arial" w:hAnsi="Arial" w:cs="Arial"/>
                <w:b/>
                <w:bCs/>
              </w:rPr>
            </w:pPr>
            <w:r w:rsidRPr="0047592B">
              <w:rPr>
                <w:rFonts w:ascii="Arial" w:hAnsi="Arial" w:cs="Arial"/>
                <w:b/>
                <w:bCs/>
              </w:rPr>
              <w:t xml:space="preserve">5.1. </w:t>
            </w:r>
          </w:p>
        </w:tc>
        <w:tc>
          <w:tcPr>
            <w:tcW w:w="5669" w:type="dxa"/>
            <w:shd w:val="clear" w:color="auto" w:fill="F2F2F2" w:themeFill="background1" w:themeFillShade="F2"/>
          </w:tcPr>
          <w:p w14:paraId="09AB90B8" w14:textId="77777777" w:rsidR="00F50030" w:rsidRPr="0047592B" w:rsidRDefault="00F50030" w:rsidP="00FC1288">
            <w:pPr>
              <w:rPr>
                <w:rFonts w:ascii="Arial" w:hAnsi="Arial" w:cs="Arial"/>
                <w:b/>
                <w:bCs/>
              </w:rPr>
            </w:pPr>
            <w:r w:rsidRPr="0047592B">
              <w:rPr>
                <w:rFonts w:ascii="Arial" w:hAnsi="Arial" w:cs="Arial"/>
                <w:b/>
                <w:bCs/>
              </w:rPr>
              <w:t>HDPE Sleeves</w:t>
            </w:r>
          </w:p>
        </w:tc>
        <w:tc>
          <w:tcPr>
            <w:tcW w:w="1702" w:type="dxa"/>
            <w:shd w:val="clear" w:color="auto" w:fill="F2F2F2" w:themeFill="background1" w:themeFillShade="F2"/>
            <w:vAlign w:val="center"/>
          </w:tcPr>
          <w:p w14:paraId="15DB8B75" w14:textId="77777777" w:rsidR="00F50030" w:rsidRPr="0047592B" w:rsidRDefault="00F50030" w:rsidP="00EC679B">
            <w:pPr>
              <w:jc w:val="right"/>
              <w:rPr>
                <w:rFonts w:ascii="Arial" w:hAnsi="Arial" w:cs="Arial"/>
              </w:rPr>
            </w:pPr>
            <w:r w:rsidRPr="0047592B">
              <w:rPr>
                <w:rFonts w:ascii="Arial" w:hAnsi="Arial" w:cs="Arial"/>
                <w:b/>
              </w:rPr>
              <w:t>Unit: m</w:t>
            </w:r>
          </w:p>
        </w:tc>
      </w:tr>
      <w:tr w:rsidR="00F50030" w:rsidRPr="0047592B" w14:paraId="343B0924" w14:textId="77777777" w:rsidTr="00EC679B">
        <w:tc>
          <w:tcPr>
            <w:tcW w:w="8221" w:type="dxa"/>
            <w:gridSpan w:val="4"/>
          </w:tcPr>
          <w:p w14:paraId="6884231C" w14:textId="77777777" w:rsidR="00F50030" w:rsidRPr="0047592B" w:rsidRDefault="00F50030" w:rsidP="00EC679B">
            <w:pPr>
              <w:pStyle w:val="ListParagraph"/>
              <w:widowControl/>
              <w:numPr>
                <w:ilvl w:val="0"/>
                <w:numId w:val="19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sz w:val="20"/>
                <w:szCs w:val="20"/>
              </w:rPr>
            </w:pPr>
            <w:r w:rsidRPr="0047592B">
              <w:rPr>
                <w:sz w:val="20"/>
                <w:szCs w:val="20"/>
              </w:rPr>
              <w:t>The unit of measure shall be the length of HDPE sleeves supplied and installed.</w:t>
            </w:r>
          </w:p>
          <w:p w14:paraId="3043CDCD" w14:textId="77777777" w:rsidR="00F50030" w:rsidRPr="0047592B" w:rsidRDefault="00F50030" w:rsidP="00EC679B">
            <w:pPr>
              <w:pStyle w:val="ListParagraph"/>
              <w:widowControl/>
              <w:numPr>
                <w:ilvl w:val="0"/>
                <w:numId w:val="19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bCs/>
                <w:color w:val="FF0000"/>
                <w:sz w:val="20"/>
                <w:szCs w:val="20"/>
              </w:rPr>
            </w:pPr>
            <w:r w:rsidRPr="0047592B">
              <w:rPr>
                <w:sz w:val="20"/>
                <w:szCs w:val="20"/>
              </w:rPr>
              <w:t>The rate shall include the supply and installation of HDPE sleeves buried in  ground as specified for Electrical,&amp; data services, including couplings in accordance with non-metallic sleeves and accessories as per SANS 61386-24. Tenderers to note that all sleeves under buildings will be encased in concrete by the building contractor.</w:t>
            </w:r>
            <w:r w:rsidRPr="0047592B">
              <w:rPr>
                <w:rFonts w:cs="Arial"/>
                <w:bCs/>
                <w:sz w:val="20"/>
                <w:szCs w:val="20"/>
              </w:rPr>
              <w:t xml:space="preserve"> </w:t>
            </w:r>
          </w:p>
        </w:tc>
      </w:tr>
      <w:tr w:rsidR="00F50030" w:rsidRPr="0047592B" w14:paraId="612179A6" w14:textId="77777777" w:rsidTr="00EC679B">
        <w:tc>
          <w:tcPr>
            <w:tcW w:w="425" w:type="dxa"/>
            <w:shd w:val="clear" w:color="auto" w:fill="F2F2F2" w:themeFill="background1" w:themeFillShade="F2"/>
            <w:vAlign w:val="center"/>
          </w:tcPr>
          <w:p w14:paraId="57DA717C" w14:textId="77777777" w:rsidR="00F50030" w:rsidRPr="0047592B" w:rsidRDefault="00F50030" w:rsidP="00FC1288">
            <w:pPr>
              <w:rPr>
                <w:rFonts w:ascii="Arial" w:hAnsi="Arial" w:cs="Arial"/>
              </w:rPr>
            </w:pPr>
            <w:r w:rsidRPr="0047592B">
              <w:rPr>
                <w:rFonts w:ascii="Arial" w:hAnsi="Arial" w:cs="Arial"/>
                <w:b/>
              </w:rPr>
              <w:t>PI.</w:t>
            </w:r>
          </w:p>
        </w:tc>
        <w:tc>
          <w:tcPr>
            <w:tcW w:w="425" w:type="dxa"/>
            <w:shd w:val="clear" w:color="auto" w:fill="F2F2F2" w:themeFill="background1" w:themeFillShade="F2"/>
            <w:vAlign w:val="center"/>
          </w:tcPr>
          <w:p w14:paraId="72407FDB" w14:textId="77777777" w:rsidR="00F50030" w:rsidRPr="0047592B" w:rsidRDefault="00F50030" w:rsidP="00FC1288">
            <w:pPr>
              <w:rPr>
                <w:rFonts w:ascii="Arial" w:hAnsi="Arial" w:cs="Arial"/>
                <w:b/>
                <w:bCs/>
              </w:rPr>
            </w:pPr>
            <w:r w:rsidRPr="0047592B">
              <w:rPr>
                <w:rFonts w:ascii="Arial" w:hAnsi="Arial" w:cs="Arial"/>
                <w:b/>
                <w:bCs/>
              </w:rPr>
              <w:t xml:space="preserve">5.2. </w:t>
            </w:r>
          </w:p>
        </w:tc>
        <w:tc>
          <w:tcPr>
            <w:tcW w:w="5669" w:type="dxa"/>
            <w:shd w:val="clear" w:color="auto" w:fill="F2F2F2" w:themeFill="background1" w:themeFillShade="F2"/>
          </w:tcPr>
          <w:p w14:paraId="2F75DE49" w14:textId="77777777" w:rsidR="00F50030" w:rsidRPr="0047592B" w:rsidRDefault="00F50030" w:rsidP="00FC1288">
            <w:pPr>
              <w:rPr>
                <w:rFonts w:ascii="Arial" w:hAnsi="Arial" w:cs="Arial"/>
                <w:b/>
                <w:bCs/>
              </w:rPr>
            </w:pPr>
            <w:r w:rsidRPr="0047592B">
              <w:rPr>
                <w:rFonts w:ascii="Arial" w:hAnsi="Arial" w:cs="Arial"/>
                <w:b/>
                <w:bCs/>
              </w:rPr>
              <w:t>Manholes</w:t>
            </w:r>
          </w:p>
        </w:tc>
        <w:tc>
          <w:tcPr>
            <w:tcW w:w="1702" w:type="dxa"/>
            <w:shd w:val="clear" w:color="auto" w:fill="F2F2F2" w:themeFill="background1" w:themeFillShade="F2"/>
            <w:vAlign w:val="center"/>
          </w:tcPr>
          <w:p w14:paraId="57DD5562" w14:textId="77777777" w:rsidR="00F50030" w:rsidRPr="0047592B" w:rsidRDefault="00F50030" w:rsidP="00EC679B">
            <w:pPr>
              <w:jc w:val="right"/>
              <w:rPr>
                <w:rFonts w:ascii="Arial" w:hAnsi="Arial" w:cs="Arial"/>
                <w:b/>
                <w:bCs/>
              </w:rPr>
            </w:pPr>
            <w:r w:rsidRPr="0047592B">
              <w:rPr>
                <w:rFonts w:ascii="Arial" w:hAnsi="Arial" w:cs="Arial"/>
                <w:b/>
                <w:bCs/>
              </w:rPr>
              <w:t>Unit: No.</w:t>
            </w:r>
          </w:p>
        </w:tc>
      </w:tr>
      <w:tr w:rsidR="00F50030" w:rsidRPr="0047592B" w14:paraId="7BA330F7" w14:textId="77777777" w:rsidTr="00EC679B">
        <w:tc>
          <w:tcPr>
            <w:tcW w:w="8221" w:type="dxa"/>
            <w:gridSpan w:val="4"/>
          </w:tcPr>
          <w:p w14:paraId="5C44C878" w14:textId="77777777" w:rsidR="00F50030" w:rsidRPr="0047592B" w:rsidRDefault="00F50030" w:rsidP="00EC679B">
            <w:pPr>
              <w:pStyle w:val="ListParagraph"/>
              <w:widowControl/>
              <w:numPr>
                <w:ilvl w:val="0"/>
                <w:numId w:val="19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sz w:val="20"/>
                <w:szCs w:val="20"/>
              </w:rPr>
            </w:pPr>
            <w:r w:rsidRPr="0047592B">
              <w:rPr>
                <w:sz w:val="20"/>
                <w:szCs w:val="20"/>
              </w:rPr>
              <w:t>The unit of measure shall be the number of manholes supplied and installed.</w:t>
            </w:r>
          </w:p>
          <w:p w14:paraId="55CB8466" w14:textId="77777777" w:rsidR="00F50030" w:rsidRPr="0047592B" w:rsidRDefault="00F50030" w:rsidP="00EC679B">
            <w:pPr>
              <w:pStyle w:val="ListParagraph"/>
              <w:widowControl/>
              <w:numPr>
                <w:ilvl w:val="0"/>
                <w:numId w:val="19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sz w:val="20"/>
                <w:szCs w:val="20"/>
              </w:rPr>
            </w:pPr>
            <w:r w:rsidRPr="0047592B">
              <w:rPr>
                <w:sz w:val="20"/>
                <w:szCs w:val="20"/>
              </w:rPr>
              <w:t xml:space="preserve">The rate shall include the construction of watertight manholes in ground as specified for Electrical &amp; data services, including, lockable cover, seals ,bushes, sleeve entries and end caps. Inclusive of cover and frame (Cover and frame - colour: GREY) including engraving on cover to read : "DATA" for data manholes and "ELECTRICAL" for electrical manholes. </w:t>
            </w:r>
          </w:p>
        </w:tc>
      </w:tr>
      <w:tr w:rsidR="00F50030" w:rsidRPr="0047592B" w14:paraId="3E69E6DB" w14:textId="77777777" w:rsidTr="00EC679B">
        <w:tc>
          <w:tcPr>
            <w:tcW w:w="425" w:type="dxa"/>
            <w:shd w:val="clear" w:color="auto" w:fill="F2F2F2" w:themeFill="background1" w:themeFillShade="F2"/>
            <w:vAlign w:val="center"/>
          </w:tcPr>
          <w:p w14:paraId="3E9A73DC" w14:textId="77777777" w:rsidR="00F50030" w:rsidRPr="0047592B" w:rsidRDefault="00F50030" w:rsidP="00FC1288">
            <w:pPr>
              <w:rPr>
                <w:rFonts w:ascii="Arial" w:hAnsi="Arial" w:cs="Arial"/>
              </w:rPr>
            </w:pPr>
            <w:r w:rsidRPr="0047592B">
              <w:rPr>
                <w:rFonts w:ascii="Arial" w:hAnsi="Arial" w:cs="Arial"/>
                <w:b/>
              </w:rPr>
              <w:t>PI.</w:t>
            </w:r>
          </w:p>
        </w:tc>
        <w:tc>
          <w:tcPr>
            <w:tcW w:w="425" w:type="dxa"/>
            <w:shd w:val="clear" w:color="auto" w:fill="F2F2F2" w:themeFill="background1" w:themeFillShade="F2"/>
            <w:vAlign w:val="center"/>
          </w:tcPr>
          <w:p w14:paraId="465B89C6" w14:textId="77777777" w:rsidR="00F50030" w:rsidRPr="0047592B" w:rsidRDefault="00F50030" w:rsidP="00FC1288">
            <w:pPr>
              <w:rPr>
                <w:rFonts w:ascii="Arial" w:hAnsi="Arial" w:cs="Arial"/>
                <w:b/>
                <w:bCs/>
              </w:rPr>
            </w:pPr>
            <w:r w:rsidRPr="0047592B">
              <w:rPr>
                <w:rFonts w:ascii="Arial" w:hAnsi="Arial" w:cs="Arial"/>
                <w:b/>
                <w:bCs/>
              </w:rPr>
              <w:t xml:space="preserve">5.3. </w:t>
            </w:r>
          </w:p>
        </w:tc>
        <w:tc>
          <w:tcPr>
            <w:tcW w:w="5669" w:type="dxa"/>
            <w:shd w:val="clear" w:color="auto" w:fill="F2F2F2" w:themeFill="background1" w:themeFillShade="F2"/>
          </w:tcPr>
          <w:p w14:paraId="40C15C61" w14:textId="77777777" w:rsidR="00F50030" w:rsidRPr="0047592B" w:rsidRDefault="00F50030" w:rsidP="00FC1288">
            <w:pPr>
              <w:rPr>
                <w:rFonts w:ascii="Arial" w:hAnsi="Arial" w:cs="Arial"/>
                <w:b/>
                <w:bCs/>
              </w:rPr>
            </w:pPr>
            <w:r w:rsidRPr="0047592B">
              <w:rPr>
                <w:rFonts w:ascii="Arial" w:hAnsi="Arial" w:cs="Arial"/>
                <w:b/>
                <w:bCs/>
              </w:rPr>
              <w:t>Trench Excavations</w:t>
            </w:r>
          </w:p>
        </w:tc>
        <w:tc>
          <w:tcPr>
            <w:tcW w:w="1701" w:type="dxa"/>
            <w:shd w:val="clear" w:color="auto" w:fill="F2F2F2" w:themeFill="background1" w:themeFillShade="F2"/>
            <w:vAlign w:val="center"/>
          </w:tcPr>
          <w:p w14:paraId="5501BAD9" w14:textId="77777777" w:rsidR="00F50030" w:rsidRPr="0047592B" w:rsidRDefault="00F50030" w:rsidP="00EC679B">
            <w:pPr>
              <w:jc w:val="right"/>
              <w:rPr>
                <w:rFonts w:ascii="Arial" w:hAnsi="Arial" w:cs="Arial"/>
                <w:b/>
                <w:bCs/>
              </w:rPr>
            </w:pPr>
            <w:r w:rsidRPr="0047592B">
              <w:rPr>
                <w:rFonts w:ascii="Arial" w:hAnsi="Arial" w:cs="Arial"/>
                <w:b/>
                <w:bCs/>
              </w:rPr>
              <w:t>Unit: m</w:t>
            </w:r>
            <w:r w:rsidRPr="0047592B">
              <w:rPr>
                <w:rFonts w:ascii="Arial" w:hAnsi="Arial" w:cs="Arial"/>
                <w:b/>
                <w:bCs/>
                <w:vertAlign w:val="superscript"/>
              </w:rPr>
              <w:t>3</w:t>
            </w:r>
            <w:r w:rsidRPr="0047592B">
              <w:rPr>
                <w:rFonts w:ascii="Arial" w:hAnsi="Arial" w:cs="Arial"/>
                <w:b/>
                <w:bCs/>
              </w:rPr>
              <w:t xml:space="preserve"> &amp; m</w:t>
            </w:r>
          </w:p>
        </w:tc>
      </w:tr>
      <w:tr w:rsidR="00F50030" w:rsidRPr="0047592B" w14:paraId="0FFC448D" w14:textId="77777777" w:rsidTr="00EC679B">
        <w:tc>
          <w:tcPr>
            <w:tcW w:w="8221" w:type="dxa"/>
            <w:gridSpan w:val="4"/>
          </w:tcPr>
          <w:p w14:paraId="7FCA3918" w14:textId="77777777" w:rsidR="00F50030" w:rsidRPr="0047592B" w:rsidRDefault="00F50030" w:rsidP="00EC679B">
            <w:pPr>
              <w:pStyle w:val="ListParagraph"/>
              <w:widowControl/>
              <w:numPr>
                <w:ilvl w:val="0"/>
                <w:numId w:val="20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sz w:val="20"/>
                <w:szCs w:val="20"/>
              </w:rPr>
            </w:pPr>
            <w:r w:rsidRPr="0047592B">
              <w:rPr>
                <w:sz w:val="20"/>
                <w:szCs w:val="20"/>
              </w:rPr>
              <w:t>The unit of measure shall be volume of the trench excavation and the length of the cable warning tape.</w:t>
            </w:r>
          </w:p>
          <w:p w14:paraId="0BFD503F" w14:textId="77777777" w:rsidR="00F50030" w:rsidRPr="0047592B" w:rsidRDefault="00F50030" w:rsidP="00EC679B">
            <w:pPr>
              <w:pStyle w:val="ListParagraph"/>
              <w:widowControl/>
              <w:numPr>
                <w:ilvl w:val="0"/>
                <w:numId w:val="20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bCs/>
                <w:sz w:val="20"/>
                <w:szCs w:val="20"/>
              </w:rPr>
            </w:pPr>
            <w:r w:rsidRPr="0047592B">
              <w:rPr>
                <w:sz w:val="20"/>
                <w:szCs w:val="20"/>
              </w:rPr>
              <w:t>The rate shall include the excavation for earthing including temporary support of sides, keeping excavation dry, bedding material, backfilling, compacting, and testing as specified. All backfill material to be suitable as per SANS codes and engineer’s approval. Backfill material to be imported if necessary.</w:t>
            </w:r>
            <w:r w:rsidRPr="0047592B">
              <w:rPr>
                <w:rFonts w:cs="Arial"/>
                <w:sz w:val="20"/>
                <w:szCs w:val="20"/>
              </w:rPr>
              <w:t xml:space="preserve"> </w:t>
            </w:r>
          </w:p>
        </w:tc>
      </w:tr>
    </w:tbl>
    <w:p w14:paraId="7C0D9536" w14:textId="2625B584" w:rsidR="00F50030" w:rsidRDefault="00F50030" w:rsidP="00534C07">
      <w:pPr>
        <w:pStyle w:val="Body"/>
        <w:numPr>
          <w:ilvl w:val="0"/>
          <w:numId w:val="191"/>
        </w:numPr>
        <w:ind w:left="0" w:firstLine="0"/>
        <w:rPr>
          <w:u w:val="single"/>
        </w:rPr>
      </w:pPr>
      <w:r w:rsidRPr="0047592B">
        <w:rPr>
          <w:u w:val="single"/>
        </w:rPr>
        <w:t xml:space="preserve">Testing, </w:t>
      </w:r>
      <w:proofErr w:type="spellStart"/>
      <w:r w:rsidRPr="0047592B">
        <w:rPr>
          <w:u w:val="single"/>
        </w:rPr>
        <w:t>Comissioning</w:t>
      </w:r>
      <w:proofErr w:type="spellEnd"/>
      <w:r w:rsidRPr="0047592B">
        <w:rPr>
          <w:u w:val="single"/>
        </w:rPr>
        <w:t xml:space="preserve"> and Handover of C&amp;I Installation</w:t>
      </w:r>
    </w:p>
    <w:p w14:paraId="0FB14619" w14:textId="77777777" w:rsidR="0047592B" w:rsidRPr="0047592B" w:rsidRDefault="0047592B" w:rsidP="0047592B">
      <w:pPr>
        <w:pStyle w:val="Body"/>
        <w:numPr>
          <w:ilvl w:val="0"/>
          <w:numId w:val="0"/>
        </w:numPr>
        <w:ind w:left="1418"/>
        <w:rPr>
          <w:u w:val="single"/>
        </w:rPr>
      </w:pPr>
    </w:p>
    <w:tbl>
      <w:tblPr>
        <w:tblStyle w:val="TableGrid"/>
        <w:tblW w:w="8221" w:type="dxa"/>
        <w:tblInd w:w="1418" w:type="dxa"/>
        <w:tblBorders>
          <w:top w:val="single" w:sz="4" w:space="0" w:color="BFBFBF" w:themeColor="background1" w:themeShade="BF"/>
          <w:left w:val="none" w:sz="0" w:space="0" w:color="auto"/>
          <w:bottom w:val="none" w:sz="0" w:space="0" w:color="auto"/>
          <w:right w:val="none" w:sz="0" w:space="0" w:color="auto"/>
          <w:insideH w:val="single" w:sz="4" w:space="0" w:color="BFBFBF" w:themeColor="background1" w:themeShade="BF"/>
          <w:insideV w:val="none" w:sz="0" w:space="0" w:color="auto"/>
        </w:tblBorders>
        <w:tblCellMar>
          <w:left w:w="0" w:type="dxa"/>
          <w:right w:w="0" w:type="dxa"/>
        </w:tblCellMar>
        <w:tblLook w:val="04A0" w:firstRow="1" w:lastRow="0" w:firstColumn="1" w:lastColumn="0" w:noHBand="0" w:noVBand="1"/>
      </w:tblPr>
      <w:tblGrid>
        <w:gridCol w:w="425"/>
        <w:gridCol w:w="425"/>
        <w:gridCol w:w="5669"/>
        <w:gridCol w:w="1702"/>
      </w:tblGrid>
      <w:tr w:rsidR="00F50030" w:rsidRPr="0047592B" w14:paraId="42113D7E" w14:textId="77777777" w:rsidTr="00EC679B">
        <w:tc>
          <w:tcPr>
            <w:tcW w:w="425" w:type="dxa"/>
            <w:shd w:val="clear" w:color="auto" w:fill="F2F2F2" w:themeFill="background1" w:themeFillShade="F2"/>
            <w:vAlign w:val="center"/>
          </w:tcPr>
          <w:p w14:paraId="30223155" w14:textId="77777777" w:rsidR="00F50030" w:rsidRPr="0047592B" w:rsidRDefault="00F50030" w:rsidP="00FC1288">
            <w:pPr>
              <w:rPr>
                <w:rFonts w:ascii="Arial" w:hAnsi="Arial" w:cs="Arial"/>
              </w:rPr>
            </w:pPr>
            <w:r w:rsidRPr="0047592B">
              <w:rPr>
                <w:rFonts w:ascii="Arial" w:hAnsi="Arial" w:cs="Arial"/>
                <w:b/>
              </w:rPr>
              <w:t>PI.</w:t>
            </w:r>
          </w:p>
        </w:tc>
        <w:tc>
          <w:tcPr>
            <w:tcW w:w="425" w:type="dxa"/>
            <w:shd w:val="clear" w:color="auto" w:fill="F2F2F2" w:themeFill="background1" w:themeFillShade="F2"/>
            <w:vAlign w:val="center"/>
          </w:tcPr>
          <w:p w14:paraId="2ACB45E6" w14:textId="77777777" w:rsidR="00F50030" w:rsidRPr="0047592B" w:rsidRDefault="00F50030" w:rsidP="00FC1288">
            <w:pPr>
              <w:rPr>
                <w:rFonts w:ascii="Arial" w:hAnsi="Arial" w:cs="Arial"/>
                <w:b/>
                <w:bCs/>
              </w:rPr>
            </w:pPr>
            <w:r w:rsidRPr="0047592B">
              <w:rPr>
                <w:rFonts w:ascii="Arial" w:hAnsi="Arial" w:cs="Arial"/>
                <w:b/>
                <w:bCs/>
              </w:rPr>
              <w:t xml:space="preserve">6.1. </w:t>
            </w:r>
          </w:p>
        </w:tc>
        <w:tc>
          <w:tcPr>
            <w:tcW w:w="5669" w:type="dxa"/>
            <w:shd w:val="clear" w:color="auto" w:fill="F2F2F2" w:themeFill="background1" w:themeFillShade="F2"/>
          </w:tcPr>
          <w:p w14:paraId="53454EFD" w14:textId="77777777" w:rsidR="00F50030" w:rsidRPr="0047592B" w:rsidRDefault="00F50030" w:rsidP="00FC1288">
            <w:pPr>
              <w:rPr>
                <w:rFonts w:ascii="Arial" w:hAnsi="Arial" w:cs="Arial"/>
                <w:b/>
                <w:bCs/>
              </w:rPr>
            </w:pPr>
            <w:r w:rsidRPr="0047592B">
              <w:rPr>
                <w:rFonts w:ascii="Arial" w:hAnsi="Arial" w:cs="Arial"/>
                <w:b/>
                <w:bCs/>
              </w:rPr>
              <w:t>Testing and Commissioning</w:t>
            </w:r>
          </w:p>
        </w:tc>
        <w:tc>
          <w:tcPr>
            <w:tcW w:w="1702" w:type="dxa"/>
            <w:shd w:val="clear" w:color="auto" w:fill="F2F2F2" w:themeFill="background1" w:themeFillShade="F2"/>
            <w:vAlign w:val="center"/>
          </w:tcPr>
          <w:p w14:paraId="24F40FDC" w14:textId="77777777" w:rsidR="00F50030" w:rsidRPr="0047592B" w:rsidRDefault="00F50030" w:rsidP="00EC679B">
            <w:pPr>
              <w:jc w:val="right"/>
              <w:rPr>
                <w:rFonts w:ascii="Arial" w:hAnsi="Arial" w:cs="Arial"/>
              </w:rPr>
            </w:pPr>
            <w:r w:rsidRPr="0047592B">
              <w:rPr>
                <w:rFonts w:ascii="Arial" w:hAnsi="Arial" w:cs="Arial"/>
                <w:b/>
              </w:rPr>
              <w:t>Unit: Item</w:t>
            </w:r>
          </w:p>
        </w:tc>
      </w:tr>
      <w:tr w:rsidR="00F50030" w:rsidRPr="0047592B" w14:paraId="2F0A87BE" w14:textId="77777777" w:rsidTr="00EC679B">
        <w:tc>
          <w:tcPr>
            <w:tcW w:w="8221" w:type="dxa"/>
            <w:gridSpan w:val="4"/>
          </w:tcPr>
          <w:p w14:paraId="2A70EB0F" w14:textId="77777777" w:rsidR="00F50030" w:rsidRPr="0047592B" w:rsidRDefault="00F50030" w:rsidP="00EC679B">
            <w:pPr>
              <w:pStyle w:val="ListParagraph"/>
              <w:widowControl/>
              <w:numPr>
                <w:ilvl w:val="0"/>
                <w:numId w:val="20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sz w:val="20"/>
                <w:szCs w:val="20"/>
              </w:rPr>
            </w:pPr>
            <w:r w:rsidRPr="0047592B">
              <w:rPr>
                <w:sz w:val="20"/>
                <w:szCs w:val="20"/>
              </w:rPr>
              <w:t xml:space="preserve">The unit of measure shall be the complete testing, proving and handover of a complete working system.  </w:t>
            </w:r>
          </w:p>
          <w:p w14:paraId="48F66196" w14:textId="77777777" w:rsidR="00F50030" w:rsidRPr="0047592B" w:rsidRDefault="00F50030" w:rsidP="00EC679B">
            <w:pPr>
              <w:pStyle w:val="ListParagraph"/>
              <w:widowControl/>
              <w:numPr>
                <w:ilvl w:val="0"/>
                <w:numId w:val="20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rFonts w:cs="Arial"/>
                <w:bCs/>
                <w:sz w:val="20"/>
                <w:szCs w:val="20"/>
              </w:rPr>
            </w:pPr>
            <w:r w:rsidRPr="0047592B">
              <w:rPr>
                <w:sz w:val="20"/>
                <w:szCs w:val="20"/>
              </w:rPr>
              <w:t>The rate shall include the testing and commissioning of the complete installation per SANS 10142-1 and as specified.</w:t>
            </w:r>
          </w:p>
        </w:tc>
      </w:tr>
      <w:tr w:rsidR="00F50030" w:rsidRPr="0047592B" w14:paraId="568378AC" w14:textId="77777777" w:rsidTr="00EC679B">
        <w:tc>
          <w:tcPr>
            <w:tcW w:w="425" w:type="dxa"/>
            <w:shd w:val="clear" w:color="auto" w:fill="F2F2F2" w:themeFill="background1" w:themeFillShade="F2"/>
            <w:vAlign w:val="center"/>
          </w:tcPr>
          <w:p w14:paraId="42064C1B" w14:textId="77777777" w:rsidR="00F50030" w:rsidRPr="0047592B" w:rsidRDefault="00F50030" w:rsidP="00FC1288">
            <w:pPr>
              <w:rPr>
                <w:rFonts w:ascii="Arial" w:hAnsi="Arial" w:cs="Arial"/>
              </w:rPr>
            </w:pPr>
            <w:r w:rsidRPr="0047592B">
              <w:rPr>
                <w:rFonts w:ascii="Arial" w:hAnsi="Arial" w:cs="Arial"/>
                <w:b/>
              </w:rPr>
              <w:t>PI.</w:t>
            </w:r>
          </w:p>
        </w:tc>
        <w:tc>
          <w:tcPr>
            <w:tcW w:w="425" w:type="dxa"/>
            <w:shd w:val="clear" w:color="auto" w:fill="F2F2F2" w:themeFill="background1" w:themeFillShade="F2"/>
            <w:vAlign w:val="center"/>
          </w:tcPr>
          <w:p w14:paraId="06A2779C" w14:textId="77777777" w:rsidR="00F50030" w:rsidRPr="0047592B" w:rsidRDefault="00F50030" w:rsidP="00FC1288">
            <w:pPr>
              <w:rPr>
                <w:rFonts w:ascii="Arial" w:hAnsi="Arial" w:cs="Arial"/>
                <w:b/>
                <w:bCs/>
              </w:rPr>
            </w:pPr>
            <w:r w:rsidRPr="0047592B">
              <w:rPr>
                <w:rFonts w:ascii="Arial" w:hAnsi="Arial" w:cs="Arial"/>
                <w:b/>
                <w:bCs/>
              </w:rPr>
              <w:t xml:space="preserve">6.2. </w:t>
            </w:r>
          </w:p>
        </w:tc>
        <w:tc>
          <w:tcPr>
            <w:tcW w:w="5669" w:type="dxa"/>
            <w:shd w:val="clear" w:color="auto" w:fill="F2F2F2" w:themeFill="background1" w:themeFillShade="F2"/>
          </w:tcPr>
          <w:p w14:paraId="21D3604F" w14:textId="77777777" w:rsidR="00F50030" w:rsidRPr="0047592B" w:rsidRDefault="00F50030" w:rsidP="00FC1288">
            <w:pPr>
              <w:rPr>
                <w:rFonts w:ascii="Arial" w:hAnsi="Arial" w:cs="Arial"/>
                <w:b/>
                <w:bCs/>
              </w:rPr>
            </w:pPr>
            <w:r w:rsidRPr="0047592B">
              <w:rPr>
                <w:rFonts w:ascii="Arial" w:hAnsi="Arial" w:cs="Arial"/>
                <w:b/>
                <w:bCs/>
              </w:rPr>
              <w:t>Documentation</w:t>
            </w:r>
          </w:p>
        </w:tc>
        <w:tc>
          <w:tcPr>
            <w:tcW w:w="1702" w:type="dxa"/>
            <w:shd w:val="clear" w:color="auto" w:fill="F2F2F2" w:themeFill="background1" w:themeFillShade="F2"/>
            <w:vAlign w:val="center"/>
          </w:tcPr>
          <w:p w14:paraId="452278DC" w14:textId="77777777" w:rsidR="00F50030" w:rsidRPr="0047592B" w:rsidRDefault="00F50030" w:rsidP="00EC679B">
            <w:pPr>
              <w:jc w:val="right"/>
              <w:rPr>
                <w:rFonts w:ascii="Arial" w:hAnsi="Arial" w:cs="Arial"/>
              </w:rPr>
            </w:pPr>
            <w:r w:rsidRPr="0047592B">
              <w:rPr>
                <w:rFonts w:ascii="Arial" w:hAnsi="Arial" w:cs="Arial"/>
                <w:b/>
              </w:rPr>
              <w:t>Unit: Item</w:t>
            </w:r>
          </w:p>
        </w:tc>
      </w:tr>
      <w:tr w:rsidR="00F50030" w:rsidRPr="0047592B" w14:paraId="3850DE39" w14:textId="77777777" w:rsidTr="00EC679B">
        <w:tc>
          <w:tcPr>
            <w:tcW w:w="8221" w:type="dxa"/>
            <w:gridSpan w:val="4"/>
          </w:tcPr>
          <w:p w14:paraId="0CB935C7" w14:textId="77777777" w:rsidR="00F50030" w:rsidRPr="0047592B" w:rsidRDefault="00F50030" w:rsidP="00EC679B">
            <w:pPr>
              <w:pStyle w:val="ListParagraph"/>
              <w:widowControl/>
              <w:numPr>
                <w:ilvl w:val="0"/>
                <w:numId w:val="20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sz w:val="20"/>
                <w:szCs w:val="20"/>
              </w:rPr>
            </w:pPr>
            <w:r w:rsidRPr="0047592B">
              <w:rPr>
                <w:sz w:val="20"/>
                <w:szCs w:val="20"/>
              </w:rPr>
              <w:t xml:space="preserve">The unit of measure shall be the submission of all relevant handover documents. </w:t>
            </w:r>
          </w:p>
        </w:tc>
      </w:tr>
      <w:tr w:rsidR="00F50030" w:rsidRPr="0047592B" w14:paraId="760A7319" w14:textId="77777777" w:rsidTr="00EC679B">
        <w:tc>
          <w:tcPr>
            <w:tcW w:w="425" w:type="dxa"/>
            <w:shd w:val="clear" w:color="auto" w:fill="F2F2F2" w:themeFill="background1" w:themeFillShade="F2"/>
            <w:vAlign w:val="center"/>
          </w:tcPr>
          <w:p w14:paraId="1169FCC3" w14:textId="77777777" w:rsidR="00F50030" w:rsidRPr="0047592B" w:rsidRDefault="00F50030" w:rsidP="00FC1288">
            <w:pPr>
              <w:rPr>
                <w:rFonts w:ascii="Arial" w:hAnsi="Arial" w:cs="Arial"/>
              </w:rPr>
            </w:pPr>
            <w:r w:rsidRPr="0047592B">
              <w:rPr>
                <w:rFonts w:ascii="Arial" w:hAnsi="Arial" w:cs="Arial"/>
                <w:b/>
              </w:rPr>
              <w:t>PI.</w:t>
            </w:r>
          </w:p>
        </w:tc>
        <w:tc>
          <w:tcPr>
            <w:tcW w:w="425" w:type="dxa"/>
            <w:shd w:val="clear" w:color="auto" w:fill="F2F2F2" w:themeFill="background1" w:themeFillShade="F2"/>
            <w:vAlign w:val="center"/>
          </w:tcPr>
          <w:p w14:paraId="2A128654" w14:textId="77777777" w:rsidR="00F50030" w:rsidRPr="0047592B" w:rsidRDefault="00F50030" w:rsidP="00FC1288">
            <w:pPr>
              <w:rPr>
                <w:rFonts w:ascii="Arial" w:hAnsi="Arial" w:cs="Arial"/>
                <w:b/>
                <w:bCs/>
              </w:rPr>
            </w:pPr>
            <w:r w:rsidRPr="0047592B">
              <w:rPr>
                <w:rFonts w:ascii="Arial" w:hAnsi="Arial" w:cs="Arial"/>
                <w:b/>
                <w:bCs/>
              </w:rPr>
              <w:t xml:space="preserve">6.3. </w:t>
            </w:r>
          </w:p>
        </w:tc>
        <w:tc>
          <w:tcPr>
            <w:tcW w:w="5669" w:type="dxa"/>
            <w:shd w:val="clear" w:color="auto" w:fill="F2F2F2" w:themeFill="background1" w:themeFillShade="F2"/>
          </w:tcPr>
          <w:p w14:paraId="23B814EA" w14:textId="77777777" w:rsidR="00F50030" w:rsidRPr="0047592B" w:rsidRDefault="00F50030" w:rsidP="00FC1288">
            <w:pPr>
              <w:rPr>
                <w:rFonts w:ascii="Arial" w:hAnsi="Arial" w:cs="Arial"/>
                <w:b/>
                <w:bCs/>
              </w:rPr>
            </w:pPr>
            <w:r w:rsidRPr="0047592B">
              <w:rPr>
                <w:rFonts w:ascii="Arial" w:hAnsi="Arial" w:cs="Arial"/>
                <w:b/>
                <w:bCs/>
              </w:rPr>
              <w:t>Training</w:t>
            </w:r>
          </w:p>
        </w:tc>
        <w:tc>
          <w:tcPr>
            <w:tcW w:w="1702" w:type="dxa"/>
            <w:shd w:val="clear" w:color="auto" w:fill="F2F2F2" w:themeFill="background1" w:themeFillShade="F2"/>
            <w:vAlign w:val="center"/>
          </w:tcPr>
          <w:p w14:paraId="68072B06" w14:textId="77777777" w:rsidR="00F50030" w:rsidRPr="0047592B" w:rsidRDefault="00F50030" w:rsidP="00EC679B">
            <w:pPr>
              <w:jc w:val="right"/>
              <w:rPr>
                <w:rFonts w:ascii="Arial" w:hAnsi="Arial" w:cs="Arial"/>
              </w:rPr>
            </w:pPr>
            <w:r w:rsidRPr="0047592B">
              <w:rPr>
                <w:rFonts w:ascii="Arial" w:hAnsi="Arial" w:cs="Arial"/>
                <w:b/>
              </w:rPr>
              <w:t>Unit: Item</w:t>
            </w:r>
          </w:p>
        </w:tc>
      </w:tr>
      <w:tr w:rsidR="00F50030" w:rsidRPr="0047592B" w14:paraId="53152F74" w14:textId="77777777" w:rsidTr="00EC679B">
        <w:tc>
          <w:tcPr>
            <w:tcW w:w="8221" w:type="dxa"/>
            <w:gridSpan w:val="4"/>
          </w:tcPr>
          <w:p w14:paraId="09EE71D5" w14:textId="77777777" w:rsidR="00F50030" w:rsidRPr="0047592B" w:rsidRDefault="00F50030" w:rsidP="00EC679B">
            <w:pPr>
              <w:pStyle w:val="ListParagraph"/>
              <w:widowControl/>
              <w:numPr>
                <w:ilvl w:val="0"/>
                <w:numId w:val="20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sz w:val="20"/>
                <w:szCs w:val="20"/>
              </w:rPr>
            </w:pPr>
            <w:r w:rsidRPr="0047592B">
              <w:rPr>
                <w:sz w:val="20"/>
                <w:szCs w:val="20"/>
              </w:rPr>
              <w:t>The following items to be accounted for:</w:t>
            </w:r>
          </w:p>
          <w:p w14:paraId="1B91B3A6" w14:textId="77777777" w:rsidR="00F50030" w:rsidRPr="0047592B" w:rsidRDefault="00F50030" w:rsidP="00EC679B">
            <w:pPr>
              <w:pStyle w:val="ListParagraph"/>
              <w:widowControl/>
              <w:numPr>
                <w:ilvl w:val="0"/>
                <w:numId w:val="16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ind w:left="848"/>
              <w:contextualSpacing/>
              <w:jc w:val="both"/>
              <w:rPr>
                <w:rFonts w:cs="Arial"/>
                <w:bCs/>
                <w:sz w:val="20"/>
                <w:szCs w:val="20"/>
              </w:rPr>
            </w:pPr>
            <w:r w:rsidRPr="0047592B">
              <w:rPr>
                <w:rFonts w:cs="Arial"/>
                <w:bCs/>
                <w:sz w:val="20"/>
                <w:szCs w:val="20"/>
              </w:rPr>
              <w:t xml:space="preserve">Provide training to Personnel on systems. Allow for 2 days for 3 people. </w:t>
            </w:r>
          </w:p>
          <w:p w14:paraId="3FA5B4C8" w14:textId="77777777" w:rsidR="00F50030" w:rsidRPr="0047592B" w:rsidRDefault="00F50030" w:rsidP="00EC679B">
            <w:pPr>
              <w:pStyle w:val="ListParagraph"/>
              <w:widowControl/>
              <w:numPr>
                <w:ilvl w:val="0"/>
                <w:numId w:val="16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ind w:left="848"/>
              <w:contextualSpacing/>
              <w:jc w:val="both"/>
              <w:rPr>
                <w:rFonts w:cs="Arial"/>
                <w:bCs/>
                <w:sz w:val="20"/>
                <w:szCs w:val="20"/>
              </w:rPr>
            </w:pPr>
            <w:r w:rsidRPr="0047592B">
              <w:rPr>
                <w:rFonts w:cs="Arial"/>
                <w:bCs/>
                <w:sz w:val="20"/>
                <w:szCs w:val="20"/>
              </w:rPr>
              <w:t>Provide Training Manuals for critical operation and maintenance of the complete system.</w:t>
            </w:r>
          </w:p>
        </w:tc>
      </w:tr>
      <w:tr w:rsidR="00F50030" w:rsidRPr="0047592B" w14:paraId="7E108543" w14:textId="77777777" w:rsidTr="00EC679B">
        <w:tc>
          <w:tcPr>
            <w:tcW w:w="425" w:type="dxa"/>
            <w:shd w:val="clear" w:color="auto" w:fill="F2F2F2" w:themeFill="background1" w:themeFillShade="F2"/>
            <w:vAlign w:val="center"/>
          </w:tcPr>
          <w:p w14:paraId="6ECA43F6" w14:textId="77777777" w:rsidR="00F50030" w:rsidRPr="0047592B" w:rsidRDefault="00F50030" w:rsidP="00FC1288">
            <w:pPr>
              <w:rPr>
                <w:rFonts w:ascii="Arial" w:hAnsi="Arial" w:cs="Arial"/>
              </w:rPr>
            </w:pPr>
            <w:r w:rsidRPr="0047592B">
              <w:rPr>
                <w:rFonts w:ascii="Arial" w:hAnsi="Arial" w:cs="Arial"/>
                <w:b/>
              </w:rPr>
              <w:t>PI.</w:t>
            </w:r>
          </w:p>
        </w:tc>
        <w:tc>
          <w:tcPr>
            <w:tcW w:w="425" w:type="dxa"/>
            <w:shd w:val="clear" w:color="auto" w:fill="F2F2F2" w:themeFill="background1" w:themeFillShade="F2"/>
            <w:vAlign w:val="center"/>
          </w:tcPr>
          <w:p w14:paraId="609E37DD" w14:textId="77777777" w:rsidR="00F50030" w:rsidRPr="0047592B" w:rsidRDefault="00F50030" w:rsidP="00FC1288">
            <w:pPr>
              <w:rPr>
                <w:rFonts w:ascii="Arial" w:hAnsi="Arial" w:cs="Arial"/>
                <w:b/>
                <w:bCs/>
              </w:rPr>
            </w:pPr>
            <w:r w:rsidRPr="0047592B">
              <w:rPr>
                <w:rFonts w:ascii="Arial" w:hAnsi="Arial" w:cs="Arial"/>
                <w:b/>
                <w:bCs/>
              </w:rPr>
              <w:t xml:space="preserve">6.4. </w:t>
            </w:r>
          </w:p>
        </w:tc>
        <w:tc>
          <w:tcPr>
            <w:tcW w:w="5669" w:type="dxa"/>
            <w:shd w:val="clear" w:color="auto" w:fill="F2F2F2" w:themeFill="background1" w:themeFillShade="F2"/>
          </w:tcPr>
          <w:p w14:paraId="30D21119" w14:textId="77777777" w:rsidR="00F50030" w:rsidRPr="0047592B" w:rsidRDefault="00F50030" w:rsidP="00FC1288">
            <w:pPr>
              <w:rPr>
                <w:rFonts w:ascii="Arial" w:hAnsi="Arial" w:cs="Arial"/>
                <w:b/>
                <w:bCs/>
              </w:rPr>
            </w:pPr>
            <w:r w:rsidRPr="0047592B">
              <w:rPr>
                <w:rFonts w:ascii="Arial" w:hAnsi="Arial" w:cs="Arial"/>
                <w:b/>
                <w:bCs/>
              </w:rPr>
              <w:t>General</w:t>
            </w:r>
          </w:p>
        </w:tc>
        <w:tc>
          <w:tcPr>
            <w:tcW w:w="1701" w:type="dxa"/>
            <w:shd w:val="clear" w:color="auto" w:fill="F2F2F2" w:themeFill="background1" w:themeFillShade="F2"/>
            <w:vAlign w:val="center"/>
          </w:tcPr>
          <w:p w14:paraId="05E6B092" w14:textId="77777777" w:rsidR="00F50030" w:rsidRPr="0047592B" w:rsidRDefault="00F50030" w:rsidP="00EC679B">
            <w:pPr>
              <w:jc w:val="right"/>
              <w:rPr>
                <w:rFonts w:ascii="Arial" w:hAnsi="Arial" w:cs="Arial"/>
              </w:rPr>
            </w:pPr>
            <w:r w:rsidRPr="0047592B">
              <w:rPr>
                <w:rFonts w:ascii="Arial" w:hAnsi="Arial" w:cs="Arial"/>
                <w:b/>
              </w:rPr>
              <w:t>Unit: Item</w:t>
            </w:r>
          </w:p>
        </w:tc>
      </w:tr>
      <w:tr w:rsidR="00F50030" w:rsidRPr="0047592B" w14:paraId="1DAE3046" w14:textId="77777777" w:rsidTr="00EC679B">
        <w:tc>
          <w:tcPr>
            <w:tcW w:w="8221" w:type="dxa"/>
            <w:gridSpan w:val="4"/>
          </w:tcPr>
          <w:p w14:paraId="5AD54C55" w14:textId="77777777" w:rsidR="00F50030" w:rsidRPr="0047592B" w:rsidRDefault="00F50030" w:rsidP="00EC679B">
            <w:pPr>
              <w:pStyle w:val="ListParagraph"/>
              <w:widowControl/>
              <w:numPr>
                <w:ilvl w:val="0"/>
                <w:numId w:val="20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rPr>
                <w:sz w:val="20"/>
                <w:szCs w:val="20"/>
              </w:rPr>
            </w:pPr>
            <w:r w:rsidRPr="0047592B">
              <w:rPr>
                <w:sz w:val="20"/>
                <w:szCs w:val="20"/>
              </w:rPr>
              <w:t>The following items to be accounted for:</w:t>
            </w:r>
          </w:p>
          <w:p w14:paraId="43DE2F6C" w14:textId="77777777" w:rsidR="00F50030" w:rsidRPr="0047592B" w:rsidRDefault="00F50030" w:rsidP="00EC679B">
            <w:pPr>
              <w:pStyle w:val="ListParagraph"/>
              <w:widowControl/>
              <w:numPr>
                <w:ilvl w:val="0"/>
                <w:numId w:val="16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ind w:left="848"/>
              <w:contextualSpacing/>
              <w:jc w:val="both"/>
              <w:rPr>
                <w:rFonts w:cs="Arial"/>
                <w:bCs/>
                <w:sz w:val="20"/>
                <w:szCs w:val="20"/>
              </w:rPr>
            </w:pPr>
            <w:r w:rsidRPr="0047592B">
              <w:rPr>
                <w:rFonts w:cs="Arial"/>
                <w:bCs/>
                <w:sz w:val="20"/>
                <w:szCs w:val="20"/>
              </w:rPr>
              <w:t xml:space="preserve">Guarantee and full maintenance of the complete C&amp;I system for 12 months after handover to the client. </w:t>
            </w:r>
          </w:p>
          <w:p w14:paraId="3DCE1435" w14:textId="77777777" w:rsidR="00F50030" w:rsidRPr="0047592B" w:rsidRDefault="00F50030" w:rsidP="00EC679B">
            <w:pPr>
              <w:pStyle w:val="ListParagraph"/>
              <w:widowControl/>
              <w:numPr>
                <w:ilvl w:val="0"/>
                <w:numId w:val="16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ind w:left="1274"/>
              <w:contextualSpacing/>
              <w:jc w:val="both"/>
              <w:rPr>
                <w:rFonts w:cs="Arial"/>
                <w:bCs/>
                <w:sz w:val="20"/>
                <w:szCs w:val="20"/>
              </w:rPr>
            </w:pPr>
            <w:r w:rsidRPr="0047592B">
              <w:rPr>
                <w:rFonts w:cs="Arial"/>
                <w:bCs/>
                <w:sz w:val="20"/>
                <w:szCs w:val="20"/>
              </w:rPr>
              <w:t>Full list of material and maintenance plan to be provided.</w:t>
            </w:r>
          </w:p>
          <w:p w14:paraId="25EA0428" w14:textId="77777777" w:rsidR="00F50030" w:rsidRPr="0047592B" w:rsidRDefault="00F50030" w:rsidP="00FC1288">
            <w:pPr>
              <w:pStyle w:val="ListParagraph"/>
              <w:ind w:left="1800"/>
              <w:rPr>
                <w:rFonts w:cs="Arial"/>
                <w:bCs/>
                <w:sz w:val="20"/>
                <w:szCs w:val="20"/>
              </w:rPr>
            </w:pPr>
          </w:p>
        </w:tc>
      </w:tr>
    </w:tbl>
    <w:p w14:paraId="6F7DC605" w14:textId="76E7AE27" w:rsidR="00A6546E" w:rsidRPr="0093058A" w:rsidRDefault="00A6546E" w:rsidP="00A6546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jc w:val="both"/>
        <w:rPr>
          <w:rFonts w:ascii="Arial" w:hAnsi="Arial" w:cs="Arial"/>
          <w:lang w:val="en-GB"/>
        </w:rPr>
        <w:sectPr w:rsidR="00A6546E" w:rsidRPr="0093058A" w:rsidSect="00316388">
          <w:footnotePr>
            <w:numFmt w:val="lowerLetter"/>
          </w:footnotePr>
          <w:endnotePr>
            <w:numFmt w:val="lowerLetter"/>
          </w:endnotePr>
          <w:pgSz w:w="11905" w:h="16837"/>
          <w:pgMar w:top="1134" w:right="1134" w:bottom="567" w:left="1134" w:header="567" w:footer="566" w:gutter="0"/>
          <w:cols w:space="720"/>
        </w:sectPr>
      </w:pPr>
    </w:p>
    <w:p w14:paraId="39749399" w14:textId="2B47A9FC" w:rsidR="00EC651F" w:rsidRPr="002A47E4" w:rsidRDefault="00EC651F" w:rsidP="008E4C2A">
      <w:pPr>
        <w:pStyle w:val="B11Header"/>
        <w:rPr>
          <w:lang w:val="en-GB"/>
        </w:rPr>
      </w:pPr>
      <w:bookmarkStart w:id="327" w:name="_Toc87618755"/>
      <w:r w:rsidRPr="002A47E4">
        <w:rPr>
          <w:lang w:val="en-GB"/>
        </w:rPr>
        <w:lastRenderedPageBreak/>
        <w:t>BILL OF QUANTITIES</w:t>
      </w:r>
      <w:bookmarkEnd w:id="327"/>
      <w:r w:rsidR="00534C07">
        <w:rPr>
          <w:lang w:val="en-GB"/>
        </w:rPr>
        <w:t xml:space="preserve"> </w:t>
      </w:r>
    </w:p>
    <w:p w14:paraId="60ABCB61" w14:textId="4F214DBA" w:rsidR="00615801" w:rsidRPr="00534C07" w:rsidRDefault="006271DD" w:rsidP="00534C07">
      <w:pPr>
        <w:pStyle w:val="2Normal"/>
        <w:tabs>
          <w:tab w:val="clear" w:pos="1080"/>
          <w:tab w:val="left" w:pos="1134"/>
        </w:tabs>
        <w:ind w:left="0"/>
        <w:rPr>
          <w:b/>
          <w:bCs w:val="0"/>
          <w:u w:val="single"/>
        </w:rPr>
      </w:pPr>
      <w:r w:rsidRPr="00534C07">
        <w:rPr>
          <w:b/>
          <w:bCs w:val="0"/>
          <w:u w:val="single"/>
        </w:rPr>
        <w:t>CONTENTS</w:t>
      </w:r>
      <w:r w:rsidRPr="00534C07">
        <w:rPr>
          <w:b/>
          <w:bCs w:val="0"/>
        </w:rPr>
        <w:tab/>
      </w:r>
      <w:r w:rsidRPr="00534C07">
        <w:rPr>
          <w:b/>
          <w:bCs w:val="0"/>
        </w:rPr>
        <w:tab/>
      </w:r>
      <w:r w:rsidRPr="00534C07">
        <w:rPr>
          <w:b/>
          <w:bCs w:val="0"/>
        </w:rPr>
        <w:tab/>
      </w:r>
      <w:r w:rsidRPr="00534C07">
        <w:rPr>
          <w:b/>
          <w:bCs w:val="0"/>
        </w:rPr>
        <w:tab/>
      </w:r>
      <w:r w:rsidRPr="00534C07">
        <w:rPr>
          <w:b/>
          <w:bCs w:val="0"/>
        </w:rPr>
        <w:tab/>
      </w:r>
      <w:r w:rsidRPr="00534C07">
        <w:rPr>
          <w:b/>
          <w:bCs w:val="0"/>
        </w:rPr>
        <w:tab/>
      </w:r>
      <w:r w:rsidRPr="00534C07">
        <w:rPr>
          <w:b/>
          <w:bCs w:val="0"/>
        </w:rPr>
        <w:tab/>
      </w:r>
      <w:r w:rsidRPr="00534C07">
        <w:rPr>
          <w:b/>
          <w:bCs w:val="0"/>
        </w:rPr>
        <w:tab/>
      </w:r>
      <w:r w:rsidRPr="00534C07">
        <w:rPr>
          <w:b/>
          <w:bCs w:val="0"/>
        </w:rPr>
        <w:tab/>
      </w:r>
      <w:r w:rsidRPr="00534C07">
        <w:rPr>
          <w:b/>
          <w:bCs w:val="0"/>
        </w:rPr>
        <w:tab/>
      </w:r>
      <w:r w:rsidRPr="00534C07">
        <w:rPr>
          <w:b/>
          <w:bCs w:val="0"/>
        </w:rPr>
        <w:tab/>
      </w:r>
      <w:r w:rsidRPr="00534C07">
        <w:rPr>
          <w:b/>
          <w:bCs w:val="0"/>
        </w:rPr>
        <w:tab/>
      </w:r>
      <w:r w:rsidRPr="00534C07">
        <w:rPr>
          <w:b/>
          <w:bCs w:val="0"/>
        </w:rPr>
        <w:tab/>
      </w:r>
      <w:r w:rsidRPr="00534C07">
        <w:rPr>
          <w:b/>
          <w:bCs w:val="0"/>
        </w:rPr>
        <w:tab/>
      </w:r>
    </w:p>
    <w:p w14:paraId="4011F985" w14:textId="0EF258EA" w:rsidR="00654FD4" w:rsidRPr="002A47E4" w:rsidRDefault="00051C4A" w:rsidP="00A667E1">
      <w:pPr>
        <w:pStyle w:val="B111Header"/>
        <w:ind w:left="851" w:hanging="851"/>
      </w:pPr>
      <w:bookmarkStart w:id="328" w:name="_Toc87618756"/>
      <w:r w:rsidRPr="00051C4A">
        <w:rPr>
          <w:u w:val="single"/>
        </w:rPr>
        <w:t>PACKAGE A</w:t>
      </w:r>
      <w:bookmarkEnd w:id="328"/>
    </w:p>
    <w:p w14:paraId="715399B2" w14:textId="79B92730" w:rsidR="377B6476" w:rsidRPr="002A47E4" w:rsidRDefault="377B6476" w:rsidP="02AC5BD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b/>
          <w:bCs/>
        </w:rPr>
      </w:pPr>
      <w:r w:rsidRPr="002A47E4">
        <w:rPr>
          <w:rFonts w:ascii="Arial" w:hAnsi="Arial" w:cs="Arial"/>
          <w:b/>
          <w:bCs/>
        </w:rPr>
        <w:t>BILL1:</w:t>
      </w:r>
      <w:r w:rsidR="13AECB44" w:rsidRPr="002A47E4">
        <w:rPr>
          <w:rFonts w:ascii="Arial" w:hAnsi="Arial" w:cs="Arial"/>
          <w:b/>
          <w:bCs/>
        </w:rPr>
        <w:t xml:space="preserve"> </w:t>
      </w:r>
      <w:r w:rsidR="662E1E98" w:rsidRPr="002A47E4">
        <w:rPr>
          <w:rFonts w:ascii="Arial" w:hAnsi="Arial" w:cs="Arial"/>
          <w:b/>
          <w:bCs/>
        </w:rPr>
        <w:t>CIVIL</w:t>
      </w:r>
      <w:r w:rsidR="2EA9A413" w:rsidRPr="002A47E4">
        <w:rPr>
          <w:rFonts w:ascii="Arial" w:hAnsi="Arial" w:cs="Arial"/>
          <w:b/>
          <w:bCs/>
        </w:rPr>
        <w:t xml:space="preserve"> AND STRUCTURAL </w:t>
      </w:r>
      <w:r w:rsidR="00D4784B" w:rsidRPr="002A47E4">
        <w:rPr>
          <w:rFonts w:ascii="Arial" w:hAnsi="Arial" w:cs="Arial"/>
          <w:b/>
          <w:bCs/>
        </w:rPr>
        <w:tab/>
      </w:r>
      <w:r w:rsidR="00D4784B" w:rsidRPr="002A47E4">
        <w:rPr>
          <w:rFonts w:ascii="Arial" w:hAnsi="Arial" w:cs="Arial"/>
          <w:b/>
          <w:bCs/>
        </w:rPr>
        <w:tab/>
      </w:r>
      <w:r w:rsidR="00D4784B" w:rsidRPr="002A47E4">
        <w:rPr>
          <w:rFonts w:ascii="Arial" w:hAnsi="Arial" w:cs="Arial"/>
          <w:b/>
          <w:bCs/>
        </w:rPr>
        <w:tab/>
      </w:r>
      <w:r w:rsidR="00D4784B" w:rsidRPr="002A47E4">
        <w:rPr>
          <w:rFonts w:ascii="Arial" w:hAnsi="Arial" w:cs="Arial"/>
          <w:b/>
          <w:bCs/>
        </w:rPr>
        <w:tab/>
      </w:r>
      <w:r w:rsidR="00D4784B" w:rsidRPr="002A47E4">
        <w:rPr>
          <w:rFonts w:ascii="Arial" w:hAnsi="Arial" w:cs="Arial"/>
          <w:b/>
          <w:bCs/>
        </w:rPr>
        <w:tab/>
      </w:r>
      <w:r w:rsidR="00D4784B" w:rsidRPr="002A47E4">
        <w:rPr>
          <w:rFonts w:ascii="Arial" w:hAnsi="Arial" w:cs="Arial"/>
          <w:b/>
          <w:bCs/>
        </w:rPr>
        <w:tab/>
      </w:r>
      <w:r w:rsidR="00D4784B" w:rsidRPr="002A47E4">
        <w:rPr>
          <w:rFonts w:ascii="Arial" w:hAnsi="Arial" w:cs="Arial"/>
          <w:b/>
          <w:bCs/>
        </w:rPr>
        <w:tab/>
      </w:r>
      <w:r w:rsidR="00D4784B" w:rsidRPr="002A47E4">
        <w:rPr>
          <w:rFonts w:ascii="Arial" w:hAnsi="Arial" w:cs="Arial"/>
          <w:b/>
          <w:bCs/>
        </w:rPr>
        <w:tab/>
      </w:r>
      <w:r w:rsidR="00D4784B" w:rsidRPr="002A47E4">
        <w:rPr>
          <w:rFonts w:ascii="Arial" w:hAnsi="Arial" w:cs="Arial"/>
          <w:b/>
          <w:bCs/>
        </w:rPr>
        <w:tab/>
      </w:r>
      <w:r w:rsidR="00D4784B" w:rsidRPr="002A47E4">
        <w:rPr>
          <w:rFonts w:ascii="Arial" w:hAnsi="Arial" w:cs="Arial"/>
          <w:b/>
          <w:bCs/>
        </w:rPr>
        <w:tab/>
      </w:r>
    </w:p>
    <w:p w14:paraId="24039C44" w14:textId="530E7935" w:rsidR="236DC2C9" w:rsidRPr="002A47E4" w:rsidRDefault="0C6D47F0" w:rsidP="02AC5BD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 xml:space="preserve">BoQ 1 : </w:t>
      </w:r>
      <w:r w:rsidR="3AC38B56" w:rsidRPr="002A47E4">
        <w:rPr>
          <w:rFonts w:ascii="Arial" w:hAnsi="Arial" w:cs="Arial"/>
        </w:rPr>
        <w:t xml:space="preserve">Preliminary and </w:t>
      </w:r>
      <w:r w:rsidR="00FA54C4">
        <w:rPr>
          <w:rFonts w:ascii="Arial" w:hAnsi="Arial" w:cs="Arial"/>
        </w:rPr>
        <w:t>g</w:t>
      </w:r>
      <w:r w:rsidR="3AC38B56" w:rsidRPr="002A47E4">
        <w:rPr>
          <w:rFonts w:ascii="Arial" w:hAnsi="Arial" w:cs="Arial"/>
        </w:rPr>
        <w:t>eneral</w:t>
      </w:r>
    </w:p>
    <w:p w14:paraId="058EF602" w14:textId="26FC4EC5" w:rsidR="236DC2C9" w:rsidRPr="002A47E4" w:rsidRDefault="236DC2C9" w:rsidP="02AC5BD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 xml:space="preserve">BoQ 2: Inlet </w:t>
      </w:r>
      <w:r w:rsidR="00FA54C4">
        <w:rPr>
          <w:rFonts w:ascii="Arial" w:hAnsi="Arial" w:cs="Arial"/>
        </w:rPr>
        <w:t>w</w:t>
      </w:r>
      <w:r w:rsidRPr="002A47E4">
        <w:rPr>
          <w:rFonts w:ascii="Arial" w:hAnsi="Arial" w:cs="Arial"/>
        </w:rPr>
        <w:t>orks</w:t>
      </w:r>
      <w:r w:rsidR="00FA54C4">
        <w:rPr>
          <w:rFonts w:ascii="Arial" w:hAnsi="Arial" w:cs="Arial"/>
        </w:rPr>
        <w:t>, raw sewage pump station</w:t>
      </w:r>
      <w:r w:rsidRPr="002A47E4">
        <w:rPr>
          <w:rFonts w:ascii="Arial" w:hAnsi="Arial" w:cs="Arial"/>
        </w:rPr>
        <w:t xml:space="preserve"> and </w:t>
      </w:r>
      <w:proofErr w:type="gramStart"/>
      <w:r w:rsidR="00FA54C4">
        <w:rPr>
          <w:rFonts w:ascii="Arial" w:hAnsi="Arial" w:cs="Arial"/>
        </w:rPr>
        <w:t>s</w:t>
      </w:r>
      <w:r w:rsidRPr="002A47E4">
        <w:rPr>
          <w:rFonts w:ascii="Arial" w:hAnsi="Arial" w:cs="Arial"/>
        </w:rPr>
        <w:t>econd class</w:t>
      </w:r>
      <w:proofErr w:type="gramEnd"/>
      <w:r w:rsidRPr="002A47E4">
        <w:rPr>
          <w:rFonts w:ascii="Arial" w:hAnsi="Arial" w:cs="Arial"/>
        </w:rPr>
        <w:t xml:space="preserve"> water </w:t>
      </w:r>
      <w:r w:rsidR="7D4C99C9" w:rsidRPr="002A47E4">
        <w:rPr>
          <w:rFonts w:ascii="Arial" w:hAnsi="Arial" w:cs="Arial"/>
        </w:rPr>
        <w:t>pump station</w:t>
      </w:r>
    </w:p>
    <w:p w14:paraId="0635AD01" w14:textId="594D99E2" w:rsidR="7D4C99C9" w:rsidRPr="002A47E4" w:rsidRDefault="56832FB1" w:rsidP="02AC5BD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 xml:space="preserve">BoQ 3: Dewatering facility </w:t>
      </w:r>
    </w:p>
    <w:p w14:paraId="5381E801" w14:textId="612C0028" w:rsidR="45844404" w:rsidRPr="002A47E4" w:rsidRDefault="21651DF2" w:rsidP="02AC5BD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B</w:t>
      </w:r>
      <w:r w:rsidR="5138C8F2" w:rsidRPr="002A47E4">
        <w:rPr>
          <w:rFonts w:ascii="Arial" w:hAnsi="Arial" w:cs="Arial"/>
        </w:rPr>
        <w:t>o</w:t>
      </w:r>
      <w:r w:rsidRPr="002A47E4">
        <w:rPr>
          <w:rFonts w:ascii="Arial" w:hAnsi="Arial" w:cs="Arial"/>
        </w:rPr>
        <w:t xml:space="preserve">Q </w:t>
      </w:r>
      <w:r w:rsidR="21AD5DE1" w:rsidRPr="002A47E4">
        <w:rPr>
          <w:rFonts w:ascii="Arial" w:hAnsi="Arial" w:cs="Arial"/>
        </w:rPr>
        <w:t>4</w:t>
      </w:r>
      <w:r w:rsidRPr="002A47E4">
        <w:rPr>
          <w:rFonts w:ascii="Arial" w:hAnsi="Arial" w:cs="Arial"/>
        </w:rPr>
        <w:t xml:space="preserve">: Services (Potable water and </w:t>
      </w:r>
      <w:proofErr w:type="gramStart"/>
      <w:r w:rsidRPr="002A47E4">
        <w:rPr>
          <w:rFonts w:ascii="Arial" w:hAnsi="Arial" w:cs="Arial"/>
        </w:rPr>
        <w:t>second class</w:t>
      </w:r>
      <w:proofErr w:type="gramEnd"/>
      <w:r w:rsidRPr="002A47E4">
        <w:rPr>
          <w:rFonts w:ascii="Arial" w:hAnsi="Arial" w:cs="Arial"/>
        </w:rPr>
        <w:t xml:space="preserve"> water)</w:t>
      </w:r>
    </w:p>
    <w:p w14:paraId="769DB138" w14:textId="58BB1F74" w:rsidR="1B81904C" w:rsidRPr="002A47E4" w:rsidRDefault="1B81904C" w:rsidP="02AC5BD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BoQ</w:t>
      </w:r>
      <w:r w:rsidR="7662E625" w:rsidRPr="002A47E4">
        <w:rPr>
          <w:rFonts w:ascii="Arial" w:hAnsi="Arial" w:cs="Arial"/>
        </w:rPr>
        <w:t xml:space="preserve"> 5: Reactor and other miscellaneous items</w:t>
      </w:r>
    </w:p>
    <w:p w14:paraId="10E79DA2" w14:textId="2AE7DB7E" w:rsidR="4172871D" w:rsidRPr="002A47E4" w:rsidRDefault="4172871D" w:rsidP="02AC5BD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p>
    <w:p w14:paraId="53F29B87" w14:textId="4BAFCAFC" w:rsidR="598290AB" w:rsidRPr="002A47E4" w:rsidRDefault="598290AB" w:rsidP="02AC5BD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b/>
          <w:bCs/>
        </w:rPr>
      </w:pPr>
      <w:r w:rsidRPr="002A47E4">
        <w:rPr>
          <w:rFonts w:ascii="Arial" w:hAnsi="Arial" w:cs="Arial"/>
          <w:b/>
          <w:bCs/>
        </w:rPr>
        <w:t>BILL 2</w:t>
      </w:r>
      <w:r w:rsidR="401B2EB3" w:rsidRPr="002A47E4">
        <w:rPr>
          <w:rFonts w:ascii="Arial" w:hAnsi="Arial" w:cs="Arial"/>
          <w:b/>
          <w:bCs/>
        </w:rPr>
        <w:t xml:space="preserve">: </w:t>
      </w:r>
      <w:r w:rsidR="7ECC04E1" w:rsidRPr="002A47E4">
        <w:rPr>
          <w:rFonts w:ascii="Arial" w:hAnsi="Arial" w:cs="Arial"/>
          <w:b/>
          <w:bCs/>
        </w:rPr>
        <w:t xml:space="preserve">BUILDING WORKS </w:t>
      </w:r>
      <w:r w:rsidR="00E85865" w:rsidRPr="002A47E4">
        <w:rPr>
          <w:rFonts w:ascii="Arial" w:hAnsi="Arial" w:cs="Arial"/>
          <w:b/>
          <w:bCs/>
        </w:rPr>
        <w:tab/>
      </w:r>
      <w:r w:rsidR="00E85865" w:rsidRPr="002A47E4">
        <w:rPr>
          <w:rFonts w:ascii="Arial" w:hAnsi="Arial" w:cs="Arial"/>
          <w:b/>
          <w:bCs/>
        </w:rPr>
        <w:tab/>
      </w:r>
      <w:r w:rsidR="00E85865" w:rsidRPr="002A47E4">
        <w:rPr>
          <w:rFonts w:ascii="Arial" w:hAnsi="Arial" w:cs="Arial"/>
          <w:b/>
          <w:bCs/>
        </w:rPr>
        <w:tab/>
      </w:r>
      <w:r w:rsidR="00E85865" w:rsidRPr="002A47E4">
        <w:rPr>
          <w:rFonts w:ascii="Arial" w:hAnsi="Arial" w:cs="Arial"/>
          <w:b/>
          <w:bCs/>
        </w:rPr>
        <w:tab/>
      </w:r>
      <w:r w:rsidR="00E85865" w:rsidRPr="002A47E4">
        <w:rPr>
          <w:rFonts w:ascii="Arial" w:hAnsi="Arial" w:cs="Arial"/>
          <w:b/>
          <w:bCs/>
        </w:rPr>
        <w:tab/>
      </w:r>
      <w:r w:rsidR="00E85865" w:rsidRPr="002A47E4">
        <w:rPr>
          <w:rFonts w:ascii="Arial" w:hAnsi="Arial" w:cs="Arial"/>
          <w:b/>
          <w:bCs/>
        </w:rPr>
        <w:tab/>
      </w:r>
      <w:r w:rsidR="00E85865" w:rsidRPr="002A47E4">
        <w:rPr>
          <w:rFonts w:ascii="Arial" w:hAnsi="Arial" w:cs="Arial"/>
          <w:b/>
          <w:bCs/>
        </w:rPr>
        <w:tab/>
      </w:r>
      <w:r w:rsidR="00E85865" w:rsidRPr="002A47E4">
        <w:rPr>
          <w:rFonts w:ascii="Arial" w:hAnsi="Arial" w:cs="Arial"/>
          <w:b/>
          <w:bCs/>
        </w:rPr>
        <w:tab/>
      </w:r>
      <w:r w:rsidR="00E85865" w:rsidRPr="002A47E4">
        <w:rPr>
          <w:rFonts w:ascii="Arial" w:hAnsi="Arial" w:cs="Arial"/>
          <w:b/>
          <w:bCs/>
        </w:rPr>
        <w:tab/>
      </w:r>
      <w:r w:rsidR="00E85865" w:rsidRPr="002A47E4">
        <w:rPr>
          <w:rFonts w:ascii="Arial" w:hAnsi="Arial" w:cs="Arial"/>
          <w:b/>
          <w:bCs/>
        </w:rPr>
        <w:tab/>
      </w:r>
      <w:r w:rsidR="00E85865" w:rsidRPr="002A47E4">
        <w:rPr>
          <w:rFonts w:ascii="Arial" w:hAnsi="Arial" w:cs="Arial"/>
          <w:b/>
          <w:bCs/>
        </w:rPr>
        <w:tab/>
      </w:r>
    </w:p>
    <w:p w14:paraId="32A6F546" w14:textId="501F8E34" w:rsidR="7ECC04E1" w:rsidRPr="002A47E4" w:rsidRDefault="7ECC04E1" w:rsidP="02AC5BD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 xml:space="preserve">BoQ 1: </w:t>
      </w:r>
      <w:r w:rsidR="00266F1A">
        <w:rPr>
          <w:rFonts w:ascii="Arial" w:hAnsi="Arial" w:cs="Arial"/>
        </w:rPr>
        <w:t>Alterations and refurbishment of a</w:t>
      </w:r>
      <w:r w:rsidRPr="002A47E4">
        <w:rPr>
          <w:rFonts w:ascii="Arial" w:hAnsi="Arial" w:cs="Arial"/>
        </w:rPr>
        <w:t xml:space="preserve">dmin </w:t>
      </w:r>
      <w:r w:rsidR="00266F1A">
        <w:rPr>
          <w:rFonts w:ascii="Arial" w:hAnsi="Arial" w:cs="Arial"/>
        </w:rPr>
        <w:t>b</w:t>
      </w:r>
      <w:r w:rsidRPr="002A47E4">
        <w:rPr>
          <w:rFonts w:ascii="Arial" w:hAnsi="Arial" w:cs="Arial"/>
        </w:rPr>
        <w:t>uilding</w:t>
      </w:r>
    </w:p>
    <w:p w14:paraId="41223F3C" w14:textId="018ECF22" w:rsidR="37731DD8" w:rsidRPr="002A47E4" w:rsidRDefault="70911AC4" w:rsidP="02AC5BD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BoQ 2:</w:t>
      </w:r>
      <w:r w:rsidR="00266F1A">
        <w:rPr>
          <w:rFonts w:ascii="Arial" w:hAnsi="Arial" w:cs="Arial"/>
        </w:rPr>
        <w:t xml:space="preserve"> </w:t>
      </w:r>
      <w:r w:rsidR="00FA54C4">
        <w:rPr>
          <w:rFonts w:ascii="Arial" w:hAnsi="Arial" w:cs="Arial"/>
        </w:rPr>
        <w:t>R</w:t>
      </w:r>
      <w:r w:rsidR="00266F1A">
        <w:rPr>
          <w:rFonts w:ascii="Arial" w:hAnsi="Arial" w:cs="Arial"/>
        </w:rPr>
        <w:t xml:space="preserve">aw water </w:t>
      </w:r>
      <w:r w:rsidRPr="002A47E4">
        <w:rPr>
          <w:rFonts w:ascii="Arial" w:hAnsi="Arial" w:cs="Arial"/>
        </w:rPr>
        <w:t>pump station</w:t>
      </w:r>
    </w:p>
    <w:p w14:paraId="4AE8508F" w14:textId="427CF251" w:rsidR="77056C95" w:rsidRPr="002A47E4" w:rsidRDefault="77056C95" w:rsidP="02AC5BD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 xml:space="preserve">BoQ 3: </w:t>
      </w:r>
      <w:r w:rsidR="00FA54C4">
        <w:rPr>
          <w:rFonts w:ascii="Arial" w:hAnsi="Arial" w:cs="Arial"/>
        </w:rPr>
        <w:t>G</w:t>
      </w:r>
      <w:r w:rsidRPr="002A47E4">
        <w:rPr>
          <w:rFonts w:ascii="Arial" w:hAnsi="Arial" w:cs="Arial"/>
        </w:rPr>
        <w:t>uardhouse</w:t>
      </w:r>
      <w:r w:rsidR="00266F1A">
        <w:rPr>
          <w:rFonts w:ascii="Arial" w:hAnsi="Arial" w:cs="Arial"/>
        </w:rPr>
        <w:t>s</w:t>
      </w:r>
      <w:r w:rsidRPr="002A47E4">
        <w:rPr>
          <w:rFonts w:ascii="Arial" w:hAnsi="Arial" w:cs="Arial"/>
        </w:rPr>
        <w:t xml:space="preserve"> </w:t>
      </w:r>
    </w:p>
    <w:p w14:paraId="34C76CA0" w14:textId="3A08E136" w:rsidR="233023B6" w:rsidRPr="002A47E4" w:rsidRDefault="233023B6" w:rsidP="02AC5BD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 xml:space="preserve">BoQ </w:t>
      </w:r>
      <w:r w:rsidR="5DCB7FC2" w:rsidRPr="002A47E4">
        <w:rPr>
          <w:rFonts w:ascii="Arial" w:hAnsi="Arial" w:cs="Arial"/>
        </w:rPr>
        <w:t>4</w:t>
      </w:r>
      <w:r w:rsidRPr="002A47E4">
        <w:rPr>
          <w:rFonts w:ascii="Arial" w:hAnsi="Arial" w:cs="Arial"/>
        </w:rPr>
        <w:t xml:space="preserve">: </w:t>
      </w:r>
      <w:r w:rsidR="00FA54C4">
        <w:rPr>
          <w:rFonts w:ascii="Arial" w:hAnsi="Arial" w:cs="Arial"/>
        </w:rPr>
        <w:t>S</w:t>
      </w:r>
      <w:r w:rsidR="00266F1A">
        <w:rPr>
          <w:rFonts w:ascii="Arial" w:hAnsi="Arial" w:cs="Arial"/>
        </w:rPr>
        <w:t>ludge d</w:t>
      </w:r>
      <w:r w:rsidRPr="002A47E4">
        <w:rPr>
          <w:rFonts w:ascii="Arial" w:hAnsi="Arial" w:cs="Arial"/>
        </w:rPr>
        <w:t xml:space="preserve">ewatering </w:t>
      </w:r>
      <w:r w:rsidR="00266F1A">
        <w:rPr>
          <w:rFonts w:ascii="Arial" w:hAnsi="Arial" w:cs="Arial"/>
        </w:rPr>
        <w:t xml:space="preserve">building </w:t>
      </w:r>
    </w:p>
    <w:p w14:paraId="43CD77EE" w14:textId="37BD78B7" w:rsidR="4172871D" w:rsidRPr="002A47E4" w:rsidRDefault="4172871D" w:rsidP="4172871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b/>
          <w:bCs/>
        </w:rPr>
      </w:pPr>
    </w:p>
    <w:p w14:paraId="7810DFAC" w14:textId="320B0D66" w:rsidR="7ECC04E1" w:rsidRPr="002A47E4" w:rsidRDefault="7ECC04E1" w:rsidP="4172871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b/>
          <w:bCs/>
        </w:rPr>
      </w:pPr>
      <w:r w:rsidRPr="002A47E4">
        <w:rPr>
          <w:rFonts w:ascii="Arial" w:hAnsi="Arial" w:cs="Arial"/>
          <w:b/>
          <w:bCs/>
        </w:rPr>
        <w:t>BILL 3: MECHANICAL</w:t>
      </w:r>
      <w:r w:rsidR="00742E42" w:rsidRPr="002A47E4">
        <w:rPr>
          <w:rFonts w:ascii="Arial" w:hAnsi="Arial" w:cs="Arial"/>
          <w:b/>
          <w:bCs/>
        </w:rPr>
        <w:t xml:space="preserve"> WORK</w:t>
      </w:r>
      <w:r w:rsidR="00E85865" w:rsidRPr="002A47E4">
        <w:rPr>
          <w:rFonts w:ascii="Arial" w:hAnsi="Arial" w:cs="Arial"/>
          <w:b/>
          <w:bCs/>
        </w:rPr>
        <w:tab/>
      </w:r>
      <w:r w:rsidR="00E85865" w:rsidRPr="002A47E4">
        <w:rPr>
          <w:rFonts w:ascii="Arial" w:hAnsi="Arial" w:cs="Arial"/>
          <w:b/>
          <w:bCs/>
        </w:rPr>
        <w:tab/>
      </w:r>
      <w:r w:rsidR="00E85865" w:rsidRPr="002A47E4">
        <w:rPr>
          <w:rFonts w:ascii="Arial" w:hAnsi="Arial" w:cs="Arial"/>
          <w:b/>
          <w:bCs/>
        </w:rPr>
        <w:tab/>
      </w:r>
      <w:r w:rsidR="00E85865" w:rsidRPr="002A47E4">
        <w:rPr>
          <w:rFonts w:ascii="Arial" w:hAnsi="Arial" w:cs="Arial"/>
          <w:b/>
          <w:bCs/>
        </w:rPr>
        <w:tab/>
      </w:r>
      <w:r w:rsidR="00E85865" w:rsidRPr="002A47E4">
        <w:rPr>
          <w:rFonts w:ascii="Arial" w:hAnsi="Arial" w:cs="Arial"/>
          <w:b/>
          <w:bCs/>
        </w:rPr>
        <w:tab/>
      </w:r>
      <w:r w:rsidR="00E85865" w:rsidRPr="002A47E4">
        <w:rPr>
          <w:rFonts w:ascii="Arial" w:hAnsi="Arial" w:cs="Arial"/>
          <w:b/>
          <w:bCs/>
        </w:rPr>
        <w:tab/>
      </w:r>
      <w:r w:rsidR="00E85865" w:rsidRPr="002A47E4">
        <w:rPr>
          <w:rFonts w:ascii="Arial" w:hAnsi="Arial" w:cs="Arial"/>
          <w:b/>
          <w:bCs/>
        </w:rPr>
        <w:tab/>
      </w:r>
      <w:r w:rsidR="00E85865" w:rsidRPr="002A47E4">
        <w:rPr>
          <w:rFonts w:ascii="Arial" w:hAnsi="Arial" w:cs="Arial"/>
          <w:b/>
          <w:bCs/>
        </w:rPr>
        <w:tab/>
      </w:r>
      <w:r w:rsidR="00E85865" w:rsidRPr="002A47E4">
        <w:rPr>
          <w:rFonts w:ascii="Arial" w:hAnsi="Arial" w:cs="Arial"/>
          <w:b/>
          <w:bCs/>
        </w:rPr>
        <w:tab/>
      </w:r>
      <w:r w:rsidR="00E85865" w:rsidRPr="002A47E4">
        <w:rPr>
          <w:rFonts w:ascii="Arial" w:hAnsi="Arial" w:cs="Arial"/>
          <w:b/>
          <w:bCs/>
        </w:rPr>
        <w:tab/>
      </w:r>
      <w:r w:rsidR="00E85865" w:rsidRPr="002A47E4">
        <w:rPr>
          <w:rFonts w:ascii="Arial" w:hAnsi="Arial" w:cs="Arial"/>
          <w:b/>
          <w:bCs/>
        </w:rPr>
        <w:tab/>
      </w:r>
    </w:p>
    <w:p w14:paraId="54AE7FC7" w14:textId="09A156EB" w:rsidR="00C13737" w:rsidRPr="002A47E4" w:rsidRDefault="00D70AA7" w:rsidP="00C1373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BoQ 1 : Preliminary and General</w:t>
      </w:r>
    </w:p>
    <w:p w14:paraId="1EC21C40" w14:textId="071FD073" w:rsidR="00687044" w:rsidRPr="002A47E4" w:rsidRDefault="00687044" w:rsidP="0068704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BoQ 2 : Coarse and Fine Screening</w:t>
      </w:r>
    </w:p>
    <w:p w14:paraId="2D593700" w14:textId="10A0B09F" w:rsidR="00687044" w:rsidRPr="002A47E4" w:rsidRDefault="00687044" w:rsidP="0068704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 xml:space="preserve">BoQ 3: </w:t>
      </w:r>
      <w:proofErr w:type="spellStart"/>
      <w:r w:rsidR="007E20B8" w:rsidRPr="002A47E4">
        <w:rPr>
          <w:rFonts w:ascii="Arial" w:hAnsi="Arial" w:cs="Arial"/>
        </w:rPr>
        <w:t>Degritting</w:t>
      </w:r>
      <w:proofErr w:type="spellEnd"/>
    </w:p>
    <w:p w14:paraId="633A33EF" w14:textId="326872CC" w:rsidR="007E20B8" w:rsidRPr="002A47E4" w:rsidRDefault="007E20B8" w:rsidP="007E20B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BoQ 4: Pump Station</w:t>
      </w:r>
    </w:p>
    <w:p w14:paraId="27331D69" w14:textId="6E1DD745" w:rsidR="007E20B8" w:rsidRPr="002A47E4" w:rsidRDefault="007E20B8" w:rsidP="007E20B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BoQ 5: Dewatering Facility</w:t>
      </w:r>
    </w:p>
    <w:p w14:paraId="3A58F9B2" w14:textId="2ABCA138" w:rsidR="007E20B8" w:rsidRPr="002A47E4" w:rsidRDefault="007E20B8" w:rsidP="007E20B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BoQ 6: Cake Transfer and Storage</w:t>
      </w:r>
    </w:p>
    <w:p w14:paraId="03AFC889" w14:textId="1008CF40" w:rsidR="007E20B8" w:rsidRPr="002A47E4" w:rsidRDefault="007E20B8" w:rsidP="007E20B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BoQ 7: Biological Reactors</w:t>
      </w:r>
    </w:p>
    <w:p w14:paraId="48742BD5" w14:textId="41A80B75" w:rsidR="007E20B8" w:rsidRPr="002A47E4" w:rsidRDefault="007E20B8" w:rsidP="007E20B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 xml:space="preserve">BoQ 8: </w:t>
      </w:r>
      <w:r w:rsidR="00C35D96" w:rsidRPr="002A47E4">
        <w:rPr>
          <w:rFonts w:ascii="Arial" w:hAnsi="Arial" w:cs="Arial"/>
        </w:rPr>
        <w:t>Utilities</w:t>
      </w:r>
    </w:p>
    <w:p w14:paraId="018765BE" w14:textId="110CF475" w:rsidR="00C35D96" w:rsidRPr="002A47E4" w:rsidRDefault="00C35D96" w:rsidP="00C35D9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BoQ 9: Mechanical Sundries</w:t>
      </w:r>
    </w:p>
    <w:p w14:paraId="503CEBE2" w14:textId="170D27AA" w:rsidR="007E20B8" w:rsidRPr="002A47E4" w:rsidRDefault="00654FD4" w:rsidP="007E20B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 xml:space="preserve">BoQ 10: </w:t>
      </w:r>
      <w:r w:rsidR="00C35D96" w:rsidRPr="002A47E4">
        <w:rPr>
          <w:rFonts w:ascii="Arial" w:hAnsi="Arial" w:cs="Arial"/>
        </w:rPr>
        <w:t xml:space="preserve">Second Class Water </w:t>
      </w:r>
    </w:p>
    <w:p w14:paraId="4A071B68" w14:textId="77777777" w:rsidR="00A35296" w:rsidRDefault="00A35296" w:rsidP="4172871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b/>
          <w:bCs/>
        </w:rPr>
      </w:pPr>
    </w:p>
    <w:p w14:paraId="6642F881" w14:textId="66CC6337" w:rsidR="4517BB03" w:rsidRPr="002A47E4" w:rsidRDefault="4517BB03" w:rsidP="4172871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b/>
          <w:bCs/>
        </w:rPr>
      </w:pPr>
      <w:r w:rsidRPr="002A47E4">
        <w:rPr>
          <w:rFonts w:ascii="Arial" w:hAnsi="Arial" w:cs="Arial"/>
          <w:b/>
          <w:bCs/>
        </w:rPr>
        <w:t>BILL 4: ELECTRICAL</w:t>
      </w:r>
      <w:r w:rsidR="00ED07CD" w:rsidRPr="002A47E4">
        <w:rPr>
          <w:rFonts w:ascii="Arial" w:hAnsi="Arial" w:cs="Arial"/>
          <w:b/>
          <w:bCs/>
        </w:rPr>
        <w:t xml:space="preserve"> WORK</w:t>
      </w:r>
      <w:r w:rsidRPr="002A47E4">
        <w:rPr>
          <w:rFonts w:ascii="Arial" w:hAnsi="Arial" w:cs="Arial"/>
          <w:b/>
          <w:bCs/>
        </w:rPr>
        <w:t xml:space="preserve"> </w:t>
      </w:r>
      <w:r w:rsidR="00E85865" w:rsidRPr="002A47E4">
        <w:rPr>
          <w:rFonts w:ascii="Arial" w:hAnsi="Arial" w:cs="Arial"/>
          <w:b/>
          <w:bCs/>
        </w:rPr>
        <w:tab/>
      </w:r>
      <w:r w:rsidR="00E85865" w:rsidRPr="002A47E4">
        <w:rPr>
          <w:rFonts w:ascii="Arial" w:hAnsi="Arial" w:cs="Arial"/>
          <w:b/>
          <w:bCs/>
        </w:rPr>
        <w:tab/>
      </w:r>
      <w:r w:rsidR="00E85865" w:rsidRPr="002A47E4">
        <w:rPr>
          <w:rFonts w:ascii="Arial" w:hAnsi="Arial" w:cs="Arial"/>
          <w:b/>
          <w:bCs/>
        </w:rPr>
        <w:tab/>
      </w:r>
      <w:r w:rsidR="00E85865" w:rsidRPr="002A47E4">
        <w:rPr>
          <w:rFonts w:ascii="Arial" w:hAnsi="Arial" w:cs="Arial"/>
          <w:b/>
          <w:bCs/>
        </w:rPr>
        <w:tab/>
      </w:r>
      <w:r w:rsidR="00E85865" w:rsidRPr="002A47E4">
        <w:rPr>
          <w:rFonts w:ascii="Arial" w:hAnsi="Arial" w:cs="Arial"/>
          <w:b/>
          <w:bCs/>
        </w:rPr>
        <w:tab/>
      </w:r>
      <w:r w:rsidR="00E85865" w:rsidRPr="002A47E4">
        <w:rPr>
          <w:rFonts w:ascii="Arial" w:hAnsi="Arial" w:cs="Arial"/>
          <w:b/>
          <w:bCs/>
        </w:rPr>
        <w:tab/>
      </w:r>
      <w:r w:rsidR="00E85865" w:rsidRPr="002A47E4">
        <w:rPr>
          <w:rFonts w:ascii="Arial" w:hAnsi="Arial" w:cs="Arial"/>
          <w:b/>
          <w:bCs/>
        </w:rPr>
        <w:tab/>
      </w:r>
      <w:r w:rsidR="00E85865" w:rsidRPr="002A47E4">
        <w:rPr>
          <w:rFonts w:ascii="Arial" w:hAnsi="Arial" w:cs="Arial"/>
          <w:b/>
          <w:bCs/>
        </w:rPr>
        <w:tab/>
      </w:r>
      <w:r w:rsidR="00E85865" w:rsidRPr="002A47E4">
        <w:rPr>
          <w:rFonts w:ascii="Arial" w:hAnsi="Arial" w:cs="Arial"/>
          <w:b/>
          <w:bCs/>
        </w:rPr>
        <w:tab/>
      </w:r>
      <w:r w:rsidR="00E85865" w:rsidRPr="002A47E4">
        <w:rPr>
          <w:rFonts w:ascii="Arial" w:hAnsi="Arial" w:cs="Arial"/>
          <w:b/>
          <w:bCs/>
        </w:rPr>
        <w:tab/>
      </w:r>
      <w:r w:rsidR="00E85865" w:rsidRPr="002A47E4">
        <w:rPr>
          <w:rFonts w:ascii="Arial" w:hAnsi="Arial" w:cs="Arial"/>
          <w:b/>
          <w:bCs/>
        </w:rPr>
        <w:tab/>
      </w:r>
    </w:p>
    <w:p w14:paraId="3D050994" w14:textId="2956C4C1" w:rsidR="00A35296" w:rsidRPr="002A47E4" w:rsidRDefault="00A35296" w:rsidP="00A3529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 xml:space="preserve">BoQ 1 : Preliminary and </w:t>
      </w:r>
      <w:r w:rsidR="00FA54C4">
        <w:rPr>
          <w:rFonts w:ascii="Arial" w:hAnsi="Arial" w:cs="Arial"/>
        </w:rPr>
        <w:t>g</w:t>
      </w:r>
      <w:r w:rsidRPr="002A47E4">
        <w:rPr>
          <w:rFonts w:ascii="Arial" w:hAnsi="Arial" w:cs="Arial"/>
        </w:rPr>
        <w:t>eneral</w:t>
      </w:r>
    </w:p>
    <w:p w14:paraId="054D4C16" w14:textId="3022C81C" w:rsidR="00A35296" w:rsidRPr="002A47E4" w:rsidRDefault="00A35296" w:rsidP="00A3529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 xml:space="preserve">BoQ 2 : </w:t>
      </w:r>
      <w:r>
        <w:rPr>
          <w:rFonts w:ascii="Arial" w:hAnsi="Arial" w:cs="Arial"/>
        </w:rPr>
        <w:t xml:space="preserve">Emergency </w:t>
      </w:r>
      <w:r w:rsidR="00FA54C4">
        <w:rPr>
          <w:rFonts w:ascii="Arial" w:hAnsi="Arial" w:cs="Arial"/>
        </w:rPr>
        <w:t>g</w:t>
      </w:r>
      <w:r>
        <w:rPr>
          <w:rFonts w:ascii="Arial" w:hAnsi="Arial" w:cs="Arial"/>
        </w:rPr>
        <w:t xml:space="preserve">enerator </w:t>
      </w:r>
      <w:r w:rsidR="00FA54C4">
        <w:rPr>
          <w:rFonts w:ascii="Arial" w:hAnsi="Arial" w:cs="Arial"/>
        </w:rPr>
        <w:t>s</w:t>
      </w:r>
      <w:r>
        <w:rPr>
          <w:rFonts w:ascii="Arial" w:hAnsi="Arial" w:cs="Arial"/>
        </w:rPr>
        <w:t>ystem</w:t>
      </w:r>
    </w:p>
    <w:p w14:paraId="016C9FE5" w14:textId="3C97DC5A" w:rsidR="00A35296" w:rsidRPr="002A47E4" w:rsidRDefault="00A35296" w:rsidP="00A3529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 xml:space="preserve">BoQ 3: </w:t>
      </w:r>
      <w:r>
        <w:rPr>
          <w:rFonts w:ascii="Arial" w:hAnsi="Arial" w:cs="Arial"/>
        </w:rPr>
        <w:t xml:space="preserve">Domestic </w:t>
      </w:r>
      <w:r w:rsidR="00FA54C4">
        <w:rPr>
          <w:rFonts w:ascii="Arial" w:hAnsi="Arial" w:cs="Arial"/>
        </w:rPr>
        <w:t>p</w:t>
      </w:r>
      <w:r>
        <w:rPr>
          <w:rFonts w:ascii="Arial" w:hAnsi="Arial" w:cs="Arial"/>
        </w:rPr>
        <w:t xml:space="preserve">ower &amp; </w:t>
      </w:r>
      <w:r w:rsidR="00FA54C4">
        <w:rPr>
          <w:rFonts w:ascii="Arial" w:hAnsi="Arial" w:cs="Arial"/>
        </w:rPr>
        <w:t>l</w:t>
      </w:r>
      <w:r>
        <w:rPr>
          <w:rFonts w:ascii="Arial" w:hAnsi="Arial" w:cs="Arial"/>
        </w:rPr>
        <w:t xml:space="preserve">ighting </w:t>
      </w:r>
    </w:p>
    <w:p w14:paraId="3F3EB4A3" w14:textId="1A865B61" w:rsidR="00A35296" w:rsidRPr="002A47E4" w:rsidRDefault="00A35296" w:rsidP="00A3529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 xml:space="preserve">BoQ 4: </w:t>
      </w:r>
      <w:r>
        <w:rPr>
          <w:rFonts w:ascii="Arial" w:hAnsi="Arial" w:cs="Arial"/>
        </w:rPr>
        <w:t xml:space="preserve">Earthing </w:t>
      </w:r>
      <w:r w:rsidR="00FA54C4">
        <w:rPr>
          <w:rFonts w:ascii="Arial" w:hAnsi="Arial" w:cs="Arial"/>
        </w:rPr>
        <w:t>&amp;</w:t>
      </w:r>
      <w:r>
        <w:rPr>
          <w:rFonts w:ascii="Arial" w:hAnsi="Arial" w:cs="Arial"/>
        </w:rPr>
        <w:t xml:space="preserve"> </w:t>
      </w:r>
      <w:r w:rsidR="00FA54C4">
        <w:rPr>
          <w:rFonts w:ascii="Arial" w:hAnsi="Arial" w:cs="Arial"/>
        </w:rPr>
        <w:t>l</w:t>
      </w:r>
      <w:r>
        <w:rPr>
          <w:rFonts w:ascii="Arial" w:hAnsi="Arial" w:cs="Arial"/>
        </w:rPr>
        <w:t xml:space="preserve">ightning </w:t>
      </w:r>
      <w:r w:rsidR="00FA54C4">
        <w:rPr>
          <w:rFonts w:ascii="Arial" w:hAnsi="Arial" w:cs="Arial"/>
        </w:rPr>
        <w:t>p</w:t>
      </w:r>
      <w:r>
        <w:rPr>
          <w:rFonts w:ascii="Arial" w:hAnsi="Arial" w:cs="Arial"/>
        </w:rPr>
        <w:t>rotection</w:t>
      </w:r>
    </w:p>
    <w:p w14:paraId="63A49DA4" w14:textId="2BDEF556" w:rsidR="00A35296" w:rsidRPr="002A47E4" w:rsidRDefault="00A35296" w:rsidP="00A3529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 xml:space="preserve">BoQ 5: </w:t>
      </w:r>
      <w:r>
        <w:rPr>
          <w:rFonts w:ascii="Arial" w:hAnsi="Arial" w:cs="Arial"/>
        </w:rPr>
        <w:t>MV Works</w:t>
      </w:r>
    </w:p>
    <w:p w14:paraId="3D408C5F" w14:textId="2B0B3441" w:rsidR="00A35296" w:rsidRPr="002A47E4" w:rsidRDefault="00A35296" w:rsidP="00A3529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 xml:space="preserve">BoQ 6: </w:t>
      </w:r>
      <w:r>
        <w:rPr>
          <w:rFonts w:ascii="Arial" w:hAnsi="Arial" w:cs="Arial"/>
        </w:rPr>
        <w:t xml:space="preserve">Inlet </w:t>
      </w:r>
      <w:r w:rsidR="00FA54C4">
        <w:rPr>
          <w:rFonts w:ascii="Arial" w:hAnsi="Arial" w:cs="Arial"/>
        </w:rPr>
        <w:t>w</w:t>
      </w:r>
      <w:r>
        <w:rPr>
          <w:rFonts w:ascii="Arial" w:hAnsi="Arial" w:cs="Arial"/>
        </w:rPr>
        <w:t xml:space="preserve">orks </w:t>
      </w:r>
      <w:r w:rsidR="00FA54C4">
        <w:rPr>
          <w:rFonts w:ascii="Arial" w:hAnsi="Arial" w:cs="Arial"/>
        </w:rPr>
        <w:t>e</w:t>
      </w:r>
      <w:r>
        <w:rPr>
          <w:rFonts w:ascii="Arial" w:hAnsi="Arial" w:cs="Arial"/>
        </w:rPr>
        <w:t xml:space="preserve">lectrical </w:t>
      </w:r>
      <w:r w:rsidR="00FA54C4">
        <w:rPr>
          <w:rFonts w:ascii="Arial" w:hAnsi="Arial" w:cs="Arial"/>
        </w:rPr>
        <w:t>s</w:t>
      </w:r>
      <w:r>
        <w:rPr>
          <w:rFonts w:ascii="Arial" w:hAnsi="Arial" w:cs="Arial"/>
        </w:rPr>
        <w:t>ystem</w:t>
      </w:r>
    </w:p>
    <w:p w14:paraId="7055F2A6" w14:textId="5FDFD8B8" w:rsidR="00A35296" w:rsidRPr="002A47E4" w:rsidRDefault="00A35296" w:rsidP="00A3529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 xml:space="preserve">BoQ 7: </w:t>
      </w:r>
      <w:r w:rsidR="00FA54C4">
        <w:rPr>
          <w:rFonts w:ascii="Arial" w:hAnsi="Arial" w:cs="Arial"/>
        </w:rPr>
        <w:t>Dewatering electrical system</w:t>
      </w:r>
    </w:p>
    <w:p w14:paraId="2C4AB7DA" w14:textId="09ECFC6C" w:rsidR="00A35296" w:rsidRPr="002A47E4" w:rsidRDefault="00A35296" w:rsidP="00A3529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 xml:space="preserve">BoQ 8: </w:t>
      </w:r>
      <w:r w:rsidR="00FA54C4">
        <w:rPr>
          <w:rFonts w:ascii="Arial" w:hAnsi="Arial" w:cs="Arial"/>
        </w:rPr>
        <w:t>Raw sewage pump station electrical system</w:t>
      </w:r>
    </w:p>
    <w:p w14:paraId="497BEF40" w14:textId="30AC0BD1" w:rsidR="00A35296" w:rsidRPr="002A47E4" w:rsidRDefault="00A35296" w:rsidP="00A3529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 xml:space="preserve">BoQ 9: </w:t>
      </w:r>
      <w:r w:rsidR="00FA54C4">
        <w:rPr>
          <w:rFonts w:ascii="Arial" w:hAnsi="Arial" w:cs="Arial"/>
        </w:rPr>
        <w:t>OHS, testing, commissioning, training &amp; general electrical</w:t>
      </w:r>
    </w:p>
    <w:p w14:paraId="52C0D285" w14:textId="4A590A83" w:rsidR="009B41E8" w:rsidRPr="002A47E4" w:rsidRDefault="009B41E8" w:rsidP="4172871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b/>
          <w:bCs/>
        </w:rPr>
      </w:pPr>
    </w:p>
    <w:p w14:paraId="54F52765" w14:textId="464F8229" w:rsidR="009B41E8" w:rsidRPr="002A47E4" w:rsidRDefault="009B41E8" w:rsidP="4172871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b/>
          <w:bCs/>
        </w:rPr>
      </w:pPr>
      <w:r w:rsidRPr="002A47E4">
        <w:rPr>
          <w:rFonts w:ascii="Arial" w:hAnsi="Arial" w:cs="Arial"/>
          <w:b/>
          <w:bCs/>
        </w:rPr>
        <w:t>BILL 5: CONTROL AND INSTRUMENTATION WORKS</w:t>
      </w:r>
      <w:r w:rsidR="00E85865" w:rsidRPr="002A47E4">
        <w:rPr>
          <w:rFonts w:ascii="Arial" w:hAnsi="Arial" w:cs="Arial"/>
          <w:b/>
          <w:bCs/>
        </w:rPr>
        <w:tab/>
      </w:r>
      <w:r w:rsidR="00E85865" w:rsidRPr="002A47E4">
        <w:rPr>
          <w:rFonts w:ascii="Arial" w:hAnsi="Arial" w:cs="Arial"/>
          <w:b/>
          <w:bCs/>
        </w:rPr>
        <w:tab/>
      </w:r>
      <w:r w:rsidR="00E85865" w:rsidRPr="002A47E4">
        <w:rPr>
          <w:rFonts w:ascii="Arial" w:hAnsi="Arial" w:cs="Arial"/>
          <w:b/>
          <w:bCs/>
        </w:rPr>
        <w:tab/>
      </w:r>
      <w:r w:rsidR="00E85865" w:rsidRPr="002A47E4">
        <w:rPr>
          <w:rFonts w:ascii="Arial" w:hAnsi="Arial" w:cs="Arial"/>
          <w:b/>
          <w:bCs/>
        </w:rPr>
        <w:tab/>
      </w:r>
      <w:r w:rsidR="00E85865" w:rsidRPr="002A47E4">
        <w:rPr>
          <w:rFonts w:ascii="Arial" w:hAnsi="Arial" w:cs="Arial"/>
          <w:b/>
          <w:bCs/>
        </w:rPr>
        <w:tab/>
      </w:r>
      <w:r w:rsidR="00E85865" w:rsidRPr="002A47E4">
        <w:rPr>
          <w:rFonts w:ascii="Arial" w:hAnsi="Arial" w:cs="Arial"/>
          <w:b/>
          <w:bCs/>
        </w:rPr>
        <w:tab/>
      </w:r>
      <w:r w:rsidR="00E85865" w:rsidRPr="002A47E4">
        <w:rPr>
          <w:rFonts w:ascii="Arial" w:hAnsi="Arial" w:cs="Arial"/>
          <w:b/>
          <w:bCs/>
        </w:rPr>
        <w:tab/>
      </w:r>
    </w:p>
    <w:p w14:paraId="35544F0F" w14:textId="77777777" w:rsidR="00FA54C4" w:rsidRPr="002A47E4" w:rsidRDefault="00FA54C4" w:rsidP="00FA54C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 xml:space="preserve">BoQ 1 : Preliminary and </w:t>
      </w:r>
      <w:r>
        <w:rPr>
          <w:rFonts w:ascii="Arial" w:hAnsi="Arial" w:cs="Arial"/>
        </w:rPr>
        <w:t>g</w:t>
      </w:r>
      <w:r w:rsidRPr="002A47E4">
        <w:rPr>
          <w:rFonts w:ascii="Arial" w:hAnsi="Arial" w:cs="Arial"/>
        </w:rPr>
        <w:t>eneral</w:t>
      </w:r>
    </w:p>
    <w:p w14:paraId="7E69CAC9" w14:textId="17A6F928" w:rsidR="00FA54C4" w:rsidRPr="002A47E4" w:rsidRDefault="00FA54C4" w:rsidP="00FA54C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 xml:space="preserve">BoQ 2 : </w:t>
      </w:r>
      <w:r>
        <w:rPr>
          <w:rFonts w:ascii="Arial" w:hAnsi="Arial" w:cs="Arial"/>
        </w:rPr>
        <w:t>Inlet works C&amp;I system</w:t>
      </w:r>
    </w:p>
    <w:p w14:paraId="3B958724" w14:textId="10732E91" w:rsidR="00FA54C4" w:rsidRPr="002A47E4" w:rsidRDefault="00FA54C4" w:rsidP="00FA54C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BoQ 3</w:t>
      </w:r>
      <w:r>
        <w:rPr>
          <w:rFonts w:ascii="Arial" w:hAnsi="Arial" w:cs="Arial"/>
        </w:rPr>
        <w:t xml:space="preserve"> </w:t>
      </w:r>
      <w:r w:rsidRPr="002A47E4">
        <w:rPr>
          <w:rFonts w:ascii="Arial" w:hAnsi="Arial" w:cs="Arial"/>
        </w:rPr>
        <w:t xml:space="preserve">: </w:t>
      </w:r>
      <w:r>
        <w:rPr>
          <w:rFonts w:ascii="Arial" w:hAnsi="Arial" w:cs="Arial"/>
        </w:rPr>
        <w:t xml:space="preserve">Dewatering C&amp;I system  </w:t>
      </w:r>
    </w:p>
    <w:p w14:paraId="726E4F4F" w14:textId="005B2823" w:rsidR="00FA54C4" w:rsidRPr="002A47E4" w:rsidRDefault="00FA54C4" w:rsidP="00FA54C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 xml:space="preserve">BoQ 4: </w:t>
      </w:r>
      <w:r>
        <w:rPr>
          <w:rFonts w:ascii="Arial" w:hAnsi="Arial" w:cs="Arial"/>
        </w:rPr>
        <w:t xml:space="preserve">Raw sewage pump station C&amp;I system </w:t>
      </w:r>
    </w:p>
    <w:p w14:paraId="0CE584BC" w14:textId="0C2CE831" w:rsidR="00FA54C4" w:rsidRPr="002A47E4" w:rsidRDefault="00FA54C4" w:rsidP="00FA54C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 xml:space="preserve">BoQ 5: </w:t>
      </w:r>
      <w:r>
        <w:rPr>
          <w:rFonts w:ascii="Arial" w:hAnsi="Arial" w:cs="Arial"/>
        </w:rPr>
        <w:t>Network system</w:t>
      </w:r>
    </w:p>
    <w:p w14:paraId="5C21DDA9" w14:textId="32DAD7D0" w:rsidR="00FA54C4" w:rsidRPr="002A47E4" w:rsidRDefault="00FA54C4" w:rsidP="00FA54C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lastRenderedPageBreak/>
        <w:t xml:space="preserve">BoQ 6: </w:t>
      </w:r>
      <w:r>
        <w:rPr>
          <w:rFonts w:ascii="Arial" w:hAnsi="Arial" w:cs="Arial"/>
        </w:rPr>
        <w:t>System integration, testing, training &amp; general C&amp;I</w:t>
      </w:r>
    </w:p>
    <w:p w14:paraId="493B91F8" w14:textId="4612BAEB" w:rsidR="4172871D" w:rsidRPr="002A47E4" w:rsidRDefault="4172871D" w:rsidP="4172871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b/>
          <w:bCs/>
          <w:color w:val="C00000"/>
          <w:highlight w:val="yellow"/>
        </w:rPr>
      </w:pPr>
    </w:p>
    <w:p w14:paraId="60C794A9" w14:textId="77777777" w:rsidR="00FA274E" w:rsidRDefault="000B259E" w:rsidP="4172871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b/>
          <w:bCs/>
        </w:rPr>
      </w:pPr>
      <w:r w:rsidRPr="002A47E4">
        <w:rPr>
          <w:rFonts w:ascii="Arial" w:hAnsi="Arial" w:cs="Arial"/>
          <w:b/>
          <w:bCs/>
        </w:rPr>
        <w:t xml:space="preserve">SUMMARY OF BILLS </w:t>
      </w:r>
      <w:r w:rsidR="00654FD4" w:rsidRPr="002A47E4">
        <w:rPr>
          <w:rFonts w:ascii="Arial" w:hAnsi="Arial" w:cs="Arial"/>
          <w:b/>
          <w:bCs/>
        </w:rPr>
        <w:t>FOR PACKAGE A</w:t>
      </w:r>
      <w:r w:rsidR="00654FD4" w:rsidRPr="002A47E4">
        <w:rPr>
          <w:rFonts w:ascii="Arial" w:hAnsi="Arial" w:cs="Arial"/>
          <w:b/>
          <w:bCs/>
        </w:rPr>
        <w:tab/>
      </w:r>
    </w:p>
    <w:p w14:paraId="595ACD5B" w14:textId="77777777" w:rsidR="00FA274E" w:rsidRDefault="00FA274E" w:rsidP="4172871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b/>
          <w:bCs/>
        </w:rPr>
        <w:sectPr w:rsidR="00FA274E" w:rsidSect="002A47E4">
          <w:headerReference w:type="even" r:id="rId15"/>
          <w:footerReference w:type="default" r:id="rId16"/>
          <w:headerReference w:type="first" r:id="rId17"/>
          <w:footnotePr>
            <w:numFmt w:val="lowerLetter"/>
          </w:footnotePr>
          <w:endnotePr>
            <w:numFmt w:val="lowerLetter"/>
          </w:endnotePr>
          <w:pgSz w:w="11905" w:h="16837"/>
          <w:pgMar w:top="1134" w:right="1134" w:bottom="567" w:left="1134" w:header="567" w:footer="283" w:gutter="0"/>
          <w:cols w:space="720"/>
          <w:docGrid w:linePitch="272"/>
        </w:sectPr>
      </w:pPr>
    </w:p>
    <w:p w14:paraId="3A86D99A" w14:textId="7972412C" w:rsidR="00FA274E" w:rsidRPr="00FA274E" w:rsidRDefault="00FA274E" w:rsidP="00FA274E">
      <w:pPr>
        <w:pStyle w:val="B111Header"/>
        <w:numPr>
          <w:ilvl w:val="0"/>
          <w:numId w:val="0"/>
        </w:numPr>
        <w:ind w:left="1134" w:hanging="1134"/>
      </w:pPr>
      <w:bookmarkStart w:id="329" w:name="_Toc87618757"/>
      <w:r w:rsidRPr="00266F1A">
        <w:rPr>
          <w:u w:val="single"/>
          <w:lang w:val="fr-FR"/>
        </w:rPr>
        <w:lastRenderedPageBreak/>
        <w:t>CONTENTS</w:t>
      </w:r>
      <w:bookmarkEnd w:id="329"/>
      <w:r w:rsidRPr="00266F1A">
        <w:rPr>
          <w:lang w:val="fr-FR"/>
        </w:rPr>
        <w:tab/>
      </w:r>
    </w:p>
    <w:p w14:paraId="601606A2" w14:textId="74D8C191" w:rsidR="00051C4A" w:rsidRPr="002A47E4" w:rsidRDefault="00051C4A" w:rsidP="00051C4A">
      <w:pPr>
        <w:pStyle w:val="B111Header"/>
        <w:ind w:left="851" w:hanging="851"/>
      </w:pPr>
      <w:bookmarkStart w:id="330" w:name="_Toc87618758"/>
      <w:r w:rsidRPr="00051C4A">
        <w:rPr>
          <w:u w:val="single"/>
        </w:rPr>
        <w:t xml:space="preserve">PACKAGE </w:t>
      </w:r>
      <w:r>
        <w:rPr>
          <w:u w:val="single"/>
        </w:rPr>
        <w:t>B</w:t>
      </w:r>
      <w:bookmarkEnd w:id="330"/>
    </w:p>
    <w:p w14:paraId="40C97B3B" w14:textId="58A100BC" w:rsidR="00654FD4" w:rsidRPr="000C4BC2" w:rsidRDefault="00654FD4" w:rsidP="00654FD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b/>
          <w:bCs/>
        </w:rPr>
      </w:pPr>
      <w:r w:rsidRPr="000C4BC2">
        <w:rPr>
          <w:rFonts w:ascii="Arial" w:hAnsi="Arial" w:cs="Arial"/>
          <w:b/>
          <w:bCs/>
        </w:rPr>
        <w:t xml:space="preserve">BILL1: CIVIL AND STRUCTURAL </w:t>
      </w:r>
      <w:r w:rsidRPr="000C4BC2">
        <w:rPr>
          <w:rFonts w:ascii="Arial" w:hAnsi="Arial" w:cs="Arial"/>
          <w:b/>
          <w:bCs/>
        </w:rPr>
        <w:tab/>
      </w:r>
      <w:r w:rsidRPr="000C4BC2">
        <w:rPr>
          <w:rFonts w:ascii="Arial" w:hAnsi="Arial" w:cs="Arial"/>
          <w:b/>
          <w:bCs/>
        </w:rPr>
        <w:tab/>
      </w:r>
      <w:r w:rsidRPr="000C4BC2">
        <w:rPr>
          <w:rFonts w:ascii="Arial" w:hAnsi="Arial" w:cs="Arial"/>
          <w:b/>
          <w:bCs/>
        </w:rPr>
        <w:tab/>
      </w:r>
      <w:r w:rsidRPr="000C4BC2">
        <w:rPr>
          <w:rFonts w:ascii="Arial" w:hAnsi="Arial" w:cs="Arial"/>
          <w:b/>
          <w:bCs/>
        </w:rPr>
        <w:tab/>
      </w:r>
      <w:r w:rsidRPr="000C4BC2">
        <w:rPr>
          <w:rFonts w:ascii="Arial" w:hAnsi="Arial" w:cs="Arial"/>
          <w:b/>
          <w:bCs/>
        </w:rPr>
        <w:tab/>
      </w:r>
      <w:r w:rsidRPr="000C4BC2">
        <w:rPr>
          <w:rFonts w:ascii="Arial" w:hAnsi="Arial" w:cs="Arial"/>
          <w:b/>
          <w:bCs/>
        </w:rPr>
        <w:tab/>
      </w:r>
      <w:r w:rsidRPr="000C4BC2">
        <w:rPr>
          <w:rFonts w:ascii="Arial" w:hAnsi="Arial" w:cs="Arial"/>
          <w:b/>
          <w:bCs/>
        </w:rPr>
        <w:tab/>
      </w:r>
      <w:r w:rsidRPr="000C4BC2">
        <w:rPr>
          <w:rFonts w:ascii="Arial" w:hAnsi="Arial" w:cs="Arial"/>
          <w:b/>
          <w:bCs/>
        </w:rPr>
        <w:tab/>
      </w:r>
      <w:r w:rsidRPr="000C4BC2">
        <w:rPr>
          <w:rFonts w:ascii="Arial" w:hAnsi="Arial" w:cs="Arial"/>
          <w:b/>
          <w:bCs/>
        </w:rPr>
        <w:tab/>
      </w:r>
      <w:r w:rsidRPr="000C4BC2">
        <w:rPr>
          <w:rFonts w:ascii="Arial" w:hAnsi="Arial" w:cs="Arial"/>
          <w:b/>
          <w:bCs/>
        </w:rPr>
        <w:tab/>
      </w:r>
    </w:p>
    <w:p w14:paraId="0C895C61" w14:textId="77777777" w:rsidR="00654FD4" w:rsidRPr="000C4BC2" w:rsidRDefault="00654FD4" w:rsidP="00654FD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0C4BC2">
        <w:rPr>
          <w:rFonts w:ascii="Arial" w:hAnsi="Arial" w:cs="Arial"/>
        </w:rPr>
        <w:t>BoQ 1 : Preliminary and General</w:t>
      </w:r>
    </w:p>
    <w:p w14:paraId="65B14F85" w14:textId="77777777" w:rsidR="00654FD4" w:rsidRPr="000C4BC2" w:rsidRDefault="00654FD4" w:rsidP="00654FD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0C4BC2">
        <w:rPr>
          <w:rFonts w:ascii="Arial" w:hAnsi="Arial" w:cs="Arial"/>
        </w:rPr>
        <w:t xml:space="preserve">BoQ 3: Dewatering facility </w:t>
      </w:r>
    </w:p>
    <w:p w14:paraId="5E44826C" w14:textId="77777777" w:rsidR="00654FD4" w:rsidRPr="000C4BC2" w:rsidRDefault="00654FD4" w:rsidP="00654FD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0C4BC2">
        <w:rPr>
          <w:rFonts w:ascii="Arial" w:hAnsi="Arial" w:cs="Arial"/>
        </w:rPr>
        <w:t>BoQ 4: Services (Potable water and second class water)</w:t>
      </w:r>
    </w:p>
    <w:p w14:paraId="5C0BE6AC" w14:textId="77777777" w:rsidR="00654FD4" w:rsidRPr="000C4BC2" w:rsidRDefault="00654FD4" w:rsidP="00654FD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p>
    <w:p w14:paraId="4F9D470D" w14:textId="33A613D9" w:rsidR="00654FD4" w:rsidRPr="000C4BC2" w:rsidRDefault="00654FD4" w:rsidP="00654FD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b/>
          <w:bCs/>
        </w:rPr>
      </w:pPr>
      <w:r w:rsidRPr="000C4BC2">
        <w:rPr>
          <w:rFonts w:ascii="Arial" w:hAnsi="Arial" w:cs="Arial"/>
          <w:b/>
          <w:bCs/>
        </w:rPr>
        <w:t xml:space="preserve">BILL 2: BUILDING WORKS </w:t>
      </w:r>
      <w:r w:rsidRPr="000C4BC2">
        <w:rPr>
          <w:rFonts w:ascii="Arial" w:hAnsi="Arial" w:cs="Arial"/>
          <w:b/>
          <w:bCs/>
        </w:rPr>
        <w:tab/>
      </w:r>
      <w:r w:rsidRPr="000C4BC2">
        <w:rPr>
          <w:rFonts w:ascii="Arial" w:hAnsi="Arial" w:cs="Arial"/>
          <w:b/>
          <w:bCs/>
        </w:rPr>
        <w:tab/>
      </w:r>
      <w:r w:rsidRPr="000C4BC2">
        <w:rPr>
          <w:rFonts w:ascii="Arial" w:hAnsi="Arial" w:cs="Arial"/>
          <w:b/>
          <w:bCs/>
        </w:rPr>
        <w:tab/>
      </w:r>
      <w:r w:rsidRPr="000C4BC2">
        <w:rPr>
          <w:rFonts w:ascii="Arial" w:hAnsi="Arial" w:cs="Arial"/>
          <w:b/>
          <w:bCs/>
        </w:rPr>
        <w:tab/>
      </w:r>
      <w:r w:rsidRPr="000C4BC2">
        <w:rPr>
          <w:rFonts w:ascii="Arial" w:hAnsi="Arial" w:cs="Arial"/>
          <w:b/>
          <w:bCs/>
        </w:rPr>
        <w:tab/>
      </w:r>
      <w:r w:rsidRPr="000C4BC2">
        <w:rPr>
          <w:rFonts w:ascii="Arial" w:hAnsi="Arial" w:cs="Arial"/>
          <w:b/>
          <w:bCs/>
        </w:rPr>
        <w:tab/>
      </w:r>
      <w:r w:rsidRPr="000C4BC2">
        <w:rPr>
          <w:rFonts w:ascii="Arial" w:hAnsi="Arial" w:cs="Arial"/>
          <w:b/>
          <w:bCs/>
        </w:rPr>
        <w:tab/>
      </w:r>
      <w:r w:rsidRPr="000C4BC2">
        <w:rPr>
          <w:rFonts w:ascii="Arial" w:hAnsi="Arial" w:cs="Arial"/>
          <w:b/>
          <w:bCs/>
        </w:rPr>
        <w:tab/>
      </w:r>
      <w:r w:rsidRPr="000C4BC2">
        <w:rPr>
          <w:rFonts w:ascii="Arial" w:hAnsi="Arial" w:cs="Arial"/>
          <w:b/>
          <w:bCs/>
        </w:rPr>
        <w:tab/>
      </w:r>
      <w:r w:rsidRPr="000C4BC2">
        <w:rPr>
          <w:rFonts w:ascii="Arial" w:hAnsi="Arial" w:cs="Arial"/>
          <w:b/>
          <w:bCs/>
        </w:rPr>
        <w:tab/>
      </w:r>
      <w:r w:rsidRPr="000C4BC2">
        <w:rPr>
          <w:rFonts w:ascii="Arial" w:hAnsi="Arial" w:cs="Arial"/>
          <w:b/>
          <w:bCs/>
        </w:rPr>
        <w:tab/>
      </w:r>
    </w:p>
    <w:p w14:paraId="5FBB8D25" w14:textId="77777777" w:rsidR="00654FD4" w:rsidRPr="000C4BC2" w:rsidRDefault="00654FD4" w:rsidP="00654FD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0C4BC2">
        <w:rPr>
          <w:rFonts w:ascii="Arial" w:hAnsi="Arial" w:cs="Arial"/>
        </w:rPr>
        <w:t>BoQ 1: Admin Building</w:t>
      </w:r>
    </w:p>
    <w:p w14:paraId="03385E23" w14:textId="77777777" w:rsidR="00654FD4" w:rsidRPr="000C4BC2" w:rsidRDefault="00654FD4" w:rsidP="00654FD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0C4BC2">
        <w:rPr>
          <w:rFonts w:ascii="Arial" w:hAnsi="Arial" w:cs="Arial"/>
        </w:rPr>
        <w:t xml:space="preserve">BoQ 3: Guardhouse </w:t>
      </w:r>
    </w:p>
    <w:p w14:paraId="2480253B" w14:textId="77777777" w:rsidR="00654FD4" w:rsidRPr="000C4BC2" w:rsidRDefault="00654FD4" w:rsidP="00654FD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0C4BC2">
        <w:rPr>
          <w:rFonts w:ascii="Arial" w:hAnsi="Arial" w:cs="Arial"/>
        </w:rPr>
        <w:t>BoQ 4: Dewatering facility</w:t>
      </w:r>
    </w:p>
    <w:p w14:paraId="63210AF8" w14:textId="77777777" w:rsidR="00654FD4" w:rsidRPr="000C4BC2" w:rsidRDefault="00654FD4" w:rsidP="00654FD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b/>
          <w:bCs/>
        </w:rPr>
      </w:pPr>
    </w:p>
    <w:p w14:paraId="05AEC854" w14:textId="055446B9" w:rsidR="00654FD4" w:rsidRPr="000C4BC2" w:rsidRDefault="00654FD4" w:rsidP="00654FD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b/>
          <w:bCs/>
        </w:rPr>
      </w:pPr>
      <w:r w:rsidRPr="000C4BC2">
        <w:rPr>
          <w:rFonts w:ascii="Arial" w:hAnsi="Arial" w:cs="Arial"/>
          <w:b/>
          <w:bCs/>
        </w:rPr>
        <w:t>BILL 3: MECHANICAL WORK</w:t>
      </w:r>
      <w:r w:rsidRPr="000C4BC2">
        <w:rPr>
          <w:rFonts w:ascii="Arial" w:hAnsi="Arial" w:cs="Arial"/>
          <w:b/>
          <w:bCs/>
        </w:rPr>
        <w:tab/>
      </w:r>
      <w:r w:rsidRPr="000C4BC2">
        <w:rPr>
          <w:rFonts w:ascii="Arial" w:hAnsi="Arial" w:cs="Arial"/>
          <w:b/>
          <w:bCs/>
        </w:rPr>
        <w:tab/>
      </w:r>
      <w:r w:rsidRPr="000C4BC2">
        <w:rPr>
          <w:rFonts w:ascii="Arial" w:hAnsi="Arial" w:cs="Arial"/>
          <w:b/>
          <w:bCs/>
        </w:rPr>
        <w:tab/>
      </w:r>
      <w:r w:rsidRPr="000C4BC2">
        <w:rPr>
          <w:rFonts w:ascii="Arial" w:hAnsi="Arial" w:cs="Arial"/>
          <w:b/>
          <w:bCs/>
        </w:rPr>
        <w:tab/>
      </w:r>
      <w:r w:rsidRPr="000C4BC2">
        <w:rPr>
          <w:rFonts w:ascii="Arial" w:hAnsi="Arial" w:cs="Arial"/>
          <w:b/>
          <w:bCs/>
        </w:rPr>
        <w:tab/>
      </w:r>
      <w:r w:rsidRPr="000C4BC2">
        <w:rPr>
          <w:rFonts w:ascii="Arial" w:hAnsi="Arial" w:cs="Arial"/>
          <w:b/>
          <w:bCs/>
        </w:rPr>
        <w:tab/>
      </w:r>
      <w:r w:rsidRPr="000C4BC2">
        <w:rPr>
          <w:rFonts w:ascii="Arial" w:hAnsi="Arial" w:cs="Arial"/>
          <w:b/>
          <w:bCs/>
        </w:rPr>
        <w:tab/>
      </w:r>
      <w:r w:rsidRPr="000C4BC2">
        <w:rPr>
          <w:rFonts w:ascii="Arial" w:hAnsi="Arial" w:cs="Arial"/>
          <w:b/>
          <w:bCs/>
        </w:rPr>
        <w:tab/>
      </w:r>
      <w:r w:rsidRPr="000C4BC2">
        <w:rPr>
          <w:rFonts w:ascii="Arial" w:hAnsi="Arial" w:cs="Arial"/>
          <w:b/>
          <w:bCs/>
        </w:rPr>
        <w:tab/>
      </w:r>
      <w:r w:rsidRPr="000C4BC2">
        <w:rPr>
          <w:rFonts w:ascii="Arial" w:hAnsi="Arial" w:cs="Arial"/>
          <w:b/>
          <w:bCs/>
        </w:rPr>
        <w:tab/>
      </w:r>
      <w:r w:rsidRPr="000C4BC2">
        <w:rPr>
          <w:rFonts w:ascii="Arial" w:hAnsi="Arial" w:cs="Arial"/>
          <w:b/>
          <w:bCs/>
        </w:rPr>
        <w:tab/>
      </w:r>
    </w:p>
    <w:p w14:paraId="1D47F823" w14:textId="77777777" w:rsidR="00654FD4" w:rsidRPr="000C4BC2" w:rsidRDefault="00654FD4" w:rsidP="00654FD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0C4BC2">
        <w:rPr>
          <w:rFonts w:ascii="Arial" w:hAnsi="Arial" w:cs="Arial"/>
        </w:rPr>
        <w:t>BoQ 1 : Preliminary and General</w:t>
      </w:r>
    </w:p>
    <w:p w14:paraId="28B5ED32" w14:textId="77777777" w:rsidR="00654FD4" w:rsidRPr="000C4BC2" w:rsidRDefault="00654FD4" w:rsidP="00654FD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0C4BC2">
        <w:rPr>
          <w:rFonts w:ascii="Arial" w:hAnsi="Arial" w:cs="Arial"/>
        </w:rPr>
        <w:t>BoQ 5: Dewatering Facility</w:t>
      </w:r>
    </w:p>
    <w:p w14:paraId="66595D5F" w14:textId="77777777" w:rsidR="00654FD4" w:rsidRPr="000C4BC2" w:rsidRDefault="00654FD4" w:rsidP="00654FD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0C4BC2">
        <w:rPr>
          <w:rFonts w:ascii="Arial" w:hAnsi="Arial" w:cs="Arial"/>
        </w:rPr>
        <w:t>BoQ 6: Cake Transfer and Storage</w:t>
      </w:r>
    </w:p>
    <w:p w14:paraId="05EE2380" w14:textId="77777777" w:rsidR="00654FD4" w:rsidRPr="000C4BC2" w:rsidRDefault="00654FD4" w:rsidP="00654FD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0C4BC2">
        <w:rPr>
          <w:rFonts w:ascii="Arial" w:hAnsi="Arial" w:cs="Arial"/>
        </w:rPr>
        <w:t>BoQ 9: Mechanical Sundries</w:t>
      </w:r>
    </w:p>
    <w:p w14:paraId="1BD48CD7" w14:textId="3E98EC70" w:rsidR="00654FD4" w:rsidRPr="000C4BC2" w:rsidRDefault="00654FD4" w:rsidP="00654FD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0C4BC2">
        <w:rPr>
          <w:rFonts w:ascii="Arial" w:hAnsi="Arial" w:cs="Arial"/>
        </w:rPr>
        <w:t xml:space="preserve">BoQ 10: Second Class Water </w:t>
      </w:r>
    </w:p>
    <w:p w14:paraId="1A9FE176" w14:textId="77777777" w:rsidR="00292360" w:rsidRPr="000C4BC2" w:rsidRDefault="00292360" w:rsidP="00654FD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p>
    <w:p w14:paraId="73A5EF3F" w14:textId="77777777" w:rsidR="00FA274E" w:rsidRPr="002A47E4" w:rsidRDefault="00FA274E" w:rsidP="00FA274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b/>
          <w:bCs/>
        </w:rPr>
      </w:pPr>
      <w:r w:rsidRPr="002A47E4">
        <w:rPr>
          <w:rFonts w:ascii="Arial" w:hAnsi="Arial" w:cs="Arial"/>
          <w:b/>
          <w:bCs/>
        </w:rPr>
        <w:t xml:space="preserve">BILL 4: ELECTRICAL WORK </w:t>
      </w:r>
      <w:r w:rsidRPr="002A47E4">
        <w:rPr>
          <w:rFonts w:ascii="Arial" w:hAnsi="Arial" w:cs="Arial"/>
          <w:b/>
          <w:bCs/>
        </w:rPr>
        <w:tab/>
      </w:r>
      <w:r w:rsidRPr="002A47E4">
        <w:rPr>
          <w:rFonts w:ascii="Arial" w:hAnsi="Arial" w:cs="Arial"/>
          <w:b/>
          <w:bCs/>
        </w:rPr>
        <w:tab/>
      </w:r>
      <w:r w:rsidRPr="002A47E4">
        <w:rPr>
          <w:rFonts w:ascii="Arial" w:hAnsi="Arial" w:cs="Arial"/>
          <w:b/>
          <w:bCs/>
        </w:rPr>
        <w:tab/>
      </w:r>
      <w:r w:rsidRPr="002A47E4">
        <w:rPr>
          <w:rFonts w:ascii="Arial" w:hAnsi="Arial" w:cs="Arial"/>
          <w:b/>
          <w:bCs/>
        </w:rPr>
        <w:tab/>
      </w:r>
      <w:r w:rsidRPr="002A47E4">
        <w:rPr>
          <w:rFonts w:ascii="Arial" w:hAnsi="Arial" w:cs="Arial"/>
          <w:b/>
          <w:bCs/>
        </w:rPr>
        <w:tab/>
      </w:r>
      <w:r w:rsidRPr="002A47E4">
        <w:rPr>
          <w:rFonts w:ascii="Arial" w:hAnsi="Arial" w:cs="Arial"/>
          <w:b/>
          <w:bCs/>
        </w:rPr>
        <w:tab/>
      </w:r>
      <w:r w:rsidRPr="002A47E4">
        <w:rPr>
          <w:rFonts w:ascii="Arial" w:hAnsi="Arial" w:cs="Arial"/>
          <w:b/>
          <w:bCs/>
        </w:rPr>
        <w:tab/>
      </w:r>
      <w:r w:rsidRPr="002A47E4">
        <w:rPr>
          <w:rFonts w:ascii="Arial" w:hAnsi="Arial" w:cs="Arial"/>
          <w:b/>
          <w:bCs/>
        </w:rPr>
        <w:tab/>
      </w:r>
      <w:r w:rsidRPr="002A47E4">
        <w:rPr>
          <w:rFonts w:ascii="Arial" w:hAnsi="Arial" w:cs="Arial"/>
          <w:b/>
          <w:bCs/>
        </w:rPr>
        <w:tab/>
      </w:r>
      <w:r w:rsidRPr="002A47E4">
        <w:rPr>
          <w:rFonts w:ascii="Arial" w:hAnsi="Arial" w:cs="Arial"/>
          <w:b/>
          <w:bCs/>
        </w:rPr>
        <w:tab/>
      </w:r>
      <w:r w:rsidRPr="002A47E4">
        <w:rPr>
          <w:rFonts w:ascii="Arial" w:hAnsi="Arial" w:cs="Arial"/>
          <w:b/>
          <w:bCs/>
        </w:rPr>
        <w:tab/>
      </w:r>
    </w:p>
    <w:p w14:paraId="3FD84AFC" w14:textId="77777777" w:rsidR="00FA274E" w:rsidRPr="002A47E4" w:rsidRDefault="00FA274E" w:rsidP="00FA274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 xml:space="preserve">BoQ 1 : Preliminary and </w:t>
      </w:r>
      <w:r>
        <w:rPr>
          <w:rFonts w:ascii="Arial" w:hAnsi="Arial" w:cs="Arial"/>
        </w:rPr>
        <w:t>g</w:t>
      </w:r>
      <w:r w:rsidRPr="002A47E4">
        <w:rPr>
          <w:rFonts w:ascii="Arial" w:hAnsi="Arial" w:cs="Arial"/>
        </w:rPr>
        <w:t>eneral</w:t>
      </w:r>
    </w:p>
    <w:p w14:paraId="67C16C34" w14:textId="77777777" w:rsidR="00FA274E" w:rsidRPr="002A47E4" w:rsidRDefault="00FA274E" w:rsidP="00FA274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 xml:space="preserve">BoQ 2 : </w:t>
      </w:r>
      <w:r>
        <w:rPr>
          <w:rFonts w:ascii="Arial" w:hAnsi="Arial" w:cs="Arial"/>
        </w:rPr>
        <w:t>Emergency generator system</w:t>
      </w:r>
    </w:p>
    <w:p w14:paraId="0260EBC0" w14:textId="77777777" w:rsidR="00FA274E" w:rsidRPr="002A47E4" w:rsidRDefault="00FA274E" w:rsidP="00FA274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 xml:space="preserve">BoQ 3: </w:t>
      </w:r>
      <w:r>
        <w:rPr>
          <w:rFonts w:ascii="Arial" w:hAnsi="Arial" w:cs="Arial"/>
        </w:rPr>
        <w:t xml:space="preserve">Domestic power &amp; lighting </w:t>
      </w:r>
    </w:p>
    <w:p w14:paraId="5B40C498" w14:textId="77777777" w:rsidR="00FA274E" w:rsidRPr="002A47E4" w:rsidRDefault="00FA274E" w:rsidP="00FA274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 xml:space="preserve">BoQ 4: </w:t>
      </w:r>
      <w:r>
        <w:rPr>
          <w:rFonts w:ascii="Arial" w:hAnsi="Arial" w:cs="Arial"/>
        </w:rPr>
        <w:t>Earthing &amp; lightning protection</w:t>
      </w:r>
    </w:p>
    <w:p w14:paraId="5EC2DCA0" w14:textId="77777777" w:rsidR="00FA274E" w:rsidRPr="002A47E4" w:rsidRDefault="00FA274E" w:rsidP="00FA274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 xml:space="preserve">BoQ 5: </w:t>
      </w:r>
      <w:r>
        <w:rPr>
          <w:rFonts w:ascii="Arial" w:hAnsi="Arial" w:cs="Arial"/>
        </w:rPr>
        <w:t>MV Works</w:t>
      </w:r>
    </w:p>
    <w:p w14:paraId="5A8527E7" w14:textId="43661C3E" w:rsidR="00FA274E" w:rsidRPr="002A47E4" w:rsidRDefault="00FA274E" w:rsidP="00FA274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 xml:space="preserve">BoQ </w:t>
      </w:r>
      <w:r>
        <w:rPr>
          <w:rFonts w:ascii="Arial" w:hAnsi="Arial" w:cs="Arial"/>
        </w:rPr>
        <w:t>6</w:t>
      </w:r>
      <w:r w:rsidRPr="002A47E4">
        <w:rPr>
          <w:rFonts w:ascii="Arial" w:hAnsi="Arial" w:cs="Arial"/>
        </w:rPr>
        <w:t xml:space="preserve">: </w:t>
      </w:r>
      <w:r>
        <w:rPr>
          <w:rFonts w:ascii="Arial" w:hAnsi="Arial" w:cs="Arial"/>
        </w:rPr>
        <w:t>Dewatering electrical system</w:t>
      </w:r>
    </w:p>
    <w:p w14:paraId="04794F56" w14:textId="6B6D2771" w:rsidR="00FA274E" w:rsidRPr="002A47E4" w:rsidRDefault="00FA274E" w:rsidP="00FA274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 xml:space="preserve">BoQ </w:t>
      </w:r>
      <w:r>
        <w:rPr>
          <w:rFonts w:ascii="Arial" w:hAnsi="Arial" w:cs="Arial"/>
        </w:rPr>
        <w:t>7</w:t>
      </w:r>
      <w:r w:rsidRPr="002A47E4">
        <w:rPr>
          <w:rFonts w:ascii="Arial" w:hAnsi="Arial" w:cs="Arial"/>
        </w:rPr>
        <w:t xml:space="preserve">: </w:t>
      </w:r>
      <w:r>
        <w:rPr>
          <w:rFonts w:ascii="Arial" w:hAnsi="Arial" w:cs="Arial"/>
        </w:rPr>
        <w:t>OHS, testing, commissioning, training &amp; general electrical</w:t>
      </w:r>
    </w:p>
    <w:p w14:paraId="3CE54D9D" w14:textId="77777777" w:rsidR="00FA274E" w:rsidRPr="002A47E4" w:rsidRDefault="00FA274E" w:rsidP="00FA274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b/>
          <w:bCs/>
        </w:rPr>
      </w:pPr>
    </w:p>
    <w:p w14:paraId="43DF62CA" w14:textId="77777777" w:rsidR="00FA274E" w:rsidRPr="002A47E4" w:rsidRDefault="00FA274E" w:rsidP="00FA274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b/>
          <w:bCs/>
        </w:rPr>
      </w:pPr>
      <w:r w:rsidRPr="002A47E4">
        <w:rPr>
          <w:rFonts w:ascii="Arial" w:hAnsi="Arial" w:cs="Arial"/>
          <w:b/>
          <w:bCs/>
        </w:rPr>
        <w:t>BILL 5: CONTROL AND INSTRUMENTATION WORKS</w:t>
      </w:r>
      <w:r w:rsidRPr="002A47E4">
        <w:rPr>
          <w:rFonts w:ascii="Arial" w:hAnsi="Arial" w:cs="Arial"/>
          <w:b/>
          <w:bCs/>
        </w:rPr>
        <w:tab/>
      </w:r>
      <w:r w:rsidRPr="002A47E4">
        <w:rPr>
          <w:rFonts w:ascii="Arial" w:hAnsi="Arial" w:cs="Arial"/>
          <w:b/>
          <w:bCs/>
        </w:rPr>
        <w:tab/>
      </w:r>
      <w:r w:rsidRPr="002A47E4">
        <w:rPr>
          <w:rFonts w:ascii="Arial" w:hAnsi="Arial" w:cs="Arial"/>
          <w:b/>
          <w:bCs/>
        </w:rPr>
        <w:tab/>
      </w:r>
      <w:r w:rsidRPr="002A47E4">
        <w:rPr>
          <w:rFonts w:ascii="Arial" w:hAnsi="Arial" w:cs="Arial"/>
          <w:b/>
          <w:bCs/>
        </w:rPr>
        <w:tab/>
      </w:r>
      <w:r w:rsidRPr="002A47E4">
        <w:rPr>
          <w:rFonts w:ascii="Arial" w:hAnsi="Arial" w:cs="Arial"/>
          <w:b/>
          <w:bCs/>
        </w:rPr>
        <w:tab/>
      </w:r>
      <w:r w:rsidRPr="002A47E4">
        <w:rPr>
          <w:rFonts w:ascii="Arial" w:hAnsi="Arial" w:cs="Arial"/>
          <w:b/>
          <w:bCs/>
        </w:rPr>
        <w:tab/>
      </w:r>
      <w:r w:rsidRPr="002A47E4">
        <w:rPr>
          <w:rFonts w:ascii="Arial" w:hAnsi="Arial" w:cs="Arial"/>
          <w:b/>
          <w:bCs/>
        </w:rPr>
        <w:tab/>
      </w:r>
    </w:p>
    <w:p w14:paraId="6BDDC8A8" w14:textId="77777777" w:rsidR="00FA274E" w:rsidRPr="002A47E4" w:rsidRDefault="00FA274E" w:rsidP="00FA274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 xml:space="preserve">BoQ 1 : Preliminary and </w:t>
      </w:r>
      <w:r>
        <w:rPr>
          <w:rFonts w:ascii="Arial" w:hAnsi="Arial" w:cs="Arial"/>
        </w:rPr>
        <w:t>g</w:t>
      </w:r>
      <w:r w:rsidRPr="002A47E4">
        <w:rPr>
          <w:rFonts w:ascii="Arial" w:hAnsi="Arial" w:cs="Arial"/>
        </w:rPr>
        <w:t>eneral</w:t>
      </w:r>
    </w:p>
    <w:p w14:paraId="43DA451B" w14:textId="699F3305" w:rsidR="00FA274E" w:rsidRPr="002A47E4" w:rsidRDefault="00FA274E" w:rsidP="00FA274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 xml:space="preserve">BoQ </w:t>
      </w:r>
      <w:r>
        <w:rPr>
          <w:rFonts w:ascii="Arial" w:hAnsi="Arial" w:cs="Arial"/>
        </w:rPr>
        <w:t xml:space="preserve">2 </w:t>
      </w:r>
      <w:r w:rsidRPr="002A47E4">
        <w:rPr>
          <w:rFonts w:ascii="Arial" w:hAnsi="Arial" w:cs="Arial"/>
        </w:rPr>
        <w:t xml:space="preserve">: </w:t>
      </w:r>
      <w:r>
        <w:rPr>
          <w:rFonts w:ascii="Arial" w:hAnsi="Arial" w:cs="Arial"/>
        </w:rPr>
        <w:t xml:space="preserve">Dewatering C&amp;I system  </w:t>
      </w:r>
    </w:p>
    <w:p w14:paraId="56EBC33F" w14:textId="79DCA2E5" w:rsidR="00FA274E" w:rsidRPr="002A47E4" w:rsidRDefault="00FA274E" w:rsidP="00FA274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 xml:space="preserve">BoQ </w:t>
      </w:r>
      <w:r>
        <w:rPr>
          <w:rFonts w:ascii="Arial" w:hAnsi="Arial" w:cs="Arial"/>
        </w:rPr>
        <w:t>3</w:t>
      </w:r>
      <w:r w:rsidRPr="002A47E4">
        <w:rPr>
          <w:rFonts w:ascii="Arial" w:hAnsi="Arial" w:cs="Arial"/>
        </w:rPr>
        <w:t xml:space="preserve">: </w:t>
      </w:r>
      <w:r>
        <w:rPr>
          <w:rFonts w:ascii="Arial" w:hAnsi="Arial" w:cs="Arial"/>
        </w:rPr>
        <w:t>Network system</w:t>
      </w:r>
    </w:p>
    <w:p w14:paraId="2DAE2181" w14:textId="70897A79" w:rsidR="00FA274E" w:rsidRPr="002A47E4" w:rsidRDefault="00FA274E" w:rsidP="00FA274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rPr>
      </w:pPr>
      <w:r w:rsidRPr="002A47E4">
        <w:rPr>
          <w:rFonts w:ascii="Arial" w:hAnsi="Arial" w:cs="Arial"/>
        </w:rPr>
        <w:t xml:space="preserve">BoQ </w:t>
      </w:r>
      <w:r>
        <w:rPr>
          <w:rFonts w:ascii="Arial" w:hAnsi="Arial" w:cs="Arial"/>
        </w:rPr>
        <w:t>4</w:t>
      </w:r>
      <w:r w:rsidRPr="002A47E4">
        <w:rPr>
          <w:rFonts w:ascii="Arial" w:hAnsi="Arial" w:cs="Arial"/>
        </w:rPr>
        <w:t xml:space="preserve">: </w:t>
      </w:r>
      <w:r>
        <w:rPr>
          <w:rFonts w:ascii="Arial" w:hAnsi="Arial" w:cs="Arial"/>
        </w:rPr>
        <w:t>System integration, testing, training &amp; general C&amp;I</w:t>
      </w:r>
    </w:p>
    <w:p w14:paraId="64BAD59B" w14:textId="77777777" w:rsidR="00654FD4" w:rsidRPr="000C4BC2" w:rsidRDefault="00654FD4" w:rsidP="00654FD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b/>
        </w:rPr>
      </w:pPr>
    </w:p>
    <w:p w14:paraId="6A38B033" w14:textId="77777777" w:rsidR="00654FD4" w:rsidRPr="00FA54C4" w:rsidRDefault="00654FD4" w:rsidP="00654FD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00" w:lineRule="auto"/>
        <w:jc w:val="both"/>
        <w:rPr>
          <w:rFonts w:ascii="Arial" w:hAnsi="Arial" w:cs="Arial"/>
          <w:color w:val="FF0000"/>
        </w:rPr>
      </w:pPr>
      <w:r w:rsidRPr="000C4BC2">
        <w:rPr>
          <w:rFonts w:ascii="Arial" w:hAnsi="Arial" w:cs="Arial"/>
          <w:b/>
          <w:bCs/>
        </w:rPr>
        <w:t xml:space="preserve">SUMMARY OF BILLS FOR PACKAGE </w:t>
      </w:r>
      <w:r w:rsidR="003D4484" w:rsidRPr="000C4BC2">
        <w:rPr>
          <w:rFonts w:ascii="Arial" w:hAnsi="Arial" w:cs="Arial"/>
          <w:b/>
          <w:bCs/>
        </w:rPr>
        <w:t>B</w:t>
      </w:r>
      <w:r w:rsidRPr="000C4BC2">
        <w:rPr>
          <w:rFonts w:ascii="Arial" w:hAnsi="Arial" w:cs="Arial"/>
          <w:b/>
          <w:bCs/>
        </w:rPr>
        <w:tab/>
      </w:r>
      <w:r w:rsidRPr="000C4BC2">
        <w:rPr>
          <w:rFonts w:ascii="Arial" w:hAnsi="Arial" w:cs="Arial"/>
          <w:b/>
          <w:bCs/>
        </w:rPr>
        <w:tab/>
      </w:r>
      <w:r w:rsidRPr="00FA54C4">
        <w:rPr>
          <w:rFonts w:ascii="Arial" w:hAnsi="Arial" w:cs="Arial"/>
          <w:b/>
          <w:bCs/>
          <w:color w:val="FF0000"/>
        </w:rPr>
        <w:tab/>
      </w:r>
      <w:r w:rsidRPr="00FA54C4">
        <w:rPr>
          <w:rFonts w:ascii="Arial" w:hAnsi="Arial" w:cs="Arial"/>
          <w:b/>
          <w:bCs/>
          <w:color w:val="FF0000"/>
        </w:rPr>
        <w:tab/>
      </w:r>
      <w:r w:rsidRPr="00FA54C4">
        <w:rPr>
          <w:rFonts w:ascii="Arial" w:hAnsi="Arial" w:cs="Arial"/>
          <w:b/>
          <w:bCs/>
          <w:color w:val="FF0000"/>
        </w:rPr>
        <w:tab/>
      </w:r>
      <w:r w:rsidRPr="00FA54C4">
        <w:rPr>
          <w:rFonts w:ascii="Arial" w:hAnsi="Arial" w:cs="Arial"/>
          <w:b/>
          <w:bCs/>
          <w:color w:val="FF0000"/>
        </w:rPr>
        <w:tab/>
      </w:r>
      <w:r w:rsidRPr="00FA54C4">
        <w:rPr>
          <w:rFonts w:ascii="Arial" w:hAnsi="Arial" w:cs="Arial"/>
          <w:b/>
          <w:bCs/>
          <w:color w:val="FF0000"/>
        </w:rPr>
        <w:tab/>
      </w:r>
      <w:r w:rsidRPr="00FA54C4">
        <w:rPr>
          <w:rFonts w:ascii="Arial" w:hAnsi="Arial" w:cs="Arial"/>
          <w:b/>
          <w:bCs/>
          <w:color w:val="FF0000"/>
        </w:rPr>
        <w:tab/>
      </w:r>
      <w:r w:rsidRPr="00FA54C4">
        <w:rPr>
          <w:rFonts w:ascii="Arial" w:hAnsi="Arial" w:cs="Arial"/>
          <w:b/>
          <w:bCs/>
          <w:color w:val="FF0000"/>
        </w:rPr>
        <w:tab/>
      </w:r>
      <w:r w:rsidRPr="00FA54C4">
        <w:rPr>
          <w:rFonts w:ascii="Arial" w:hAnsi="Arial" w:cs="Arial"/>
          <w:b/>
          <w:bCs/>
          <w:color w:val="FF0000"/>
        </w:rPr>
        <w:tab/>
      </w:r>
    </w:p>
    <w:sectPr w:rsidR="00654FD4" w:rsidRPr="00FA54C4" w:rsidSect="002A47E4">
      <w:footerReference w:type="default" r:id="rId18"/>
      <w:footnotePr>
        <w:numFmt w:val="lowerLetter"/>
      </w:footnotePr>
      <w:endnotePr>
        <w:numFmt w:val="lowerLetter"/>
      </w:endnotePr>
      <w:pgSz w:w="11905" w:h="16837"/>
      <w:pgMar w:top="1134" w:right="1134" w:bottom="567" w:left="1134"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E9B4D" w14:textId="77777777" w:rsidR="00DC56AC" w:rsidRDefault="00DC56AC" w:rsidP="00FB7913">
      <w:r>
        <w:separator/>
      </w:r>
    </w:p>
  </w:endnote>
  <w:endnote w:type="continuationSeparator" w:id="0">
    <w:p w14:paraId="04B52DE8" w14:textId="77777777" w:rsidR="00DC56AC" w:rsidRDefault="00DC56AC" w:rsidP="00FB7913">
      <w:r>
        <w:continuationSeparator/>
      </w:r>
    </w:p>
  </w:endnote>
  <w:endnote w:type="continuationNotice" w:id="1">
    <w:p w14:paraId="0F298D0A" w14:textId="77777777" w:rsidR="00DC56AC" w:rsidRDefault="00DC56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Andale Mono">
    <w:altName w:val="Calibri"/>
    <w:charset w:val="00"/>
    <w:family w:val="modern"/>
    <w:pitch w:val="fixed"/>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2p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Gothic">
    <w:altName w:val="Calibri"/>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helthmITC Bk BT">
    <w:altName w:val="Times New Roman"/>
    <w:charset w:val="00"/>
    <w:family w:val="roman"/>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G Times">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Book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D8D89" w14:textId="77777777" w:rsidR="00DC56AC" w:rsidRPr="00131A74" w:rsidRDefault="00DC56AC" w:rsidP="00CF4C1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heme="minorHAnsi" w:hAnsiTheme="minorHAnsi"/>
        <w:sz w:val="16"/>
      </w:rPr>
    </w:pPr>
  </w:p>
  <w:tbl>
    <w:tblPr>
      <w:tblW w:w="9891" w:type="dxa"/>
      <w:tblBorders>
        <w:top w:val="single" w:sz="4" w:space="0" w:color="auto"/>
      </w:tblBorders>
      <w:tblCellMar>
        <w:top w:w="57" w:type="dxa"/>
        <w:left w:w="57" w:type="dxa"/>
        <w:bottom w:w="57" w:type="dxa"/>
        <w:right w:w="57" w:type="dxa"/>
      </w:tblCellMar>
      <w:tblLook w:val="04A0" w:firstRow="1" w:lastRow="0" w:firstColumn="1" w:lastColumn="0" w:noHBand="0" w:noVBand="1"/>
    </w:tblPr>
    <w:tblGrid>
      <w:gridCol w:w="3828"/>
      <w:gridCol w:w="1701"/>
      <w:gridCol w:w="4362"/>
    </w:tblGrid>
    <w:tr w:rsidR="00DC56AC" w:rsidRPr="002A47E4" w14:paraId="16CECE53" w14:textId="77777777" w:rsidTr="009C7711">
      <w:tc>
        <w:tcPr>
          <w:tcW w:w="3828" w:type="dxa"/>
        </w:tcPr>
        <w:p w14:paraId="01CB972A" w14:textId="51295523" w:rsidR="00DC56AC" w:rsidRPr="002A47E4" w:rsidRDefault="00DC56AC" w:rsidP="00D468E8">
          <w:pPr>
            <w:pStyle w:val="Foote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4678"/>
              <w:tab w:val="right" w:pos="9356"/>
            </w:tabs>
            <w:rPr>
              <w:rFonts w:cs="Arial"/>
              <w:sz w:val="16"/>
              <w:szCs w:val="16"/>
            </w:rPr>
          </w:pPr>
          <w:r w:rsidRPr="002A47E4">
            <w:rPr>
              <w:rFonts w:cs="Arial"/>
              <w:sz w:val="16"/>
              <w:szCs w:val="16"/>
            </w:rPr>
            <w:t>C2: Pricing Data</w:t>
          </w:r>
        </w:p>
      </w:tc>
      <w:tc>
        <w:tcPr>
          <w:tcW w:w="1701" w:type="dxa"/>
        </w:tcPr>
        <w:p w14:paraId="7A72EA4A" w14:textId="7A75086F" w:rsidR="00DC56AC" w:rsidRPr="002A47E4" w:rsidRDefault="00DC56AC" w:rsidP="00D468E8">
          <w:pPr>
            <w:pStyle w:val="Foot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4678"/>
              <w:tab w:val="right" w:pos="9356"/>
            </w:tabs>
            <w:jc w:val="center"/>
            <w:rPr>
              <w:rFonts w:cs="Arial"/>
              <w:sz w:val="16"/>
              <w:szCs w:val="16"/>
            </w:rPr>
          </w:pPr>
          <w:r w:rsidRPr="002A47E4">
            <w:rPr>
              <w:rFonts w:cs="Arial"/>
              <w:sz w:val="16"/>
              <w:szCs w:val="16"/>
            </w:rPr>
            <w:t xml:space="preserve">Page C2.1 - </w:t>
          </w:r>
          <w:r w:rsidRPr="002A47E4">
            <w:rPr>
              <w:rFonts w:cs="Arial"/>
              <w:bCs/>
              <w:sz w:val="16"/>
              <w:szCs w:val="16"/>
            </w:rPr>
            <w:fldChar w:fldCharType="begin"/>
          </w:r>
          <w:r w:rsidRPr="002A47E4">
            <w:rPr>
              <w:rFonts w:cs="Arial"/>
              <w:bCs/>
              <w:sz w:val="16"/>
              <w:szCs w:val="16"/>
            </w:rPr>
            <w:instrText xml:space="preserve"> PAGE  \* Arabic  \* MERGEFORMAT </w:instrText>
          </w:r>
          <w:r w:rsidRPr="002A47E4">
            <w:rPr>
              <w:rFonts w:cs="Arial"/>
              <w:bCs/>
              <w:sz w:val="16"/>
              <w:szCs w:val="16"/>
            </w:rPr>
            <w:fldChar w:fldCharType="separate"/>
          </w:r>
          <w:r w:rsidRPr="002A47E4">
            <w:rPr>
              <w:rFonts w:cs="Arial"/>
              <w:bCs/>
              <w:sz w:val="16"/>
              <w:szCs w:val="16"/>
            </w:rPr>
            <w:t>1</w:t>
          </w:r>
          <w:r w:rsidRPr="002A47E4">
            <w:rPr>
              <w:rFonts w:cs="Arial"/>
              <w:bCs/>
              <w:sz w:val="16"/>
              <w:szCs w:val="16"/>
            </w:rPr>
            <w:fldChar w:fldCharType="end"/>
          </w:r>
        </w:p>
      </w:tc>
      <w:tc>
        <w:tcPr>
          <w:tcW w:w="4362" w:type="dxa"/>
        </w:tcPr>
        <w:p w14:paraId="25931664" w14:textId="03C2E4B9" w:rsidR="00DC56AC" w:rsidRPr="002A47E4" w:rsidRDefault="00DC56AC" w:rsidP="00D468E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right"/>
            <w:rPr>
              <w:rFonts w:ascii="Arial" w:hAnsi="Arial" w:cs="Arial"/>
              <w:bCs/>
              <w:sz w:val="16"/>
              <w:szCs w:val="16"/>
            </w:rPr>
          </w:pPr>
          <w:r w:rsidRPr="002A47E4">
            <w:rPr>
              <w:rFonts w:ascii="Arial" w:hAnsi="Arial" w:cs="Arial"/>
              <w:bCs/>
              <w:sz w:val="16"/>
              <w:szCs w:val="16"/>
            </w:rPr>
            <w:t>Document Version: 01/04/2021</w:t>
          </w:r>
        </w:p>
      </w:tc>
    </w:tr>
  </w:tbl>
  <w:p w14:paraId="7F322620" w14:textId="77777777" w:rsidR="00DC56AC" w:rsidRPr="00645502" w:rsidRDefault="00DC56AC" w:rsidP="00446E46">
    <w:pPr>
      <w:pStyle w:val="Foot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4678"/>
        <w:tab w:val="right" w:pos="9356"/>
      </w:tabs>
      <w:rPr>
        <w:rFonts w:asciiTheme="minorHAnsi" w:hAnsiTheme="minorHAnsi" w:cs="Arial"/>
        <w:sz w:val="16"/>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8D43D" w14:textId="77777777" w:rsidR="00DC56AC" w:rsidRPr="00131A74" w:rsidRDefault="00DC56AC" w:rsidP="00CF4C1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heme="minorHAnsi" w:hAnsiTheme="minorHAnsi"/>
        <w:sz w:val="16"/>
      </w:rPr>
    </w:pPr>
  </w:p>
  <w:tbl>
    <w:tblPr>
      <w:tblW w:w="9891" w:type="dxa"/>
      <w:tblBorders>
        <w:top w:val="single" w:sz="4" w:space="0" w:color="auto"/>
      </w:tblBorders>
      <w:tblCellMar>
        <w:top w:w="57" w:type="dxa"/>
        <w:left w:w="57" w:type="dxa"/>
        <w:bottom w:w="57" w:type="dxa"/>
        <w:right w:w="57" w:type="dxa"/>
      </w:tblCellMar>
      <w:tblLook w:val="04A0" w:firstRow="1" w:lastRow="0" w:firstColumn="1" w:lastColumn="0" w:noHBand="0" w:noVBand="1"/>
    </w:tblPr>
    <w:tblGrid>
      <w:gridCol w:w="3828"/>
      <w:gridCol w:w="1701"/>
      <w:gridCol w:w="4362"/>
    </w:tblGrid>
    <w:tr w:rsidR="00DC56AC" w:rsidRPr="002A47E4" w14:paraId="7F766AB8" w14:textId="77777777" w:rsidTr="009C7711">
      <w:tc>
        <w:tcPr>
          <w:tcW w:w="3828" w:type="dxa"/>
        </w:tcPr>
        <w:p w14:paraId="1812D498" w14:textId="77777777" w:rsidR="00DC56AC" w:rsidRPr="002A47E4" w:rsidRDefault="00DC56AC" w:rsidP="00D468E8">
          <w:pPr>
            <w:pStyle w:val="Foote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4678"/>
              <w:tab w:val="right" w:pos="9356"/>
            </w:tabs>
            <w:rPr>
              <w:rFonts w:cs="Arial"/>
              <w:sz w:val="16"/>
              <w:szCs w:val="16"/>
            </w:rPr>
          </w:pPr>
          <w:r w:rsidRPr="002A47E4">
            <w:rPr>
              <w:rFonts w:cs="Arial"/>
              <w:sz w:val="16"/>
              <w:szCs w:val="16"/>
            </w:rPr>
            <w:t>C2: Pricing Data</w:t>
          </w:r>
        </w:p>
      </w:tc>
      <w:tc>
        <w:tcPr>
          <w:tcW w:w="1701" w:type="dxa"/>
        </w:tcPr>
        <w:p w14:paraId="25729A0C" w14:textId="77777777" w:rsidR="00DC56AC" w:rsidRPr="002A47E4" w:rsidRDefault="00DC56AC" w:rsidP="00D468E8">
          <w:pPr>
            <w:pStyle w:val="Foot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4678"/>
              <w:tab w:val="right" w:pos="9356"/>
            </w:tabs>
            <w:jc w:val="center"/>
            <w:rPr>
              <w:rFonts w:cs="Arial"/>
              <w:sz w:val="16"/>
              <w:szCs w:val="16"/>
            </w:rPr>
          </w:pPr>
          <w:r w:rsidRPr="002A47E4">
            <w:rPr>
              <w:rFonts w:cs="Arial"/>
              <w:sz w:val="16"/>
              <w:szCs w:val="16"/>
            </w:rPr>
            <w:t xml:space="preserve">Page C2.1 - </w:t>
          </w:r>
          <w:r w:rsidRPr="002A47E4">
            <w:rPr>
              <w:rFonts w:cs="Arial"/>
              <w:bCs/>
              <w:sz w:val="16"/>
              <w:szCs w:val="16"/>
            </w:rPr>
            <w:fldChar w:fldCharType="begin"/>
          </w:r>
          <w:r w:rsidRPr="002A47E4">
            <w:rPr>
              <w:rFonts w:cs="Arial"/>
              <w:bCs/>
              <w:sz w:val="16"/>
              <w:szCs w:val="16"/>
            </w:rPr>
            <w:instrText xml:space="preserve"> PAGE  \* Arabic  \* MERGEFORMAT </w:instrText>
          </w:r>
          <w:r w:rsidRPr="002A47E4">
            <w:rPr>
              <w:rFonts w:cs="Arial"/>
              <w:bCs/>
              <w:sz w:val="16"/>
              <w:szCs w:val="16"/>
            </w:rPr>
            <w:fldChar w:fldCharType="separate"/>
          </w:r>
          <w:r w:rsidRPr="002A47E4">
            <w:rPr>
              <w:rFonts w:cs="Arial"/>
              <w:bCs/>
              <w:sz w:val="16"/>
              <w:szCs w:val="16"/>
            </w:rPr>
            <w:t>1</w:t>
          </w:r>
          <w:r w:rsidRPr="002A47E4">
            <w:rPr>
              <w:rFonts w:cs="Arial"/>
              <w:bCs/>
              <w:sz w:val="16"/>
              <w:szCs w:val="16"/>
            </w:rPr>
            <w:fldChar w:fldCharType="end"/>
          </w:r>
        </w:p>
      </w:tc>
      <w:tc>
        <w:tcPr>
          <w:tcW w:w="4362" w:type="dxa"/>
        </w:tcPr>
        <w:p w14:paraId="388C7522" w14:textId="77777777" w:rsidR="00DC56AC" w:rsidRPr="002A47E4" w:rsidRDefault="00DC56AC" w:rsidP="00D468E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right"/>
            <w:rPr>
              <w:rFonts w:ascii="Arial" w:hAnsi="Arial" w:cs="Arial"/>
              <w:bCs/>
              <w:sz w:val="16"/>
              <w:szCs w:val="16"/>
            </w:rPr>
          </w:pPr>
          <w:r w:rsidRPr="002A47E4">
            <w:rPr>
              <w:rFonts w:ascii="Arial" w:hAnsi="Arial" w:cs="Arial"/>
              <w:bCs/>
              <w:sz w:val="16"/>
              <w:szCs w:val="16"/>
            </w:rPr>
            <w:t>Document Version: 01/04/2021</w:t>
          </w:r>
        </w:p>
      </w:tc>
    </w:tr>
  </w:tbl>
  <w:p w14:paraId="7CE91F15" w14:textId="77777777" w:rsidR="00DC56AC" w:rsidRPr="00645502" w:rsidRDefault="00DC56AC" w:rsidP="00446E46">
    <w:pPr>
      <w:pStyle w:val="Foot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4678"/>
        <w:tab w:val="right" w:pos="9356"/>
      </w:tabs>
      <w:rPr>
        <w:rFonts w:asciiTheme="minorHAnsi" w:hAnsiTheme="minorHAnsi" w:cs="Arial"/>
        <w:sz w:val="16"/>
        <w:szCs w:val="20"/>
      </w:rPr>
    </w:pPr>
  </w:p>
  <w:p w14:paraId="2C09CEC0" w14:textId="77777777" w:rsidR="00DC56AC" w:rsidRDefault="00DC56AC"/>
  <w:p w14:paraId="63F8D587" w14:textId="77777777" w:rsidR="00DC56AC" w:rsidRDefault="00DC56A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9F3D3" w14:textId="77777777" w:rsidR="00DC56AC" w:rsidRPr="00131A74" w:rsidRDefault="00DC56AC" w:rsidP="00C7709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heme="minorHAnsi" w:hAnsiTheme="minorHAnsi"/>
        <w:sz w:val="16"/>
      </w:rPr>
    </w:pPr>
  </w:p>
  <w:tbl>
    <w:tblPr>
      <w:tblW w:w="9582" w:type="dxa"/>
      <w:tblBorders>
        <w:top w:val="single" w:sz="4" w:space="0" w:color="auto"/>
      </w:tblBorders>
      <w:tblCellMar>
        <w:top w:w="57" w:type="dxa"/>
        <w:left w:w="57" w:type="dxa"/>
        <w:bottom w:w="57" w:type="dxa"/>
        <w:right w:w="57" w:type="dxa"/>
      </w:tblCellMar>
      <w:tblLook w:val="04A0" w:firstRow="1" w:lastRow="0" w:firstColumn="1" w:lastColumn="0" w:noHBand="0" w:noVBand="1"/>
    </w:tblPr>
    <w:tblGrid>
      <w:gridCol w:w="3828"/>
      <w:gridCol w:w="263"/>
      <w:gridCol w:w="1129"/>
      <w:gridCol w:w="309"/>
      <w:gridCol w:w="4053"/>
    </w:tblGrid>
    <w:tr w:rsidR="00DC56AC" w14:paraId="21527F95" w14:textId="77777777" w:rsidTr="00CA6284">
      <w:tc>
        <w:tcPr>
          <w:tcW w:w="4091" w:type="dxa"/>
          <w:gridSpan w:val="2"/>
        </w:tcPr>
        <w:p w14:paraId="7989DFFA" w14:textId="77777777" w:rsidR="00DC56AC" w:rsidRPr="00CF4C1A" w:rsidRDefault="00DC56AC" w:rsidP="009E6EEE">
          <w:pPr>
            <w:pStyle w:val="Foote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4678"/>
              <w:tab w:val="right" w:pos="9356"/>
            </w:tabs>
            <w:rPr>
              <w:rFonts w:asciiTheme="minorHAnsi" w:hAnsiTheme="minorHAnsi" w:cs="Arial"/>
              <w:sz w:val="16"/>
              <w:szCs w:val="16"/>
            </w:rPr>
          </w:pPr>
          <w:r w:rsidRPr="00CF4C1A">
            <w:rPr>
              <w:rFonts w:asciiTheme="minorHAnsi" w:hAnsiTheme="minorHAnsi" w:cs="Arial"/>
              <w:sz w:val="16"/>
              <w:szCs w:val="16"/>
            </w:rPr>
            <w:t>C2</w:t>
          </w:r>
          <w:r>
            <w:rPr>
              <w:rFonts w:asciiTheme="minorHAnsi" w:hAnsiTheme="minorHAnsi" w:cs="Arial"/>
              <w:sz w:val="16"/>
              <w:szCs w:val="16"/>
            </w:rPr>
            <w:t>:</w:t>
          </w:r>
          <w:r w:rsidRPr="00CF4C1A">
            <w:rPr>
              <w:rFonts w:asciiTheme="minorHAnsi" w:hAnsiTheme="minorHAnsi" w:cs="Arial"/>
              <w:sz w:val="16"/>
              <w:szCs w:val="16"/>
            </w:rPr>
            <w:t xml:space="preserve"> Pricing Data</w:t>
          </w:r>
        </w:p>
      </w:tc>
      <w:tc>
        <w:tcPr>
          <w:tcW w:w="1129" w:type="dxa"/>
        </w:tcPr>
        <w:p w14:paraId="396275D4" w14:textId="77777777" w:rsidR="00DC56AC" w:rsidRPr="003F7138" w:rsidRDefault="00DC56AC" w:rsidP="009E6EEE">
          <w:pPr>
            <w:pStyle w:val="Foot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4678"/>
              <w:tab w:val="right" w:pos="9356"/>
            </w:tabs>
            <w:jc w:val="center"/>
            <w:rPr>
              <w:rFonts w:asciiTheme="minorHAnsi" w:hAnsiTheme="minorHAnsi" w:cs="Arial"/>
              <w:sz w:val="16"/>
              <w:szCs w:val="16"/>
            </w:rPr>
          </w:pPr>
          <w:r w:rsidRPr="003F7138">
            <w:rPr>
              <w:rFonts w:asciiTheme="minorHAnsi" w:hAnsiTheme="minorHAnsi" w:cs="Arial"/>
              <w:sz w:val="16"/>
              <w:szCs w:val="16"/>
            </w:rPr>
            <w:t>Page</w:t>
          </w:r>
          <w:r>
            <w:rPr>
              <w:rFonts w:asciiTheme="minorHAnsi" w:hAnsiTheme="minorHAnsi" w:cs="Arial"/>
              <w:sz w:val="16"/>
              <w:szCs w:val="16"/>
            </w:rPr>
            <w:t xml:space="preserve"> C2.2 -</w:t>
          </w:r>
          <w:r w:rsidRPr="003F7138">
            <w:rPr>
              <w:rFonts w:asciiTheme="minorHAnsi" w:hAnsiTheme="minorHAnsi" w:cs="Arial"/>
              <w:sz w:val="16"/>
              <w:szCs w:val="16"/>
            </w:rPr>
            <w:t xml:space="preserve"> </w:t>
          </w:r>
          <w:r w:rsidRPr="003F7138">
            <w:rPr>
              <w:rFonts w:asciiTheme="minorHAnsi" w:hAnsiTheme="minorHAnsi" w:cs="Arial"/>
              <w:bCs/>
              <w:sz w:val="16"/>
              <w:szCs w:val="16"/>
            </w:rPr>
            <w:fldChar w:fldCharType="begin"/>
          </w:r>
          <w:r w:rsidRPr="003F7138">
            <w:rPr>
              <w:rFonts w:asciiTheme="minorHAnsi" w:hAnsiTheme="minorHAnsi" w:cs="Arial"/>
              <w:bCs/>
              <w:sz w:val="16"/>
              <w:szCs w:val="16"/>
            </w:rPr>
            <w:instrText xml:space="preserve"> PAGE  \* Arabic  \* MERGEFORMAT </w:instrText>
          </w:r>
          <w:r w:rsidRPr="003F7138">
            <w:rPr>
              <w:rFonts w:asciiTheme="minorHAnsi" w:hAnsiTheme="minorHAnsi" w:cs="Arial"/>
              <w:bCs/>
              <w:sz w:val="16"/>
              <w:szCs w:val="16"/>
            </w:rPr>
            <w:fldChar w:fldCharType="separate"/>
          </w:r>
          <w:r>
            <w:rPr>
              <w:rFonts w:asciiTheme="minorHAnsi" w:hAnsiTheme="minorHAnsi" w:cs="Arial"/>
              <w:bCs/>
              <w:sz w:val="16"/>
              <w:szCs w:val="16"/>
            </w:rPr>
            <w:t>1</w:t>
          </w:r>
          <w:r w:rsidRPr="003F7138">
            <w:rPr>
              <w:rFonts w:asciiTheme="minorHAnsi" w:hAnsiTheme="minorHAnsi" w:cs="Arial"/>
              <w:bCs/>
              <w:sz w:val="16"/>
              <w:szCs w:val="16"/>
            </w:rPr>
            <w:fldChar w:fldCharType="end"/>
          </w:r>
        </w:p>
      </w:tc>
      <w:tc>
        <w:tcPr>
          <w:tcW w:w="4362" w:type="dxa"/>
          <w:gridSpan w:val="2"/>
        </w:tcPr>
        <w:p w14:paraId="114F112C" w14:textId="77777777" w:rsidR="00DC56AC" w:rsidRPr="00571FB9" w:rsidRDefault="00DC56AC" w:rsidP="009E6EE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right"/>
            <w:rPr>
              <w:rFonts w:asciiTheme="minorHAnsi" w:hAnsiTheme="minorHAnsi" w:cs="Arial"/>
              <w:bCs/>
              <w:sz w:val="16"/>
              <w:szCs w:val="16"/>
            </w:rPr>
          </w:pPr>
          <w:r>
            <w:rPr>
              <w:rFonts w:asciiTheme="minorHAnsi" w:hAnsiTheme="minorHAnsi" w:cs="Arial"/>
              <w:bCs/>
              <w:sz w:val="16"/>
              <w:szCs w:val="16"/>
            </w:rPr>
            <w:t>Document Version: 01/04/2021</w:t>
          </w:r>
        </w:p>
      </w:tc>
    </w:tr>
    <w:tr w:rsidR="00DC56AC" w14:paraId="55BFB50A" w14:textId="77777777" w:rsidTr="00A96970">
      <w:tc>
        <w:tcPr>
          <w:tcW w:w="3828" w:type="dxa"/>
        </w:tcPr>
        <w:p w14:paraId="328B88CB" w14:textId="7B55D64D" w:rsidR="00DC56AC" w:rsidRPr="00645502" w:rsidRDefault="00DC56AC" w:rsidP="00D468E8">
          <w:pPr>
            <w:pStyle w:val="Foote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4678"/>
              <w:tab w:val="right" w:pos="9356"/>
            </w:tabs>
            <w:rPr>
              <w:rFonts w:asciiTheme="minorHAnsi" w:hAnsiTheme="minorHAnsi" w:cs="Arial"/>
              <w:sz w:val="16"/>
              <w:szCs w:val="16"/>
            </w:rPr>
          </w:pPr>
        </w:p>
      </w:tc>
      <w:tc>
        <w:tcPr>
          <w:tcW w:w="1701" w:type="dxa"/>
          <w:gridSpan w:val="3"/>
        </w:tcPr>
        <w:p w14:paraId="2E0BB4DB" w14:textId="52900D2A" w:rsidR="00DC56AC" w:rsidRPr="003F7138" w:rsidRDefault="00DC56AC" w:rsidP="00D468E8">
          <w:pPr>
            <w:pStyle w:val="Foot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4678"/>
              <w:tab w:val="right" w:pos="9356"/>
            </w:tabs>
            <w:jc w:val="center"/>
            <w:rPr>
              <w:rFonts w:asciiTheme="minorHAnsi" w:hAnsiTheme="minorHAnsi" w:cs="Arial"/>
              <w:sz w:val="16"/>
              <w:szCs w:val="16"/>
            </w:rPr>
          </w:pPr>
        </w:p>
      </w:tc>
      <w:tc>
        <w:tcPr>
          <w:tcW w:w="4053" w:type="dxa"/>
        </w:tcPr>
        <w:p w14:paraId="1225F89F" w14:textId="7579892A" w:rsidR="00DC56AC" w:rsidRPr="00571FB9" w:rsidRDefault="00DC56AC" w:rsidP="00D468E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right"/>
            <w:rPr>
              <w:rFonts w:asciiTheme="minorHAnsi" w:hAnsiTheme="minorHAnsi" w:cs="Arial"/>
              <w:bCs/>
              <w:sz w:val="16"/>
              <w:szCs w:val="16"/>
            </w:rPr>
          </w:pPr>
        </w:p>
      </w:tc>
    </w:tr>
  </w:tbl>
  <w:p w14:paraId="36913333" w14:textId="77777777" w:rsidR="00DC56AC" w:rsidRPr="00645502" w:rsidRDefault="00DC56AC" w:rsidP="00FE40A5">
    <w:pPr>
      <w:pStyle w:val="Foot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4678"/>
        <w:tab w:val="right" w:pos="9356"/>
      </w:tabs>
      <w:rPr>
        <w:rFonts w:asciiTheme="minorHAnsi" w:hAnsiTheme="minorHAnsi"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39D3B" w14:textId="77777777" w:rsidR="00DC56AC" w:rsidRPr="00131A74" w:rsidRDefault="00DC56AC" w:rsidP="00C7709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heme="minorHAnsi" w:hAnsiTheme="minorHAnsi"/>
        <w:sz w:val="16"/>
      </w:rPr>
    </w:pPr>
  </w:p>
  <w:tbl>
    <w:tblPr>
      <w:tblW w:w="9582" w:type="dxa"/>
      <w:tblBorders>
        <w:top w:val="single" w:sz="4" w:space="0" w:color="auto"/>
      </w:tblBorders>
      <w:tblCellMar>
        <w:top w:w="57" w:type="dxa"/>
        <w:left w:w="57" w:type="dxa"/>
        <w:bottom w:w="57" w:type="dxa"/>
        <w:right w:w="57" w:type="dxa"/>
      </w:tblCellMar>
      <w:tblLook w:val="04A0" w:firstRow="1" w:lastRow="0" w:firstColumn="1" w:lastColumn="0" w:noHBand="0" w:noVBand="1"/>
    </w:tblPr>
    <w:tblGrid>
      <w:gridCol w:w="3828"/>
      <w:gridCol w:w="263"/>
      <w:gridCol w:w="1129"/>
      <w:gridCol w:w="309"/>
      <w:gridCol w:w="4053"/>
    </w:tblGrid>
    <w:tr w:rsidR="00DC56AC" w14:paraId="6178506C" w14:textId="77777777" w:rsidTr="00CA6284">
      <w:tc>
        <w:tcPr>
          <w:tcW w:w="4091" w:type="dxa"/>
          <w:gridSpan w:val="2"/>
        </w:tcPr>
        <w:p w14:paraId="1353859A" w14:textId="77777777" w:rsidR="00DC56AC" w:rsidRPr="00CF4C1A" w:rsidRDefault="00DC56AC" w:rsidP="009E6EEE">
          <w:pPr>
            <w:pStyle w:val="Foote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4678"/>
              <w:tab w:val="right" w:pos="9356"/>
            </w:tabs>
            <w:rPr>
              <w:rFonts w:asciiTheme="minorHAnsi" w:hAnsiTheme="minorHAnsi" w:cs="Arial"/>
              <w:sz w:val="16"/>
              <w:szCs w:val="16"/>
            </w:rPr>
          </w:pPr>
          <w:r w:rsidRPr="00CF4C1A">
            <w:rPr>
              <w:rFonts w:asciiTheme="minorHAnsi" w:hAnsiTheme="minorHAnsi" w:cs="Arial"/>
              <w:sz w:val="16"/>
              <w:szCs w:val="16"/>
            </w:rPr>
            <w:t>C2</w:t>
          </w:r>
          <w:r>
            <w:rPr>
              <w:rFonts w:asciiTheme="minorHAnsi" w:hAnsiTheme="minorHAnsi" w:cs="Arial"/>
              <w:sz w:val="16"/>
              <w:szCs w:val="16"/>
            </w:rPr>
            <w:t>:</w:t>
          </w:r>
          <w:r w:rsidRPr="00CF4C1A">
            <w:rPr>
              <w:rFonts w:asciiTheme="minorHAnsi" w:hAnsiTheme="minorHAnsi" w:cs="Arial"/>
              <w:sz w:val="16"/>
              <w:szCs w:val="16"/>
            </w:rPr>
            <w:t xml:space="preserve"> Pricing Data</w:t>
          </w:r>
        </w:p>
      </w:tc>
      <w:tc>
        <w:tcPr>
          <w:tcW w:w="1129" w:type="dxa"/>
        </w:tcPr>
        <w:p w14:paraId="06391C05" w14:textId="65EFAF8D" w:rsidR="00DC56AC" w:rsidRPr="003F7138" w:rsidRDefault="00DC56AC" w:rsidP="009E6EEE">
          <w:pPr>
            <w:pStyle w:val="Foot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4678"/>
              <w:tab w:val="right" w:pos="9356"/>
            </w:tabs>
            <w:jc w:val="center"/>
            <w:rPr>
              <w:rFonts w:asciiTheme="minorHAnsi" w:hAnsiTheme="minorHAnsi" w:cs="Arial"/>
              <w:sz w:val="16"/>
              <w:szCs w:val="16"/>
            </w:rPr>
          </w:pPr>
          <w:r w:rsidRPr="003F7138">
            <w:rPr>
              <w:rFonts w:asciiTheme="minorHAnsi" w:hAnsiTheme="minorHAnsi" w:cs="Arial"/>
              <w:sz w:val="16"/>
              <w:szCs w:val="16"/>
            </w:rPr>
            <w:t>Page</w:t>
          </w:r>
          <w:r>
            <w:rPr>
              <w:rFonts w:asciiTheme="minorHAnsi" w:hAnsiTheme="minorHAnsi" w:cs="Arial"/>
              <w:sz w:val="16"/>
              <w:szCs w:val="16"/>
            </w:rPr>
            <w:t xml:space="preserve"> C2.2 -</w:t>
          </w:r>
          <w:r w:rsidRPr="003F7138">
            <w:rPr>
              <w:rFonts w:asciiTheme="minorHAnsi" w:hAnsiTheme="minorHAnsi" w:cs="Arial"/>
              <w:sz w:val="16"/>
              <w:szCs w:val="16"/>
            </w:rPr>
            <w:t xml:space="preserve"> </w:t>
          </w:r>
          <w:r>
            <w:rPr>
              <w:rFonts w:asciiTheme="minorHAnsi" w:hAnsiTheme="minorHAnsi" w:cs="Arial"/>
              <w:sz w:val="16"/>
              <w:szCs w:val="16"/>
            </w:rPr>
            <w:t>360</w:t>
          </w:r>
        </w:p>
      </w:tc>
      <w:tc>
        <w:tcPr>
          <w:tcW w:w="4362" w:type="dxa"/>
          <w:gridSpan w:val="2"/>
        </w:tcPr>
        <w:p w14:paraId="57F4B2B3" w14:textId="77777777" w:rsidR="00DC56AC" w:rsidRPr="00571FB9" w:rsidRDefault="00DC56AC" w:rsidP="009E6EE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right"/>
            <w:rPr>
              <w:rFonts w:asciiTheme="minorHAnsi" w:hAnsiTheme="minorHAnsi" w:cs="Arial"/>
              <w:bCs/>
              <w:sz w:val="16"/>
              <w:szCs w:val="16"/>
            </w:rPr>
          </w:pPr>
          <w:r>
            <w:rPr>
              <w:rFonts w:asciiTheme="minorHAnsi" w:hAnsiTheme="minorHAnsi" w:cs="Arial"/>
              <w:bCs/>
              <w:sz w:val="16"/>
              <w:szCs w:val="16"/>
            </w:rPr>
            <w:t>Document Version: 01/04/2021</w:t>
          </w:r>
        </w:p>
      </w:tc>
    </w:tr>
    <w:tr w:rsidR="00DC56AC" w14:paraId="7F3E3234" w14:textId="77777777" w:rsidTr="00A96970">
      <w:tc>
        <w:tcPr>
          <w:tcW w:w="3828" w:type="dxa"/>
        </w:tcPr>
        <w:p w14:paraId="5FB21F71" w14:textId="77777777" w:rsidR="00DC56AC" w:rsidRPr="00645502" w:rsidRDefault="00DC56AC" w:rsidP="00D468E8">
          <w:pPr>
            <w:pStyle w:val="Foote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4678"/>
              <w:tab w:val="right" w:pos="9356"/>
            </w:tabs>
            <w:rPr>
              <w:rFonts w:asciiTheme="minorHAnsi" w:hAnsiTheme="minorHAnsi" w:cs="Arial"/>
              <w:sz w:val="16"/>
              <w:szCs w:val="16"/>
            </w:rPr>
          </w:pPr>
        </w:p>
      </w:tc>
      <w:tc>
        <w:tcPr>
          <w:tcW w:w="1701" w:type="dxa"/>
          <w:gridSpan w:val="3"/>
        </w:tcPr>
        <w:p w14:paraId="4F6D1495" w14:textId="77777777" w:rsidR="00DC56AC" w:rsidRPr="003F7138" w:rsidRDefault="00DC56AC" w:rsidP="00D468E8">
          <w:pPr>
            <w:pStyle w:val="Foot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4678"/>
              <w:tab w:val="right" w:pos="9356"/>
            </w:tabs>
            <w:jc w:val="center"/>
            <w:rPr>
              <w:rFonts w:asciiTheme="minorHAnsi" w:hAnsiTheme="minorHAnsi" w:cs="Arial"/>
              <w:sz w:val="16"/>
              <w:szCs w:val="16"/>
            </w:rPr>
          </w:pPr>
        </w:p>
      </w:tc>
      <w:tc>
        <w:tcPr>
          <w:tcW w:w="4053" w:type="dxa"/>
        </w:tcPr>
        <w:p w14:paraId="26BB6C80" w14:textId="77777777" w:rsidR="00DC56AC" w:rsidRPr="00571FB9" w:rsidRDefault="00DC56AC" w:rsidP="00D468E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right"/>
            <w:rPr>
              <w:rFonts w:asciiTheme="minorHAnsi" w:hAnsiTheme="minorHAnsi" w:cs="Arial"/>
              <w:bCs/>
              <w:sz w:val="16"/>
              <w:szCs w:val="16"/>
            </w:rPr>
          </w:pPr>
        </w:p>
      </w:tc>
    </w:tr>
  </w:tbl>
  <w:p w14:paraId="1018EE94" w14:textId="77777777" w:rsidR="00DC56AC" w:rsidRPr="00645502" w:rsidRDefault="00DC56AC" w:rsidP="00FE40A5">
    <w:pPr>
      <w:pStyle w:val="Foot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4678"/>
        <w:tab w:val="right" w:pos="9356"/>
      </w:tabs>
      <w:rPr>
        <w:rFonts w:asciiTheme="minorHAnsi" w:hAnsiTheme="minorHAnsi"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7803D" w14:textId="77777777" w:rsidR="00DC56AC" w:rsidRDefault="00DC56AC" w:rsidP="00FB7913">
      <w:r>
        <w:separator/>
      </w:r>
    </w:p>
  </w:footnote>
  <w:footnote w:type="continuationSeparator" w:id="0">
    <w:p w14:paraId="4A69A666" w14:textId="77777777" w:rsidR="00DC56AC" w:rsidRDefault="00DC56AC" w:rsidP="00FB7913">
      <w:r>
        <w:continuationSeparator/>
      </w:r>
    </w:p>
  </w:footnote>
  <w:footnote w:type="continuationNotice" w:id="1">
    <w:p w14:paraId="673FBB02" w14:textId="77777777" w:rsidR="00DC56AC" w:rsidRDefault="00DC56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Borders>
        <w:bottom w:val="single" w:sz="4" w:space="0" w:color="auto"/>
      </w:tblBorders>
      <w:tblCellMar>
        <w:top w:w="57" w:type="dxa"/>
        <w:left w:w="57" w:type="dxa"/>
        <w:bottom w:w="57" w:type="dxa"/>
        <w:right w:w="57" w:type="dxa"/>
      </w:tblCellMar>
      <w:tblLook w:val="04A0" w:firstRow="1" w:lastRow="0" w:firstColumn="1" w:lastColumn="0" w:noHBand="0" w:noVBand="1"/>
    </w:tblPr>
    <w:tblGrid>
      <w:gridCol w:w="7371"/>
      <w:gridCol w:w="2268"/>
    </w:tblGrid>
    <w:tr w:rsidR="00DC56AC" w:rsidRPr="002A47E4" w14:paraId="07CB9F5A" w14:textId="77777777" w:rsidTr="00446E46">
      <w:trPr>
        <w:cantSplit/>
      </w:trPr>
      <w:tc>
        <w:tcPr>
          <w:tcW w:w="7371" w:type="dxa"/>
          <w:tcBorders>
            <w:top w:val="nil"/>
            <w:left w:val="nil"/>
            <w:bottom w:val="single" w:sz="4" w:space="0" w:color="auto"/>
            <w:right w:val="nil"/>
          </w:tcBorders>
          <w:hideMark/>
        </w:tcPr>
        <w:p w14:paraId="13F837BD" w14:textId="77777777" w:rsidR="00DC56AC" w:rsidRPr="002A47E4" w:rsidRDefault="00DC56AC" w:rsidP="00446E46">
          <w:pPr>
            <w:tabs>
              <w:tab w:val="clear" w:pos="0"/>
            </w:tabs>
            <w:rPr>
              <w:rFonts w:ascii="Arial" w:hAnsi="Arial" w:cs="Arial"/>
              <w:color w:val="7030A0"/>
              <w:sz w:val="16"/>
              <w:szCs w:val="16"/>
            </w:rPr>
          </w:pPr>
          <w:r w:rsidRPr="002A47E4">
            <w:rPr>
              <w:rFonts w:ascii="Arial" w:hAnsi="Arial" w:cs="Arial"/>
              <w:sz w:val="16"/>
              <w:szCs w:val="16"/>
            </w:rPr>
            <w:t>HAMMARSDALE WWTW IMPROVEMENTS TO LIQUID AND SOLIDS TREATMENT FACILITIES</w:t>
          </w:r>
        </w:p>
      </w:tc>
      <w:tc>
        <w:tcPr>
          <w:tcW w:w="2268" w:type="dxa"/>
          <w:tcBorders>
            <w:top w:val="nil"/>
            <w:left w:val="nil"/>
            <w:bottom w:val="single" w:sz="4" w:space="0" w:color="auto"/>
            <w:right w:val="nil"/>
          </w:tcBorders>
          <w:hideMark/>
        </w:tcPr>
        <w:p w14:paraId="347F0410" w14:textId="4446830B" w:rsidR="00DC56AC" w:rsidRPr="002A47E4" w:rsidRDefault="00DC56AC" w:rsidP="00446E46">
          <w:pPr>
            <w:pStyle w:val="Header"/>
            <w:tabs>
              <w:tab w:val="clear" w:pos="0"/>
            </w:tabs>
            <w:ind w:left="-4311" w:firstLine="4311"/>
            <w:jc w:val="right"/>
            <w:rPr>
              <w:rFonts w:cs="Arial"/>
              <w:color w:val="0000CC"/>
              <w:sz w:val="16"/>
              <w:szCs w:val="16"/>
            </w:rPr>
          </w:pPr>
          <w:r w:rsidRPr="002A47E4">
            <w:rPr>
              <w:rFonts w:cs="Arial"/>
              <w:sz w:val="16"/>
              <w:szCs w:val="16"/>
            </w:rPr>
            <w:t xml:space="preserve">Contract No: </w:t>
          </w:r>
          <w:r w:rsidRPr="002A47E4">
            <w:rPr>
              <w:rFonts w:cs="Arial"/>
              <w:sz w:val="16"/>
              <w:szCs w:val="16"/>
              <w:lang w:val="en-GB"/>
            </w:rPr>
            <w:t xml:space="preserve">WS 7342  </w:t>
          </w:r>
        </w:p>
      </w:tc>
    </w:tr>
  </w:tbl>
  <w:p w14:paraId="25E5EF8A" w14:textId="77777777" w:rsidR="00DC56AC" w:rsidRDefault="00DC56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Borders>
        <w:bottom w:val="single" w:sz="4" w:space="0" w:color="auto"/>
      </w:tblBorders>
      <w:tblCellMar>
        <w:top w:w="57" w:type="dxa"/>
        <w:left w:w="57" w:type="dxa"/>
        <w:bottom w:w="57" w:type="dxa"/>
        <w:right w:w="57" w:type="dxa"/>
      </w:tblCellMar>
      <w:tblLook w:val="04A0" w:firstRow="1" w:lastRow="0" w:firstColumn="1" w:lastColumn="0" w:noHBand="0" w:noVBand="1"/>
    </w:tblPr>
    <w:tblGrid>
      <w:gridCol w:w="7371"/>
      <w:gridCol w:w="2268"/>
    </w:tblGrid>
    <w:tr w:rsidR="00DC56AC" w:rsidRPr="002A47E4" w14:paraId="7D86FF6C" w14:textId="77777777" w:rsidTr="00446E46">
      <w:trPr>
        <w:cantSplit/>
      </w:trPr>
      <w:tc>
        <w:tcPr>
          <w:tcW w:w="7371" w:type="dxa"/>
          <w:tcBorders>
            <w:top w:val="nil"/>
            <w:left w:val="nil"/>
            <w:bottom w:val="single" w:sz="4" w:space="0" w:color="auto"/>
            <w:right w:val="nil"/>
          </w:tcBorders>
          <w:hideMark/>
        </w:tcPr>
        <w:p w14:paraId="69B5F87B" w14:textId="77777777" w:rsidR="00DC56AC" w:rsidRPr="002A47E4" w:rsidRDefault="00DC56AC" w:rsidP="00446E46">
          <w:pPr>
            <w:tabs>
              <w:tab w:val="clear" w:pos="0"/>
            </w:tabs>
            <w:rPr>
              <w:rFonts w:ascii="Arial" w:hAnsi="Arial" w:cs="Arial"/>
              <w:color w:val="7030A0"/>
              <w:sz w:val="16"/>
              <w:szCs w:val="16"/>
            </w:rPr>
          </w:pPr>
          <w:r w:rsidRPr="002A47E4">
            <w:rPr>
              <w:rFonts w:ascii="Arial" w:hAnsi="Arial" w:cs="Arial"/>
              <w:sz w:val="16"/>
              <w:szCs w:val="16"/>
            </w:rPr>
            <w:t>HAMMARSDALE WWTW IMPROVEMENTS TO LIQUID AND SOLIDS TREATMENT FACILITIES</w:t>
          </w:r>
        </w:p>
      </w:tc>
      <w:tc>
        <w:tcPr>
          <w:tcW w:w="2268" w:type="dxa"/>
          <w:tcBorders>
            <w:top w:val="nil"/>
            <w:left w:val="nil"/>
            <w:bottom w:val="single" w:sz="4" w:space="0" w:color="auto"/>
            <w:right w:val="nil"/>
          </w:tcBorders>
          <w:hideMark/>
        </w:tcPr>
        <w:p w14:paraId="050A7714" w14:textId="77777777" w:rsidR="00DC56AC" w:rsidRPr="002A47E4" w:rsidRDefault="00DC56AC" w:rsidP="00446E46">
          <w:pPr>
            <w:pStyle w:val="Header"/>
            <w:tabs>
              <w:tab w:val="clear" w:pos="0"/>
            </w:tabs>
            <w:ind w:left="-4311" w:firstLine="4311"/>
            <w:jc w:val="right"/>
            <w:rPr>
              <w:rFonts w:cs="Arial"/>
              <w:color w:val="0000CC"/>
              <w:sz w:val="16"/>
              <w:szCs w:val="16"/>
            </w:rPr>
          </w:pPr>
          <w:r w:rsidRPr="002A47E4">
            <w:rPr>
              <w:rFonts w:cs="Arial"/>
              <w:sz w:val="16"/>
              <w:szCs w:val="16"/>
            </w:rPr>
            <w:t xml:space="preserve">Contract No: </w:t>
          </w:r>
          <w:r w:rsidRPr="002A47E4">
            <w:rPr>
              <w:rFonts w:cs="Arial"/>
              <w:sz w:val="16"/>
              <w:szCs w:val="16"/>
              <w:lang w:val="en-GB"/>
            </w:rPr>
            <w:t xml:space="preserve">WS 7342  </w:t>
          </w:r>
        </w:p>
      </w:tc>
    </w:tr>
  </w:tbl>
  <w:p w14:paraId="3F01C52D" w14:textId="77777777" w:rsidR="00DC56AC" w:rsidRDefault="00DC56AC">
    <w:pPr>
      <w:pStyle w:val="Header"/>
    </w:pPr>
  </w:p>
  <w:p w14:paraId="7BB9D1C9" w14:textId="77777777" w:rsidR="00DC56AC" w:rsidRDefault="00DC56AC"/>
  <w:p w14:paraId="3CFED484" w14:textId="77777777" w:rsidR="00DC56AC" w:rsidRDefault="00DC56A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4FD9F" w14:textId="3E91C46C" w:rsidR="00DC56AC" w:rsidRDefault="00DC5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5DD96" w14:textId="170BE661" w:rsidR="00DC56AC" w:rsidRDefault="00DC5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A3C2BE0A"/>
    <w:lvl w:ilvl="0">
      <w:start w:val="1"/>
      <w:numFmt w:val="decimal"/>
      <w:pStyle w:val="ListNumber3"/>
      <w:lvlText w:val="1.%1."/>
      <w:lvlJc w:val="left"/>
      <w:pPr>
        <w:tabs>
          <w:tab w:val="num" w:pos="926"/>
        </w:tabs>
        <w:ind w:left="926" w:hanging="360"/>
      </w:pPr>
      <w:rPr>
        <w:rFonts w:ascii="Arial" w:hAnsi="Arial" w:cs="Arial" w:hint="default"/>
      </w:rPr>
    </w:lvl>
  </w:abstractNum>
  <w:abstractNum w:abstractNumId="1" w15:restartNumberingAfterBreak="0">
    <w:nsid w:val="FFFFFF7F"/>
    <w:multiLevelType w:val="singleLevel"/>
    <w:tmpl w:val="8DC43498"/>
    <w:lvl w:ilvl="0">
      <w:start w:val="1"/>
      <w:numFmt w:val="decimal"/>
      <w:pStyle w:val="OmniPage1032"/>
      <w:lvlText w:val="%1."/>
      <w:lvlJc w:val="left"/>
      <w:pPr>
        <w:tabs>
          <w:tab w:val="num" w:pos="643"/>
        </w:tabs>
        <w:ind w:left="643" w:hanging="360"/>
      </w:pPr>
    </w:lvl>
  </w:abstractNum>
  <w:abstractNum w:abstractNumId="2" w15:restartNumberingAfterBreak="0">
    <w:nsid w:val="FFFFFF80"/>
    <w:multiLevelType w:val="hybridMultilevel"/>
    <w:tmpl w:val="AD32D9DA"/>
    <w:styleLink w:val="Headings31"/>
    <w:lvl w:ilvl="0" w:tplc="3B10351A">
      <w:start w:val="1"/>
      <w:numFmt w:val="bullet"/>
      <w:pStyle w:val="ListBullet5"/>
      <w:lvlText w:val=""/>
      <w:lvlJc w:val="left"/>
      <w:pPr>
        <w:tabs>
          <w:tab w:val="num" w:pos="1492"/>
        </w:tabs>
        <w:ind w:left="1492" w:hanging="360"/>
      </w:pPr>
      <w:rPr>
        <w:rFonts w:ascii="Symbol" w:hAnsi="Symbol" w:hint="default"/>
      </w:rPr>
    </w:lvl>
    <w:lvl w:ilvl="1" w:tplc="B67EAFD4">
      <w:numFmt w:val="decimal"/>
      <w:lvlText w:val=""/>
      <w:lvlJc w:val="left"/>
    </w:lvl>
    <w:lvl w:ilvl="2" w:tplc="D9B4646E">
      <w:numFmt w:val="decimal"/>
      <w:lvlText w:val=""/>
      <w:lvlJc w:val="left"/>
    </w:lvl>
    <w:lvl w:ilvl="3" w:tplc="3BC208B2">
      <w:numFmt w:val="decimal"/>
      <w:lvlText w:val=""/>
      <w:lvlJc w:val="left"/>
    </w:lvl>
    <w:lvl w:ilvl="4" w:tplc="1930A028">
      <w:numFmt w:val="decimal"/>
      <w:lvlText w:val=""/>
      <w:lvlJc w:val="left"/>
    </w:lvl>
    <w:lvl w:ilvl="5" w:tplc="A2ECDA4E">
      <w:numFmt w:val="decimal"/>
      <w:lvlText w:val=""/>
      <w:lvlJc w:val="left"/>
    </w:lvl>
    <w:lvl w:ilvl="6" w:tplc="897C015E">
      <w:numFmt w:val="decimal"/>
      <w:lvlText w:val=""/>
      <w:lvlJc w:val="left"/>
    </w:lvl>
    <w:lvl w:ilvl="7" w:tplc="B5D40570">
      <w:numFmt w:val="decimal"/>
      <w:lvlText w:val=""/>
      <w:lvlJc w:val="left"/>
    </w:lvl>
    <w:lvl w:ilvl="8" w:tplc="F5102B12">
      <w:numFmt w:val="decimal"/>
      <w:lvlText w:val=""/>
      <w:lvlJc w:val="left"/>
    </w:lvl>
  </w:abstractNum>
  <w:abstractNum w:abstractNumId="3" w15:restartNumberingAfterBreak="0">
    <w:nsid w:val="FFFFFF82"/>
    <w:multiLevelType w:val="hybridMultilevel"/>
    <w:tmpl w:val="FA5EA876"/>
    <w:lvl w:ilvl="0" w:tplc="BCAC8F7C">
      <w:start w:val="1"/>
      <w:numFmt w:val="bullet"/>
      <w:pStyle w:val="ListBullet3"/>
      <w:lvlText w:val=""/>
      <w:lvlJc w:val="left"/>
      <w:pPr>
        <w:tabs>
          <w:tab w:val="num" w:pos="926"/>
        </w:tabs>
        <w:ind w:left="926" w:hanging="360"/>
      </w:pPr>
      <w:rPr>
        <w:rFonts w:ascii="Symbol" w:hAnsi="Symbol" w:hint="default"/>
      </w:rPr>
    </w:lvl>
    <w:lvl w:ilvl="1" w:tplc="1B1A3670">
      <w:numFmt w:val="decimal"/>
      <w:lvlText w:val=""/>
      <w:lvlJc w:val="left"/>
    </w:lvl>
    <w:lvl w:ilvl="2" w:tplc="EA86A696">
      <w:numFmt w:val="decimal"/>
      <w:lvlText w:val=""/>
      <w:lvlJc w:val="left"/>
    </w:lvl>
    <w:lvl w:ilvl="3" w:tplc="3378DDAE">
      <w:numFmt w:val="decimal"/>
      <w:lvlText w:val=""/>
      <w:lvlJc w:val="left"/>
    </w:lvl>
    <w:lvl w:ilvl="4" w:tplc="18249592">
      <w:numFmt w:val="decimal"/>
      <w:lvlText w:val=""/>
      <w:lvlJc w:val="left"/>
    </w:lvl>
    <w:lvl w:ilvl="5" w:tplc="8A36BD12">
      <w:numFmt w:val="decimal"/>
      <w:lvlText w:val=""/>
      <w:lvlJc w:val="left"/>
    </w:lvl>
    <w:lvl w:ilvl="6" w:tplc="118683C8">
      <w:numFmt w:val="decimal"/>
      <w:lvlText w:val=""/>
      <w:lvlJc w:val="left"/>
    </w:lvl>
    <w:lvl w:ilvl="7" w:tplc="F7A899C2">
      <w:numFmt w:val="decimal"/>
      <w:lvlText w:val=""/>
      <w:lvlJc w:val="left"/>
    </w:lvl>
    <w:lvl w:ilvl="8" w:tplc="1904EE3A">
      <w:numFmt w:val="decimal"/>
      <w:lvlText w:val=""/>
      <w:lvlJc w:val="left"/>
    </w:lvl>
  </w:abstractNum>
  <w:abstractNum w:abstractNumId="4" w15:restartNumberingAfterBreak="0">
    <w:nsid w:val="FFFFFF88"/>
    <w:multiLevelType w:val="singleLevel"/>
    <w:tmpl w:val="95C05E54"/>
    <w:styleLink w:val="JGList21"/>
    <w:lvl w:ilvl="0">
      <w:start w:val="1"/>
      <w:numFmt w:val="decimal"/>
      <w:pStyle w:val="NumberedPara1"/>
      <w:lvlText w:val="%1."/>
      <w:lvlJc w:val="left"/>
      <w:pPr>
        <w:tabs>
          <w:tab w:val="num" w:pos="851"/>
        </w:tabs>
        <w:ind w:left="851" w:hanging="851"/>
      </w:pPr>
      <w:rPr>
        <w:rFonts w:hint="default"/>
        <w:b/>
        <w:i w:val="0"/>
      </w:rPr>
    </w:lvl>
  </w:abstractNum>
  <w:abstractNum w:abstractNumId="5" w15:restartNumberingAfterBreak="0">
    <w:nsid w:val="FFFFFFFB"/>
    <w:multiLevelType w:val="multilevel"/>
    <w:tmpl w:val="7E4ED7B4"/>
    <w:lvl w:ilvl="0">
      <w:start w:val="1"/>
      <w:numFmt w:val="decimal"/>
      <w:lvlText w:val="%1."/>
      <w:lvlJc w:val="left"/>
      <w:pPr>
        <w:tabs>
          <w:tab w:val="num" w:pos="720"/>
        </w:tabs>
        <w:ind w:left="720" w:hanging="720"/>
      </w:pPr>
      <w:rPr>
        <w:rFonts w:hint="default"/>
      </w:rPr>
    </w:lvl>
    <w:lvl w:ilvl="1">
      <w:start w:val="1"/>
      <w:numFmt w:val="decimal"/>
      <w:pStyle w:val="HOOFSTUKC1"/>
      <w:lvlText w:val="%1.%2"/>
      <w:lvlJc w:val="left"/>
      <w:pPr>
        <w:tabs>
          <w:tab w:val="num" w:pos="720"/>
        </w:tabs>
        <w:ind w:left="720" w:hanging="72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6" w15:restartNumberingAfterBreak="0">
    <w:nsid w:val="00000001"/>
    <w:multiLevelType w:val="hybridMultilevel"/>
    <w:tmpl w:val="00000000"/>
    <w:lvl w:ilvl="0" w:tplc="8C5E737E">
      <w:start w:val="1"/>
      <w:numFmt w:val="decimal"/>
      <w:lvlText w:val="%1"/>
      <w:lvlJc w:val="left"/>
    </w:lvl>
    <w:lvl w:ilvl="1" w:tplc="150250A4">
      <w:start w:val="1"/>
      <w:numFmt w:val="decimal"/>
      <w:lvlText w:val="%2"/>
      <w:lvlJc w:val="left"/>
    </w:lvl>
    <w:lvl w:ilvl="2" w:tplc="2ADC94A8">
      <w:start w:val="1"/>
      <w:numFmt w:val="decimal"/>
      <w:lvlText w:val="%3"/>
      <w:lvlJc w:val="left"/>
    </w:lvl>
    <w:lvl w:ilvl="3" w:tplc="54E2EFC6">
      <w:start w:val="1"/>
      <w:numFmt w:val="decimal"/>
      <w:lvlText w:val="%4"/>
      <w:lvlJc w:val="left"/>
    </w:lvl>
    <w:lvl w:ilvl="4" w:tplc="2EF4B190">
      <w:start w:val="1"/>
      <w:numFmt w:val="decimal"/>
      <w:lvlText w:val="%5"/>
      <w:lvlJc w:val="left"/>
    </w:lvl>
    <w:lvl w:ilvl="5" w:tplc="97507076">
      <w:start w:val="1"/>
      <w:numFmt w:val="decimal"/>
      <w:pStyle w:val="Legal6"/>
      <w:lvlText w:val="%6"/>
      <w:lvlJc w:val="left"/>
    </w:lvl>
    <w:lvl w:ilvl="6" w:tplc="CF0EFBA0">
      <w:start w:val="1"/>
      <w:numFmt w:val="decimal"/>
      <w:pStyle w:val="Legal7"/>
      <w:lvlText w:val="%7"/>
      <w:lvlJc w:val="left"/>
    </w:lvl>
    <w:lvl w:ilvl="7" w:tplc="D0D2BFC0">
      <w:start w:val="1"/>
      <w:numFmt w:val="decimal"/>
      <w:lvlText w:val="%8"/>
      <w:lvlJc w:val="left"/>
    </w:lvl>
    <w:lvl w:ilvl="8" w:tplc="A08EF266">
      <w:numFmt w:val="decimal"/>
      <w:lvlText w:val=""/>
      <w:lvlJc w:val="left"/>
    </w:lvl>
  </w:abstractNum>
  <w:abstractNum w:abstractNumId="7" w15:restartNumberingAfterBreak="0">
    <w:nsid w:val="00000002"/>
    <w:multiLevelType w:val="hybridMultilevel"/>
    <w:tmpl w:val="00000000"/>
    <w:lvl w:ilvl="0" w:tplc="DDE8C080">
      <w:start w:val="1"/>
      <w:numFmt w:val="lowerLetter"/>
      <w:pStyle w:val="Quicka2"/>
      <w:lvlText w:val="%1)"/>
      <w:lvlJc w:val="left"/>
      <w:pPr>
        <w:tabs>
          <w:tab w:val="num" w:pos="720"/>
        </w:tabs>
      </w:pPr>
    </w:lvl>
    <w:lvl w:ilvl="1" w:tplc="7936ADB6">
      <w:numFmt w:val="decimal"/>
      <w:lvlText w:val=""/>
      <w:lvlJc w:val="left"/>
    </w:lvl>
    <w:lvl w:ilvl="2" w:tplc="D5D835E4">
      <w:numFmt w:val="decimal"/>
      <w:lvlText w:val=""/>
      <w:lvlJc w:val="left"/>
    </w:lvl>
    <w:lvl w:ilvl="3" w:tplc="F88842D0">
      <w:numFmt w:val="decimal"/>
      <w:lvlText w:val=""/>
      <w:lvlJc w:val="left"/>
    </w:lvl>
    <w:lvl w:ilvl="4" w:tplc="B33211C6">
      <w:numFmt w:val="decimal"/>
      <w:lvlText w:val=""/>
      <w:lvlJc w:val="left"/>
    </w:lvl>
    <w:lvl w:ilvl="5" w:tplc="3E3ACB86">
      <w:numFmt w:val="decimal"/>
      <w:lvlText w:val=""/>
      <w:lvlJc w:val="left"/>
    </w:lvl>
    <w:lvl w:ilvl="6" w:tplc="7D0EE252">
      <w:numFmt w:val="decimal"/>
      <w:lvlText w:val=""/>
      <w:lvlJc w:val="left"/>
    </w:lvl>
    <w:lvl w:ilvl="7" w:tplc="EE969CB8">
      <w:numFmt w:val="decimal"/>
      <w:lvlText w:val=""/>
      <w:lvlJc w:val="left"/>
    </w:lvl>
    <w:lvl w:ilvl="8" w:tplc="A9EC4EEC">
      <w:numFmt w:val="decimal"/>
      <w:lvlText w:val=""/>
      <w:lvlJc w:val="left"/>
    </w:lvl>
  </w:abstractNum>
  <w:abstractNum w:abstractNumId="8" w15:restartNumberingAfterBreak="0">
    <w:nsid w:val="00000005"/>
    <w:multiLevelType w:val="multilevel"/>
    <w:tmpl w:val="A4B684EA"/>
    <w:lvl w:ilvl="0">
      <w:start w:val="1"/>
      <w:numFmt w:val="decimal"/>
      <w:pStyle w:val="Legal1"/>
      <w:lvlText w:val="%1"/>
      <w:lvlJc w:val="left"/>
      <w:pPr>
        <w:tabs>
          <w:tab w:val="num" w:pos="648"/>
        </w:tabs>
        <w:ind w:left="648" w:hanging="648"/>
      </w:pPr>
      <w:rPr>
        <w:rFonts w:ascii="Andale Mono" w:hAnsi="Andale Mono" w:cs="Times New Roman"/>
        <w:sz w:val="22"/>
        <w:szCs w:val="22"/>
      </w:rPr>
    </w:lvl>
    <w:lvl w:ilvl="1">
      <w:start w:val="1"/>
      <w:numFmt w:val="decimal"/>
      <w:pStyle w:val="Legal2"/>
      <w:lvlText w:val="%1.%2"/>
      <w:lvlJc w:val="left"/>
      <w:pPr>
        <w:tabs>
          <w:tab w:val="num" w:pos="736"/>
        </w:tabs>
        <w:ind w:left="736" w:hanging="736"/>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8"/>
    <w:multiLevelType w:val="multilevel"/>
    <w:tmpl w:val="A052F7A6"/>
    <w:styleLink w:val="Style41111"/>
    <w:lvl w:ilvl="0">
      <w:start w:val="1"/>
      <w:numFmt w:val="decimal"/>
      <w:pStyle w:val="671"/>
      <w:lvlText w:val="%1"/>
      <w:lvlJc w:val="left"/>
      <w:pPr>
        <w:tabs>
          <w:tab w:val="num" w:pos="1076"/>
        </w:tabs>
        <w:ind w:left="1076" w:hanging="1076"/>
      </w:pPr>
      <w:rPr>
        <w:rFonts w:ascii="Andale Mono" w:hAnsi="Andale Mono" w:cs="Times New Roman"/>
        <w:sz w:val="24"/>
        <w:szCs w:val="24"/>
      </w:rPr>
    </w:lvl>
    <w:lvl w:ilvl="1">
      <w:start w:val="1"/>
      <w:numFmt w:val="decimal"/>
      <w:pStyle w:val="672"/>
      <w:lvlText w:val="%1.%2"/>
      <w:lvlJc w:val="left"/>
      <w:pPr>
        <w:tabs>
          <w:tab w:val="num" w:pos="1076"/>
        </w:tabs>
        <w:ind w:left="1076" w:hanging="1076"/>
      </w:pPr>
    </w:lvl>
    <w:lvl w:ilvl="2">
      <w:start w:val="1"/>
      <w:numFmt w:val="decimal"/>
      <w:pStyle w:val="673"/>
      <w:lvlText w:val="%1.%2.%3"/>
      <w:lvlJc w:val="left"/>
      <w:pPr>
        <w:tabs>
          <w:tab w:val="num" w:pos="1076"/>
        </w:tabs>
        <w:ind w:left="1076" w:hanging="1076"/>
      </w:pPr>
    </w:lvl>
    <w:lvl w:ilvl="3">
      <w:start w:val="1"/>
      <w:numFmt w:val="decimal"/>
      <w:pStyle w:val="674"/>
      <w:lvlText w:val="%1.%2.%3.%4"/>
      <w:lvlJc w:val="left"/>
      <w:pPr>
        <w:tabs>
          <w:tab w:val="num" w:pos="1076"/>
        </w:tabs>
        <w:ind w:left="1076" w:hanging="1076"/>
      </w:p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17E605C"/>
    <w:multiLevelType w:val="hybridMultilevel"/>
    <w:tmpl w:val="FDECCACA"/>
    <w:styleLink w:val="Style41"/>
    <w:lvl w:ilvl="0" w:tplc="43381EF6">
      <w:start w:val="1"/>
      <w:numFmt w:val="lowerLetter"/>
      <w:lvlText w:val="(%1)"/>
      <w:lvlJc w:val="left"/>
      <w:pPr>
        <w:ind w:left="2094" w:hanging="569"/>
      </w:pPr>
      <w:rPr>
        <w:rFonts w:ascii="Arial" w:eastAsia="Arial" w:hAnsi="Arial" w:cs="Arial" w:hint="default"/>
        <w:w w:val="99"/>
        <w:sz w:val="20"/>
        <w:szCs w:val="20"/>
        <w:lang w:val="en-US" w:eastAsia="en-US" w:bidi="ar-SA"/>
      </w:rPr>
    </w:lvl>
    <w:lvl w:ilvl="1" w:tplc="1A4C39CA">
      <w:numFmt w:val="bullet"/>
      <w:lvlText w:val="•"/>
      <w:lvlJc w:val="left"/>
      <w:pPr>
        <w:ind w:left="2958" w:hanging="569"/>
      </w:pPr>
      <w:rPr>
        <w:rFonts w:hint="default"/>
        <w:lang w:val="en-US" w:eastAsia="en-US" w:bidi="ar-SA"/>
      </w:rPr>
    </w:lvl>
    <w:lvl w:ilvl="2" w:tplc="528AFEE2">
      <w:numFmt w:val="bullet"/>
      <w:lvlText w:val="•"/>
      <w:lvlJc w:val="left"/>
      <w:pPr>
        <w:ind w:left="3817" w:hanging="569"/>
      </w:pPr>
      <w:rPr>
        <w:rFonts w:hint="default"/>
        <w:lang w:val="en-US" w:eastAsia="en-US" w:bidi="ar-SA"/>
      </w:rPr>
    </w:lvl>
    <w:lvl w:ilvl="3" w:tplc="C8482014">
      <w:numFmt w:val="bullet"/>
      <w:lvlText w:val="•"/>
      <w:lvlJc w:val="left"/>
      <w:pPr>
        <w:ind w:left="4675" w:hanging="569"/>
      </w:pPr>
      <w:rPr>
        <w:rFonts w:hint="default"/>
        <w:lang w:val="en-US" w:eastAsia="en-US" w:bidi="ar-SA"/>
      </w:rPr>
    </w:lvl>
    <w:lvl w:ilvl="4" w:tplc="06C04970">
      <w:numFmt w:val="bullet"/>
      <w:lvlText w:val="•"/>
      <w:lvlJc w:val="left"/>
      <w:pPr>
        <w:ind w:left="5534" w:hanging="569"/>
      </w:pPr>
      <w:rPr>
        <w:rFonts w:hint="default"/>
        <w:lang w:val="en-US" w:eastAsia="en-US" w:bidi="ar-SA"/>
      </w:rPr>
    </w:lvl>
    <w:lvl w:ilvl="5" w:tplc="D1564CDE">
      <w:numFmt w:val="bullet"/>
      <w:lvlText w:val="•"/>
      <w:lvlJc w:val="left"/>
      <w:pPr>
        <w:ind w:left="6393" w:hanging="569"/>
      </w:pPr>
      <w:rPr>
        <w:rFonts w:hint="default"/>
        <w:lang w:val="en-US" w:eastAsia="en-US" w:bidi="ar-SA"/>
      </w:rPr>
    </w:lvl>
    <w:lvl w:ilvl="6" w:tplc="4A4A738A">
      <w:numFmt w:val="bullet"/>
      <w:lvlText w:val="•"/>
      <w:lvlJc w:val="left"/>
      <w:pPr>
        <w:ind w:left="7251" w:hanging="569"/>
      </w:pPr>
      <w:rPr>
        <w:rFonts w:hint="default"/>
        <w:lang w:val="en-US" w:eastAsia="en-US" w:bidi="ar-SA"/>
      </w:rPr>
    </w:lvl>
    <w:lvl w:ilvl="7" w:tplc="0F50CCB8">
      <w:numFmt w:val="bullet"/>
      <w:lvlText w:val="•"/>
      <w:lvlJc w:val="left"/>
      <w:pPr>
        <w:ind w:left="8110" w:hanging="569"/>
      </w:pPr>
      <w:rPr>
        <w:rFonts w:hint="default"/>
        <w:lang w:val="en-US" w:eastAsia="en-US" w:bidi="ar-SA"/>
      </w:rPr>
    </w:lvl>
    <w:lvl w:ilvl="8" w:tplc="3AE82A78">
      <w:numFmt w:val="bullet"/>
      <w:lvlText w:val="•"/>
      <w:lvlJc w:val="left"/>
      <w:pPr>
        <w:ind w:left="8969" w:hanging="569"/>
      </w:pPr>
      <w:rPr>
        <w:rFonts w:hint="default"/>
        <w:lang w:val="en-US" w:eastAsia="en-US" w:bidi="ar-SA"/>
      </w:rPr>
    </w:lvl>
  </w:abstractNum>
  <w:abstractNum w:abstractNumId="11" w15:restartNumberingAfterBreak="0">
    <w:nsid w:val="01F006CE"/>
    <w:multiLevelType w:val="hybridMultilevel"/>
    <w:tmpl w:val="12E064CA"/>
    <w:lvl w:ilvl="0" w:tplc="3904CDB0">
      <w:start w:val="1"/>
      <w:numFmt w:val="upperLetter"/>
      <w:lvlText w:val="%1."/>
      <w:lvlJc w:val="left"/>
      <w:pPr>
        <w:ind w:left="360" w:hanging="360"/>
      </w:pPr>
      <w:rPr>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029A6DB5"/>
    <w:multiLevelType w:val="hybridMultilevel"/>
    <w:tmpl w:val="7A1E35DC"/>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3" w15:restartNumberingAfterBreak="0">
    <w:nsid w:val="04097FC2"/>
    <w:multiLevelType w:val="hybridMultilevel"/>
    <w:tmpl w:val="29A03744"/>
    <w:styleLink w:val="Style521"/>
    <w:lvl w:ilvl="0" w:tplc="1C090001">
      <w:start w:val="1"/>
      <w:numFmt w:val="bullet"/>
      <w:lvlText w:val=""/>
      <w:lvlJc w:val="left"/>
      <w:pPr>
        <w:ind w:left="2220" w:hanging="360"/>
      </w:pPr>
      <w:rPr>
        <w:rFonts w:ascii="Symbol" w:hAnsi="Symbol" w:hint="default"/>
      </w:rPr>
    </w:lvl>
    <w:lvl w:ilvl="1" w:tplc="1C090003" w:tentative="1">
      <w:start w:val="1"/>
      <w:numFmt w:val="bullet"/>
      <w:lvlText w:val="o"/>
      <w:lvlJc w:val="left"/>
      <w:pPr>
        <w:ind w:left="2940" w:hanging="360"/>
      </w:pPr>
      <w:rPr>
        <w:rFonts w:ascii="Courier New" w:hAnsi="Courier New" w:cs="Courier New" w:hint="default"/>
      </w:rPr>
    </w:lvl>
    <w:lvl w:ilvl="2" w:tplc="1C090005" w:tentative="1">
      <w:start w:val="1"/>
      <w:numFmt w:val="bullet"/>
      <w:lvlText w:val=""/>
      <w:lvlJc w:val="left"/>
      <w:pPr>
        <w:ind w:left="3660" w:hanging="360"/>
      </w:pPr>
      <w:rPr>
        <w:rFonts w:ascii="Wingdings" w:hAnsi="Wingdings" w:hint="default"/>
      </w:rPr>
    </w:lvl>
    <w:lvl w:ilvl="3" w:tplc="1C090001" w:tentative="1">
      <w:start w:val="1"/>
      <w:numFmt w:val="bullet"/>
      <w:lvlText w:val=""/>
      <w:lvlJc w:val="left"/>
      <w:pPr>
        <w:ind w:left="4380" w:hanging="360"/>
      </w:pPr>
      <w:rPr>
        <w:rFonts w:ascii="Symbol" w:hAnsi="Symbol" w:hint="default"/>
      </w:rPr>
    </w:lvl>
    <w:lvl w:ilvl="4" w:tplc="1C090003" w:tentative="1">
      <w:start w:val="1"/>
      <w:numFmt w:val="bullet"/>
      <w:lvlText w:val="o"/>
      <w:lvlJc w:val="left"/>
      <w:pPr>
        <w:ind w:left="5100" w:hanging="360"/>
      </w:pPr>
      <w:rPr>
        <w:rFonts w:ascii="Courier New" w:hAnsi="Courier New" w:cs="Courier New" w:hint="default"/>
      </w:rPr>
    </w:lvl>
    <w:lvl w:ilvl="5" w:tplc="1C090005" w:tentative="1">
      <w:start w:val="1"/>
      <w:numFmt w:val="bullet"/>
      <w:lvlText w:val=""/>
      <w:lvlJc w:val="left"/>
      <w:pPr>
        <w:ind w:left="5820" w:hanging="360"/>
      </w:pPr>
      <w:rPr>
        <w:rFonts w:ascii="Wingdings" w:hAnsi="Wingdings" w:hint="default"/>
      </w:rPr>
    </w:lvl>
    <w:lvl w:ilvl="6" w:tplc="1C090001" w:tentative="1">
      <w:start w:val="1"/>
      <w:numFmt w:val="bullet"/>
      <w:lvlText w:val=""/>
      <w:lvlJc w:val="left"/>
      <w:pPr>
        <w:ind w:left="6540" w:hanging="360"/>
      </w:pPr>
      <w:rPr>
        <w:rFonts w:ascii="Symbol" w:hAnsi="Symbol" w:hint="default"/>
      </w:rPr>
    </w:lvl>
    <w:lvl w:ilvl="7" w:tplc="1C090003" w:tentative="1">
      <w:start w:val="1"/>
      <w:numFmt w:val="bullet"/>
      <w:lvlText w:val="o"/>
      <w:lvlJc w:val="left"/>
      <w:pPr>
        <w:ind w:left="7260" w:hanging="360"/>
      </w:pPr>
      <w:rPr>
        <w:rFonts w:ascii="Courier New" w:hAnsi="Courier New" w:cs="Courier New" w:hint="default"/>
      </w:rPr>
    </w:lvl>
    <w:lvl w:ilvl="8" w:tplc="1C090005" w:tentative="1">
      <w:start w:val="1"/>
      <w:numFmt w:val="bullet"/>
      <w:lvlText w:val=""/>
      <w:lvlJc w:val="left"/>
      <w:pPr>
        <w:ind w:left="7980" w:hanging="360"/>
      </w:pPr>
      <w:rPr>
        <w:rFonts w:ascii="Wingdings" w:hAnsi="Wingdings" w:hint="default"/>
      </w:rPr>
    </w:lvl>
  </w:abstractNum>
  <w:abstractNum w:abstractNumId="14" w15:restartNumberingAfterBreak="0">
    <w:nsid w:val="041D6B2D"/>
    <w:multiLevelType w:val="hybridMultilevel"/>
    <w:tmpl w:val="0C964A88"/>
    <w:styleLink w:val="JGList3"/>
    <w:lvl w:ilvl="0" w:tplc="9686FF56">
      <w:start w:val="1"/>
      <w:numFmt w:val="lowerRoman"/>
      <w:lvlText w:val="(%1)"/>
      <w:lvlJc w:val="left"/>
      <w:pPr>
        <w:ind w:left="2408" w:hanging="720"/>
      </w:pPr>
      <w:rPr>
        <w:rFonts w:hint="default"/>
      </w:rPr>
    </w:lvl>
    <w:lvl w:ilvl="1" w:tplc="1C090019" w:tentative="1">
      <w:start w:val="1"/>
      <w:numFmt w:val="lowerLetter"/>
      <w:lvlText w:val="%2."/>
      <w:lvlJc w:val="left"/>
      <w:pPr>
        <w:ind w:left="2768" w:hanging="360"/>
      </w:pPr>
    </w:lvl>
    <w:lvl w:ilvl="2" w:tplc="1C09001B" w:tentative="1">
      <w:start w:val="1"/>
      <w:numFmt w:val="lowerRoman"/>
      <w:lvlText w:val="%3."/>
      <w:lvlJc w:val="right"/>
      <w:pPr>
        <w:ind w:left="3488" w:hanging="180"/>
      </w:pPr>
    </w:lvl>
    <w:lvl w:ilvl="3" w:tplc="1C09000F" w:tentative="1">
      <w:start w:val="1"/>
      <w:numFmt w:val="decimal"/>
      <w:lvlText w:val="%4."/>
      <w:lvlJc w:val="left"/>
      <w:pPr>
        <w:ind w:left="4208" w:hanging="360"/>
      </w:pPr>
    </w:lvl>
    <w:lvl w:ilvl="4" w:tplc="1C090019" w:tentative="1">
      <w:start w:val="1"/>
      <w:numFmt w:val="lowerLetter"/>
      <w:lvlText w:val="%5."/>
      <w:lvlJc w:val="left"/>
      <w:pPr>
        <w:ind w:left="4928" w:hanging="360"/>
      </w:pPr>
    </w:lvl>
    <w:lvl w:ilvl="5" w:tplc="1C09001B" w:tentative="1">
      <w:start w:val="1"/>
      <w:numFmt w:val="lowerRoman"/>
      <w:lvlText w:val="%6."/>
      <w:lvlJc w:val="right"/>
      <w:pPr>
        <w:ind w:left="5648" w:hanging="180"/>
      </w:pPr>
    </w:lvl>
    <w:lvl w:ilvl="6" w:tplc="1C09000F" w:tentative="1">
      <w:start w:val="1"/>
      <w:numFmt w:val="decimal"/>
      <w:lvlText w:val="%7."/>
      <w:lvlJc w:val="left"/>
      <w:pPr>
        <w:ind w:left="6368" w:hanging="360"/>
      </w:pPr>
    </w:lvl>
    <w:lvl w:ilvl="7" w:tplc="1C090019" w:tentative="1">
      <w:start w:val="1"/>
      <w:numFmt w:val="lowerLetter"/>
      <w:lvlText w:val="%8."/>
      <w:lvlJc w:val="left"/>
      <w:pPr>
        <w:ind w:left="7088" w:hanging="360"/>
      </w:pPr>
    </w:lvl>
    <w:lvl w:ilvl="8" w:tplc="1C09001B" w:tentative="1">
      <w:start w:val="1"/>
      <w:numFmt w:val="lowerRoman"/>
      <w:lvlText w:val="%9."/>
      <w:lvlJc w:val="right"/>
      <w:pPr>
        <w:ind w:left="7808" w:hanging="180"/>
      </w:pPr>
    </w:lvl>
  </w:abstractNum>
  <w:abstractNum w:abstractNumId="15" w15:restartNumberingAfterBreak="0">
    <w:nsid w:val="04530AF6"/>
    <w:multiLevelType w:val="hybridMultilevel"/>
    <w:tmpl w:val="60529A7A"/>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6" w15:restartNumberingAfterBreak="0">
    <w:nsid w:val="052D5215"/>
    <w:multiLevelType w:val="hybridMultilevel"/>
    <w:tmpl w:val="7920254E"/>
    <w:styleLink w:val="JGList111"/>
    <w:lvl w:ilvl="0" w:tplc="FFFFFFFF">
      <w:start w:val="1"/>
      <w:numFmt w:val="lowerLetter"/>
      <w:lvlText w:val="(%1)"/>
      <w:lvlJc w:val="left"/>
      <w:pPr>
        <w:ind w:left="2138" w:hanging="360"/>
      </w:pPr>
      <w:rPr>
        <w:rFonts w:hint="default"/>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17" w15:restartNumberingAfterBreak="0">
    <w:nsid w:val="06191B89"/>
    <w:multiLevelType w:val="multilevel"/>
    <w:tmpl w:val="1DB04894"/>
    <w:lvl w:ilvl="0">
      <w:start w:val="1"/>
      <w:numFmt w:val="decimal"/>
      <w:pStyle w:val="HOOFSTUK4D"/>
      <w:lvlText w:val="D%1."/>
      <w:lvlJc w:val="left"/>
      <w:pPr>
        <w:tabs>
          <w:tab w:val="num" w:pos="720"/>
        </w:tabs>
        <w:ind w:left="720" w:hanging="720"/>
      </w:pPr>
      <w:rPr>
        <w:rFonts w:ascii="Arial Bold" w:hAnsi="Arial Bold" w:hint="default"/>
        <w:b/>
        <w:i w:val="0"/>
        <w:sz w:val="22"/>
      </w:rPr>
    </w:lvl>
    <w:lvl w:ilvl="1">
      <w:start w:val="1"/>
      <w:numFmt w:val="decimal"/>
      <w:pStyle w:val="HOOFSTUK4D1"/>
      <w:lvlText w:val="%1.%2"/>
      <w:lvlJc w:val="left"/>
      <w:pPr>
        <w:tabs>
          <w:tab w:val="num" w:pos="720"/>
        </w:tabs>
        <w:ind w:left="720" w:hanging="720"/>
      </w:pPr>
      <w:rPr>
        <w:rFonts w:ascii="Arial" w:hAnsi="Arial" w:hint="default"/>
        <w:b w:val="0"/>
        <w:i w:val="0"/>
        <w:sz w:val="22"/>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8" w15:restartNumberingAfterBreak="0">
    <w:nsid w:val="061E6C24"/>
    <w:multiLevelType w:val="multilevel"/>
    <w:tmpl w:val="ED184CA4"/>
    <w:lvl w:ilvl="0">
      <w:start w:val="1"/>
      <w:numFmt w:val="decimal"/>
      <w:lvlText w:val="P.%1"/>
      <w:lvlJc w:val="left"/>
      <w:pPr>
        <w:ind w:left="1417" w:hanging="566"/>
      </w:pPr>
      <w:rPr>
        <w:rFonts w:hint="default"/>
        <w:i w:val="0"/>
        <w:iCs w:val="0"/>
        <w:caps w:val="0"/>
        <w:smallCaps w:val="0"/>
        <w:strike w:val="0"/>
        <w:dstrike w:val="0"/>
        <w:outline w:val="0"/>
        <w:shadow w:val="0"/>
        <w:emboss w:val="0"/>
        <w:imprint w:val="0"/>
        <w:snapToGrid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lvlText w:val="G%1.%2"/>
      <w:lvlJc w:val="left"/>
      <w:pPr>
        <w:ind w:left="1417" w:hanging="1134"/>
      </w:pPr>
      <w:rPr>
        <w:rFonts w:ascii="Arial" w:hAnsi="Arial" w:hint="default"/>
        <w:sz w:val="20"/>
      </w:rPr>
    </w:lvl>
    <w:lvl w:ilvl="2">
      <w:start w:val="1"/>
      <w:numFmt w:val="decimal"/>
      <w:lvlText w:val="G%1.%2.%3"/>
      <w:lvlJc w:val="left"/>
      <w:pPr>
        <w:ind w:left="1985" w:hanging="1134"/>
      </w:pPr>
      <w:rPr>
        <w:rFonts w:ascii="Arial" w:hAnsi="Arial" w:hint="default"/>
        <w:sz w:val="20"/>
      </w:rPr>
    </w:lvl>
    <w:lvl w:ilvl="3">
      <w:start w:val="1"/>
      <w:numFmt w:val="decimal"/>
      <w:lvlText w:val="(%4)"/>
      <w:lvlJc w:val="left"/>
      <w:pPr>
        <w:ind w:left="1723" w:hanging="360"/>
      </w:pPr>
      <w:rPr>
        <w:rFonts w:hint="default"/>
      </w:rPr>
    </w:lvl>
    <w:lvl w:ilvl="4">
      <w:start w:val="1"/>
      <w:numFmt w:val="lowerLetter"/>
      <w:lvlText w:val="(%5)"/>
      <w:lvlJc w:val="left"/>
      <w:pPr>
        <w:ind w:left="2083" w:hanging="360"/>
      </w:pPr>
      <w:rPr>
        <w:rFonts w:hint="default"/>
      </w:rPr>
    </w:lvl>
    <w:lvl w:ilvl="5">
      <w:start w:val="1"/>
      <w:numFmt w:val="lowerRoman"/>
      <w:lvlText w:val="(%6)"/>
      <w:lvlJc w:val="left"/>
      <w:pPr>
        <w:ind w:left="2443" w:hanging="360"/>
      </w:pPr>
      <w:rPr>
        <w:rFonts w:hint="default"/>
      </w:rPr>
    </w:lvl>
    <w:lvl w:ilvl="6">
      <w:start w:val="1"/>
      <w:numFmt w:val="decimal"/>
      <w:lvlText w:val="%7."/>
      <w:lvlJc w:val="left"/>
      <w:pPr>
        <w:ind w:left="2803" w:hanging="360"/>
      </w:pPr>
      <w:rPr>
        <w:rFonts w:hint="default"/>
      </w:rPr>
    </w:lvl>
    <w:lvl w:ilvl="7">
      <w:start w:val="1"/>
      <w:numFmt w:val="lowerLetter"/>
      <w:lvlText w:val="%8."/>
      <w:lvlJc w:val="left"/>
      <w:pPr>
        <w:ind w:left="3163" w:hanging="360"/>
      </w:pPr>
      <w:rPr>
        <w:rFonts w:hint="default"/>
      </w:rPr>
    </w:lvl>
    <w:lvl w:ilvl="8">
      <w:start w:val="1"/>
      <w:numFmt w:val="lowerRoman"/>
      <w:lvlText w:val="%9."/>
      <w:lvlJc w:val="left"/>
      <w:pPr>
        <w:ind w:left="3523" w:hanging="360"/>
      </w:pPr>
      <w:rPr>
        <w:rFonts w:hint="default"/>
      </w:rPr>
    </w:lvl>
  </w:abstractNum>
  <w:abstractNum w:abstractNumId="19" w15:restartNumberingAfterBreak="0">
    <w:nsid w:val="067147E6"/>
    <w:multiLevelType w:val="hybridMultilevel"/>
    <w:tmpl w:val="206421F6"/>
    <w:styleLink w:val="StyleOutlinenumberedArial9pt4"/>
    <w:lvl w:ilvl="0" w:tplc="207484A4">
      <w:start w:val="1"/>
      <w:numFmt w:val="bullet"/>
      <w:lvlText w:val="•"/>
      <w:lvlJc w:val="left"/>
      <w:pPr>
        <w:ind w:left="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FE0E00">
      <w:start w:val="1"/>
      <w:numFmt w:val="bullet"/>
      <w:lvlText w:val="o"/>
      <w:lvlJc w:val="left"/>
      <w:pPr>
        <w:ind w:left="1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94F480">
      <w:start w:val="1"/>
      <w:numFmt w:val="bullet"/>
      <w:lvlText w:val="▪"/>
      <w:lvlJc w:val="left"/>
      <w:pPr>
        <w:ind w:left="2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D663302">
      <w:start w:val="1"/>
      <w:numFmt w:val="bullet"/>
      <w:lvlText w:val="•"/>
      <w:lvlJc w:val="left"/>
      <w:pPr>
        <w:ind w:left="2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5294EC">
      <w:start w:val="1"/>
      <w:numFmt w:val="bullet"/>
      <w:lvlText w:val="o"/>
      <w:lvlJc w:val="left"/>
      <w:pPr>
        <w:ind w:left="3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E237FE">
      <w:start w:val="1"/>
      <w:numFmt w:val="bullet"/>
      <w:lvlText w:val="▪"/>
      <w:lvlJc w:val="left"/>
      <w:pPr>
        <w:ind w:left="43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A2EDCE">
      <w:start w:val="1"/>
      <w:numFmt w:val="bullet"/>
      <w:lvlText w:val="•"/>
      <w:lvlJc w:val="left"/>
      <w:pPr>
        <w:ind w:left="5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1CA872">
      <w:start w:val="1"/>
      <w:numFmt w:val="bullet"/>
      <w:lvlText w:val="o"/>
      <w:lvlJc w:val="left"/>
      <w:pPr>
        <w:ind w:left="58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1C747A">
      <w:start w:val="1"/>
      <w:numFmt w:val="bullet"/>
      <w:lvlText w:val="▪"/>
      <w:lvlJc w:val="left"/>
      <w:pPr>
        <w:ind w:left="6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0680119E"/>
    <w:multiLevelType w:val="hybridMultilevel"/>
    <w:tmpl w:val="5ACEFD10"/>
    <w:lvl w:ilvl="0" w:tplc="161A5EAE">
      <w:start w:val="1"/>
      <w:numFmt w:val="upperLetter"/>
      <w:lvlText w:val="%1."/>
      <w:lvlJc w:val="left"/>
      <w:pPr>
        <w:ind w:left="360" w:hanging="360"/>
      </w:pPr>
      <w:rPr>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069E1608"/>
    <w:multiLevelType w:val="hybridMultilevel"/>
    <w:tmpl w:val="7A1E35DC"/>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22" w15:restartNumberingAfterBreak="0">
    <w:nsid w:val="077415C1"/>
    <w:multiLevelType w:val="hybridMultilevel"/>
    <w:tmpl w:val="688E6BBE"/>
    <w:styleLink w:val="Style2211"/>
    <w:lvl w:ilvl="0" w:tplc="5D4459A4">
      <w:start w:val="1"/>
      <w:numFmt w:val="lowerLetter"/>
      <w:lvlText w:val="(%1)"/>
      <w:lvlJc w:val="left"/>
      <w:pPr>
        <w:ind w:left="1778" w:hanging="36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23" w15:restartNumberingAfterBreak="0">
    <w:nsid w:val="07AA3ABD"/>
    <w:multiLevelType w:val="multilevel"/>
    <w:tmpl w:val="AD3EB920"/>
    <w:lvl w:ilvl="0">
      <w:start w:val="1"/>
      <w:numFmt w:val="decimal"/>
      <w:pStyle w:val="HOOFSTUK4C"/>
      <w:lvlText w:val="C%1."/>
      <w:lvlJc w:val="left"/>
      <w:pPr>
        <w:tabs>
          <w:tab w:val="num" w:pos="720"/>
        </w:tabs>
        <w:ind w:left="720" w:hanging="720"/>
      </w:pPr>
      <w:rPr>
        <w:rFonts w:ascii="Arial Bold" w:hAnsi="Arial Bold"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24" w15:restartNumberingAfterBreak="0">
    <w:nsid w:val="07ED3522"/>
    <w:multiLevelType w:val="hybridMultilevel"/>
    <w:tmpl w:val="36BC4272"/>
    <w:styleLink w:val="Style441"/>
    <w:lvl w:ilvl="0" w:tplc="67F20D36">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101AF780">
      <w:numFmt w:val="bullet"/>
      <w:lvlText w:val="•"/>
      <w:lvlJc w:val="left"/>
      <w:pPr>
        <w:ind w:left="2958" w:hanging="569"/>
      </w:pPr>
      <w:rPr>
        <w:rFonts w:hint="default"/>
        <w:lang w:val="en-US" w:eastAsia="en-US" w:bidi="ar-SA"/>
      </w:rPr>
    </w:lvl>
    <w:lvl w:ilvl="2" w:tplc="700AA19C">
      <w:numFmt w:val="bullet"/>
      <w:lvlText w:val="•"/>
      <w:lvlJc w:val="left"/>
      <w:pPr>
        <w:ind w:left="3817" w:hanging="569"/>
      </w:pPr>
      <w:rPr>
        <w:rFonts w:hint="default"/>
        <w:lang w:val="en-US" w:eastAsia="en-US" w:bidi="ar-SA"/>
      </w:rPr>
    </w:lvl>
    <w:lvl w:ilvl="3" w:tplc="509E2A6E">
      <w:numFmt w:val="bullet"/>
      <w:lvlText w:val="•"/>
      <w:lvlJc w:val="left"/>
      <w:pPr>
        <w:ind w:left="4675" w:hanging="569"/>
      </w:pPr>
      <w:rPr>
        <w:rFonts w:hint="default"/>
        <w:lang w:val="en-US" w:eastAsia="en-US" w:bidi="ar-SA"/>
      </w:rPr>
    </w:lvl>
    <w:lvl w:ilvl="4" w:tplc="16A2A9E8">
      <w:numFmt w:val="bullet"/>
      <w:lvlText w:val="•"/>
      <w:lvlJc w:val="left"/>
      <w:pPr>
        <w:ind w:left="5534" w:hanging="569"/>
      </w:pPr>
      <w:rPr>
        <w:rFonts w:hint="default"/>
        <w:lang w:val="en-US" w:eastAsia="en-US" w:bidi="ar-SA"/>
      </w:rPr>
    </w:lvl>
    <w:lvl w:ilvl="5" w:tplc="A49A1D40">
      <w:numFmt w:val="bullet"/>
      <w:lvlText w:val="•"/>
      <w:lvlJc w:val="left"/>
      <w:pPr>
        <w:ind w:left="6393" w:hanging="569"/>
      </w:pPr>
      <w:rPr>
        <w:rFonts w:hint="default"/>
        <w:lang w:val="en-US" w:eastAsia="en-US" w:bidi="ar-SA"/>
      </w:rPr>
    </w:lvl>
    <w:lvl w:ilvl="6" w:tplc="7C846648">
      <w:numFmt w:val="bullet"/>
      <w:lvlText w:val="•"/>
      <w:lvlJc w:val="left"/>
      <w:pPr>
        <w:ind w:left="7251" w:hanging="569"/>
      </w:pPr>
      <w:rPr>
        <w:rFonts w:hint="default"/>
        <w:lang w:val="en-US" w:eastAsia="en-US" w:bidi="ar-SA"/>
      </w:rPr>
    </w:lvl>
    <w:lvl w:ilvl="7" w:tplc="2EF0303A">
      <w:numFmt w:val="bullet"/>
      <w:lvlText w:val="•"/>
      <w:lvlJc w:val="left"/>
      <w:pPr>
        <w:ind w:left="8110" w:hanging="569"/>
      </w:pPr>
      <w:rPr>
        <w:rFonts w:hint="default"/>
        <w:lang w:val="en-US" w:eastAsia="en-US" w:bidi="ar-SA"/>
      </w:rPr>
    </w:lvl>
    <w:lvl w:ilvl="8" w:tplc="B0D2FDD6">
      <w:numFmt w:val="bullet"/>
      <w:lvlText w:val="•"/>
      <w:lvlJc w:val="left"/>
      <w:pPr>
        <w:ind w:left="8969" w:hanging="569"/>
      </w:pPr>
      <w:rPr>
        <w:rFonts w:hint="default"/>
        <w:lang w:val="en-US" w:eastAsia="en-US" w:bidi="ar-SA"/>
      </w:rPr>
    </w:lvl>
  </w:abstractNum>
  <w:abstractNum w:abstractNumId="25" w15:restartNumberingAfterBreak="0">
    <w:nsid w:val="07FC6CBD"/>
    <w:multiLevelType w:val="multilevel"/>
    <w:tmpl w:val="FC923520"/>
    <w:styleLink w:val="StyleOutlinenumberedArial9pt11"/>
    <w:lvl w:ilvl="0">
      <w:start w:val="1"/>
      <w:numFmt w:val="none"/>
      <w:lvlText w:val=""/>
      <w:lvlJc w:val="left"/>
      <w:pPr>
        <w:ind w:left="851" w:hanging="851"/>
      </w:pPr>
      <w:rPr>
        <w:rFonts w:hint="default"/>
      </w:rPr>
    </w:lvl>
    <w:lvl w:ilvl="1">
      <w:start w:val="4"/>
      <w:numFmt w:val="decimal"/>
      <w:isLgl/>
      <w:lvlText w:val="%1"/>
      <w:lvlJc w:val="left"/>
      <w:pPr>
        <w:ind w:left="851" w:hanging="851"/>
      </w:pPr>
      <w:rPr>
        <w:rFonts w:hint="default"/>
      </w:rPr>
    </w:lvl>
    <w:lvl w:ilvl="2">
      <w:start w:val="1"/>
      <w:numFmt w:val="decimal"/>
      <w:pStyle w:val="JGLevel1"/>
      <w:isLgl/>
      <w:lvlText w:val="%3"/>
      <w:lvlJc w:val="left"/>
      <w:pPr>
        <w:ind w:left="851" w:hanging="851"/>
      </w:pPr>
      <w:rPr>
        <w:rFonts w:hint="default"/>
      </w:rPr>
    </w:lvl>
    <w:lvl w:ilvl="3">
      <w:start w:val="1"/>
      <w:numFmt w:val="decimal"/>
      <w:pStyle w:val="JGLevel2"/>
      <w:isLgl/>
      <w:lvlText w:val="%3.%4"/>
      <w:lvlJc w:val="left"/>
      <w:pPr>
        <w:ind w:left="851" w:hanging="851"/>
      </w:pPr>
      <w:rPr>
        <w:rFonts w:hint="default"/>
      </w:rPr>
    </w:lvl>
    <w:lvl w:ilvl="4">
      <w:start w:val="1"/>
      <w:numFmt w:val="decimal"/>
      <w:isLgl/>
      <w:lvlText w:val="%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26" w15:restartNumberingAfterBreak="0">
    <w:nsid w:val="082A621F"/>
    <w:multiLevelType w:val="hybridMultilevel"/>
    <w:tmpl w:val="12E064CA"/>
    <w:lvl w:ilvl="0" w:tplc="3904CDB0">
      <w:start w:val="1"/>
      <w:numFmt w:val="upperLetter"/>
      <w:lvlText w:val="%1."/>
      <w:lvlJc w:val="left"/>
      <w:pPr>
        <w:ind w:left="360" w:hanging="360"/>
      </w:pPr>
      <w:rPr>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094D0C27"/>
    <w:multiLevelType w:val="hybridMultilevel"/>
    <w:tmpl w:val="B7CA6B32"/>
    <w:lvl w:ilvl="0" w:tplc="A1E2EF80">
      <w:start w:val="1"/>
      <w:numFmt w:val="lowerRoman"/>
      <w:lvlText w:val="(%1)"/>
      <w:lvlJc w:val="right"/>
      <w:pPr>
        <w:ind w:left="2160" w:hanging="36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28" w15:restartNumberingAfterBreak="0">
    <w:nsid w:val="0B043AE2"/>
    <w:multiLevelType w:val="hybridMultilevel"/>
    <w:tmpl w:val="6BFC1E18"/>
    <w:styleLink w:val="StyleOutlinenumberedArial9pt"/>
    <w:lvl w:ilvl="0" w:tplc="1C090001">
      <w:start w:val="1"/>
      <w:numFmt w:val="bullet"/>
      <w:pStyle w:val="StyleBoldLeft0cmHanging2cm"/>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29" w15:restartNumberingAfterBreak="0">
    <w:nsid w:val="0BFD122A"/>
    <w:multiLevelType w:val="multilevel"/>
    <w:tmpl w:val="F5AC7D78"/>
    <w:lvl w:ilvl="0">
      <w:start w:val="1"/>
      <w:numFmt w:val="none"/>
      <w:pStyle w:val="SECTION"/>
      <w:suff w:val="space"/>
      <w:lvlText w:val="SECTION"/>
      <w:lvlJc w:val="left"/>
      <w:pPr>
        <w:ind w:left="720" w:hanging="720"/>
      </w:pPr>
      <w:rPr>
        <w:rFonts w:ascii="Arial" w:hAnsi="Arial" w:hint="default"/>
        <w:b/>
        <w:i w:val="0"/>
        <w:sz w:val="22"/>
      </w:rPr>
    </w:lvl>
    <w:lvl w:ilvl="1">
      <w:start w:val="1"/>
      <w:numFmt w:val="decimal"/>
      <w:lvlText w:val="2.%2"/>
      <w:lvlJc w:val="left"/>
      <w:pPr>
        <w:tabs>
          <w:tab w:val="num" w:pos="720"/>
        </w:tabs>
        <w:ind w:left="720" w:hanging="72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440"/>
        </w:tabs>
        <w:ind w:left="1440" w:hanging="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30" w15:restartNumberingAfterBreak="0">
    <w:nsid w:val="0C0F4769"/>
    <w:multiLevelType w:val="multilevel"/>
    <w:tmpl w:val="E5742880"/>
    <w:lvl w:ilvl="0">
      <w:start w:val="2"/>
      <w:numFmt w:val="decimal"/>
      <w:pStyle w:val="B1Header"/>
      <w:lvlText w:val="C%1"/>
      <w:lvlJc w:val="left"/>
      <w:pPr>
        <w:ind w:left="1134" w:hanging="1134"/>
      </w:pPr>
      <w:rPr>
        <w:rFonts w:hint="default"/>
        <w:b/>
        <w:i w:val="0"/>
        <w:iCs w:val="0"/>
        <w:caps w:val="0"/>
        <w:smallCaps w:val="0"/>
        <w:strike w:val="0"/>
        <w:dstrike w:val="0"/>
        <w:vanish w:val="0"/>
        <w:color w:val="000000"/>
        <w:spacing w:val="0"/>
        <w:kern w:val="0"/>
        <w:position w:val="0"/>
        <w:sz w:val="20"/>
        <w:szCs w:val="20"/>
        <w:u w:val="none"/>
        <w:effect w:val="none"/>
        <w:vertAlign w:val="baseline"/>
        <w:em w:val="none"/>
      </w:rPr>
    </w:lvl>
    <w:lvl w:ilvl="1">
      <w:start w:val="1"/>
      <w:numFmt w:val="decimal"/>
      <w:pStyle w:val="B11Header"/>
      <w:lvlText w:val="C%1.%2"/>
      <w:lvlJc w:val="left"/>
      <w:pPr>
        <w:ind w:left="1134" w:hanging="1134"/>
      </w:pPr>
      <w:rPr>
        <w:rFonts w:hint="default"/>
        <w:b/>
        <w:i w:val="0"/>
        <w:iCs w:val="0"/>
        <w:caps w:val="0"/>
        <w:smallCaps w:val="0"/>
        <w:strike w:val="0"/>
        <w:dstrike w:val="0"/>
        <w:vanish w:val="0"/>
        <w:color w:val="000000"/>
        <w:spacing w:val="0"/>
        <w:kern w:val="0"/>
        <w:position w:val="0"/>
        <w:sz w:val="20"/>
        <w:szCs w:val="20"/>
        <w:u w:val="none"/>
        <w:effect w:val="none"/>
        <w:vertAlign w:val="baseline"/>
        <w:em w:val="none"/>
      </w:rPr>
    </w:lvl>
    <w:lvl w:ilvl="2">
      <w:start w:val="1"/>
      <w:numFmt w:val="decimal"/>
      <w:pStyle w:val="B111Header"/>
      <w:lvlText w:val="C%1.%2.%3"/>
      <w:lvlJc w:val="left"/>
      <w:pPr>
        <w:ind w:left="1134" w:hanging="1134"/>
      </w:pPr>
      <w:rPr>
        <w:rFonts w:hint="default"/>
        <w:sz w:val="20"/>
      </w:rPr>
    </w:lvl>
    <w:lvl w:ilvl="3">
      <w:start w:val="1"/>
      <w:numFmt w:val="decimal"/>
      <w:pStyle w:val="C2111Header"/>
      <w:lvlText w:val="C%1.%2.%3.%4"/>
      <w:lvlJc w:val="left"/>
      <w:pPr>
        <w:ind w:left="1418" w:hanging="1418"/>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134" w:hanging="1134"/>
      </w:pPr>
      <w:rPr>
        <w:rFonts w:hint="default"/>
      </w:rPr>
    </w:lvl>
    <w:lvl w:ilvl="5">
      <w:start w:val="1"/>
      <w:numFmt w:val="lowerRoman"/>
      <w:lvlText w:val="%6."/>
      <w:lvlJc w:val="righ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right"/>
      <w:pPr>
        <w:ind w:left="1134" w:hanging="1134"/>
      </w:pPr>
      <w:rPr>
        <w:rFonts w:hint="default"/>
      </w:rPr>
    </w:lvl>
  </w:abstractNum>
  <w:abstractNum w:abstractNumId="31" w15:restartNumberingAfterBreak="0">
    <w:nsid w:val="0D8A09AE"/>
    <w:multiLevelType w:val="hybridMultilevel"/>
    <w:tmpl w:val="10328EA2"/>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0DF11099"/>
    <w:multiLevelType w:val="hybridMultilevel"/>
    <w:tmpl w:val="E0D62F9E"/>
    <w:styleLink w:val="JGList1"/>
    <w:lvl w:ilvl="0" w:tplc="24620D86">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35600208">
      <w:numFmt w:val="bullet"/>
      <w:lvlText w:val="•"/>
      <w:lvlJc w:val="left"/>
      <w:pPr>
        <w:ind w:left="2958" w:hanging="569"/>
      </w:pPr>
      <w:rPr>
        <w:rFonts w:hint="default"/>
        <w:lang w:val="en-US" w:eastAsia="en-US" w:bidi="ar-SA"/>
      </w:rPr>
    </w:lvl>
    <w:lvl w:ilvl="2" w:tplc="2A2EA1BC">
      <w:numFmt w:val="bullet"/>
      <w:lvlText w:val="•"/>
      <w:lvlJc w:val="left"/>
      <w:pPr>
        <w:ind w:left="3817" w:hanging="569"/>
      </w:pPr>
      <w:rPr>
        <w:rFonts w:hint="default"/>
        <w:lang w:val="en-US" w:eastAsia="en-US" w:bidi="ar-SA"/>
      </w:rPr>
    </w:lvl>
    <w:lvl w:ilvl="3" w:tplc="46DCE6CA">
      <w:numFmt w:val="bullet"/>
      <w:lvlText w:val="•"/>
      <w:lvlJc w:val="left"/>
      <w:pPr>
        <w:ind w:left="4675" w:hanging="569"/>
      </w:pPr>
      <w:rPr>
        <w:rFonts w:hint="default"/>
        <w:lang w:val="en-US" w:eastAsia="en-US" w:bidi="ar-SA"/>
      </w:rPr>
    </w:lvl>
    <w:lvl w:ilvl="4" w:tplc="73EEF97E">
      <w:numFmt w:val="bullet"/>
      <w:lvlText w:val="•"/>
      <w:lvlJc w:val="left"/>
      <w:pPr>
        <w:ind w:left="5534" w:hanging="569"/>
      </w:pPr>
      <w:rPr>
        <w:rFonts w:hint="default"/>
        <w:lang w:val="en-US" w:eastAsia="en-US" w:bidi="ar-SA"/>
      </w:rPr>
    </w:lvl>
    <w:lvl w:ilvl="5" w:tplc="1990ED9C">
      <w:numFmt w:val="bullet"/>
      <w:lvlText w:val="•"/>
      <w:lvlJc w:val="left"/>
      <w:pPr>
        <w:ind w:left="6393" w:hanging="569"/>
      </w:pPr>
      <w:rPr>
        <w:rFonts w:hint="default"/>
        <w:lang w:val="en-US" w:eastAsia="en-US" w:bidi="ar-SA"/>
      </w:rPr>
    </w:lvl>
    <w:lvl w:ilvl="6" w:tplc="1E9CC86A">
      <w:numFmt w:val="bullet"/>
      <w:lvlText w:val="•"/>
      <w:lvlJc w:val="left"/>
      <w:pPr>
        <w:ind w:left="7251" w:hanging="569"/>
      </w:pPr>
      <w:rPr>
        <w:rFonts w:hint="default"/>
        <w:lang w:val="en-US" w:eastAsia="en-US" w:bidi="ar-SA"/>
      </w:rPr>
    </w:lvl>
    <w:lvl w:ilvl="7" w:tplc="012670F6">
      <w:numFmt w:val="bullet"/>
      <w:lvlText w:val="•"/>
      <w:lvlJc w:val="left"/>
      <w:pPr>
        <w:ind w:left="8110" w:hanging="569"/>
      </w:pPr>
      <w:rPr>
        <w:rFonts w:hint="default"/>
        <w:lang w:val="en-US" w:eastAsia="en-US" w:bidi="ar-SA"/>
      </w:rPr>
    </w:lvl>
    <w:lvl w:ilvl="8" w:tplc="272897D6">
      <w:numFmt w:val="bullet"/>
      <w:lvlText w:val="•"/>
      <w:lvlJc w:val="left"/>
      <w:pPr>
        <w:ind w:left="8969" w:hanging="569"/>
      </w:pPr>
      <w:rPr>
        <w:rFonts w:hint="default"/>
        <w:lang w:val="en-US" w:eastAsia="en-US" w:bidi="ar-SA"/>
      </w:rPr>
    </w:lvl>
  </w:abstractNum>
  <w:abstractNum w:abstractNumId="33" w15:restartNumberingAfterBreak="0">
    <w:nsid w:val="0DFD635F"/>
    <w:multiLevelType w:val="hybridMultilevel"/>
    <w:tmpl w:val="10328EA2"/>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0E306C5D"/>
    <w:multiLevelType w:val="singleLevel"/>
    <w:tmpl w:val="488C8DA6"/>
    <w:lvl w:ilvl="0">
      <w:start w:val="1"/>
      <w:numFmt w:val="bullet"/>
      <w:pStyle w:val="BULLET"/>
      <w:lvlText w:val=""/>
      <w:lvlJc w:val="left"/>
      <w:pPr>
        <w:tabs>
          <w:tab w:val="num" w:pos="360"/>
        </w:tabs>
        <w:ind w:left="360" w:hanging="360"/>
      </w:pPr>
      <w:rPr>
        <w:rFonts w:ascii="Wingdings" w:hAnsi="Wingdings" w:hint="default"/>
      </w:rPr>
    </w:lvl>
  </w:abstractNum>
  <w:abstractNum w:abstractNumId="35" w15:restartNumberingAfterBreak="0">
    <w:nsid w:val="0F65399F"/>
    <w:multiLevelType w:val="hybridMultilevel"/>
    <w:tmpl w:val="651A25AE"/>
    <w:styleLink w:val="Style81"/>
    <w:lvl w:ilvl="0" w:tplc="C808589C">
      <w:start w:val="9"/>
      <w:numFmt w:val="lowerLetter"/>
      <w:lvlText w:val="%1)"/>
      <w:lvlJc w:val="left"/>
      <w:pPr>
        <w:ind w:left="1778" w:hanging="36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36" w15:restartNumberingAfterBreak="0">
    <w:nsid w:val="0F8F250C"/>
    <w:multiLevelType w:val="hybridMultilevel"/>
    <w:tmpl w:val="EECC9B04"/>
    <w:styleLink w:val="Style20"/>
    <w:lvl w:ilvl="0" w:tplc="97B46D68">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CE9E08B6">
      <w:numFmt w:val="bullet"/>
      <w:lvlText w:val="•"/>
      <w:lvlJc w:val="left"/>
      <w:pPr>
        <w:ind w:left="2958" w:hanging="569"/>
      </w:pPr>
      <w:rPr>
        <w:rFonts w:hint="default"/>
        <w:lang w:val="en-US" w:eastAsia="en-US" w:bidi="ar-SA"/>
      </w:rPr>
    </w:lvl>
    <w:lvl w:ilvl="2" w:tplc="ADE25D86">
      <w:numFmt w:val="bullet"/>
      <w:lvlText w:val="•"/>
      <w:lvlJc w:val="left"/>
      <w:pPr>
        <w:ind w:left="3817" w:hanging="569"/>
      </w:pPr>
      <w:rPr>
        <w:rFonts w:hint="default"/>
        <w:lang w:val="en-US" w:eastAsia="en-US" w:bidi="ar-SA"/>
      </w:rPr>
    </w:lvl>
    <w:lvl w:ilvl="3" w:tplc="6E0417E4">
      <w:numFmt w:val="bullet"/>
      <w:lvlText w:val="•"/>
      <w:lvlJc w:val="left"/>
      <w:pPr>
        <w:ind w:left="4675" w:hanging="569"/>
      </w:pPr>
      <w:rPr>
        <w:rFonts w:hint="default"/>
        <w:lang w:val="en-US" w:eastAsia="en-US" w:bidi="ar-SA"/>
      </w:rPr>
    </w:lvl>
    <w:lvl w:ilvl="4" w:tplc="F696A0A0">
      <w:numFmt w:val="bullet"/>
      <w:lvlText w:val="•"/>
      <w:lvlJc w:val="left"/>
      <w:pPr>
        <w:ind w:left="5534" w:hanging="569"/>
      </w:pPr>
      <w:rPr>
        <w:rFonts w:hint="default"/>
        <w:lang w:val="en-US" w:eastAsia="en-US" w:bidi="ar-SA"/>
      </w:rPr>
    </w:lvl>
    <w:lvl w:ilvl="5" w:tplc="C7825C46">
      <w:numFmt w:val="bullet"/>
      <w:lvlText w:val="•"/>
      <w:lvlJc w:val="left"/>
      <w:pPr>
        <w:ind w:left="6393" w:hanging="569"/>
      </w:pPr>
      <w:rPr>
        <w:rFonts w:hint="default"/>
        <w:lang w:val="en-US" w:eastAsia="en-US" w:bidi="ar-SA"/>
      </w:rPr>
    </w:lvl>
    <w:lvl w:ilvl="6" w:tplc="42AAF67E">
      <w:numFmt w:val="bullet"/>
      <w:lvlText w:val="•"/>
      <w:lvlJc w:val="left"/>
      <w:pPr>
        <w:ind w:left="7251" w:hanging="569"/>
      </w:pPr>
      <w:rPr>
        <w:rFonts w:hint="default"/>
        <w:lang w:val="en-US" w:eastAsia="en-US" w:bidi="ar-SA"/>
      </w:rPr>
    </w:lvl>
    <w:lvl w:ilvl="7" w:tplc="DC842E64">
      <w:numFmt w:val="bullet"/>
      <w:lvlText w:val="•"/>
      <w:lvlJc w:val="left"/>
      <w:pPr>
        <w:ind w:left="8110" w:hanging="569"/>
      </w:pPr>
      <w:rPr>
        <w:rFonts w:hint="default"/>
        <w:lang w:val="en-US" w:eastAsia="en-US" w:bidi="ar-SA"/>
      </w:rPr>
    </w:lvl>
    <w:lvl w:ilvl="8" w:tplc="314442A8">
      <w:numFmt w:val="bullet"/>
      <w:lvlText w:val="•"/>
      <w:lvlJc w:val="left"/>
      <w:pPr>
        <w:ind w:left="8969" w:hanging="569"/>
      </w:pPr>
      <w:rPr>
        <w:rFonts w:hint="default"/>
        <w:lang w:val="en-US" w:eastAsia="en-US" w:bidi="ar-SA"/>
      </w:rPr>
    </w:lvl>
  </w:abstractNum>
  <w:abstractNum w:abstractNumId="37" w15:restartNumberingAfterBreak="0">
    <w:nsid w:val="0FE45D36"/>
    <w:multiLevelType w:val="multilevel"/>
    <w:tmpl w:val="34920E8A"/>
    <w:lvl w:ilvl="0">
      <w:start w:val="17"/>
      <w:numFmt w:val="decimal"/>
      <w:pStyle w:val="SECTION10"/>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117160E4"/>
    <w:multiLevelType w:val="multilevel"/>
    <w:tmpl w:val="7A7C56D2"/>
    <w:lvl w:ilvl="0">
      <w:start w:val="1"/>
      <w:numFmt w:val="decimal"/>
      <w:pStyle w:val="C2"/>
      <w:lvlText w:val="c2.%1"/>
      <w:lvlJc w:val="left"/>
      <w:pPr>
        <w:tabs>
          <w:tab w:val="num" w:pos="1702"/>
        </w:tabs>
        <w:ind w:left="1702" w:hanging="1134"/>
      </w:pPr>
      <w:rPr>
        <w:rFonts w:ascii="Arial Bold" w:hAnsi="Arial Bol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28"/>
        </w:tabs>
        <w:ind w:left="568" w:firstLine="0"/>
      </w:pPr>
      <w:rPr>
        <w:rFonts w:hint="default"/>
      </w:rPr>
    </w:lvl>
    <w:lvl w:ilvl="2">
      <w:start w:val="1"/>
      <w:numFmt w:val="decimal"/>
      <w:lvlText w:val="%1.%2.%3"/>
      <w:lvlJc w:val="left"/>
      <w:pPr>
        <w:tabs>
          <w:tab w:val="num" w:pos="2008"/>
        </w:tabs>
        <w:ind w:left="1288" w:firstLine="0"/>
      </w:pPr>
      <w:rPr>
        <w:rFonts w:hint="default"/>
      </w:rPr>
    </w:lvl>
    <w:lvl w:ilvl="3">
      <w:start w:val="1"/>
      <w:numFmt w:val="lowerLetter"/>
      <w:lvlText w:val="(%4)"/>
      <w:lvlJc w:val="left"/>
      <w:pPr>
        <w:tabs>
          <w:tab w:val="num" w:pos="1986"/>
        </w:tabs>
        <w:ind w:left="1986" w:hanging="698"/>
      </w:pPr>
      <w:rPr>
        <w:rFonts w:ascii="Arial" w:hAnsi="Arial" w:hint="default"/>
        <w:b/>
        <w:i w:val="0"/>
        <w:sz w:val="20"/>
      </w:rPr>
    </w:lvl>
    <w:lvl w:ilvl="4">
      <w:start w:val="1"/>
      <w:numFmt w:val="lowerRoman"/>
      <w:lvlText w:val="(%5)"/>
      <w:lvlJc w:val="left"/>
      <w:pPr>
        <w:tabs>
          <w:tab w:val="num" w:pos="2706"/>
        </w:tabs>
        <w:ind w:left="568" w:firstLine="1418"/>
      </w:pPr>
      <w:rPr>
        <w:rFonts w:hint="default"/>
      </w:rPr>
    </w:lvl>
    <w:lvl w:ilvl="5">
      <w:start w:val="1"/>
      <w:numFmt w:val="none"/>
      <w:lvlText w:val=""/>
      <w:lvlJc w:val="left"/>
      <w:pPr>
        <w:tabs>
          <w:tab w:val="num" w:pos="1648"/>
        </w:tabs>
        <w:ind w:left="568" w:firstLine="720"/>
      </w:pPr>
      <w:rPr>
        <w:rFonts w:ascii="Wingdings" w:hAnsi="Wingdings" w:hint="default"/>
        <w:sz w:val="20"/>
      </w:rPr>
    </w:lvl>
    <w:lvl w:ilvl="6">
      <w:start w:val="1"/>
      <w:numFmt w:val="bullet"/>
      <w:lvlText w:val=""/>
      <w:lvlJc w:val="left"/>
      <w:pPr>
        <w:tabs>
          <w:tab w:val="num" w:pos="2062"/>
        </w:tabs>
        <w:ind w:left="568" w:firstLine="1134"/>
      </w:pPr>
      <w:rPr>
        <w:rFonts w:ascii="WP IconicSymbolsA" w:hAnsi="WP IconicSymbolsA" w:hint="default"/>
        <w:color w:val="auto"/>
      </w:rPr>
    </w:lvl>
    <w:lvl w:ilvl="7">
      <w:start w:val="1"/>
      <w:numFmt w:val="none"/>
      <w:lvlText w:val="-"/>
      <w:lvlJc w:val="left"/>
      <w:pPr>
        <w:tabs>
          <w:tab w:val="num" w:pos="2459"/>
        </w:tabs>
        <w:ind w:left="568" w:firstLine="1531"/>
      </w:pPr>
      <w:rPr>
        <w:rFonts w:ascii="Arial" w:hAnsi="Arial" w:hint="default"/>
        <w:b w:val="0"/>
        <w:i w:val="0"/>
        <w:sz w:val="20"/>
      </w:rPr>
    </w:lvl>
    <w:lvl w:ilvl="8">
      <w:start w:val="1"/>
      <w:numFmt w:val="lowerRoman"/>
      <w:lvlText w:val="(%9)"/>
      <w:lvlJc w:val="left"/>
      <w:pPr>
        <w:tabs>
          <w:tab w:val="num" w:pos="2706"/>
        </w:tabs>
        <w:ind w:left="568" w:firstLine="1418"/>
      </w:pPr>
      <w:rPr>
        <w:rFonts w:ascii="Arial" w:hAnsi="Arial" w:hint="default"/>
        <w:b w:val="0"/>
        <w:i w:val="0"/>
        <w:caps w:val="0"/>
        <w:sz w:val="20"/>
      </w:rPr>
    </w:lvl>
  </w:abstractNum>
  <w:abstractNum w:abstractNumId="39" w15:restartNumberingAfterBreak="0">
    <w:nsid w:val="11D96444"/>
    <w:multiLevelType w:val="hybridMultilevel"/>
    <w:tmpl w:val="A302F876"/>
    <w:styleLink w:val="Style1711"/>
    <w:lvl w:ilvl="0" w:tplc="FFFFFFFF">
      <w:start w:val="1"/>
      <w:numFmt w:val="lowerLetter"/>
      <w:lvlText w:val="(%1)"/>
      <w:lvlJc w:val="left"/>
      <w:pPr>
        <w:ind w:left="2138" w:hanging="360"/>
      </w:pPr>
      <w:rPr>
        <w:rFonts w:hint="default"/>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40" w15:restartNumberingAfterBreak="0">
    <w:nsid w:val="12311E5E"/>
    <w:multiLevelType w:val="multilevel"/>
    <w:tmpl w:val="0CE88E3C"/>
    <w:lvl w:ilvl="0">
      <w:start w:val="1"/>
      <w:numFmt w:val="decimal"/>
      <w:lvlText w:val="R.%1"/>
      <w:lvlJc w:val="left"/>
      <w:pPr>
        <w:ind w:left="1417" w:hanging="566"/>
      </w:pPr>
      <w:rPr>
        <w:rFonts w:hint="default"/>
        <w:i w:val="0"/>
        <w:iCs w:val="0"/>
        <w:caps w:val="0"/>
        <w:smallCaps w:val="0"/>
        <w:strike w:val="0"/>
        <w:dstrike w:val="0"/>
        <w:outline w:val="0"/>
        <w:shadow w:val="0"/>
        <w:emboss w:val="0"/>
        <w:imprint w:val="0"/>
        <w:snapToGrid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lvlText w:val="G%1.%2"/>
      <w:lvlJc w:val="left"/>
      <w:pPr>
        <w:ind w:left="1417" w:hanging="1134"/>
      </w:pPr>
      <w:rPr>
        <w:rFonts w:ascii="Arial" w:hAnsi="Arial" w:hint="default"/>
        <w:sz w:val="20"/>
      </w:rPr>
    </w:lvl>
    <w:lvl w:ilvl="2">
      <w:start w:val="1"/>
      <w:numFmt w:val="decimal"/>
      <w:lvlText w:val="G%1.%2.%3"/>
      <w:lvlJc w:val="left"/>
      <w:pPr>
        <w:ind w:left="1985" w:hanging="1134"/>
      </w:pPr>
      <w:rPr>
        <w:rFonts w:ascii="Arial" w:hAnsi="Arial" w:hint="default"/>
        <w:sz w:val="20"/>
      </w:rPr>
    </w:lvl>
    <w:lvl w:ilvl="3">
      <w:start w:val="1"/>
      <w:numFmt w:val="decimal"/>
      <w:lvlText w:val="(%4)"/>
      <w:lvlJc w:val="left"/>
      <w:pPr>
        <w:ind w:left="1723" w:hanging="360"/>
      </w:pPr>
      <w:rPr>
        <w:rFonts w:hint="default"/>
      </w:rPr>
    </w:lvl>
    <w:lvl w:ilvl="4">
      <w:start w:val="1"/>
      <w:numFmt w:val="lowerLetter"/>
      <w:lvlText w:val="(%5)"/>
      <w:lvlJc w:val="left"/>
      <w:pPr>
        <w:ind w:left="2083" w:hanging="360"/>
      </w:pPr>
      <w:rPr>
        <w:rFonts w:hint="default"/>
      </w:rPr>
    </w:lvl>
    <w:lvl w:ilvl="5">
      <w:start w:val="1"/>
      <w:numFmt w:val="lowerRoman"/>
      <w:lvlText w:val="(%6)"/>
      <w:lvlJc w:val="left"/>
      <w:pPr>
        <w:ind w:left="2443" w:hanging="360"/>
      </w:pPr>
      <w:rPr>
        <w:rFonts w:hint="default"/>
      </w:rPr>
    </w:lvl>
    <w:lvl w:ilvl="6">
      <w:start w:val="1"/>
      <w:numFmt w:val="decimal"/>
      <w:lvlText w:val="%7."/>
      <w:lvlJc w:val="left"/>
      <w:pPr>
        <w:ind w:left="2803" w:hanging="360"/>
      </w:pPr>
      <w:rPr>
        <w:rFonts w:hint="default"/>
      </w:rPr>
    </w:lvl>
    <w:lvl w:ilvl="7">
      <w:start w:val="1"/>
      <w:numFmt w:val="lowerLetter"/>
      <w:lvlText w:val="%8."/>
      <w:lvlJc w:val="left"/>
      <w:pPr>
        <w:ind w:left="3163" w:hanging="360"/>
      </w:pPr>
      <w:rPr>
        <w:rFonts w:hint="default"/>
      </w:rPr>
    </w:lvl>
    <w:lvl w:ilvl="8">
      <w:start w:val="1"/>
      <w:numFmt w:val="lowerRoman"/>
      <w:lvlText w:val="%9."/>
      <w:lvlJc w:val="left"/>
      <w:pPr>
        <w:ind w:left="3523" w:hanging="360"/>
      </w:pPr>
      <w:rPr>
        <w:rFonts w:hint="default"/>
      </w:rPr>
    </w:lvl>
  </w:abstractNum>
  <w:abstractNum w:abstractNumId="41" w15:restartNumberingAfterBreak="0">
    <w:nsid w:val="12602161"/>
    <w:multiLevelType w:val="singleLevel"/>
    <w:tmpl w:val="30B4DDA2"/>
    <w:name w:val="AutoList4522"/>
    <w:lvl w:ilvl="0">
      <w:start w:val="1"/>
      <w:numFmt w:val="lowerRoman"/>
      <w:lvlText w:val="%1"/>
      <w:lvlJc w:val="right"/>
      <w:pPr>
        <w:tabs>
          <w:tab w:val="num" w:pos="504"/>
        </w:tabs>
        <w:ind w:left="504" w:hanging="216"/>
      </w:pPr>
    </w:lvl>
  </w:abstractNum>
  <w:abstractNum w:abstractNumId="42" w15:restartNumberingAfterBreak="0">
    <w:nsid w:val="12A15833"/>
    <w:multiLevelType w:val="hybridMultilevel"/>
    <w:tmpl w:val="DB747B66"/>
    <w:styleLink w:val="Style5112"/>
    <w:lvl w:ilvl="0" w:tplc="12A81E22">
      <w:start w:val="1"/>
      <w:numFmt w:val="lowerLetter"/>
      <w:pStyle w:val="StyleInstruct1II9ptLeft159cmFirstline0cm"/>
      <w:lvlText w:val="(%1)"/>
      <w:lvlJc w:val="left"/>
      <w:pPr>
        <w:tabs>
          <w:tab w:val="num" w:pos="1418"/>
        </w:tabs>
        <w:ind w:left="1418" w:hanging="567"/>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12E34886"/>
    <w:multiLevelType w:val="multilevel"/>
    <w:tmpl w:val="7E1C99F0"/>
    <w:lvl w:ilvl="0">
      <w:start w:val="1"/>
      <w:numFmt w:val="decimal"/>
      <w:lvlText w:val="U.%1"/>
      <w:lvlJc w:val="left"/>
      <w:pPr>
        <w:ind w:left="1417" w:hanging="566"/>
      </w:pPr>
      <w:rPr>
        <w:rFonts w:hint="default"/>
        <w:i w:val="0"/>
        <w:iCs w:val="0"/>
        <w:caps w:val="0"/>
        <w:smallCaps w:val="0"/>
        <w:strike w:val="0"/>
        <w:dstrike w:val="0"/>
        <w:outline w:val="0"/>
        <w:shadow w:val="0"/>
        <w:emboss w:val="0"/>
        <w:imprint w:val="0"/>
        <w:snapToGrid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lvlText w:val="G%1.%2"/>
      <w:lvlJc w:val="left"/>
      <w:pPr>
        <w:ind w:left="1417" w:hanging="1134"/>
      </w:pPr>
      <w:rPr>
        <w:rFonts w:ascii="Arial" w:hAnsi="Arial" w:hint="default"/>
        <w:sz w:val="20"/>
      </w:rPr>
    </w:lvl>
    <w:lvl w:ilvl="2">
      <w:start w:val="1"/>
      <w:numFmt w:val="decimal"/>
      <w:lvlText w:val="G%1.%2.%3"/>
      <w:lvlJc w:val="left"/>
      <w:pPr>
        <w:ind w:left="1985" w:hanging="1134"/>
      </w:pPr>
      <w:rPr>
        <w:rFonts w:ascii="Arial" w:hAnsi="Arial" w:hint="default"/>
        <w:sz w:val="20"/>
      </w:rPr>
    </w:lvl>
    <w:lvl w:ilvl="3">
      <w:start w:val="1"/>
      <w:numFmt w:val="decimal"/>
      <w:lvlText w:val="(%4)"/>
      <w:lvlJc w:val="left"/>
      <w:pPr>
        <w:ind w:left="1723" w:hanging="360"/>
      </w:pPr>
      <w:rPr>
        <w:rFonts w:hint="default"/>
      </w:rPr>
    </w:lvl>
    <w:lvl w:ilvl="4">
      <w:start w:val="1"/>
      <w:numFmt w:val="lowerLetter"/>
      <w:lvlText w:val="(%5)"/>
      <w:lvlJc w:val="left"/>
      <w:pPr>
        <w:ind w:left="2083" w:hanging="360"/>
      </w:pPr>
      <w:rPr>
        <w:rFonts w:hint="default"/>
      </w:rPr>
    </w:lvl>
    <w:lvl w:ilvl="5">
      <w:start w:val="1"/>
      <w:numFmt w:val="lowerRoman"/>
      <w:lvlText w:val="(%6)"/>
      <w:lvlJc w:val="left"/>
      <w:pPr>
        <w:ind w:left="2443" w:hanging="360"/>
      </w:pPr>
      <w:rPr>
        <w:rFonts w:hint="default"/>
      </w:rPr>
    </w:lvl>
    <w:lvl w:ilvl="6">
      <w:start w:val="1"/>
      <w:numFmt w:val="decimal"/>
      <w:lvlText w:val="%7."/>
      <w:lvlJc w:val="left"/>
      <w:pPr>
        <w:ind w:left="2803" w:hanging="360"/>
      </w:pPr>
      <w:rPr>
        <w:rFonts w:hint="default"/>
      </w:rPr>
    </w:lvl>
    <w:lvl w:ilvl="7">
      <w:start w:val="1"/>
      <w:numFmt w:val="lowerLetter"/>
      <w:lvlText w:val="%8."/>
      <w:lvlJc w:val="left"/>
      <w:pPr>
        <w:ind w:left="3163" w:hanging="360"/>
      </w:pPr>
      <w:rPr>
        <w:rFonts w:hint="default"/>
      </w:rPr>
    </w:lvl>
    <w:lvl w:ilvl="8">
      <w:start w:val="1"/>
      <w:numFmt w:val="lowerRoman"/>
      <w:lvlText w:val="%9."/>
      <w:lvlJc w:val="left"/>
      <w:pPr>
        <w:ind w:left="3523" w:hanging="360"/>
      </w:pPr>
      <w:rPr>
        <w:rFonts w:hint="default"/>
      </w:rPr>
    </w:lvl>
  </w:abstractNum>
  <w:abstractNum w:abstractNumId="44" w15:restartNumberingAfterBreak="0">
    <w:nsid w:val="12F900BE"/>
    <w:multiLevelType w:val="hybridMultilevel"/>
    <w:tmpl w:val="E918ED54"/>
    <w:styleLink w:val="Style521111"/>
    <w:lvl w:ilvl="0" w:tplc="C808589C">
      <w:start w:val="1"/>
      <w:numFmt w:val="lowerLetter"/>
      <w:lvlText w:val="%1)"/>
      <w:lvlJc w:val="left"/>
      <w:pPr>
        <w:ind w:left="1778" w:hanging="36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45" w15:restartNumberingAfterBreak="0">
    <w:nsid w:val="12FC7F3F"/>
    <w:multiLevelType w:val="hybridMultilevel"/>
    <w:tmpl w:val="BA6EA0E0"/>
    <w:styleLink w:val="Headings1212"/>
    <w:lvl w:ilvl="0" w:tplc="49FA8436">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6AF830EC">
      <w:numFmt w:val="bullet"/>
      <w:lvlText w:val="•"/>
      <w:lvlJc w:val="left"/>
      <w:pPr>
        <w:ind w:left="2958" w:hanging="569"/>
      </w:pPr>
      <w:rPr>
        <w:rFonts w:hint="default"/>
        <w:lang w:val="en-US" w:eastAsia="en-US" w:bidi="ar-SA"/>
      </w:rPr>
    </w:lvl>
    <w:lvl w:ilvl="2" w:tplc="273EF562">
      <w:numFmt w:val="bullet"/>
      <w:lvlText w:val="•"/>
      <w:lvlJc w:val="left"/>
      <w:pPr>
        <w:ind w:left="3817" w:hanging="569"/>
      </w:pPr>
      <w:rPr>
        <w:rFonts w:hint="default"/>
        <w:lang w:val="en-US" w:eastAsia="en-US" w:bidi="ar-SA"/>
      </w:rPr>
    </w:lvl>
    <w:lvl w:ilvl="3" w:tplc="4FA27382">
      <w:numFmt w:val="bullet"/>
      <w:lvlText w:val="•"/>
      <w:lvlJc w:val="left"/>
      <w:pPr>
        <w:ind w:left="4675" w:hanging="569"/>
      </w:pPr>
      <w:rPr>
        <w:rFonts w:hint="default"/>
        <w:lang w:val="en-US" w:eastAsia="en-US" w:bidi="ar-SA"/>
      </w:rPr>
    </w:lvl>
    <w:lvl w:ilvl="4" w:tplc="A846234E">
      <w:numFmt w:val="bullet"/>
      <w:lvlText w:val="•"/>
      <w:lvlJc w:val="left"/>
      <w:pPr>
        <w:ind w:left="5534" w:hanging="569"/>
      </w:pPr>
      <w:rPr>
        <w:rFonts w:hint="default"/>
        <w:lang w:val="en-US" w:eastAsia="en-US" w:bidi="ar-SA"/>
      </w:rPr>
    </w:lvl>
    <w:lvl w:ilvl="5" w:tplc="E7DA55D8">
      <w:numFmt w:val="bullet"/>
      <w:lvlText w:val="•"/>
      <w:lvlJc w:val="left"/>
      <w:pPr>
        <w:ind w:left="6393" w:hanging="569"/>
      </w:pPr>
      <w:rPr>
        <w:rFonts w:hint="default"/>
        <w:lang w:val="en-US" w:eastAsia="en-US" w:bidi="ar-SA"/>
      </w:rPr>
    </w:lvl>
    <w:lvl w:ilvl="6" w:tplc="D8641EC6">
      <w:numFmt w:val="bullet"/>
      <w:lvlText w:val="•"/>
      <w:lvlJc w:val="left"/>
      <w:pPr>
        <w:ind w:left="7251" w:hanging="569"/>
      </w:pPr>
      <w:rPr>
        <w:rFonts w:hint="default"/>
        <w:lang w:val="en-US" w:eastAsia="en-US" w:bidi="ar-SA"/>
      </w:rPr>
    </w:lvl>
    <w:lvl w:ilvl="7" w:tplc="E53E293A">
      <w:numFmt w:val="bullet"/>
      <w:lvlText w:val="•"/>
      <w:lvlJc w:val="left"/>
      <w:pPr>
        <w:ind w:left="8110" w:hanging="569"/>
      </w:pPr>
      <w:rPr>
        <w:rFonts w:hint="default"/>
        <w:lang w:val="en-US" w:eastAsia="en-US" w:bidi="ar-SA"/>
      </w:rPr>
    </w:lvl>
    <w:lvl w:ilvl="8" w:tplc="ECD66312">
      <w:numFmt w:val="bullet"/>
      <w:lvlText w:val="•"/>
      <w:lvlJc w:val="left"/>
      <w:pPr>
        <w:ind w:left="8969" w:hanging="569"/>
      </w:pPr>
      <w:rPr>
        <w:rFonts w:hint="default"/>
        <w:lang w:val="en-US" w:eastAsia="en-US" w:bidi="ar-SA"/>
      </w:rPr>
    </w:lvl>
  </w:abstractNum>
  <w:abstractNum w:abstractNumId="46" w15:restartNumberingAfterBreak="0">
    <w:nsid w:val="13457725"/>
    <w:multiLevelType w:val="singleLevel"/>
    <w:tmpl w:val="0D8E54B8"/>
    <w:lvl w:ilvl="0">
      <w:start w:val="1"/>
      <w:numFmt w:val="bullet"/>
      <w:pStyle w:val="Bullet1"/>
      <w:lvlText w:val=""/>
      <w:lvlJc w:val="left"/>
      <w:pPr>
        <w:tabs>
          <w:tab w:val="num" w:pos="1701"/>
        </w:tabs>
        <w:ind w:left="1701" w:hanging="567"/>
      </w:pPr>
      <w:rPr>
        <w:rFonts w:ascii="Wingdings" w:hAnsi="Wingdings" w:hint="default"/>
        <w:effect w:val="none"/>
      </w:rPr>
    </w:lvl>
  </w:abstractNum>
  <w:abstractNum w:abstractNumId="47" w15:restartNumberingAfterBreak="0">
    <w:nsid w:val="13584352"/>
    <w:multiLevelType w:val="hybridMultilevel"/>
    <w:tmpl w:val="5ACEFD10"/>
    <w:lvl w:ilvl="0" w:tplc="161A5EAE">
      <w:start w:val="1"/>
      <w:numFmt w:val="upperLetter"/>
      <w:lvlText w:val="%1."/>
      <w:lvlJc w:val="left"/>
      <w:pPr>
        <w:ind w:left="360" w:hanging="360"/>
      </w:pPr>
      <w:rPr>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8" w15:restartNumberingAfterBreak="0">
    <w:nsid w:val="135B3DE3"/>
    <w:multiLevelType w:val="multilevel"/>
    <w:tmpl w:val="AF6C59E6"/>
    <w:lvl w:ilvl="0">
      <w:start w:val="1"/>
      <w:numFmt w:val="decimal"/>
      <w:pStyle w:val="PSEM1"/>
      <w:lvlText w:val="PSEM %1"/>
      <w:lvlJc w:val="left"/>
      <w:pPr>
        <w:tabs>
          <w:tab w:val="num" w:pos="1418"/>
        </w:tabs>
        <w:ind w:left="1418" w:hanging="1418"/>
      </w:pPr>
      <w:rPr>
        <w:rFonts w:hint="default"/>
      </w:rPr>
    </w:lvl>
    <w:lvl w:ilvl="1">
      <w:start w:val="1"/>
      <w:numFmt w:val="decimal"/>
      <w:pStyle w:val="PSEM2"/>
      <w:lvlText w:val="PSEM %1.%2."/>
      <w:lvlJc w:val="left"/>
      <w:pPr>
        <w:tabs>
          <w:tab w:val="num" w:pos="1418"/>
        </w:tabs>
        <w:ind w:left="1418" w:hanging="1418"/>
      </w:pPr>
      <w:rPr>
        <w:rFonts w:hint="default"/>
      </w:rPr>
    </w:lvl>
    <w:lvl w:ilvl="2">
      <w:start w:val="1"/>
      <w:numFmt w:val="decimal"/>
      <w:pStyle w:val="PSEM3"/>
      <w:lvlText w:val="PSEM %1.%2.%3."/>
      <w:lvlJc w:val="left"/>
      <w:pPr>
        <w:tabs>
          <w:tab w:val="num" w:pos="1418"/>
        </w:tabs>
        <w:ind w:left="1418" w:hanging="1418"/>
      </w:pPr>
      <w:rPr>
        <w:rFonts w:hint="default"/>
      </w:rPr>
    </w:lvl>
    <w:lvl w:ilvl="3">
      <w:start w:val="1"/>
      <w:numFmt w:val="decimal"/>
      <w:lvlText w:val="PSEM %1.%2.%3.%4"/>
      <w:lvlJc w:val="left"/>
      <w:pPr>
        <w:tabs>
          <w:tab w:val="num" w:pos="1418"/>
        </w:tabs>
        <w:ind w:left="1418" w:hanging="141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136668CB"/>
    <w:multiLevelType w:val="hybridMultilevel"/>
    <w:tmpl w:val="02F018AA"/>
    <w:styleLink w:val="Style241"/>
    <w:lvl w:ilvl="0" w:tplc="1C090017">
      <w:start w:val="1"/>
      <w:numFmt w:val="lowerLetter"/>
      <w:lvlText w:val="%1)"/>
      <w:lvlJc w:val="left"/>
      <w:pPr>
        <w:ind w:left="2062" w:hanging="360"/>
      </w:pPr>
    </w:lvl>
    <w:lvl w:ilvl="1" w:tplc="1C090019" w:tentative="1">
      <w:start w:val="1"/>
      <w:numFmt w:val="lowerLetter"/>
      <w:lvlText w:val="%2."/>
      <w:lvlJc w:val="left"/>
      <w:pPr>
        <w:ind w:left="2782" w:hanging="360"/>
      </w:pPr>
    </w:lvl>
    <w:lvl w:ilvl="2" w:tplc="1C09001B" w:tentative="1">
      <w:start w:val="1"/>
      <w:numFmt w:val="lowerRoman"/>
      <w:lvlText w:val="%3."/>
      <w:lvlJc w:val="right"/>
      <w:pPr>
        <w:ind w:left="3502" w:hanging="180"/>
      </w:pPr>
    </w:lvl>
    <w:lvl w:ilvl="3" w:tplc="1C09000F" w:tentative="1">
      <w:start w:val="1"/>
      <w:numFmt w:val="decimal"/>
      <w:lvlText w:val="%4."/>
      <w:lvlJc w:val="left"/>
      <w:pPr>
        <w:ind w:left="4222" w:hanging="360"/>
      </w:pPr>
    </w:lvl>
    <w:lvl w:ilvl="4" w:tplc="1C090019" w:tentative="1">
      <w:start w:val="1"/>
      <w:numFmt w:val="lowerLetter"/>
      <w:lvlText w:val="%5."/>
      <w:lvlJc w:val="left"/>
      <w:pPr>
        <w:ind w:left="4942" w:hanging="360"/>
      </w:pPr>
    </w:lvl>
    <w:lvl w:ilvl="5" w:tplc="1C09001B" w:tentative="1">
      <w:start w:val="1"/>
      <w:numFmt w:val="lowerRoman"/>
      <w:lvlText w:val="%6."/>
      <w:lvlJc w:val="right"/>
      <w:pPr>
        <w:ind w:left="5662" w:hanging="180"/>
      </w:pPr>
    </w:lvl>
    <w:lvl w:ilvl="6" w:tplc="1C09000F" w:tentative="1">
      <w:start w:val="1"/>
      <w:numFmt w:val="decimal"/>
      <w:lvlText w:val="%7."/>
      <w:lvlJc w:val="left"/>
      <w:pPr>
        <w:ind w:left="6382" w:hanging="360"/>
      </w:pPr>
    </w:lvl>
    <w:lvl w:ilvl="7" w:tplc="1C090019" w:tentative="1">
      <w:start w:val="1"/>
      <w:numFmt w:val="lowerLetter"/>
      <w:lvlText w:val="%8."/>
      <w:lvlJc w:val="left"/>
      <w:pPr>
        <w:ind w:left="7102" w:hanging="360"/>
      </w:pPr>
    </w:lvl>
    <w:lvl w:ilvl="8" w:tplc="1C09001B" w:tentative="1">
      <w:start w:val="1"/>
      <w:numFmt w:val="lowerRoman"/>
      <w:lvlText w:val="%9."/>
      <w:lvlJc w:val="right"/>
      <w:pPr>
        <w:ind w:left="7822" w:hanging="180"/>
      </w:pPr>
    </w:lvl>
  </w:abstractNum>
  <w:abstractNum w:abstractNumId="50" w15:restartNumberingAfterBreak="0">
    <w:nsid w:val="1467584F"/>
    <w:multiLevelType w:val="multilevel"/>
    <w:tmpl w:val="F444A07C"/>
    <w:lvl w:ilvl="0">
      <w:start w:val="1"/>
      <w:numFmt w:val="decimal"/>
      <w:lvlText w:val="E.%1"/>
      <w:lvlJc w:val="left"/>
      <w:pPr>
        <w:ind w:left="1417" w:hanging="566"/>
      </w:pPr>
      <w:rPr>
        <w:rFonts w:ascii="Arial" w:hAnsi="Arial" w:cs="Arial"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G%1.%2"/>
      <w:lvlJc w:val="left"/>
      <w:pPr>
        <w:ind w:left="1417" w:hanging="1134"/>
      </w:pPr>
      <w:rPr>
        <w:rFonts w:ascii="Arial" w:hAnsi="Arial" w:hint="default"/>
        <w:sz w:val="20"/>
      </w:rPr>
    </w:lvl>
    <w:lvl w:ilvl="2">
      <w:start w:val="1"/>
      <w:numFmt w:val="decimal"/>
      <w:lvlText w:val="G%1.%2.%3"/>
      <w:lvlJc w:val="left"/>
      <w:pPr>
        <w:ind w:left="1985" w:hanging="1134"/>
      </w:pPr>
      <w:rPr>
        <w:rFonts w:ascii="Arial" w:hAnsi="Arial" w:hint="default"/>
        <w:sz w:val="20"/>
      </w:rPr>
    </w:lvl>
    <w:lvl w:ilvl="3">
      <w:start w:val="1"/>
      <w:numFmt w:val="decimal"/>
      <w:lvlText w:val="(%4)"/>
      <w:lvlJc w:val="left"/>
      <w:pPr>
        <w:ind w:left="1723" w:hanging="360"/>
      </w:pPr>
      <w:rPr>
        <w:rFonts w:hint="default"/>
      </w:rPr>
    </w:lvl>
    <w:lvl w:ilvl="4">
      <w:start w:val="1"/>
      <w:numFmt w:val="lowerLetter"/>
      <w:lvlText w:val="(%5)"/>
      <w:lvlJc w:val="left"/>
      <w:pPr>
        <w:ind w:left="2083" w:hanging="360"/>
      </w:pPr>
      <w:rPr>
        <w:rFonts w:hint="default"/>
      </w:rPr>
    </w:lvl>
    <w:lvl w:ilvl="5">
      <w:start w:val="1"/>
      <w:numFmt w:val="lowerRoman"/>
      <w:lvlText w:val="(%6)"/>
      <w:lvlJc w:val="left"/>
      <w:pPr>
        <w:ind w:left="2443" w:hanging="360"/>
      </w:pPr>
      <w:rPr>
        <w:rFonts w:hint="default"/>
      </w:rPr>
    </w:lvl>
    <w:lvl w:ilvl="6">
      <w:start w:val="1"/>
      <w:numFmt w:val="decimal"/>
      <w:lvlText w:val="%7."/>
      <w:lvlJc w:val="left"/>
      <w:pPr>
        <w:ind w:left="2803" w:hanging="360"/>
      </w:pPr>
      <w:rPr>
        <w:rFonts w:hint="default"/>
      </w:rPr>
    </w:lvl>
    <w:lvl w:ilvl="7">
      <w:start w:val="1"/>
      <w:numFmt w:val="lowerLetter"/>
      <w:lvlText w:val="%8."/>
      <w:lvlJc w:val="left"/>
      <w:pPr>
        <w:ind w:left="3163" w:hanging="360"/>
      </w:pPr>
      <w:rPr>
        <w:rFonts w:hint="default"/>
      </w:rPr>
    </w:lvl>
    <w:lvl w:ilvl="8">
      <w:start w:val="1"/>
      <w:numFmt w:val="lowerRoman"/>
      <w:lvlText w:val="%9."/>
      <w:lvlJc w:val="left"/>
      <w:pPr>
        <w:ind w:left="3523" w:hanging="360"/>
      </w:pPr>
      <w:rPr>
        <w:rFonts w:hint="default"/>
      </w:rPr>
    </w:lvl>
  </w:abstractNum>
  <w:abstractNum w:abstractNumId="51" w15:restartNumberingAfterBreak="0">
    <w:nsid w:val="1472002F"/>
    <w:multiLevelType w:val="multilevel"/>
    <w:tmpl w:val="D7B024DA"/>
    <w:lvl w:ilvl="0">
      <w:start w:val="1"/>
      <w:numFmt w:val="decimal"/>
      <w:lvlText w:val="S.%1"/>
      <w:lvlJc w:val="left"/>
      <w:pPr>
        <w:ind w:left="1417" w:hanging="566"/>
      </w:pPr>
      <w:rPr>
        <w:rFonts w:hint="default"/>
        <w:i w:val="0"/>
        <w:iCs w:val="0"/>
        <w:caps w:val="0"/>
        <w:smallCaps w:val="0"/>
        <w:strike w:val="0"/>
        <w:dstrike w:val="0"/>
        <w:outline w:val="0"/>
        <w:shadow w:val="0"/>
        <w:emboss w:val="0"/>
        <w:imprint w:val="0"/>
        <w:snapToGrid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lvlText w:val="G%1.%2"/>
      <w:lvlJc w:val="left"/>
      <w:pPr>
        <w:ind w:left="1417" w:hanging="1134"/>
      </w:pPr>
      <w:rPr>
        <w:rFonts w:ascii="Arial" w:hAnsi="Arial" w:hint="default"/>
        <w:sz w:val="20"/>
      </w:rPr>
    </w:lvl>
    <w:lvl w:ilvl="2">
      <w:start w:val="1"/>
      <w:numFmt w:val="decimal"/>
      <w:lvlText w:val="G%1.%2.%3"/>
      <w:lvlJc w:val="left"/>
      <w:pPr>
        <w:ind w:left="1985" w:hanging="1134"/>
      </w:pPr>
      <w:rPr>
        <w:rFonts w:ascii="Arial" w:hAnsi="Arial" w:hint="default"/>
        <w:sz w:val="20"/>
      </w:rPr>
    </w:lvl>
    <w:lvl w:ilvl="3">
      <w:start w:val="1"/>
      <w:numFmt w:val="decimal"/>
      <w:lvlText w:val="(%4)"/>
      <w:lvlJc w:val="left"/>
      <w:pPr>
        <w:ind w:left="1723" w:hanging="360"/>
      </w:pPr>
      <w:rPr>
        <w:rFonts w:hint="default"/>
      </w:rPr>
    </w:lvl>
    <w:lvl w:ilvl="4">
      <w:start w:val="1"/>
      <w:numFmt w:val="lowerLetter"/>
      <w:lvlText w:val="(%5)"/>
      <w:lvlJc w:val="left"/>
      <w:pPr>
        <w:ind w:left="2083" w:hanging="360"/>
      </w:pPr>
      <w:rPr>
        <w:rFonts w:hint="default"/>
      </w:rPr>
    </w:lvl>
    <w:lvl w:ilvl="5">
      <w:start w:val="1"/>
      <w:numFmt w:val="lowerRoman"/>
      <w:lvlText w:val="(%6)"/>
      <w:lvlJc w:val="left"/>
      <w:pPr>
        <w:ind w:left="2443" w:hanging="360"/>
      </w:pPr>
      <w:rPr>
        <w:rFonts w:hint="default"/>
      </w:rPr>
    </w:lvl>
    <w:lvl w:ilvl="6">
      <w:start w:val="1"/>
      <w:numFmt w:val="decimal"/>
      <w:lvlText w:val="%7."/>
      <w:lvlJc w:val="left"/>
      <w:pPr>
        <w:ind w:left="2803" w:hanging="360"/>
      </w:pPr>
      <w:rPr>
        <w:rFonts w:hint="default"/>
      </w:rPr>
    </w:lvl>
    <w:lvl w:ilvl="7">
      <w:start w:val="1"/>
      <w:numFmt w:val="lowerLetter"/>
      <w:lvlText w:val="%8."/>
      <w:lvlJc w:val="left"/>
      <w:pPr>
        <w:ind w:left="3163" w:hanging="360"/>
      </w:pPr>
      <w:rPr>
        <w:rFonts w:hint="default"/>
      </w:rPr>
    </w:lvl>
    <w:lvl w:ilvl="8">
      <w:start w:val="1"/>
      <w:numFmt w:val="lowerRoman"/>
      <w:lvlText w:val="%9."/>
      <w:lvlJc w:val="left"/>
      <w:pPr>
        <w:ind w:left="3523" w:hanging="360"/>
      </w:pPr>
      <w:rPr>
        <w:rFonts w:hint="default"/>
      </w:rPr>
    </w:lvl>
  </w:abstractNum>
  <w:abstractNum w:abstractNumId="52" w15:restartNumberingAfterBreak="0">
    <w:nsid w:val="14BD3CF3"/>
    <w:multiLevelType w:val="hybridMultilevel"/>
    <w:tmpl w:val="10328EA2"/>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3" w15:restartNumberingAfterBreak="0">
    <w:nsid w:val="17F12486"/>
    <w:multiLevelType w:val="hybridMultilevel"/>
    <w:tmpl w:val="5ACEFD10"/>
    <w:lvl w:ilvl="0" w:tplc="161A5EAE">
      <w:start w:val="1"/>
      <w:numFmt w:val="upperLetter"/>
      <w:lvlText w:val="%1."/>
      <w:lvlJc w:val="left"/>
      <w:pPr>
        <w:ind w:left="360" w:hanging="360"/>
      </w:pPr>
      <w:rPr>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4" w15:restartNumberingAfterBreak="0">
    <w:nsid w:val="189D7B24"/>
    <w:multiLevelType w:val="hybridMultilevel"/>
    <w:tmpl w:val="10328EA2"/>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5" w15:restartNumberingAfterBreak="0">
    <w:nsid w:val="18BC0FD2"/>
    <w:multiLevelType w:val="hybridMultilevel"/>
    <w:tmpl w:val="12E064CA"/>
    <w:lvl w:ilvl="0" w:tplc="3904CDB0">
      <w:start w:val="1"/>
      <w:numFmt w:val="upperLetter"/>
      <w:lvlText w:val="%1."/>
      <w:lvlJc w:val="left"/>
      <w:pPr>
        <w:ind w:left="360" w:hanging="360"/>
      </w:pPr>
      <w:rPr>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6" w15:restartNumberingAfterBreak="0">
    <w:nsid w:val="19BF6483"/>
    <w:multiLevelType w:val="hybridMultilevel"/>
    <w:tmpl w:val="FCD28A10"/>
    <w:lvl w:ilvl="0" w:tplc="1C090003">
      <w:start w:val="1"/>
      <w:numFmt w:val="bullet"/>
      <w:lvlText w:val="o"/>
      <w:lvlJc w:val="left"/>
      <w:pPr>
        <w:ind w:left="1800" w:hanging="360"/>
      </w:pPr>
      <w:rPr>
        <w:rFonts w:ascii="Courier New" w:hAnsi="Courier New" w:cs="Courier New"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57" w15:restartNumberingAfterBreak="0">
    <w:nsid w:val="19D53695"/>
    <w:multiLevelType w:val="multilevel"/>
    <w:tmpl w:val="12EAD778"/>
    <w:lvl w:ilvl="0">
      <w:start w:val="1"/>
      <w:numFmt w:val="decimal"/>
      <w:pStyle w:val="HOOFSTUK"/>
      <w:lvlText w:val="%1."/>
      <w:lvlJc w:val="left"/>
      <w:pPr>
        <w:tabs>
          <w:tab w:val="num" w:pos="720"/>
        </w:tabs>
        <w:ind w:left="360" w:firstLine="0"/>
      </w:pPr>
      <w:rPr>
        <w:rFonts w:hint="default"/>
      </w:rPr>
    </w:lvl>
    <w:lvl w:ilvl="1">
      <w:start w:val="2"/>
      <w:numFmt w:val="decimal"/>
      <w:lvlText w:val="%1.%2."/>
      <w:lvlJc w:val="left"/>
      <w:pPr>
        <w:tabs>
          <w:tab w:val="num" w:pos="1152"/>
        </w:tabs>
        <w:ind w:left="1152" w:hanging="432"/>
      </w:pPr>
      <w:rPr>
        <w:rFonts w:ascii="Arial" w:hAnsi="Arial" w:hint="default"/>
        <w:b w:val="0"/>
        <w:i w:val="0"/>
        <w:sz w:val="20"/>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8" w15:restartNumberingAfterBreak="0">
    <w:nsid w:val="1A6F4F94"/>
    <w:multiLevelType w:val="multilevel"/>
    <w:tmpl w:val="AA0E479A"/>
    <w:lvl w:ilvl="0">
      <w:start w:val="1"/>
      <w:numFmt w:val="decimal"/>
      <w:lvlText w:val="F.%1"/>
      <w:lvlJc w:val="left"/>
      <w:pPr>
        <w:ind w:left="1417" w:hanging="566"/>
      </w:pPr>
      <w:rPr>
        <w:rFonts w:ascii="Arial" w:hAnsi="Arial" w:cs="Arial"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G%1.%2"/>
      <w:lvlJc w:val="left"/>
      <w:pPr>
        <w:ind w:left="1417" w:hanging="1134"/>
      </w:pPr>
      <w:rPr>
        <w:rFonts w:ascii="Arial" w:hAnsi="Arial" w:hint="default"/>
        <w:sz w:val="20"/>
      </w:rPr>
    </w:lvl>
    <w:lvl w:ilvl="2">
      <w:start w:val="1"/>
      <w:numFmt w:val="decimal"/>
      <w:lvlText w:val="G%1.%2.%3"/>
      <w:lvlJc w:val="left"/>
      <w:pPr>
        <w:ind w:left="1985" w:hanging="1134"/>
      </w:pPr>
      <w:rPr>
        <w:rFonts w:ascii="Arial" w:hAnsi="Arial" w:hint="default"/>
        <w:sz w:val="20"/>
      </w:rPr>
    </w:lvl>
    <w:lvl w:ilvl="3">
      <w:start w:val="1"/>
      <w:numFmt w:val="decimal"/>
      <w:lvlText w:val="(%4)"/>
      <w:lvlJc w:val="left"/>
      <w:pPr>
        <w:ind w:left="1723" w:hanging="360"/>
      </w:pPr>
      <w:rPr>
        <w:rFonts w:hint="default"/>
      </w:rPr>
    </w:lvl>
    <w:lvl w:ilvl="4">
      <w:start w:val="1"/>
      <w:numFmt w:val="lowerLetter"/>
      <w:lvlText w:val="(%5)"/>
      <w:lvlJc w:val="left"/>
      <w:pPr>
        <w:ind w:left="2083" w:hanging="360"/>
      </w:pPr>
      <w:rPr>
        <w:rFonts w:hint="default"/>
      </w:rPr>
    </w:lvl>
    <w:lvl w:ilvl="5">
      <w:start w:val="1"/>
      <w:numFmt w:val="lowerRoman"/>
      <w:lvlText w:val="(%6)"/>
      <w:lvlJc w:val="left"/>
      <w:pPr>
        <w:ind w:left="2443" w:hanging="360"/>
      </w:pPr>
      <w:rPr>
        <w:rFonts w:hint="default"/>
      </w:rPr>
    </w:lvl>
    <w:lvl w:ilvl="6">
      <w:start w:val="1"/>
      <w:numFmt w:val="decimal"/>
      <w:lvlText w:val="%7."/>
      <w:lvlJc w:val="left"/>
      <w:pPr>
        <w:ind w:left="2803" w:hanging="360"/>
      </w:pPr>
      <w:rPr>
        <w:rFonts w:hint="default"/>
      </w:rPr>
    </w:lvl>
    <w:lvl w:ilvl="7">
      <w:start w:val="1"/>
      <w:numFmt w:val="lowerLetter"/>
      <w:lvlText w:val="%8."/>
      <w:lvlJc w:val="left"/>
      <w:pPr>
        <w:ind w:left="3163" w:hanging="360"/>
      </w:pPr>
      <w:rPr>
        <w:rFonts w:hint="default"/>
      </w:rPr>
    </w:lvl>
    <w:lvl w:ilvl="8">
      <w:start w:val="1"/>
      <w:numFmt w:val="lowerRoman"/>
      <w:lvlText w:val="%9."/>
      <w:lvlJc w:val="left"/>
      <w:pPr>
        <w:ind w:left="3523" w:hanging="360"/>
      </w:pPr>
      <w:rPr>
        <w:rFonts w:hint="default"/>
      </w:rPr>
    </w:lvl>
  </w:abstractNum>
  <w:abstractNum w:abstractNumId="59" w15:restartNumberingAfterBreak="0">
    <w:nsid w:val="1B070D89"/>
    <w:multiLevelType w:val="hybridMultilevel"/>
    <w:tmpl w:val="F334C67C"/>
    <w:styleLink w:val="Style2411"/>
    <w:lvl w:ilvl="0" w:tplc="1C09001B">
      <w:start w:val="1"/>
      <w:numFmt w:val="lowerRoman"/>
      <w:lvlText w:val="%1."/>
      <w:lvlJc w:val="right"/>
      <w:pPr>
        <w:ind w:left="2138" w:hanging="360"/>
      </w:pPr>
      <w:rPr>
        <w:rFonts w:hint="default"/>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60" w15:restartNumberingAfterBreak="0">
    <w:nsid w:val="1B3D3845"/>
    <w:multiLevelType w:val="hybridMultilevel"/>
    <w:tmpl w:val="AA4CA738"/>
    <w:styleLink w:val="Style5221"/>
    <w:lvl w:ilvl="0" w:tplc="111825FC">
      <w:start w:val="1"/>
      <w:numFmt w:val="lowerLetter"/>
      <w:lvlText w:val="%1)"/>
      <w:lvlJc w:val="left"/>
      <w:pPr>
        <w:ind w:left="1778" w:hanging="36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61" w15:restartNumberingAfterBreak="0">
    <w:nsid w:val="1B582F10"/>
    <w:multiLevelType w:val="multilevel"/>
    <w:tmpl w:val="B7E421EC"/>
    <w:styleLink w:val="Style45"/>
    <w:lvl w:ilvl="0">
      <w:start w:val="1"/>
      <w:numFmt w:val="decimal"/>
      <w:pStyle w:val="Index1"/>
      <w:lvlText w:val="PMTDW %1"/>
      <w:lvlJc w:val="left"/>
      <w:pPr>
        <w:tabs>
          <w:tab w:val="num" w:pos="360"/>
        </w:tabs>
        <w:ind w:left="360" w:hanging="360"/>
      </w:pPr>
      <w:rPr>
        <w:rFonts w:ascii="Arial" w:hAnsi="Arial"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2" w15:restartNumberingAfterBreak="0">
    <w:nsid w:val="1BC51B4D"/>
    <w:multiLevelType w:val="hybridMultilevel"/>
    <w:tmpl w:val="10328EA2"/>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3" w15:restartNumberingAfterBreak="0">
    <w:nsid w:val="1C022DBA"/>
    <w:multiLevelType w:val="hybridMultilevel"/>
    <w:tmpl w:val="C212AE5C"/>
    <w:lvl w:ilvl="0" w:tplc="84123C7A">
      <w:start w:val="3"/>
      <w:numFmt w:val="decimal"/>
      <w:pStyle w:val="9311"/>
      <w:lvlText w:val="A9.%1.3"/>
      <w:lvlJc w:val="left"/>
      <w:pPr>
        <w:ind w:left="1080" w:hanging="360"/>
      </w:pPr>
      <w:rPr>
        <w:rFonts w:ascii="Arial" w:hAnsi="Arial" w:cs="Arial"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rPr>
    </w:lvl>
    <w:lvl w:ilvl="1" w:tplc="04090019" w:tentative="1">
      <w:start w:val="1"/>
      <w:numFmt w:val="lowerLetter"/>
      <w:pStyle w:val="9311"/>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C1E6E82"/>
    <w:multiLevelType w:val="hybridMultilevel"/>
    <w:tmpl w:val="10328EA2"/>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5" w15:restartNumberingAfterBreak="0">
    <w:nsid w:val="1C6743B8"/>
    <w:multiLevelType w:val="multilevel"/>
    <w:tmpl w:val="5930DB06"/>
    <w:lvl w:ilvl="0">
      <w:start w:val="1"/>
      <w:numFmt w:val="decimal"/>
      <w:lvlText w:val="M.%1"/>
      <w:lvlJc w:val="left"/>
      <w:pPr>
        <w:ind w:left="1417" w:hanging="566"/>
      </w:pPr>
      <w:rPr>
        <w:rFonts w:hint="default"/>
        <w:i w:val="0"/>
        <w:iCs w:val="0"/>
        <w:caps w:val="0"/>
        <w:smallCaps w:val="0"/>
        <w:strike w:val="0"/>
        <w:dstrike w:val="0"/>
        <w:outline w:val="0"/>
        <w:shadow w:val="0"/>
        <w:emboss w:val="0"/>
        <w:imprint w:val="0"/>
        <w:snapToGrid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lvlText w:val="G%1.%2"/>
      <w:lvlJc w:val="left"/>
      <w:pPr>
        <w:ind w:left="1417" w:hanging="1134"/>
      </w:pPr>
      <w:rPr>
        <w:rFonts w:ascii="Arial" w:hAnsi="Arial" w:hint="default"/>
        <w:sz w:val="20"/>
      </w:rPr>
    </w:lvl>
    <w:lvl w:ilvl="2">
      <w:start w:val="1"/>
      <w:numFmt w:val="decimal"/>
      <w:lvlText w:val="G%1.%2.%3"/>
      <w:lvlJc w:val="left"/>
      <w:pPr>
        <w:ind w:left="1985" w:hanging="1134"/>
      </w:pPr>
      <w:rPr>
        <w:rFonts w:ascii="Arial" w:hAnsi="Arial" w:hint="default"/>
        <w:sz w:val="20"/>
      </w:rPr>
    </w:lvl>
    <w:lvl w:ilvl="3">
      <w:start w:val="1"/>
      <w:numFmt w:val="decimal"/>
      <w:lvlText w:val="(%4)"/>
      <w:lvlJc w:val="left"/>
      <w:pPr>
        <w:ind w:left="1723" w:hanging="360"/>
      </w:pPr>
      <w:rPr>
        <w:rFonts w:hint="default"/>
      </w:rPr>
    </w:lvl>
    <w:lvl w:ilvl="4">
      <w:start w:val="1"/>
      <w:numFmt w:val="lowerLetter"/>
      <w:lvlText w:val="(%5)"/>
      <w:lvlJc w:val="left"/>
      <w:pPr>
        <w:ind w:left="2083" w:hanging="360"/>
      </w:pPr>
      <w:rPr>
        <w:rFonts w:hint="default"/>
      </w:rPr>
    </w:lvl>
    <w:lvl w:ilvl="5">
      <w:start w:val="1"/>
      <w:numFmt w:val="lowerRoman"/>
      <w:lvlText w:val="(%6)"/>
      <w:lvlJc w:val="left"/>
      <w:pPr>
        <w:ind w:left="2443" w:hanging="360"/>
      </w:pPr>
      <w:rPr>
        <w:rFonts w:hint="default"/>
      </w:rPr>
    </w:lvl>
    <w:lvl w:ilvl="6">
      <w:start w:val="1"/>
      <w:numFmt w:val="decimal"/>
      <w:lvlText w:val="%7."/>
      <w:lvlJc w:val="left"/>
      <w:pPr>
        <w:ind w:left="2803" w:hanging="360"/>
      </w:pPr>
      <w:rPr>
        <w:rFonts w:hint="default"/>
      </w:rPr>
    </w:lvl>
    <w:lvl w:ilvl="7">
      <w:start w:val="1"/>
      <w:numFmt w:val="lowerLetter"/>
      <w:lvlText w:val="%8."/>
      <w:lvlJc w:val="left"/>
      <w:pPr>
        <w:ind w:left="3163" w:hanging="360"/>
      </w:pPr>
      <w:rPr>
        <w:rFonts w:hint="default"/>
      </w:rPr>
    </w:lvl>
    <w:lvl w:ilvl="8">
      <w:start w:val="1"/>
      <w:numFmt w:val="lowerRoman"/>
      <w:lvlText w:val="%9."/>
      <w:lvlJc w:val="left"/>
      <w:pPr>
        <w:ind w:left="3523" w:hanging="360"/>
      </w:pPr>
      <w:rPr>
        <w:rFonts w:hint="default"/>
      </w:rPr>
    </w:lvl>
  </w:abstractNum>
  <w:abstractNum w:abstractNumId="66" w15:restartNumberingAfterBreak="0">
    <w:nsid w:val="1D063321"/>
    <w:multiLevelType w:val="hybridMultilevel"/>
    <w:tmpl w:val="7A1E35DC"/>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67" w15:restartNumberingAfterBreak="0">
    <w:nsid w:val="1D113AD0"/>
    <w:multiLevelType w:val="multilevel"/>
    <w:tmpl w:val="90DCB46A"/>
    <w:lvl w:ilvl="0">
      <w:start w:val="2"/>
      <w:numFmt w:val="decimal"/>
      <w:lvlText w:val="S.%1"/>
      <w:lvlJc w:val="left"/>
      <w:pPr>
        <w:ind w:left="1417" w:hanging="566"/>
      </w:pPr>
      <w:rPr>
        <w:rFonts w:hint="default"/>
        <w:i w:val="0"/>
        <w:iCs w:val="0"/>
        <w:caps w:val="0"/>
        <w:smallCaps w:val="0"/>
        <w:strike w:val="0"/>
        <w:dstrike w:val="0"/>
        <w:outline w:val="0"/>
        <w:shadow w:val="0"/>
        <w:emboss w:val="0"/>
        <w:imprint w:val="0"/>
        <w:snapToGrid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lvlText w:val="G%1.%2"/>
      <w:lvlJc w:val="left"/>
      <w:pPr>
        <w:ind w:left="1417" w:hanging="1134"/>
      </w:pPr>
      <w:rPr>
        <w:rFonts w:ascii="Arial" w:hAnsi="Arial" w:hint="default"/>
        <w:sz w:val="20"/>
      </w:rPr>
    </w:lvl>
    <w:lvl w:ilvl="2">
      <w:start w:val="1"/>
      <w:numFmt w:val="decimal"/>
      <w:lvlText w:val="G%1.%2.%3"/>
      <w:lvlJc w:val="left"/>
      <w:pPr>
        <w:ind w:left="1985" w:hanging="1134"/>
      </w:pPr>
      <w:rPr>
        <w:rFonts w:ascii="Arial" w:hAnsi="Arial" w:hint="default"/>
        <w:sz w:val="20"/>
      </w:rPr>
    </w:lvl>
    <w:lvl w:ilvl="3">
      <w:start w:val="1"/>
      <w:numFmt w:val="decimal"/>
      <w:lvlText w:val="(%4)"/>
      <w:lvlJc w:val="left"/>
      <w:pPr>
        <w:ind w:left="1723" w:hanging="360"/>
      </w:pPr>
      <w:rPr>
        <w:rFonts w:hint="default"/>
      </w:rPr>
    </w:lvl>
    <w:lvl w:ilvl="4">
      <w:start w:val="1"/>
      <w:numFmt w:val="lowerLetter"/>
      <w:lvlText w:val="(%5)"/>
      <w:lvlJc w:val="left"/>
      <w:pPr>
        <w:ind w:left="2083" w:hanging="360"/>
      </w:pPr>
      <w:rPr>
        <w:rFonts w:hint="default"/>
      </w:rPr>
    </w:lvl>
    <w:lvl w:ilvl="5">
      <w:start w:val="1"/>
      <w:numFmt w:val="lowerRoman"/>
      <w:lvlText w:val="(%6)"/>
      <w:lvlJc w:val="left"/>
      <w:pPr>
        <w:ind w:left="2443" w:hanging="360"/>
      </w:pPr>
      <w:rPr>
        <w:rFonts w:hint="default"/>
      </w:rPr>
    </w:lvl>
    <w:lvl w:ilvl="6">
      <w:start w:val="1"/>
      <w:numFmt w:val="decimal"/>
      <w:lvlText w:val="%7."/>
      <w:lvlJc w:val="left"/>
      <w:pPr>
        <w:ind w:left="2803" w:hanging="360"/>
      </w:pPr>
      <w:rPr>
        <w:rFonts w:hint="default"/>
      </w:rPr>
    </w:lvl>
    <w:lvl w:ilvl="7">
      <w:start w:val="1"/>
      <w:numFmt w:val="lowerLetter"/>
      <w:lvlText w:val="%8."/>
      <w:lvlJc w:val="left"/>
      <w:pPr>
        <w:ind w:left="3163" w:hanging="360"/>
      </w:pPr>
      <w:rPr>
        <w:rFonts w:hint="default"/>
      </w:rPr>
    </w:lvl>
    <w:lvl w:ilvl="8">
      <w:start w:val="1"/>
      <w:numFmt w:val="lowerRoman"/>
      <w:lvlText w:val="%9."/>
      <w:lvlJc w:val="left"/>
      <w:pPr>
        <w:ind w:left="3523" w:hanging="360"/>
      </w:pPr>
      <w:rPr>
        <w:rFonts w:hint="default"/>
      </w:rPr>
    </w:lvl>
  </w:abstractNum>
  <w:abstractNum w:abstractNumId="68" w15:restartNumberingAfterBreak="0">
    <w:nsid w:val="1D184A56"/>
    <w:multiLevelType w:val="hybridMultilevel"/>
    <w:tmpl w:val="10328EA2"/>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9" w15:restartNumberingAfterBreak="0">
    <w:nsid w:val="1D627F30"/>
    <w:multiLevelType w:val="multilevel"/>
    <w:tmpl w:val="3700720E"/>
    <w:lvl w:ilvl="0">
      <w:start w:val="1"/>
      <w:numFmt w:val="decimal"/>
      <w:pStyle w:val="HOOFSTUK3"/>
      <w:lvlText w:val="A%1."/>
      <w:lvlJc w:val="left"/>
      <w:pPr>
        <w:tabs>
          <w:tab w:val="num" w:pos="720"/>
        </w:tabs>
        <w:ind w:left="720" w:hanging="720"/>
      </w:pPr>
      <w:rPr>
        <w:rFonts w:hint="default"/>
        <w:sz w:val="22"/>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70" w15:restartNumberingAfterBreak="0">
    <w:nsid w:val="1DFB6267"/>
    <w:multiLevelType w:val="multilevel"/>
    <w:tmpl w:val="9DBE0326"/>
    <w:lvl w:ilvl="0">
      <w:start w:val="1"/>
      <w:numFmt w:val="decimal"/>
      <w:pStyle w:val="HOOFSTUK4B"/>
      <w:lvlText w:val="%1."/>
      <w:lvlJc w:val="left"/>
      <w:pPr>
        <w:tabs>
          <w:tab w:val="num" w:pos="720"/>
        </w:tabs>
        <w:ind w:left="720" w:hanging="720"/>
      </w:pPr>
      <w:rPr>
        <w:rFonts w:ascii="Arial Bold" w:hAnsi="Arial Bold"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71" w15:restartNumberingAfterBreak="0">
    <w:nsid w:val="1E6E28D2"/>
    <w:multiLevelType w:val="hybridMultilevel"/>
    <w:tmpl w:val="12E064CA"/>
    <w:lvl w:ilvl="0" w:tplc="3904CDB0">
      <w:start w:val="1"/>
      <w:numFmt w:val="upperLetter"/>
      <w:lvlText w:val="%1."/>
      <w:lvlJc w:val="left"/>
      <w:pPr>
        <w:ind w:left="360" w:hanging="360"/>
      </w:pPr>
      <w:rPr>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2" w15:restartNumberingAfterBreak="0">
    <w:nsid w:val="1EA30080"/>
    <w:multiLevelType w:val="hybridMultilevel"/>
    <w:tmpl w:val="A4C6BA9E"/>
    <w:styleLink w:val="Style42111"/>
    <w:lvl w:ilvl="0" w:tplc="FFFFFFFF">
      <w:start w:val="1"/>
      <w:numFmt w:val="lowerLetter"/>
      <w:lvlText w:val="(%1)"/>
      <w:lvlJc w:val="left"/>
      <w:pPr>
        <w:ind w:left="2138" w:hanging="360"/>
      </w:pPr>
      <w:rPr>
        <w:rFonts w:hint="default"/>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73" w15:restartNumberingAfterBreak="0">
    <w:nsid w:val="1EDC1A56"/>
    <w:multiLevelType w:val="hybridMultilevel"/>
    <w:tmpl w:val="7A1E35DC"/>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74" w15:restartNumberingAfterBreak="0">
    <w:nsid w:val="1FAD5972"/>
    <w:multiLevelType w:val="hybridMultilevel"/>
    <w:tmpl w:val="51CC7196"/>
    <w:lvl w:ilvl="0" w:tplc="29284ED6">
      <w:start w:val="1"/>
      <w:numFmt w:val="lowerLetter"/>
      <w:lvlText w:val="(%1)"/>
      <w:lvlJc w:val="left"/>
      <w:pPr>
        <w:ind w:left="1571" w:hanging="36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75" w15:restartNumberingAfterBreak="0">
    <w:nsid w:val="1FB066EC"/>
    <w:multiLevelType w:val="hybridMultilevel"/>
    <w:tmpl w:val="695688A6"/>
    <w:styleLink w:val="StyleOutlinenumberedArial9pt3"/>
    <w:lvl w:ilvl="0" w:tplc="B04AAA3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66AC1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49A8A0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3A088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5EC78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D2A32A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EA761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B8EA1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A0489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20AE6C6D"/>
    <w:multiLevelType w:val="hybridMultilevel"/>
    <w:tmpl w:val="AF96930E"/>
    <w:lvl w:ilvl="0" w:tplc="1C090001">
      <w:start w:val="1"/>
      <w:numFmt w:val="bullet"/>
      <w:lvlText w:val=""/>
      <w:lvlJc w:val="left"/>
      <w:pPr>
        <w:ind w:left="2705" w:hanging="360"/>
      </w:pPr>
      <w:rPr>
        <w:rFonts w:ascii="Symbol" w:hAnsi="Symbol" w:hint="default"/>
      </w:rPr>
    </w:lvl>
    <w:lvl w:ilvl="1" w:tplc="1C090003" w:tentative="1">
      <w:start w:val="1"/>
      <w:numFmt w:val="bullet"/>
      <w:lvlText w:val="o"/>
      <w:lvlJc w:val="left"/>
      <w:pPr>
        <w:ind w:left="3425" w:hanging="360"/>
      </w:pPr>
      <w:rPr>
        <w:rFonts w:ascii="Courier New" w:hAnsi="Courier New" w:cs="Courier New" w:hint="default"/>
      </w:rPr>
    </w:lvl>
    <w:lvl w:ilvl="2" w:tplc="1C090005" w:tentative="1">
      <w:start w:val="1"/>
      <w:numFmt w:val="bullet"/>
      <w:lvlText w:val=""/>
      <w:lvlJc w:val="left"/>
      <w:pPr>
        <w:ind w:left="4145" w:hanging="360"/>
      </w:pPr>
      <w:rPr>
        <w:rFonts w:ascii="Wingdings" w:hAnsi="Wingdings" w:hint="default"/>
      </w:rPr>
    </w:lvl>
    <w:lvl w:ilvl="3" w:tplc="1C090001" w:tentative="1">
      <w:start w:val="1"/>
      <w:numFmt w:val="bullet"/>
      <w:lvlText w:val=""/>
      <w:lvlJc w:val="left"/>
      <w:pPr>
        <w:ind w:left="4865" w:hanging="360"/>
      </w:pPr>
      <w:rPr>
        <w:rFonts w:ascii="Symbol" w:hAnsi="Symbol" w:hint="default"/>
      </w:rPr>
    </w:lvl>
    <w:lvl w:ilvl="4" w:tplc="1C090003" w:tentative="1">
      <w:start w:val="1"/>
      <w:numFmt w:val="bullet"/>
      <w:lvlText w:val="o"/>
      <w:lvlJc w:val="left"/>
      <w:pPr>
        <w:ind w:left="5585" w:hanging="360"/>
      </w:pPr>
      <w:rPr>
        <w:rFonts w:ascii="Courier New" w:hAnsi="Courier New" w:cs="Courier New" w:hint="default"/>
      </w:rPr>
    </w:lvl>
    <w:lvl w:ilvl="5" w:tplc="1C090005" w:tentative="1">
      <w:start w:val="1"/>
      <w:numFmt w:val="bullet"/>
      <w:lvlText w:val=""/>
      <w:lvlJc w:val="left"/>
      <w:pPr>
        <w:ind w:left="6305" w:hanging="360"/>
      </w:pPr>
      <w:rPr>
        <w:rFonts w:ascii="Wingdings" w:hAnsi="Wingdings" w:hint="default"/>
      </w:rPr>
    </w:lvl>
    <w:lvl w:ilvl="6" w:tplc="1C090001" w:tentative="1">
      <w:start w:val="1"/>
      <w:numFmt w:val="bullet"/>
      <w:lvlText w:val=""/>
      <w:lvlJc w:val="left"/>
      <w:pPr>
        <w:ind w:left="7025" w:hanging="360"/>
      </w:pPr>
      <w:rPr>
        <w:rFonts w:ascii="Symbol" w:hAnsi="Symbol" w:hint="default"/>
      </w:rPr>
    </w:lvl>
    <w:lvl w:ilvl="7" w:tplc="1C090003" w:tentative="1">
      <w:start w:val="1"/>
      <w:numFmt w:val="bullet"/>
      <w:lvlText w:val="o"/>
      <w:lvlJc w:val="left"/>
      <w:pPr>
        <w:ind w:left="7745" w:hanging="360"/>
      </w:pPr>
      <w:rPr>
        <w:rFonts w:ascii="Courier New" w:hAnsi="Courier New" w:cs="Courier New" w:hint="default"/>
      </w:rPr>
    </w:lvl>
    <w:lvl w:ilvl="8" w:tplc="1C090005" w:tentative="1">
      <w:start w:val="1"/>
      <w:numFmt w:val="bullet"/>
      <w:lvlText w:val=""/>
      <w:lvlJc w:val="left"/>
      <w:pPr>
        <w:ind w:left="8465" w:hanging="360"/>
      </w:pPr>
      <w:rPr>
        <w:rFonts w:ascii="Wingdings" w:hAnsi="Wingdings" w:hint="default"/>
      </w:rPr>
    </w:lvl>
  </w:abstractNum>
  <w:abstractNum w:abstractNumId="77" w15:restartNumberingAfterBreak="0">
    <w:nsid w:val="20BF6A06"/>
    <w:multiLevelType w:val="hybridMultilevel"/>
    <w:tmpl w:val="763A1BA6"/>
    <w:styleLink w:val="Style16"/>
    <w:lvl w:ilvl="0" w:tplc="2E8E544E">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918E73C0">
      <w:numFmt w:val="bullet"/>
      <w:lvlText w:val="•"/>
      <w:lvlJc w:val="left"/>
      <w:pPr>
        <w:ind w:left="2958" w:hanging="569"/>
      </w:pPr>
      <w:rPr>
        <w:rFonts w:hint="default"/>
        <w:lang w:val="en-US" w:eastAsia="en-US" w:bidi="ar-SA"/>
      </w:rPr>
    </w:lvl>
    <w:lvl w:ilvl="2" w:tplc="FF1EDE2A">
      <w:numFmt w:val="bullet"/>
      <w:lvlText w:val="•"/>
      <w:lvlJc w:val="left"/>
      <w:pPr>
        <w:ind w:left="3817" w:hanging="569"/>
      </w:pPr>
      <w:rPr>
        <w:rFonts w:hint="default"/>
        <w:lang w:val="en-US" w:eastAsia="en-US" w:bidi="ar-SA"/>
      </w:rPr>
    </w:lvl>
    <w:lvl w:ilvl="3" w:tplc="6BC62542">
      <w:numFmt w:val="bullet"/>
      <w:lvlText w:val="•"/>
      <w:lvlJc w:val="left"/>
      <w:pPr>
        <w:ind w:left="4675" w:hanging="569"/>
      </w:pPr>
      <w:rPr>
        <w:rFonts w:hint="default"/>
        <w:lang w:val="en-US" w:eastAsia="en-US" w:bidi="ar-SA"/>
      </w:rPr>
    </w:lvl>
    <w:lvl w:ilvl="4" w:tplc="DCF683F2">
      <w:numFmt w:val="bullet"/>
      <w:lvlText w:val="•"/>
      <w:lvlJc w:val="left"/>
      <w:pPr>
        <w:ind w:left="5534" w:hanging="569"/>
      </w:pPr>
      <w:rPr>
        <w:rFonts w:hint="default"/>
        <w:lang w:val="en-US" w:eastAsia="en-US" w:bidi="ar-SA"/>
      </w:rPr>
    </w:lvl>
    <w:lvl w:ilvl="5" w:tplc="5248128C">
      <w:numFmt w:val="bullet"/>
      <w:lvlText w:val="•"/>
      <w:lvlJc w:val="left"/>
      <w:pPr>
        <w:ind w:left="6393" w:hanging="569"/>
      </w:pPr>
      <w:rPr>
        <w:rFonts w:hint="default"/>
        <w:lang w:val="en-US" w:eastAsia="en-US" w:bidi="ar-SA"/>
      </w:rPr>
    </w:lvl>
    <w:lvl w:ilvl="6" w:tplc="0958EB80">
      <w:numFmt w:val="bullet"/>
      <w:lvlText w:val="•"/>
      <w:lvlJc w:val="left"/>
      <w:pPr>
        <w:ind w:left="7251" w:hanging="569"/>
      </w:pPr>
      <w:rPr>
        <w:rFonts w:hint="default"/>
        <w:lang w:val="en-US" w:eastAsia="en-US" w:bidi="ar-SA"/>
      </w:rPr>
    </w:lvl>
    <w:lvl w:ilvl="7" w:tplc="10807F5C">
      <w:numFmt w:val="bullet"/>
      <w:lvlText w:val="•"/>
      <w:lvlJc w:val="left"/>
      <w:pPr>
        <w:ind w:left="8110" w:hanging="569"/>
      </w:pPr>
      <w:rPr>
        <w:rFonts w:hint="default"/>
        <w:lang w:val="en-US" w:eastAsia="en-US" w:bidi="ar-SA"/>
      </w:rPr>
    </w:lvl>
    <w:lvl w:ilvl="8" w:tplc="927C2552">
      <w:numFmt w:val="bullet"/>
      <w:lvlText w:val="•"/>
      <w:lvlJc w:val="left"/>
      <w:pPr>
        <w:ind w:left="8969" w:hanging="569"/>
      </w:pPr>
      <w:rPr>
        <w:rFonts w:hint="default"/>
        <w:lang w:val="en-US" w:eastAsia="en-US" w:bidi="ar-SA"/>
      </w:rPr>
    </w:lvl>
  </w:abstractNum>
  <w:abstractNum w:abstractNumId="78" w15:restartNumberingAfterBreak="0">
    <w:nsid w:val="21574C62"/>
    <w:multiLevelType w:val="hybridMultilevel"/>
    <w:tmpl w:val="553687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9" w15:restartNumberingAfterBreak="0">
    <w:nsid w:val="22816A46"/>
    <w:multiLevelType w:val="hybridMultilevel"/>
    <w:tmpl w:val="7A1E35DC"/>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80" w15:restartNumberingAfterBreak="0">
    <w:nsid w:val="22C94156"/>
    <w:multiLevelType w:val="hybridMultilevel"/>
    <w:tmpl w:val="8236C73A"/>
    <w:styleLink w:val="CClauseNum1"/>
    <w:lvl w:ilvl="0" w:tplc="791808FA">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C2B07582">
      <w:numFmt w:val="bullet"/>
      <w:lvlText w:val="•"/>
      <w:lvlJc w:val="left"/>
      <w:pPr>
        <w:ind w:left="2958" w:hanging="569"/>
      </w:pPr>
      <w:rPr>
        <w:rFonts w:hint="default"/>
        <w:lang w:val="en-US" w:eastAsia="en-US" w:bidi="ar-SA"/>
      </w:rPr>
    </w:lvl>
    <w:lvl w:ilvl="2" w:tplc="97F2A960">
      <w:numFmt w:val="bullet"/>
      <w:lvlText w:val="•"/>
      <w:lvlJc w:val="left"/>
      <w:pPr>
        <w:ind w:left="3817" w:hanging="569"/>
      </w:pPr>
      <w:rPr>
        <w:rFonts w:hint="default"/>
        <w:lang w:val="en-US" w:eastAsia="en-US" w:bidi="ar-SA"/>
      </w:rPr>
    </w:lvl>
    <w:lvl w:ilvl="3" w:tplc="632AB4E4">
      <w:numFmt w:val="bullet"/>
      <w:lvlText w:val="•"/>
      <w:lvlJc w:val="left"/>
      <w:pPr>
        <w:ind w:left="4675" w:hanging="569"/>
      </w:pPr>
      <w:rPr>
        <w:rFonts w:hint="default"/>
        <w:lang w:val="en-US" w:eastAsia="en-US" w:bidi="ar-SA"/>
      </w:rPr>
    </w:lvl>
    <w:lvl w:ilvl="4" w:tplc="3AAC314C">
      <w:numFmt w:val="bullet"/>
      <w:lvlText w:val="•"/>
      <w:lvlJc w:val="left"/>
      <w:pPr>
        <w:ind w:left="5534" w:hanging="569"/>
      </w:pPr>
      <w:rPr>
        <w:rFonts w:hint="default"/>
        <w:lang w:val="en-US" w:eastAsia="en-US" w:bidi="ar-SA"/>
      </w:rPr>
    </w:lvl>
    <w:lvl w:ilvl="5" w:tplc="8BA60378">
      <w:numFmt w:val="bullet"/>
      <w:lvlText w:val="•"/>
      <w:lvlJc w:val="left"/>
      <w:pPr>
        <w:ind w:left="6393" w:hanging="569"/>
      </w:pPr>
      <w:rPr>
        <w:rFonts w:hint="default"/>
        <w:lang w:val="en-US" w:eastAsia="en-US" w:bidi="ar-SA"/>
      </w:rPr>
    </w:lvl>
    <w:lvl w:ilvl="6" w:tplc="6F849770">
      <w:numFmt w:val="bullet"/>
      <w:lvlText w:val="•"/>
      <w:lvlJc w:val="left"/>
      <w:pPr>
        <w:ind w:left="7251" w:hanging="569"/>
      </w:pPr>
      <w:rPr>
        <w:rFonts w:hint="default"/>
        <w:lang w:val="en-US" w:eastAsia="en-US" w:bidi="ar-SA"/>
      </w:rPr>
    </w:lvl>
    <w:lvl w:ilvl="7" w:tplc="349A7478">
      <w:numFmt w:val="bullet"/>
      <w:lvlText w:val="•"/>
      <w:lvlJc w:val="left"/>
      <w:pPr>
        <w:ind w:left="8110" w:hanging="569"/>
      </w:pPr>
      <w:rPr>
        <w:rFonts w:hint="default"/>
        <w:lang w:val="en-US" w:eastAsia="en-US" w:bidi="ar-SA"/>
      </w:rPr>
    </w:lvl>
    <w:lvl w:ilvl="8" w:tplc="A6F0DE20">
      <w:numFmt w:val="bullet"/>
      <w:lvlText w:val="•"/>
      <w:lvlJc w:val="left"/>
      <w:pPr>
        <w:ind w:left="8969" w:hanging="569"/>
      </w:pPr>
      <w:rPr>
        <w:rFonts w:hint="default"/>
        <w:lang w:val="en-US" w:eastAsia="en-US" w:bidi="ar-SA"/>
      </w:rPr>
    </w:lvl>
  </w:abstractNum>
  <w:abstractNum w:abstractNumId="81" w15:restartNumberingAfterBreak="0">
    <w:nsid w:val="22D63421"/>
    <w:multiLevelType w:val="multilevel"/>
    <w:tmpl w:val="C62888BE"/>
    <w:lvl w:ilvl="0">
      <w:start w:val="1"/>
      <w:numFmt w:val="decimal"/>
      <w:lvlText w:val="H.%1"/>
      <w:lvlJc w:val="left"/>
      <w:pPr>
        <w:ind w:left="1417" w:hanging="566"/>
      </w:pPr>
      <w:rPr>
        <w:rFonts w:ascii="Arial" w:hAnsi="Arial" w:cs="Arial"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G%1.%2"/>
      <w:lvlJc w:val="left"/>
      <w:pPr>
        <w:ind w:left="1417" w:hanging="1134"/>
      </w:pPr>
      <w:rPr>
        <w:rFonts w:ascii="Arial" w:hAnsi="Arial" w:hint="default"/>
        <w:sz w:val="20"/>
      </w:rPr>
    </w:lvl>
    <w:lvl w:ilvl="2">
      <w:start w:val="1"/>
      <w:numFmt w:val="decimal"/>
      <w:lvlText w:val="G%1.%2.%3"/>
      <w:lvlJc w:val="left"/>
      <w:pPr>
        <w:ind w:left="1985" w:hanging="1134"/>
      </w:pPr>
      <w:rPr>
        <w:rFonts w:ascii="Arial" w:hAnsi="Arial" w:hint="default"/>
        <w:sz w:val="20"/>
      </w:rPr>
    </w:lvl>
    <w:lvl w:ilvl="3">
      <w:start w:val="1"/>
      <w:numFmt w:val="decimal"/>
      <w:lvlText w:val="(%4)"/>
      <w:lvlJc w:val="left"/>
      <w:pPr>
        <w:ind w:left="1723" w:hanging="360"/>
      </w:pPr>
      <w:rPr>
        <w:rFonts w:hint="default"/>
      </w:rPr>
    </w:lvl>
    <w:lvl w:ilvl="4">
      <w:start w:val="1"/>
      <w:numFmt w:val="lowerLetter"/>
      <w:lvlText w:val="(%5)"/>
      <w:lvlJc w:val="left"/>
      <w:pPr>
        <w:ind w:left="2083" w:hanging="360"/>
      </w:pPr>
      <w:rPr>
        <w:rFonts w:hint="default"/>
      </w:rPr>
    </w:lvl>
    <w:lvl w:ilvl="5">
      <w:start w:val="1"/>
      <w:numFmt w:val="lowerRoman"/>
      <w:lvlText w:val="(%6)"/>
      <w:lvlJc w:val="left"/>
      <w:pPr>
        <w:ind w:left="2443" w:hanging="360"/>
      </w:pPr>
      <w:rPr>
        <w:rFonts w:hint="default"/>
      </w:rPr>
    </w:lvl>
    <w:lvl w:ilvl="6">
      <w:start w:val="1"/>
      <w:numFmt w:val="decimal"/>
      <w:lvlText w:val="%7."/>
      <w:lvlJc w:val="left"/>
      <w:pPr>
        <w:ind w:left="2803" w:hanging="360"/>
      </w:pPr>
      <w:rPr>
        <w:rFonts w:hint="default"/>
      </w:rPr>
    </w:lvl>
    <w:lvl w:ilvl="7">
      <w:start w:val="1"/>
      <w:numFmt w:val="lowerLetter"/>
      <w:lvlText w:val="%8."/>
      <w:lvlJc w:val="left"/>
      <w:pPr>
        <w:ind w:left="3163" w:hanging="360"/>
      </w:pPr>
      <w:rPr>
        <w:rFonts w:hint="default"/>
      </w:rPr>
    </w:lvl>
    <w:lvl w:ilvl="8">
      <w:start w:val="1"/>
      <w:numFmt w:val="lowerRoman"/>
      <w:lvlText w:val="%9."/>
      <w:lvlJc w:val="left"/>
      <w:pPr>
        <w:ind w:left="3523" w:hanging="360"/>
      </w:pPr>
      <w:rPr>
        <w:rFonts w:hint="default"/>
      </w:rPr>
    </w:lvl>
  </w:abstractNum>
  <w:abstractNum w:abstractNumId="82" w15:restartNumberingAfterBreak="0">
    <w:nsid w:val="23D26595"/>
    <w:multiLevelType w:val="hybridMultilevel"/>
    <w:tmpl w:val="88D61A90"/>
    <w:styleLink w:val="Style23"/>
    <w:lvl w:ilvl="0" w:tplc="51C8FE6A">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DED09658">
      <w:numFmt w:val="bullet"/>
      <w:lvlText w:val="•"/>
      <w:lvlJc w:val="left"/>
      <w:pPr>
        <w:ind w:left="2958" w:hanging="569"/>
      </w:pPr>
      <w:rPr>
        <w:rFonts w:hint="default"/>
        <w:lang w:val="en-US" w:eastAsia="en-US" w:bidi="ar-SA"/>
      </w:rPr>
    </w:lvl>
    <w:lvl w:ilvl="2" w:tplc="52F864F4">
      <w:numFmt w:val="bullet"/>
      <w:lvlText w:val="•"/>
      <w:lvlJc w:val="left"/>
      <w:pPr>
        <w:ind w:left="3817" w:hanging="569"/>
      </w:pPr>
      <w:rPr>
        <w:rFonts w:hint="default"/>
        <w:lang w:val="en-US" w:eastAsia="en-US" w:bidi="ar-SA"/>
      </w:rPr>
    </w:lvl>
    <w:lvl w:ilvl="3" w:tplc="572802E2">
      <w:numFmt w:val="bullet"/>
      <w:lvlText w:val="•"/>
      <w:lvlJc w:val="left"/>
      <w:pPr>
        <w:ind w:left="4675" w:hanging="569"/>
      </w:pPr>
      <w:rPr>
        <w:rFonts w:hint="default"/>
        <w:lang w:val="en-US" w:eastAsia="en-US" w:bidi="ar-SA"/>
      </w:rPr>
    </w:lvl>
    <w:lvl w:ilvl="4" w:tplc="D4F67BB2">
      <w:numFmt w:val="bullet"/>
      <w:lvlText w:val="•"/>
      <w:lvlJc w:val="left"/>
      <w:pPr>
        <w:ind w:left="5534" w:hanging="569"/>
      </w:pPr>
      <w:rPr>
        <w:rFonts w:hint="default"/>
        <w:lang w:val="en-US" w:eastAsia="en-US" w:bidi="ar-SA"/>
      </w:rPr>
    </w:lvl>
    <w:lvl w:ilvl="5" w:tplc="D4AC7266">
      <w:numFmt w:val="bullet"/>
      <w:lvlText w:val="•"/>
      <w:lvlJc w:val="left"/>
      <w:pPr>
        <w:ind w:left="6393" w:hanging="569"/>
      </w:pPr>
      <w:rPr>
        <w:rFonts w:hint="default"/>
        <w:lang w:val="en-US" w:eastAsia="en-US" w:bidi="ar-SA"/>
      </w:rPr>
    </w:lvl>
    <w:lvl w:ilvl="6" w:tplc="22FA1B0C">
      <w:numFmt w:val="bullet"/>
      <w:lvlText w:val="•"/>
      <w:lvlJc w:val="left"/>
      <w:pPr>
        <w:ind w:left="7251" w:hanging="569"/>
      </w:pPr>
      <w:rPr>
        <w:rFonts w:hint="default"/>
        <w:lang w:val="en-US" w:eastAsia="en-US" w:bidi="ar-SA"/>
      </w:rPr>
    </w:lvl>
    <w:lvl w:ilvl="7" w:tplc="19DC81F2">
      <w:numFmt w:val="bullet"/>
      <w:lvlText w:val="•"/>
      <w:lvlJc w:val="left"/>
      <w:pPr>
        <w:ind w:left="8110" w:hanging="569"/>
      </w:pPr>
      <w:rPr>
        <w:rFonts w:hint="default"/>
        <w:lang w:val="en-US" w:eastAsia="en-US" w:bidi="ar-SA"/>
      </w:rPr>
    </w:lvl>
    <w:lvl w:ilvl="8" w:tplc="A58C8FA8">
      <w:numFmt w:val="bullet"/>
      <w:lvlText w:val="•"/>
      <w:lvlJc w:val="left"/>
      <w:pPr>
        <w:ind w:left="8969" w:hanging="569"/>
      </w:pPr>
      <w:rPr>
        <w:rFonts w:hint="default"/>
        <w:lang w:val="en-US" w:eastAsia="en-US" w:bidi="ar-SA"/>
      </w:rPr>
    </w:lvl>
  </w:abstractNum>
  <w:abstractNum w:abstractNumId="83" w15:restartNumberingAfterBreak="0">
    <w:nsid w:val="248967B0"/>
    <w:multiLevelType w:val="multilevel"/>
    <w:tmpl w:val="2A148C5C"/>
    <w:lvl w:ilvl="0">
      <w:start w:val="4"/>
      <w:numFmt w:val="decimal"/>
      <w:lvlText w:val="%1."/>
      <w:lvlJc w:val="left"/>
      <w:pPr>
        <w:tabs>
          <w:tab w:val="num" w:pos="720"/>
        </w:tabs>
        <w:ind w:left="0" w:firstLine="0"/>
      </w:pPr>
      <w:rPr>
        <w:rFonts w:ascii="Arial" w:hAnsi="Arial" w:hint="default"/>
        <w:b/>
        <w:color w:val="211E1F"/>
        <w:spacing w:val="-8"/>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4" w15:restartNumberingAfterBreak="0">
    <w:nsid w:val="24ED58D0"/>
    <w:multiLevelType w:val="hybridMultilevel"/>
    <w:tmpl w:val="B8BCAAA6"/>
    <w:styleLink w:val="Style11011"/>
    <w:lvl w:ilvl="0" w:tplc="53287E54">
      <w:start w:val="1"/>
      <w:numFmt w:val="lowerLetter"/>
      <w:lvlText w:val="(%1)"/>
      <w:lvlJc w:val="left"/>
      <w:pPr>
        <w:ind w:left="1778" w:hanging="360"/>
      </w:pPr>
      <w:rPr>
        <w:rFonts w:hint="default"/>
      </w:rPr>
    </w:lvl>
    <w:lvl w:ilvl="1" w:tplc="3AD21734">
      <w:start w:val="1"/>
      <w:numFmt w:val="lowerLetter"/>
      <w:lvlText w:val="%2."/>
      <w:lvlJc w:val="left"/>
      <w:pPr>
        <w:ind w:left="2843" w:hanging="705"/>
      </w:pPr>
      <w:rPr>
        <w:rFonts w:hint="default"/>
      </w:rPr>
    </w:lvl>
    <w:lvl w:ilvl="2" w:tplc="37A06BE4">
      <w:start w:val="1"/>
      <w:numFmt w:val="lowerLetter"/>
      <w:lvlText w:val="%3)"/>
      <w:lvlJc w:val="left"/>
      <w:pPr>
        <w:ind w:left="3398" w:hanging="360"/>
      </w:pPr>
      <w:rPr>
        <w:rFonts w:hint="default"/>
      </w:r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85" w15:restartNumberingAfterBreak="0">
    <w:nsid w:val="25EA3B4D"/>
    <w:multiLevelType w:val="hybridMultilevel"/>
    <w:tmpl w:val="7A1E35DC"/>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86" w15:restartNumberingAfterBreak="0">
    <w:nsid w:val="268A2E0D"/>
    <w:multiLevelType w:val="hybridMultilevel"/>
    <w:tmpl w:val="07D6D66C"/>
    <w:styleLink w:val="Style412"/>
    <w:lvl w:ilvl="0" w:tplc="A0B84270">
      <w:start w:val="1"/>
      <w:numFmt w:val="lowerRoman"/>
      <w:lvlText w:val="%1)"/>
      <w:lvlJc w:val="left"/>
      <w:pPr>
        <w:ind w:left="2138" w:hanging="360"/>
      </w:pPr>
      <w:rPr>
        <w:rFonts w:hint="default"/>
      </w:rPr>
    </w:lvl>
    <w:lvl w:ilvl="1" w:tplc="98D49EFA">
      <w:start w:val="1"/>
      <w:numFmt w:val="lowerRoman"/>
      <w:lvlText w:val="(%2)"/>
      <w:lvlJc w:val="left"/>
      <w:pPr>
        <w:ind w:left="3218" w:hanging="720"/>
      </w:pPr>
      <w:rPr>
        <w:rFonts w:hint="default"/>
      </w:rPr>
    </w:lvl>
    <w:lvl w:ilvl="2" w:tplc="1A92A47C">
      <w:start w:val="1"/>
      <w:numFmt w:val="lowerRoman"/>
      <w:lvlText w:val="(%3)"/>
      <w:lvlJc w:val="left"/>
      <w:pPr>
        <w:ind w:left="4133" w:hanging="735"/>
      </w:pPr>
      <w:rPr>
        <w:rFonts w:hint="default"/>
      </w:rPr>
    </w:lvl>
    <w:lvl w:ilvl="3" w:tplc="98D49EFA">
      <w:start w:val="1"/>
      <w:numFmt w:val="lowerRoman"/>
      <w:lvlText w:val="(%4)"/>
      <w:lvlJc w:val="left"/>
      <w:pPr>
        <w:ind w:left="4298" w:hanging="360"/>
      </w:pPr>
      <w:rPr>
        <w:rFonts w:hint="default"/>
      </w:r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87" w15:restartNumberingAfterBreak="0">
    <w:nsid w:val="26DA4079"/>
    <w:multiLevelType w:val="multilevel"/>
    <w:tmpl w:val="2DC8CA1C"/>
    <w:lvl w:ilvl="0">
      <w:start w:val="1"/>
      <w:numFmt w:val="decimal"/>
      <w:lvlText w:val="S.%1"/>
      <w:lvlJc w:val="left"/>
      <w:pPr>
        <w:ind w:left="1417" w:hanging="566"/>
      </w:pPr>
      <w:rPr>
        <w:rFonts w:hint="default"/>
        <w:i w:val="0"/>
        <w:iCs w:val="0"/>
        <w:caps w:val="0"/>
        <w:smallCaps w:val="0"/>
        <w:strike w:val="0"/>
        <w:dstrike w:val="0"/>
        <w:outline w:val="0"/>
        <w:shadow w:val="0"/>
        <w:emboss w:val="0"/>
        <w:imprint w:val="0"/>
        <w:snapToGrid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lvlText w:val="G%1.%2"/>
      <w:lvlJc w:val="left"/>
      <w:pPr>
        <w:ind w:left="1417" w:hanging="1134"/>
      </w:pPr>
      <w:rPr>
        <w:rFonts w:ascii="Arial" w:hAnsi="Arial" w:hint="default"/>
        <w:sz w:val="20"/>
      </w:rPr>
    </w:lvl>
    <w:lvl w:ilvl="2">
      <w:start w:val="1"/>
      <w:numFmt w:val="decimal"/>
      <w:lvlText w:val="G%1.%2.%3"/>
      <w:lvlJc w:val="left"/>
      <w:pPr>
        <w:ind w:left="1985" w:hanging="1134"/>
      </w:pPr>
      <w:rPr>
        <w:rFonts w:ascii="Arial" w:hAnsi="Arial" w:hint="default"/>
        <w:sz w:val="20"/>
      </w:rPr>
    </w:lvl>
    <w:lvl w:ilvl="3">
      <w:start w:val="1"/>
      <w:numFmt w:val="decimal"/>
      <w:lvlText w:val="(%4)"/>
      <w:lvlJc w:val="left"/>
      <w:pPr>
        <w:ind w:left="1723" w:hanging="360"/>
      </w:pPr>
      <w:rPr>
        <w:rFonts w:hint="default"/>
      </w:rPr>
    </w:lvl>
    <w:lvl w:ilvl="4">
      <w:start w:val="1"/>
      <w:numFmt w:val="lowerLetter"/>
      <w:lvlText w:val="(%5)"/>
      <w:lvlJc w:val="left"/>
      <w:pPr>
        <w:ind w:left="2083" w:hanging="360"/>
      </w:pPr>
      <w:rPr>
        <w:rFonts w:hint="default"/>
      </w:rPr>
    </w:lvl>
    <w:lvl w:ilvl="5">
      <w:start w:val="1"/>
      <w:numFmt w:val="lowerRoman"/>
      <w:lvlText w:val="(%6)"/>
      <w:lvlJc w:val="left"/>
      <w:pPr>
        <w:ind w:left="2443" w:hanging="360"/>
      </w:pPr>
      <w:rPr>
        <w:rFonts w:hint="default"/>
      </w:rPr>
    </w:lvl>
    <w:lvl w:ilvl="6">
      <w:start w:val="1"/>
      <w:numFmt w:val="decimal"/>
      <w:lvlText w:val="%7."/>
      <w:lvlJc w:val="left"/>
      <w:pPr>
        <w:ind w:left="2803" w:hanging="360"/>
      </w:pPr>
      <w:rPr>
        <w:rFonts w:hint="default"/>
      </w:rPr>
    </w:lvl>
    <w:lvl w:ilvl="7">
      <w:start w:val="1"/>
      <w:numFmt w:val="lowerLetter"/>
      <w:lvlText w:val="%8."/>
      <w:lvlJc w:val="left"/>
      <w:pPr>
        <w:ind w:left="3163" w:hanging="360"/>
      </w:pPr>
      <w:rPr>
        <w:rFonts w:hint="default"/>
      </w:rPr>
    </w:lvl>
    <w:lvl w:ilvl="8">
      <w:start w:val="1"/>
      <w:numFmt w:val="lowerRoman"/>
      <w:lvlText w:val="%9."/>
      <w:lvlJc w:val="left"/>
      <w:pPr>
        <w:ind w:left="3523" w:hanging="360"/>
      </w:pPr>
      <w:rPr>
        <w:rFonts w:hint="default"/>
      </w:rPr>
    </w:lvl>
  </w:abstractNum>
  <w:abstractNum w:abstractNumId="88" w15:restartNumberingAfterBreak="0">
    <w:nsid w:val="27A22F23"/>
    <w:multiLevelType w:val="hybridMultilevel"/>
    <w:tmpl w:val="10328EA2"/>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9" w15:restartNumberingAfterBreak="0">
    <w:nsid w:val="28464171"/>
    <w:multiLevelType w:val="hybridMultilevel"/>
    <w:tmpl w:val="A6E66C32"/>
    <w:styleLink w:val="Style4212"/>
    <w:lvl w:ilvl="0" w:tplc="F94EDB30">
      <w:start w:val="1"/>
      <w:numFmt w:val="bullet"/>
      <w:lvlText w:val=""/>
      <w:lvlJc w:val="left"/>
      <w:pPr>
        <w:tabs>
          <w:tab w:val="num" w:pos="851"/>
        </w:tabs>
        <w:ind w:left="851" w:hanging="851"/>
      </w:pPr>
      <w:rPr>
        <w:rFonts w:ascii="Symbol" w:hAnsi="Symbol" w:hint="default"/>
        <w:sz w:val="16"/>
      </w:rPr>
    </w:lvl>
    <w:lvl w:ilvl="1" w:tplc="63C286FA">
      <w:numFmt w:val="decimal"/>
      <w:lvlText w:val=""/>
      <w:lvlJc w:val="left"/>
    </w:lvl>
    <w:lvl w:ilvl="2" w:tplc="C1E64B28">
      <w:numFmt w:val="decimal"/>
      <w:lvlText w:val=""/>
      <w:lvlJc w:val="left"/>
    </w:lvl>
    <w:lvl w:ilvl="3" w:tplc="D3BEB84E">
      <w:numFmt w:val="decimal"/>
      <w:lvlText w:val=""/>
      <w:lvlJc w:val="left"/>
    </w:lvl>
    <w:lvl w:ilvl="4" w:tplc="FE7A2B26">
      <w:numFmt w:val="decimal"/>
      <w:lvlText w:val=""/>
      <w:lvlJc w:val="left"/>
    </w:lvl>
    <w:lvl w:ilvl="5" w:tplc="BC185884">
      <w:numFmt w:val="decimal"/>
      <w:lvlText w:val=""/>
      <w:lvlJc w:val="left"/>
    </w:lvl>
    <w:lvl w:ilvl="6" w:tplc="27D46DB4">
      <w:numFmt w:val="decimal"/>
      <w:lvlText w:val=""/>
      <w:lvlJc w:val="left"/>
    </w:lvl>
    <w:lvl w:ilvl="7" w:tplc="E9F60092">
      <w:numFmt w:val="decimal"/>
      <w:lvlText w:val=""/>
      <w:lvlJc w:val="left"/>
    </w:lvl>
    <w:lvl w:ilvl="8" w:tplc="3038545C">
      <w:numFmt w:val="decimal"/>
      <w:lvlText w:val=""/>
      <w:lvlJc w:val="left"/>
    </w:lvl>
  </w:abstractNum>
  <w:abstractNum w:abstractNumId="90" w15:restartNumberingAfterBreak="0">
    <w:nsid w:val="285E61EE"/>
    <w:multiLevelType w:val="hybridMultilevel"/>
    <w:tmpl w:val="10328EA2"/>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1" w15:restartNumberingAfterBreak="0">
    <w:nsid w:val="28981793"/>
    <w:multiLevelType w:val="multilevel"/>
    <w:tmpl w:val="E8FC89BA"/>
    <w:lvl w:ilvl="0">
      <w:start w:val="1"/>
      <w:numFmt w:val="decimal"/>
      <w:pStyle w:val="HOOFSTUK2"/>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72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440"/>
        </w:tabs>
        <w:ind w:left="1440" w:hanging="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92" w15:restartNumberingAfterBreak="0">
    <w:nsid w:val="28F04901"/>
    <w:multiLevelType w:val="hybridMultilevel"/>
    <w:tmpl w:val="1C624CA0"/>
    <w:styleLink w:val="Style5212"/>
    <w:lvl w:ilvl="0" w:tplc="4D0051C0">
      <w:start w:val="1"/>
      <w:numFmt w:val="lowerLetter"/>
      <w:lvlText w:val="(%1)"/>
      <w:lvlJc w:val="left"/>
      <w:pPr>
        <w:ind w:left="2847" w:hanging="360"/>
      </w:pPr>
      <w:rPr>
        <w:rFonts w:hint="default"/>
      </w:rPr>
    </w:lvl>
    <w:lvl w:ilvl="1" w:tplc="4D0051C0">
      <w:start w:val="1"/>
      <w:numFmt w:val="lowerLetter"/>
      <w:lvlText w:val="(%2)"/>
      <w:lvlJc w:val="left"/>
      <w:pPr>
        <w:ind w:left="3567" w:hanging="360"/>
      </w:pPr>
      <w:rPr>
        <w:rFonts w:hint="default"/>
      </w:rPr>
    </w:lvl>
    <w:lvl w:ilvl="2" w:tplc="1C09001B" w:tentative="1">
      <w:start w:val="1"/>
      <w:numFmt w:val="lowerRoman"/>
      <w:lvlText w:val="%3."/>
      <w:lvlJc w:val="right"/>
      <w:pPr>
        <w:ind w:left="4287" w:hanging="180"/>
      </w:pPr>
    </w:lvl>
    <w:lvl w:ilvl="3" w:tplc="1C09000F" w:tentative="1">
      <w:start w:val="1"/>
      <w:numFmt w:val="decimal"/>
      <w:lvlText w:val="%4."/>
      <w:lvlJc w:val="left"/>
      <w:pPr>
        <w:ind w:left="5007" w:hanging="360"/>
      </w:pPr>
    </w:lvl>
    <w:lvl w:ilvl="4" w:tplc="1C090019" w:tentative="1">
      <w:start w:val="1"/>
      <w:numFmt w:val="lowerLetter"/>
      <w:lvlText w:val="%5."/>
      <w:lvlJc w:val="left"/>
      <w:pPr>
        <w:ind w:left="5727" w:hanging="360"/>
      </w:pPr>
    </w:lvl>
    <w:lvl w:ilvl="5" w:tplc="1C09001B" w:tentative="1">
      <w:start w:val="1"/>
      <w:numFmt w:val="lowerRoman"/>
      <w:lvlText w:val="%6."/>
      <w:lvlJc w:val="right"/>
      <w:pPr>
        <w:ind w:left="6447" w:hanging="180"/>
      </w:pPr>
    </w:lvl>
    <w:lvl w:ilvl="6" w:tplc="1C09000F" w:tentative="1">
      <w:start w:val="1"/>
      <w:numFmt w:val="decimal"/>
      <w:lvlText w:val="%7."/>
      <w:lvlJc w:val="left"/>
      <w:pPr>
        <w:ind w:left="7167" w:hanging="360"/>
      </w:pPr>
    </w:lvl>
    <w:lvl w:ilvl="7" w:tplc="1C090019" w:tentative="1">
      <w:start w:val="1"/>
      <w:numFmt w:val="lowerLetter"/>
      <w:lvlText w:val="%8."/>
      <w:lvlJc w:val="left"/>
      <w:pPr>
        <w:ind w:left="7887" w:hanging="360"/>
      </w:pPr>
    </w:lvl>
    <w:lvl w:ilvl="8" w:tplc="1C09001B" w:tentative="1">
      <w:start w:val="1"/>
      <w:numFmt w:val="lowerRoman"/>
      <w:lvlText w:val="%9."/>
      <w:lvlJc w:val="right"/>
      <w:pPr>
        <w:ind w:left="8607" w:hanging="180"/>
      </w:pPr>
    </w:lvl>
  </w:abstractNum>
  <w:abstractNum w:abstractNumId="93" w15:restartNumberingAfterBreak="0">
    <w:nsid w:val="291E15FB"/>
    <w:multiLevelType w:val="hybridMultilevel"/>
    <w:tmpl w:val="FD765A8A"/>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94" w15:restartNumberingAfterBreak="0">
    <w:nsid w:val="294F6777"/>
    <w:multiLevelType w:val="hybridMultilevel"/>
    <w:tmpl w:val="16A04E48"/>
    <w:styleLink w:val="CIDBContractNum"/>
    <w:lvl w:ilvl="0" w:tplc="B0A6588A">
      <w:start w:val="6"/>
      <w:numFmt w:val="lowerRoman"/>
      <w:lvlText w:val="%1)"/>
      <w:lvlJc w:val="left"/>
      <w:pPr>
        <w:ind w:left="1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50AD04">
      <w:start w:val="1"/>
      <w:numFmt w:val="lowerLetter"/>
      <w:lvlText w:val="%2"/>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EC6790">
      <w:start w:val="1"/>
      <w:numFmt w:val="lowerRoman"/>
      <w:lvlText w:val="%3"/>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9AB476">
      <w:start w:val="1"/>
      <w:numFmt w:val="decimal"/>
      <w:lvlText w:val="%4"/>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064F16">
      <w:start w:val="1"/>
      <w:numFmt w:val="lowerLetter"/>
      <w:lvlText w:val="%5"/>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0FA6666">
      <w:start w:val="1"/>
      <w:numFmt w:val="lowerRoman"/>
      <w:lvlText w:val="%6"/>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7663EA">
      <w:start w:val="1"/>
      <w:numFmt w:val="decimal"/>
      <w:lvlText w:val="%7"/>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023FB6">
      <w:start w:val="1"/>
      <w:numFmt w:val="lowerLetter"/>
      <w:lvlText w:val="%8"/>
      <w:lvlJc w:val="left"/>
      <w:pPr>
        <w:ind w:left="6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E44E2C">
      <w:start w:val="1"/>
      <w:numFmt w:val="lowerRoman"/>
      <w:lvlText w:val="%9"/>
      <w:lvlJc w:val="left"/>
      <w:pPr>
        <w:ind w:left="6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5" w15:restartNumberingAfterBreak="0">
    <w:nsid w:val="29B07AFB"/>
    <w:multiLevelType w:val="hybridMultilevel"/>
    <w:tmpl w:val="8062A75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6" w15:restartNumberingAfterBreak="0">
    <w:nsid w:val="2A180CD9"/>
    <w:multiLevelType w:val="hybridMultilevel"/>
    <w:tmpl w:val="12E064CA"/>
    <w:lvl w:ilvl="0" w:tplc="3904CDB0">
      <w:start w:val="1"/>
      <w:numFmt w:val="upperLetter"/>
      <w:lvlText w:val="%1."/>
      <w:lvlJc w:val="left"/>
      <w:pPr>
        <w:ind w:left="360" w:hanging="360"/>
      </w:pPr>
      <w:rPr>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7" w15:restartNumberingAfterBreak="0">
    <w:nsid w:val="2A606F17"/>
    <w:multiLevelType w:val="multilevel"/>
    <w:tmpl w:val="08090017"/>
    <w:lvl w:ilvl="0">
      <w:start w:val="1"/>
      <w:numFmt w:val="lowerLetter"/>
      <w:pStyle w:val="SECTIOND"/>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2AA95D5C"/>
    <w:multiLevelType w:val="hybridMultilevel"/>
    <w:tmpl w:val="48C8B90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9" w15:restartNumberingAfterBreak="0">
    <w:nsid w:val="2ABE7303"/>
    <w:multiLevelType w:val="hybridMultilevel"/>
    <w:tmpl w:val="1ADCD26C"/>
    <w:styleLink w:val="JG-Simple"/>
    <w:lvl w:ilvl="0" w:tplc="101EAE6A">
      <w:start w:val="8"/>
      <w:numFmt w:val="lowerRoman"/>
      <w:lvlText w:val="%1)"/>
      <w:lvlJc w:val="left"/>
      <w:pPr>
        <w:ind w:left="1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D6B604">
      <w:start w:val="1"/>
      <w:numFmt w:val="lowerLetter"/>
      <w:lvlText w:val="%2"/>
      <w:lvlJc w:val="left"/>
      <w:pPr>
        <w:ind w:left="1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A0229A">
      <w:start w:val="1"/>
      <w:numFmt w:val="lowerRoman"/>
      <w:lvlText w:val="%3"/>
      <w:lvlJc w:val="left"/>
      <w:pPr>
        <w:ind w:left="24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B0CAD4">
      <w:start w:val="1"/>
      <w:numFmt w:val="decimal"/>
      <w:lvlText w:val="%4"/>
      <w:lvlJc w:val="left"/>
      <w:pPr>
        <w:ind w:left="3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A2C482">
      <w:start w:val="1"/>
      <w:numFmt w:val="lowerLetter"/>
      <w:lvlText w:val="%5"/>
      <w:lvlJc w:val="left"/>
      <w:pPr>
        <w:ind w:left="38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861158">
      <w:start w:val="1"/>
      <w:numFmt w:val="lowerRoman"/>
      <w:lvlText w:val="%6"/>
      <w:lvlJc w:val="left"/>
      <w:pPr>
        <w:ind w:left="46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1A1BDC">
      <w:start w:val="1"/>
      <w:numFmt w:val="decimal"/>
      <w:lvlText w:val="%7"/>
      <w:lvlJc w:val="left"/>
      <w:pPr>
        <w:ind w:left="53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6EF2D6">
      <w:start w:val="1"/>
      <w:numFmt w:val="lowerLetter"/>
      <w:lvlText w:val="%8"/>
      <w:lvlJc w:val="left"/>
      <w:pPr>
        <w:ind w:left="60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C22074">
      <w:start w:val="1"/>
      <w:numFmt w:val="lowerRoman"/>
      <w:lvlText w:val="%9"/>
      <w:lvlJc w:val="left"/>
      <w:pPr>
        <w:ind w:left="67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2AF00198"/>
    <w:multiLevelType w:val="hybridMultilevel"/>
    <w:tmpl w:val="9C8E9902"/>
    <w:styleLink w:val="Style1611"/>
    <w:lvl w:ilvl="0" w:tplc="C0368CEC">
      <w:start w:val="1"/>
      <w:numFmt w:val="lowerLetter"/>
      <w:lvlText w:val="(%1)"/>
      <w:lvlJc w:val="left"/>
      <w:pPr>
        <w:ind w:left="1778" w:hanging="36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101" w15:restartNumberingAfterBreak="0">
    <w:nsid w:val="2B021403"/>
    <w:multiLevelType w:val="multilevel"/>
    <w:tmpl w:val="0A608AB8"/>
    <w:lvl w:ilvl="0">
      <w:start w:val="9"/>
      <w:numFmt w:val="lowerLetter"/>
      <w:lvlText w:val="(%1)"/>
      <w:lvlJc w:val="left"/>
      <w:pPr>
        <w:tabs>
          <w:tab w:val="num" w:pos="360"/>
        </w:tabs>
        <w:ind w:left="0" w:firstLine="0"/>
      </w:pPr>
      <w:rPr>
        <w:rFonts w:ascii="Arial" w:eastAsia="Arial" w:hAnsi="Arial" w:hint="default"/>
        <w:b/>
        <w:color w:val="211E1F"/>
        <w:spacing w:val="0"/>
        <w:w w:val="100"/>
        <w:sz w:val="18"/>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2" w15:restartNumberingAfterBreak="0">
    <w:nsid w:val="2B337D24"/>
    <w:multiLevelType w:val="hybridMultilevel"/>
    <w:tmpl w:val="10328EA2"/>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3" w15:restartNumberingAfterBreak="0">
    <w:nsid w:val="2C916D11"/>
    <w:multiLevelType w:val="multilevel"/>
    <w:tmpl w:val="26421B0C"/>
    <w:lvl w:ilvl="0">
      <w:start w:val="1"/>
      <w:numFmt w:val="upperLetter"/>
      <w:pStyle w:val="HOOFSTUKFORMS"/>
      <w:lvlText w:val="FORM %1."/>
      <w:lvlJc w:val="left"/>
      <w:pPr>
        <w:tabs>
          <w:tab w:val="num" w:pos="1080"/>
        </w:tabs>
        <w:ind w:left="0" w:firstLine="0"/>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04" w15:restartNumberingAfterBreak="0">
    <w:nsid w:val="2CA56900"/>
    <w:multiLevelType w:val="multilevel"/>
    <w:tmpl w:val="E4DA2E5C"/>
    <w:lvl w:ilvl="0">
      <w:start w:val="1"/>
      <w:numFmt w:val="decimal"/>
      <w:pStyle w:val="Style1"/>
      <w:isLgl/>
      <w:lvlText w:val="%1."/>
      <w:lvlJc w:val="left"/>
      <w:pPr>
        <w:tabs>
          <w:tab w:val="num" w:pos="567"/>
        </w:tabs>
        <w:ind w:left="567" w:hanging="567"/>
      </w:pPr>
      <w:rPr>
        <w:rFonts w:hint="default"/>
      </w:rPr>
    </w:lvl>
    <w:lvl w:ilvl="1">
      <w:start w:val="1"/>
      <w:numFmt w:val="decimal"/>
      <w:isLgl/>
      <w:lvlText w:val="%1.%2."/>
      <w:lvlJc w:val="left"/>
      <w:pPr>
        <w:tabs>
          <w:tab w:val="num" w:pos="924"/>
        </w:tabs>
        <w:ind w:left="924" w:hanging="564"/>
      </w:pPr>
      <w:rPr>
        <w:rFonts w:hint="default"/>
      </w:rPr>
    </w:lvl>
    <w:lvl w:ilvl="2">
      <w:start w:val="1"/>
      <w:numFmt w:val="decimal"/>
      <w:isLgl/>
      <w:lvlText w:val="%1.%2.%3."/>
      <w:lvlJc w:val="left"/>
      <w:pPr>
        <w:tabs>
          <w:tab w:val="num" w:pos="1418"/>
        </w:tabs>
        <w:ind w:left="1418" w:hanging="698"/>
      </w:pPr>
      <w:rPr>
        <w:rFonts w:hint="default"/>
      </w:rPr>
    </w:lvl>
    <w:lvl w:ilvl="3">
      <w:start w:val="1"/>
      <w:numFmt w:val="decimal"/>
      <w:isLgl/>
      <w:lvlText w:val="%1.%2.%3.%4."/>
      <w:lvlJc w:val="left"/>
      <w:pPr>
        <w:tabs>
          <w:tab w:val="num" w:pos="1985"/>
        </w:tabs>
        <w:ind w:left="1985" w:hanging="905"/>
      </w:pPr>
      <w:rPr>
        <w:rFonts w:hint="default"/>
      </w:rPr>
    </w:lvl>
    <w:lvl w:ilvl="4">
      <w:start w:val="1"/>
      <w:numFmt w:val="decimal"/>
      <w:isLgl/>
      <w:lvlText w:val="%1.%2.%3.%4.%5."/>
      <w:lvlJc w:val="left"/>
      <w:pPr>
        <w:tabs>
          <w:tab w:val="num" w:pos="2552"/>
        </w:tabs>
        <w:ind w:left="2552" w:hanging="111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5" w15:restartNumberingAfterBreak="0">
    <w:nsid w:val="2CBE3317"/>
    <w:multiLevelType w:val="hybridMultilevel"/>
    <w:tmpl w:val="5ACEFD10"/>
    <w:lvl w:ilvl="0" w:tplc="161A5EAE">
      <w:start w:val="1"/>
      <w:numFmt w:val="upperLetter"/>
      <w:lvlText w:val="%1."/>
      <w:lvlJc w:val="left"/>
      <w:pPr>
        <w:ind w:left="360" w:hanging="360"/>
      </w:pPr>
      <w:rPr>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6" w15:restartNumberingAfterBreak="0">
    <w:nsid w:val="2D666245"/>
    <w:multiLevelType w:val="hybridMultilevel"/>
    <w:tmpl w:val="5ACEFD10"/>
    <w:lvl w:ilvl="0" w:tplc="161A5EAE">
      <w:start w:val="1"/>
      <w:numFmt w:val="upperLetter"/>
      <w:lvlText w:val="%1."/>
      <w:lvlJc w:val="left"/>
      <w:pPr>
        <w:ind w:left="360" w:hanging="360"/>
      </w:pPr>
      <w:rPr>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7" w15:restartNumberingAfterBreak="0">
    <w:nsid w:val="2DBA6E38"/>
    <w:multiLevelType w:val="hybridMultilevel"/>
    <w:tmpl w:val="12E064CA"/>
    <w:lvl w:ilvl="0" w:tplc="3904CDB0">
      <w:start w:val="1"/>
      <w:numFmt w:val="upperLetter"/>
      <w:lvlText w:val="%1."/>
      <w:lvlJc w:val="left"/>
      <w:pPr>
        <w:ind w:left="360" w:hanging="360"/>
      </w:pPr>
      <w:rPr>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8" w15:restartNumberingAfterBreak="0">
    <w:nsid w:val="2E5C4AE5"/>
    <w:multiLevelType w:val="hybridMultilevel"/>
    <w:tmpl w:val="FBBE4C90"/>
    <w:styleLink w:val="Style4"/>
    <w:lvl w:ilvl="0" w:tplc="1C090001">
      <w:start w:val="1"/>
      <w:numFmt w:val="bullet"/>
      <w:pStyle w:val="PageNumber2"/>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9" w15:restartNumberingAfterBreak="0">
    <w:nsid w:val="2EFE7880"/>
    <w:multiLevelType w:val="hybridMultilevel"/>
    <w:tmpl w:val="22E4E208"/>
    <w:styleLink w:val="Style5213"/>
    <w:lvl w:ilvl="0" w:tplc="45EE34DC">
      <w:start w:val="1"/>
      <w:numFmt w:val="lowerLetter"/>
      <w:lvlText w:val="(%1)"/>
      <w:lvlJc w:val="left"/>
      <w:pPr>
        <w:ind w:left="2138" w:hanging="360"/>
      </w:pPr>
      <w:rPr>
        <w:rFonts w:hint="default"/>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110" w15:restartNumberingAfterBreak="0">
    <w:nsid w:val="2F50471E"/>
    <w:multiLevelType w:val="hybridMultilevel"/>
    <w:tmpl w:val="F19CB52C"/>
    <w:styleLink w:val="Style532"/>
    <w:lvl w:ilvl="0" w:tplc="AA96CA0C">
      <w:start w:val="1"/>
      <w:numFmt w:val="bullet"/>
      <w:pStyle w:val="Bullet1dot"/>
      <w:lvlText w:val=""/>
      <w:lvlJc w:val="left"/>
      <w:pPr>
        <w:tabs>
          <w:tab w:val="num" w:pos="1571"/>
        </w:tabs>
        <w:ind w:left="1571" w:hanging="28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1" w15:restartNumberingAfterBreak="0">
    <w:nsid w:val="2F993EB2"/>
    <w:multiLevelType w:val="multilevel"/>
    <w:tmpl w:val="095A1CB4"/>
    <w:lvl w:ilvl="0">
      <w:start w:val="1"/>
      <w:numFmt w:val="lowerLetter"/>
      <w:lvlText w:val="(%1)"/>
      <w:lvlJc w:val="left"/>
      <w:pPr>
        <w:tabs>
          <w:tab w:val="left" w:pos="360"/>
        </w:tabs>
      </w:pPr>
      <w:rPr>
        <w:rFonts w:ascii="Arial" w:eastAsia="Arial" w:hAnsi="Arial"/>
        <w:b/>
        <w:color w:val="211E1F"/>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2FE1029D"/>
    <w:multiLevelType w:val="hybridMultilevel"/>
    <w:tmpl w:val="7A1E35DC"/>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13" w15:restartNumberingAfterBreak="0">
    <w:nsid w:val="2FE93ECA"/>
    <w:multiLevelType w:val="hybridMultilevel"/>
    <w:tmpl w:val="10328EA2"/>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4" w15:restartNumberingAfterBreak="0">
    <w:nsid w:val="30FE4503"/>
    <w:multiLevelType w:val="hybridMultilevel"/>
    <w:tmpl w:val="63228044"/>
    <w:name w:val="AutoList452"/>
    <w:lvl w:ilvl="0" w:tplc="FFFFFFFF">
      <w:start w:val="1"/>
      <w:numFmt w:val="lowerLetter"/>
      <w:lvlText w:val="%1)"/>
      <w:lvlJc w:val="left"/>
      <w:pPr>
        <w:ind w:left="1350" w:hanging="9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319F52A6"/>
    <w:multiLevelType w:val="hybridMultilevel"/>
    <w:tmpl w:val="FC5ACF9C"/>
    <w:styleLink w:val="Headings42"/>
    <w:lvl w:ilvl="0" w:tplc="4888E2FA">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50506032">
      <w:numFmt w:val="bullet"/>
      <w:lvlText w:val="•"/>
      <w:lvlJc w:val="left"/>
      <w:pPr>
        <w:ind w:left="2958" w:hanging="569"/>
      </w:pPr>
      <w:rPr>
        <w:rFonts w:hint="default"/>
        <w:lang w:val="en-US" w:eastAsia="en-US" w:bidi="ar-SA"/>
      </w:rPr>
    </w:lvl>
    <w:lvl w:ilvl="2" w:tplc="C2C80A04">
      <w:numFmt w:val="bullet"/>
      <w:lvlText w:val="•"/>
      <w:lvlJc w:val="left"/>
      <w:pPr>
        <w:ind w:left="3817" w:hanging="569"/>
      </w:pPr>
      <w:rPr>
        <w:rFonts w:hint="default"/>
        <w:lang w:val="en-US" w:eastAsia="en-US" w:bidi="ar-SA"/>
      </w:rPr>
    </w:lvl>
    <w:lvl w:ilvl="3" w:tplc="BC42C73E">
      <w:numFmt w:val="bullet"/>
      <w:lvlText w:val="•"/>
      <w:lvlJc w:val="left"/>
      <w:pPr>
        <w:ind w:left="4675" w:hanging="569"/>
      </w:pPr>
      <w:rPr>
        <w:rFonts w:hint="default"/>
        <w:lang w:val="en-US" w:eastAsia="en-US" w:bidi="ar-SA"/>
      </w:rPr>
    </w:lvl>
    <w:lvl w:ilvl="4" w:tplc="32069B18">
      <w:numFmt w:val="bullet"/>
      <w:lvlText w:val="•"/>
      <w:lvlJc w:val="left"/>
      <w:pPr>
        <w:ind w:left="5534" w:hanging="569"/>
      </w:pPr>
      <w:rPr>
        <w:rFonts w:hint="default"/>
        <w:lang w:val="en-US" w:eastAsia="en-US" w:bidi="ar-SA"/>
      </w:rPr>
    </w:lvl>
    <w:lvl w:ilvl="5" w:tplc="543CF02C">
      <w:numFmt w:val="bullet"/>
      <w:lvlText w:val="•"/>
      <w:lvlJc w:val="left"/>
      <w:pPr>
        <w:ind w:left="6393" w:hanging="569"/>
      </w:pPr>
      <w:rPr>
        <w:rFonts w:hint="default"/>
        <w:lang w:val="en-US" w:eastAsia="en-US" w:bidi="ar-SA"/>
      </w:rPr>
    </w:lvl>
    <w:lvl w:ilvl="6" w:tplc="576C3A8E">
      <w:numFmt w:val="bullet"/>
      <w:lvlText w:val="•"/>
      <w:lvlJc w:val="left"/>
      <w:pPr>
        <w:ind w:left="7251" w:hanging="569"/>
      </w:pPr>
      <w:rPr>
        <w:rFonts w:hint="default"/>
        <w:lang w:val="en-US" w:eastAsia="en-US" w:bidi="ar-SA"/>
      </w:rPr>
    </w:lvl>
    <w:lvl w:ilvl="7" w:tplc="C342578A">
      <w:numFmt w:val="bullet"/>
      <w:lvlText w:val="•"/>
      <w:lvlJc w:val="left"/>
      <w:pPr>
        <w:ind w:left="8110" w:hanging="569"/>
      </w:pPr>
      <w:rPr>
        <w:rFonts w:hint="default"/>
        <w:lang w:val="en-US" w:eastAsia="en-US" w:bidi="ar-SA"/>
      </w:rPr>
    </w:lvl>
    <w:lvl w:ilvl="8" w:tplc="B02AB14C">
      <w:numFmt w:val="bullet"/>
      <w:lvlText w:val="•"/>
      <w:lvlJc w:val="left"/>
      <w:pPr>
        <w:ind w:left="8969" w:hanging="569"/>
      </w:pPr>
      <w:rPr>
        <w:rFonts w:hint="default"/>
        <w:lang w:val="en-US" w:eastAsia="en-US" w:bidi="ar-SA"/>
      </w:rPr>
    </w:lvl>
  </w:abstractNum>
  <w:abstractNum w:abstractNumId="116" w15:restartNumberingAfterBreak="0">
    <w:nsid w:val="31CC26EE"/>
    <w:multiLevelType w:val="hybridMultilevel"/>
    <w:tmpl w:val="89FC1548"/>
    <w:styleLink w:val="Style18"/>
    <w:lvl w:ilvl="0" w:tplc="EC88C53A">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DEF299D6">
      <w:numFmt w:val="bullet"/>
      <w:lvlText w:val="•"/>
      <w:lvlJc w:val="left"/>
      <w:pPr>
        <w:ind w:left="2958" w:hanging="569"/>
      </w:pPr>
      <w:rPr>
        <w:rFonts w:hint="default"/>
        <w:lang w:val="en-US" w:eastAsia="en-US" w:bidi="ar-SA"/>
      </w:rPr>
    </w:lvl>
    <w:lvl w:ilvl="2" w:tplc="488EC21A">
      <w:numFmt w:val="bullet"/>
      <w:lvlText w:val="•"/>
      <w:lvlJc w:val="left"/>
      <w:pPr>
        <w:ind w:left="3817" w:hanging="569"/>
      </w:pPr>
      <w:rPr>
        <w:rFonts w:hint="default"/>
        <w:lang w:val="en-US" w:eastAsia="en-US" w:bidi="ar-SA"/>
      </w:rPr>
    </w:lvl>
    <w:lvl w:ilvl="3" w:tplc="EFC615F0">
      <w:numFmt w:val="bullet"/>
      <w:lvlText w:val="•"/>
      <w:lvlJc w:val="left"/>
      <w:pPr>
        <w:ind w:left="4675" w:hanging="569"/>
      </w:pPr>
      <w:rPr>
        <w:rFonts w:hint="default"/>
        <w:lang w:val="en-US" w:eastAsia="en-US" w:bidi="ar-SA"/>
      </w:rPr>
    </w:lvl>
    <w:lvl w:ilvl="4" w:tplc="DACAF72E">
      <w:numFmt w:val="bullet"/>
      <w:lvlText w:val="•"/>
      <w:lvlJc w:val="left"/>
      <w:pPr>
        <w:ind w:left="5534" w:hanging="569"/>
      </w:pPr>
      <w:rPr>
        <w:rFonts w:hint="default"/>
        <w:lang w:val="en-US" w:eastAsia="en-US" w:bidi="ar-SA"/>
      </w:rPr>
    </w:lvl>
    <w:lvl w:ilvl="5" w:tplc="3E56CB52">
      <w:numFmt w:val="bullet"/>
      <w:lvlText w:val="•"/>
      <w:lvlJc w:val="left"/>
      <w:pPr>
        <w:ind w:left="6393" w:hanging="569"/>
      </w:pPr>
      <w:rPr>
        <w:rFonts w:hint="default"/>
        <w:lang w:val="en-US" w:eastAsia="en-US" w:bidi="ar-SA"/>
      </w:rPr>
    </w:lvl>
    <w:lvl w:ilvl="6" w:tplc="8E18C124">
      <w:numFmt w:val="bullet"/>
      <w:lvlText w:val="•"/>
      <w:lvlJc w:val="left"/>
      <w:pPr>
        <w:ind w:left="7251" w:hanging="569"/>
      </w:pPr>
      <w:rPr>
        <w:rFonts w:hint="default"/>
        <w:lang w:val="en-US" w:eastAsia="en-US" w:bidi="ar-SA"/>
      </w:rPr>
    </w:lvl>
    <w:lvl w:ilvl="7" w:tplc="06788734">
      <w:numFmt w:val="bullet"/>
      <w:lvlText w:val="•"/>
      <w:lvlJc w:val="left"/>
      <w:pPr>
        <w:ind w:left="8110" w:hanging="569"/>
      </w:pPr>
      <w:rPr>
        <w:rFonts w:hint="default"/>
        <w:lang w:val="en-US" w:eastAsia="en-US" w:bidi="ar-SA"/>
      </w:rPr>
    </w:lvl>
    <w:lvl w:ilvl="8" w:tplc="5108322C">
      <w:numFmt w:val="bullet"/>
      <w:lvlText w:val="•"/>
      <w:lvlJc w:val="left"/>
      <w:pPr>
        <w:ind w:left="8969" w:hanging="569"/>
      </w:pPr>
      <w:rPr>
        <w:rFonts w:hint="default"/>
        <w:lang w:val="en-US" w:eastAsia="en-US" w:bidi="ar-SA"/>
      </w:rPr>
    </w:lvl>
  </w:abstractNum>
  <w:abstractNum w:abstractNumId="117" w15:restartNumberingAfterBreak="0">
    <w:nsid w:val="32176B55"/>
    <w:multiLevelType w:val="hybridMultilevel"/>
    <w:tmpl w:val="4DB801E4"/>
    <w:lvl w:ilvl="0" w:tplc="D78A6048">
      <w:start w:val="1"/>
      <w:numFmt w:val="lowerRoman"/>
      <w:pStyle w:val="Style7"/>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8" w15:restartNumberingAfterBreak="0">
    <w:nsid w:val="324B1E82"/>
    <w:multiLevelType w:val="hybridMultilevel"/>
    <w:tmpl w:val="5712B18C"/>
    <w:styleLink w:val="Style82"/>
    <w:lvl w:ilvl="0" w:tplc="E694566E">
      <w:start w:val="1"/>
      <w:numFmt w:val="lowerLetter"/>
      <w:lvlText w:val="(%1)"/>
      <w:lvlJc w:val="left"/>
      <w:pPr>
        <w:ind w:left="2094" w:hanging="341"/>
      </w:pPr>
      <w:rPr>
        <w:rFonts w:ascii="Arial" w:eastAsia="Arial" w:hAnsi="Arial" w:cs="Arial" w:hint="default"/>
        <w:spacing w:val="-3"/>
        <w:w w:val="99"/>
        <w:sz w:val="20"/>
        <w:szCs w:val="20"/>
        <w:lang w:val="en-US" w:eastAsia="en-US" w:bidi="ar-SA"/>
      </w:rPr>
    </w:lvl>
    <w:lvl w:ilvl="1" w:tplc="4A003148">
      <w:numFmt w:val="bullet"/>
      <w:lvlText w:val="•"/>
      <w:lvlJc w:val="left"/>
      <w:pPr>
        <w:ind w:left="2958" w:hanging="341"/>
      </w:pPr>
      <w:rPr>
        <w:rFonts w:hint="default"/>
        <w:lang w:val="en-US" w:eastAsia="en-US" w:bidi="ar-SA"/>
      </w:rPr>
    </w:lvl>
    <w:lvl w:ilvl="2" w:tplc="FE3853C8">
      <w:numFmt w:val="bullet"/>
      <w:lvlText w:val="•"/>
      <w:lvlJc w:val="left"/>
      <w:pPr>
        <w:ind w:left="3817" w:hanging="341"/>
      </w:pPr>
      <w:rPr>
        <w:rFonts w:hint="default"/>
        <w:lang w:val="en-US" w:eastAsia="en-US" w:bidi="ar-SA"/>
      </w:rPr>
    </w:lvl>
    <w:lvl w:ilvl="3" w:tplc="B23E8D84">
      <w:numFmt w:val="bullet"/>
      <w:lvlText w:val="•"/>
      <w:lvlJc w:val="left"/>
      <w:pPr>
        <w:ind w:left="4675" w:hanging="341"/>
      </w:pPr>
      <w:rPr>
        <w:rFonts w:hint="default"/>
        <w:lang w:val="en-US" w:eastAsia="en-US" w:bidi="ar-SA"/>
      </w:rPr>
    </w:lvl>
    <w:lvl w:ilvl="4" w:tplc="61AEDD04">
      <w:numFmt w:val="bullet"/>
      <w:lvlText w:val="•"/>
      <w:lvlJc w:val="left"/>
      <w:pPr>
        <w:ind w:left="5534" w:hanging="341"/>
      </w:pPr>
      <w:rPr>
        <w:rFonts w:hint="default"/>
        <w:lang w:val="en-US" w:eastAsia="en-US" w:bidi="ar-SA"/>
      </w:rPr>
    </w:lvl>
    <w:lvl w:ilvl="5" w:tplc="5C36FC72">
      <w:numFmt w:val="bullet"/>
      <w:lvlText w:val="•"/>
      <w:lvlJc w:val="left"/>
      <w:pPr>
        <w:ind w:left="6393" w:hanging="341"/>
      </w:pPr>
      <w:rPr>
        <w:rFonts w:hint="default"/>
        <w:lang w:val="en-US" w:eastAsia="en-US" w:bidi="ar-SA"/>
      </w:rPr>
    </w:lvl>
    <w:lvl w:ilvl="6" w:tplc="23AA9A8C">
      <w:numFmt w:val="bullet"/>
      <w:lvlText w:val="•"/>
      <w:lvlJc w:val="left"/>
      <w:pPr>
        <w:ind w:left="7251" w:hanging="341"/>
      </w:pPr>
      <w:rPr>
        <w:rFonts w:hint="default"/>
        <w:lang w:val="en-US" w:eastAsia="en-US" w:bidi="ar-SA"/>
      </w:rPr>
    </w:lvl>
    <w:lvl w:ilvl="7" w:tplc="86A285E8">
      <w:numFmt w:val="bullet"/>
      <w:lvlText w:val="•"/>
      <w:lvlJc w:val="left"/>
      <w:pPr>
        <w:ind w:left="8110" w:hanging="341"/>
      </w:pPr>
      <w:rPr>
        <w:rFonts w:hint="default"/>
        <w:lang w:val="en-US" w:eastAsia="en-US" w:bidi="ar-SA"/>
      </w:rPr>
    </w:lvl>
    <w:lvl w:ilvl="8" w:tplc="93C431C8">
      <w:numFmt w:val="bullet"/>
      <w:lvlText w:val="•"/>
      <w:lvlJc w:val="left"/>
      <w:pPr>
        <w:ind w:left="8969" w:hanging="341"/>
      </w:pPr>
      <w:rPr>
        <w:rFonts w:hint="default"/>
        <w:lang w:val="en-US" w:eastAsia="en-US" w:bidi="ar-SA"/>
      </w:rPr>
    </w:lvl>
  </w:abstractNum>
  <w:abstractNum w:abstractNumId="119" w15:restartNumberingAfterBreak="0">
    <w:nsid w:val="33283107"/>
    <w:multiLevelType w:val="hybridMultilevel"/>
    <w:tmpl w:val="9930562E"/>
    <w:styleLink w:val="Style52211"/>
    <w:lvl w:ilvl="0" w:tplc="29AE70BE">
      <w:start w:val="1"/>
      <w:numFmt w:val="lowerLetter"/>
      <w:lvlText w:val="%1)"/>
      <w:lvlJc w:val="left"/>
      <w:pPr>
        <w:ind w:left="1778" w:hanging="360"/>
      </w:pPr>
      <w:rPr>
        <w:rFonts w:hint="default"/>
      </w:rPr>
    </w:lvl>
    <w:lvl w:ilvl="1" w:tplc="1C090019">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120" w15:restartNumberingAfterBreak="0">
    <w:nsid w:val="33CE257B"/>
    <w:multiLevelType w:val="hybridMultilevel"/>
    <w:tmpl w:val="4DD8D0BE"/>
    <w:styleLink w:val="Style1111"/>
    <w:lvl w:ilvl="0" w:tplc="04090001">
      <w:start w:val="1"/>
      <w:numFmt w:val="bullet"/>
      <w:lvlText w:val=""/>
      <w:lvlJc w:val="left"/>
      <w:pPr>
        <w:ind w:left="2138" w:hanging="360"/>
      </w:pPr>
      <w:rPr>
        <w:rFonts w:ascii="Symbol" w:hAnsi="Symbol"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121" w15:restartNumberingAfterBreak="0">
    <w:nsid w:val="34183168"/>
    <w:multiLevelType w:val="hybridMultilevel"/>
    <w:tmpl w:val="B1D48672"/>
    <w:styleLink w:val="Headings3111"/>
    <w:lvl w:ilvl="0" w:tplc="42CCF196">
      <w:start w:val="1"/>
      <w:numFmt w:val="lowerLetter"/>
      <w:lvlText w:val="(%1)"/>
      <w:lvlJc w:val="left"/>
      <w:pPr>
        <w:ind w:left="1778" w:hanging="36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122" w15:restartNumberingAfterBreak="0">
    <w:nsid w:val="348047A5"/>
    <w:multiLevelType w:val="multilevel"/>
    <w:tmpl w:val="1DD49FC8"/>
    <w:styleLink w:val="Headings132"/>
    <w:lvl w:ilvl="0">
      <w:start w:val="1"/>
      <w:numFmt w:val="decimal"/>
      <w:pStyle w:val="NormalIndent"/>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3" w15:restartNumberingAfterBreak="0">
    <w:nsid w:val="35065DD4"/>
    <w:multiLevelType w:val="multilevel"/>
    <w:tmpl w:val="D51E6876"/>
    <w:lvl w:ilvl="0">
      <w:start w:val="1"/>
      <w:numFmt w:val="decimal"/>
      <w:pStyle w:val="G1Header"/>
      <w:lvlText w:val="G%1"/>
      <w:lvlJc w:val="left"/>
      <w:pPr>
        <w:ind w:left="1134" w:hanging="1134"/>
      </w:pPr>
      <w:rPr>
        <w:rFonts w:ascii="Arial Bold" w:hAnsi="Arial Bold" w:hint="default"/>
        <w:b/>
        <w:i w:val="0"/>
        <w:caps w:val="0"/>
        <w:sz w:val="20"/>
      </w:rPr>
    </w:lvl>
    <w:lvl w:ilvl="1">
      <w:start w:val="1"/>
      <w:numFmt w:val="decimal"/>
      <w:pStyle w:val="G11Header"/>
      <w:lvlText w:val="G%1.%2"/>
      <w:lvlJc w:val="left"/>
      <w:pPr>
        <w:ind w:left="1134" w:hanging="1134"/>
      </w:pPr>
      <w:rPr>
        <w:rFonts w:ascii="Arial" w:hAnsi="Arial" w:hint="default"/>
        <w:sz w:val="20"/>
      </w:rPr>
    </w:lvl>
    <w:lvl w:ilvl="2">
      <w:start w:val="1"/>
      <w:numFmt w:val="decimal"/>
      <w:pStyle w:val="G111Header"/>
      <w:lvlText w:val="G%1.%2.%3"/>
      <w:lvlJc w:val="left"/>
      <w:pPr>
        <w:ind w:left="1702" w:hanging="1134"/>
      </w:pPr>
      <w:rPr>
        <w:rFonts w:ascii="Arial" w:hAnsi="Arial" w:hint="default"/>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35A95964"/>
    <w:multiLevelType w:val="hybridMultilevel"/>
    <w:tmpl w:val="1E0629E2"/>
    <w:styleLink w:val="Style8"/>
    <w:lvl w:ilvl="0" w:tplc="75409AD0">
      <w:start w:val="1"/>
      <w:numFmt w:val="lowerLetter"/>
      <w:lvlText w:val="(%1)"/>
      <w:lvlJc w:val="left"/>
      <w:pPr>
        <w:ind w:left="2138" w:hanging="360"/>
      </w:pPr>
      <w:rPr>
        <w:rFonts w:hint="default"/>
        <w:b/>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125" w15:restartNumberingAfterBreak="0">
    <w:nsid w:val="35DC76DA"/>
    <w:multiLevelType w:val="hybridMultilevel"/>
    <w:tmpl w:val="CD68BE86"/>
    <w:styleLink w:val="Style4211"/>
    <w:lvl w:ilvl="0" w:tplc="9EE8B566">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A96C0118">
      <w:numFmt w:val="bullet"/>
      <w:lvlText w:val="•"/>
      <w:lvlJc w:val="left"/>
      <w:pPr>
        <w:ind w:left="2958" w:hanging="569"/>
      </w:pPr>
      <w:rPr>
        <w:rFonts w:hint="default"/>
        <w:lang w:val="en-US" w:eastAsia="en-US" w:bidi="ar-SA"/>
      </w:rPr>
    </w:lvl>
    <w:lvl w:ilvl="2" w:tplc="61264484">
      <w:numFmt w:val="bullet"/>
      <w:lvlText w:val="•"/>
      <w:lvlJc w:val="left"/>
      <w:pPr>
        <w:ind w:left="3817" w:hanging="569"/>
      </w:pPr>
      <w:rPr>
        <w:rFonts w:hint="default"/>
        <w:lang w:val="en-US" w:eastAsia="en-US" w:bidi="ar-SA"/>
      </w:rPr>
    </w:lvl>
    <w:lvl w:ilvl="3" w:tplc="CF6A8E5E">
      <w:numFmt w:val="bullet"/>
      <w:lvlText w:val="•"/>
      <w:lvlJc w:val="left"/>
      <w:pPr>
        <w:ind w:left="4675" w:hanging="569"/>
      </w:pPr>
      <w:rPr>
        <w:rFonts w:hint="default"/>
        <w:lang w:val="en-US" w:eastAsia="en-US" w:bidi="ar-SA"/>
      </w:rPr>
    </w:lvl>
    <w:lvl w:ilvl="4" w:tplc="2F9827C4">
      <w:numFmt w:val="bullet"/>
      <w:lvlText w:val="•"/>
      <w:lvlJc w:val="left"/>
      <w:pPr>
        <w:ind w:left="5534" w:hanging="569"/>
      </w:pPr>
      <w:rPr>
        <w:rFonts w:hint="default"/>
        <w:lang w:val="en-US" w:eastAsia="en-US" w:bidi="ar-SA"/>
      </w:rPr>
    </w:lvl>
    <w:lvl w:ilvl="5" w:tplc="EED898CA">
      <w:numFmt w:val="bullet"/>
      <w:lvlText w:val="•"/>
      <w:lvlJc w:val="left"/>
      <w:pPr>
        <w:ind w:left="6393" w:hanging="569"/>
      </w:pPr>
      <w:rPr>
        <w:rFonts w:hint="default"/>
        <w:lang w:val="en-US" w:eastAsia="en-US" w:bidi="ar-SA"/>
      </w:rPr>
    </w:lvl>
    <w:lvl w:ilvl="6" w:tplc="16062414">
      <w:numFmt w:val="bullet"/>
      <w:lvlText w:val="•"/>
      <w:lvlJc w:val="left"/>
      <w:pPr>
        <w:ind w:left="7251" w:hanging="569"/>
      </w:pPr>
      <w:rPr>
        <w:rFonts w:hint="default"/>
        <w:lang w:val="en-US" w:eastAsia="en-US" w:bidi="ar-SA"/>
      </w:rPr>
    </w:lvl>
    <w:lvl w:ilvl="7" w:tplc="7C44BB46">
      <w:numFmt w:val="bullet"/>
      <w:lvlText w:val="•"/>
      <w:lvlJc w:val="left"/>
      <w:pPr>
        <w:ind w:left="8110" w:hanging="569"/>
      </w:pPr>
      <w:rPr>
        <w:rFonts w:hint="default"/>
        <w:lang w:val="en-US" w:eastAsia="en-US" w:bidi="ar-SA"/>
      </w:rPr>
    </w:lvl>
    <w:lvl w:ilvl="8" w:tplc="F8AEF83A">
      <w:numFmt w:val="bullet"/>
      <w:lvlText w:val="•"/>
      <w:lvlJc w:val="left"/>
      <w:pPr>
        <w:ind w:left="8969" w:hanging="569"/>
      </w:pPr>
      <w:rPr>
        <w:rFonts w:hint="default"/>
        <w:lang w:val="en-US" w:eastAsia="en-US" w:bidi="ar-SA"/>
      </w:rPr>
    </w:lvl>
  </w:abstractNum>
  <w:abstractNum w:abstractNumId="126" w15:restartNumberingAfterBreak="0">
    <w:nsid w:val="35F64C35"/>
    <w:multiLevelType w:val="hybridMultilevel"/>
    <w:tmpl w:val="BD003654"/>
    <w:styleLink w:val="Style211"/>
    <w:lvl w:ilvl="0" w:tplc="A942DC5A">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2D6CD13A">
      <w:numFmt w:val="bullet"/>
      <w:lvlText w:val="•"/>
      <w:lvlJc w:val="left"/>
      <w:pPr>
        <w:ind w:left="2958" w:hanging="569"/>
      </w:pPr>
      <w:rPr>
        <w:rFonts w:hint="default"/>
        <w:lang w:val="en-US" w:eastAsia="en-US" w:bidi="ar-SA"/>
      </w:rPr>
    </w:lvl>
    <w:lvl w:ilvl="2" w:tplc="4A8AEC14">
      <w:numFmt w:val="bullet"/>
      <w:lvlText w:val="•"/>
      <w:lvlJc w:val="left"/>
      <w:pPr>
        <w:ind w:left="3817" w:hanging="569"/>
      </w:pPr>
      <w:rPr>
        <w:rFonts w:hint="default"/>
        <w:lang w:val="en-US" w:eastAsia="en-US" w:bidi="ar-SA"/>
      </w:rPr>
    </w:lvl>
    <w:lvl w:ilvl="3" w:tplc="7DDC08A4">
      <w:numFmt w:val="bullet"/>
      <w:lvlText w:val="•"/>
      <w:lvlJc w:val="left"/>
      <w:pPr>
        <w:ind w:left="4675" w:hanging="569"/>
      </w:pPr>
      <w:rPr>
        <w:rFonts w:hint="default"/>
        <w:lang w:val="en-US" w:eastAsia="en-US" w:bidi="ar-SA"/>
      </w:rPr>
    </w:lvl>
    <w:lvl w:ilvl="4" w:tplc="F3826A06">
      <w:numFmt w:val="bullet"/>
      <w:lvlText w:val="•"/>
      <w:lvlJc w:val="left"/>
      <w:pPr>
        <w:ind w:left="5534" w:hanging="569"/>
      </w:pPr>
      <w:rPr>
        <w:rFonts w:hint="default"/>
        <w:lang w:val="en-US" w:eastAsia="en-US" w:bidi="ar-SA"/>
      </w:rPr>
    </w:lvl>
    <w:lvl w:ilvl="5" w:tplc="E6AAC9DC">
      <w:numFmt w:val="bullet"/>
      <w:lvlText w:val="•"/>
      <w:lvlJc w:val="left"/>
      <w:pPr>
        <w:ind w:left="6393" w:hanging="569"/>
      </w:pPr>
      <w:rPr>
        <w:rFonts w:hint="default"/>
        <w:lang w:val="en-US" w:eastAsia="en-US" w:bidi="ar-SA"/>
      </w:rPr>
    </w:lvl>
    <w:lvl w:ilvl="6" w:tplc="7586FE16">
      <w:numFmt w:val="bullet"/>
      <w:lvlText w:val="•"/>
      <w:lvlJc w:val="left"/>
      <w:pPr>
        <w:ind w:left="7251" w:hanging="569"/>
      </w:pPr>
      <w:rPr>
        <w:rFonts w:hint="default"/>
        <w:lang w:val="en-US" w:eastAsia="en-US" w:bidi="ar-SA"/>
      </w:rPr>
    </w:lvl>
    <w:lvl w:ilvl="7" w:tplc="2C84370A">
      <w:numFmt w:val="bullet"/>
      <w:lvlText w:val="•"/>
      <w:lvlJc w:val="left"/>
      <w:pPr>
        <w:ind w:left="8110" w:hanging="569"/>
      </w:pPr>
      <w:rPr>
        <w:rFonts w:hint="default"/>
        <w:lang w:val="en-US" w:eastAsia="en-US" w:bidi="ar-SA"/>
      </w:rPr>
    </w:lvl>
    <w:lvl w:ilvl="8" w:tplc="DABAAB4C">
      <w:numFmt w:val="bullet"/>
      <w:lvlText w:val="•"/>
      <w:lvlJc w:val="left"/>
      <w:pPr>
        <w:ind w:left="8969" w:hanging="569"/>
      </w:pPr>
      <w:rPr>
        <w:rFonts w:hint="default"/>
        <w:lang w:val="en-US" w:eastAsia="en-US" w:bidi="ar-SA"/>
      </w:rPr>
    </w:lvl>
  </w:abstractNum>
  <w:abstractNum w:abstractNumId="127" w15:restartNumberingAfterBreak="0">
    <w:nsid w:val="36970FE0"/>
    <w:multiLevelType w:val="multilevel"/>
    <w:tmpl w:val="9C26D3F8"/>
    <w:lvl w:ilvl="0">
      <w:start w:val="1"/>
      <w:numFmt w:val="decimal"/>
      <w:lvlText w:val="B.%1"/>
      <w:lvlJc w:val="left"/>
      <w:pPr>
        <w:ind w:left="1417" w:hanging="566"/>
      </w:pPr>
      <w:rPr>
        <w:rFonts w:ascii="Arial" w:hAnsi="Arial" w:cs="Arial"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G%1.%2"/>
      <w:lvlJc w:val="left"/>
      <w:pPr>
        <w:ind w:left="1417" w:hanging="1134"/>
      </w:pPr>
      <w:rPr>
        <w:rFonts w:ascii="Arial" w:hAnsi="Arial" w:hint="default"/>
        <w:sz w:val="20"/>
      </w:rPr>
    </w:lvl>
    <w:lvl w:ilvl="2">
      <w:start w:val="1"/>
      <w:numFmt w:val="decimal"/>
      <w:lvlText w:val="G%1.%2.%3"/>
      <w:lvlJc w:val="left"/>
      <w:pPr>
        <w:ind w:left="1985" w:hanging="1134"/>
      </w:pPr>
      <w:rPr>
        <w:rFonts w:ascii="Arial" w:hAnsi="Arial" w:hint="default"/>
        <w:sz w:val="20"/>
      </w:rPr>
    </w:lvl>
    <w:lvl w:ilvl="3">
      <w:start w:val="1"/>
      <w:numFmt w:val="decimal"/>
      <w:lvlText w:val="(%4)"/>
      <w:lvlJc w:val="left"/>
      <w:pPr>
        <w:ind w:left="1723" w:hanging="360"/>
      </w:pPr>
      <w:rPr>
        <w:rFonts w:hint="default"/>
      </w:rPr>
    </w:lvl>
    <w:lvl w:ilvl="4">
      <w:start w:val="1"/>
      <w:numFmt w:val="lowerLetter"/>
      <w:lvlText w:val="(%5)"/>
      <w:lvlJc w:val="left"/>
      <w:pPr>
        <w:ind w:left="2083" w:hanging="360"/>
      </w:pPr>
      <w:rPr>
        <w:rFonts w:hint="default"/>
      </w:rPr>
    </w:lvl>
    <w:lvl w:ilvl="5">
      <w:start w:val="1"/>
      <w:numFmt w:val="lowerRoman"/>
      <w:lvlText w:val="(%6)"/>
      <w:lvlJc w:val="left"/>
      <w:pPr>
        <w:ind w:left="2443" w:hanging="360"/>
      </w:pPr>
      <w:rPr>
        <w:rFonts w:hint="default"/>
      </w:rPr>
    </w:lvl>
    <w:lvl w:ilvl="6">
      <w:start w:val="1"/>
      <w:numFmt w:val="decimal"/>
      <w:lvlText w:val="%7."/>
      <w:lvlJc w:val="left"/>
      <w:pPr>
        <w:ind w:left="2803" w:hanging="360"/>
      </w:pPr>
      <w:rPr>
        <w:rFonts w:hint="default"/>
      </w:rPr>
    </w:lvl>
    <w:lvl w:ilvl="7">
      <w:start w:val="1"/>
      <w:numFmt w:val="lowerLetter"/>
      <w:lvlText w:val="%8."/>
      <w:lvlJc w:val="left"/>
      <w:pPr>
        <w:ind w:left="3163" w:hanging="360"/>
      </w:pPr>
      <w:rPr>
        <w:rFonts w:hint="default"/>
      </w:rPr>
    </w:lvl>
    <w:lvl w:ilvl="8">
      <w:start w:val="1"/>
      <w:numFmt w:val="lowerRoman"/>
      <w:lvlText w:val="%9."/>
      <w:lvlJc w:val="left"/>
      <w:pPr>
        <w:ind w:left="3523" w:hanging="360"/>
      </w:pPr>
      <w:rPr>
        <w:rFonts w:hint="default"/>
      </w:rPr>
    </w:lvl>
  </w:abstractNum>
  <w:abstractNum w:abstractNumId="128" w15:restartNumberingAfterBreak="0">
    <w:nsid w:val="36CF5125"/>
    <w:multiLevelType w:val="hybridMultilevel"/>
    <w:tmpl w:val="12E064CA"/>
    <w:lvl w:ilvl="0" w:tplc="3904CDB0">
      <w:start w:val="1"/>
      <w:numFmt w:val="upperLetter"/>
      <w:lvlText w:val="%1."/>
      <w:lvlJc w:val="left"/>
      <w:pPr>
        <w:ind w:left="360" w:hanging="360"/>
      </w:pPr>
      <w:rPr>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9" w15:restartNumberingAfterBreak="0">
    <w:nsid w:val="36DF588B"/>
    <w:multiLevelType w:val="multilevel"/>
    <w:tmpl w:val="E7E49A20"/>
    <w:lvl w:ilvl="0">
      <w:start w:val="4"/>
      <w:numFmt w:val="decimal"/>
      <w:pStyle w:val="HOOFSTUKD"/>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3702739A"/>
    <w:multiLevelType w:val="hybridMultilevel"/>
    <w:tmpl w:val="5ACEFD10"/>
    <w:lvl w:ilvl="0" w:tplc="161A5EAE">
      <w:start w:val="1"/>
      <w:numFmt w:val="upperLetter"/>
      <w:lvlText w:val="%1."/>
      <w:lvlJc w:val="left"/>
      <w:pPr>
        <w:ind w:left="360" w:hanging="360"/>
      </w:pPr>
      <w:rPr>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1" w15:restartNumberingAfterBreak="0">
    <w:nsid w:val="376B46E3"/>
    <w:multiLevelType w:val="hybridMultilevel"/>
    <w:tmpl w:val="7A1E35DC"/>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32" w15:restartNumberingAfterBreak="0">
    <w:nsid w:val="386E1F90"/>
    <w:multiLevelType w:val="hybridMultilevel"/>
    <w:tmpl w:val="BB60FE22"/>
    <w:lvl w:ilvl="0" w:tplc="EEC46B6E">
      <w:start w:val="1"/>
      <w:numFmt w:val="decimal"/>
      <w:pStyle w:val="List3"/>
      <w:lvlText w:val="%1."/>
      <w:lvlJc w:val="left"/>
      <w:pPr>
        <w:tabs>
          <w:tab w:val="num" w:pos="720"/>
        </w:tabs>
        <w:ind w:left="720" w:hanging="720"/>
      </w:pPr>
      <w:rPr>
        <w:rFonts w:ascii="Arial" w:hAnsi="Arial" w:hint="default"/>
        <w:b/>
        <w:i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395B27FB"/>
    <w:multiLevelType w:val="hybridMultilevel"/>
    <w:tmpl w:val="5ACEFD10"/>
    <w:lvl w:ilvl="0" w:tplc="161A5EAE">
      <w:start w:val="1"/>
      <w:numFmt w:val="upperLetter"/>
      <w:lvlText w:val="%1."/>
      <w:lvlJc w:val="left"/>
      <w:pPr>
        <w:ind w:left="360" w:hanging="360"/>
      </w:pPr>
      <w:rPr>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4" w15:restartNumberingAfterBreak="0">
    <w:nsid w:val="39970FCB"/>
    <w:multiLevelType w:val="hybridMultilevel"/>
    <w:tmpl w:val="FDB49094"/>
    <w:styleLink w:val="Headings12111"/>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start w:val="1"/>
      <w:numFmt w:val="bullet"/>
      <w:lvlText w:val=""/>
      <w:lvlJc w:val="left"/>
      <w:pPr>
        <w:ind w:left="3960" w:hanging="360"/>
      </w:pPr>
      <w:rPr>
        <w:rFonts w:ascii="Symbol" w:hAnsi="Symbol" w:hint="default"/>
      </w:rPr>
    </w:lvl>
    <w:lvl w:ilvl="4" w:tplc="1C090003">
      <w:start w:val="1"/>
      <w:numFmt w:val="bullet"/>
      <w:lvlText w:val="o"/>
      <w:lvlJc w:val="left"/>
      <w:pPr>
        <w:ind w:left="4680" w:hanging="360"/>
      </w:pPr>
      <w:rPr>
        <w:rFonts w:ascii="Courier New" w:hAnsi="Courier New" w:cs="Courier New" w:hint="default"/>
      </w:rPr>
    </w:lvl>
    <w:lvl w:ilvl="5" w:tplc="1C090005">
      <w:start w:val="1"/>
      <w:numFmt w:val="bullet"/>
      <w:lvlText w:val=""/>
      <w:lvlJc w:val="left"/>
      <w:pPr>
        <w:ind w:left="5400" w:hanging="360"/>
      </w:pPr>
      <w:rPr>
        <w:rFonts w:ascii="Wingdings" w:hAnsi="Wingdings" w:hint="default"/>
      </w:rPr>
    </w:lvl>
    <w:lvl w:ilvl="6" w:tplc="1C090001">
      <w:start w:val="1"/>
      <w:numFmt w:val="bullet"/>
      <w:lvlText w:val=""/>
      <w:lvlJc w:val="left"/>
      <w:pPr>
        <w:ind w:left="6120" w:hanging="360"/>
      </w:pPr>
      <w:rPr>
        <w:rFonts w:ascii="Symbol" w:hAnsi="Symbol" w:hint="default"/>
      </w:rPr>
    </w:lvl>
    <w:lvl w:ilvl="7" w:tplc="1C090003">
      <w:start w:val="1"/>
      <w:numFmt w:val="bullet"/>
      <w:lvlText w:val="o"/>
      <w:lvlJc w:val="left"/>
      <w:pPr>
        <w:ind w:left="6840" w:hanging="360"/>
      </w:pPr>
      <w:rPr>
        <w:rFonts w:ascii="Courier New" w:hAnsi="Courier New" w:cs="Courier New" w:hint="default"/>
      </w:rPr>
    </w:lvl>
    <w:lvl w:ilvl="8" w:tplc="1C090005">
      <w:start w:val="1"/>
      <w:numFmt w:val="bullet"/>
      <w:lvlText w:val=""/>
      <w:lvlJc w:val="left"/>
      <w:pPr>
        <w:ind w:left="7560" w:hanging="360"/>
      </w:pPr>
      <w:rPr>
        <w:rFonts w:ascii="Wingdings" w:hAnsi="Wingdings" w:hint="default"/>
      </w:rPr>
    </w:lvl>
  </w:abstractNum>
  <w:abstractNum w:abstractNumId="135" w15:restartNumberingAfterBreak="0">
    <w:nsid w:val="3A656DFF"/>
    <w:multiLevelType w:val="multilevel"/>
    <w:tmpl w:val="2B9202A8"/>
    <w:lvl w:ilvl="0">
      <w:start w:val="1"/>
      <w:numFmt w:val="decimal"/>
      <w:pStyle w:val="ClauseHeader1"/>
      <w:lvlText w:val="EA0%1"/>
      <w:lvlJc w:val="left"/>
      <w:pPr>
        <w:tabs>
          <w:tab w:val="num" w:pos="864"/>
        </w:tabs>
        <w:ind w:left="864" w:hanging="864"/>
      </w:pPr>
      <w:rPr>
        <w:rFonts w:ascii="Arial" w:hAnsi="Arial" w:hint="default"/>
        <w:b/>
        <w:i w:val="0"/>
        <w:sz w:val="20"/>
      </w:rPr>
    </w:lvl>
    <w:lvl w:ilvl="1">
      <w:start w:val="1"/>
      <w:numFmt w:val="decimal"/>
      <w:lvlText w:val="GSE%1.%2"/>
      <w:lvlJc w:val="left"/>
      <w:pPr>
        <w:tabs>
          <w:tab w:val="num" w:pos="864"/>
        </w:tabs>
        <w:ind w:left="864" w:hanging="864"/>
      </w:pPr>
      <w:rPr>
        <w:rFonts w:ascii="Arial" w:hAnsi="Arial" w:hint="default"/>
        <w:b/>
        <w:i w:val="0"/>
        <w:sz w:val="20"/>
      </w:rPr>
    </w:lvl>
    <w:lvl w:ilvl="2">
      <w:start w:val="1"/>
      <w:numFmt w:val="lowerLetter"/>
      <w:lvlText w:val="(%3)"/>
      <w:lvlJc w:val="left"/>
      <w:pPr>
        <w:tabs>
          <w:tab w:val="num" w:pos="1224"/>
        </w:tabs>
        <w:ind w:left="1224" w:hanging="360"/>
      </w:pPr>
      <w:rPr>
        <w:rFonts w:ascii="Arial" w:hAnsi="Arial" w:hint="default"/>
        <w:b w:val="0"/>
        <w:i w:val="0"/>
        <w:sz w:val="20"/>
      </w:rPr>
    </w:lvl>
    <w:lvl w:ilvl="3">
      <w:start w:val="1"/>
      <w:numFmt w:val="bullet"/>
      <w:lvlText w:val=""/>
      <w:lvlJc w:val="left"/>
      <w:pPr>
        <w:tabs>
          <w:tab w:val="num" w:pos="1584"/>
        </w:tabs>
        <w:ind w:left="1584" w:hanging="360"/>
      </w:pPr>
      <w:rPr>
        <w:rFonts w:ascii="Wingdings" w:hAnsi="Wingdings" w:hint="default"/>
      </w:rPr>
    </w:lvl>
    <w:lvl w:ilvl="4">
      <w:start w:val="1"/>
      <w:numFmt w:val="bullet"/>
      <w:lvlText w:val=""/>
      <w:lvlJc w:val="left"/>
      <w:pPr>
        <w:tabs>
          <w:tab w:val="num" w:pos="1944"/>
        </w:tabs>
        <w:ind w:left="1872" w:hanging="288"/>
      </w:pPr>
      <w:rPr>
        <w:rFonts w:ascii="Wingdings" w:hAnsi="Wingdings" w:hint="default"/>
      </w:rPr>
    </w:lvl>
    <w:lvl w:ilvl="5">
      <w:start w:val="1"/>
      <w:numFmt w:val="none"/>
      <w:lvlText w:val=""/>
      <w:lvlJc w:val="left"/>
      <w:pPr>
        <w:tabs>
          <w:tab w:val="num" w:pos="0"/>
        </w:tabs>
        <w:ind w:left="0" w:hanging="432"/>
      </w:pPr>
      <w:rPr>
        <w:rFonts w:hint="default"/>
      </w:rPr>
    </w:lvl>
    <w:lvl w:ilvl="6">
      <w:start w:val="1"/>
      <w:numFmt w:val="none"/>
      <w:lvlText w:val=""/>
      <w:lvlJc w:val="left"/>
      <w:pPr>
        <w:tabs>
          <w:tab w:val="num" w:pos="864"/>
        </w:tabs>
        <w:ind w:left="864" w:hanging="360"/>
      </w:pPr>
      <w:rPr>
        <w:rFonts w:hint="default"/>
      </w:rPr>
    </w:lvl>
    <w:lvl w:ilvl="7">
      <w:start w:val="1"/>
      <w:numFmt w:val="none"/>
      <w:lvlText w:val=""/>
      <w:lvlJc w:val="left"/>
      <w:pPr>
        <w:tabs>
          <w:tab w:val="num" w:pos="1296"/>
        </w:tabs>
        <w:ind w:left="1224" w:hanging="288"/>
      </w:pPr>
      <w:rPr>
        <w:rFonts w:hint="default"/>
      </w:rPr>
    </w:lvl>
    <w:lvl w:ilvl="8">
      <w:start w:val="1"/>
      <w:numFmt w:val="none"/>
      <w:lvlText w:val=""/>
      <w:lvlJc w:val="left"/>
      <w:pPr>
        <w:tabs>
          <w:tab w:val="num" w:pos="1584"/>
        </w:tabs>
        <w:ind w:left="1584" w:hanging="360"/>
      </w:pPr>
      <w:rPr>
        <w:rFonts w:hint="default"/>
      </w:rPr>
    </w:lvl>
  </w:abstractNum>
  <w:abstractNum w:abstractNumId="136" w15:restartNumberingAfterBreak="0">
    <w:nsid w:val="3AC42986"/>
    <w:multiLevelType w:val="hybridMultilevel"/>
    <w:tmpl w:val="CD0A8AC2"/>
    <w:styleLink w:val="Style5311"/>
    <w:lvl w:ilvl="0" w:tplc="4D0051C0">
      <w:start w:val="1"/>
      <w:numFmt w:val="lowerLetter"/>
      <w:lvlText w:val="(%1)"/>
      <w:lvlJc w:val="left"/>
      <w:pPr>
        <w:ind w:left="2138" w:hanging="360"/>
      </w:pPr>
      <w:rPr>
        <w:rFonts w:hint="default"/>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137" w15:restartNumberingAfterBreak="0">
    <w:nsid w:val="3B3A6ED8"/>
    <w:multiLevelType w:val="hybridMultilevel"/>
    <w:tmpl w:val="6C406220"/>
    <w:styleLink w:val="Headings312"/>
    <w:lvl w:ilvl="0" w:tplc="E87EDE8A">
      <w:start w:val="1"/>
      <w:numFmt w:val="lowerLetter"/>
      <w:lvlText w:val="%1)"/>
      <w:lvlJc w:val="left"/>
      <w:pPr>
        <w:ind w:left="2094" w:hanging="569"/>
      </w:pPr>
      <w:rPr>
        <w:rFonts w:ascii="Arial" w:eastAsia="Arial" w:hAnsi="Arial" w:cs="Arial" w:hint="default"/>
        <w:spacing w:val="-1"/>
        <w:w w:val="99"/>
        <w:sz w:val="20"/>
        <w:szCs w:val="20"/>
        <w:lang w:val="en-US" w:eastAsia="en-US" w:bidi="ar-SA"/>
      </w:rPr>
    </w:lvl>
    <w:lvl w:ilvl="1" w:tplc="D7987CE0">
      <w:numFmt w:val="bullet"/>
      <w:lvlText w:val="•"/>
      <w:lvlJc w:val="left"/>
      <w:pPr>
        <w:ind w:left="2958" w:hanging="569"/>
      </w:pPr>
      <w:rPr>
        <w:rFonts w:hint="default"/>
        <w:lang w:val="en-US" w:eastAsia="en-US" w:bidi="ar-SA"/>
      </w:rPr>
    </w:lvl>
    <w:lvl w:ilvl="2" w:tplc="23AE2872">
      <w:numFmt w:val="bullet"/>
      <w:lvlText w:val="•"/>
      <w:lvlJc w:val="left"/>
      <w:pPr>
        <w:ind w:left="3817" w:hanging="569"/>
      </w:pPr>
      <w:rPr>
        <w:rFonts w:hint="default"/>
        <w:lang w:val="en-US" w:eastAsia="en-US" w:bidi="ar-SA"/>
      </w:rPr>
    </w:lvl>
    <w:lvl w:ilvl="3" w:tplc="2B2206B0">
      <w:numFmt w:val="bullet"/>
      <w:lvlText w:val="•"/>
      <w:lvlJc w:val="left"/>
      <w:pPr>
        <w:ind w:left="4675" w:hanging="569"/>
      </w:pPr>
      <w:rPr>
        <w:rFonts w:hint="default"/>
        <w:lang w:val="en-US" w:eastAsia="en-US" w:bidi="ar-SA"/>
      </w:rPr>
    </w:lvl>
    <w:lvl w:ilvl="4" w:tplc="D7CE82A8">
      <w:numFmt w:val="bullet"/>
      <w:lvlText w:val="•"/>
      <w:lvlJc w:val="left"/>
      <w:pPr>
        <w:ind w:left="5534" w:hanging="569"/>
      </w:pPr>
      <w:rPr>
        <w:rFonts w:hint="default"/>
        <w:lang w:val="en-US" w:eastAsia="en-US" w:bidi="ar-SA"/>
      </w:rPr>
    </w:lvl>
    <w:lvl w:ilvl="5" w:tplc="E89A14A2">
      <w:numFmt w:val="bullet"/>
      <w:lvlText w:val="•"/>
      <w:lvlJc w:val="left"/>
      <w:pPr>
        <w:ind w:left="6393" w:hanging="569"/>
      </w:pPr>
      <w:rPr>
        <w:rFonts w:hint="default"/>
        <w:lang w:val="en-US" w:eastAsia="en-US" w:bidi="ar-SA"/>
      </w:rPr>
    </w:lvl>
    <w:lvl w:ilvl="6" w:tplc="124EB538">
      <w:numFmt w:val="bullet"/>
      <w:lvlText w:val="•"/>
      <w:lvlJc w:val="left"/>
      <w:pPr>
        <w:ind w:left="7251" w:hanging="569"/>
      </w:pPr>
      <w:rPr>
        <w:rFonts w:hint="default"/>
        <w:lang w:val="en-US" w:eastAsia="en-US" w:bidi="ar-SA"/>
      </w:rPr>
    </w:lvl>
    <w:lvl w:ilvl="7" w:tplc="BD5AC518">
      <w:numFmt w:val="bullet"/>
      <w:lvlText w:val="•"/>
      <w:lvlJc w:val="left"/>
      <w:pPr>
        <w:ind w:left="8110" w:hanging="569"/>
      </w:pPr>
      <w:rPr>
        <w:rFonts w:hint="default"/>
        <w:lang w:val="en-US" w:eastAsia="en-US" w:bidi="ar-SA"/>
      </w:rPr>
    </w:lvl>
    <w:lvl w:ilvl="8" w:tplc="9EC81002">
      <w:numFmt w:val="bullet"/>
      <w:lvlText w:val="•"/>
      <w:lvlJc w:val="left"/>
      <w:pPr>
        <w:ind w:left="8969" w:hanging="569"/>
      </w:pPr>
      <w:rPr>
        <w:rFonts w:hint="default"/>
        <w:lang w:val="en-US" w:eastAsia="en-US" w:bidi="ar-SA"/>
      </w:rPr>
    </w:lvl>
  </w:abstractNum>
  <w:abstractNum w:abstractNumId="138" w15:restartNumberingAfterBreak="0">
    <w:nsid w:val="3BAE3EE0"/>
    <w:multiLevelType w:val="multilevel"/>
    <w:tmpl w:val="522CE340"/>
    <w:styleLink w:val="Style1211"/>
    <w:lvl w:ilvl="0">
      <w:start w:val="1"/>
      <w:numFmt w:val="decimal"/>
      <w:pStyle w:val="JGDataEntry"/>
      <w:lvlText w:val="%1)"/>
      <w:lvlJc w:val="left"/>
      <w:pPr>
        <w:tabs>
          <w:tab w:val="num" w:pos="567"/>
        </w:tabs>
        <w:ind w:left="567" w:hanging="567"/>
      </w:pPr>
      <w:rPr>
        <w:rFonts w:hint="default"/>
      </w:rPr>
    </w:lvl>
    <w:lvl w:ilvl="1">
      <w:start w:val="1"/>
      <w:numFmt w:val="lowerLetter"/>
      <w:lvlText w:val="%2)"/>
      <w:lvlJc w:val="left"/>
      <w:pPr>
        <w:tabs>
          <w:tab w:val="num" w:pos="1287"/>
        </w:tabs>
        <w:ind w:left="1287" w:hanging="360"/>
      </w:pPr>
      <w:rPr>
        <w:rFonts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39" w15:restartNumberingAfterBreak="0">
    <w:nsid w:val="3BE57461"/>
    <w:multiLevelType w:val="hybridMultilevel"/>
    <w:tmpl w:val="D91CC960"/>
    <w:styleLink w:val="Style2011"/>
    <w:lvl w:ilvl="0" w:tplc="D7B82C1C">
      <w:start w:val="1"/>
      <w:numFmt w:val="lowerLetter"/>
      <w:lvlText w:val="(%1)"/>
      <w:lvlJc w:val="left"/>
      <w:pPr>
        <w:ind w:left="2138"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0" w15:restartNumberingAfterBreak="0">
    <w:nsid w:val="3C36310F"/>
    <w:multiLevelType w:val="hybridMultilevel"/>
    <w:tmpl w:val="47D41320"/>
    <w:lvl w:ilvl="0" w:tplc="68B455A8">
      <w:start w:val="37"/>
      <w:numFmt w:val="lowerLetter"/>
      <w:pStyle w:val="DFORMS"/>
      <w:lvlText w:val="(%1)"/>
      <w:lvlJc w:val="left"/>
      <w:pPr>
        <w:tabs>
          <w:tab w:val="num" w:pos="1137"/>
        </w:tabs>
        <w:ind w:left="1137" w:hanging="570"/>
      </w:pPr>
      <w:rPr>
        <w:rFonts w:hint="default"/>
        <w:b/>
      </w:rPr>
    </w:lvl>
    <w:lvl w:ilvl="1" w:tplc="04090019">
      <w:start w:val="1"/>
      <w:numFmt w:val="lowerLetter"/>
      <w:lvlText w:val="%2."/>
      <w:lvlJc w:val="left"/>
      <w:pPr>
        <w:tabs>
          <w:tab w:val="num" w:pos="1647"/>
        </w:tabs>
        <w:ind w:left="1647" w:hanging="360"/>
      </w:pPr>
    </w:lvl>
    <w:lvl w:ilvl="2" w:tplc="1D465CBE">
      <w:start w:val="1"/>
      <w:numFmt w:val="decimal"/>
      <w:lvlText w:val="(%3)"/>
      <w:lvlJc w:val="left"/>
      <w:pPr>
        <w:tabs>
          <w:tab w:val="num" w:pos="2607"/>
        </w:tabs>
        <w:ind w:left="2607" w:hanging="420"/>
      </w:pPr>
      <w:rPr>
        <w:rFonts w:hint="default"/>
      </w:r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41" w15:restartNumberingAfterBreak="0">
    <w:nsid w:val="3C5A1280"/>
    <w:multiLevelType w:val="multilevel"/>
    <w:tmpl w:val="ACDC2054"/>
    <w:lvl w:ilvl="0">
      <w:start w:val="1"/>
      <w:numFmt w:val="decimal"/>
      <w:lvlText w:val="J.%1"/>
      <w:lvlJc w:val="left"/>
      <w:pPr>
        <w:ind w:left="1417" w:hanging="566"/>
      </w:pPr>
      <w:rPr>
        <w:rFonts w:ascii="Arial" w:hAnsi="Arial" w:cs="Arial"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G%1.%2"/>
      <w:lvlJc w:val="left"/>
      <w:pPr>
        <w:ind w:left="1417" w:hanging="1134"/>
      </w:pPr>
      <w:rPr>
        <w:rFonts w:ascii="Arial" w:hAnsi="Arial" w:hint="default"/>
        <w:sz w:val="20"/>
      </w:rPr>
    </w:lvl>
    <w:lvl w:ilvl="2">
      <w:start w:val="1"/>
      <w:numFmt w:val="decimal"/>
      <w:lvlText w:val="G%1.%2.%3"/>
      <w:lvlJc w:val="left"/>
      <w:pPr>
        <w:ind w:left="1985" w:hanging="1134"/>
      </w:pPr>
      <w:rPr>
        <w:rFonts w:ascii="Arial" w:hAnsi="Arial" w:hint="default"/>
        <w:sz w:val="20"/>
      </w:rPr>
    </w:lvl>
    <w:lvl w:ilvl="3">
      <w:start w:val="1"/>
      <w:numFmt w:val="decimal"/>
      <w:lvlText w:val="(%4)"/>
      <w:lvlJc w:val="left"/>
      <w:pPr>
        <w:ind w:left="1723" w:hanging="360"/>
      </w:pPr>
      <w:rPr>
        <w:rFonts w:hint="default"/>
      </w:rPr>
    </w:lvl>
    <w:lvl w:ilvl="4">
      <w:start w:val="1"/>
      <w:numFmt w:val="lowerLetter"/>
      <w:lvlText w:val="(%5)"/>
      <w:lvlJc w:val="left"/>
      <w:pPr>
        <w:ind w:left="2083" w:hanging="360"/>
      </w:pPr>
      <w:rPr>
        <w:rFonts w:hint="default"/>
      </w:rPr>
    </w:lvl>
    <w:lvl w:ilvl="5">
      <w:start w:val="1"/>
      <w:numFmt w:val="lowerRoman"/>
      <w:lvlText w:val="(%6)"/>
      <w:lvlJc w:val="left"/>
      <w:pPr>
        <w:ind w:left="2443" w:hanging="360"/>
      </w:pPr>
      <w:rPr>
        <w:rFonts w:hint="default"/>
      </w:rPr>
    </w:lvl>
    <w:lvl w:ilvl="6">
      <w:start w:val="1"/>
      <w:numFmt w:val="decimal"/>
      <w:lvlText w:val="%7."/>
      <w:lvlJc w:val="left"/>
      <w:pPr>
        <w:ind w:left="2803" w:hanging="360"/>
      </w:pPr>
      <w:rPr>
        <w:rFonts w:hint="default"/>
      </w:rPr>
    </w:lvl>
    <w:lvl w:ilvl="7">
      <w:start w:val="1"/>
      <w:numFmt w:val="lowerLetter"/>
      <w:lvlText w:val="%8."/>
      <w:lvlJc w:val="left"/>
      <w:pPr>
        <w:ind w:left="3163" w:hanging="360"/>
      </w:pPr>
      <w:rPr>
        <w:rFonts w:hint="default"/>
      </w:rPr>
    </w:lvl>
    <w:lvl w:ilvl="8">
      <w:start w:val="1"/>
      <w:numFmt w:val="lowerRoman"/>
      <w:lvlText w:val="%9."/>
      <w:lvlJc w:val="left"/>
      <w:pPr>
        <w:ind w:left="3523" w:hanging="360"/>
      </w:pPr>
      <w:rPr>
        <w:rFonts w:hint="default"/>
      </w:rPr>
    </w:lvl>
  </w:abstractNum>
  <w:abstractNum w:abstractNumId="142" w15:restartNumberingAfterBreak="0">
    <w:nsid w:val="3E487E43"/>
    <w:multiLevelType w:val="hybridMultilevel"/>
    <w:tmpl w:val="5C26A6F2"/>
    <w:styleLink w:val="Headings41"/>
    <w:lvl w:ilvl="0" w:tplc="2A24F448">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27F8E204">
      <w:numFmt w:val="bullet"/>
      <w:lvlText w:val="•"/>
      <w:lvlJc w:val="left"/>
      <w:pPr>
        <w:ind w:left="2958" w:hanging="569"/>
      </w:pPr>
      <w:rPr>
        <w:rFonts w:hint="default"/>
        <w:lang w:val="en-US" w:eastAsia="en-US" w:bidi="ar-SA"/>
      </w:rPr>
    </w:lvl>
    <w:lvl w:ilvl="2" w:tplc="34B6A808">
      <w:numFmt w:val="bullet"/>
      <w:lvlText w:val="•"/>
      <w:lvlJc w:val="left"/>
      <w:pPr>
        <w:ind w:left="3817" w:hanging="569"/>
      </w:pPr>
      <w:rPr>
        <w:rFonts w:hint="default"/>
        <w:lang w:val="en-US" w:eastAsia="en-US" w:bidi="ar-SA"/>
      </w:rPr>
    </w:lvl>
    <w:lvl w:ilvl="3" w:tplc="E7C28764">
      <w:numFmt w:val="bullet"/>
      <w:lvlText w:val="•"/>
      <w:lvlJc w:val="left"/>
      <w:pPr>
        <w:ind w:left="4675" w:hanging="569"/>
      </w:pPr>
      <w:rPr>
        <w:rFonts w:hint="default"/>
        <w:lang w:val="en-US" w:eastAsia="en-US" w:bidi="ar-SA"/>
      </w:rPr>
    </w:lvl>
    <w:lvl w:ilvl="4" w:tplc="74F0A87C">
      <w:numFmt w:val="bullet"/>
      <w:lvlText w:val="•"/>
      <w:lvlJc w:val="left"/>
      <w:pPr>
        <w:ind w:left="5534" w:hanging="569"/>
      </w:pPr>
      <w:rPr>
        <w:rFonts w:hint="default"/>
        <w:lang w:val="en-US" w:eastAsia="en-US" w:bidi="ar-SA"/>
      </w:rPr>
    </w:lvl>
    <w:lvl w:ilvl="5" w:tplc="2F8EE32E">
      <w:numFmt w:val="bullet"/>
      <w:lvlText w:val="•"/>
      <w:lvlJc w:val="left"/>
      <w:pPr>
        <w:ind w:left="6393" w:hanging="569"/>
      </w:pPr>
      <w:rPr>
        <w:rFonts w:hint="default"/>
        <w:lang w:val="en-US" w:eastAsia="en-US" w:bidi="ar-SA"/>
      </w:rPr>
    </w:lvl>
    <w:lvl w:ilvl="6" w:tplc="ECAC4B0E">
      <w:numFmt w:val="bullet"/>
      <w:lvlText w:val="•"/>
      <w:lvlJc w:val="left"/>
      <w:pPr>
        <w:ind w:left="7251" w:hanging="569"/>
      </w:pPr>
      <w:rPr>
        <w:rFonts w:hint="default"/>
        <w:lang w:val="en-US" w:eastAsia="en-US" w:bidi="ar-SA"/>
      </w:rPr>
    </w:lvl>
    <w:lvl w:ilvl="7" w:tplc="ED847798">
      <w:numFmt w:val="bullet"/>
      <w:lvlText w:val="•"/>
      <w:lvlJc w:val="left"/>
      <w:pPr>
        <w:ind w:left="8110" w:hanging="569"/>
      </w:pPr>
      <w:rPr>
        <w:rFonts w:hint="default"/>
        <w:lang w:val="en-US" w:eastAsia="en-US" w:bidi="ar-SA"/>
      </w:rPr>
    </w:lvl>
    <w:lvl w:ilvl="8" w:tplc="8C6A6588">
      <w:numFmt w:val="bullet"/>
      <w:lvlText w:val="•"/>
      <w:lvlJc w:val="left"/>
      <w:pPr>
        <w:ind w:left="8969" w:hanging="569"/>
      </w:pPr>
      <w:rPr>
        <w:rFonts w:hint="default"/>
        <w:lang w:val="en-US" w:eastAsia="en-US" w:bidi="ar-SA"/>
      </w:rPr>
    </w:lvl>
  </w:abstractNum>
  <w:abstractNum w:abstractNumId="143" w15:restartNumberingAfterBreak="0">
    <w:nsid w:val="3F456AAA"/>
    <w:multiLevelType w:val="hybridMultilevel"/>
    <w:tmpl w:val="746CC462"/>
    <w:styleLink w:val="Style2311"/>
    <w:lvl w:ilvl="0" w:tplc="6D8C0510">
      <w:start w:val="1"/>
      <w:numFmt w:val="lowerLetter"/>
      <w:lvlText w:val="(%1)"/>
      <w:lvlJc w:val="left"/>
      <w:pPr>
        <w:ind w:left="2138"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4" w15:restartNumberingAfterBreak="0">
    <w:nsid w:val="40DC0ABA"/>
    <w:multiLevelType w:val="multilevel"/>
    <w:tmpl w:val="99E8F472"/>
    <w:styleLink w:val="Style821"/>
    <w:lvl w:ilvl="0">
      <w:start w:val="1"/>
      <w:numFmt w:val="lowerRoman"/>
      <w:pStyle w:val="Style14"/>
      <w:lvlText w:val="%1."/>
      <w:lvlJc w:val="left"/>
      <w:pPr>
        <w:tabs>
          <w:tab w:val="num" w:pos="1491"/>
        </w:tabs>
        <w:ind w:left="1494" w:hanging="360"/>
      </w:pPr>
      <w:rPr>
        <w:sz w:val="20"/>
        <w:szCs w:val="20"/>
      </w:rPr>
    </w:lvl>
    <w:lvl w:ilvl="1">
      <w:start w:val="1"/>
      <w:numFmt w:val="decimal"/>
      <w:lvlText w:val="%2."/>
      <w:lvlJc w:val="left"/>
      <w:pPr>
        <w:ind w:left="1418" w:firstLine="0"/>
      </w:pPr>
      <w:rPr>
        <w:rFonts w:hint="default"/>
      </w:rPr>
    </w:lvl>
    <w:lvl w:ilvl="2">
      <w:start w:val="1"/>
      <w:numFmt w:val="bullet"/>
      <w:lvlText w:val=""/>
      <w:lvlJc w:val="left"/>
      <w:pPr>
        <w:ind w:left="1702" w:firstLine="0"/>
      </w:pPr>
      <w:rPr>
        <w:rFonts w:ascii="Wingdings" w:hAnsi="Wingdings" w:hint="default"/>
      </w:rPr>
    </w:lvl>
    <w:lvl w:ilvl="3">
      <w:start w:val="1"/>
      <w:numFmt w:val="bullet"/>
      <w:lvlText w:val=""/>
      <w:lvlJc w:val="left"/>
      <w:pPr>
        <w:ind w:left="1986" w:firstLine="0"/>
      </w:pPr>
      <w:rPr>
        <w:rFonts w:ascii="Symbol" w:hAnsi="Symbol" w:hint="default"/>
      </w:rPr>
    </w:lvl>
    <w:lvl w:ilvl="4">
      <w:start w:val="1"/>
      <w:numFmt w:val="bullet"/>
      <w:lvlText w:val="o"/>
      <w:lvlJc w:val="left"/>
      <w:pPr>
        <w:ind w:left="2270" w:firstLine="0"/>
      </w:pPr>
      <w:rPr>
        <w:rFonts w:ascii="Courier New" w:hAnsi="Courier New" w:cs="Courier New" w:hint="default"/>
      </w:rPr>
    </w:lvl>
    <w:lvl w:ilvl="5">
      <w:start w:val="1"/>
      <w:numFmt w:val="bullet"/>
      <w:lvlText w:val=""/>
      <w:lvlJc w:val="left"/>
      <w:pPr>
        <w:ind w:left="2554" w:firstLine="0"/>
      </w:pPr>
      <w:rPr>
        <w:rFonts w:ascii="Wingdings" w:hAnsi="Wingdings" w:hint="default"/>
      </w:rPr>
    </w:lvl>
    <w:lvl w:ilvl="6">
      <w:start w:val="1"/>
      <w:numFmt w:val="bullet"/>
      <w:lvlText w:val=""/>
      <w:lvlJc w:val="left"/>
      <w:pPr>
        <w:ind w:left="2838" w:firstLine="0"/>
      </w:pPr>
      <w:rPr>
        <w:rFonts w:ascii="Symbol" w:hAnsi="Symbol" w:hint="default"/>
      </w:rPr>
    </w:lvl>
    <w:lvl w:ilvl="7">
      <w:start w:val="1"/>
      <w:numFmt w:val="bullet"/>
      <w:lvlText w:val="o"/>
      <w:lvlJc w:val="left"/>
      <w:pPr>
        <w:ind w:left="3122" w:firstLine="0"/>
      </w:pPr>
      <w:rPr>
        <w:rFonts w:ascii="Courier New" w:hAnsi="Courier New" w:cs="Courier New" w:hint="default"/>
      </w:rPr>
    </w:lvl>
    <w:lvl w:ilvl="8">
      <w:start w:val="1"/>
      <w:numFmt w:val="bullet"/>
      <w:lvlText w:val=""/>
      <w:lvlJc w:val="left"/>
      <w:pPr>
        <w:ind w:left="3406" w:firstLine="0"/>
      </w:pPr>
      <w:rPr>
        <w:rFonts w:ascii="Wingdings" w:hAnsi="Wingdings" w:hint="default"/>
      </w:rPr>
    </w:lvl>
  </w:abstractNum>
  <w:abstractNum w:abstractNumId="145" w15:restartNumberingAfterBreak="0">
    <w:nsid w:val="42004BC1"/>
    <w:multiLevelType w:val="multilevel"/>
    <w:tmpl w:val="54E406CE"/>
    <w:lvl w:ilvl="0">
      <w:start w:val="1"/>
      <w:numFmt w:val="decimal"/>
      <w:lvlText w:val="A%1"/>
      <w:lvlJc w:val="left"/>
      <w:pPr>
        <w:ind w:left="1134" w:hanging="1134"/>
      </w:pPr>
      <w:rPr>
        <w:rFonts w:hint="default"/>
        <w:b/>
        <w:bCs/>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rPr>
    </w:lvl>
    <w:lvl w:ilvl="1">
      <w:start w:val="1"/>
      <w:numFmt w:val="decimal"/>
      <w:lvlText w:val="A%1.%2"/>
      <w:lvlJc w:val="left"/>
      <w:pPr>
        <w:ind w:left="1134" w:hanging="1134"/>
      </w:pPr>
      <w:rPr>
        <w:rFonts w:hint="default"/>
        <w:sz w:val="20"/>
      </w:rPr>
    </w:lvl>
    <w:lvl w:ilvl="2">
      <w:start w:val="1"/>
      <w:numFmt w:val="decimal"/>
      <w:pStyle w:val="A111Header"/>
      <w:lvlText w:val="A%1.%2.%3"/>
      <w:lvlJc w:val="left"/>
      <w:pPr>
        <w:ind w:left="1134" w:hanging="1134"/>
      </w:pPr>
      <w:rPr>
        <w:rFonts w:hint="default"/>
        <w:color w:val="auto"/>
        <w:sz w:val="20"/>
      </w:rPr>
    </w:lvl>
    <w:lvl w:ilvl="3">
      <w:start w:val="1"/>
      <w:numFmt w:val="decimal"/>
      <w:lvlText w:val="A%1.%2.%3.%4"/>
      <w:lvlJc w:val="left"/>
      <w:pPr>
        <w:ind w:left="1418" w:hanging="1418"/>
      </w:pPr>
      <w:rPr>
        <w:rFonts w:hint="default"/>
      </w:rPr>
    </w:lvl>
    <w:lvl w:ilvl="4">
      <w:start w:val="1"/>
      <w:numFmt w:val="lowerLetter"/>
      <w:lvlText w:val="%5."/>
      <w:lvlJc w:val="left"/>
      <w:pPr>
        <w:ind w:left="1134" w:hanging="1134"/>
      </w:pPr>
      <w:rPr>
        <w:rFonts w:hint="default"/>
      </w:rPr>
    </w:lvl>
    <w:lvl w:ilvl="5">
      <w:start w:val="1"/>
      <w:numFmt w:val="lowerRoman"/>
      <w:lvlText w:val="%6."/>
      <w:lvlJc w:val="righ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right"/>
      <w:pPr>
        <w:ind w:left="1134" w:hanging="1134"/>
      </w:pPr>
      <w:rPr>
        <w:rFonts w:hint="default"/>
      </w:rPr>
    </w:lvl>
  </w:abstractNum>
  <w:abstractNum w:abstractNumId="146" w15:restartNumberingAfterBreak="0">
    <w:nsid w:val="42527DB6"/>
    <w:multiLevelType w:val="hybridMultilevel"/>
    <w:tmpl w:val="F2C2AC7A"/>
    <w:lvl w:ilvl="0" w:tplc="9D2ADAD8">
      <w:start w:val="1"/>
      <w:numFmt w:val="bullet"/>
      <w:pStyle w:val="Mark1ps"/>
      <w:lvlText w:val=""/>
      <w:lvlJc w:val="left"/>
      <w:pPr>
        <w:tabs>
          <w:tab w:val="num" w:pos="2359"/>
        </w:tabs>
        <w:ind w:left="1999"/>
      </w:pPr>
      <w:rPr>
        <w:rFonts w:ascii="Symbol" w:hAnsi="Symbol" w:hint="default"/>
      </w:rPr>
    </w:lvl>
    <w:lvl w:ilvl="1" w:tplc="1062BF2E">
      <w:start w:val="1"/>
      <w:numFmt w:val="bullet"/>
      <w:lvlText w:val="o"/>
      <w:lvlJc w:val="left"/>
      <w:pPr>
        <w:tabs>
          <w:tab w:val="num" w:pos="2237"/>
        </w:tabs>
        <w:ind w:left="2237" w:hanging="360"/>
      </w:pPr>
      <w:rPr>
        <w:rFonts w:ascii="Courier New" w:hAnsi="Courier New" w:hint="default"/>
      </w:rPr>
    </w:lvl>
    <w:lvl w:ilvl="2" w:tplc="FFEED460">
      <w:start w:val="1"/>
      <w:numFmt w:val="bullet"/>
      <w:lvlText w:val=""/>
      <w:lvlJc w:val="left"/>
      <w:pPr>
        <w:tabs>
          <w:tab w:val="num" w:pos="2957"/>
        </w:tabs>
        <w:ind w:left="2957" w:hanging="360"/>
      </w:pPr>
      <w:rPr>
        <w:rFonts w:ascii="Wingdings" w:hAnsi="Wingdings" w:hint="default"/>
      </w:rPr>
    </w:lvl>
    <w:lvl w:ilvl="3" w:tplc="E73A1EAE">
      <w:start w:val="1"/>
      <w:numFmt w:val="bullet"/>
      <w:lvlText w:val=""/>
      <w:lvlJc w:val="left"/>
      <w:pPr>
        <w:tabs>
          <w:tab w:val="num" w:pos="3677"/>
        </w:tabs>
        <w:ind w:left="3677" w:hanging="360"/>
      </w:pPr>
      <w:rPr>
        <w:rFonts w:ascii="Symbol" w:hAnsi="Symbol" w:hint="default"/>
      </w:rPr>
    </w:lvl>
    <w:lvl w:ilvl="4" w:tplc="44F82D66" w:tentative="1">
      <w:start w:val="1"/>
      <w:numFmt w:val="bullet"/>
      <w:lvlText w:val="o"/>
      <w:lvlJc w:val="left"/>
      <w:pPr>
        <w:tabs>
          <w:tab w:val="num" w:pos="4397"/>
        </w:tabs>
        <w:ind w:left="4397" w:hanging="360"/>
      </w:pPr>
      <w:rPr>
        <w:rFonts w:ascii="Courier New" w:hAnsi="Courier New" w:hint="default"/>
      </w:rPr>
    </w:lvl>
    <w:lvl w:ilvl="5" w:tplc="052EF866" w:tentative="1">
      <w:start w:val="1"/>
      <w:numFmt w:val="bullet"/>
      <w:lvlText w:val=""/>
      <w:lvlJc w:val="left"/>
      <w:pPr>
        <w:tabs>
          <w:tab w:val="num" w:pos="5117"/>
        </w:tabs>
        <w:ind w:left="5117" w:hanging="360"/>
      </w:pPr>
      <w:rPr>
        <w:rFonts w:ascii="Wingdings" w:hAnsi="Wingdings" w:hint="default"/>
      </w:rPr>
    </w:lvl>
    <w:lvl w:ilvl="6" w:tplc="F0CEAFC6" w:tentative="1">
      <w:start w:val="1"/>
      <w:numFmt w:val="bullet"/>
      <w:lvlText w:val=""/>
      <w:lvlJc w:val="left"/>
      <w:pPr>
        <w:tabs>
          <w:tab w:val="num" w:pos="5837"/>
        </w:tabs>
        <w:ind w:left="5837" w:hanging="360"/>
      </w:pPr>
      <w:rPr>
        <w:rFonts w:ascii="Symbol" w:hAnsi="Symbol" w:hint="default"/>
      </w:rPr>
    </w:lvl>
    <w:lvl w:ilvl="7" w:tplc="C1FA4836" w:tentative="1">
      <w:start w:val="1"/>
      <w:numFmt w:val="bullet"/>
      <w:lvlText w:val="o"/>
      <w:lvlJc w:val="left"/>
      <w:pPr>
        <w:tabs>
          <w:tab w:val="num" w:pos="6557"/>
        </w:tabs>
        <w:ind w:left="6557" w:hanging="360"/>
      </w:pPr>
      <w:rPr>
        <w:rFonts w:ascii="Courier New" w:hAnsi="Courier New" w:hint="default"/>
      </w:rPr>
    </w:lvl>
    <w:lvl w:ilvl="8" w:tplc="AAF401A4" w:tentative="1">
      <w:start w:val="1"/>
      <w:numFmt w:val="bullet"/>
      <w:lvlText w:val=""/>
      <w:lvlJc w:val="left"/>
      <w:pPr>
        <w:tabs>
          <w:tab w:val="num" w:pos="7277"/>
        </w:tabs>
        <w:ind w:left="7277" w:hanging="360"/>
      </w:pPr>
      <w:rPr>
        <w:rFonts w:ascii="Wingdings" w:hAnsi="Wingdings" w:hint="default"/>
      </w:rPr>
    </w:lvl>
  </w:abstractNum>
  <w:abstractNum w:abstractNumId="147" w15:restartNumberingAfterBreak="0">
    <w:nsid w:val="42741055"/>
    <w:multiLevelType w:val="hybridMultilevel"/>
    <w:tmpl w:val="7B748510"/>
    <w:styleLink w:val="CClauseNum111"/>
    <w:lvl w:ilvl="0" w:tplc="EBFA76C8">
      <w:start w:val="1"/>
      <w:numFmt w:val="lowerLetter"/>
      <w:lvlText w:val="(%1)"/>
      <w:lvlJc w:val="left"/>
      <w:pPr>
        <w:ind w:left="1778" w:hanging="36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148" w15:restartNumberingAfterBreak="0">
    <w:nsid w:val="429A5731"/>
    <w:multiLevelType w:val="hybridMultilevel"/>
    <w:tmpl w:val="10328EA2"/>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9" w15:restartNumberingAfterBreak="0">
    <w:nsid w:val="437E7599"/>
    <w:multiLevelType w:val="singleLevel"/>
    <w:tmpl w:val="70C0DFF6"/>
    <w:styleLink w:val="Style1811"/>
    <w:lvl w:ilvl="0">
      <w:start w:val="2"/>
      <w:numFmt w:val="lowerLetter"/>
      <w:lvlText w:val="%1)"/>
      <w:lvlJc w:val="left"/>
      <w:pPr>
        <w:tabs>
          <w:tab w:val="num" w:pos="1980"/>
        </w:tabs>
        <w:ind w:left="1980" w:hanging="555"/>
      </w:pPr>
      <w:rPr>
        <w:rFonts w:hint="default"/>
      </w:rPr>
    </w:lvl>
  </w:abstractNum>
  <w:abstractNum w:abstractNumId="150" w15:restartNumberingAfterBreak="0">
    <w:nsid w:val="43F12EB5"/>
    <w:multiLevelType w:val="hybridMultilevel"/>
    <w:tmpl w:val="CB4C96B6"/>
    <w:lvl w:ilvl="0" w:tplc="91BA27EC">
      <w:start w:val="1"/>
      <w:numFmt w:val="lowerLetter"/>
      <w:pStyle w:val="Bullet1b1"/>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51" w15:restartNumberingAfterBreak="0">
    <w:nsid w:val="43FE2F7A"/>
    <w:multiLevelType w:val="multilevel"/>
    <w:tmpl w:val="BB56730E"/>
    <w:lvl w:ilvl="0">
      <w:start w:val="1"/>
      <w:numFmt w:val="decimal"/>
      <w:lvlText w:val="%1."/>
      <w:lvlJc w:val="left"/>
      <w:pPr>
        <w:tabs>
          <w:tab w:val="num" w:pos="720"/>
        </w:tabs>
        <w:ind w:left="720" w:hanging="720"/>
      </w:pPr>
      <w:rPr>
        <w:rFonts w:ascii="Arial Bold" w:hAnsi="Arial Bold" w:hint="default"/>
        <w:b/>
        <w:i w:val="0"/>
        <w:sz w:val="22"/>
      </w:rPr>
    </w:lvl>
    <w:lvl w:ilvl="1">
      <w:start w:val="1"/>
      <w:numFmt w:val="decimal"/>
      <w:pStyle w:val="HOOFSTUK4C1"/>
      <w:lvlText w:val="C%1.%2"/>
      <w:lvlJc w:val="left"/>
      <w:pPr>
        <w:tabs>
          <w:tab w:val="num" w:pos="720"/>
        </w:tabs>
        <w:ind w:left="720" w:hanging="720"/>
      </w:pPr>
      <w:rPr>
        <w:rFonts w:ascii="Arial Bold" w:hAnsi="Arial Bold" w:hint="default"/>
        <w:b/>
        <w:i w:val="0"/>
        <w:sz w:val="22"/>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52" w15:restartNumberingAfterBreak="0">
    <w:nsid w:val="44856178"/>
    <w:multiLevelType w:val="hybridMultilevel"/>
    <w:tmpl w:val="2D7EA632"/>
    <w:styleLink w:val="Headings1112"/>
    <w:lvl w:ilvl="0" w:tplc="8022370A">
      <w:start w:val="1"/>
      <w:numFmt w:val="lowerLetter"/>
      <w:lvlText w:val="(%1)"/>
      <w:lvlJc w:val="left"/>
      <w:pPr>
        <w:ind w:left="2094" w:hanging="569"/>
      </w:pPr>
      <w:rPr>
        <w:rFonts w:ascii="Arial" w:eastAsia="Arial" w:hAnsi="Arial" w:cs="Arial" w:hint="default"/>
        <w:w w:val="99"/>
        <w:sz w:val="20"/>
        <w:szCs w:val="20"/>
        <w:lang w:val="en-US" w:eastAsia="en-US" w:bidi="ar-SA"/>
      </w:rPr>
    </w:lvl>
    <w:lvl w:ilvl="1" w:tplc="F3D264F6">
      <w:numFmt w:val="bullet"/>
      <w:lvlText w:val="•"/>
      <w:lvlJc w:val="left"/>
      <w:pPr>
        <w:ind w:left="2958" w:hanging="569"/>
      </w:pPr>
      <w:rPr>
        <w:rFonts w:hint="default"/>
        <w:lang w:val="en-US" w:eastAsia="en-US" w:bidi="ar-SA"/>
      </w:rPr>
    </w:lvl>
    <w:lvl w:ilvl="2" w:tplc="A926A8B0">
      <w:numFmt w:val="bullet"/>
      <w:lvlText w:val="•"/>
      <w:lvlJc w:val="left"/>
      <w:pPr>
        <w:ind w:left="3817" w:hanging="569"/>
      </w:pPr>
      <w:rPr>
        <w:rFonts w:hint="default"/>
        <w:lang w:val="en-US" w:eastAsia="en-US" w:bidi="ar-SA"/>
      </w:rPr>
    </w:lvl>
    <w:lvl w:ilvl="3" w:tplc="193460BA">
      <w:numFmt w:val="bullet"/>
      <w:lvlText w:val="•"/>
      <w:lvlJc w:val="left"/>
      <w:pPr>
        <w:ind w:left="4675" w:hanging="569"/>
      </w:pPr>
      <w:rPr>
        <w:rFonts w:hint="default"/>
        <w:lang w:val="en-US" w:eastAsia="en-US" w:bidi="ar-SA"/>
      </w:rPr>
    </w:lvl>
    <w:lvl w:ilvl="4" w:tplc="38104A12">
      <w:numFmt w:val="bullet"/>
      <w:lvlText w:val="•"/>
      <w:lvlJc w:val="left"/>
      <w:pPr>
        <w:ind w:left="5534" w:hanging="569"/>
      </w:pPr>
      <w:rPr>
        <w:rFonts w:hint="default"/>
        <w:lang w:val="en-US" w:eastAsia="en-US" w:bidi="ar-SA"/>
      </w:rPr>
    </w:lvl>
    <w:lvl w:ilvl="5" w:tplc="24205E7C">
      <w:numFmt w:val="bullet"/>
      <w:lvlText w:val="•"/>
      <w:lvlJc w:val="left"/>
      <w:pPr>
        <w:ind w:left="6393" w:hanging="569"/>
      </w:pPr>
      <w:rPr>
        <w:rFonts w:hint="default"/>
        <w:lang w:val="en-US" w:eastAsia="en-US" w:bidi="ar-SA"/>
      </w:rPr>
    </w:lvl>
    <w:lvl w:ilvl="6" w:tplc="4B58DFB6">
      <w:numFmt w:val="bullet"/>
      <w:lvlText w:val="•"/>
      <w:lvlJc w:val="left"/>
      <w:pPr>
        <w:ind w:left="7251" w:hanging="569"/>
      </w:pPr>
      <w:rPr>
        <w:rFonts w:hint="default"/>
        <w:lang w:val="en-US" w:eastAsia="en-US" w:bidi="ar-SA"/>
      </w:rPr>
    </w:lvl>
    <w:lvl w:ilvl="7" w:tplc="D99009A4">
      <w:numFmt w:val="bullet"/>
      <w:lvlText w:val="•"/>
      <w:lvlJc w:val="left"/>
      <w:pPr>
        <w:ind w:left="8110" w:hanging="569"/>
      </w:pPr>
      <w:rPr>
        <w:rFonts w:hint="default"/>
        <w:lang w:val="en-US" w:eastAsia="en-US" w:bidi="ar-SA"/>
      </w:rPr>
    </w:lvl>
    <w:lvl w:ilvl="8" w:tplc="1390F610">
      <w:numFmt w:val="bullet"/>
      <w:lvlText w:val="•"/>
      <w:lvlJc w:val="left"/>
      <w:pPr>
        <w:ind w:left="8969" w:hanging="569"/>
      </w:pPr>
      <w:rPr>
        <w:rFonts w:hint="default"/>
        <w:lang w:val="en-US" w:eastAsia="en-US" w:bidi="ar-SA"/>
      </w:rPr>
    </w:lvl>
  </w:abstractNum>
  <w:abstractNum w:abstractNumId="153" w15:restartNumberingAfterBreak="0">
    <w:nsid w:val="44D728FD"/>
    <w:multiLevelType w:val="hybridMultilevel"/>
    <w:tmpl w:val="7A1E35DC"/>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54" w15:restartNumberingAfterBreak="0">
    <w:nsid w:val="44DA1DA9"/>
    <w:multiLevelType w:val="hybridMultilevel"/>
    <w:tmpl w:val="10328EA2"/>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5" w15:restartNumberingAfterBreak="0">
    <w:nsid w:val="44F66047"/>
    <w:multiLevelType w:val="hybridMultilevel"/>
    <w:tmpl w:val="B1689162"/>
    <w:styleLink w:val="JGList11"/>
    <w:lvl w:ilvl="0" w:tplc="02AAB412">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BC384636">
      <w:numFmt w:val="bullet"/>
      <w:lvlText w:val="•"/>
      <w:lvlJc w:val="left"/>
      <w:pPr>
        <w:ind w:left="2958" w:hanging="569"/>
      </w:pPr>
      <w:rPr>
        <w:rFonts w:hint="default"/>
        <w:lang w:val="en-US" w:eastAsia="en-US" w:bidi="ar-SA"/>
      </w:rPr>
    </w:lvl>
    <w:lvl w:ilvl="2" w:tplc="D5A84C96">
      <w:numFmt w:val="bullet"/>
      <w:lvlText w:val="•"/>
      <w:lvlJc w:val="left"/>
      <w:pPr>
        <w:ind w:left="3817" w:hanging="569"/>
      </w:pPr>
      <w:rPr>
        <w:rFonts w:hint="default"/>
        <w:lang w:val="en-US" w:eastAsia="en-US" w:bidi="ar-SA"/>
      </w:rPr>
    </w:lvl>
    <w:lvl w:ilvl="3" w:tplc="8EDCF4FA">
      <w:numFmt w:val="bullet"/>
      <w:lvlText w:val="•"/>
      <w:lvlJc w:val="left"/>
      <w:pPr>
        <w:ind w:left="4675" w:hanging="569"/>
      </w:pPr>
      <w:rPr>
        <w:rFonts w:hint="default"/>
        <w:lang w:val="en-US" w:eastAsia="en-US" w:bidi="ar-SA"/>
      </w:rPr>
    </w:lvl>
    <w:lvl w:ilvl="4" w:tplc="E0523A0E">
      <w:numFmt w:val="bullet"/>
      <w:lvlText w:val="•"/>
      <w:lvlJc w:val="left"/>
      <w:pPr>
        <w:ind w:left="5534" w:hanging="569"/>
      </w:pPr>
      <w:rPr>
        <w:rFonts w:hint="default"/>
        <w:lang w:val="en-US" w:eastAsia="en-US" w:bidi="ar-SA"/>
      </w:rPr>
    </w:lvl>
    <w:lvl w:ilvl="5" w:tplc="A95CA02C">
      <w:numFmt w:val="bullet"/>
      <w:lvlText w:val="•"/>
      <w:lvlJc w:val="left"/>
      <w:pPr>
        <w:ind w:left="6393" w:hanging="569"/>
      </w:pPr>
      <w:rPr>
        <w:rFonts w:hint="default"/>
        <w:lang w:val="en-US" w:eastAsia="en-US" w:bidi="ar-SA"/>
      </w:rPr>
    </w:lvl>
    <w:lvl w:ilvl="6" w:tplc="632CF562">
      <w:numFmt w:val="bullet"/>
      <w:lvlText w:val="•"/>
      <w:lvlJc w:val="left"/>
      <w:pPr>
        <w:ind w:left="7251" w:hanging="569"/>
      </w:pPr>
      <w:rPr>
        <w:rFonts w:hint="default"/>
        <w:lang w:val="en-US" w:eastAsia="en-US" w:bidi="ar-SA"/>
      </w:rPr>
    </w:lvl>
    <w:lvl w:ilvl="7" w:tplc="6F9ADAD0">
      <w:numFmt w:val="bullet"/>
      <w:lvlText w:val="•"/>
      <w:lvlJc w:val="left"/>
      <w:pPr>
        <w:ind w:left="8110" w:hanging="569"/>
      </w:pPr>
      <w:rPr>
        <w:rFonts w:hint="default"/>
        <w:lang w:val="en-US" w:eastAsia="en-US" w:bidi="ar-SA"/>
      </w:rPr>
    </w:lvl>
    <w:lvl w:ilvl="8" w:tplc="E8A45D08">
      <w:numFmt w:val="bullet"/>
      <w:lvlText w:val="•"/>
      <w:lvlJc w:val="left"/>
      <w:pPr>
        <w:ind w:left="8969" w:hanging="569"/>
      </w:pPr>
      <w:rPr>
        <w:rFonts w:hint="default"/>
        <w:lang w:val="en-US" w:eastAsia="en-US" w:bidi="ar-SA"/>
      </w:rPr>
    </w:lvl>
  </w:abstractNum>
  <w:abstractNum w:abstractNumId="156" w15:restartNumberingAfterBreak="0">
    <w:nsid w:val="459363FE"/>
    <w:multiLevelType w:val="hybridMultilevel"/>
    <w:tmpl w:val="9E2C77AE"/>
    <w:styleLink w:val="StyleOutlinenumberedArial9pt31"/>
    <w:lvl w:ilvl="0" w:tplc="1C090001">
      <w:start w:val="1"/>
      <w:numFmt w:val="bullet"/>
      <w:pStyle w:val="Instruct1II"/>
      <w:lvlText w:val=""/>
      <w:lvlJc w:val="left"/>
      <w:pPr>
        <w:ind w:left="1494" w:hanging="360"/>
      </w:pPr>
      <w:rPr>
        <w:rFonts w:ascii="Symbol" w:hAnsi="Symbol" w:hint="default"/>
      </w:rPr>
    </w:lvl>
    <w:lvl w:ilvl="1" w:tplc="1C090003" w:tentative="1">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157" w15:restartNumberingAfterBreak="0">
    <w:nsid w:val="45BB523C"/>
    <w:multiLevelType w:val="multilevel"/>
    <w:tmpl w:val="22AC9F0C"/>
    <w:lvl w:ilvl="0">
      <w:start w:val="1"/>
      <w:numFmt w:val="decimal"/>
      <w:pStyle w:val="Contract1"/>
      <w:suff w:val="space"/>
      <w:lvlText w:val="Part C%1:"/>
      <w:lvlJc w:val="left"/>
      <w:pPr>
        <w:ind w:left="1134" w:hanging="1134"/>
      </w:pPr>
    </w:lvl>
    <w:lvl w:ilvl="1">
      <w:start w:val="1"/>
      <w:numFmt w:val="decimal"/>
      <w:pStyle w:val="Contract2"/>
      <w:lvlText w:val="C%1.%2"/>
      <w:lvlJc w:val="left"/>
      <w:pPr>
        <w:tabs>
          <w:tab w:val="num" w:pos="720"/>
        </w:tabs>
        <w:ind w:left="720" w:hanging="720"/>
      </w:pPr>
    </w:lvl>
    <w:lvl w:ilvl="2">
      <w:start w:val="1"/>
      <w:numFmt w:val="decimal"/>
      <w:lvlText w:val="C%1.%2.%3"/>
      <w:lvlJc w:val="left"/>
      <w:pPr>
        <w:tabs>
          <w:tab w:val="num" w:pos="720"/>
        </w:tabs>
        <w:ind w:left="720" w:hanging="720"/>
      </w:pPr>
    </w:lvl>
    <w:lvl w:ilvl="3">
      <w:start w:val="1"/>
      <w:numFmt w:val="decimal"/>
      <w:lvlText w:val="C%1.%2.%3.%4"/>
      <w:lvlJc w:val="left"/>
      <w:pPr>
        <w:tabs>
          <w:tab w:val="num" w:pos="1134"/>
        </w:tabs>
        <w:ind w:left="1134" w:hanging="113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8" w15:restartNumberingAfterBreak="0">
    <w:nsid w:val="47C51863"/>
    <w:multiLevelType w:val="hybridMultilevel"/>
    <w:tmpl w:val="10328EA2"/>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9" w15:restartNumberingAfterBreak="0">
    <w:nsid w:val="47CA4E51"/>
    <w:multiLevelType w:val="singleLevel"/>
    <w:tmpl w:val="41A60710"/>
    <w:styleLink w:val="Style4111"/>
    <w:lvl w:ilvl="0">
      <w:start w:val="1"/>
      <w:numFmt w:val="bullet"/>
      <w:pStyle w:val="Bullet0b0"/>
      <w:lvlText w:val=""/>
      <w:lvlJc w:val="left"/>
      <w:pPr>
        <w:tabs>
          <w:tab w:val="num" w:pos="851"/>
        </w:tabs>
        <w:ind w:left="851" w:firstLine="0"/>
      </w:pPr>
      <w:rPr>
        <w:rFonts w:ascii="Symbol" w:hAnsi="Symbol" w:hint="default"/>
        <w:sz w:val="16"/>
      </w:rPr>
    </w:lvl>
  </w:abstractNum>
  <w:abstractNum w:abstractNumId="160" w15:restartNumberingAfterBreak="0">
    <w:nsid w:val="4821668B"/>
    <w:multiLevelType w:val="hybridMultilevel"/>
    <w:tmpl w:val="64AA6974"/>
    <w:styleLink w:val="Style42"/>
    <w:lvl w:ilvl="0" w:tplc="F3247668">
      <w:start w:val="1"/>
      <w:numFmt w:val="bullet"/>
      <w:lvlText w:val="•"/>
      <w:lvlJc w:val="left"/>
      <w:pPr>
        <w:ind w:left="1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1602F8">
      <w:start w:val="1"/>
      <w:numFmt w:val="bullet"/>
      <w:lvlText w:val="o"/>
      <w:lvlJc w:val="left"/>
      <w:pPr>
        <w:ind w:left="27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D1291A2">
      <w:start w:val="1"/>
      <w:numFmt w:val="bullet"/>
      <w:lvlText w:val="▪"/>
      <w:lvlJc w:val="left"/>
      <w:pPr>
        <w:ind w:left="34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4247FE">
      <w:start w:val="1"/>
      <w:numFmt w:val="bullet"/>
      <w:lvlText w:val="•"/>
      <w:lvlJc w:val="left"/>
      <w:pPr>
        <w:ind w:left="4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3CA16A">
      <w:start w:val="1"/>
      <w:numFmt w:val="bullet"/>
      <w:lvlText w:val="o"/>
      <w:lvlJc w:val="left"/>
      <w:pPr>
        <w:ind w:left="48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4C179E">
      <w:start w:val="1"/>
      <w:numFmt w:val="bullet"/>
      <w:lvlText w:val="▪"/>
      <w:lvlJc w:val="left"/>
      <w:pPr>
        <w:ind w:left="55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F5CC7FC">
      <w:start w:val="1"/>
      <w:numFmt w:val="bullet"/>
      <w:lvlText w:val="•"/>
      <w:lvlJc w:val="left"/>
      <w:pPr>
        <w:ind w:left="63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CA90EA">
      <w:start w:val="1"/>
      <w:numFmt w:val="bullet"/>
      <w:lvlText w:val="o"/>
      <w:lvlJc w:val="left"/>
      <w:pPr>
        <w:ind w:left="70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7C0EF4">
      <w:start w:val="1"/>
      <w:numFmt w:val="bullet"/>
      <w:lvlText w:val="▪"/>
      <w:lvlJc w:val="left"/>
      <w:pPr>
        <w:ind w:left="77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1" w15:restartNumberingAfterBreak="0">
    <w:nsid w:val="486621D0"/>
    <w:multiLevelType w:val="hybridMultilevel"/>
    <w:tmpl w:val="F4EEE846"/>
    <w:styleLink w:val="Style812"/>
    <w:lvl w:ilvl="0" w:tplc="75409AD0">
      <w:start w:val="1"/>
      <w:numFmt w:val="lowerLetter"/>
      <w:lvlText w:val="(%1)"/>
      <w:lvlJc w:val="left"/>
      <w:pPr>
        <w:ind w:left="2138" w:hanging="360"/>
      </w:pPr>
      <w:rPr>
        <w:rFonts w:hint="default"/>
        <w:b/>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162" w15:restartNumberingAfterBreak="0">
    <w:nsid w:val="4971419F"/>
    <w:multiLevelType w:val="hybridMultilevel"/>
    <w:tmpl w:val="12E064CA"/>
    <w:lvl w:ilvl="0" w:tplc="3904CDB0">
      <w:start w:val="1"/>
      <w:numFmt w:val="upperLetter"/>
      <w:lvlText w:val="%1."/>
      <w:lvlJc w:val="left"/>
      <w:pPr>
        <w:ind w:left="360" w:hanging="360"/>
      </w:pPr>
      <w:rPr>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3" w15:restartNumberingAfterBreak="0">
    <w:nsid w:val="498B1B45"/>
    <w:multiLevelType w:val="hybridMultilevel"/>
    <w:tmpl w:val="7A1E35DC"/>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64" w15:restartNumberingAfterBreak="0">
    <w:nsid w:val="4A5606DF"/>
    <w:multiLevelType w:val="hybridMultilevel"/>
    <w:tmpl w:val="878C9A06"/>
    <w:styleLink w:val="Style24"/>
    <w:lvl w:ilvl="0" w:tplc="7B1C71E0">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27B4B0A2">
      <w:numFmt w:val="bullet"/>
      <w:lvlText w:val="•"/>
      <w:lvlJc w:val="left"/>
      <w:pPr>
        <w:ind w:left="2958" w:hanging="569"/>
      </w:pPr>
      <w:rPr>
        <w:rFonts w:hint="default"/>
        <w:lang w:val="en-US" w:eastAsia="en-US" w:bidi="ar-SA"/>
      </w:rPr>
    </w:lvl>
    <w:lvl w:ilvl="2" w:tplc="BB58CA0E">
      <w:numFmt w:val="bullet"/>
      <w:lvlText w:val="•"/>
      <w:lvlJc w:val="left"/>
      <w:pPr>
        <w:ind w:left="3817" w:hanging="569"/>
      </w:pPr>
      <w:rPr>
        <w:rFonts w:hint="default"/>
        <w:lang w:val="en-US" w:eastAsia="en-US" w:bidi="ar-SA"/>
      </w:rPr>
    </w:lvl>
    <w:lvl w:ilvl="3" w:tplc="21E6BFA2">
      <w:numFmt w:val="bullet"/>
      <w:lvlText w:val="•"/>
      <w:lvlJc w:val="left"/>
      <w:pPr>
        <w:ind w:left="4675" w:hanging="569"/>
      </w:pPr>
      <w:rPr>
        <w:rFonts w:hint="default"/>
        <w:lang w:val="en-US" w:eastAsia="en-US" w:bidi="ar-SA"/>
      </w:rPr>
    </w:lvl>
    <w:lvl w:ilvl="4" w:tplc="32ECE046">
      <w:numFmt w:val="bullet"/>
      <w:lvlText w:val="•"/>
      <w:lvlJc w:val="left"/>
      <w:pPr>
        <w:ind w:left="5534" w:hanging="569"/>
      </w:pPr>
      <w:rPr>
        <w:rFonts w:hint="default"/>
        <w:lang w:val="en-US" w:eastAsia="en-US" w:bidi="ar-SA"/>
      </w:rPr>
    </w:lvl>
    <w:lvl w:ilvl="5" w:tplc="7E62E6E8">
      <w:numFmt w:val="bullet"/>
      <w:lvlText w:val="•"/>
      <w:lvlJc w:val="left"/>
      <w:pPr>
        <w:ind w:left="6393" w:hanging="569"/>
      </w:pPr>
      <w:rPr>
        <w:rFonts w:hint="default"/>
        <w:lang w:val="en-US" w:eastAsia="en-US" w:bidi="ar-SA"/>
      </w:rPr>
    </w:lvl>
    <w:lvl w:ilvl="6" w:tplc="E5D24C34">
      <w:numFmt w:val="bullet"/>
      <w:lvlText w:val="•"/>
      <w:lvlJc w:val="left"/>
      <w:pPr>
        <w:ind w:left="7251" w:hanging="569"/>
      </w:pPr>
      <w:rPr>
        <w:rFonts w:hint="default"/>
        <w:lang w:val="en-US" w:eastAsia="en-US" w:bidi="ar-SA"/>
      </w:rPr>
    </w:lvl>
    <w:lvl w:ilvl="7" w:tplc="BAA60AD8">
      <w:numFmt w:val="bullet"/>
      <w:lvlText w:val="•"/>
      <w:lvlJc w:val="left"/>
      <w:pPr>
        <w:ind w:left="8110" w:hanging="569"/>
      </w:pPr>
      <w:rPr>
        <w:rFonts w:hint="default"/>
        <w:lang w:val="en-US" w:eastAsia="en-US" w:bidi="ar-SA"/>
      </w:rPr>
    </w:lvl>
    <w:lvl w:ilvl="8" w:tplc="84D45D4E">
      <w:numFmt w:val="bullet"/>
      <w:lvlText w:val="•"/>
      <w:lvlJc w:val="left"/>
      <w:pPr>
        <w:ind w:left="8969" w:hanging="569"/>
      </w:pPr>
      <w:rPr>
        <w:rFonts w:hint="default"/>
        <w:lang w:val="en-US" w:eastAsia="en-US" w:bidi="ar-SA"/>
      </w:rPr>
    </w:lvl>
  </w:abstractNum>
  <w:abstractNum w:abstractNumId="165" w15:restartNumberingAfterBreak="0">
    <w:nsid w:val="4A751F6B"/>
    <w:multiLevelType w:val="multilevel"/>
    <w:tmpl w:val="4484DF4A"/>
    <w:lvl w:ilvl="0">
      <w:start w:val="1"/>
      <w:numFmt w:val="decimal"/>
      <w:lvlText w:val="T.%1"/>
      <w:lvlJc w:val="left"/>
      <w:pPr>
        <w:ind w:left="1417" w:hanging="566"/>
      </w:pPr>
      <w:rPr>
        <w:rFonts w:hint="default"/>
        <w:i w:val="0"/>
        <w:iCs w:val="0"/>
        <w:caps w:val="0"/>
        <w:smallCaps w:val="0"/>
        <w:strike w:val="0"/>
        <w:dstrike w:val="0"/>
        <w:outline w:val="0"/>
        <w:shadow w:val="0"/>
        <w:emboss w:val="0"/>
        <w:imprint w:val="0"/>
        <w:snapToGrid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lvlText w:val="G%1.%2"/>
      <w:lvlJc w:val="left"/>
      <w:pPr>
        <w:ind w:left="1417" w:hanging="1134"/>
      </w:pPr>
      <w:rPr>
        <w:rFonts w:ascii="Arial" w:hAnsi="Arial" w:hint="default"/>
        <w:sz w:val="20"/>
      </w:rPr>
    </w:lvl>
    <w:lvl w:ilvl="2">
      <w:start w:val="1"/>
      <w:numFmt w:val="decimal"/>
      <w:lvlText w:val="G%1.%2.%3"/>
      <w:lvlJc w:val="left"/>
      <w:pPr>
        <w:ind w:left="1985" w:hanging="1134"/>
      </w:pPr>
      <w:rPr>
        <w:rFonts w:ascii="Arial" w:hAnsi="Arial" w:hint="default"/>
        <w:sz w:val="20"/>
      </w:rPr>
    </w:lvl>
    <w:lvl w:ilvl="3">
      <w:start w:val="1"/>
      <w:numFmt w:val="decimal"/>
      <w:lvlText w:val="(%4)"/>
      <w:lvlJc w:val="left"/>
      <w:pPr>
        <w:ind w:left="1723" w:hanging="360"/>
      </w:pPr>
      <w:rPr>
        <w:rFonts w:hint="default"/>
      </w:rPr>
    </w:lvl>
    <w:lvl w:ilvl="4">
      <w:start w:val="1"/>
      <w:numFmt w:val="lowerLetter"/>
      <w:lvlText w:val="(%5)"/>
      <w:lvlJc w:val="left"/>
      <w:pPr>
        <w:ind w:left="2083" w:hanging="360"/>
      </w:pPr>
      <w:rPr>
        <w:rFonts w:hint="default"/>
      </w:rPr>
    </w:lvl>
    <w:lvl w:ilvl="5">
      <w:start w:val="1"/>
      <w:numFmt w:val="lowerRoman"/>
      <w:lvlText w:val="(%6)"/>
      <w:lvlJc w:val="left"/>
      <w:pPr>
        <w:ind w:left="2443" w:hanging="360"/>
      </w:pPr>
      <w:rPr>
        <w:rFonts w:hint="default"/>
      </w:rPr>
    </w:lvl>
    <w:lvl w:ilvl="6">
      <w:start w:val="1"/>
      <w:numFmt w:val="decimal"/>
      <w:lvlText w:val="%7."/>
      <w:lvlJc w:val="left"/>
      <w:pPr>
        <w:ind w:left="2803" w:hanging="360"/>
      </w:pPr>
      <w:rPr>
        <w:rFonts w:hint="default"/>
      </w:rPr>
    </w:lvl>
    <w:lvl w:ilvl="7">
      <w:start w:val="1"/>
      <w:numFmt w:val="lowerLetter"/>
      <w:lvlText w:val="%8."/>
      <w:lvlJc w:val="left"/>
      <w:pPr>
        <w:ind w:left="3163" w:hanging="360"/>
      </w:pPr>
      <w:rPr>
        <w:rFonts w:hint="default"/>
      </w:rPr>
    </w:lvl>
    <w:lvl w:ilvl="8">
      <w:start w:val="1"/>
      <w:numFmt w:val="lowerRoman"/>
      <w:lvlText w:val="%9."/>
      <w:lvlJc w:val="left"/>
      <w:pPr>
        <w:ind w:left="3523" w:hanging="360"/>
      </w:pPr>
      <w:rPr>
        <w:rFonts w:hint="default"/>
      </w:rPr>
    </w:lvl>
  </w:abstractNum>
  <w:abstractNum w:abstractNumId="166" w15:restartNumberingAfterBreak="0">
    <w:nsid w:val="4A804B4C"/>
    <w:multiLevelType w:val="hybridMultilevel"/>
    <w:tmpl w:val="AAC244A2"/>
    <w:lvl w:ilvl="0" w:tplc="29284ED6">
      <w:start w:val="1"/>
      <w:numFmt w:val="lowerLetter"/>
      <w:lvlText w:val="(%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167" w15:restartNumberingAfterBreak="0">
    <w:nsid w:val="4B565423"/>
    <w:multiLevelType w:val="hybridMultilevel"/>
    <w:tmpl w:val="10328EA2"/>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8" w15:restartNumberingAfterBreak="0">
    <w:nsid w:val="4C3C6185"/>
    <w:multiLevelType w:val="hybridMultilevel"/>
    <w:tmpl w:val="4D785D3E"/>
    <w:styleLink w:val="Style43111"/>
    <w:lvl w:ilvl="0" w:tplc="89A06706">
      <w:start w:val="1"/>
      <w:numFmt w:val="bullet"/>
      <w:pStyle w:val="ListHealthandSafety"/>
      <w:lvlText w:val=""/>
      <w:lvlJc w:val="left"/>
      <w:pPr>
        <w:ind w:left="9436" w:hanging="360"/>
      </w:pPr>
      <w:rPr>
        <w:rFonts w:ascii="Symbol" w:hAnsi="Symbol" w:hint="default"/>
      </w:rPr>
    </w:lvl>
    <w:lvl w:ilvl="1" w:tplc="1C090003" w:tentative="1">
      <w:start w:val="1"/>
      <w:numFmt w:val="bullet"/>
      <w:lvlText w:val="o"/>
      <w:lvlJc w:val="left"/>
      <w:pPr>
        <w:ind w:left="10156" w:hanging="360"/>
      </w:pPr>
      <w:rPr>
        <w:rFonts w:ascii="Courier New" w:hAnsi="Courier New" w:cs="Courier New" w:hint="default"/>
      </w:rPr>
    </w:lvl>
    <w:lvl w:ilvl="2" w:tplc="1C090005" w:tentative="1">
      <w:start w:val="1"/>
      <w:numFmt w:val="bullet"/>
      <w:lvlText w:val=""/>
      <w:lvlJc w:val="left"/>
      <w:pPr>
        <w:ind w:left="10876" w:hanging="360"/>
      </w:pPr>
      <w:rPr>
        <w:rFonts w:ascii="Wingdings" w:hAnsi="Wingdings" w:hint="default"/>
      </w:rPr>
    </w:lvl>
    <w:lvl w:ilvl="3" w:tplc="1C090001" w:tentative="1">
      <w:start w:val="1"/>
      <w:numFmt w:val="bullet"/>
      <w:lvlText w:val=""/>
      <w:lvlJc w:val="left"/>
      <w:pPr>
        <w:ind w:left="11596" w:hanging="360"/>
      </w:pPr>
      <w:rPr>
        <w:rFonts w:ascii="Symbol" w:hAnsi="Symbol" w:hint="default"/>
      </w:rPr>
    </w:lvl>
    <w:lvl w:ilvl="4" w:tplc="1C090003" w:tentative="1">
      <w:start w:val="1"/>
      <w:numFmt w:val="bullet"/>
      <w:lvlText w:val="o"/>
      <w:lvlJc w:val="left"/>
      <w:pPr>
        <w:ind w:left="12316" w:hanging="360"/>
      </w:pPr>
      <w:rPr>
        <w:rFonts w:ascii="Courier New" w:hAnsi="Courier New" w:cs="Courier New" w:hint="default"/>
      </w:rPr>
    </w:lvl>
    <w:lvl w:ilvl="5" w:tplc="1C090005" w:tentative="1">
      <w:start w:val="1"/>
      <w:numFmt w:val="bullet"/>
      <w:lvlText w:val=""/>
      <w:lvlJc w:val="left"/>
      <w:pPr>
        <w:ind w:left="13036" w:hanging="360"/>
      </w:pPr>
      <w:rPr>
        <w:rFonts w:ascii="Wingdings" w:hAnsi="Wingdings" w:hint="default"/>
      </w:rPr>
    </w:lvl>
    <w:lvl w:ilvl="6" w:tplc="1C090001" w:tentative="1">
      <w:start w:val="1"/>
      <w:numFmt w:val="bullet"/>
      <w:lvlText w:val=""/>
      <w:lvlJc w:val="left"/>
      <w:pPr>
        <w:ind w:left="13756" w:hanging="360"/>
      </w:pPr>
      <w:rPr>
        <w:rFonts w:ascii="Symbol" w:hAnsi="Symbol" w:hint="default"/>
      </w:rPr>
    </w:lvl>
    <w:lvl w:ilvl="7" w:tplc="1C090003" w:tentative="1">
      <w:start w:val="1"/>
      <w:numFmt w:val="bullet"/>
      <w:lvlText w:val="o"/>
      <w:lvlJc w:val="left"/>
      <w:pPr>
        <w:ind w:left="14476" w:hanging="360"/>
      </w:pPr>
      <w:rPr>
        <w:rFonts w:ascii="Courier New" w:hAnsi="Courier New" w:cs="Courier New" w:hint="default"/>
      </w:rPr>
    </w:lvl>
    <w:lvl w:ilvl="8" w:tplc="1C090005" w:tentative="1">
      <w:start w:val="1"/>
      <w:numFmt w:val="bullet"/>
      <w:lvlText w:val=""/>
      <w:lvlJc w:val="left"/>
      <w:pPr>
        <w:ind w:left="15196" w:hanging="360"/>
      </w:pPr>
      <w:rPr>
        <w:rFonts w:ascii="Wingdings" w:hAnsi="Wingdings" w:hint="default"/>
      </w:rPr>
    </w:lvl>
  </w:abstractNum>
  <w:abstractNum w:abstractNumId="169" w15:restartNumberingAfterBreak="0">
    <w:nsid w:val="4C5C1A7E"/>
    <w:multiLevelType w:val="multilevel"/>
    <w:tmpl w:val="F95254C8"/>
    <w:lvl w:ilvl="0">
      <w:numFmt w:val="none"/>
      <w:pStyle w:val="Iiiiiii"/>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70" w15:restartNumberingAfterBreak="0">
    <w:nsid w:val="4D4E5D27"/>
    <w:multiLevelType w:val="hybridMultilevel"/>
    <w:tmpl w:val="7A1E35DC"/>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71" w15:restartNumberingAfterBreak="0">
    <w:nsid w:val="4D824C4B"/>
    <w:multiLevelType w:val="hybridMultilevel"/>
    <w:tmpl w:val="4B12428C"/>
    <w:styleLink w:val="Headings1311"/>
    <w:lvl w:ilvl="0" w:tplc="4E5E0142">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A8289722">
      <w:numFmt w:val="bullet"/>
      <w:lvlText w:val="•"/>
      <w:lvlJc w:val="left"/>
      <w:pPr>
        <w:ind w:left="2958" w:hanging="569"/>
      </w:pPr>
      <w:rPr>
        <w:rFonts w:hint="default"/>
        <w:lang w:val="en-US" w:eastAsia="en-US" w:bidi="ar-SA"/>
      </w:rPr>
    </w:lvl>
    <w:lvl w:ilvl="2" w:tplc="761EF324">
      <w:numFmt w:val="bullet"/>
      <w:lvlText w:val="•"/>
      <w:lvlJc w:val="left"/>
      <w:pPr>
        <w:ind w:left="3817" w:hanging="569"/>
      </w:pPr>
      <w:rPr>
        <w:rFonts w:hint="default"/>
        <w:lang w:val="en-US" w:eastAsia="en-US" w:bidi="ar-SA"/>
      </w:rPr>
    </w:lvl>
    <w:lvl w:ilvl="3" w:tplc="2F821C8C">
      <w:numFmt w:val="bullet"/>
      <w:lvlText w:val="•"/>
      <w:lvlJc w:val="left"/>
      <w:pPr>
        <w:ind w:left="4675" w:hanging="569"/>
      </w:pPr>
      <w:rPr>
        <w:rFonts w:hint="default"/>
        <w:lang w:val="en-US" w:eastAsia="en-US" w:bidi="ar-SA"/>
      </w:rPr>
    </w:lvl>
    <w:lvl w:ilvl="4" w:tplc="6E5EA49A">
      <w:numFmt w:val="bullet"/>
      <w:lvlText w:val="•"/>
      <w:lvlJc w:val="left"/>
      <w:pPr>
        <w:ind w:left="5534" w:hanging="569"/>
      </w:pPr>
      <w:rPr>
        <w:rFonts w:hint="default"/>
        <w:lang w:val="en-US" w:eastAsia="en-US" w:bidi="ar-SA"/>
      </w:rPr>
    </w:lvl>
    <w:lvl w:ilvl="5" w:tplc="51B645BA">
      <w:numFmt w:val="bullet"/>
      <w:lvlText w:val="•"/>
      <w:lvlJc w:val="left"/>
      <w:pPr>
        <w:ind w:left="6393" w:hanging="569"/>
      </w:pPr>
      <w:rPr>
        <w:rFonts w:hint="default"/>
        <w:lang w:val="en-US" w:eastAsia="en-US" w:bidi="ar-SA"/>
      </w:rPr>
    </w:lvl>
    <w:lvl w:ilvl="6" w:tplc="509259C0">
      <w:numFmt w:val="bullet"/>
      <w:lvlText w:val="•"/>
      <w:lvlJc w:val="left"/>
      <w:pPr>
        <w:ind w:left="7251" w:hanging="569"/>
      </w:pPr>
      <w:rPr>
        <w:rFonts w:hint="default"/>
        <w:lang w:val="en-US" w:eastAsia="en-US" w:bidi="ar-SA"/>
      </w:rPr>
    </w:lvl>
    <w:lvl w:ilvl="7" w:tplc="A432943C">
      <w:numFmt w:val="bullet"/>
      <w:lvlText w:val="•"/>
      <w:lvlJc w:val="left"/>
      <w:pPr>
        <w:ind w:left="8110" w:hanging="569"/>
      </w:pPr>
      <w:rPr>
        <w:rFonts w:hint="default"/>
        <w:lang w:val="en-US" w:eastAsia="en-US" w:bidi="ar-SA"/>
      </w:rPr>
    </w:lvl>
    <w:lvl w:ilvl="8" w:tplc="39F00C64">
      <w:numFmt w:val="bullet"/>
      <w:lvlText w:val="•"/>
      <w:lvlJc w:val="left"/>
      <w:pPr>
        <w:ind w:left="8969" w:hanging="569"/>
      </w:pPr>
      <w:rPr>
        <w:rFonts w:hint="default"/>
        <w:lang w:val="en-US" w:eastAsia="en-US" w:bidi="ar-SA"/>
      </w:rPr>
    </w:lvl>
  </w:abstractNum>
  <w:abstractNum w:abstractNumId="172" w15:restartNumberingAfterBreak="0">
    <w:nsid w:val="4D9173FD"/>
    <w:multiLevelType w:val="hybridMultilevel"/>
    <w:tmpl w:val="20F84422"/>
    <w:styleLink w:val="Style5211"/>
    <w:lvl w:ilvl="0" w:tplc="230E4940">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711826CE">
      <w:numFmt w:val="bullet"/>
      <w:lvlText w:val="•"/>
      <w:lvlJc w:val="left"/>
      <w:pPr>
        <w:ind w:left="2958" w:hanging="569"/>
      </w:pPr>
      <w:rPr>
        <w:rFonts w:hint="default"/>
        <w:lang w:val="en-US" w:eastAsia="en-US" w:bidi="ar-SA"/>
      </w:rPr>
    </w:lvl>
    <w:lvl w:ilvl="2" w:tplc="1D328616">
      <w:numFmt w:val="bullet"/>
      <w:lvlText w:val="•"/>
      <w:lvlJc w:val="left"/>
      <w:pPr>
        <w:ind w:left="3817" w:hanging="569"/>
      </w:pPr>
      <w:rPr>
        <w:rFonts w:hint="default"/>
        <w:lang w:val="en-US" w:eastAsia="en-US" w:bidi="ar-SA"/>
      </w:rPr>
    </w:lvl>
    <w:lvl w:ilvl="3" w:tplc="5E52F804">
      <w:numFmt w:val="bullet"/>
      <w:lvlText w:val="•"/>
      <w:lvlJc w:val="left"/>
      <w:pPr>
        <w:ind w:left="4675" w:hanging="569"/>
      </w:pPr>
      <w:rPr>
        <w:rFonts w:hint="default"/>
        <w:lang w:val="en-US" w:eastAsia="en-US" w:bidi="ar-SA"/>
      </w:rPr>
    </w:lvl>
    <w:lvl w:ilvl="4" w:tplc="41C6D8D2">
      <w:numFmt w:val="bullet"/>
      <w:lvlText w:val="•"/>
      <w:lvlJc w:val="left"/>
      <w:pPr>
        <w:ind w:left="5534" w:hanging="569"/>
      </w:pPr>
      <w:rPr>
        <w:rFonts w:hint="default"/>
        <w:lang w:val="en-US" w:eastAsia="en-US" w:bidi="ar-SA"/>
      </w:rPr>
    </w:lvl>
    <w:lvl w:ilvl="5" w:tplc="A6D0F19C">
      <w:numFmt w:val="bullet"/>
      <w:lvlText w:val="•"/>
      <w:lvlJc w:val="left"/>
      <w:pPr>
        <w:ind w:left="6393" w:hanging="569"/>
      </w:pPr>
      <w:rPr>
        <w:rFonts w:hint="default"/>
        <w:lang w:val="en-US" w:eastAsia="en-US" w:bidi="ar-SA"/>
      </w:rPr>
    </w:lvl>
    <w:lvl w:ilvl="6" w:tplc="B13A71E0">
      <w:numFmt w:val="bullet"/>
      <w:lvlText w:val="•"/>
      <w:lvlJc w:val="left"/>
      <w:pPr>
        <w:ind w:left="7251" w:hanging="569"/>
      </w:pPr>
      <w:rPr>
        <w:rFonts w:hint="default"/>
        <w:lang w:val="en-US" w:eastAsia="en-US" w:bidi="ar-SA"/>
      </w:rPr>
    </w:lvl>
    <w:lvl w:ilvl="7" w:tplc="F93AEC02">
      <w:numFmt w:val="bullet"/>
      <w:lvlText w:val="•"/>
      <w:lvlJc w:val="left"/>
      <w:pPr>
        <w:ind w:left="8110" w:hanging="569"/>
      </w:pPr>
      <w:rPr>
        <w:rFonts w:hint="default"/>
        <w:lang w:val="en-US" w:eastAsia="en-US" w:bidi="ar-SA"/>
      </w:rPr>
    </w:lvl>
    <w:lvl w:ilvl="8" w:tplc="D220D1F6">
      <w:numFmt w:val="bullet"/>
      <w:lvlText w:val="•"/>
      <w:lvlJc w:val="left"/>
      <w:pPr>
        <w:ind w:left="8969" w:hanging="569"/>
      </w:pPr>
      <w:rPr>
        <w:rFonts w:hint="default"/>
        <w:lang w:val="en-US" w:eastAsia="en-US" w:bidi="ar-SA"/>
      </w:rPr>
    </w:lvl>
  </w:abstractNum>
  <w:abstractNum w:abstractNumId="173" w15:restartNumberingAfterBreak="0">
    <w:nsid w:val="4E303D43"/>
    <w:multiLevelType w:val="hybridMultilevel"/>
    <w:tmpl w:val="FAD6AB9A"/>
    <w:styleLink w:val="Style21"/>
    <w:lvl w:ilvl="0" w:tplc="E1F87364">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30885B52">
      <w:numFmt w:val="bullet"/>
      <w:lvlText w:val="•"/>
      <w:lvlJc w:val="left"/>
      <w:pPr>
        <w:ind w:left="2958" w:hanging="569"/>
      </w:pPr>
      <w:rPr>
        <w:rFonts w:hint="default"/>
        <w:lang w:val="en-US" w:eastAsia="en-US" w:bidi="ar-SA"/>
      </w:rPr>
    </w:lvl>
    <w:lvl w:ilvl="2" w:tplc="CAEAEEE6">
      <w:numFmt w:val="bullet"/>
      <w:lvlText w:val="•"/>
      <w:lvlJc w:val="left"/>
      <w:pPr>
        <w:ind w:left="3817" w:hanging="569"/>
      </w:pPr>
      <w:rPr>
        <w:rFonts w:hint="default"/>
        <w:lang w:val="en-US" w:eastAsia="en-US" w:bidi="ar-SA"/>
      </w:rPr>
    </w:lvl>
    <w:lvl w:ilvl="3" w:tplc="947E0C76">
      <w:numFmt w:val="bullet"/>
      <w:lvlText w:val="•"/>
      <w:lvlJc w:val="left"/>
      <w:pPr>
        <w:ind w:left="4675" w:hanging="569"/>
      </w:pPr>
      <w:rPr>
        <w:rFonts w:hint="default"/>
        <w:lang w:val="en-US" w:eastAsia="en-US" w:bidi="ar-SA"/>
      </w:rPr>
    </w:lvl>
    <w:lvl w:ilvl="4" w:tplc="8B5CEFA2">
      <w:numFmt w:val="bullet"/>
      <w:lvlText w:val="•"/>
      <w:lvlJc w:val="left"/>
      <w:pPr>
        <w:ind w:left="5534" w:hanging="569"/>
      </w:pPr>
      <w:rPr>
        <w:rFonts w:hint="default"/>
        <w:lang w:val="en-US" w:eastAsia="en-US" w:bidi="ar-SA"/>
      </w:rPr>
    </w:lvl>
    <w:lvl w:ilvl="5" w:tplc="B1126CB6">
      <w:numFmt w:val="bullet"/>
      <w:lvlText w:val="•"/>
      <w:lvlJc w:val="left"/>
      <w:pPr>
        <w:ind w:left="6393" w:hanging="569"/>
      </w:pPr>
      <w:rPr>
        <w:rFonts w:hint="default"/>
        <w:lang w:val="en-US" w:eastAsia="en-US" w:bidi="ar-SA"/>
      </w:rPr>
    </w:lvl>
    <w:lvl w:ilvl="6" w:tplc="23B6655E">
      <w:numFmt w:val="bullet"/>
      <w:lvlText w:val="•"/>
      <w:lvlJc w:val="left"/>
      <w:pPr>
        <w:ind w:left="7251" w:hanging="569"/>
      </w:pPr>
      <w:rPr>
        <w:rFonts w:hint="default"/>
        <w:lang w:val="en-US" w:eastAsia="en-US" w:bidi="ar-SA"/>
      </w:rPr>
    </w:lvl>
    <w:lvl w:ilvl="7" w:tplc="54B65EAE">
      <w:numFmt w:val="bullet"/>
      <w:lvlText w:val="•"/>
      <w:lvlJc w:val="left"/>
      <w:pPr>
        <w:ind w:left="8110" w:hanging="569"/>
      </w:pPr>
      <w:rPr>
        <w:rFonts w:hint="default"/>
        <w:lang w:val="en-US" w:eastAsia="en-US" w:bidi="ar-SA"/>
      </w:rPr>
    </w:lvl>
    <w:lvl w:ilvl="8" w:tplc="D682F808">
      <w:numFmt w:val="bullet"/>
      <w:lvlText w:val="•"/>
      <w:lvlJc w:val="left"/>
      <w:pPr>
        <w:ind w:left="8969" w:hanging="569"/>
      </w:pPr>
      <w:rPr>
        <w:rFonts w:hint="default"/>
        <w:lang w:val="en-US" w:eastAsia="en-US" w:bidi="ar-SA"/>
      </w:rPr>
    </w:lvl>
  </w:abstractNum>
  <w:abstractNum w:abstractNumId="174" w15:restartNumberingAfterBreak="0">
    <w:nsid w:val="4E9D3386"/>
    <w:multiLevelType w:val="multilevel"/>
    <w:tmpl w:val="C50E4C8C"/>
    <w:lvl w:ilvl="0">
      <w:start w:val="1"/>
      <w:numFmt w:val="decimal"/>
      <w:lvlText w:val="N.%1"/>
      <w:lvlJc w:val="left"/>
      <w:pPr>
        <w:ind w:left="1417" w:hanging="566"/>
      </w:pPr>
      <w:rPr>
        <w:rFonts w:hint="default"/>
        <w:i w:val="0"/>
        <w:iCs w:val="0"/>
        <w:caps w:val="0"/>
        <w:smallCaps w:val="0"/>
        <w:strike w:val="0"/>
        <w:dstrike w:val="0"/>
        <w:outline w:val="0"/>
        <w:shadow w:val="0"/>
        <w:emboss w:val="0"/>
        <w:imprint w:val="0"/>
        <w:snapToGrid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lvlText w:val="G%1.%2"/>
      <w:lvlJc w:val="left"/>
      <w:pPr>
        <w:ind w:left="1417" w:hanging="1134"/>
      </w:pPr>
      <w:rPr>
        <w:rFonts w:ascii="Arial" w:hAnsi="Arial" w:hint="default"/>
        <w:sz w:val="20"/>
      </w:rPr>
    </w:lvl>
    <w:lvl w:ilvl="2">
      <w:start w:val="1"/>
      <w:numFmt w:val="decimal"/>
      <w:lvlText w:val="G%1.%2.%3"/>
      <w:lvlJc w:val="left"/>
      <w:pPr>
        <w:ind w:left="1985" w:hanging="1134"/>
      </w:pPr>
      <w:rPr>
        <w:rFonts w:ascii="Arial" w:hAnsi="Arial" w:hint="default"/>
        <w:sz w:val="20"/>
      </w:rPr>
    </w:lvl>
    <w:lvl w:ilvl="3">
      <w:start w:val="1"/>
      <w:numFmt w:val="decimal"/>
      <w:lvlText w:val="(%4)"/>
      <w:lvlJc w:val="left"/>
      <w:pPr>
        <w:ind w:left="1723" w:hanging="360"/>
      </w:pPr>
      <w:rPr>
        <w:rFonts w:hint="default"/>
      </w:rPr>
    </w:lvl>
    <w:lvl w:ilvl="4">
      <w:start w:val="1"/>
      <w:numFmt w:val="lowerLetter"/>
      <w:lvlText w:val="(%5)"/>
      <w:lvlJc w:val="left"/>
      <w:pPr>
        <w:ind w:left="2083" w:hanging="360"/>
      </w:pPr>
      <w:rPr>
        <w:rFonts w:hint="default"/>
      </w:rPr>
    </w:lvl>
    <w:lvl w:ilvl="5">
      <w:start w:val="1"/>
      <w:numFmt w:val="lowerRoman"/>
      <w:lvlText w:val="(%6)"/>
      <w:lvlJc w:val="left"/>
      <w:pPr>
        <w:ind w:left="2443" w:hanging="360"/>
      </w:pPr>
      <w:rPr>
        <w:rFonts w:hint="default"/>
      </w:rPr>
    </w:lvl>
    <w:lvl w:ilvl="6">
      <w:start w:val="1"/>
      <w:numFmt w:val="decimal"/>
      <w:lvlText w:val="%7."/>
      <w:lvlJc w:val="left"/>
      <w:pPr>
        <w:ind w:left="2803" w:hanging="360"/>
      </w:pPr>
      <w:rPr>
        <w:rFonts w:hint="default"/>
      </w:rPr>
    </w:lvl>
    <w:lvl w:ilvl="7">
      <w:start w:val="1"/>
      <w:numFmt w:val="lowerLetter"/>
      <w:lvlText w:val="%8."/>
      <w:lvlJc w:val="left"/>
      <w:pPr>
        <w:ind w:left="3163" w:hanging="360"/>
      </w:pPr>
      <w:rPr>
        <w:rFonts w:hint="default"/>
      </w:rPr>
    </w:lvl>
    <w:lvl w:ilvl="8">
      <w:start w:val="1"/>
      <w:numFmt w:val="lowerRoman"/>
      <w:lvlText w:val="%9."/>
      <w:lvlJc w:val="left"/>
      <w:pPr>
        <w:ind w:left="3523" w:hanging="360"/>
      </w:pPr>
      <w:rPr>
        <w:rFonts w:hint="default"/>
      </w:rPr>
    </w:lvl>
  </w:abstractNum>
  <w:abstractNum w:abstractNumId="175" w15:restartNumberingAfterBreak="0">
    <w:nsid w:val="4F92677B"/>
    <w:multiLevelType w:val="hybridMultilevel"/>
    <w:tmpl w:val="8DEE6DC0"/>
    <w:lvl w:ilvl="0" w:tplc="CE0C3868">
      <w:start w:val="1"/>
      <w:numFmt w:val="lowerRoman"/>
      <w:pStyle w:val="ListBullet2"/>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6" w15:restartNumberingAfterBreak="0">
    <w:nsid w:val="51E637BB"/>
    <w:multiLevelType w:val="hybridMultilevel"/>
    <w:tmpl w:val="10328EA2"/>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7" w15:restartNumberingAfterBreak="0">
    <w:nsid w:val="5308132E"/>
    <w:multiLevelType w:val="multilevel"/>
    <w:tmpl w:val="78F48C48"/>
    <w:lvl w:ilvl="0">
      <w:start w:val="1"/>
      <w:numFmt w:val="decimal"/>
      <w:lvlText w:val="P.%1"/>
      <w:lvlJc w:val="left"/>
      <w:pPr>
        <w:ind w:left="1417" w:hanging="566"/>
      </w:pPr>
      <w:rPr>
        <w:rFonts w:hint="default"/>
        <w:i w:val="0"/>
        <w:iCs w:val="0"/>
        <w:caps w:val="0"/>
        <w:smallCaps w:val="0"/>
        <w:strike w:val="0"/>
        <w:dstrike w:val="0"/>
        <w:outline w:val="0"/>
        <w:shadow w:val="0"/>
        <w:emboss w:val="0"/>
        <w:imprint w:val="0"/>
        <w:snapToGrid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lvlText w:val="G%1.%2"/>
      <w:lvlJc w:val="left"/>
      <w:pPr>
        <w:ind w:left="1417" w:hanging="1134"/>
      </w:pPr>
      <w:rPr>
        <w:rFonts w:ascii="Arial" w:hAnsi="Arial" w:hint="default"/>
        <w:sz w:val="20"/>
      </w:rPr>
    </w:lvl>
    <w:lvl w:ilvl="2">
      <w:start w:val="1"/>
      <w:numFmt w:val="decimal"/>
      <w:lvlText w:val="G%1.%2.%3"/>
      <w:lvlJc w:val="left"/>
      <w:pPr>
        <w:ind w:left="1985" w:hanging="1134"/>
      </w:pPr>
      <w:rPr>
        <w:rFonts w:ascii="Arial" w:hAnsi="Arial" w:hint="default"/>
        <w:sz w:val="20"/>
      </w:rPr>
    </w:lvl>
    <w:lvl w:ilvl="3">
      <w:start w:val="1"/>
      <w:numFmt w:val="decimal"/>
      <w:lvlText w:val="(%4)"/>
      <w:lvlJc w:val="left"/>
      <w:pPr>
        <w:ind w:left="1723" w:hanging="360"/>
      </w:pPr>
      <w:rPr>
        <w:rFonts w:hint="default"/>
      </w:rPr>
    </w:lvl>
    <w:lvl w:ilvl="4">
      <w:start w:val="1"/>
      <w:numFmt w:val="lowerLetter"/>
      <w:lvlText w:val="(%5)"/>
      <w:lvlJc w:val="left"/>
      <w:pPr>
        <w:ind w:left="2083" w:hanging="360"/>
      </w:pPr>
      <w:rPr>
        <w:rFonts w:hint="default"/>
      </w:rPr>
    </w:lvl>
    <w:lvl w:ilvl="5">
      <w:start w:val="1"/>
      <w:numFmt w:val="lowerRoman"/>
      <w:lvlText w:val="(%6)"/>
      <w:lvlJc w:val="left"/>
      <w:pPr>
        <w:ind w:left="2443" w:hanging="360"/>
      </w:pPr>
      <w:rPr>
        <w:rFonts w:hint="default"/>
      </w:rPr>
    </w:lvl>
    <w:lvl w:ilvl="6">
      <w:start w:val="1"/>
      <w:numFmt w:val="decimal"/>
      <w:lvlText w:val="%7."/>
      <w:lvlJc w:val="left"/>
      <w:pPr>
        <w:ind w:left="2803" w:hanging="360"/>
      </w:pPr>
      <w:rPr>
        <w:rFonts w:hint="default"/>
      </w:rPr>
    </w:lvl>
    <w:lvl w:ilvl="7">
      <w:start w:val="1"/>
      <w:numFmt w:val="lowerLetter"/>
      <w:lvlText w:val="%8."/>
      <w:lvlJc w:val="left"/>
      <w:pPr>
        <w:ind w:left="3163" w:hanging="360"/>
      </w:pPr>
      <w:rPr>
        <w:rFonts w:hint="default"/>
      </w:rPr>
    </w:lvl>
    <w:lvl w:ilvl="8">
      <w:start w:val="1"/>
      <w:numFmt w:val="lowerRoman"/>
      <w:lvlText w:val="%9."/>
      <w:lvlJc w:val="left"/>
      <w:pPr>
        <w:ind w:left="3523" w:hanging="360"/>
      </w:pPr>
      <w:rPr>
        <w:rFonts w:hint="default"/>
      </w:rPr>
    </w:lvl>
  </w:abstractNum>
  <w:abstractNum w:abstractNumId="178" w15:restartNumberingAfterBreak="0">
    <w:nsid w:val="531B67EE"/>
    <w:multiLevelType w:val="multilevel"/>
    <w:tmpl w:val="6B702460"/>
    <w:styleLink w:val="Style231"/>
    <w:lvl w:ilvl="0">
      <w:start w:val="1"/>
      <w:numFmt w:val="decimal"/>
      <w:pStyle w:val="StyleClauseL2Bold"/>
      <w:lvlText w:val="CP %1"/>
      <w:lvlJc w:val="left"/>
      <w:pPr>
        <w:tabs>
          <w:tab w:val="num" w:pos="491"/>
        </w:tabs>
        <w:ind w:left="491" w:hanging="491"/>
      </w:pPr>
      <w:rPr>
        <w:rFonts w:ascii="Arial" w:hAnsi="Arial" w:hint="default"/>
      </w:rPr>
    </w:lvl>
    <w:lvl w:ilvl="1">
      <w:start w:val="1"/>
      <w:numFmt w:val="decimal"/>
      <w:lvlText w:val="CP %1.%2"/>
      <w:lvlJc w:val="left"/>
      <w:pPr>
        <w:tabs>
          <w:tab w:val="num" w:pos="851"/>
        </w:tabs>
        <w:ind w:left="851" w:hanging="851"/>
      </w:pPr>
      <w:rPr>
        <w:rFonts w:ascii="Arial" w:hAnsi="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9" w15:restartNumberingAfterBreak="0">
    <w:nsid w:val="537B4FDC"/>
    <w:multiLevelType w:val="hybridMultilevel"/>
    <w:tmpl w:val="77964234"/>
    <w:styleLink w:val="CClauseNum21"/>
    <w:lvl w:ilvl="0" w:tplc="4D0051C0">
      <w:start w:val="1"/>
      <w:numFmt w:val="lowerLetter"/>
      <w:lvlText w:val="(%1)"/>
      <w:lvlJc w:val="left"/>
      <w:pPr>
        <w:ind w:left="2138" w:hanging="360"/>
      </w:pPr>
      <w:rPr>
        <w:rFonts w:hint="default"/>
      </w:rPr>
    </w:lvl>
    <w:lvl w:ilvl="1" w:tplc="1C090019" w:tentative="1">
      <w:start w:val="1"/>
      <w:numFmt w:val="lowerLetter"/>
      <w:lvlText w:val="%2."/>
      <w:lvlJc w:val="left"/>
      <w:pPr>
        <w:ind w:left="2858" w:hanging="360"/>
      </w:pPr>
    </w:lvl>
    <w:lvl w:ilvl="2" w:tplc="4D0051C0">
      <w:start w:val="1"/>
      <w:numFmt w:val="lowerLetter"/>
      <w:lvlText w:val="(%3)"/>
      <w:lvlJc w:val="left"/>
      <w:pPr>
        <w:ind w:left="3578" w:hanging="180"/>
      </w:pPr>
      <w:rPr>
        <w:rFonts w:hint="default"/>
      </w:r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180" w15:restartNumberingAfterBreak="0">
    <w:nsid w:val="5390021E"/>
    <w:multiLevelType w:val="hybridMultilevel"/>
    <w:tmpl w:val="52888B98"/>
    <w:styleLink w:val="CClauseNum11"/>
    <w:lvl w:ilvl="0" w:tplc="04768FCE">
      <w:start w:val="1"/>
      <w:numFmt w:val="lowerLetter"/>
      <w:lvlText w:val="%1)"/>
      <w:lvlJc w:val="left"/>
      <w:pPr>
        <w:ind w:left="1778" w:hanging="36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181" w15:restartNumberingAfterBreak="0">
    <w:nsid w:val="53A94D8E"/>
    <w:multiLevelType w:val="hybridMultilevel"/>
    <w:tmpl w:val="039CBD06"/>
    <w:styleLink w:val="Style52111"/>
    <w:lvl w:ilvl="0" w:tplc="4746BB92">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6F20887C">
      <w:numFmt w:val="bullet"/>
      <w:lvlText w:val="•"/>
      <w:lvlJc w:val="left"/>
      <w:pPr>
        <w:ind w:left="2958" w:hanging="569"/>
      </w:pPr>
      <w:rPr>
        <w:rFonts w:hint="default"/>
        <w:lang w:val="en-US" w:eastAsia="en-US" w:bidi="ar-SA"/>
      </w:rPr>
    </w:lvl>
    <w:lvl w:ilvl="2" w:tplc="94D65E08">
      <w:numFmt w:val="bullet"/>
      <w:lvlText w:val="•"/>
      <w:lvlJc w:val="left"/>
      <w:pPr>
        <w:ind w:left="3817" w:hanging="569"/>
      </w:pPr>
      <w:rPr>
        <w:rFonts w:hint="default"/>
        <w:lang w:val="en-US" w:eastAsia="en-US" w:bidi="ar-SA"/>
      </w:rPr>
    </w:lvl>
    <w:lvl w:ilvl="3" w:tplc="AF1C71CA">
      <w:numFmt w:val="bullet"/>
      <w:lvlText w:val="•"/>
      <w:lvlJc w:val="left"/>
      <w:pPr>
        <w:ind w:left="4675" w:hanging="569"/>
      </w:pPr>
      <w:rPr>
        <w:rFonts w:hint="default"/>
        <w:lang w:val="en-US" w:eastAsia="en-US" w:bidi="ar-SA"/>
      </w:rPr>
    </w:lvl>
    <w:lvl w:ilvl="4" w:tplc="DB7CBBB4">
      <w:numFmt w:val="bullet"/>
      <w:lvlText w:val="•"/>
      <w:lvlJc w:val="left"/>
      <w:pPr>
        <w:ind w:left="5534" w:hanging="569"/>
      </w:pPr>
      <w:rPr>
        <w:rFonts w:hint="default"/>
        <w:lang w:val="en-US" w:eastAsia="en-US" w:bidi="ar-SA"/>
      </w:rPr>
    </w:lvl>
    <w:lvl w:ilvl="5" w:tplc="8D44FF28">
      <w:numFmt w:val="bullet"/>
      <w:lvlText w:val="•"/>
      <w:lvlJc w:val="left"/>
      <w:pPr>
        <w:ind w:left="6393" w:hanging="569"/>
      </w:pPr>
      <w:rPr>
        <w:rFonts w:hint="default"/>
        <w:lang w:val="en-US" w:eastAsia="en-US" w:bidi="ar-SA"/>
      </w:rPr>
    </w:lvl>
    <w:lvl w:ilvl="6" w:tplc="2A80FB0C">
      <w:numFmt w:val="bullet"/>
      <w:lvlText w:val="•"/>
      <w:lvlJc w:val="left"/>
      <w:pPr>
        <w:ind w:left="7251" w:hanging="569"/>
      </w:pPr>
      <w:rPr>
        <w:rFonts w:hint="default"/>
        <w:lang w:val="en-US" w:eastAsia="en-US" w:bidi="ar-SA"/>
      </w:rPr>
    </w:lvl>
    <w:lvl w:ilvl="7" w:tplc="97947AE0">
      <w:numFmt w:val="bullet"/>
      <w:lvlText w:val="•"/>
      <w:lvlJc w:val="left"/>
      <w:pPr>
        <w:ind w:left="8110" w:hanging="569"/>
      </w:pPr>
      <w:rPr>
        <w:rFonts w:hint="default"/>
        <w:lang w:val="en-US" w:eastAsia="en-US" w:bidi="ar-SA"/>
      </w:rPr>
    </w:lvl>
    <w:lvl w:ilvl="8" w:tplc="71F0740A">
      <w:numFmt w:val="bullet"/>
      <w:lvlText w:val="•"/>
      <w:lvlJc w:val="left"/>
      <w:pPr>
        <w:ind w:left="8969" w:hanging="569"/>
      </w:pPr>
      <w:rPr>
        <w:rFonts w:hint="default"/>
        <w:lang w:val="en-US" w:eastAsia="en-US" w:bidi="ar-SA"/>
      </w:rPr>
    </w:lvl>
  </w:abstractNum>
  <w:abstractNum w:abstractNumId="182" w15:restartNumberingAfterBreak="0">
    <w:nsid w:val="53B33BE8"/>
    <w:multiLevelType w:val="multilevel"/>
    <w:tmpl w:val="37AC3954"/>
    <w:lvl w:ilvl="0">
      <w:start w:val="1"/>
      <w:numFmt w:val="decimal"/>
      <w:lvlText w:val="G.%1"/>
      <w:lvlJc w:val="left"/>
      <w:pPr>
        <w:ind w:left="1417" w:hanging="566"/>
      </w:pPr>
      <w:rPr>
        <w:rFonts w:ascii="Arial" w:hAnsi="Arial" w:cs="Arial"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G%1.%2"/>
      <w:lvlJc w:val="left"/>
      <w:pPr>
        <w:ind w:left="1417" w:hanging="1134"/>
      </w:pPr>
      <w:rPr>
        <w:rFonts w:ascii="Arial" w:hAnsi="Arial" w:hint="default"/>
        <w:sz w:val="20"/>
      </w:rPr>
    </w:lvl>
    <w:lvl w:ilvl="2">
      <w:start w:val="1"/>
      <w:numFmt w:val="decimal"/>
      <w:lvlText w:val="G%1.%2.%3"/>
      <w:lvlJc w:val="left"/>
      <w:pPr>
        <w:ind w:left="1985" w:hanging="1134"/>
      </w:pPr>
      <w:rPr>
        <w:rFonts w:ascii="Arial" w:hAnsi="Arial" w:hint="default"/>
        <w:sz w:val="20"/>
      </w:rPr>
    </w:lvl>
    <w:lvl w:ilvl="3">
      <w:start w:val="1"/>
      <w:numFmt w:val="decimal"/>
      <w:lvlText w:val="(%4)"/>
      <w:lvlJc w:val="left"/>
      <w:pPr>
        <w:ind w:left="1723" w:hanging="360"/>
      </w:pPr>
      <w:rPr>
        <w:rFonts w:hint="default"/>
      </w:rPr>
    </w:lvl>
    <w:lvl w:ilvl="4">
      <w:start w:val="1"/>
      <w:numFmt w:val="lowerLetter"/>
      <w:lvlText w:val="(%5)"/>
      <w:lvlJc w:val="left"/>
      <w:pPr>
        <w:ind w:left="2083" w:hanging="360"/>
      </w:pPr>
      <w:rPr>
        <w:rFonts w:hint="default"/>
      </w:rPr>
    </w:lvl>
    <w:lvl w:ilvl="5">
      <w:start w:val="1"/>
      <w:numFmt w:val="lowerRoman"/>
      <w:lvlText w:val="(%6)"/>
      <w:lvlJc w:val="left"/>
      <w:pPr>
        <w:ind w:left="2443" w:hanging="360"/>
      </w:pPr>
      <w:rPr>
        <w:rFonts w:hint="default"/>
      </w:rPr>
    </w:lvl>
    <w:lvl w:ilvl="6">
      <w:start w:val="1"/>
      <w:numFmt w:val="decimal"/>
      <w:lvlText w:val="%7."/>
      <w:lvlJc w:val="left"/>
      <w:pPr>
        <w:ind w:left="2803" w:hanging="360"/>
      </w:pPr>
      <w:rPr>
        <w:rFonts w:hint="default"/>
      </w:rPr>
    </w:lvl>
    <w:lvl w:ilvl="7">
      <w:start w:val="1"/>
      <w:numFmt w:val="lowerLetter"/>
      <w:lvlText w:val="%8."/>
      <w:lvlJc w:val="left"/>
      <w:pPr>
        <w:ind w:left="3163" w:hanging="360"/>
      </w:pPr>
      <w:rPr>
        <w:rFonts w:hint="default"/>
      </w:rPr>
    </w:lvl>
    <w:lvl w:ilvl="8">
      <w:start w:val="1"/>
      <w:numFmt w:val="lowerRoman"/>
      <w:lvlText w:val="%9."/>
      <w:lvlJc w:val="left"/>
      <w:pPr>
        <w:ind w:left="3523" w:hanging="360"/>
      </w:pPr>
      <w:rPr>
        <w:rFonts w:hint="default"/>
      </w:rPr>
    </w:lvl>
  </w:abstractNum>
  <w:abstractNum w:abstractNumId="183" w15:restartNumberingAfterBreak="0">
    <w:nsid w:val="556B31EE"/>
    <w:multiLevelType w:val="hybridMultilevel"/>
    <w:tmpl w:val="4CC6DF1A"/>
    <w:styleLink w:val="Environmental"/>
    <w:lvl w:ilvl="0" w:tplc="A030F720">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47AE6862">
      <w:numFmt w:val="bullet"/>
      <w:lvlText w:val="•"/>
      <w:lvlJc w:val="left"/>
      <w:pPr>
        <w:ind w:left="2958" w:hanging="569"/>
      </w:pPr>
      <w:rPr>
        <w:rFonts w:hint="default"/>
        <w:lang w:val="en-US" w:eastAsia="en-US" w:bidi="ar-SA"/>
      </w:rPr>
    </w:lvl>
    <w:lvl w:ilvl="2" w:tplc="EAA67C9C">
      <w:numFmt w:val="bullet"/>
      <w:lvlText w:val="•"/>
      <w:lvlJc w:val="left"/>
      <w:pPr>
        <w:ind w:left="3817" w:hanging="569"/>
      </w:pPr>
      <w:rPr>
        <w:rFonts w:hint="default"/>
        <w:lang w:val="en-US" w:eastAsia="en-US" w:bidi="ar-SA"/>
      </w:rPr>
    </w:lvl>
    <w:lvl w:ilvl="3" w:tplc="EF0AFE38">
      <w:numFmt w:val="bullet"/>
      <w:lvlText w:val="•"/>
      <w:lvlJc w:val="left"/>
      <w:pPr>
        <w:ind w:left="4675" w:hanging="569"/>
      </w:pPr>
      <w:rPr>
        <w:rFonts w:hint="default"/>
        <w:lang w:val="en-US" w:eastAsia="en-US" w:bidi="ar-SA"/>
      </w:rPr>
    </w:lvl>
    <w:lvl w:ilvl="4" w:tplc="57A2547C">
      <w:numFmt w:val="bullet"/>
      <w:lvlText w:val="•"/>
      <w:lvlJc w:val="left"/>
      <w:pPr>
        <w:ind w:left="5534" w:hanging="569"/>
      </w:pPr>
      <w:rPr>
        <w:rFonts w:hint="default"/>
        <w:lang w:val="en-US" w:eastAsia="en-US" w:bidi="ar-SA"/>
      </w:rPr>
    </w:lvl>
    <w:lvl w:ilvl="5" w:tplc="99525C6E">
      <w:numFmt w:val="bullet"/>
      <w:lvlText w:val="•"/>
      <w:lvlJc w:val="left"/>
      <w:pPr>
        <w:ind w:left="6393" w:hanging="569"/>
      </w:pPr>
      <w:rPr>
        <w:rFonts w:hint="default"/>
        <w:lang w:val="en-US" w:eastAsia="en-US" w:bidi="ar-SA"/>
      </w:rPr>
    </w:lvl>
    <w:lvl w:ilvl="6" w:tplc="6D0000D0">
      <w:numFmt w:val="bullet"/>
      <w:lvlText w:val="•"/>
      <w:lvlJc w:val="left"/>
      <w:pPr>
        <w:ind w:left="7251" w:hanging="569"/>
      </w:pPr>
      <w:rPr>
        <w:rFonts w:hint="default"/>
        <w:lang w:val="en-US" w:eastAsia="en-US" w:bidi="ar-SA"/>
      </w:rPr>
    </w:lvl>
    <w:lvl w:ilvl="7" w:tplc="81563AC8">
      <w:numFmt w:val="bullet"/>
      <w:lvlText w:val="•"/>
      <w:lvlJc w:val="left"/>
      <w:pPr>
        <w:ind w:left="8110" w:hanging="569"/>
      </w:pPr>
      <w:rPr>
        <w:rFonts w:hint="default"/>
        <w:lang w:val="en-US" w:eastAsia="en-US" w:bidi="ar-SA"/>
      </w:rPr>
    </w:lvl>
    <w:lvl w:ilvl="8" w:tplc="8E7CD080">
      <w:numFmt w:val="bullet"/>
      <w:lvlText w:val="•"/>
      <w:lvlJc w:val="left"/>
      <w:pPr>
        <w:ind w:left="8969" w:hanging="569"/>
      </w:pPr>
      <w:rPr>
        <w:rFonts w:hint="default"/>
        <w:lang w:val="en-US" w:eastAsia="en-US" w:bidi="ar-SA"/>
      </w:rPr>
    </w:lvl>
  </w:abstractNum>
  <w:abstractNum w:abstractNumId="184" w15:restartNumberingAfterBreak="0">
    <w:nsid w:val="562E656B"/>
    <w:multiLevelType w:val="hybridMultilevel"/>
    <w:tmpl w:val="19065272"/>
    <w:lvl w:ilvl="0" w:tplc="8EB2C110">
      <w:start w:val="1"/>
      <w:numFmt w:val="lowerRoman"/>
      <w:pStyle w:val="HOOFSTUK4"/>
      <w:lvlText w:val="(%1)"/>
      <w:lvlJc w:val="left"/>
      <w:pPr>
        <w:tabs>
          <w:tab w:val="num" w:pos="4889"/>
        </w:tabs>
        <w:ind w:left="4889" w:hanging="850"/>
      </w:pPr>
      <w:rPr>
        <w:rFonts w:hint="default"/>
      </w:rPr>
    </w:lvl>
    <w:lvl w:ilvl="1" w:tplc="04090019">
      <w:start w:val="1"/>
      <w:numFmt w:val="lowerLetter"/>
      <w:pStyle w:val="HOOFSTUK41"/>
      <w:lvlText w:val="%2."/>
      <w:lvlJc w:val="left"/>
      <w:pPr>
        <w:tabs>
          <w:tab w:val="num" w:pos="4118"/>
        </w:tabs>
        <w:ind w:left="4118" w:hanging="360"/>
      </w:pPr>
    </w:lvl>
    <w:lvl w:ilvl="2" w:tplc="0409001B" w:tentative="1">
      <w:start w:val="1"/>
      <w:numFmt w:val="lowerRoman"/>
      <w:lvlText w:val="%3."/>
      <w:lvlJc w:val="right"/>
      <w:pPr>
        <w:tabs>
          <w:tab w:val="num" w:pos="4838"/>
        </w:tabs>
        <w:ind w:left="4838" w:hanging="180"/>
      </w:pPr>
    </w:lvl>
    <w:lvl w:ilvl="3" w:tplc="0409000F">
      <w:start w:val="1"/>
      <w:numFmt w:val="decimal"/>
      <w:lvlText w:val="%4."/>
      <w:lvlJc w:val="left"/>
      <w:pPr>
        <w:tabs>
          <w:tab w:val="num" w:pos="5558"/>
        </w:tabs>
        <w:ind w:left="5558" w:hanging="360"/>
      </w:pPr>
    </w:lvl>
    <w:lvl w:ilvl="4" w:tplc="04090019" w:tentative="1">
      <w:start w:val="1"/>
      <w:numFmt w:val="lowerLetter"/>
      <w:lvlText w:val="%5."/>
      <w:lvlJc w:val="left"/>
      <w:pPr>
        <w:tabs>
          <w:tab w:val="num" w:pos="6278"/>
        </w:tabs>
        <w:ind w:left="6278" w:hanging="360"/>
      </w:pPr>
    </w:lvl>
    <w:lvl w:ilvl="5" w:tplc="0409001B" w:tentative="1">
      <w:start w:val="1"/>
      <w:numFmt w:val="lowerRoman"/>
      <w:lvlText w:val="%6."/>
      <w:lvlJc w:val="right"/>
      <w:pPr>
        <w:tabs>
          <w:tab w:val="num" w:pos="6998"/>
        </w:tabs>
        <w:ind w:left="6998" w:hanging="180"/>
      </w:pPr>
    </w:lvl>
    <w:lvl w:ilvl="6" w:tplc="0409000F" w:tentative="1">
      <w:start w:val="1"/>
      <w:numFmt w:val="decimal"/>
      <w:lvlText w:val="%7."/>
      <w:lvlJc w:val="left"/>
      <w:pPr>
        <w:tabs>
          <w:tab w:val="num" w:pos="7718"/>
        </w:tabs>
        <w:ind w:left="7718" w:hanging="360"/>
      </w:pPr>
    </w:lvl>
    <w:lvl w:ilvl="7" w:tplc="04090019" w:tentative="1">
      <w:start w:val="1"/>
      <w:numFmt w:val="lowerLetter"/>
      <w:lvlText w:val="%8."/>
      <w:lvlJc w:val="left"/>
      <w:pPr>
        <w:tabs>
          <w:tab w:val="num" w:pos="8438"/>
        </w:tabs>
        <w:ind w:left="8438" w:hanging="360"/>
      </w:pPr>
    </w:lvl>
    <w:lvl w:ilvl="8" w:tplc="0409001B" w:tentative="1">
      <w:start w:val="1"/>
      <w:numFmt w:val="lowerRoman"/>
      <w:lvlText w:val="%9."/>
      <w:lvlJc w:val="right"/>
      <w:pPr>
        <w:tabs>
          <w:tab w:val="num" w:pos="9158"/>
        </w:tabs>
        <w:ind w:left="9158" w:hanging="180"/>
      </w:pPr>
    </w:lvl>
  </w:abstractNum>
  <w:abstractNum w:abstractNumId="185" w15:restartNumberingAfterBreak="0">
    <w:nsid w:val="56F25C92"/>
    <w:multiLevelType w:val="multilevel"/>
    <w:tmpl w:val="1B560B4C"/>
    <w:lvl w:ilvl="0">
      <w:start w:val="1"/>
      <w:numFmt w:val="decimal"/>
      <w:lvlText w:val="D.%1"/>
      <w:lvlJc w:val="left"/>
      <w:pPr>
        <w:ind w:left="1417" w:hanging="566"/>
      </w:pPr>
      <w:rPr>
        <w:rFonts w:ascii="Arial" w:hAnsi="Arial" w:cs="Arial"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G%1.%2"/>
      <w:lvlJc w:val="left"/>
      <w:pPr>
        <w:ind w:left="1417" w:hanging="1134"/>
      </w:pPr>
      <w:rPr>
        <w:rFonts w:ascii="Arial" w:hAnsi="Arial" w:hint="default"/>
        <w:sz w:val="20"/>
      </w:rPr>
    </w:lvl>
    <w:lvl w:ilvl="2">
      <w:start w:val="1"/>
      <w:numFmt w:val="decimal"/>
      <w:lvlText w:val="G%1.%2.%3"/>
      <w:lvlJc w:val="left"/>
      <w:pPr>
        <w:ind w:left="1985" w:hanging="1134"/>
      </w:pPr>
      <w:rPr>
        <w:rFonts w:ascii="Arial" w:hAnsi="Arial" w:hint="default"/>
        <w:sz w:val="20"/>
      </w:rPr>
    </w:lvl>
    <w:lvl w:ilvl="3">
      <w:start w:val="1"/>
      <w:numFmt w:val="decimal"/>
      <w:lvlText w:val="(%4)"/>
      <w:lvlJc w:val="left"/>
      <w:pPr>
        <w:ind w:left="1723" w:hanging="360"/>
      </w:pPr>
      <w:rPr>
        <w:rFonts w:hint="default"/>
      </w:rPr>
    </w:lvl>
    <w:lvl w:ilvl="4">
      <w:start w:val="1"/>
      <w:numFmt w:val="lowerLetter"/>
      <w:lvlText w:val="(%5)"/>
      <w:lvlJc w:val="left"/>
      <w:pPr>
        <w:ind w:left="2083" w:hanging="360"/>
      </w:pPr>
      <w:rPr>
        <w:rFonts w:hint="default"/>
      </w:rPr>
    </w:lvl>
    <w:lvl w:ilvl="5">
      <w:start w:val="1"/>
      <w:numFmt w:val="lowerRoman"/>
      <w:lvlText w:val="(%6)"/>
      <w:lvlJc w:val="left"/>
      <w:pPr>
        <w:ind w:left="2443" w:hanging="360"/>
      </w:pPr>
      <w:rPr>
        <w:rFonts w:hint="default"/>
      </w:rPr>
    </w:lvl>
    <w:lvl w:ilvl="6">
      <w:start w:val="1"/>
      <w:numFmt w:val="decimal"/>
      <w:lvlText w:val="%7."/>
      <w:lvlJc w:val="left"/>
      <w:pPr>
        <w:ind w:left="2803" w:hanging="360"/>
      </w:pPr>
      <w:rPr>
        <w:rFonts w:hint="default"/>
      </w:rPr>
    </w:lvl>
    <w:lvl w:ilvl="7">
      <w:start w:val="1"/>
      <w:numFmt w:val="lowerLetter"/>
      <w:lvlText w:val="%8."/>
      <w:lvlJc w:val="left"/>
      <w:pPr>
        <w:ind w:left="3163" w:hanging="360"/>
      </w:pPr>
      <w:rPr>
        <w:rFonts w:hint="default"/>
      </w:rPr>
    </w:lvl>
    <w:lvl w:ilvl="8">
      <w:start w:val="1"/>
      <w:numFmt w:val="lowerRoman"/>
      <w:lvlText w:val="%9."/>
      <w:lvlJc w:val="left"/>
      <w:pPr>
        <w:ind w:left="3523" w:hanging="360"/>
      </w:pPr>
      <w:rPr>
        <w:rFonts w:hint="default"/>
      </w:rPr>
    </w:lvl>
  </w:abstractNum>
  <w:abstractNum w:abstractNumId="186" w15:restartNumberingAfterBreak="0">
    <w:nsid w:val="5786033A"/>
    <w:multiLevelType w:val="hybridMultilevel"/>
    <w:tmpl w:val="12E064CA"/>
    <w:lvl w:ilvl="0" w:tplc="3904CDB0">
      <w:start w:val="1"/>
      <w:numFmt w:val="upperLetter"/>
      <w:lvlText w:val="%1."/>
      <w:lvlJc w:val="left"/>
      <w:pPr>
        <w:ind w:left="360" w:hanging="360"/>
      </w:pPr>
      <w:rPr>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7" w15:restartNumberingAfterBreak="0">
    <w:nsid w:val="58905525"/>
    <w:multiLevelType w:val="hybridMultilevel"/>
    <w:tmpl w:val="4B0A48DE"/>
    <w:styleLink w:val="Style4411"/>
    <w:lvl w:ilvl="0" w:tplc="F89AE388">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8A347DD4">
      <w:numFmt w:val="bullet"/>
      <w:lvlText w:val="•"/>
      <w:lvlJc w:val="left"/>
      <w:pPr>
        <w:ind w:left="2958" w:hanging="569"/>
      </w:pPr>
      <w:rPr>
        <w:rFonts w:hint="default"/>
        <w:lang w:val="en-US" w:eastAsia="en-US" w:bidi="ar-SA"/>
      </w:rPr>
    </w:lvl>
    <w:lvl w:ilvl="2" w:tplc="CE6EDA6E">
      <w:numFmt w:val="bullet"/>
      <w:lvlText w:val="•"/>
      <w:lvlJc w:val="left"/>
      <w:pPr>
        <w:ind w:left="3817" w:hanging="569"/>
      </w:pPr>
      <w:rPr>
        <w:rFonts w:hint="default"/>
        <w:lang w:val="en-US" w:eastAsia="en-US" w:bidi="ar-SA"/>
      </w:rPr>
    </w:lvl>
    <w:lvl w:ilvl="3" w:tplc="33E65336">
      <w:numFmt w:val="bullet"/>
      <w:lvlText w:val="•"/>
      <w:lvlJc w:val="left"/>
      <w:pPr>
        <w:ind w:left="4675" w:hanging="569"/>
      </w:pPr>
      <w:rPr>
        <w:rFonts w:hint="default"/>
        <w:lang w:val="en-US" w:eastAsia="en-US" w:bidi="ar-SA"/>
      </w:rPr>
    </w:lvl>
    <w:lvl w:ilvl="4" w:tplc="8FE6F7A0">
      <w:numFmt w:val="bullet"/>
      <w:lvlText w:val="•"/>
      <w:lvlJc w:val="left"/>
      <w:pPr>
        <w:ind w:left="5534" w:hanging="569"/>
      </w:pPr>
      <w:rPr>
        <w:rFonts w:hint="default"/>
        <w:lang w:val="en-US" w:eastAsia="en-US" w:bidi="ar-SA"/>
      </w:rPr>
    </w:lvl>
    <w:lvl w:ilvl="5" w:tplc="3B4C1E54">
      <w:numFmt w:val="bullet"/>
      <w:lvlText w:val="•"/>
      <w:lvlJc w:val="left"/>
      <w:pPr>
        <w:ind w:left="6393" w:hanging="569"/>
      </w:pPr>
      <w:rPr>
        <w:rFonts w:hint="default"/>
        <w:lang w:val="en-US" w:eastAsia="en-US" w:bidi="ar-SA"/>
      </w:rPr>
    </w:lvl>
    <w:lvl w:ilvl="6" w:tplc="C7C0AB38">
      <w:numFmt w:val="bullet"/>
      <w:lvlText w:val="•"/>
      <w:lvlJc w:val="left"/>
      <w:pPr>
        <w:ind w:left="7251" w:hanging="569"/>
      </w:pPr>
      <w:rPr>
        <w:rFonts w:hint="default"/>
        <w:lang w:val="en-US" w:eastAsia="en-US" w:bidi="ar-SA"/>
      </w:rPr>
    </w:lvl>
    <w:lvl w:ilvl="7" w:tplc="12A4799C">
      <w:numFmt w:val="bullet"/>
      <w:lvlText w:val="•"/>
      <w:lvlJc w:val="left"/>
      <w:pPr>
        <w:ind w:left="8110" w:hanging="569"/>
      </w:pPr>
      <w:rPr>
        <w:rFonts w:hint="default"/>
        <w:lang w:val="en-US" w:eastAsia="en-US" w:bidi="ar-SA"/>
      </w:rPr>
    </w:lvl>
    <w:lvl w:ilvl="8" w:tplc="FAB24750">
      <w:numFmt w:val="bullet"/>
      <w:lvlText w:val="•"/>
      <w:lvlJc w:val="left"/>
      <w:pPr>
        <w:ind w:left="8969" w:hanging="569"/>
      </w:pPr>
      <w:rPr>
        <w:rFonts w:hint="default"/>
        <w:lang w:val="en-US" w:eastAsia="en-US" w:bidi="ar-SA"/>
      </w:rPr>
    </w:lvl>
  </w:abstractNum>
  <w:abstractNum w:abstractNumId="188" w15:restartNumberingAfterBreak="0">
    <w:nsid w:val="589E607F"/>
    <w:multiLevelType w:val="hybridMultilevel"/>
    <w:tmpl w:val="86D2997E"/>
    <w:styleLink w:val="Headings411"/>
    <w:lvl w:ilvl="0" w:tplc="8EB2C110">
      <w:start w:val="1"/>
      <w:numFmt w:val="lowerRoman"/>
      <w:lvlText w:val="(%1)"/>
      <w:lvlJc w:val="left"/>
      <w:pPr>
        <w:ind w:left="2138" w:hanging="360"/>
      </w:pPr>
      <w:rPr>
        <w:rFonts w:hint="default"/>
      </w:rPr>
    </w:lvl>
    <w:lvl w:ilvl="1" w:tplc="8EB2C110">
      <w:start w:val="1"/>
      <w:numFmt w:val="lowerRoman"/>
      <w:lvlText w:val="(%2)"/>
      <w:lvlJc w:val="left"/>
      <w:pPr>
        <w:ind w:left="2858" w:hanging="360"/>
      </w:pPr>
      <w:rPr>
        <w:rFonts w:hint="default"/>
      </w:r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189" w15:restartNumberingAfterBreak="0">
    <w:nsid w:val="58E102BC"/>
    <w:multiLevelType w:val="hybridMultilevel"/>
    <w:tmpl w:val="7A1E35DC"/>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90" w15:restartNumberingAfterBreak="0">
    <w:nsid w:val="593059C9"/>
    <w:multiLevelType w:val="hybridMultilevel"/>
    <w:tmpl w:val="7A1E35DC"/>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91" w15:restartNumberingAfterBreak="0">
    <w:nsid w:val="59572D01"/>
    <w:multiLevelType w:val="hybridMultilevel"/>
    <w:tmpl w:val="6E0641AC"/>
    <w:styleLink w:val="CClauseNum3"/>
    <w:lvl w:ilvl="0" w:tplc="4D0051C0">
      <w:start w:val="1"/>
      <w:numFmt w:val="lowerLetter"/>
      <w:lvlText w:val="(%1)"/>
      <w:lvlJc w:val="left"/>
      <w:pPr>
        <w:ind w:left="3567" w:hanging="360"/>
      </w:pPr>
      <w:rPr>
        <w:rFonts w:hint="default"/>
      </w:rPr>
    </w:lvl>
    <w:lvl w:ilvl="1" w:tplc="1C090019" w:tentative="1">
      <w:start w:val="1"/>
      <w:numFmt w:val="lowerLetter"/>
      <w:lvlText w:val="%2."/>
      <w:lvlJc w:val="left"/>
      <w:pPr>
        <w:ind w:left="4287" w:hanging="360"/>
      </w:pPr>
    </w:lvl>
    <w:lvl w:ilvl="2" w:tplc="1C09001B" w:tentative="1">
      <w:start w:val="1"/>
      <w:numFmt w:val="lowerRoman"/>
      <w:lvlText w:val="%3."/>
      <w:lvlJc w:val="right"/>
      <w:pPr>
        <w:ind w:left="5007" w:hanging="180"/>
      </w:pPr>
    </w:lvl>
    <w:lvl w:ilvl="3" w:tplc="1C09000F" w:tentative="1">
      <w:start w:val="1"/>
      <w:numFmt w:val="decimal"/>
      <w:lvlText w:val="%4."/>
      <w:lvlJc w:val="left"/>
      <w:pPr>
        <w:ind w:left="5727" w:hanging="360"/>
      </w:pPr>
    </w:lvl>
    <w:lvl w:ilvl="4" w:tplc="1C090019" w:tentative="1">
      <w:start w:val="1"/>
      <w:numFmt w:val="lowerLetter"/>
      <w:lvlText w:val="%5."/>
      <w:lvlJc w:val="left"/>
      <w:pPr>
        <w:ind w:left="6447" w:hanging="360"/>
      </w:pPr>
    </w:lvl>
    <w:lvl w:ilvl="5" w:tplc="1C09001B" w:tentative="1">
      <w:start w:val="1"/>
      <w:numFmt w:val="lowerRoman"/>
      <w:lvlText w:val="%6."/>
      <w:lvlJc w:val="right"/>
      <w:pPr>
        <w:ind w:left="7167" w:hanging="180"/>
      </w:pPr>
    </w:lvl>
    <w:lvl w:ilvl="6" w:tplc="1C09000F" w:tentative="1">
      <w:start w:val="1"/>
      <w:numFmt w:val="decimal"/>
      <w:lvlText w:val="%7."/>
      <w:lvlJc w:val="left"/>
      <w:pPr>
        <w:ind w:left="7887" w:hanging="360"/>
      </w:pPr>
    </w:lvl>
    <w:lvl w:ilvl="7" w:tplc="1C090019" w:tentative="1">
      <w:start w:val="1"/>
      <w:numFmt w:val="lowerLetter"/>
      <w:lvlText w:val="%8."/>
      <w:lvlJc w:val="left"/>
      <w:pPr>
        <w:ind w:left="8607" w:hanging="360"/>
      </w:pPr>
    </w:lvl>
    <w:lvl w:ilvl="8" w:tplc="1C09001B" w:tentative="1">
      <w:start w:val="1"/>
      <w:numFmt w:val="lowerRoman"/>
      <w:lvlText w:val="%9."/>
      <w:lvlJc w:val="right"/>
      <w:pPr>
        <w:ind w:left="9327" w:hanging="180"/>
      </w:pPr>
    </w:lvl>
  </w:abstractNum>
  <w:abstractNum w:abstractNumId="192" w15:restartNumberingAfterBreak="0">
    <w:nsid w:val="59FB456B"/>
    <w:multiLevelType w:val="hybridMultilevel"/>
    <w:tmpl w:val="9F589F7C"/>
    <w:styleLink w:val="Environmental11"/>
    <w:lvl w:ilvl="0" w:tplc="0798C920">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7E3A19FC">
      <w:numFmt w:val="bullet"/>
      <w:lvlText w:val="•"/>
      <w:lvlJc w:val="left"/>
      <w:pPr>
        <w:ind w:left="2958" w:hanging="569"/>
      </w:pPr>
      <w:rPr>
        <w:rFonts w:hint="default"/>
        <w:lang w:val="en-US" w:eastAsia="en-US" w:bidi="ar-SA"/>
      </w:rPr>
    </w:lvl>
    <w:lvl w:ilvl="2" w:tplc="62523BDC">
      <w:numFmt w:val="bullet"/>
      <w:lvlText w:val="•"/>
      <w:lvlJc w:val="left"/>
      <w:pPr>
        <w:ind w:left="3817" w:hanging="569"/>
      </w:pPr>
      <w:rPr>
        <w:rFonts w:hint="default"/>
        <w:lang w:val="en-US" w:eastAsia="en-US" w:bidi="ar-SA"/>
      </w:rPr>
    </w:lvl>
    <w:lvl w:ilvl="3" w:tplc="E50A590C">
      <w:numFmt w:val="bullet"/>
      <w:lvlText w:val="•"/>
      <w:lvlJc w:val="left"/>
      <w:pPr>
        <w:ind w:left="4675" w:hanging="569"/>
      </w:pPr>
      <w:rPr>
        <w:rFonts w:hint="default"/>
        <w:lang w:val="en-US" w:eastAsia="en-US" w:bidi="ar-SA"/>
      </w:rPr>
    </w:lvl>
    <w:lvl w:ilvl="4" w:tplc="A9465C58">
      <w:numFmt w:val="bullet"/>
      <w:lvlText w:val="•"/>
      <w:lvlJc w:val="left"/>
      <w:pPr>
        <w:ind w:left="5534" w:hanging="569"/>
      </w:pPr>
      <w:rPr>
        <w:rFonts w:hint="default"/>
        <w:lang w:val="en-US" w:eastAsia="en-US" w:bidi="ar-SA"/>
      </w:rPr>
    </w:lvl>
    <w:lvl w:ilvl="5" w:tplc="F5B020EA">
      <w:numFmt w:val="bullet"/>
      <w:lvlText w:val="•"/>
      <w:lvlJc w:val="left"/>
      <w:pPr>
        <w:ind w:left="6393" w:hanging="569"/>
      </w:pPr>
      <w:rPr>
        <w:rFonts w:hint="default"/>
        <w:lang w:val="en-US" w:eastAsia="en-US" w:bidi="ar-SA"/>
      </w:rPr>
    </w:lvl>
    <w:lvl w:ilvl="6" w:tplc="0986D0DA">
      <w:numFmt w:val="bullet"/>
      <w:lvlText w:val="•"/>
      <w:lvlJc w:val="left"/>
      <w:pPr>
        <w:ind w:left="7251" w:hanging="569"/>
      </w:pPr>
      <w:rPr>
        <w:rFonts w:hint="default"/>
        <w:lang w:val="en-US" w:eastAsia="en-US" w:bidi="ar-SA"/>
      </w:rPr>
    </w:lvl>
    <w:lvl w:ilvl="7" w:tplc="EF145C3E">
      <w:numFmt w:val="bullet"/>
      <w:lvlText w:val="•"/>
      <w:lvlJc w:val="left"/>
      <w:pPr>
        <w:ind w:left="8110" w:hanging="569"/>
      </w:pPr>
      <w:rPr>
        <w:rFonts w:hint="default"/>
        <w:lang w:val="en-US" w:eastAsia="en-US" w:bidi="ar-SA"/>
      </w:rPr>
    </w:lvl>
    <w:lvl w:ilvl="8" w:tplc="0F42AD86">
      <w:numFmt w:val="bullet"/>
      <w:lvlText w:val="•"/>
      <w:lvlJc w:val="left"/>
      <w:pPr>
        <w:ind w:left="8969" w:hanging="569"/>
      </w:pPr>
      <w:rPr>
        <w:rFonts w:hint="default"/>
        <w:lang w:val="en-US" w:eastAsia="en-US" w:bidi="ar-SA"/>
      </w:rPr>
    </w:lvl>
  </w:abstractNum>
  <w:abstractNum w:abstractNumId="193" w15:restartNumberingAfterBreak="0">
    <w:nsid w:val="5A997189"/>
    <w:multiLevelType w:val="multilevel"/>
    <w:tmpl w:val="1278D96C"/>
    <w:lvl w:ilvl="0">
      <w:start w:val="1"/>
      <w:numFmt w:val="decimal"/>
      <w:lvlText w:val="A15.%1"/>
      <w:lvlJc w:val="left"/>
      <w:pPr>
        <w:ind w:left="3600" w:hanging="360"/>
      </w:pPr>
      <w:rPr>
        <w:rFonts w:hint="default"/>
        <w:b/>
        <w:sz w:val="20"/>
        <w:szCs w:val="20"/>
      </w:rPr>
    </w:lvl>
    <w:lvl w:ilvl="1">
      <w:start w:val="1"/>
      <w:numFmt w:val="decimal"/>
      <w:pStyle w:val="Style10"/>
      <w:lvlText w:val="A15.%1.%2"/>
      <w:lvlJc w:val="left"/>
      <w:pPr>
        <w:ind w:left="2700" w:hanging="36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94" w15:restartNumberingAfterBreak="0">
    <w:nsid w:val="5ACB6A10"/>
    <w:multiLevelType w:val="singleLevel"/>
    <w:tmpl w:val="EFCAC578"/>
    <w:styleLink w:val="StyleOutlinenumberedArial9pt1"/>
    <w:lvl w:ilvl="0">
      <w:start w:val="1"/>
      <w:numFmt w:val="bullet"/>
      <w:pStyle w:val="ReferenceLine"/>
      <w:lvlText w:val=""/>
      <w:lvlJc w:val="left"/>
      <w:pPr>
        <w:tabs>
          <w:tab w:val="num" w:pos="851"/>
        </w:tabs>
        <w:ind w:left="851" w:hanging="851"/>
      </w:pPr>
      <w:rPr>
        <w:rFonts w:ascii="Symbol" w:hAnsi="Symbol" w:hint="default"/>
        <w:sz w:val="18"/>
      </w:rPr>
    </w:lvl>
  </w:abstractNum>
  <w:abstractNum w:abstractNumId="195" w15:restartNumberingAfterBreak="0">
    <w:nsid w:val="5C0B591C"/>
    <w:multiLevelType w:val="hybridMultilevel"/>
    <w:tmpl w:val="7A1E35DC"/>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96" w15:restartNumberingAfterBreak="0">
    <w:nsid w:val="5C3C3DEE"/>
    <w:multiLevelType w:val="hybridMultilevel"/>
    <w:tmpl w:val="1302A0F6"/>
    <w:lvl w:ilvl="0" w:tplc="8516398C">
      <w:start w:val="3"/>
      <w:numFmt w:val="none"/>
      <w:pStyle w:val="StyleHeading1Before6ptLinespacingMultiple12li"/>
      <w:lvlText w:val="(ii"/>
      <w:legacy w:legacy="1" w:legacySpace="0" w:legacyIndent="1440"/>
      <w:lvlJc w:val="left"/>
      <w:pPr>
        <w:ind w:left="1440" w:hanging="1440"/>
      </w:pPr>
    </w:lvl>
    <w:lvl w:ilvl="1" w:tplc="3BDE34C2">
      <w:start w:val="2"/>
      <w:numFmt w:val="none"/>
      <w:lvlText w:val="(ii"/>
      <w:legacy w:legacy="1" w:legacySpace="0" w:legacyIndent="1440"/>
      <w:lvlJc w:val="left"/>
      <w:pPr>
        <w:ind w:left="2880" w:hanging="1440"/>
      </w:pPr>
    </w:lvl>
    <w:lvl w:ilvl="2" w:tplc="5364B626">
      <w:start w:val="1"/>
      <w:numFmt w:val="none"/>
      <w:lvlText w:val="(ii"/>
      <w:legacy w:legacy="1" w:legacySpace="0" w:legacyIndent="1440"/>
      <w:lvlJc w:val="left"/>
      <w:pPr>
        <w:ind w:left="4320" w:hanging="1440"/>
      </w:pPr>
    </w:lvl>
    <w:lvl w:ilvl="3" w:tplc="5EB00900">
      <w:start w:val="2"/>
      <w:numFmt w:val="decimal"/>
      <w:lvlText w:val="(%4)"/>
      <w:legacy w:legacy="1" w:legacySpace="0" w:legacyIndent="1440"/>
      <w:lvlJc w:val="left"/>
      <w:pPr>
        <w:ind w:left="5760" w:hanging="1440"/>
      </w:pPr>
    </w:lvl>
    <w:lvl w:ilvl="4" w:tplc="B824F658">
      <w:start w:val="1"/>
      <w:numFmt w:val="none"/>
      <w:lvlText w:val="(ii"/>
      <w:legacy w:legacy="1" w:legacySpace="0" w:legacyIndent="1440"/>
      <w:lvlJc w:val="left"/>
      <w:pPr>
        <w:ind w:left="7200" w:hanging="1440"/>
      </w:pPr>
    </w:lvl>
    <w:lvl w:ilvl="5" w:tplc="2A8C9EDA">
      <w:start w:val="1"/>
      <w:numFmt w:val="none"/>
      <w:lvlText w:val="(ii"/>
      <w:legacy w:legacy="1" w:legacySpace="0" w:legacyIndent="1440"/>
      <w:lvlJc w:val="left"/>
      <w:pPr>
        <w:ind w:left="8640" w:hanging="1440"/>
      </w:pPr>
    </w:lvl>
    <w:lvl w:ilvl="6" w:tplc="B06EF6EA">
      <w:start w:val="1"/>
      <w:numFmt w:val="none"/>
      <w:lvlText w:val="(ii"/>
      <w:legacy w:legacy="1" w:legacySpace="0" w:legacyIndent="1440"/>
      <w:lvlJc w:val="left"/>
      <w:pPr>
        <w:ind w:left="10080" w:hanging="1440"/>
      </w:pPr>
    </w:lvl>
    <w:lvl w:ilvl="7" w:tplc="FA427EC6">
      <w:start w:val="1"/>
      <w:numFmt w:val="none"/>
      <w:lvlText w:val="(ii"/>
      <w:legacy w:legacy="1" w:legacySpace="0" w:legacyIndent="1440"/>
      <w:lvlJc w:val="left"/>
      <w:pPr>
        <w:ind w:left="11520" w:hanging="1440"/>
      </w:pPr>
    </w:lvl>
    <w:lvl w:ilvl="8" w:tplc="D35C2322">
      <w:start w:val="1"/>
      <w:numFmt w:val="lowerRoman"/>
      <w:lvlText w:val="%9"/>
      <w:legacy w:legacy="1" w:legacySpace="0" w:legacyIndent="1440"/>
      <w:lvlJc w:val="left"/>
      <w:pPr>
        <w:ind w:left="12960" w:hanging="1440"/>
      </w:pPr>
    </w:lvl>
  </w:abstractNum>
  <w:abstractNum w:abstractNumId="197" w15:restartNumberingAfterBreak="0">
    <w:nsid w:val="5CF43526"/>
    <w:multiLevelType w:val="hybridMultilevel"/>
    <w:tmpl w:val="12E064CA"/>
    <w:lvl w:ilvl="0" w:tplc="3904CDB0">
      <w:start w:val="1"/>
      <w:numFmt w:val="upperLetter"/>
      <w:lvlText w:val="%1."/>
      <w:lvlJc w:val="left"/>
      <w:pPr>
        <w:ind w:left="360" w:hanging="360"/>
      </w:pPr>
      <w:rPr>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8" w15:restartNumberingAfterBreak="0">
    <w:nsid w:val="5D9E447A"/>
    <w:multiLevelType w:val="hybridMultilevel"/>
    <w:tmpl w:val="7B640E72"/>
    <w:lvl w:ilvl="0" w:tplc="FE2218F2">
      <w:start w:val="1"/>
      <w:numFmt w:val="bullet"/>
      <w:pStyle w:val="HOOFSTUK3B"/>
      <w:lvlText w:val=""/>
      <w:lvlJc w:val="left"/>
      <w:pPr>
        <w:tabs>
          <w:tab w:val="num" w:pos="720"/>
        </w:tabs>
        <w:ind w:left="72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5DB121AC"/>
    <w:multiLevelType w:val="hybridMultilevel"/>
    <w:tmpl w:val="D1764D5C"/>
    <w:styleLink w:val="Style121"/>
    <w:lvl w:ilvl="0" w:tplc="27A688F4">
      <w:start w:val="1"/>
      <w:numFmt w:val="lowerLetter"/>
      <w:lvlText w:val="(%1)"/>
      <w:lvlJc w:val="left"/>
      <w:pPr>
        <w:ind w:left="2094" w:hanging="569"/>
      </w:pPr>
      <w:rPr>
        <w:rFonts w:ascii="Arial" w:eastAsia="Arial" w:hAnsi="Arial" w:cs="Arial" w:hint="default"/>
        <w:w w:val="99"/>
        <w:sz w:val="20"/>
        <w:szCs w:val="20"/>
        <w:lang w:val="en-US" w:eastAsia="en-US" w:bidi="ar-SA"/>
      </w:rPr>
    </w:lvl>
    <w:lvl w:ilvl="1" w:tplc="88D86990">
      <w:numFmt w:val="bullet"/>
      <w:lvlText w:val="•"/>
      <w:lvlJc w:val="left"/>
      <w:pPr>
        <w:ind w:left="2958" w:hanging="569"/>
      </w:pPr>
      <w:rPr>
        <w:rFonts w:hint="default"/>
        <w:lang w:val="en-US" w:eastAsia="en-US" w:bidi="ar-SA"/>
      </w:rPr>
    </w:lvl>
    <w:lvl w:ilvl="2" w:tplc="596E5CC6">
      <w:numFmt w:val="bullet"/>
      <w:lvlText w:val="•"/>
      <w:lvlJc w:val="left"/>
      <w:pPr>
        <w:ind w:left="3817" w:hanging="569"/>
      </w:pPr>
      <w:rPr>
        <w:rFonts w:hint="default"/>
        <w:lang w:val="en-US" w:eastAsia="en-US" w:bidi="ar-SA"/>
      </w:rPr>
    </w:lvl>
    <w:lvl w:ilvl="3" w:tplc="8BA6FB98">
      <w:numFmt w:val="bullet"/>
      <w:lvlText w:val="•"/>
      <w:lvlJc w:val="left"/>
      <w:pPr>
        <w:ind w:left="4675" w:hanging="569"/>
      </w:pPr>
      <w:rPr>
        <w:rFonts w:hint="default"/>
        <w:lang w:val="en-US" w:eastAsia="en-US" w:bidi="ar-SA"/>
      </w:rPr>
    </w:lvl>
    <w:lvl w:ilvl="4" w:tplc="7A1CE7DA">
      <w:numFmt w:val="bullet"/>
      <w:lvlText w:val="•"/>
      <w:lvlJc w:val="left"/>
      <w:pPr>
        <w:ind w:left="5534" w:hanging="569"/>
      </w:pPr>
      <w:rPr>
        <w:rFonts w:hint="default"/>
        <w:lang w:val="en-US" w:eastAsia="en-US" w:bidi="ar-SA"/>
      </w:rPr>
    </w:lvl>
    <w:lvl w:ilvl="5" w:tplc="2A706A18">
      <w:numFmt w:val="bullet"/>
      <w:lvlText w:val="•"/>
      <w:lvlJc w:val="left"/>
      <w:pPr>
        <w:ind w:left="6393" w:hanging="569"/>
      </w:pPr>
      <w:rPr>
        <w:rFonts w:hint="default"/>
        <w:lang w:val="en-US" w:eastAsia="en-US" w:bidi="ar-SA"/>
      </w:rPr>
    </w:lvl>
    <w:lvl w:ilvl="6" w:tplc="7C36BD68">
      <w:numFmt w:val="bullet"/>
      <w:lvlText w:val="•"/>
      <w:lvlJc w:val="left"/>
      <w:pPr>
        <w:ind w:left="7251" w:hanging="569"/>
      </w:pPr>
      <w:rPr>
        <w:rFonts w:hint="default"/>
        <w:lang w:val="en-US" w:eastAsia="en-US" w:bidi="ar-SA"/>
      </w:rPr>
    </w:lvl>
    <w:lvl w:ilvl="7" w:tplc="B394CAEC">
      <w:numFmt w:val="bullet"/>
      <w:lvlText w:val="•"/>
      <w:lvlJc w:val="left"/>
      <w:pPr>
        <w:ind w:left="8110" w:hanging="569"/>
      </w:pPr>
      <w:rPr>
        <w:rFonts w:hint="default"/>
        <w:lang w:val="en-US" w:eastAsia="en-US" w:bidi="ar-SA"/>
      </w:rPr>
    </w:lvl>
    <w:lvl w:ilvl="8" w:tplc="795E9126">
      <w:numFmt w:val="bullet"/>
      <w:lvlText w:val="•"/>
      <w:lvlJc w:val="left"/>
      <w:pPr>
        <w:ind w:left="8969" w:hanging="569"/>
      </w:pPr>
      <w:rPr>
        <w:rFonts w:hint="default"/>
        <w:lang w:val="en-US" w:eastAsia="en-US" w:bidi="ar-SA"/>
      </w:rPr>
    </w:lvl>
  </w:abstractNum>
  <w:abstractNum w:abstractNumId="200" w15:restartNumberingAfterBreak="0">
    <w:nsid w:val="5DD914B4"/>
    <w:multiLevelType w:val="hybridMultilevel"/>
    <w:tmpl w:val="10328EA2"/>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1" w15:restartNumberingAfterBreak="0">
    <w:nsid w:val="5E34442B"/>
    <w:multiLevelType w:val="hybridMultilevel"/>
    <w:tmpl w:val="B24C9CB2"/>
    <w:styleLink w:val="Style161"/>
    <w:lvl w:ilvl="0" w:tplc="F086FD58">
      <w:start w:val="1"/>
      <w:numFmt w:val="lowerLetter"/>
      <w:lvlText w:val="%1)"/>
      <w:lvlJc w:val="left"/>
      <w:pPr>
        <w:ind w:left="2094" w:hanging="569"/>
      </w:pPr>
      <w:rPr>
        <w:rFonts w:ascii="Arial" w:eastAsia="Arial" w:hAnsi="Arial" w:cs="Arial" w:hint="default"/>
        <w:spacing w:val="-1"/>
        <w:w w:val="99"/>
        <w:sz w:val="20"/>
        <w:szCs w:val="20"/>
        <w:lang w:val="en-US" w:eastAsia="en-US" w:bidi="ar-SA"/>
      </w:rPr>
    </w:lvl>
    <w:lvl w:ilvl="1" w:tplc="D8DE7D34">
      <w:numFmt w:val="bullet"/>
      <w:lvlText w:val="•"/>
      <w:lvlJc w:val="left"/>
      <w:pPr>
        <w:ind w:left="2958" w:hanging="569"/>
      </w:pPr>
      <w:rPr>
        <w:rFonts w:hint="default"/>
        <w:lang w:val="en-US" w:eastAsia="en-US" w:bidi="ar-SA"/>
      </w:rPr>
    </w:lvl>
    <w:lvl w:ilvl="2" w:tplc="D4DCAE4E">
      <w:numFmt w:val="bullet"/>
      <w:lvlText w:val="•"/>
      <w:lvlJc w:val="left"/>
      <w:pPr>
        <w:ind w:left="3817" w:hanging="569"/>
      </w:pPr>
      <w:rPr>
        <w:rFonts w:hint="default"/>
        <w:lang w:val="en-US" w:eastAsia="en-US" w:bidi="ar-SA"/>
      </w:rPr>
    </w:lvl>
    <w:lvl w:ilvl="3" w:tplc="6390E81A">
      <w:numFmt w:val="bullet"/>
      <w:lvlText w:val="•"/>
      <w:lvlJc w:val="left"/>
      <w:pPr>
        <w:ind w:left="4675" w:hanging="569"/>
      </w:pPr>
      <w:rPr>
        <w:rFonts w:hint="default"/>
        <w:lang w:val="en-US" w:eastAsia="en-US" w:bidi="ar-SA"/>
      </w:rPr>
    </w:lvl>
    <w:lvl w:ilvl="4" w:tplc="B2A6133A">
      <w:numFmt w:val="bullet"/>
      <w:lvlText w:val="•"/>
      <w:lvlJc w:val="left"/>
      <w:pPr>
        <w:ind w:left="5534" w:hanging="569"/>
      </w:pPr>
      <w:rPr>
        <w:rFonts w:hint="default"/>
        <w:lang w:val="en-US" w:eastAsia="en-US" w:bidi="ar-SA"/>
      </w:rPr>
    </w:lvl>
    <w:lvl w:ilvl="5" w:tplc="F82A0422">
      <w:numFmt w:val="bullet"/>
      <w:lvlText w:val="•"/>
      <w:lvlJc w:val="left"/>
      <w:pPr>
        <w:ind w:left="6393" w:hanging="569"/>
      </w:pPr>
      <w:rPr>
        <w:rFonts w:hint="default"/>
        <w:lang w:val="en-US" w:eastAsia="en-US" w:bidi="ar-SA"/>
      </w:rPr>
    </w:lvl>
    <w:lvl w:ilvl="6" w:tplc="F154B05A">
      <w:numFmt w:val="bullet"/>
      <w:lvlText w:val="•"/>
      <w:lvlJc w:val="left"/>
      <w:pPr>
        <w:ind w:left="7251" w:hanging="569"/>
      </w:pPr>
      <w:rPr>
        <w:rFonts w:hint="default"/>
        <w:lang w:val="en-US" w:eastAsia="en-US" w:bidi="ar-SA"/>
      </w:rPr>
    </w:lvl>
    <w:lvl w:ilvl="7" w:tplc="EAE4AC48">
      <w:numFmt w:val="bullet"/>
      <w:lvlText w:val="•"/>
      <w:lvlJc w:val="left"/>
      <w:pPr>
        <w:ind w:left="8110" w:hanging="569"/>
      </w:pPr>
      <w:rPr>
        <w:rFonts w:hint="default"/>
        <w:lang w:val="en-US" w:eastAsia="en-US" w:bidi="ar-SA"/>
      </w:rPr>
    </w:lvl>
    <w:lvl w:ilvl="8" w:tplc="C7467F7A">
      <w:numFmt w:val="bullet"/>
      <w:lvlText w:val="•"/>
      <w:lvlJc w:val="left"/>
      <w:pPr>
        <w:ind w:left="8969" w:hanging="569"/>
      </w:pPr>
      <w:rPr>
        <w:rFonts w:hint="default"/>
        <w:lang w:val="en-US" w:eastAsia="en-US" w:bidi="ar-SA"/>
      </w:rPr>
    </w:lvl>
  </w:abstractNum>
  <w:abstractNum w:abstractNumId="202" w15:restartNumberingAfterBreak="0">
    <w:nsid w:val="5F7E23E0"/>
    <w:multiLevelType w:val="multilevel"/>
    <w:tmpl w:val="9D5A17DC"/>
    <w:lvl w:ilvl="0">
      <w:start w:val="1"/>
      <w:numFmt w:val="decimal"/>
      <w:lvlText w:val="I.%1"/>
      <w:lvlJc w:val="left"/>
      <w:pPr>
        <w:ind w:left="1417" w:hanging="566"/>
      </w:pPr>
      <w:rPr>
        <w:rFonts w:ascii="Arial" w:hAnsi="Arial" w:cs="Arial"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G%1.%2"/>
      <w:lvlJc w:val="left"/>
      <w:pPr>
        <w:ind w:left="1417" w:hanging="1134"/>
      </w:pPr>
      <w:rPr>
        <w:rFonts w:ascii="Arial" w:hAnsi="Arial" w:hint="default"/>
        <w:sz w:val="20"/>
      </w:rPr>
    </w:lvl>
    <w:lvl w:ilvl="2">
      <w:start w:val="1"/>
      <w:numFmt w:val="decimal"/>
      <w:lvlText w:val="G%1.%2.%3"/>
      <w:lvlJc w:val="left"/>
      <w:pPr>
        <w:ind w:left="1985" w:hanging="1134"/>
      </w:pPr>
      <w:rPr>
        <w:rFonts w:ascii="Arial" w:hAnsi="Arial" w:hint="default"/>
        <w:sz w:val="20"/>
      </w:rPr>
    </w:lvl>
    <w:lvl w:ilvl="3">
      <w:start w:val="1"/>
      <w:numFmt w:val="decimal"/>
      <w:lvlText w:val="(%4)"/>
      <w:lvlJc w:val="left"/>
      <w:pPr>
        <w:ind w:left="1723" w:hanging="360"/>
      </w:pPr>
      <w:rPr>
        <w:rFonts w:hint="default"/>
      </w:rPr>
    </w:lvl>
    <w:lvl w:ilvl="4">
      <w:start w:val="1"/>
      <w:numFmt w:val="lowerLetter"/>
      <w:lvlText w:val="(%5)"/>
      <w:lvlJc w:val="left"/>
      <w:pPr>
        <w:ind w:left="2083" w:hanging="360"/>
      </w:pPr>
      <w:rPr>
        <w:rFonts w:hint="default"/>
      </w:rPr>
    </w:lvl>
    <w:lvl w:ilvl="5">
      <w:start w:val="1"/>
      <w:numFmt w:val="lowerRoman"/>
      <w:lvlText w:val="(%6)"/>
      <w:lvlJc w:val="left"/>
      <w:pPr>
        <w:ind w:left="2443" w:hanging="360"/>
      </w:pPr>
      <w:rPr>
        <w:rFonts w:hint="default"/>
      </w:rPr>
    </w:lvl>
    <w:lvl w:ilvl="6">
      <w:start w:val="1"/>
      <w:numFmt w:val="decimal"/>
      <w:lvlText w:val="%7."/>
      <w:lvlJc w:val="left"/>
      <w:pPr>
        <w:ind w:left="2803" w:hanging="360"/>
      </w:pPr>
      <w:rPr>
        <w:rFonts w:hint="default"/>
      </w:rPr>
    </w:lvl>
    <w:lvl w:ilvl="7">
      <w:start w:val="1"/>
      <w:numFmt w:val="lowerLetter"/>
      <w:lvlText w:val="%8."/>
      <w:lvlJc w:val="left"/>
      <w:pPr>
        <w:ind w:left="3163" w:hanging="360"/>
      </w:pPr>
      <w:rPr>
        <w:rFonts w:hint="default"/>
      </w:rPr>
    </w:lvl>
    <w:lvl w:ilvl="8">
      <w:start w:val="1"/>
      <w:numFmt w:val="lowerRoman"/>
      <w:lvlText w:val="%9."/>
      <w:lvlJc w:val="left"/>
      <w:pPr>
        <w:ind w:left="3523" w:hanging="360"/>
      </w:pPr>
      <w:rPr>
        <w:rFonts w:hint="default"/>
      </w:rPr>
    </w:lvl>
  </w:abstractNum>
  <w:abstractNum w:abstractNumId="203" w15:restartNumberingAfterBreak="0">
    <w:nsid w:val="5FC42393"/>
    <w:multiLevelType w:val="hybridMultilevel"/>
    <w:tmpl w:val="7A1E35DC"/>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204" w15:restartNumberingAfterBreak="0">
    <w:nsid w:val="60A72DD4"/>
    <w:multiLevelType w:val="hybridMultilevel"/>
    <w:tmpl w:val="B57CE506"/>
    <w:lvl w:ilvl="0" w:tplc="FFFFFFFF">
      <w:start w:val="1"/>
      <w:numFmt w:val="lowerLetter"/>
      <w:pStyle w:val="BodyTextListNumberedLevel1"/>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5" w15:restartNumberingAfterBreak="0">
    <w:nsid w:val="615B3E70"/>
    <w:multiLevelType w:val="hybridMultilevel"/>
    <w:tmpl w:val="844CB734"/>
    <w:lvl w:ilvl="0" w:tplc="F99C80D4">
      <w:start w:val="1"/>
      <w:numFmt w:val="lowerLetter"/>
      <w:pStyle w:val="Body"/>
      <w:lvlText w:val="(%1)"/>
      <w:lvlJc w:val="left"/>
      <w:pPr>
        <w:ind w:left="1582"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6" w15:restartNumberingAfterBreak="0">
    <w:nsid w:val="638E0507"/>
    <w:multiLevelType w:val="multilevel"/>
    <w:tmpl w:val="C540DC68"/>
    <w:lvl w:ilvl="0">
      <w:start w:val="1"/>
      <w:numFmt w:val="decimal"/>
      <w:lvlText w:val="D.%1"/>
      <w:lvlJc w:val="left"/>
      <w:pPr>
        <w:ind w:left="1417" w:hanging="56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G%1.%2"/>
      <w:lvlJc w:val="left"/>
      <w:pPr>
        <w:ind w:left="1417" w:hanging="1134"/>
      </w:pPr>
      <w:rPr>
        <w:rFonts w:ascii="Arial" w:hAnsi="Arial" w:hint="default"/>
        <w:sz w:val="20"/>
      </w:rPr>
    </w:lvl>
    <w:lvl w:ilvl="2">
      <w:start w:val="1"/>
      <w:numFmt w:val="decimal"/>
      <w:lvlText w:val="G%1.%2.%3"/>
      <w:lvlJc w:val="left"/>
      <w:pPr>
        <w:ind w:left="1985" w:hanging="1134"/>
      </w:pPr>
      <w:rPr>
        <w:rFonts w:ascii="Arial" w:hAnsi="Arial" w:hint="default"/>
        <w:sz w:val="20"/>
      </w:rPr>
    </w:lvl>
    <w:lvl w:ilvl="3">
      <w:start w:val="1"/>
      <w:numFmt w:val="decimal"/>
      <w:lvlText w:val="(%4)"/>
      <w:lvlJc w:val="left"/>
      <w:pPr>
        <w:ind w:left="1723" w:hanging="360"/>
      </w:pPr>
      <w:rPr>
        <w:rFonts w:hint="default"/>
      </w:rPr>
    </w:lvl>
    <w:lvl w:ilvl="4">
      <w:start w:val="1"/>
      <w:numFmt w:val="lowerLetter"/>
      <w:lvlText w:val="(%5)"/>
      <w:lvlJc w:val="left"/>
      <w:pPr>
        <w:ind w:left="2083" w:hanging="360"/>
      </w:pPr>
      <w:rPr>
        <w:rFonts w:hint="default"/>
      </w:rPr>
    </w:lvl>
    <w:lvl w:ilvl="5">
      <w:start w:val="1"/>
      <w:numFmt w:val="lowerRoman"/>
      <w:lvlText w:val="(%6)"/>
      <w:lvlJc w:val="left"/>
      <w:pPr>
        <w:ind w:left="2443" w:hanging="360"/>
      </w:pPr>
      <w:rPr>
        <w:rFonts w:hint="default"/>
      </w:rPr>
    </w:lvl>
    <w:lvl w:ilvl="6">
      <w:start w:val="1"/>
      <w:numFmt w:val="decimal"/>
      <w:lvlText w:val="%7."/>
      <w:lvlJc w:val="left"/>
      <w:pPr>
        <w:ind w:left="2803" w:hanging="360"/>
      </w:pPr>
      <w:rPr>
        <w:rFonts w:hint="default"/>
      </w:rPr>
    </w:lvl>
    <w:lvl w:ilvl="7">
      <w:start w:val="1"/>
      <w:numFmt w:val="lowerLetter"/>
      <w:lvlText w:val="%8."/>
      <w:lvlJc w:val="left"/>
      <w:pPr>
        <w:ind w:left="3163" w:hanging="360"/>
      </w:pPr>
      <w:rPr>
        <w:rFonts w:hint="default"/>
      </w:rPr>
    </w:lvl>
    <w:lvl w:ilvl="8">
      <w:start w:val="1"/>
      <w:numFmt w:val="lowerRoman"/>
      <w:lvlText w:val="%9."/>
      <w:lvlJc w:val="left"/>
      <w:pPr>
        <w:ind w:left="3523" w:hanging="360"/>
      </w:pPr>
      <w:rPr>
        <w:rFonts w:hint="default"/>
      </w:rPr>
    </w:lvl>
  </w:abstractNum>
  <w:abstractNum w:abstractNumId="207" w15:restartNumberingAfterBreak="0">
    <w:nsid w:val="646304F5"/>
    <w:multiLevelType w:val="multilevel"/>
    <w:tmpl w:val="9D1EF0D8"/>
    <w:lvl w:ilvl="0">
      <w:start w:val="1"/>
      <w:numFmt w:val="decimal"/>
      <w:lvlText w:val="%1."/>
      <w:lvlJc w:val="left"/>
      <w:pPr>
        <w:tabs>
          <w:tab w:val="left" w:pos="720"/>
        </w:tabs>
      </w:pPr>
      <w:rPr>
        <w:rFonts w:ascii="Arial" w:hAnsi="Arial" w:hint="default"/>
        <w:b/>
        <w:color w:val="211E1F"/>
        <w:spacing w:val="-8"/>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65677598"/>
    <w:multiLevelType w:val="hybridMultilevel"/>
    <w:tmpl w:val="2BA0F7C4"/>
    <w:styleLink w:val="Style11"/>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9" w15:restartNumberingAfterBreak="0">
    <w:nsid w:val="658A1F7E"/>
    <w:multiLevelType w:val="hybridMultilevel"/>
    <w:tmpl w:val="3AB6D876"/>
    <w:styleLink w:val="Style2111"/>
    <w:lvl w:ilvl="0" w:tplc="E132F06E">
      <w:start w:val="1"/>
      <w:numFmt w:val="lowerLetter"/>
      <w:lvlText w:val="(%1)"/>
      <w:lvlJc w:val="left"/>
      <w:pPr>
        <w:ind w:left="1778" w:hanging="36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210" w15:restartNumberingAfterBreak="0">
    <w:nsid w:val="667E4B91"/>
    <w:multiLevelType w:val="hybridMultilevel"/>
    <w:tmpl w:val="815AEEDA"/>
    <w:styleLink w:val="Style411"/>
    <w:lvl w:ilvl="0" w:tplc="B186030A">
      <w:start w:val="1"/>
      <w:numFmt w:val="lowerLetter"/>
      <w:lvlText w:val="(%1)"/>
      <w:lvlJc w:val="left"/>
      <w:pPr>
        <w:ind w:left="2094" w:hanging="569"/>
      </w:pPr>
      <w:rPr>
        <w:rFonts w:ascii="Arial" w:eastAsia="Arial" w:hAnsi="Arial" w:cs="Arial" w:hint="default"/>
        <w:w w:val="99"/>
        <w:sz w:val="20"/>
        <w:szCs w:val="20"/>
        <w:lang w:val="en-US" w:eastAsia="en-US" w:bidi="ar-SA"/>
      </w:rPr>
    </w:lvl>
    <w:lvl w:ilvl="1" w:tplc="E42E59E2">
      <w:numFmt w:val="bullet"/>
      <w:lvlText w:val="•"/>
      <w:lvlJc w:val="left"/>
      <w:pPr>
        <w:ind w:left="2958" w:hanging="569"/>
      </w:pPr>
      <w:rPr>
        <w:rFonts w:hint="default"/>
        <w:lang w:val="en-US" w:eastAsia="en-US" w:bidi="ar-SA"/>
      </w:rPr>
    </w:lvl>
    <w:lvl w:ilvl="2" w:tplc="988E0852">
      <w:numFmt w:val="bullet"/>
      <w:lvlText w:val="•"/>
      <w:lvlJc w:val="left"/>
      <w:pPr>
        <w:ind w:left="3817" w:hanging="569"/>
      </w:pPr>
      <w:rPr>
        <w:rFonts w:hint="default"/>
        <w:lang w:val="en-US" w:eastAsia="en-US" w:bidi="ar-SA"/>
      </w:rPr>
    </w:lvl>
    <w:lvl w:ilvl="3" w:tplc="B4523D58">
      <w:numFmt w:val="bullet"/>
      <w:lvlText w:val="•"/>
      <w:lvlJc w:val="left"/>
      <w:pPr>
        <w:ind w:left="4675" w:hanging="569"/>
      </w:pPr>
      <w:rPr>
        <w:rFonts w:hint="default"/>
        <w:lang w:val="en-US" w:eastAsia="en-US" w:bidi="ar-SA"/>
      </w:rPr>
    </w:lvl>
    <w:lvl w:ilvl="4" w:tplc="B0B22600">
      <w:numFmt w:val="bullet"/>
      <w:lvlText w:val="•"/>
      <w:lvlJc w:val="left"/>
      <w:pPr>
        <w:ind w:left="5534" w:hanging="569"/>
      </w:pPr>
      <w:rPr>
        <w:rFonts w:hint="default"/>
        <w:lang w:val="en-US" w:eastAsia="en-US" w:bidi="ar-SA"/>
      </w:rPr>
    </w:lvl>
    <w:lvl w:ilvl="5" w:tplc="5528484A">
      <w:numFmt w:val="bullet"/>
      <w:lvlText w:val="•"/>
      <w:lvlJc w:val="left"/>
      <w:pPr>
        <w:ind w:left="6393" w:hanging="569"/>
      </w:pPr>
      <w:rPr>
        <w:rFonts w:hint="default"/>
        <w:lang w:val="en-US" w:eastAsia="en-US" w:bidi="ar-SA"/>
      </w:rPr>
    </w:lvl>
    <w:lvl w:ilvl="6" w:tplc="C360B2C6">
      <w:numFmt w:val="bullet"/>
      <w:lvlText w:val="•"/>
      <w:lvlJc w:val="left"/>
      <w:pPr>
        <w:ind w:left="7251" w:hanging="569"/>
      </w:pPr>
      <w:rPr>
        <w:rFonts w:hint="default"/>
        <w:lang w:val="en-US" w:eastAsia="en-US" w:bidi="ar-SA"/>
      </w:rPr>
    </w:lvl>
    <w:lvl w:ilvl="7" w:tplc="D6AE914A">
      <w:numFmt w:val="bullet"/>
      <w:lvlText w:val="•"/>
      <w:lvlJc w:val="left"/>
      <w:pPr>
        <w:ind w:left="8110" w:hanging="569"/>
      </w:pPr>
      <w:rPr>
        <w:rFonts w:hint="default"/>
        <w:lang w:val="en-US" w:eastAsia="en-US" w:bidi="ar-SA"/>
      </w:rPr>
    </w:lvl>
    <w:lvl w:ilvl="8" w:tplc="3D02061C">
      <w:numFmt w:val="bullet"/>
      <w:lvlText w:val="•"/>
      <w:lvlJc w:val="left"/>
      <w:pPr>
        <w:ind w:left="8969" w:hanging="569"/>
      </w:pPr>
      <w:rPr>
        <w:rFonts w:hint="default"/>
        <w:lang w:val="en-US" w:eastAsia="en-US" w:bidi="ar-SA"/>
      </w:rPr>
    </w:lvl>
  </w:abstractNum>
  <w:abstractNum w:abstractNumId="211" w15:restartNumberingAfterBreak="0">
    <w:nsid w:val="66D95419"/>
    <w:multiLevelType w:val="hybridMultilevel"/>
    <w:tmpl w:val="F662B82C"/>
    <w:styleLink w:val="StyleOutlinenumberedArial9pt41"/>
    <w:lvl w:ilvl="0" w:tplc="F7AE521C">
      <w:start w:val="5"/>
      <w:numFmt w:val="lowerRoman"/>
      <w:lvlText w:val="%1)"/>
      <w:lvlJc w:val="left"/>
      <w:pPr>
        <w:ind w:left="1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2C3026">
      <w:start w:val="1"/>
      <w:numFmt w:val="lowerLetter"/>
      <w:lvlText w:val="%2"/>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6ABF50">
      <w:start w:val="1"/>
      <w:numFmt w:val="lowerRoman"/>
      <w:lvlText w:val="%3"/>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B6CBDE">
      <w:start w:val="1"/>
      <w:numFmt w:val="decimal"/>
      <w:lvlText w:val="%4"/>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10D04A">
      <w:start w:val="1"/>
      <w:numFmt w:val="lowerLetter"/>
      <w:lvlText w:val="%5"/>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ACB8FA">
      <w:start w:val="1"/>
      <w:numFmt w:val="lowerRoman"/>
      <w:lvlText w:val="%6"/>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50E284">
      <w:start w:val="1"/>
      <w:numFmt w:val="decimal"/>
      <w:lvlText w:val="%7"/>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44C972">
      <w:start w:val="1"/>
      <w:numFmt w:val="lowerLetter"/>
      <w:lvlText w:val="%8"/>
      <w:lvlJc w:val="left"/>
      <w:pPr>
        <w:ind w:left="6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914C792">
      <w:start w:val="1"/>
      <w:numFmt w:val="lowerRoman"/>
      <w:lvlText w:val="%9"/>
      <w:lvlJc w:val="left"/>
      <w:pPr>
        <w:ind w:left="6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2" w15:restartNumberingAfterBreak="0">
    <w:nsid w:val="677546C1"/>
    <w:multiLevelType w:val="hybridMultilevel"/>
    <w:tmpl w:val="2C38EBAA"/>
    <w:styleLink w:val="CClauseNum"/>
    <w:lvl w:ilvl="0" w:tplc="8D882EF8">
      <w:start w:val="1"/>
      <w:numFmt w:val="lowerRoman"/>
      <w:lvlText w:val="%1)"/>
      <w:lvlJc w:val="left"/>
      <w:pPr>
        <w:ind w:left="1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14157E">
      <w:start w:val="1"/>
      <w:numFmt w:val="lowerLetter"/>
      <w:lvlText w:val="%2"/>
      <w:lvlJc w:val="left"/>
      <w:pPr>
        <w:ind w:left="19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908128">
      <w:start w:val="1"/>
      <w:numFmt w:val="lowerRoman"/>
      <w:lvlText w:val="%3"/>
      <w:lvlJc w:val="left"/>
      <w:pPr>
        <w:ind w:left="26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C0641A">
      <w:start w:val="1"/>
      <w:numFmt w:val="decimal"/>
      <w:lvlText w:val="%4"/>
      <w:lvlJc w:val="left"/>
      <w:pPr>
        <w:ind w:left="33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F8E654">
      <w:start w:val="1"/>
      <w:numFmt w:val="lowerLetter"/>
      <w:lvlText w:val="%5"/>
      <w:lvlJc w:val="left"/>
      <w:pPr>
        <w:ind w:left="4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60E016">
      <w:start w:val="1"/>
      <w:numFmt w:val="lowerRoman"/>
      <w:lvlText w:val="%6"/>
      <w:lvlJc w:val="left"/>
      <w:pPr>
        <w:ind w:left="4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8C821A">
      <w:start w:val="1"/>
      <w:numFmt w:val="decimal"/>
      <w:lvlText w:val="%7"/>
      <w:lvlJc w:val="left"/>
      <w:pPr>
        <w:ind w:left="5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902FA8">
      <w:start w:val="1"/>
      <w:numFmt w:val="lowerLetter"/>
      <w:lvlText w:val="%8"/>
      <w:lvlJc w:val="left"/>
      <w:pPr>
        <w:ind w:left="62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985DE4">
      <w:start w:val="1"/>
      <w:numFmt w:val="lowerRoman"/>
      <w:lvlText w:val="%9"/>
      <w:lvlJc w:val="left"/>
      <w:pPr>
        <w:ind w:left="69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3" w15:restartNumberingAfterBreak="0">
    <w:nsid w:val="684D0FF0"/>
    <w:multiLevelType w:val="hybridMultilevel"/>
    <w:tmpl w:val="F4EEE846"/>
    <w:styleLink w:val="Style811"/>
    <w:lvl w:ilvl="0" w:tplc="75409AD0">
      <w:start w:val="1"/>
      <w:numFmt w:val="lowerLetter"/>
      <w:lvlText w:val="(%1)"/>
      <w:lvlJc w:val="left"/>
      <w:pPr>
        <w:ind w:left="2138" w:hanging="360"/>
      </w:pPr>
      <w:rPr>
        <w:rFonts w:hint="default"/>
        <w:b/>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214" w15:restartNumberingAfterBreak="0">
    <w:nsid w:val="68A13155"/>
    <w:multiLevelType w:val="hybridMultilevel"/>
    <w:tmpl w:val="9B243BFA"/>
    <w:styleLink w:val="Style4121"/>
    <w:lvl w:ilvl="0" w:tplc="1C09000F">
      <w:start w:val="1"/>
      <w:numFmt w:val="decimal"/>
      <w:lvlText w:val="%1."/>
      <w:lvlJc w:val="left"/>
      <w:pPr>
        <w:ind w:left="2138" w:hanging="360"/>
      </w:p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215" w15:restartNumberingAfterBreak="0">
    <w:nsid w:val="6A214597"/>
    <w:multiLevelType w:val="hybridMultilevel"/>
    <w:tmpl w:val="D73EEE92"/>
    <w:styleLink w:val="Headings311"/>
    <w:lvl w:ilvl="0" w:tplc="1310C2DA">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B484D9BC">
      <w:numFmt w:val="bullet"/>
      <w:lvlText w:val="•"/>
      <w:lvlJc w:val="left"/>
      <w:pPr>
        <w:ind w:left="2958" w:hanging="569"/>
      </w:pPr>
      <w:rPr>
        <w:rFonts w:hint="default"/>
        <w:lang w:val="en-US" w:eastAsia="en-US" w:bidi="ar-SA"/>
      </w:rPr>
    </w:lvl>
    <w:lvl w:ilvl="2" w:tplc="91D8A5C0">
      <w:numFmt w:val="bullet"/>
      <w:lvlText w:val="•"/>
      <w:lvlJc w:val="left"/>
      <w:pPr>
        <w:ind w:left="3817" w:hanging="569"/>
      </w:pPr>
      <w:rPr>
        <w:rFonts w:hint="default"/>
        <w:lang w:val="en-US" w:eastAsia="en-US" w:bidi="ar-SA"/>
      </w:rPr>
    </w:lvl>
    <w:lvl w:ilvl="3" w:tplc="573624BC">
      <w:numFmt w:val="bullet"/>
      <w:lvlText w:val="•"/>
      <w:lvlJc w:val="left"/>
      <w:pPr>
        <w:ind w:left="4675" w:hanging="569"/>
      </w:pPr>
      <w:rPr>
        <w:rFonts w:hint="default"/>
        <w:lang w:val="en-US" w:eastAsia="en-US" w:bidi="ar-SA"/>
      </w:rPr>
    </w:lvl>
    <w:lvl w:ilvl="4" w:tplc="84C86B1E">
      <w:numFmt w:val="bullet"/>
      <w:lvlText w:val="•"/>
      <w:lvlJc w:val="left"/>
      <w:pPr>
        <w:ind w:left="5534" w:hanging="569"/>
      </w:pPr>
      <w:rPr>
        <w:rFonts w:hint="default"/>
        <w:lang w:val="en-US" w:eastAsia="en-US" w:bidi="ar-SA"/>
      </w:rPr>
    </w:lvl>
    <w:lvl w:ilvl="5" w:tplc="D1927BBE">
      <w:numFmt w:val="bullet"/>
      <w:lvlText w:val="•"/>
      <w:lvlJc w:val="left"/>
      <w:pPr>
        <w:ind w:left="6393" w:hanging="569"/>
      </w:pPr>
      <w:rPr>
        <w:rFonts w:hint="default"/>
        <w:lang w:val="en-US" w:eastAsia="en-US" w:bidi="ar-SA"/>
      </w:rPr>
    </w:lvl>
    <w:lvl w:ilvl="6" w:tplc="CF86CE4C">
      <w:numFmt w:val="bullet"/>
      <w:lvlText w:val="•"/>
      <w:lvlJc w:val="left"/>
      <w:pPr>
        <w:ind w:left="7251" w:hanging="569"/>
      </w:pPr>
      <w:rPr>
        <w:rFonts w:hint="default"/>
        <w:lang w:val="en-US" w:eastAsia="en-US" w:bidi="ar-SA"/>
      </w:rPr>
    </w:lvl>
    <w:lvl w:ilvl="7" w:tplc="B14402DA">
      <w:numFmt w:val="bullet"/>
      <w:lvlText w:val="•"/>
      <w:lvlJc w:val="left"/>
      <w:pPr>
        <w:ind w:left="8110" w:hanging="569"/>
      </w:pPr>
      <w:rPr>
        <w:rFonts w:hint="default"/>
        <w:lang w:val="en-US" w:eastAsia="en-US" w:bidi="ar-SA"/>
      </w:rPr>
    </w:lvl>
    <w:lvl w:ilvl="8" w:tplc="CBD8D226">
      <w:numFmt w:val="bullet"/>
      <w:lvlText w:val="•"/>
      <w:lvlJc w:val="left"/>
      <w:pPr>
        <w:ind w:left="8969" w:hanging="569"/>
      </w:pPr>
      <w:rPr>
        <w:rFonts w:hint="default"/>
        <w:lang w:val="en-US" w:eastAsia="en-US" w:bidi="ar-SA"/>
      </w:rPr>
    </w:lvl>
  </w:abstractNum>
  <w:abstractNum w:abstractNumId="216" w15:restartNumberingAfterBreak="0">
    <w:nsid w:val="6A271F3A"/>
    <w:multiLevelType w:val="multilevel"/>
    <w:tmpl w:val="5A04DEE6"/>
    <w:lvl w:ilvl="0">
      <w:start w:val="1"/>
      <w:numFmt w:val="decimal"/>
      <w:lvlText w:val="Q.%1"/>
      <w:lvlJc w:val="left"/>
      <w:pPr>
        <w:ind w:left="1417" w:hanging="566"/>
      </w:pPr>
      <w:rPr>
        <w:rFonts w:hint="default"/>
        <w:i w:val="0"/>
        <w:iCs w:val="0"/>
        <w:caps w:val="0"/>
        <w:smallCaps w:val="0"/>
        <w:strike w:val="0"/>
        <w:dstrike w:val="0"/>
        <w:outline w:val="0"/>
        <w:shadow w:val="0"/>
        <w:emboss w:val="0"/>
        <w:imprint w:val="0"/>
        <w:snapToGrid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lvlText w:val="G%1.%2"/>
      <w:lvlJc w:val="left"/>
      <w:pPr>
        <w:ind w:left="1417" w:hanging="1134"/>
      </w:pPr>
      <w:rPr>
        <w:rFonts w:ascii="Arial" w:hAnsi="Arial" w:hint="default"/>
        <w:sz w:val="20"/>
      </w:rPr>
    </w:lvl>
    <w:lvl w:ilvl="2">
      <w:start w:val="1"/>
      <w:numFmt w:val="decimal"/>
      <w:lvlText w:val="G%1.%2.%3"/>
      <w:lvlJc w:val="left"/>
      <w:pPr>
        <w:ind w:left="1985" w:hanging="1134"/>
      </w:pPr>
      <w:rPr>
        <w:rFonts w:ascii="Arial" w:hAnsi="Arial" w:hint="default"/>
        <w:sz w:val="20"/>
      </w:rPr>
    </w:lvl>
    <w:lvl w:ilvl="3">
      <w:start w:val="1"/>
      <w:numFmt w:val="decimal"/>
      <w:lvlText w:val="(%4)"/>
      <w:lvlJc w:val="left"/>
      <w:pPr>
        <w:ind w:left="1723" w:hanging="360"/>
      </w:pPr>
      <w:rPr>
        <w:rFonts w:hint="default"/>
      </w:rPr>
    </w:lvl>
    <w:lvl w:ilvl="4">
      <w:start w:val="1"/>
      <w:numFmt w:val="lowerLetter"/>
      <w:lvlText w:val="(%5)"/>
      <w:lvlJc w:val="left"/>
      <w:pPr>
        <w:ind w:left="2083" w:hanging="360"/>
      </w:pPr>
      <w:rPr>
        <w:rFonts w:hint="default"/>
      </w:rPr>
    </w:lvl>
    <w:lvl w:ilvl="5">
      <w:start w:val="1"/>
      <w:numFmt w:val="lowerRoman"/>
      <w:lvlText w:val="(%6)"/>
      <w:lvlJc w:val="left"/>
      <w:pPr>
        <w:ind w:left="2443" w:hanging="360"/>
      </w:pPr>
      <w:rPr>
        <w:rFonts w:hint="default"/>
      </w:rPr>
    </w:lvl>
    <w:lvl w:ilvl="6">
      <w:start w:val="1"/>
      <w:numFmt w:val="decimal"/>
      <w:lvlText w:val="%7."/>
      <w:lvlJc w:val="left"/>
      <w:pPr>
        <w:ind w:left="2803" w:hanging="360"/>
      </w:pPr>
      <w:rPr>
        <w:rFonts w:hint="default"/>
      </w:rPr>
    </w:lvl>
    <w:lvl w:ilvl="7">
      <w:start w:val="1"/>
      <w:numFmt w:val="lowerLetter"/>
      <w:lvlText w:val="%8."/>
      <w:lvlJc w:val="left"/>
      <w:pPr>
        <w:ind w:left="3163" w:hanging="360"/>
      </w:pPr>
      <w:rPr>
        <w:rFonts w:hint="default"/>
      </w:rPr>
    </w:lvl>
    <w:lvl w:ilvl="8">
      <w:start w:val="1"/>
      <w:numFmt w:val="lowerRoman"/>
      <w:lvlText w:val="%9."/>
      <w:lvlJc w:val="left"/>
      <w:pPr>
        <w:ind w:left="3523" w:hanging="360"/>
      </w:pPr>
      <w:rPr>
        <w:rFonts w:hint="default"/>
      </w:rPr>
    </w:lvl>
  </w:abstractNum>
  <w:abstractNum w:abstractNumId="217" w15:restartNumberingAfterBreak="0">
    <w:nsid w:val="6AF50EFF"/>
    <w:multiLevelType w:val="multilevel"/>
    <w:tmpl w:val="06568344"/>
    <w:lvl w:ilvl="0">
      <w:start w:val="1"/>
      <w:numFmt w:val="decimal"/>
      <w:lvlText w:val="C.%1"/>
      <w:lvlJc w:val="left"/>
      <w:pPr>
        <w:ind w:left="1417" w:hanging="566"/>
      </w:pPr>
      <w:rPr>
        <w:rFonts w:ascii="Arial" w:hAnsi="Arial" w:cs="Arial"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G%1.%2"/>
      <w:lvlJc w:val="left"/>
      <w:pPr>
        <w:ind w:left="1417" w:hanging="1134"/>
      </w:pPr>
      <w:rPr>
        <w:rFonts w:ascii="Arial" w:hAnsi="Arial" w:hint="default"/>
        <w:sz w:val="20"/>
      </w:rPr>
    </w:lvl>
    <w:lvl w:ilvl="2">
      <w:start w:val="1"/>
      <w:numFmt w:val="decimal"/>
      <w:lvlText w:val="G%1.%2.%3"/>
      <w:lvlJc w:val="left"/>
      <w:pPr>
        <w:ind w:left="1985" w:hanging="1134"/>
      </w:pPr>
      <w:rPr>
        <w:rFonts w:ascii="Arial" w:hAnsi="Arial" w:hint="default"/>
        <w:sz w:val="20"/>
      </w:rPr>
    </w:lvl>
    <w:lvl w:ilvl="3">
      <w:start w:val="1"/>
      <w:numFmt w:val="decimal"/>
      <w:lvlText w:val="(%4)"/>
      <w:lvlJc w:val="left"/>
      <w:pPr>
        <w:ind w:left="1723" w:hanging="360"/>
      </w:pPr>
      <w:rPr>
        <w:rFonts w:hint="default"/>
      </w:rPr>
    </w:lvl>
    <w:lvl w:ilvl="4">
      <w:start w:val="1"/>
      <w:numFmt w:val="lowerLetter"/>
      <w:lvlText w:val="(%5)"/>
      <w:lvlJc w:val="left"/>
      <w:pPr>
        <w:ind w:left="2083" w:hanging="360"/>
      </w:pPr>
      <w:rPr>
        <w:rFonts w:hint="default"/>
      </w:rPr>
    </w:lvl>
    <w:lvl w:ilvl="5">
      <w:start w:val="1"/>
      <w:numFmt w:val="lowerRoman"/>
      <w:lvlText w:val="(%6)"/>
      <w:lvlJc w:val="left"/>
      <w:pPr>
        <w:ind w:left="2443" w:hanging="360"/>
      </w:pPr>
      <w:rPr>
        <w:rFonts w:hint="default"/>
      </w:rPr>
    </w:lvl>
    <w:lvl w:ilvl="6">
      <w:start w:val="1"/>
      <w:numFmt w:val="decimal"/>
      <w:lvlText w:val="%7."/>
      <w:lvlJc w:val="left"/>
      <w:pPr>
        <w:ind w:left="2803" w:hanging="360"/>
      </w:pPr>
      <w:rPr>
        <w:rFonts w:hint="default"/>
      </w:rPr>
    </w:lvl>
    <w:lvl w:ilvl="7">
      <w:start w:val="1"/>
      <w:numFmt w:val="lowerLetter"/>
      <w:lvlText w:val="%8."/>
      <w:lvlJc w:val="left"/>
      <w:pPr>
        <w:ind w:left="3163" w:hanging="360"/>
      </w:pPr>
      <w:rPr>
        <w:rFonts w:hint="default"/>
      </w:rPr>
    </w:lvl>
    <w:lvl w:ilvl="8">
      <w:start w:val="1"/>
      <w:numFmt w:val="lowerRoman"/>
      <w:lvlText w:val="%9."/>
      <w:lvlJc w:val="left"/>
      <w:pPr>
        <w:ind w:left="3523" w:hanging="360"/>
      </w:pPr>
      <w:rPr>
        <w:rFonts w:hint="default"/>
      </w:rPr>
    </w:lvl>
  </w:abstractNum>
  <w:abstractNum w:abstractNumId="218" w15:restartNumberingAfterBreak="0">
    <w:nsid w:val="6BC11E7D"/>
    <w:multiLevelType w:val="hybridMultilevel"/>
    <w:tmpl w:val="B3766274"/>
    <w:styleLink w:val="Style1101"/>
    <w:lvl w:ilvl="0" w:tplc="5D8C5F20">
      <w:start w:val="1"/>
      <w:numFmt w:val="decimal"/>
      <w:lvlText w:val="%1)"/>
      <w:lvlJc w:val="left"/>
      <w:pPr>
        <w:ind w:left="2094" w:hanging="569"/>
      </w:pPr>
      <w:rPr>
        <w:rFonts w:ascii="Arial" w:eastAsia="Arial" w:hAnsi="Arial" w:cs="Arial" w:hint="default"/>
        <w:spacing w:val="-1"/>
        <w:w w:val="99"/>
        <w:sz w:val="20"/>
        <w:szCs w:val="20"/>
        <w:lang w:val="en-US" w:eastAsia="en-US" w:bidi="ar-SA"/>
      </w:rPr>
    </w:lvl>
    <w:lvl w:ilvl="1" w:tplc="A308E47E">
      <w:start w:val="1"/>
      <w:numFmt w:val="lowerLetter"/>
      <w:lvlText w:val="%2)"/>
      <w:lvlJc w:val="left"/>
      <w:pPr>
        <w:ind w:left="2094" w:hanging="569"/>
      </w:pPr>
      <w:rPr>
        <w:rFonts w:ascii="Arial" w:eastAsia="Arial" w:hAnsi="Arial" w:cs="Arial" w:hint="default"/>
        <w:spacing w:val="-1"/>
        <w:w w:val="99"/>
        <w:sz w:val="20"/>
        <w:szCs w:val="20"/>
        <w:lang w:val="en-US" w:eastAsia="en-US" w:bidi="ar-SA"/>
      </w:rPr>
    </w:lvl>
    <w:lvl w:ilvl="2" w:tplc="33B62D2C">
      <w:numFmt w:val="bullet"/>
      <w:lvlText w:val="•"/>
      <w:lvlJc w:val="left"/>
      <w:pPr>
        <w:ind w:left="3817" w:hanging="569"/>
      </w:pPr>
      <w:rPr>
        <w:rFonts w:hint="default"/>
        <w:lang w:val="en-US" w:eastAsia="en-US" w:bidi="ar-SA"/>
      </w:rPr>
    </w:lvl>
    <w:lvl w:ilvl="3" w:tplc="6B8C47CE">
      <w:numFmt w:val="bullet"/>
      <w:lvlText w:val="•"/>
      <w:lvlJc w:val="left"/>
      <w:pPr>
        <w:ind w:left="4675" w:hanging="569"/>
      </w:pPr>
      <w:rPr>
        <w:rFonts w:hint="default"/>
        <w:lang w:val="en-US" w:eastAsia="en-US" w:bidi="ar-SA"/>
      </w:rPr>
    </w:lvl>
    <w:lvl w:ilvl="4" w:tplc="F99A3B66">
      <w:numFmt w:val="bullet"/>
      <w:lvlText w:val="•"/>
      <w:lvlJc w:val="left"/>
      <w:pPr>
        <w:ind w:left="5534" w:hanging="569"/>
      </w:pPr>
      <w:rPr>
        <w:rFonts w:hint="default"/>
        <w:lang w:val="en-US" w:eastAsia="en-US" w:bidi="ar-SA"/>
      </w:rPr>
    </w:lvl>
    <w:lvl w:ilvl="5" w:tplc="18085AD2">
      <w:numFmt w:val="bullet"/>
      <w:lvlText w:val="•"/>
      <w:lvlJc w:val="left"/>
      <w:pPr>
        <w:ind w:left="6393" w:hanging="569"/>
      </w:pPr>
      <w:rPr>
        <w:rFonts w:hint="default"/>
        <w:lang w:val="en-US" w:eastAsia="en-US" w:bidi="ar-SA"/>
      </w:rPr>
    </w:lvl>
    <w:lvl w:ilvl="6" w:tplc="BE8C8402">
      <w:numFmt w:val="bullet"/>
      <w:lvlText w:val="•"/>
      <w:lvlJc w:val="left"/>
      <w:pPr>
        <w:ind w:left="7251" w:hanging="569"/>
      </w:pPr>
      <w:rPr>
        <w:rFonts w:hint="default"/>
        <w:lang w:val="en-US" w:eastAsia="en-US" w:bidi="ar-SA"/>
      </w:rPr>
    </w:lvl>
    <w:lvl w:ilvl="7" w:tplc="D1A8BDBC">
      <w:numFmt w:val="bullet"/>
      <w:lvlText w:val="•"/>
      <w:lvlJc w:val="left"/>
      <w:pPr>
        <w:ind w:left="8110" w:hanging="569"/>
      </w:pPr>
      <w:rPr>
        <w:rFonts w:hint="default"/>
        <w:lang w:val="en-US" w:eastAsia="en-US" w:bidi="ar-SA"/>
      </w:rPr>
    </w:lvl>
    <w:lvl w:ilvl="8" w:tplc="7C9AC582">
      <w:numFmt w:val="bullet"/>
      <w:lvlText w:val="•"/>
      <w:lvlJc w:val="left"/>
      <w:pPr>
        <w:ind w:left="8969" w:hanging="569"/>
      </w:pPr>
      <w:rPr>
        <w:rFonts w:hint="default"/>
        <w:lang w:val="en-US" w:eastAsia="en-US" w:bidi="ar-SA"/>
      </w:rPr>
    </w:lvl>
  </w:abstractNum>
  <w:abstractNum w:abstractNumId="219" w15:restartNumberingAfterBreak="0">
    <w:nsid w:val="6D964F82"/>
    <w:multiLevelType w:val="hybridMultilevel"/>
    <w:tmpl w:val="BD006142"/>
    <w:lvl w:ilvl="0" w:tplc="D2A82C6E">
      <w:start w:val="1"/>
      <w:numFmt w:val="bullet"/>
      <w:lvlText w:val=""/>
      <w:lvlJc w:val="left"/>
      <w:pPr>
        <w:ind w:left="1494" w:hanging="360"/>
      </w:pPr>
      <w:rPr>
        <w:rFonts w:ascii="Symbol" w:hAnsi="Symbol" w:hint="default"/>
        <w:sz w:val="20"/>
        <w:szCs w:val="20"/>
      </w:rPr>
    </w:lvl>
    <w:lvl w:ilvl="1" w:tplc="04090003">
      <w:start w:val="1"/>
      <w:numFmt w:val="bullet"/>
      <w:pStyle w:val="lenStyle1"/>
      <w:lvlText w:val="o"/>
      <w:lvlJc w:val="left"/>
      <w:pPr>
        <w:ind w:left="6602" w:hanging="360"/>
      </w:pPr>
      <w:rPr>
        <w:rFonts w:ascii="Courier New" w:hAnsi="Courier New" w:cs="Courier New" w:hint="default"/>
      </w:rPr>
    </w:lvl>
    <w:lvl w:ilvl="2" w:tplc="04090005" w:tentative="1">
      <w:start w:val="1"/>
      <w:numFmt w:val="bullet"/>
      <w:lvlText w:val=""/>
      <w:lvlJc w:val="left"/>
      <w:pPr>
        <w:ind w:left="7322" w:hanging="360"/>
      </w:pPr>
      <w:rPr>
        <w:rFonts w:ascii="Wingdings" w:hAnsi="Wingdings" w:hint="default"/>
      </w:rPr>
    </w:lvl>
    <w:lvl w:ilvl="3" w:tplc="04090001" w:tentative="1">
      <w:start w:val="1"/>
      <w:numFmt w:val="bullet"/>
      <w:lvlText w:val=""/>
      <w:lvlJc w:val="left"/>
      <w:pPr>
        <w:ind w:left="8042" w:hanging="360"/>
      </w:pPr>
      <w:rPr>
        <w:rFonts w:ascii="Symbol" w:hAnsi="Symbol" w:hint="default"/>
      </w:rPr>
    </w:lvl>
    <w:lvl w:ilvl="4" w:tplc="04090003" w:tentative="1">
      <w:start w:val="1"/>
      <w:numFmt w:val="bullet"/>
      <w:lvlText w:val="o"/>
      <w:lvlJc w:val="left"/>
      <w:pPr>
        <w:ind w:left="8762" w:hanging="360"/>
      </w:pPr>
      <w:rPr>
        <w:rFonts w:ascii="Courier New" w:hAnsi="Courier New" w:cs="Courier New" w:hint="default"/>
      </w:rPr>
    </w:lvl>
    <w:lvl w:ilvl="5" w:tplc="04090005" w:tentative="1">
      <w:start w:val="1"/>
      <w:numFmt w:val="bullet"/>
      <w:lvlText w:val=""/>
      <w:lvlJc w:val="left"/>
      <w:pPr>
        <w:ind w:left="9482" w:hanging="360"/>
      </w:pPr>
      <w:rPr>
        <w:rFonts w:ascii="Wingdings" w:hAnsi="Wingdings" w:hint="default"/>
      </w:rPr>
    </w:lvl>
    <w:lvl w:ilvl="6" w:tplc="04090001" w:tentative="1">
      <w:start w:val="1"/>
      <w:numFmt w:val="bullet"/>
      <w:lvlText w:val=""/>
      <w:lvlJc w:val="left"/>
      <w:pPr>
        <w:ind w:left="10202" w:hanging="360"/>
      </w:pPr>
      <w:rPr>
        <w:rFonts w:ascii="Symbol" w:hAnsi="Symbol" w:hint="default"/>
      </w:rPr>
    </w:lvl>
    <w:lvl w:ilvl="7" w:tplc="04090003" w:tentative="1">
      <w:start w:val="1"/>
      <w:numFmt w:val="bullet"/>
      <w:lvlText w:val="o"/>
      <w:lvlJc w:val="left"/>
      <w:pPr>
        <w:ind w:left="10922" w:hanging="360"/>
      </w:pPr>
      <w:rPr>
        <w:rFonts w:ascii="Courier New" w:hAnsi="Courier New" w:cs="Courier New" w:hint="default"/>
      </w:rPr>
    </w:lvl>
    <w:lvl w:ilvl="8" w:tplc="04090005" w:tentative="1">
      <w:start w:val="1"/>
      <w:numFmt w:val="bullet"/>
      <w:lvlText w:val=""/>
      <w:lvlJc w:val="left"/>
      <w:pPr>
        <w:ind w:left="11642" w:hanging="360"/>
      </w:pPr>
      <w:rPr>
        <w:rFonts w:ascii="Wingdings" w:hAnsi="Wingdings" w:hint="default"/>
      </w:rPr>
    </w:lvl>
  </w:abstractNum>
  <w:abstractNum w:abstractNumId="220" w15:restartNumberingAfterBreak="0">
    <w:nsid w:val="6D9E0BD6"/>
    <w:multiLevelType w:val="hybridMultilevel"/>
    <w:tmpl w:val="CD0A8AC2"/>
    <w:styleLink w:val="Headings11111"/>
    <w:lvl w:ilvl="0" w:tplc="4D0051C0">
      <w:start w:val="1"/>
      <w:numFmt w:val="lowerLetter"/>
      <w:lvlText w:val="(%1)"/>
      <w:lvlJc w:val="left"/>
      <w:pPr>
        <w:ind w:left="2138" w:hanging="360"/>
      </w:pPr>
      <w:rPr>
        <w:rFonts w:hint="default"/>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221" w15:restartNumberingAfterBreak="0">
    <w:nsid w:val="6E52046C"/>
    <w:multiLevelType w:val="hybridMultilevel"/>
    <w:tmpl w:val="D8D6288A"/>
    <w:styleLink w:val="Style442"/>
    <w:lvl w:ilvl="0" w:tplc="DC566B96">
      <w:start w:val="1"/>
      <w:numFmt w:val="bullet"/>
      <w:pStyle w:val="Bullet0"/>
      <w:lvlText w:val="■"/>
      <w:lvlJc w:val="left"/>
      <w:pPr>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2" w15:restartNumberingAfterBreak="0">
    <w:nsid w:val="6EA90B4D"/>
    <w:multiLevelType w:val="hybridMultilevel"/>
    <w:tmpl w:val="7A1E35DC"/>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223" w15:restartNumberingAfterBreak="0">
    <w:nsid w:val="706102E2"/>
    <w:multiLevelType w:val="multilevel"/>
    <w:tmpl w:val="0C428668"/>
    <w:lvl w:ilvl="0">
      <w:start w:val="5"/>
      <w:numFmt w:val="decimal"/>
      <w:lvlText w:val="H%1"/>
      <w:lvlJc w:val="left"/>
      <w:pPr>
        <w:tabs>
          <w:tab w:val="num" w:pos="1418"/>
        </w:tabs>
        <w:ind w:left="1418" w:hanging="1418"/>
      </w:pPr>
      <w:rPr>
        <w:rFonts w:hint="default"/>
        <w:b/>
        <w:i w:val="0"/>
        <w:caps w:val="0"/>
        <w:smallCaps w:val="0"/>
        <w:strike w:val="0"/>
        <w:dstrike w:val="0"/>
        <w:outline w:val="0"/>
        <w:shadow w:val="0"/>
        <w:emboss w:val="0"/>
        <w:imprint w:val="0"/>
        <w:vanish w:val="0"/>
        <w:sz w:val="18"/>
        <w:vertAlign w:val="baseline"/>
      </w:rPr>
    </w:lvl>
    <w:lvl w:ilvl="1">
      <w:start w:val="1"/>
      <w:numFmt w:val="decimal"/>
      <w:lvlText w:val="H%1.%2"/>
      <w:lvlJc w:val="left"/>
      <w:pPr>
        <w:tabs>
          <w:tab w:val="num" w:pos="1702"/>
        </w:tabs>
        <w:ind w:left="1702" w:hanging="1418"/>
      </w:pPr>
      <w:rPr>
        <w:rFonts w:hint="default"/>
        <w:b/>
        <w:sz w:val="20"/>
        <w:szCs w:val="20"/>
      </w:rPr>
    </w:lvl>
    <w:lvl w:ilvl="2">
      <w:start w:val="1"/>
      <w:numFmt w:val="decimal"/>
      <w:lvlText w:val="H%1.%2.%3"/>
      <w:lvlJc w:val="left"/>
      <w:pPr>
        <w:tabs>
          <w:tab w:val="num" w:pos="1418"/>
        </w:tabs>
        <w:ind w:left="1418" w:hanging="1418"/>
      </w:pPr>
      <w:rPr>
        <w:rFonts w:hint="default"/>
      </w:rPr>
    </w:lvl>
    <w:lvl w:ilvl="3">
      <w:start w:val="5"/>
      <w:numFmt w:val="lowerLetter"/>
      <w:lvlText w:val="%4)"/>
      <w:lvlJc w:val="left"/>
      <w:pPr>
        <w:tabs>
          <w:tab w:val="num" w:pos="1588"/>
        </w:tabs>
        <w:ind w:left="2041" w:hanging="453"/>
      </w:pPr>
      <w:rPr>
        <w:rFonts w:hint="default"/>
        <w:color w:val="auto"/>
      </w:rPr>
    </w:lvl>
    <w:lvl w:ilvl="4">
      <w:start w:val="1"/>
      <w:numFmt w:val="decimal"/>
      <w:pStyle w:val="A1111Head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4" w15:restartNumberingAfterBreak="0">
    <w:nsid w:val="70B81259"/>
    <w:multiLevelType w:val="multilevel"/>
    <w:tmpl w:val="F858D408"/>
    <w:lvl w:ilvl="0">
      <w:start w:val="1"/>
      <w:numFmt w:val="decimal"/>
      <w:lvlText w:val="C.%1"/>
      <w:lvlJc w:val="left"/>
      <w:pPr>
        <w:ind w:left="1417" w:hanging="566"/>
      </w:pPr>
      <w:rPr>
        <w:rFonts w:ascii="Arial" w:hAnsi="Arial" w:cs="Arial"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G%1.%2"/>
      <w:lvlJc w:val="left"/>
      <w:pPr>
        <w:ind w:left="1417" w:hanging="1134"/>
      </w:pPr>
      <w:rPr>
        <w:rFonts w:ascii="Arial" w:hAnsi="Arial" w:hint="default"/>
        <w:sz w:val="20"/>
      </w:rPr>
    </w:lvl>
    <w:lvl w:ilvl="2">
      <w:start w:val="1"/>
      <w:numFmt w:val="decimal"/>
      <w:lvlText w:val="G%1.%2.%3"/>
      <w:lvlJc w:val="left"/>
      <w:pPr>
        <w:ind w:left="1985" w:hanging="1134"/>
      </w:pPr>
      <w:rPr>
        <w:rFonts w:ascii="Arial" w:hAnsi="Arial" w:hint="default"/>
        <w:sz w:val="20"/>
      </w:rPr>
    </w:lvl>
    <w:lvl w:ilvl="3">
      <w:start w:val="1"/>
      <w:numFmt w:val="decimal"/>
      <w:lvlText w:val="(%4)"/>
      <w:lvlJc w:val="left"/>
      <w:pPr>
        <w:ind w:left="1723" w:hanging="360"/>
      </w:pPr>
      <w:rPr>
        <w:rFonts w:hint="default"/>
      </w:rPr>
    </w:lvl>
    <w:lvl w:ilvl="4">
      <w:start w:val="1"/>
      <w:numFmt w:val="lowerLetter"/>
      <w:lvlText w:val="(%5)"/>
      <w:lvlJc w:val="left"/>
      <w:pPr>
        <w:ind w:left="2083" w:hanging="360"/>
      </w:pPr>
      <w:rPr>
        <w:rFonts w:hint="default"/>
      </w:rPr>
    </w:lvl>
    <w:lvl w:ilvl="5">
      <w:start w:val="1"/>
      <w:numFmt w:val="lowerRoman"/>
      <w:lvlText w:val="(%6)"/>
      <w:lvlJc w:val="left"/>
      <w:pPr>
        <w:ind w:left="2443" w:hanging="360"/>
      </w:pPr>
      <w:rPr>
        <w:rFonts w:hint="default"/>
      </w:rPr>
    </w:lvl>
    <w:lvl w:ilvl="6">
      <w:start w:val="1"/>
      <w:numFmt w:val="decimal"/>
      <w:lvlText w:val="%7."/>
      <w:lvlJc w:val="left"/>
      <w:pPr>
        <w:ind w:left="2803" w:hanging="360"/>
      </w:pPr>
      <w:rPr>
        <w:rFonts w:hint="default"/>
      </w:rPr>
    </w:lvl>
    <w:lvl w:ilvl="7">
      <w:start w:val="1"/>
      <w:numFmt w:val="lowerLetter"/>
      <w:lvlText w:val="%8."/>
      <w:lvlJc w:val="left"/>
      <w:pPr>
        <w:ind w:left="3163" w:hanging="360"/>
      </w:pPr>
      <w:rPr>
        <w:rFonts w:hint="default"/>
      </w:rPr>
    </w:lvl>
    <w:lvl w:ilvl="8">
      <w:start w:val="1"/>
      <w:numFmt w:val="lowerRoman"/>
      <w:lvlText w:val="%9."/>
      <w:lvlJc w:val="left"/>
      <w:pPr>
        <w:ind w:left="3523" w:hanging="360"/>
      </w:pPr>
      <w:rPr>
        <w:rFonts w:hint="default"/>
      </w:rPr>
    </w:lvl>
  </w:abstractNum>
  <w:abstractNum w:abstractNumId="225" w15:restartNumberingAfterBreak="0">
    <w:nsid w:val="70C346F9"/>
    <w:multiLevelType w:val="hybridMultilevel"/>
    <w:tmpl w:val="7A1E35DC"/>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226" w15:restartNumberingAfterBreak="0">
    <w:nsid w:val="71021901"/>
    <w:multiLevelType w:val="hybridMultilevel"/>
    <w:tmpl w:val="7A1E35DC"/>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227" w15:restartNumberingAfterBreak="0">
    <w:nsid w:val="71A87CB8"/>
    <w:multiLevelType w:val="hybridMultilevel"/>
    <w:tmpl w:val="E1181A16"/>
    <w:styleLink w:val="Style19"/>
    <w:lvl w:ilvl="0" w:tplc="1B666954">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3FCCF56C">
      <w:numFmt w:val="bullet"/>
      <w:lvlText w:val="•"/>
      <w:lvlJc w:val="left"/>
      <w:pPr>
        <w:ind w:left="2958" w:hanging="569"/>
      </w:pPr>
      <w:rPr>
        <w:rFonts w:hint="default"/>
        <w:lang w:val="en-US" w:eastAsia="en-US" w:bidi="ar-SA"/>
      </w:rPr>
    </w:lvl>
    <w:lvl w:ilvl="2" w:tplc="BF302B2A">
      <w:numFmt w:val="bullet"/>
      <w:lvlText w:val="•"/>
      <w:lvlJc w:val="left"/>
      <w:pPr>
        <w:ind w:left="3817" w:hanging="569"/>
      </w:pPr>
      <w:rPr>
        <w:rFonts w:hint="default"/>
        <w:lang w:val="en-US" w:eastAsia="en-US" w:bidi="ar-SA"/>
      </w:rPr>
    </w:lvl>
    <w:lvl w:ilvl="3" w:tplc="55A881CC">
      <w:numFmt w:val="bullet"/>
      <w:lvlText w:val="•"/>
      <w:lvlJc w:val="left"/>
      <w:pPr>
        <w:ind w:left="4675" w:hanging="569"/>
      </w:pPr>
      <w:rPr>
        <w:rFonts w:hint="default"/>
        <w:lang w:val="en-US" w:eastAsia="en-US" w:bidi="ar-SA"/>
      </w:rPr>
    </w:lvl>
    <w:lvl w:ilvl="4" w:tplc="D40C7BB2">
      <w:numFmt w:val="bullet"/>
      <w:lvlText w:val="•"/>
      <w:lvlJc w:val="left"/>
      <w:pPr>
        <w:ind w:left="5534" w:hanging="569"/>
      </w:pPr>
      <w:rPr>
        <w:rFonts w:hint="default"/>
        <w:lang w:val="en-US" w:eastAsia="en-US" w:bidi="ar-SA"/>
      </w:rPr>
    </w:lvl>
    <w:lvl w:ilvl="5" w:tplc="B8C875F2">
      <w:numFmt w:val="bullet"/>
      <w:lvlText w:val="•"/>
      <w:lvlJc w:val="left"/>
      <w:pPr>
        <w:ind w:left="6393" w:hanging="569"/>
      </w:pPr>
      <w:rPr>
        <w:rFonts w:hint="default"/>
        <w:lang w:val="en-US" w:eastAsia="en-US" w:bidi="ar-SA"/>
      </w:rPr>
    </w:lvl>
    <w:lvl w:ilvl="6" w:tplc="50A09270">
      <w:numFmt w:val="bullet"/>
      <w:lvlText w:val="•"/>
      <w:lvlJc w:val="left"/>
      <w:pPr>
        <w:ind w:left="7251" w:hanging="569"/>
      </w:pPr>
      <w:rPr>
        <w:rFonts w:hint="default"/>
        <w:lang w:val="en-US" w:eastAsia="en-US" w:bidi="ar-SA"/>
      </w:rPr>
    </w:lvl>
    <w:lvl w:ilvl="7" w:tplc="3D180DE0">
      <w:numFmt w:val="bullet"/>
      <w:lvlText w:val="•"/>
      <w:lvlJc w:val="left"/>
      <w:pPr>
        <w:ind w:left="8110" w:hanging="569"/>
      </w:pPr>
      <w:rPr>
        <w:rFonts w:hint="default"/>
        <w:lang w:val="en-US" w:eastAsia="en-US" w:bidi="ar-SA"/>
      </w:rPr>
    </w:lvl>
    <w:lvl w:ilvl="8" w:tplc="B668433E">
      <w:numFmt w:val="bullet"/>
      <w:lvlText w:val="•"/>
      <w:lvlJc w:val="left"/>
      <w:pPr>
        <w:ind w:left="8969" w:hanging="569"/>
      </w:pPr>
      <w:rPr>
        <w:rFonts w:hint="default"/>
        <w:lang w:val="en-US" w:eastAsia="en-US" w:bidi="ar-SA"/>
      </w:rPr>
    </w:lvl>
  </w:abstractNum>
  <w:abstractNum w:abstractNumId="228" w15:restartNumberingAfterBreak="0">
    <w:nsid w:val="71C908D6"/>
    <w:multiLevelType w:val="hybridMultilevel"/>
    <w:tmpl w:val="89420E3C"/>
    <w:styleLink w:val="Style1102"/>
    <w:lvl w:ilvl="0" w:tplc="69EAB1E8">
      <w:start w:val="1"/>
      <w:numFmt w:val="lowerRoman"/>
      <w:lvlText w:val="(%1)"/>
      <w:lvlJc w:val="left"/>
      <w:pPr>
        <w:ind w:left="2138" w:hanging="360"/>
      </w:pPr>
      <w:rPr>
        <w:rFonts w:hint="default"/>
        <w:b/>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229" w15:restartNumberingAfterBreak="0">
    <w:nsid w:val="734454F3"/>
    <w:multiLevelType w:val="multilevel"/>
    <w:tmpl w:val="9920F25C"/>
    <w:lvl w:ilvl="0">
      <w:start w:val="1"/>
      <w:numFmt w:val="decimal"/>
      <w:lvlText w:val="%1."/>
      <w:lvlJc w:val="left"/>
      <w:pPr>
        <w:tabs>
          <w:tab w:val="num" w:pos="720"/>
        </w:tabs>
        <w:ind w:left="720" w:hanging="720"/>
      </w:pPr>
      <w:rPr>
        <w:rFonts w:ascii="Arial Bold" w:hAnsi="Arial Bold"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hint="default"/>
      </w:rPr>
    </w:lvl>
    <w:lvl w:ilvl="2">
      <w:start w:val="1"/>
      <w:numFmt w:val="decimal"/>
      <w:lvlRestart w:val="1"/>
      <w:pStyle w:val="HOOFSTUK4C11"/>
      <w:lvlText w:val="C%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230" w15:restartNumberingAfterBreak="0">
    <w:nsid w:val="73BD6CC1"/>
    <w:multiLevelType w:val="hybridMultilevel"/>
    <w:tmpl w:val="22A6BAC0"/>
    <w:styleLink w:val="Style112"/>
    <w:lvl w:ilvl="0" w:tplc="3BCA34C8">
      <w:start w:val="1"/>
      <w:numFmt w:val="bullet"/>
      <w:pStyle w:val="ClauseC3"/>
      <w:lvlText w:val=""/>
      <w:lvlJc w:val="left"/>
      <w:pPr>
        <w:tabs>
          <w:tab w:val="num" w:pos="1135"/>
        </w:tabs>
        <w:ind w:left="1135" w:hanging="851"/>
      </w:pPr>
      <w:rPr>
        <w:rFonts w:ascii="Symbol" w:hAnsi="Symbol" w:hint="default"/>
        <w:sz w:val="16"/>
      </w:rPr>
    </w:lvl>
    <w:lvl w:ilvl="1" w:tplc="581C83BC">
      <w:numFmt w:val="decimal"/>
      <w:lvlText w:val=""/>
      <w:lvlJc w:val="left"/>
    </w:lvl>
    <w:lvl w:ilvl="2" w:tplc="3ECCA532">
      <w:numFmt w:val="decimal"/>
      <w:lvlText w:val=""/>
      <w:lvlJc w:val="left"/>
    </w:lvl>
    <w:lvl w:ilvl="3" w:tplc="FCB09820">
      <w:numFmt w:val="decimal"/>
      <w:lvlText w:val=""/>
      <w:lvlJc w:val="left"/>
    </w:lvl>
    <w:lvl w:ilvl="4" w:tplc="9EE65078">
      <w:numFmt w:val="decimal"/>
      <w:lvlText w:val=""/>
      <w:lvlJc w:val="left"/>
    </w:lvl>
    <w:lvl w:ilvl="5" w:tplc="70249B60">
      <w:numFmt w:val="decimal"/>
      <w:lvlText w:val=""/>
      <w:lvlJc w:val="left"/>
    </w:lvl>
    <w:lvl w:ilvl="6" w:tplc="5C523ACE">
      <w:numFmt w:val="decimal"/>
      <w:lvlText w:val=""/>
      <w:lvlJc w:val="left"/>
    </w:lvl>
    <w:lvl w:ilvl="7" w:tplc="657CCCDA">
      <w:numFmt w:val="decimal"/>
      <w:lvlText w:val=""/>
      <w:lvlJc w:val="left"/>
    </w:lvl>
    <w:lvl w:ilvl="8" w:tplc="81ECBB74">
      <w:numFmt w:val="decimal"/>
      <w:lvlText w:val=""/>
      <w:lvlJc w:val="left"/>
    </w:lvl>
  </w:abstractNum>
  <w:abstractNum w:abstractNumId="231" w15:restartNumberingAfterBreak="0">
    <w:nsid w:val="740114F3"/>
    <w:multiLevelType w:val="hybridMultilevel"/>
    <w:tmpl w:val="DA8831C8"/>
    <w:styleLink w:val="Style111"/>
    <w:lvl w:ilvl="0" w:tplc="2A92987E">
      <w:start w:val="1"/>
      <w:numFmt w:val="lowerLetter"/>
      <w:lvlText w:val="(%1)"/>
      <w:lvlJc w:val="left"/>
      <w:pPr>
        <w:ind w:left="2094" w:hanging="569"/>
      </w:pPr>
      <w:rPr>
        <w:rFonts w:ascii="Arial" w:eastAsia="Arial" w:hAnsi="Arial" w:cs="Arial" w:hint="default"/>
        <w:w w:val="99"/>
        <w:sz w:val="20"/>
        <w:szCs w:val="20"/>
        <w:lang w:val="en-US" w:eastAsia="en-US" w:bidi="ar-SA"/>
      </w:rPr>
    </w:lvl>
    <w:lvl w:ilvl="1" w:tplc="9E689B60">
      <w:numFmt w:val="bullet"/>
      <w:lvlText w:val="•"/>
      <w:lvlJc w:val="left"/>
      <w:pPr>
        <w:ind w:left="2958" w:hanging="569"/>
      </w:pPr>
      <w:rPr>
        <w:rFonts w:hint="default"/>
        <w:lang w:val="en-US" w:eastAsia="en-US" w:bidi="ar-SA"/>
      </w:rPr>
    </w:lvl>
    <w:lvl w:ilvl="2" w:tplc="4A8AF88A">
      <w:numFmt w:val="bullet"/>
      <w:lvlText w:val="•"/>
      <w:lvlJc w:val="left"/>
      <w:pPr>
        <w:ind w:left="3817" w:hanging="569"/>
      </w:pPr>
      <w:rPr>
        <w:rFonts w:hint="default"/>
        <w:lang w:val="en-US" w:eastAsia="en-US" w:bidi="ar-SA"/>
      </w:rPr>
    </w:lvl>
    <w:lvl w:ilvl="3" w:tplc="882EC84C">
      <w:numFmt w:val="bullet"/>
      <w:lvlText w:val="•"/>
      <w:lvlJc w:val="left"/>
      <w:pPr>
        <w:ind w:left="4675" w:hanging="569"/>
      </w:pPr>
      <w:rPr>
        <w:rFonts w:hint="default"/>
        <w:lang w:val="en-US" w:eastAsia="en-US" w:bidi="ar-SA"/>
      </w:rPr>
    </w:lvl>
    <w:lvl w:ilvl="4" w:tplc="B84CF392">
      <w:numFmt w:val="bullet"/>
      <w:lvlText w:val="•"/>
      <w:lvlJc w:val="left"/>
      <w:pPr>
        <w:ind w:left="5534" w:hanging="569"/>
      </w:pPr>
      <w:rPr>
        <w:rFonts w:hint="default"/>
        <w:lang w:val="en-US" w:eastAsia="en-US" w:bidi="ar-SA"/>
      </w:rPr>
    </w:lvl>
    <w:lvl w:ilvl="5" w:tplc="B8F07E34">
      <w:numFmt w:val="bullet"/>
      <w:lvlText w:val="•"/>
      <w:lvlJc w:val="left"/>
      <w:pPr>
        <w:ind w:left="6393" w:hanging="569"/>
      </w:pPr>
      <w:rPr>
        <w:rFonts w:hint="default"/>
        <w:lang w:val="en-US" w:eastAsia="en-US" w:bidi="ar-SA"/>
      </w:rPr>
    </w:lvl>
    <w:lvl w:ilvl="6" w:tplc="ED68596C">
      <w:numFmt w:val="bullet"/>
      <w:lvlText w:val="•"/>
      <w:lvlJc w:val="left"/>
      <w:pPr>
        <w:ind w:left="7251" w:hanging="569"/>
      </w:pPr>
      <w:rPr>
        <w:rFonts w:hint="default"/>
        <w:lang w:val="en-US" w:eastAsia="en-US" w:bidi="ar-SA"/>
      </w:rPr>
    </w:lvl>
    <w:lvl w:ilvl="7" w:tplc="FF2A7C04">
      <w:numFmt w:val="bullet"/>
      <w:lvlText w:val="•"/>
      <w:lvlJc w:val="left"/>
      <w:pPr>
        <w:ind w:left="8110" w:hanging="569"/>
      </w:pPr>
      <w:rPr>
        <w:rFonts w:hint="default"/>
        <w:lang w:val="en-US" w:eastAsia="en-US" w:bidi="ar-SA"/>
      </w:rPr>
    </w:lvl>
    <w:lvl w:ilvl="8" w:tplc="1E782FDE">
      <w:numFmt w:val="bullet"/>
      <w:lvlText w:val="•"/>
      <w:lvlJc w:val="left"/>
      <w:pPr>
        <w:ind w:left="8969" w:hanging="569"/>
      </w:pPr>
      <w:rPr>
        <w:rFonts w:hint="default"/>
        <w:lang w:val="en-US" w:eastAsia="en-US" w:bidi="ar-SA"/>
      </w:rPr>
    </w:lvl>
  </w:abstractNum>
  <w:abstractNum w:abstractNumId="232" w15:restartNumberingAfterBreak="0">
    <w:nsid w:val="746751C4"/>
    <w:multiLevelType w:val="hybridMultilevel"/>
    <w:tmpl w:val="358244F4"/>
    <w:styleLink w:val="Style51111"/>
    <w:lvl w:ilvl="0" w:tplc="504247AC">
      <w:start w:val="4"/>
      <w:numFmt w:val="lowerLetter"/>
      <w:lvlText w:val="(%1)"/>
      <w:lvlJc w:val="left"/>
      <w:pPr>
        <w:ind w:left="2138"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3" w15:restartNumberingAfterBreak="0">
    <w:nsid w:val="74A2438A"/>
    <w:multiLevelType w:val="hybridMultilevel"/>
    <w:tmpl w:val="10328EA2"/>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4" w15:restartNumberingAfterBreak="0">
    <w:nsid w:val="74DE2DCD"/>
    <w:multiLevelType w:val="hybridMultilevel"/>
    <w:tmpl w:val="12E064CA"/>
    <w:lvl w:ilvl="0" w:tplc="3904CDB0">
      <w:start w:val="1"/>
      <w:numFmt w:val="upperLetter"/>
      <w:lvlText w:val="%1."/>
      <w:lvlJc w:val="left"/>
      <w:pPr>
        <w:ind w:left="360" w:hanging="360"/>
      </w:pPr>
      <w:rPr>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5" w15:restartNumberingAfterBreak="0">
    <w:nsid w:val="751D2EF5"/>
    <w:multiLevelType w:val="hybridMultilevel"/>
    <w:tmpl w:val="10328EA2"/>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6" w15:restartNumberingAfterBreak="0">
    <w:nsid w:val="7613009C"/>
    <w:multiLevelType w:val="hybridMultilevel"/>
    <w:tmpl w:val="3B9AD90A"/>
    <w:styleLink w:val="Style8111"/>
    <w:lvl w:ilvl="0" w:tplc="244850C4">
      <w:start w:val="1"/>
      <w:numFmt w:val="lowerLetter"/>
      <w:lvlText w:val="(%1)"/>
      <w:lvlJc w:val="left"/>
      <w:pPr>
        <w:ind w:left="2138" w:hanging="360"/>
      </w:pPr>
      <w:rPr>
        <w:rFonts w:hint="default"/>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237" w15:restartNumberingAfterBreak="0">
    <w:nsid w:val="762078DE"/>
    <w:multiLevelType w:val="hybridMultilevel"/>
    <w:tmpl w:val="E742540C"/>
    <w:styleLink w:val="StyleOutlinenumberedArial9pt21"/>
    <w:lvl w:ilvl="0" w:tplc="B0402BA4">
      <w:start w:val="1"/>
      <w:numFmt w:val="decimal"/>
      <w:pStyle w:val="HOOFSTUK5"/>
      <w:lvlText w:val="%1."/>
      <w:lvlJc w:val="left"/>
      <w:pPr>
        <w:tabs>
          <w:tab w:val="num" w:pos="720"/>
        </w:tabs>
        <w:ind w:left="720" w:hanging="720"/>
      </w:pPr>
      <w:rPr>
        <w:rFonts w:ascii="Arial" w:hAnsi="Arial" w:hint="default"/>
        <w:b/>
        <w:i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5BAA107A">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76A277A1"/>
    <w:multiLevelType w:val="hybridMultilevel"/>
    <w:tmpl w:val="10328EA2"/>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9" w15:restartNumberingAfterBreak="0">
    <w:nsid w:val="76BC51E9"/>
    <w:multiLevelType w:val="multilevel"/>
    <w:tmpl w:val="66900CD0"/>
    <w:lvl w:ilvl="0">
      <w:start w:val="1"/>
      <w:numFmt w:val="decimal"/>
      <w:lvlText w:val="K.%1"/>
      <w:lvlJc w:val="left"/>
      <w:pPr>
        <w:ind w:left="1417" w:hanging="1134"/>
      </w:pPr>
      <w:rPr>
        <w:rFonts w:ascii="Arial" w:hAnsi="Arial" w:cs="Arial"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G%1.%2"/>
      <w:lvlJc w:val="left"/>
      <w:pPr>
        <w:ind w:left="1417" w:hanging="1134"/>
      </w:pPr>
      <w:rPr>
        <w:rFonts w:ascii="Arial" w:hAnsi="Arial" w:hint="default"/>
        <w:sz w:val="20"/>
      </w:rPr>
    </w:lvl>
    <w:lvl w:ilvl="2">
      <w:start w:val="1"/>
      <w:numFmt w:val="decimal"/>
      <w:lvlText w:val="G%1.%2.%3"/>
      <w:lvlJc w:val="left"/>
      <w:pPr>
        <w:ind w:left="1985" w:hanging="1134"/>
      </w:pPr>
      <w:rPr>
        <w:rFonts w:ascii="Arial" w:hAnsi="Arial" w:hint="default"/>
        <w:sz w:val="20"/>
      </w:rPr>
    </w:lvl>
    <w:lvl w:ilvl="3">
      <w:start w:val="1"/>
      <w:numFmt w:val="decimal"/>
      <w:lvlText w:val="(%4)"/>
      <w:lvlJc w:val="left"/>
      <w:pPr>
        <w:ind w:left="1723" w:hanging="360"/>
      </w:pPr>
      <w:rPr>
        <w:rFonts w:hint="default"/>
      </w:rPr>
    </w:lvl>
    <w:lvl w:ilvl="4">
      <w:start w:val="1"/>
      <w:numFmt w:val="lowerLetter"/>
      <w:lvlText w:val="(%5)"/>
      <w:lvlJc w:val="left"/>
      <w:pPr>
        <w:ind w:left="2083" w:hanging="360"/>
      </w:pPr>
      <w:rPr>
        <w:rFonts w:hint="default"/>
      </w:rPr>
    </w:lvl>
    <w:lvl w:ilvl="5">
      <w:start w:val="1"/>
      <w:numFmt w:val="lowerRoman"/>
      <w:lvlText w:val="(%6)"/>
      <w:lvlJc w:val="left"/>
      <w:pPr>
        <w:ind w:left="2443" w:hanging="360"/>
      </w:pPr>
      <w:rPr>
        <w:rFonts w:hint="default"/>
      </w:rPr>
    </w:lvl>
    <w:lvl w:ilvl="6">
      <w:start w:val="1"/>
      <w:numFmt w:val="decimal"/>
      <w:lvlText w:val="%7."/>
      <w:lvlJc w:val="left"/>
      <w:pPr>
        <w:ind w:left="2803" w:hanging="360"/>
      </w:pPr>
      <w:rPr>
        <w:rFonts w:hint="default"/>
      </w:rPr>
    </w:lvl>
    <w:lvl w:ilvl="7">
      <w:start w:val="1"/>
      <w:numFmt w:val="lowerLetter"/>
      <w:lvlText w:val="%8."/>
      <w:lvlJc w:val="left"/>
      <w:pPr>
        <w:ind w:left="3163" w:hanging="360"/>
      </w:pPr>
      <w:rPr>
        <w:rFonts w:hint="default"/>
      </w:rPr>
    </w:lvl>
    <w:lvl w:ilvl="8">
      <w:start w:val="1"/>
      <w:numFmt w:val="lowerRoman"/>
      <w:lvlText w:val="%9."/>
      <w:lvlJc w:val="left"/>
      <w:pPr>
        <w:ind w:left="3523" w:hanging="360"/>
      </w:pPr>
      <w:rPr>
        <w:rFonts w:hint="default"/>
      </w:rPr>
    </w:lvl>
  </w:abstractNum>
  <w:abstractNum w:abstractNumId="240" w15:restartNumberingAfterBreak="0">
    <w:nsid w:val="77195B49"/>
    <w:multiLevelType w:val="hybridMultilevel"/>
    <w:tmpl w:val="9D6CCDAA"/>
    <w:styleLink w:val="Style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1" w15:restartNumberingAfterBreak="0">
    <w:nsid w:val="781A5845"/>
    <w:multiLevelType w:val="hybridMultilevel"/>
    <w:tmpl w:val="10328EA2"/>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2" w15:restartNumberingAfterBreak="0">
    <w:nsid w:val="782906B9"/>
    <w:multiLevelType w:val="multilevel"/>
    <w:tmpl w:val="3BAC8D66"/>
    <w:lvl w:ilvl="0">
      <w:start w:val="1"/>
      <w:numFmt w:val="decimal"/>
      <w:lvlText w:val="C%1"/>
      <w:lvlJc w:val="left"/>
      <w:pPr>
        <w:tabs>
          <w:tab w:val="num" w:pos="851"/>
        </w:tabs>
        <w:ind w:left="851" w:hanging="851"/>
      </w:pPr>
      <w:rPr>
        <w:rFonts w:hint="default"/>
      </w:rPr>
    </w:lvl>
    <w:lvl w:ilvl="1">
      <w:start w:val="1"/>
      <w:numFmt w:val="decimal"/>
      <w:lvlText w:val="C%1.%2."/>
      <w:lvlJc w:val="left"/>
      <w:pPr>
        <w:tabs>
          <w:tab w:val="num" w:pos="792"/>
        </w:tabs>
        <w:ind w:left="851" w:hanging="851"/>
      </w:pPr>
      <w:rPr>
        <w:rFonts w:hint="default"/>
      </w:rPr>
    </w:lvl>
    <w:lvl w:ilvl="2">
      <w:start w:val="1"/>
      <w:numFmt w:val="decimal"/>
      <w:pStyle w:val="JGHeading1"/>
      <w:lvlText w:val="%3."/>
      <w:lvlJc w:val="left"/>
      <w:pPr>
        <w:tabs>
          <w:tab w:val="num" w:pos="851"/>
        </w:tabs>
        <w:ind w:left="851" w:hanging="851"/>
      </w:pPr>
      <w:rPr>
        <w:rFonts w:hint="default"/>
      </w:rPr>
    </w:lvl>
    <w:lvl w:ilvl="3">
      <w:start w:val="1"/>
      <w:numFmt w:val="decimal"/>
      <w:pStyle w:val="JGHeading2"/>
      <w:lvlText w:val="%3.%4."/>
      <w:lvlJc w:val="left"/>
      <w:pPr>
        <w:tabs>
          <w:tab w:val="num" w:pos="851"/>
        </w:tabs>
        <w:ind w:left="851" w:hanging="851"/>
      </w:pPr>
      <w:rPr>
        <w:rFonts w:hint="default"/>
      </w:rPr>
    </w:lvl>
    <w:lvl w:ilvl="4">
      <w:start w:val="1"/>
      <w:numFmt w:val="decimal"/>
      <w:lvlText w:val="%3.%4.%5."/>
      <w:lvlJc w:val="left"/>
      <w:pPr>
        <w:tabs>
          <w:tab w:val="num" w:pos="851"/>
        </w:tabs>
        <w:ind w:left="851" w:hanging="851"/>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3" w15:restartNumberingAfterBreak="0">
    <w:nsid w:val="7A0F6DF8"/>
    <w:multiLevelType w:val="multilevel"/>
    <w:tmpl w:val="F8022284"/>
    <w:lvl w:ilvl="0">
      <w:start w:val="1"/>
      <w:numFmt w:val="decimal"/>
      <w:pStyle w:val="Tender1"/>
      <w:suff w:val="space"/>
      <w:lvlText w:val="Part T%1:"/>
      <w:lvlJc w:val="left"/>
      <w:pPr>
        <w:ind w:left="1134" w:hanging="1134"/>
      </w:pPr>
    </w:lvl>
    <w:lvl w:ilvl="1">
      <w:start w:val="1"/>
      <w:numFmt w:val="decimal"/>
      <w:pStyle w:val="Tender2"/>
      <w:lvlText w:val="T%1.%2"/>
      <w:lvlJc w:val="left"/>
      <w:pPr>
        <w:tabs>
          <w:tab w:val="num" w:pos="720"/>
        </w:tabs>
        <w:ind w:left="720" w:hanging="720"/>
      </w:pPr>
    </w:lvl>
    <w:lvl w:ilvl="2">
      <w:start w:val="1"/>
      <w:numFmt w:val="decimal"/>
      <w:lvlText w:val="T%1.%2.%3"/>
      <w:lvlJc w:val="left"/>
      <w:pPr>
        <w:tabs>
          <w:tab w:val="num" w:pos="720"/>
        </w:tabs>
        <w:ind w:left="720" w:hanging="720"/>
      </w:pPr>
    </w:lvl>
    <w:lvl w:ilvl="3">
      <w:start w:val="1"/>
      <w:numFmt w:val="decimal"/>
      <w:lvlText w:val="T%1.%2.%3.%4"/>
      <w:lvlJc w:val="left"/>
      <w:pPr>
        <w:tabs>
          <w:tab w:val="num" w:pos="1134"/>
        </w:tabs>
        <w:ind w:left="1134" w:hanging="113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4" w15:restartNumberingAfterBreak="0">
    <w:nsid w:val="7A1434A5"/>
    <w:multiLevelType w:val="hybridMultilevel"/>
    <w:tmpl w:val="10328EA2"/>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5" w15:restartNumberingAfterBreak="0">
    <w:nsid w:val="7A3755A4"/>
    <w:multiLevelType w:val="hybridMultilevel"/>
    <w:tmpl w:val="9E00DDB2"/>
    <w:lvl w:ilvl="0" w:tplc="FDCAEE9A">
      <w:start w:val="1"/>
      <w:numFmt w:val="none"/>
      <w:pStyle w:val="HOOFSTUKVORMSB"/>
      <w:lvlText w:val="%1rdp"/>
      <w:lvlJc w:val="left"/>
      <w:pPr>
        <w:tabs>
          <w:tab w:val="num" w:pos="720"/>
        </w:tabs>
        <w:ind w:left="0" w:firstLine="0"/>
      </w:pPr>
      <w:rPr>
        <w:rFonts w:ascii="Arial Bold" w:hAnsi="Arial Bold" w:hint="default"/>
        <w:b/>
        <w:i w:val="0"/>
        <w:caps/>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6" w15:restartNumberingAfterBreak="0">
    <w:nsid w:val="7A9B664D"/>
    <w:multiLevelType w:val="hybridMultilevel"/>
    <w:tmpl w:val="7A1E35DC"/>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247" w15:restartNumberingAfterBreak="0">
    <w:nsid w:val="7BD74BD4"/>
    <w:multiLevelType w:val="hybridMultilevel"/>
    <w:tmpl w:val="10328EA2"/>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8" w15:restartNumberingAfterBreak="0">
    <w:nsid w:val="7CE37367"/>
    <w:multiLevelType w:val="hybridMultilevel"/>
    <w:tmpl w:val="86CA5656"/>
    <w:lvl w:ilvl="0" w:tplc="84867136">
      <w:numFmt w:val="decimal"/>
      <w:pStyle w:val="524"/>
      <w:lvlText w:val=""/>
      <w:lvlJc w:val="left"/>
    </w:lvl>
    <w:lvl w:ilvl="1" w:tplc="04090019">
      <w:numFmt w:val="decimal"/>
      <w:pStyle w:val="524"/>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49" w15:restartNumberingAfterBreak="0">
    <w:nsid w:val="7D92274E"/>
    <w:multiLevelType w:val="hybridMultilevel"/>
    <w:tmpl w:val="7E60A83E"/>
    <w:styleLink w:val="Style4312"/>
    <w:lvl w:ilvl="0" w:tplc="68F0522C">
      <w:start w:val="1"/>
      <w:numFmt w:val="bullet"/>
      <w:pStyle w:val="Bullet2"/>
      <w:lvlText w:val=""/>
      <w:lvlJc w:val="left"/>
      <w:pPr>
        <w:tabs>
          <w:tab w:val="num" w:pos="720"/>
        </w:tabs>
        <w:ind w:left="720" w:hanging="360"/>
      </w:pPr>
      <w:rPr>
        <w:rFonts w:ascii="Symbol" w:hAnsi="Symbol" w:hint="default"/>
      </w:rPr>
    </w:lvl>
    <w:lvl w:ilvl="1" w:tplc="B3C03CF0" w:tentative="1">
      <w:start w:val="1"/>
      <w:numFmt w:val="bullet"/>
      <w:lvlText w:val="o"/>
      <w:lvlJc w:val="left"/>
      <w:pPr>
        <w:tabs>
          <w:tab w:val="num" w:pos="1440"/>
        </w:tabs>
        <w:ind w:left="1440" w:hanging="360"/>
      </w:pPr>
      <w:rPr>
        <w:rFonts w:ascii="Courier New" w:hAnsi="Courier New" w:cs="Courier New" w:hint="default"/>
      </w:rPr>
    </w:lvl>
    <w:lvl w:ilvl="2" w:tplc="372E2E64" w:tentative="1">
      <w:start w:val="1"/>
      <w:numFmt w:val="bullet"/>
      <w:lvlText w:val=""/>
      <w:lvlJc w:val="left"/>
      <w:pPr>
        <w:tabs>
          <w:tab w:val="num" w:pos="2160"/>
        </w:tabs>
        <w:ind w:left="2160" w:hanging="360"/>
      </w:pPr>
      <w:rPr>
        <w:rFonts w:ascii="Wingdings" w:hAnsi="Wingdings" w:hint="default"/>
      </w:rPr>
    </w:lvl>
    <w:lvl w:ilvl="3" w:tplc="200CEF96" w:tentative="1">
      <w:start w:val="1"/>
      <w:numFmt w:val="bullet"/>
      <w:lvlText w:val=""/>
      <w:lvlJc w:val="left"/>
      <w:pPr>
        <w:tabs>
          <w:tab w:val="num" w:pos="2880"/>
        </w:tabs>
        <w:ind w:left="2880" w:hanging="360"/>
      </w:pPr>
      <w:rPr>
        <w:rFonts w:ascii="Symbol" w:hAnsi="Symbol" w:hint="default"/>
      </w:rPr>
    </w:lvl>
    <w:lvl w:ilvl="4" w:tplc="E4CC246A" w:tentative="1">
      <w:start w:val="1"/>
      <w:numFmt w:val="bullet"/>
      <w:lvlText w:val="o"/>
      <w:lvlJc w:val="left"/>
      <w:pPr>
        <w:tabs>
          <w:tab w:val="num" w:pos="3600"/>
        </w:tabs>
        <w:ind w:left="3600" w:hanging="360"/>
      </w:pPr>
      <w:rPr>
        <w:rFonts w:ascii="Courier New" w:hAnsi="Courier New" w:cs="Courier New" w:hint="default"/>
      </w:rPr>
    </w:lvl>
    <w:lvl w:ilvl="5" w:tplc="3D24D680" w:tentative="1">
      <w:start w:val="1"/>
      <w:numFmt w:val="bullet"/>
      <w:lvlText w:val=""/>
      <w:lvlJc w:val="left"/>
      <w:pPr>
        <w:tabs>
          <w:tab w:val="num" w:pos="4320"/>
        </w:tabs>
        <w:ind w:left="4320" w:hanging="360"/>
      </w:pPr>
      <w:rPr>
        <w:rFonts w:ascii="Wingdings" w:hAnsi="Wingdings" w:hint="default"/>
      </w:rPr>
    </w:lvl>
    <w:lvl w:ilvl="6" w:tplc="954270BE" w:tentative="1">
      <w:start w:val="1"/>
      <w:numFmt w:val="bullet"/>
      <w:lvlText w:val=""/>
      <w:lvlJc w:val="left"/>
      <w:pPr>
        <w:tabs>
          <w:tab w:val="num" w:pos="5040"/>
        </w:tabs>
        <w:ind w:left="5040" w:hanging="360"/>
      </w:pPr>
      <w:rPr>
        <w:rFonts w:ascii="Symbol" w:hAnsi="Symbol" w:hint="default"/>
      </w:rPr>
    </w:lvl>
    <w:lvl w:ilvl="7" w:tplc="A7E69AEE" w:tentative="1">
      <w:start w:val="1"/>
      <w:numFmt w:val="bullet"/>
      <w:lvlText w:val="o"/>
      <w:lvlJc w:val="left"/>
      <w:pPr>
        <w:tabs>
          <w:tab w:val="num" w:pos="5760"/>
        </w:tabs>
        <w:ind w:left="5760" w:hanging="360"/>
      </w:pPr>
      <w:rPr>
        <w:rFonts w:ascii="Courier New" w:hAnsi="Courier New" w:cs="Courier New" w:hint="default"/>
      </w:rPr>
    </w:lvl>
    <w:lvl w:ilvl="8" w:tplc="13D0976C" w:tentative="1">
      <w:start w:val="1"/>
      <w:numFmt w:val="bullet"/>
      <w:lvlText w:val=""/>
      <w:lvlJc w:val="left"/>
      <w:pPr>
        <w:tabs>
          <w:tab w:val="num" w:pos="6480"/>
        </w:tabs>
        <w:ind w:left="6480" w:hanging="360"/>
      </w:pPr>
      <w:rPr>
        <w:rFonts w:ascii="Wingdings" w:hAnsi="Wingdings" w:hint="default"/>
      </w:rPr>
    </w:lvl>
  </w:abstractNum>
  <w:abstractNum w:abstractNumId="250" w15:restartNumberingAfterBreak="0">
    <w:nsid w:val="7D922C4B"/>
    <w:multiLevelType w:val="hybridMultilevel"/>
    <w:tmpl w:val="7A1E35DC"/>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251" w15:restartNumberingAfterBreak="0">
    <w:nsid w:val="7F037C49"/>
    <w:multiLevelType w:val="hybridMultilevel"/>
    <w:tmpl w:val="AF9C7978"/>
    <w:lvl w:ilvl="0" w:tplc="80FA7614">
      <w:numFmt w:val="decimal"/>
      <w:pStyle w:val="Abc524"/>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52" w15:restartNumberingAfterBreak="0">
    <w:nsid w:val="7FD720B6"/>
    <w:multiLevelType w:val="hybridMultilevel"/>
    <w:tmpl w:val="10328EA2"/>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3" w15:restartNumberingAfterBreak="0">
    <w:nsid w:val="7FF07CA6"/>
    <w:multiLevelType w:val="hybridMultilevel"/>
    <w:tmpl w:val="73AABD90"/>
    <w:styleLink w:val="Style17"/>
    <w:lvl w:ilvl="0" w:tplc="F6ACEC88">
      <w:start w:val="1"/>
      <w:numFmt w:val="lowerLetter"/>
      <w:lvlText w:val="(%1)"/>
      <w:lvlJc w:val="left"/>
      <w:pPr>
        <w:ind w:left="2094" w:hanging="569"/>
      </w:pPr>
      <w:rPr>
        <w:rFonts w:ascii="Arial" w:eastAsia="Arial" w:hAnsi="Arial" w:cs="Arial" w:hint="default"/>
        <w:spacing w:val="-3"/>
        <w:w w:val="99"/>
        <w:sz w:val="20"/>
        <w:szCs w:val="20"/>
        <w:lang w:val="en-US" w:eastAsia="en-US" w:bidi="ar-SA"/>
      </w:rPr>
    </w:lvl>
    <w:lvl w:ilvl="1" w:tplc="A0CAD952">
      <w:numFmt w:val="bullet"/>
      <w:lvlText w:val="•"/>
      <w:lvlJc w:val="left"/>
      <w:pPr>
        <w:ind w:left="2958" w:hanging="569"/>
      </w:pPr>
      <w:rPr>
        <w:rFonts w:hint="default"/>
        <w:lang w:val="en-US" w:eastAsia="en-US" w:bidi="ar-SA"/>
      </w:rPr>
    </w:lvl>
    <w:lvl w:ilvl="2" w:tplc="C2500544">
      <w:numFmt w:val="bullet"/>
      <w:lvlText w:val="•"/>
      <w:lvlJc w:val="left"/>
      <w:pPr>
        <w:ind w:left="3817" w:hanging="569"/>
      </w:pPr>
      <w:rPr>
        <w:rFonts w:hint="default"/>
        <w:lang w:val="en-US" w:eastAsia="en-US" w:bidi="ar-SA"/>
      </w:rPr>
    </w:lvl>
    <w:lvl w:ilvl="3" w:tplc="48569CC4">
      <w:numFmt w:val="bullet"/>
      <w:lvlText w:val="•"/>
      <w:lvlJc w:val="left"/>
      <w:pPr>
        <w:ind w:left="4675" w:hanging="569"/>
      </w:pPr>
      <w:rPr>
        <w:rFonts w:hint="default"/>
        <w:lang w:val="en-US" w:eastAsia="en-US" w:bidi="ar-SA"/>
      </w:rPr>
    </w:lvl>
    <w:lvl w:ilvl="4" w:tplc="8C1C9E3C">
      <w:numFmt w:val="bullet"/>
      <w:lvlText w:val="•"/>
      <w:lvlJc w:val="left"/>
      <w:pPr>
        <w:ind w:left="5534" w:hanging="569"/>
      </w:pPr>
      <w:rPr>
        <w:rFonts w:hint="default"/>
        <w:lang w:val="en-US" w:eastAsia="en-US" w:bidi="ar-SA"/>
      </w:rPr>
    </w:lvl>
    <w:lvl w:ilvl="5" w:tplc="F4B8D52C">
      <w:numFmt w:val="bullet"/>
      <w:lvlText w:val="•"/>
      <w:lvlJc w:val="left"/>
      <w:pPr>
        <w:ind w:left="6393" w:hanging="569"/>
      </w:pPr>
      <w:rPr>
        <w:rFonts w:hint="default"/>
        <w:lang w:val="en-US" w:eastAsia="en-US" w:bidi="ar-SA"/>
      </w:rPr>
    </w:lvl>
    <w:lvl w:ilvl="6" w:tplc="948C512A">
      <w:numFmt w:val="bullet"/>
      <w:lvlText w:val="•"/>
      <w:lvlJc w:val="left"/>
      <w:pPr>
        <w:ind w:left="7251" w:hanging="569"/>
      </w:pPr>
      <w:rPr>
        <w:rFonts w:hint="default"/>
        <w:lang w:val="en-US" w:eastAsia="en-US" w:bidi="ar-SA"/>
      </w:rPr>
    </w:lvl>
    <w:lvl w:ilvl="7" w:tplc="17988762">
      <w:numFmt w:val="bullet"/>
      <w:lvlText w:val="•"/>
      <w:lvlJc w:val="left"/>
      <w:pPr>
        <w:ind w:left="8110" w:hanging="569"/>
      </w:pPr>
      <w:rPr>
        <w:rFonts w:hint="default"/>
        <w:lang w:val="en-US" w:eastAsia="en-US" w:bidi="ar-SA"/>
      </w:rPr>
    </w:lvl>
    <w:lvl w:ilvl="8" w:tplc="3D7C1022">
      <w:numFmt w:val="bullet"/>
      <w:lvlText w:val="•"/>
      <w:lvlJc w:val="left"/>
      <w:pPr>
        <w:ind w:left="8969" w:hanging="569"/>
      </w:pPr>
      <w:rPr>
        <w:rFonts w:hint="default"/>
        <w:lang w:val="en-US" w:eastAsia="en-US" w:bidi="ar-SA"/>
      </w:rPr>
    </w:lvl>
  </w:abstractNum>
  <w:num w:numId="1">
    <w:abstractNumId w:val="4"/>
  </w:num>
  <w:num w:numId="2">
    <w:abstractNumId w:val="108"/>
  </w:num>
  <w:num w:numId="3">
    <w:abstractNumId w:val="156"/>
  </w:num>
  <w:num w:numId="4">
    <w:abstractNumId w:val="28"/>
  </w:num>
  <w:num w:numId="5">
    <w:abstractNumId w:val="25"/>
  </w:num>
  <w:num w:numId="6">
    <w:abstractNumId w:val="194"/>
  </w:num>
  <w:num w:numId="7">
    <w:abstractNumId w:val="122"/>
  </w:num>
  <w:num w:numId="8">
    <w:abstractNumId w:val="61"/>
  </w:num>
  <w:num w:numId="9">
    <w:abstractNumId w:val="75"/>
  </w:num>
  <w:num w:numId="10">
    <w:abstractNumId w:val="160"/>
  </w:num>
  <w:num w:numId="11">
    <w:abstractNumId w:val="19"/>
  </w:num>
  <w:num w:numId="12">
    <w:abstractNumId w:val="211"/>
  </w:num>
  <w:num w:numId="13">
    <w:abstractNumId w:val="212"/>
  </w:num>
  <w:num w:numId="14">
    <w:abstractNumId w:val="94"/>
  </w:num>
  <w:num w:numId="15">
    <w:abstractNumId w:val="99"/>
  </w:num>
  <w:num w:numId="16">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04"/>
  </w:num>
  <w:num w:numId="19">
    <w:abstractNumId w:val="1"/>
    <w:lvlOverride w:ilvl="0">
      <w:startOverride w:val="1"/>
    </w:lvlOverride>
  </w:num>
  <w:num w:numId="20">
    <w:abstractNumId w:val="38"/>
  </w:num>
  <w:num w:numId="21">
    <w:abstractNumId w:val="175"/>
  </w:num>
  <w:num w:numId="22">
    <w:abstractNumId w:val="196"/>
  </w:num>
  <w:num w:numId="23">
    <w:abstractNumId w:val="184"/>
  </w:num>
  <w:num w:numId="24">
    <w:abstractNumId w:val="140"/>
  </w:num>
  <w:num w:numId="25">
    <w:abstractNumId w:val="29"/>
  </w:num>
  <w:num w:numId="26">
    <w:abstractNumId w:val="5"/>
  </w:num>
  <w:num w:numId="27">
    <w:abstractNumId w:val="34"/>
  </w:num>
  <w:num w:numId="28">
    <w:abstractNumId w:val="57"/>
  </w:num>
  <w:num w:numId="29">
    <w:abstractNumId w:val="69"/>
  </w:num>
  <w:num w:numId="30">
    <w:abstractNumId w:val="237"/>
  </w:num>
  <w:num w:numId="31">
    <w:abstractNumId w:val="103"/>
  </w:num>
  <w:num w:numId="32">
    <w:abstractNumId w:val="132"/>
    <w:lvlOverride w:ilvl="0">
      <w:startOverride w:val="1"/>
    </w:lvlOverride>
  </w:num>
  <w:num w:numId="33">
    <w:abstractNumId w:val="91"/>
  </w:num>
  <w:num w:numId="34">
    <w:abstractNumId w:val="198"/>
  </w:num>
  <w:num w:numId="35">
    <w:abstractNumId w:val="245"/>
  </w:num>
  <w:num w:numId="36">
    <w:abstractNumId w:val="23"/>
  </w:num>
  <w:num w:numId="37">
    <w:abstractNumId w:val="70"/>
  </w:num>
  <w:num w:numId="38">
    <w:abstractNumId w:val="229"/>
  </w:num>
  <w:num w:numId="39">
    <w:abstractNumId w:val="151"/>
  </w:num>
  <w:num w:numId="40">
    <w:abstractNumId w:val="17"/>
  </w:num>
  <w:num w:numId="41">
    <w:abstractNumId w:val="37"/>
  </w:num>
  <w:num w:numId="42">
    <w:abstractNumId w:val="129"/>
  </w:num>
  <w:num w:numId="43">
    <w:abstractNumId w:val="7"/>
    <w:lvlOverride w:ilvl="0">
      <w:startOverride w:val="1"/>
      <w:lvl w:ilvl="0" w:tplc="DDE8C080">
        <w:start w:val="1"/>
        <w:numFmt w:val="decimal"/>
        <w:pStyle w:val="Quicka2"/>
        <w:lvlText w:val="%1)"/>
        <w:lvlJc w:val="left"/>
      </w:lvl>
    </w:lvlOverride>
  </w:num>
  <w:num w:numId="44">
    <w:abstractNumId w:val="97"/>
  </w:num>
  <w:num w:numId="45">
    <w:abstractNumId w:val="8"/>
    <w:lvlOverride w:ilvl="0">
      <w:lvl w:ilvl="0">
        <w:start w:val="1"/>
        <w:numFmt w:val="decimal"/>
        <w:pStyle w:val="Legal1"/>
        <w:lvlText w:val="%1"/>
        <w:lvlJc w:val="left"/>
      </w:lvl>
    </w:lvlOverride>
    <w:lvlOverride w:ilvl="1">
      <w:lvl w:ilvl="1">
        <w:start w:val="1"/>
        <w:numFmt w:val="decimal"/>
        <w:pStyle w:val="Legal2"/>
        <w:lvlText w:val="%1.%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6">
    <w:abstractNumId w:val="9"/>
    <w:lvlOverride w:ilvl="0">
      <w:startOverride w:val="1"/>
      <w:lvl w:ilvl="0">
        <w:start w:val="1"/>
        <w:numFmt w:val="decimal"/>
        <w:pStyle w:val="671"/>
        <w:lvlText w:val="%1"/>
        <w:lvlJc w:val="left"/>
      </w:lvl>
    </w:lvlOverride>
    <w:lvlOverride w:ilvl="1">
      <w:startOverride w:val="1"/>
      <w:lvl w:ilvl="1">
        <w:start w:val="1"/>
        <w:numFmt w:val="decimal"/>
        <w:pStyle w:val="672"/>
        <w:lvlText w:val="%1.%2"/>
        <w:lvlJc w:val="left"/>
      </w:lvl>
    </w:lvlOverride>
    <w:lvlOverride w:ilvl="2">
      <w:startOverride w:val="1"/>
      <w:lvl w:ilvl="2">
        <w:start w:val="1"/>
        <w:numFmt w:val="decimal"/>
        <w:pStyle w:val="673"/>
        <w:lvlText w:val="%1.%2.%3"/>
        <w:lvlJc w:val="left"/>
      </w:lvl>
    </w:lvlOverride>
    <w:lvlOverride w:ilvl="3">
      <w:startOverride w:val="1"/>
      <w:lvl w:ilvl="3">
        <w:start w:val="1"/>
        <w:numFmt w:val="decimal"/>
        <w:pStyle w:val="674"/>
        <w:lvlText w:val="%1.%2.%3.%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7">
    <w:abstractNumId w:val="6"/>
    <w:lvlOverride w:ilvl="0">
      <w:startOverride w:val="1"/>
      <w:lvl w:ilvl="0" w:tplc="8C5E737E">
        <w:start w:val="1"/>
        <w:numFmt w:val="decimal"/>
        <w:lvlText w:val="%1"/>
        <w:lvlJc w:val="left"/>
      </w:lvl>
    </w:lvlOverride>
    <w:lvlOverride w:ilvl="1">
      <w:startOverride w:val="1"/>
      <w:lvl w:ilvl="1" w:tplc="150250A4">
        <w:start w:val="1"/>
        <w:numFmt w:val="decimal"/>
        <w:lvlText w:val="%1.%2"/>
        <w:lvlJc w:val="left"/>
      </w:lvl>
    </w:lvlOverride>
    <w:lvlOverride w:ilvl="2">
      <w:startOverride w:val="1"/>
      <w:lvl w:ilvl="2" w:tplc="2ADC94A8">
        <w:start w:val="1"/>
        <w:numFmt w:val="decimal"/>
        <w:lvlText w:val="%1.%2.%3"/>
        <w:lvlJc w:val="left"/>
      </w:lvl>
    </w:lvlOverride>
    <w:lvlOverride w:ilvl="3">
      <w:startOverride w:val="1"/>
      <w:lvl w:ilvl="3" w:tplc="54E2EFC6">
        <w:start w:val="1"/>
        <w:numFmt w:val="decimal"/>
        <w:lvlText w:val="%1.%2.%3.%4"/>
        <w:lvlJc w:val="left"/>
      </w:lvl>
    </w:lvlOverride>
    <w:lvlOverride w:ilvl="4">
      <w:startOverride w:val="1"/>
      <w:lvl w:ilvl="4" w:tplc="2EF4B190">
        <w:start w:val="1"/>
        <w:numFmt w:val="decimal"/>
        <w:lvlText w:val="%5"/>
        <w:lvlJc w:val="left"/>
      </w:lvl>
    </w:lvlOverride>
    <w:lvlOverride w:ilvl="5">
      <w:startOverride w:val="1"/>
      <w:lvl w:ilvl="5" w:tplc="97507076">
        <w:start w:val="1"/>
        <w:numFmt w:val="decimal"/>
        <w:pStyle w:val="Legal6"/>
        <w:lvlText w:val="(%6)"/>
        <w:lvlJc w:val="left"/>
      </w:lvl>
    </w:lvlOverride>
    <w:lvlOverride w:ilvl="6">
      <w:startOverride w:val="1"/>
      <w:lvl w:ilvl="6" w:tplc="CF0EFBA0">
        <w:start w:val="1"/>
        <w:numFmt w:val="decimal"/>
        <w:pStyle w:val="Legal7"/>
        <w:lvlText w:val="(%7)"/>
        <w:lvlJc w:val="left"/>
      </w:lvl>
    </w:lvlOverride>
    <w:lvlOverride w:ilvl="7">
      <w:startOverride w:val="1"/>
      <w:lvl w:ilvl="7" w:tplc="D0D2BFC0">
        <w:start w:val="1"/>
        <w:numFmt w:val="decimal"/>
        <w:lvlText w:val="%8"/>
        <w:lvlJc w:val="left"/>
      </w:lvl>
    </w:lvlOverride>
  </w:num>
  <w:num w:numId="48">
    <w:abstractNumId w:val="150"/>
  </w:num>
  <w:num w:numId="49">
    <w:abstractNumId w:val="242"/>
  </w:num>
  <w:num w:numId="50">
    <w:abstractNumId w:val="157"/>
  </w:num>
  <w:num w:numId="51">
    <w:abstractNumId w:val="243"/>
  </w:num>
  <w:num w:numId="52">
    <w:abstractNumId w:val="2"/>
  </w:num>
  <w:num w:numId="53">
    <w:abstractNumId w:val="221"/>
  </w:num>
  <w:num w:numId="54">
    <w:abstractNumId w:val="228"/>
  </w:num>
  <w:num w:numId="55">
    <w:abstractNumId w:val="138"/>
    <w:lvlOverride w:ilvl="0">
      <w:lvl w:ilvl="0">
        <w:start w:val="1"/>
        <w:numFmt w:val="decimal"/>
        <w:pStyle w:val="JGDataEntry"/>
        <w:lvlText w:val="%1)"/>
        <w:lvlJc w:val="left"/>
        <w:pPr>
          <w:tabs>
            <w:tab w:val="num" w:pos="567"/>
          </w:tabs>
          <w:ind w:left="567" w:hanging="567"/>
        </w:pPr>
        <w:rPr>
          <w:rFonts w:hint="default"/>
        </w:rPr>
      </w:lvl>
    </w:lvlOverride>
    <w:lvlOverride w:ilvl="1">
      <w:lvl w:ilvl="1">
        <w:start w:val="1"/>
        <w:numFmt w:val="lowerLetter"/>
        <w:lvlText w:val="%2)"/>
        <w:lvlJc w:val="left"/>
        <w:pPr>
          <w:tabs>
            <w:tab w:val="num" w:pos="1287"/>
          </w:tabs>
          <w:ind w:left="1287" w:hanging="360"/>
        </w:pPr>
        <w:rPr>
          <w:rFonts w:hint="default"/>
        </w:rPr>
      </w:lvl>
    </w:lvlOverride>
    <w:lvlOverride w:ilvl="2">
      <w:lvl w:ilvl="2">
        <w:start w:val="1"/>
        <w:numFmt w:val="lowerRoman"/>
        <w:lvlText w:val="%3)"/>
        <w:lvlJc w:val="left"/>
        <w:pPr>
          <w:tabs>
            <w:tab w:val="num" w:pos="1647"/>
          </w:tabs>
          <w:ind w:left="1647" w:hanging="360"/>
        </w:pPr>
        <w:rPr>
          <w:rFonts w:hint="default"/>
        </w:rPr>
      </w:lvl>
    </w:lvlOverride>
    <w:lvlOverride w:ilvl="3">
      <w:lvl w:ilvl="3">
        <w:start w:val="1"/>
        <w:numFmt w:val="decimal"/>
        <w:lvlText w:val="(%4)"/>
        <w:lvlJc w:val="left"/>
        <w:pPr>
          <w:tabs>
            <w:tab w:val="num" w:pos="2007"/>
          </w:tabs>
          <w:ind w:left="2007" w:hanging="360"/>
        </w:pPr>
        <w:rPr>
          <w:rFonts w:hint="default"/>
        </w:rPr>
      </w:lvl>
    </w:lvlOverride>
    <w:lvlOverride w:ilvl="4">
      <w:lvl w:ilvl="4">
        <w:start w:val="1"/>
        <w:numFmt w:val="lowerLetter"/>
        <w:lvlText w:val="(%5)"/>
        <w:lvlJc w:val="left"/>
        <w:pPr>
          <w:tabs>
            <w:tab w:val="num" w:pos="2367"/>
          </w:tabs>
          <w:ind w:left="2367" w:hanging="360"/>
        </w:pPr>
        <w:rPr>
          <w:rFonts w:hint="default"/>
        </w:rPr>
      </w:lvl>
    </w:lvlOverride>
    <w:lvlOverride w:ilvl="5">
      <w:lvl w:ilvl="5">
        <w:start w:val="1"/>
        <w:numFmt w:val="lowerRoman"/>
        <w:lvlText w:val="(%6)"/>
        <w:lvlJc w:val="left"/>
        <w:pPr>
          <w:tabs>
            <w:tab w:val="num" w:pos="2727"/>
          </w:tabs>
          <w:ind w:left="2727" w:hanging="360"/>
        </w:pPr>
        <w:rPr>
          <w:rFonts w:hint="default"/>
        </w:rPr>
      </w:lvl>
    </w:lvlOverride>
    <w:lvlOverride w:ilvl="6">
      <w:lvl w:ilvl="6">
        <w:start w:val="1"/>
        <w:numFmt w:val="decimal"/>
        <w:lvlText w:val="%7."/>
        <w:lvlJc w:val="left"/>
        <w:pPr>
          <w:tabs>
            <w:tab w:val="num" w:pos="3087"/>
          </w:tabs>
          <w:ind w:left="3087" w:hanging="360"/>
        </w:pPr>
        <w:rPr>
          <w:rFonts w:hint="default"/>
        </w:rPr>
      </w:lvl>
    </w:lvlOverride>
    <w:lvlOverride w:ilvl="7">
      <w:lvl w:ilvl="7">
        <w:start w:val="1"/>
        <w:numFmt w:val="lowerLetter"/>
        <w:lvlText w:val="%8."/>
        <w:lvlJc w:val="left"/>
        <w:pPr>
          <w:tabs>
            <w:tab w:val="num" w:pos="3447"/>
          </w:tabs>
          <w:ind w:left="3447" w:hanging="360"/>
        </w:pPr>
        <w:rPr>
          <w:rFonts w:hint="default"/>
        </w:rPr>
      </w:lvl>
    </w:lvlOverride>
    <w:lvlOverride w:ilvl="8">
      <w:lvl w:ilvl="8">
        <w:start w:val="1"/>
        <w:numFmt w:val="lowerRoman"/>
        <w:lvlText w:val="%9."/>
        <w:lvlJc w:val="left"/>
        <w:pPr>
          <w:tabs>
            <w:tab w:val="num" w:pos="3807"/>
          </w:tabs>
          <w:ind w:left="3807" w:hanging="360"/>
        </w:pPr>
        <w:rPr>
          <w:rFonts w:hint="default"/>
        </w:rPr>
      </w:lvl>
    </w:lvlOverride>
  </w:num>
  <w:num w:numId="56">
    <w:abstractNumId w:val="230"/>
  </w:num>
  <w:num w:numId="57">
    <w:abstractNumId w:val="159"/>
  </w:num>
  <w:num w:numId="58">
    <w:abstractNumId w:val="178"/>
  </w:num>
  <w:num w:numId="59">
    <w:abstractNumId w:val="110"/>
  </w:num>
  <w:num w:numId="60">
    <w:abstractNumId w:val="89"/>
  </w:num>
  <w:num w:numId="61">
    <w:abstractNumId w:val="42"/>
  </w:num>
  <w:num w:numId="62">
    <w:abstractNumId w:val="249"/>
  </w:num>
  <w:num w:numId="63">
    <w:abstractNumId w:val="92"/>
  </w:num>
  <w:num w:numId="64">
    <w:abstractNumId w:val="161"/>
  </w:num>
  <w:num w:numId="65">
    <w:abstractNumId w:val="213"/>
  </w:num>
  <w:num w:numId="66">
    <w:abstractNumId w:val="60"/>
  </w:num>
  <w:num w:numId="67">
    <w:abstractNumId w:val="180"/>
  </w:num>
  <w:num w:numId="68">
    <w:abstractNumId w:val="86"/>
  </w:num>
  <w:num w:numId="69">
    <w:abstractNumId w:val="191"/>
  </w:num>
  <w:num w:numId="70">
    <w:abstractNumId w:val="14"/>
  </w:num>
  <w:num w:numId="71">
    <w:abstractNumId w:val="109"/>
  </w:num>
  <w:num w:numId="72">
    <w:abstractNumId w:val="100"/>
  </w:num>
  <w:num w:numId="73">
    <w:abstractNumId w:val="143"/>
  </w:num>
  <w:num w:numId="74">
    <w:abstractNumId w:val="232"/>
  </w:num>
  <w:num w:numId="75">
    <w:abstractNumId w:val="139"/>
  </w:num>
  <w:num w:numId="76">
    <w:abstractNumId w:val="119"/>
  </w:num>
  <w:num w:numId="77">
    <w:abstractNumId w:val="22"/>
  </w:num>
  <w:num w:numId="78">
    <w:abstractNumId w:val="59"/>
  </w:num>
  <w:num w:numId="79">
    <w:abstractNumId w:val="214"/>
  </w:num>
  <w:num w:numId="80">
    <w:abstractNumId w:val="39"/>
  </w:num>
  <w:num w:numId="81">
    <w:abstractNumId w:val="16"/>
  </w:num>
  <w:num w:numId="82">
    <w:abstractNumId w:val="72"/>
  </w:num>
  <w:num w:numId="83">
    <w:abstractNumId w:val="188"/>
  </w:num>
  <w:num w:numId="84">
    <w:abstractNumId w:val="136"/>
  </w:num>
  <w:num w:numId="85">
    <w:abstractNumId w:val="220"/>
  </w:num>
  <w:num w:numId="86">
    <w:abstractNumId w:val="179"/>
  </w:num>
  <w:num w:numId="87">
    <w:abstractNumId w:val="236"/>
  </w:num>
  <w:num w:numId="88">
    <w:abstractNumId w:val="120"/>
  </w:num>
  <w:num w:numId="89">
    <w:abstractNumId w:val="84"/>
  </w:num>
  <w:num w:numId="90">
    <w:abstractNumId w:val="209"/>
  </w:num>
  <w:num w:numId="91">
    <w:abstractNumId w:val="121"/>
  </w:num>
  <w:num w:numId="92">
    <w:abstractNumId w:val="147"/>
  </w:num>
  <w:num w:numId="93">
    <w:abstractNumId w:val="44"/>
  </w:num>
  <w:num w:numId="94">
    <w:abstractNumId w:val="134"/>
  </w:num>
  <w:num w:numId="95">
    <w:abstractNumId w:val="149"/>
  </w:num>
  <w:num w:numId="96">
    <w:abstractNumId w:val="49"/>
  </w:num>
  <w:num w:numId="97">
    <w:abstractNumId w:val="124"/>
  </w:num>
  <w:num w:numId="98">
    <w:abstractNumId w:val="35"/>
  </w:num>
  <w:num w:numId="99">
    <w:abstractNumId w:val="138"/>
  </w:num>
  <w:num w:numId="100">
    <w:abstractNumId w:val="13"/>
  </w:num>
  <w:num w:numId="101">
    <w:abstractNumId w:val="208"/>
  </w:num>
  <w:num w:numId="102">
    <w:abstractNumId w:val="240"/>
  </w:num>
  <w:num w:numId="103">
    <w:abstractNumId w:val="77"/>
  </w:num>
  <w:num w:numId="104">
    <w:abstractNumId w:val="253"/>
  </w:num>
  <w:num w:numId="105">
    <w:abstractNumId w:val="116"/>
  </w:num>
  <w:num w:numId="106">
    <w:abstractNumId w:val="227"/>
  </w:num>
  <w:num w:numId="107">
    <w:abstractNumId w:val="36"/>
  </w:num>
  <w:num w:numId="108">
    <w:abstractNumId w:val="173"/>
  </w:num>
  <w:num w:numId="109">
    <w:abstractNumId w:val="210"/>
  </w:num>
  <w:num w:numId="110">
    <w:abstractNumId w:val="183"/>
  </w:num>
  <w:num w:numId="111">
    <w:abstractNumId w:val="80"/>
  </w:num>
  <w:num w:numId="112">
    <w:abstractNumId w:val="32"/>
  </w:num>
  <w:num w:numId="113">
    <w:abstractNumId w:val="172"/>
  </w:num>
  <w:num w:numId="114">
    <w:abstractNumId w:val="82"/>
  </w:num>
  <w:num w:numId="115">
    <w:abstractNumId w:val="164"/>
  </w:num>
  <w:num w:numId="116">
    <w:abstractNumId w:val="10"/>
  </w:num>
  <w:num w:numId="117">
    <w:abstractNumId w:val="199"/>
  </w:num>
  <w:num w:numId="118">
    <w:abstractNumId w:val="231"/>
  </w:num>
  <w:num w:numId="119">
    <w:abstractNumId w:val="215"/>
  </w:num>
  <w:num w:numId="120">
    <w:abstractNumId w:val="201"/>
  </w:num>
  <w:num w:numId="121">
    <w:abstractNumId w:val="218"/>
  </w:num>
  <w:num w:numId="122">
    <w:abstractNumId w:val="155"/>
  </w:num>
  <w:num w:numId="123">
    <w:abstractNumId w:val="137"/>
  </w:num>
  <w:num w:numId="124">
    <w:abstractNumId w:val="142"/>
  </w:num>
  <w:num w:numId="125">
    <w:abstractNumId w:val="125"/>
  </w:num>
  <w:num w:numId="126">
    <w:abstractNumId w:val="126"/>
  </w:num>
  <w:num w:numId="127">
    <w:abstractNumId w:val="24"/>
  </w:num>
  <w:num w:numId="128">
    <w:abstractNumId w:val="181"/>
  </w:num>
  <w:num w:numId="129">
    <w:abstractNumId w:val="45"/>
  </w:num>
  <w:num w:numId="130">
    <w:abstractNumId w:val="115"/>
  </w:num>
  <w:num w:numId="131">
    <w:abstractNumId w:val="118"/>
  </w:num>
  <w:num w:numId="132">
    <w:abstractNumId w:val="192"/>
  </w:num>
  <w:num w:numId="133">
    <w:abstractNumId w:val="171"/>
  </w:num>
  <w:num w:numId="134">
    <w:abstractNumId w:val="187"/>
  </w:num>
  <w:num w:numId="135">
    <w:abstractNumId w:val="152"/>
  </w:num>
  <w:num w:numId="136">
    <w:abstractNumId w:val="223"/>
  </w:num>
  <w:num w:numId="137">
    <w:abstractNumId w:val="144"/>
  </w:num>
  <w:num w:numId="138">
    <w:abstractNumId w:val="30"/>
  </w:num>
  <w:num w:numId="139">
    <w:abstractNumId w:val="46"/>
  </w:num>
  <w:num w:numId="140">
    <w:abstractNumId w:val="146"/>
  </w:num>
  <w:num w:numId="141">
    <w:abstractNumId w:val="135"/>
  </w:num>
  <w:num w:numId="142">
    <w:abstractNumId w:val="169"/>
  </w:num>
  <w:num w:numId="143">
    <w:abstractNumId w:val="168"/>
  </w:num>
  <w:num w:numId="144">
    <w:abstractNumId w:val="63"/>
  </w:num>
  <w:num w:numId="145">
    <w:abstractNumId w:val="248"/>
  </w:num>
  <w:num w:numId="146">
    <w:abstractNumId w:val="251"/>
  </w:num>
  <w:num w:numId="147">
    <w:abstractNumId w:val="117"/>
  </w:num>
  <w:num w:numId="148">
    <w:abstractNumId w:val="193"/>
  </w:num>
  <w:num w:numId="149">
    <w:abstractNumId w:val="48"/>
  </w:num>
  <w:num w:numId="150">
    <w:abstractNumId w:val="219"/>
  </w:num>
  <w:num w:numId="151">
    <w:abstractNumId w:val="145"/>
  </w:num>
  <w:num w:numId="152">
    <w:abstractNumId w:val="123"/>
  </w:num>
  <w:num w:numId="153">
    <w:abstractNumId w:val="0"/>
  </w:num>
  <w:num w:numId="154">
    <w:abstractNumId w:val="9"/>
  </w:num>
  <w:num w:numId="155">
    <w:abstractNumId w:val="93"/>
  </w:num>
  <w:num w:numId="156">
    <w:abstractNumId w:val="205"/>
  </w:num>
  <w:num w:numId="157">
    <w:abstractNumId w:val="205"/>
    <w:lvlOverride w:ilvl="0">
      <w:startOverride w:val="1"/>
    </w:lvlOverride>
  </w:num>
  <w:num w:numId="158">
    <w:abstractNumId w:val="205"/>
    <w:lvlOverride w:ilvl="0">
      <w:startOverride w:val="1"/>
    </w:lvlOverride>
  </w:num>
  <w:num w:numId="159">
    <w:abstractNumId w:val="88"/>
  </w:num>
  <w:num w:numId="160">
    <w:abstractNumId w:val="241"/>
  </w:num>
  <w:num w:numId="161">
    <w:abstractNumId w:val="235"/>
  </w:num>
  <w:num w:numId="162">
    <w:abstractNumId w:val="90"/>
  </w:num>
  <w:num w:numId="163">
    <w:abstractNumId w:val="54"/>
  </w:num>
  <w:num w:numId="164">
    <w:abstractNumId w:val="52"/>
  </w:num>
  <w:num w:numId="165">
    <w:abstractNumId w:val="200"/>
  </w:num>
  <w:num w:numId="166">
    <w:abstractNumId w:val="154"/>
  </w:num>
  <w:num w:numId="167">
    <w:abstractNumId w:val="95"/>
  </w:num>
  <w:num w:numId="168">
    <w:abstractNumId w:val="98"/>
  </w:num>
  <w:num w:numId="169">
    <w:abstractNumId w:val="56"/>
  </w:num>
  <w:num w:numId="170">
    <w:abstractNumId w:val="252"/>
  </w:num>
  <w:num w:numId="171">
    <w:abstractNumId w:val="247"/>
  </w:num>
  <w:num w:numId="172">
    <w:abstractNumId w:val="64"/>
  </w:num>
  <w:num w:numId="173">
    <w:abstractNumId w:val="244"/>
  </w:num>
  <w:num w:numId="174">
    <w:abstractNumId w:val="176"/>
  </w:num>
  <w:num w:numId="175">
    <w:abstractNumId w:val="158"/>
  </w:num>
  <w:num w:numId="176">
    <w:abstractNumId w:val="148"/>
  </w:num>
  <w:num w:numId="177">
    <w:abstractNumId w:val="102"/>
  </w:num>
  <w:num w:numId="178">
    <w:abstractNumId w:val="26"/>
  </w:num>
  <w:num w:numId="179">
    <w:abstractNumId w:val="11"/>
  </w:num>
  <w:num w:numId="180">
    <w:abstractNumId w:val="197"/>
  </w:num>
  <w:num w:numId="181">
    <w:abstractNumId w:val="186"/>
  </w:num>
  <w:num w:numId="182">
    <w:abstractNumId w:val="162"/>
  </w:num>
  <w:num w:numId="183">
    <w:abstractNumId w:val="96"/>
  </w:num>
  <w:num w:numId="184">
    <w:abstractNumId w:val="234"/>
  </w:num>
  <w:num w:numId="185">
    <w:abstractNumId w:val="55"/>
  </w:num>
  <w:num w:numId="186">
    <w:abstractNumId w:val="107"/>
  </w:num>
  <w:num w:numId="187">
    <w:abstractNumId w:val="128"/>
  </w:num>
  <w:num w:numId="188">
    <w:abstractNumId w:val="71"/>
  </w:num>
  <w:num w:numId="189">
    <w:abstractNumId w:val="113"/>
  </w:num>
  <w:num w:numId="190">
    <w:abstractNumId w:val="233"/>
  </w:num>
  <w:num w:numId="191">
    <w:abstractNumId w:val="205"/>
    <w:lvlOverride w:ilvl="0">
      <w:startOverride w:val="1"/>
    </w:lvlOverride>
  </w:num>
  <w:num w:numId="192">
    <w:abstractNumId w:val="167"/>
  </w:num>
  <w:num w:numId="193">
    <w:abstractNumId w:val="68"/>
  </w:num>
  <w:num w:numId="194">
    <w:abstractNumId w:val="31"/>
  </w:num>
  <w:num w:numId="195">
    <w:abstractNumId w:val="33"/>
  </w:num>
  <w:num w:numId="196">
    <w:abstractNumId w:val="238"/>
  </w:num>
  <w:num w:numId="197">
    <w:abstractNumId w:val="62"/>
  </w:num>
  <w:num w:numId="198">
    <w:abstractNumId w:val="53"/>
  </w:num>
  <w:num w:numId="199">
    <w:abstractNumId w:val="106"/>
  </w:num>
  <w:num w:numId="200">
    <w:abstractNumId w:val="130"/>
  </w:num>
  <w:num w:numId="201">
    <w:abstractNumId w:val="105"/>
  </w:num>
  <w:num w:numId="202">
    <w:abstractNumId w:val="133"/>
  </w:num>
  <w:num w:numId="203">
    <w:abstractNumId w:val="20"/>
  </w:num>
  <w:num w:numId="204">
    <w:abstractNumId w:val="47"/>
  </w:num>
  <w:num w:numId="205">
    <w:abstractNumId w:val="111"/>
  </w:num>
  <w:num w:numId="206">
    <w:abstractNumId w:val="27"/>
  </w:num>
  <w:num w:numId="207">
    <w:abstractNumId w:val="85"/>
  </w:num>
  <w:num w:numId="208">
    <w:abstractNumId w:val="78"/>
  </w:num>
  <w:num w:numId="209">
    <w:abstractNumId w:val="225"/>
  </w:num>
  <w:num w:numId="210">
    <w:abstractNumId w:val="250"/>
  </w:num>
  <w:num w:numId="211">
    <w:abstractNumId w:val="217"/>
    <w:lvlOverride w:ilvl="0">
      <w:lvl w:ilvl="0">
        <w:start w:val="1"/>
        <w:numFmt w:val="decimal"/>
        <w:lvlText w:val="A.%1"/>
        <w:lvlJc w:val="left"/>
        <w:pPr>
          <w:ind w:left="1417" w:hanging="566"/>
        </w:pPr>
        <w:rPr>
          <w:rFonts w:ascii="Arial" w:hAnsi="Arial" w:cs="Arial"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G%1.%2"/>
        <w:lvlJc w:val="left"/>
        <w:pPr>
          <w:ind w:left="1417" w:hanging="1134"/>
        </w:pPr>
        <w:rPr>
          <w:rFonts w:ascii="Arial" w:hAnsi="Arial" w:hint="default"/>
          <w:sz w:val="20"/>
        </w:rPr>
      </w:lvl>
    </w:lvlOverride>
    <w:lvlOverride w:ilvl="2">
      <w:lvl w:ilvl="2">
        <w:start w:val="1"/>
        <w:numFmt w:val="decimal"/>
        <w:lvlText w:val="G%1.%2.%3"/>
        <w:lvlJc w:val="left"/>
        <w:pPr>
          <w:ind w:left="1985" w:hanging="1134"/>
        </w:pPr>
        <w:rPr>
          <w:rFonts w:ascii="Arial" w:hAnsi="Arial" w:hint="default"/>
          <w:sz w:val="20"/>
        </w:rPr>
      </w:lvl>
    </w:lvlOverride>
    <w:lvlOverride w:ilvl="3">
      <w:lvl w:ilvl="3">
        <w:start w:val="1"/>
        <w:numFmt w:val="decimal"/>
        <w:lvlText w:val="(%4)"/>
        <w:lvlJc w:val="left"/>
        <w:pPr>
          <w:ind w:left="1723" w:hanging="360"/>
        </w:pPr>
        <w:rPr>
          <w:rFonts w:hint="default"/>
        </w:rPr>
      </w:lvl>
    </w:lvlOverride>
    <w:lvlOverride w:ilvl="4">
      <w:lvl w:ilvl="4">
        <w:start w:val="1"/>
        <w:numFmt w:val="lowerLetter"/>
        <w:lvlText w:val="(%5)"/>
        <w:lvlJc w:val="left"/>
        <w:pPr>
          <w:ind w:left="2083" w:hanging="360"/>
        </w:pPr>
        <w:rPr>
          <w:rFonts w:hint="default"/>
        </w:rPr>
      </w:lvl>
    </w:lvlOverride>
    <w:lvlOverride w:ilvl="5">
      <w:lvl w:ilvl="5">
        <w:start w:val="1"/>
        <w:numFmt w:val="lowerRoman"/>
        <w:lvlText w:val="(%6)"/>
        <w:lvlJc w:val="left"/>
        <w:pPr>
          <w:ind w:left="2443" w:hanging="360"/>
        </w:pPr>
        <w:rPr>
          <w:rFonts w:hint="default"/>
        </w:rPr>
      </w:lvl>
    </w:lvlOverride>
    <w:lvlOverride w:ilvl="6">
      <w:lvl w:ilvl="6">
        <w:start w:val="1"/>
        <w:numFmt w:val="decimal"/>
        <w:lvlText w:val="%7."/>
        <w:lvlJc w:val="left"/>
        <w:pPr>
          <w:ind w:left="2803" w:hanging="360"/>
        </w:pPr>
        <w:rPr>
          <w:rFonts w:hint="default"/>
        </w:rPr>
      </w:lvl>
    </w:lvlOverride>
    <w:lvlOverride w:ilvl="7">
      <w:lvl w:ilvl="7">
        <w:start w:val="1"/>
        <w:numFmt w:val="lowerLetter"/>
        <w:lvlText w:val="%8."/>
        <w:lvlJc w:val="left"/>
        <w:pPr>
          <w:ind w:left="3163" w:hanging="360"/>
        </w:pPr>
        <w:rPr>
          <w:rFonts w:hint="default"/>
        </w:rPr>
      </w:lvl>
    </w:lvlOverride>
    <w:lvlOverride w:ilvl="8">
      <w:lvl w:ilvl="8">
        <w:start w:val="1"/>
        <w:numFmt w:val="lowerRoman"/>
        <w:lvlText w:val="%9."/>
        <w:lvlJc w:val="left"/>
        <w:pPr>
          <w:ind w:left="3523" w:hanging="360"/>
        </w:pPr>
        <w:rPr>
          <w:rFonts w:hint="default"/>
        </w:rPr>
      </w:lvl>
    </w:lvlOverride>
  </w:num>
  <w:num w:numId="212">
    <w:abstractNumId w:val="127"/>
  </w:num>
  <w:num w:numId="213">
    <w:abstractNumId w:val="224"/>
  </w:num>
  <w:num w:numId="214">
    <w:abstractNumId w:val="185"/>
  </w:num>
  <w:num w:numId="215">
    <w:abstractNumId w:val="50"/>
  </w:num>
  <w:num w:numId="216">
    <w:abstractNumId w:val="239"/>
  </w:num>
  <w:num w:numId="217">
    <w:abstractNumId w:val="206"/>
    <w:lvlOverride w:ilvl="0">
      <w:lvl w:ilvl="0">
        <w:start w:val="1"/>
        <w:numFmt w:val="decimal"/>
        <w:lvlText w:val="L.%1"/>
        <w:lvlJc w:val="left"/>
        <w:pPr>
          <w:ind w:left="1417" w:hanging="566"/>
        </w:pPr>
        <w:rPr>
          <w:rFonts w:hint="default"/>
          <w:i w:val="0"/>
          <w:iCs w:val="0"/>
          <w:caps w:val="0"/>
          <w:smallCaps w:val="0"/>
          <w:strike w:val="0"/>
          <w:dstrike w:val="0"/>
          <w:outline w:val="0"/>
          <w:shadow w:val="0"/>
          <w:emboss w:val="0"/>
          <w:imprint w:val="0"/>
          <w:snapToGrid w:val="0"/>
          <w:vanish w:val="0"/>
          <w:spacing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G%1.%2"/>
        <w:lvlJc w:val="left"/>
        <w:pPr>
          <w:ind w:left="1417" w:hanging="1134"/>
        </w:pPr>
        <w:rPr>
          <w:rFonts w:ascii="Arial" w:hAnsi="Arial" w:hint="default"/>
          <w:sz w:val="20"/>
        </w:rPr>
      </w:lvl>
    </w:lvlOverride>
    <w:lvlOverride w:ilvl="2">
      <w:lvl w:ilvl="2">
        <w:start w:val="1"/>
        <w:numFmt w:val="decimal"/>
        <w:lvlText w:val="G%1.%2.%3"/>
        <w:lvlJc w:val="left"/>
        <w:pPr>
          <w:ind w:left="1985" w:hanging="1134"/>
        </w:pPr>
        <w:rPr>
          <w:rFonts w:ascii="Arial" w:hAnsi="Arial" w:hint="default"/>
          <w:sz w:val="20"/>
        </w:rPr>
      </w:lvl>
    </w:lvlOverride>
    <w:lvlOverride w:ilvl="3">
      <w:lvl w:ilvl="3">
        <w:start w:val="1"/>
        <w:numFmt w:val="decimal"/>
        <w:lvlText w:val="(%4)"/>
        <w:lvlJc w:val="left"/>
        <w:pPr>
          <w:ind w:left="1723" w:hanging="360"/>
        </w:pPr>
        <w:rPr>
          <w:rFonts w:hint="default"/>
        </w:rPr>
      </w:lvl>
    </w:lvlOverride>
    <w:lvlOverride w:ilvl="4">
      <w:lvl w:ilvl="4">
        <w:start w:val="1"/>
        <w:numFmt w:val="lowerLetter"/>
        <w:lvlText w:val="(%5)"/>
        <w:lvlJc w:val="left"/>
        <w:pPr>
          <w:ind w:left="2083" w:hanging="360"/>
        </w:pPr>
        <w:rPr>
          <w:rFonts w:hint="default"/>
        </w:rPr>
      </w:lvl>
    </w:lvlOverride>
    <w:lvlOverride w:ilvl="5">
      <w:lvl w:ilvl="5">
        <w:start w:val="1"/>
        <w:numFmt w:val="lowerRoman"/>
        <w:lvlText w:val="(%6)"/>
        <w:lvlJc w:val="left"/>
        <w:pPr>
          <w:ind w:left="2443" w:hanging="360"/>
        </w:pPr>
        <w:rPr>
          <w:rFonts w:hint="default"/>
        </w:rPr>
      </w:lvl>
    </w:lvlOverride>
    <w:lvlOverride w:ilvl="6">
      <w:lvl w:ilvl="6">
        <w:start w:val="1"/>
        <w:numFmt w:val="decimal"/>
        <w:lvlText w:val="%7."/>
        <w:lvlJc w:val="left"/>
        <w:pPr>
          <w:ind w:left="2803" w:hanging="360"/>
        </w:pPr>
        <w:rPr>
          <w:rFonts w:hint="default"/>
        </w:rPr>
      </w:lvl>
    </w:lvlOverride>
    <w:lvlOverride w:ilvl="7">
      <w:lvl w:ilvl="7">
        <w:start w:val="1"/>
        <w:numFmt w:val="lowerLetter"/>
        <w:lvlText w:val="%8."/>
        <w:lvlJc w:val="left"/>
        <w:pPr>
          <w:ind w:left="3163" w:hanging="360"/>
        </w:pPr>
        <w:rPr>
          <w:rFonts w:hint="default"/>
        </w:rPr>
      </w:lvl>
    </w:lvlOverride>
    <w:lvlOverride w:ilvl="8">
      <w:lvl w:ilvl="8">
        <w:start w:val="1"/>
        <w:numFmt w:val="lowerRoman"/>
        <w:lvlText w:val="%9."/>
        <w:lvlJc w:val="left"/>
        <w:pPr>
          <w:ind w:left="3523" w:hanging="360"/>
        </w:pPr>
        <w:rPr>
          <w:rFonts w:hint="default"/>
        </w:rPr>
      </w:lvl>
    </w:lvlOverride>
  </w:num>
  <w:num w:numId="218">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63"/>
  </w:num>
  <w:num w:numId="220">
    <w:abstractNumId w:val="246"/>
  </w:num>
  <w:num w:numId="221">
    <w:abstractNumId w:val="190"/>
  </w:num>
  <w:num w:numId="222">
    <w:abstractNumId w:val="170"/>
  </w:num>
  <w:num w:numId="223">
    <w:abstractNumId w:val="18"/>
    <w:lvlOverride w:ilvl="0">
      <w:lvl w:ilvl="0">
        <w:start w:val="1"/>
        <w:numFmt w:val="decimal"/>
        <w:lvlText w:val="O.%1"/>
        <w:lvlJc w:val="left"/>
        <w:pPr>
          <w:ind w:left="1417" w:hanging="566"/>
        </w:pPr>
        <w:rPr>
          <w:rFonts w:hint="default"/>
          <w:i w:val="0"/>
          <w:iCs w:val="0"/>
          <w:caps w:val="0"/>
          <w:smallCaps w:val="0"/>
          <w:strike w:val="0"/>
          <w:dstrike w:val="0"/>
          <w:outline w:val="0"/>
          <w:shadow w:val="0"/>
          <w:emboss w:val="0"/>
          <w:imprint w:val="0"/>
          <w:snapToGrid w:val="0"/>
          <w:vanish w:val="0"/>
          <w:spacing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G%1.%2"/>
        <w:lvlJc w:val="left"/>
        <w:pPr>
          <w:ind w:left="1417" w:hanging="1134"/>
        </w:pPr>
        <w:rPr>
          <w:rFonts w:ascii="Arial" w:hAnsi="Arial" w:hint="default"/>
          <w:sz w:val="20"/>
        </w:rPr>
      </w:lvl>
    </w:lvlOverride>
    <w:lvlOverride w:ilvl="2">
      <w:lvl w:ilvl="2">
        <w:start w:val="1"/>
        <w:numFmt w:val="decimal"/>
        <w:lvlText w:val="G%1.%2.%3"/>
        <w:lvlJc w:val="left"/>
        <w:pPr>
          <w:ind w:left="1985" w:hanging="1134"/>
        </w:pPr>
        <w:rPr>
          <w:rFonts w:ascii="Arial" w:hAnsi="Arial" w:hint="default"/>
          <w:sz w:val="20"/>
        </w:rPr>
      </w:lvl>
    </w:lvlOverride>
    <w:lvlOverride w:ilvl="3">
      <w:lvl w:ilvl="3">
        <w:start w:val="1"/>
        <w:numFmt w:val="decimal"/>
        <w:lvlText w:val="(%4)"/>
        <w:lvlJc w:val="left"/>
        <w:pPr>
          <w:ind w:left="1723" w:hanging="360"/>
        </w:pPr>
        <w:rPr>
          <w:rFonts w:hint="default"/>
        </w:rPr>
      </w:lvl>
    </w:lvlOverride>
    <w:lvlOverride w:ilvl="4">
      <w:lvl w:ilvl="4">
        <w:start w:val="1"/>
        <w:numFmt w:val="lowerLetter"/>
        <w:lvlText w:val="(%5)"/>
        <w:lvlJc w:val="left"/>
        <w:pPr>
          <w:ind w:left="2083" w:hanging="360"/>
        </w:pPr>
        <w:rPr>
          <w:rFonts w:hint="default"/>
        </w:rPr>
      </w:lvl>
    </w:lvlOverride>
    <w:lvlOverride w:ilvl="5">
      <w:lvl w:ilvl="5">
        <w:start w:val="1"/>
        <w:numFmt w:val="lowerRoman"/>
        <w:lvlText w:val="(%6)"/>
        <w:lvlJc w:val="left"/>
        <w:pPr>
          <w:ind w:left="2443" w:hanging="360"/>
        </w:pPr>
        <w:rPr>
          <w:rFonts w:hint="default"/>
        </w:rPr>
      </w:lvl>
    </w:lvlOverride>
    <w:lvlOverride w:ilvl="6">
      <w:lvl w:ilvl="6">
        <w:start w:val="1"/>
        <w:numFmt w:val="decimal"/>
        <w:lvlText w:val="%7."/>
        <w:lvlJc w:val="left"/>
        <w:pPr>
          <w:ind w:left="2803" w:hanging="360"/>
        </w:pPr>
        <w:rPr>
          <w:rFonts w:hint="default"/>
        </w:rPr>
      </w:lvl>
    </w:lvlOverride>
    <w:lvlOverride w:ilvl="7">
      <w:lvl w:ilvl="7">
        <w:start w:val="1"/>
        <w:numFmt w:val="lowerLetter"/>
        <w:lvlText w:val="%8."/>
        <w:lvlJc w:val="left"/>
        <w:pPr>
          <w:ind w:left="3163" w:hanging="360"/>
        </w:pPr>
        <w:rPr>
          <w:rFonts w:hint="default"/>
        </w:rPr>
      </w:lvl>
    </w:lvlOverride>
    <w:lvlOverride w:ilvl="8">
      <w:lvl w:ilvl="8">
        <w:start w:val="1"/>
        <w:numFmt w:val="lowerRoman"/>
        <w:lvlText w:val="%9."/>
        <w:lvlJc w:val="left"/>
        <w:pPr>
          <w:ind w:left="3523" w:hanging="360"/>
        </w:pPr>
        <w:rPr>
          <w:rFonts w:hint="default"/>
        </w:rPr>
      </w:lvl>
    </w:lvlOverride>
  </w:num>
  <w:num w:numId="224">
    <w:abstractNumId w:val="177"/>
  </w:num>
  <w:num w:numId="225">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67"/>
  </w:num>
  <w:num w:numId="228">
    <w:abstractNumId w:val="87"/>
  </w:num>
  <w:num w:numId="229">
    <w:abstractNumId w:val="51"/>
    <w:lvlOverride w:ilvl="0">
      <w:lvl w:ilvl="0">
        <w:start w:val="1"/>
        <w:numFmt w:val="decimal"/>
        <w:lvlText w:val="P.%1"/>
        <w:lvlJc w:val="left"/>
        <w:pPr>
          <w:ind w:left="1417" w:hanging="566"/>
        </w:pPr>
        <w:rPr>
          <w:rFonts w:hint="default"/>
          <w:i w:val="0"/>
          <w:iCs w:val="0"/>
          <w:caps w:val="0"/>
          <w:smallCaps w:val="0"/>
          <w:strike w:val="0"/>
          <w:dstrike w:val="0"/>
          <w:outline w:val="0"/>
          <w:shadow w:val="0"/>
          <w:emboss w:val="0"/>
          <w:imprint w:val="0"/>
          <w:snapToGrid w:val="0"/>
          <w:vanish w:val="0"/>
          <w:spacing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G%1.%2"/>
        <w:lvlJc w:val="left"/>
        <w:pPr>
          <w:ind w:left="1417" w:hanging="1134"/>
        </w:pPr>
        <w:rPr>
          <w:rFonts w:ascii="Arial" w:hAnsi="Arial" w:hint="default"/>
          <w:sz w:val="20"/>
        </w:rPr>
      </w:lvl>
    </w:lvlOverride>
    <w:lvlOverride w:ilvl="2">
      <w:lvl w:ilvl="2">
        <w:start w:val="1"/>
        <w:numFmt w:val="decimal"/>
        <w:lvlText w:val="G%1.%2.%3"/>
        <w:lvlJc w:val="left"/>
        <w:pPr>
          <w:ind w:left="1985" w:hanging="1134"/>
        </w:pPr>
        <w:rPr>
          <w:rFonts w:ascii="Arial" w:hAnsi="Arial" w:hint="default"/>
          <w:sz w:val="20"/>
        </w:rPr>
      </w:lvl>
    </w:lvlOverride>
    <w:lvlOverride w:ilvl="3">
      <w:lvl w:ilvl="3">
        <w:start w:val="1"/>
        <w:numFmt w:val="decimal"/>
        <w:lvlText w:val="(%4)"/>
        <w:lvlJc w:val="left"/>
        <w:pPr>
          <w:ind w:left="1723" w:hanging="360"/>
        </w:pPr>
        <w:rPr>
          <w:rFonts w:hint="default"/>
        </w:rPr>
      </w:lvl>
    </w:lvlOverride>
    <w:lvlOverride w:ilvl="4">
      <w:lvl w:ilvl="4">
        <w:start w:val="1"/>
        <w:numFmt w:val="lowerLetter"/>
        <w:lvlText w:val="(%5)"/>
        <w:lvlJc w:val="left"/>
        <w:pPr>
          <w:ind w:left="2083" w:hanging="360"/>
        </w:pPr>
        <w:rPr>
          <w:rFonts w:hint="default"/>
        </w:rPr>
      </w:lvl>
    </w:lvlOverride>
    <w:lvlOverride w:ilvl="5">
      <w:lvl w:ilvl="5">
        <w:start w:val="1"/>
        <w:numFmt w:val="lowerRoman"/>
        <w:lvlText w:val="(%6)"/>
        <w:lvlJc w:val="left"/>
        <w:pPr>
          <w:ind w:left="2443" w:hanging="360"/>
        </w:pPr>
        <w:rPr>
          <w:rFonts w:hint="default"/>
        </w:rPr>
      </w:lvl>
    </w:lvlOverride>
    <w:lvlOverride w:ilvl="6">
      <w:lvl w:ilvl="6">
        <w:start w:val="1"/>
        <w:numFmt w:val="decimal"/>
        <w:lvlText w:val="%7."/>
        <w:lvlJc w:val="left"/>
        <w:pPr>
          <w:ind w:left="2803" w:hanging="360"/>
        </w:pPr>
        <w:rPr>
          <w:rFonts w:hint="default"/>
        </w:rPr>
      </w:lvl>
    </w:lvlOverride>
    <w:lvlOverride w:ilvl="7">
      <w:lvl w:ilvl="7">
        <w:start w:val="1"/>
        <w:numFmt w:val="lowerLetter"/>
        <w:lvlText w:val="%8."/>
        <w:lvlJc w:val="left"/>
        <w:pPr>
          <w:ind w:left="3163" w:hanging="360"/>
        </w:pPr>
        <w:rPr>
          <w:rFonts w:hint="default"/>
        </w:rPr>
      </w:lvl>
    </w:lvlOverride>
    <w:lvlOverride w:ilvl="8">
      <w:lvl w:ilvl="8">
        <w:start w:val="1"/>
        <w:numFmt w:val="lowerRoman"/>
        <w:lvlText w:val="%9."/>
        <w:lvlJc w:val="left"/>
        <w:pPr>
          <w:ind w:left="3523" w:hanging="360"/>
        </w:pPr>
        <w:rPr>
          <w:rFonts w:hint="default"/>
        </w:rPr>
      </w:lvl>
    </w:lvlOverride>
  </w:num>
  <w:num w:numId="230">
    <w:abstractNumId w:val="177"/>
    <w:lvlOverride w:ilvl="0">
      <w:lvl w:ilvl="0">
        <w:start w:val="2"/>
        <w:numFmt w:val="decimal"/>
        <w:lvlText w:val="P.%1"/>
        <w:lvlJc w:val="left"/>
        <w:pPr>
          <w:ind w:left="1417" w:hanging="566"/>
        </w:pPr>
        <w:rPr>
          <w:rFonts w:hint="default"/>
          <w:i w:val="0"/>
          <w:iCs w:val="0"/>
          <w:caps w:val="0"/>
          <w:smallCaps w:val="0"/>
          <w:strike w:val="0"/>
          <w:dstrike w:val="0"/>
          <w:outline w:val="0"/>
          <w:shadow w:val="0"/>
          <w:emboss w:val="0"/>
          <w:imprint w:val="0"/>
          <w:snapToGrid w:val="0"/>
          <w:vanish w:val="0"/>
          <w:spacing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G%1.%2"/>
        <w:lvlJc w:val="left"/>
        <w:pPr>
          <w:ind w:left="1417" w:hanging="1134"/>
        </w:pPr>
        <w:rPr>
          <w:rFonts w:ascii="Arial" w:hAnsi="Arial" w:hint="default"/>
          <w:sz w:val="20"/>
        </w:rPr>
      </w:lvl>
    </w:lvlOverride>
    <w:lvlOverride w:ilvl="2">
      <w:lvl w:ilvl="2">
        <w:start w:val="1"/>
        <w:numFmt w:val="decimal"/>
        <w:lvlText w:val="G%1.%2.%3"/>
        <w:lvlJc w:val="left"/>
        <w:pPr>
          <w:ind w:left="1985" w:hanging="1134"/>
        </w:pPr>
        <w:rPr>
          <w:rFonts w:ascii="Arial" w:hAnsi="Arial" w:hint="default"/>
          <w:sz w:val="20"/>
        </w:rPr>
      </w:lvl>
    </w:lvlOverride>
    <w:lvlOverride w:ilvl="3">
      <w:lvl w:ilvl="3">
        <w:start w:val="1"/>
        <w:numFmt w:val="decimal"/>
        <w:lvlText w:val="(%4)"/>
        <w:lvlJc w:val="left"/>
        <w:pPr>
          <w:ind w:left="1723" w:hanging="360"/>
        </w:pPr>
        <w:rPr>
          <w:rFonts w:hint="default"/>
        </w:rPr>
      </w:lvl>
    </w:lvlOverride>
    <w:lvlOverride w:ilvl="4">
      <w:lvl w:ilvl="4">
        <w:start w:val="1"/>
        <w:numFmt w:val="lowerLetter"/>
        <w:lvlText w:val="(%5)"/>
        <w:lvlJc w:val="left"/>
        <w:pPr>
          <w:ind w:left="2083" w:hanging="360"/>
        </w:pPr>
        <w:rPr>
          <w:rFonts w:hint="default"/>
        </w:rPr>
      </w:lvl>
    </w:lvlOverride>
    <w:lvlOverride w:ilvl="5">
      <w:lvl w:ilvl="5">
        <w:start w:val="1"/>
        <w:numFmt w:val="lowerRoman"/>
        <w:lvlText w:val="(%6)"/>
        <w:lvlJc w:val="left"/>
        <w:pPr>
          <w:ind w:left="2443" w:hanging="360"/>
        </w:pPr>
        <w:rPr>
          <w:rFonts w:hint="default"/>
        </w:rPr>
      </w:lvl>
    </w:lvlOverride>
    <w:lvlOverride w:ilvl="6">
      <w:lvl w:ilvl="6">
        <w:start w:val="1"/>
        <w:numFmt w:val="decimal"/>
        <w:lvlText w:val="%7."/>
        <w:lvlJc w:val="left"/>
        <w:pPr>
          <w:ind w:left="2803" w:hanging="360"/>
        </w:pPr>
        <w:rPr>
          <w:rFonts w:hint="default"/>
        </w:rPr>
      </w:lvl>
    </w:lvlOverride>
    <w:lvlOverride w:ilvl="7">
      <w:lvl w:ilvl="7">
        <w:start w:val="1"/>
        <w:numFmt w:val="lowerLetter"/>
        <w:lvlText w:val="%8."/>
        <w:lvlJc w:val="left"/>
        <w:pPr>
          <w:ind w:left="3163" w:hanging="360"/>
        </w:pPr>
        <w:rPr>
          <w:rFonts w:hint="default"/>
        </w:rPr>
      </w:lvl>
    </w:lvlOverride>
    <w:lvlOverride w:ilvl="8">
      <w:lvl w:ilvl="8">
        <w:start w:val="1"/>
        <w:numFmt w:val="lowerRoman"/>
        <w:lvlText w:val="%9."/>
        <w:lvlJc w:val="left"/>
        <w:pPr>
          <w:ind w:left="3523" w:hanging="360"/>
        </w:pPr>
        <w:rPr>
          <w:rFonts w:hint="default"/>
        </w:rPr>
      </w:lvl>
    </w:lvlOverride>
  </w:num>
  <w:num w:numId="231">
    <w:abstractNumId w:val="153"/>
  </w:num>
  <w:num w:numId="232">
    <w:abstractNumId w:val="203"/>
  </w:num>
  <w:num w:numId="233">
    <w:abstractNumId w:val="12"/>
  </w:num>
  <w:num w:numId="234">
    <w:abstractNumId w:val="189"/>
  </w:num>
  <w:num w:numId="235">
    <w:abstractNumId w:val="79"/>
  </w:num>
  <w:num w:numId="236">
    <w:abstractNumId w:val="73"/>
  </w:num>
  <w:num w:numId="237">
    <w:abstractNumId w:val="21"/>
  </w:num>
  <w:num w:numId="238">
    <w:abstractNumId w:val="131"/>
  </w:num>
  <w:num w:numId="239">
    <w:abstractNumId w:val="222"/>
  </w:num>
  <w:num w:numId="240">
    <w:abstractNumId w:val="165"/>
  </w:num>
  <w:num w:numId="241">
    <w:abstractNumId w:val="43"/>
  </w:num>
  <w:num w:numId="242">
    <w:abstractNumId w:val="226"/>
  </w:num>
  <w:num w:numId="243">
    <w:abstractNumId w:val="195"/>
  </w:num>
  <w:num w:numId="244">
    <w:abstractNumId w:val="76"/>
  </w:num>
  <w:num w:numId="245">
    <w:abstractNumId w:val="66"/>
  </w:num>
  <w:num w:numId="246">
    <w:abstractNumId w:val="112"/>
  </w:num>
  <w:num w:numId="247">
    <w:abstractNumId w:val="166"/>
  </w:num>
  <w:num w:numId="248">
    <w:abstractNumId w:val="207"/>
  </w:num>
  <w:num w:numId="249">
    <w:abstractNumId w:val="83"/>
  </w:num>
  <w:num w:numId="250">
    <w:abstractNumId w:val="101"/>
  </w:num>
  <w:num w:numId="251">
    <w:abstractNumId w:val="74"/>
  </w:num>
  <w:num w:numId="252">
    <w:abstractNumId w:val="58"/>
  </w:num>
  <w:num w:numId="253">
    <w:abstractNumId w:val="182"/>
  </w:num>
  <w:num w:numId="254">
    <w:abstractNumId w:val="81"/>
  </w:num>
  <w:num w:numId="255">
    <w:abstractNumId w:val="15"/>
  </w:num>
  <w:num w:numId="256">
    <w:abstractNumId w:val="202"/>
  </w:num>
  <w:num w:numId="257">
    <w:abstractNumId w:val="141"/>
  </w:num>
  <w:num w:numId="258">
    <w:abstractNumId w:val="65"/>
  </w:num>
  <w:numIdMacAtCleanup w:val="2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en-ZA" w:vendorID="64" w:dllVersion="0" w:nlCheck="1" w:checkStyle="0"/>
  <w:activeWritingStyle w:appName="MSWord" w:lang="fr-FR" w:vendorID="64" w:dllVersion="0" w:nlCheck="1" w:checkStyle="0"/>
  <w:activeWritingStyle w:appName="MSWord" w:lang="en-ZA"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01"/>
  </w:hdrShapeDefaults>
  <w:footnotePr>
    <w:numFmt w:val="lowerLette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6E0"/>
    <w:rsid w:val="000007BA"/>
    <w:rsid w:val="00000A84"/>
    <w:rsid w:val="000029C0"/>
    <w:rsid w:val="000031CD"/>
    <w:rsid w:val="00003664"/>
    <w:rsid w:val="000038A3"/>
    <w:rsid w:val="00003F3B"/>
    <w:rsid w:val="00004003"/>
    <w:rsid w:val="00006504"/>
    <w:rsid w:val="000074F2"/>
    <w:rsid w:val="0000799C"/>
    <w:rsid w:val="00007A3A"/>
    <w:rsid w:val="00007ADC"/>
    <w:rsid w:val="000111FB"/>
    <w:rsid w:val="00011544"/>
    <w:rsid w:val="00011619"/>
    <w:rsid w:val="000126D8"/>
    <w:rsid w:val="00012FB6"/>
    <w:rsid w:val="000132A7"/>
    <w:rsid w:val="000141ED"/>
    <w:rsid w:val="0001427A"/>
    <w:rsid w:val="00014430"/>
    <w:rsid w:val="00014F1B"/>
    <w:rsid w:val="00014F97"/>
    <w:rsid w:val="00014FE1"/>
    <w:rsid w:val="0001593B"/>
    <w:rsid w:val="00015E23"/>
    <w:rsid w:val="00016295"/>
    <w:rsid w:val="00017344"/>
    <w:rsid w:val="00017AE1"/>
    <w:rsid w:val="00017D45"/>
    <w:rsid w:val="0002002C"/>
    <w:rsid w:val="00020A65"/>
    <w:rsid w:val="00021184"/>
    <w:rsid w:val="0002191D"/>
    <w:rsid w:val="00021966"/>
    <w:rsid w:val="000227D7"/>
    <w:rsid w:val="00022892"/>
    <w:rsid w:val="00024CBC"/>
    <w:rsid w:val="00024CC4"/>
    <w:rsid w:val="00025978"/>
    <w:rsid w:val="00025B39"/>
    <w:rsid w:val="00025B56"/>
    <w:rsid w:val="0002612D"/>
    <w:rsid w:val="00026186"/>
    <w:rsid w:val="00026302"/>
    <w:rsid w:val="00027943"/>
    <w:rsid w:val="00027E23"/>
    <w:rsid w:val="00027F38"/>
    <w:rsid w:val="00030276"/>
    <w:rsid w:val="0003042D"/>
    <w:rsid w:val="000306CF"/>
    <w:rsid w:val="00030F07"/>
    <w:rsid w:val="00031BFB"/>
    <w:rsid w:val="0003217A"/>
    <w:rsid w:val="00032629"/>
    <w:rsid w:val="00032748"/>
    <w:rsid w:val="000336F2"/>
    <w:rsid w:val="00033F13"/>
    <w:rsid w:val="0003473F"/>
    <w:rsid w:val="00034E7D"/>
    <w:rsid w:val="00034EA7"/>
    <w:rsid w:val="00035B97"/>
    <w:rsid w:val="00035FBD"/>
    <w:rsid w:val="000375CA"/>
    <w:rsid w:val="00040296"/>
    <w:rsid w:val="000403F1"/>
    <w:rsid w:val="00040463"/>
    <w:rsid w:val="000429E1"/>
    <w:rsid w:val="00045053"/>
    <w:rsid w:val="000454AA"/>
    <w:rsid w:val="000456CE"/>
    <w:rsid w:val="00046161"/>
    <w:rsid w:val="00050037"/>
    <w:rsid w:val="000501C9"/>
    <w:rsid w:val="00050238"/>
    <w:rsid w:val="000509B8"/>
    <w:rsid w:val="000519CD"/>
    <w:rsid w:val="00051C4A"/>
    <w:rsid w:val="00051FFA"/>
    <w:rsid w:val="00053672"/>
    <w:rsid w:val="00054722"/>
    <w:rsid w:val="000547BC"/>
    <w:rsid w:val="00054F5E"/>
    <w:rsid w:val="00055207"/>
    <w:rsid w:val="00055B58"/>
    <w:rsid w:val="00056856"/>
    <w:rsid w:val="00057112"/>
    <w:rsid w:val="0005776E"/>
    <w:rsid w:val="0006053B"/>
    <w:rsid w:val="00060911"/>
    <w:rsid w:val="000609CA"/>
    <w:rsid w:val="0006112D"/>
    <w:rsid w:val="000612AE"/>
    <w:rsid w:val="0006166F"/>
    <w:rsid w:val="00061859"/>
    <w:rsid w:val="00062686"/>
    <w:rsid w:val="00062DB4"/>
    <w:rsid w:val="00062F2E"/>
    <w:rsid w:val="00063C3B"/>
    <w:rsid w:val="00063E78"/>
    <w:rsid w:val="000644FE"/>
    <w:rsid w:val="000650CF"/>
    <w:rsid w:val="00065AF0"/>
    <w:rsid w:val="00066242"/>
    <w:rsid w:val="000669C0"/>
    <w:rsid w:val="00066DA9"/>
    <w:rsid w:val="000675BE"/>
    <w:rsid w:val="00067978"/>
    <w:rsid w:val="00067F20"/>
    <w:rsid w:val="00067FB4"/>
    <w:rsid w:val="00070F88"/>
    <w:rsid w:val="00073AF8"/>
    <w:rsid w:val="00074B46"/>
    <w:rsid w:val="00074B49"/>
    <w:rsid w:val="00074CFA"/>
    <w:rsid w:val="00074D72"/>
    <w:rsid w:val="000751A3"/>
    <w:rsid w:val="00076AF0"/>
    <w:rsid w:val="00077921"/>
    <w:rsid w:val="00081906"/>
    <w:rsid w:val="0008264A"/>
    <w:rsid w:val="00083124"/>
    <w:rsid w:val="00083129"/>
    <w:rsid w:val="00083E07"/>
    <w:rsid w:val="000844C8"/>
    <w:rsid w:val="000844ED"/>
    <w:rsid w:val="00084925"/>
    <w:rsid w:val="000854B8"/>
    <w:rsid w:val="00087715"/>
    <w:rsid w:val="000878AD"/>
    <w:rsid w:val="000878E3"/>
    <w:rsid w:val="000909EB"/>
    <w:rsid w:val="0009115A"/>
    <w:rsid w:val="0009149D"/>
    <w:rsid w:val="0009166E"/>
    <w:rsid w:val="00091D36"/>
    <w:rsid w:val="00091F4D"/>
    <w:rsid w:val="0009229E"/>
    <w:rsid w:val="0009232F"/>
    <w:rsid w:val="000932FA"/>
    <w:rsid w:val="00093EB7"/>
    <w:rsid w:val="00095976"/>
    <w:rsid w:val="000A02EC"/>
    <w:rsid w:val="000A0872"/>
    <w:rsid w:val="000A1B51"/>
    <w:rsid w:val="000A3C3C"/>
    <w:rsid w:val="000A4867"/>
    <w:rsid w:val="000A56C3"/>
    <w:rsid w:val="000A5F65"/>
    <w:rsid w:val="000A6700"/>
    <w:rsid w:val="000A7552"/>
    <w:rsid w:val="000A7790"/>
    <w:rsid w:val="000A7CF3"/>
    <w:rsid w:val="000B1393"/>
    <w:rsid w:val="000B17C1"/>
    <w:rsid w:val="000B1C27"/>
    <w:rsid w:val="000B259E"/>
    <w:rsid w:val="000B2893"/>
    <w:rsid w:val="000B2E6A"/>
    <w:rsid w:val="000B3035"/>
    <w:rsid w:val="000B307A"/>
    <w:rsid w:val="000B34EF"/>
    <w:rsid w:val="000B3B5E"/>
    <w:rsid w:val="000B486B"/>
    <w:rsid w:val="000B49BA"/>
    <w:rsid w:val="000B6F36"/>
    <w:rsid w:val="000B7DBA"/>
    <w:rsid w:val="000B7EBF"/>
    <w:rsid w:val="000C05FE"/>
    <w:rsid w:val="000C0822"/>
    <w:rsid w:val="000C0EAC"/>
    <w:rsid w:val="000C15B2"/>
    <w:rsid w:val="000C1846"/>
    <w:rsid w:val="000C2110"/>
    <w:rsid w:val="000C2610"/>
    <w:rsid w:val="000C2A18"/>
    <w:rsid w:val="000C2EC1"/>
    <w:rsid w:val="000C39FC"/>
    <w:rsid w:val="000C45D7"/>
    <w:rsid w:val="000C49EA"/>
    <w:rsid w:val="000C4BC2"/>
    <w:rsid w:val="000C6E6A"/>
    <w:rsid w:val="000C70B3"/>
    <w:rsid w:val="000C7210"/>
    <w:rsid w:val="000C7F23"/>
    <w:rsid w:val="000D00D8"/>
    <w:rsid w:val="000D17FC"/>
    <w:rsid w:val="000D1A68"/>
    <w:rsid w:val="000D1B6B"/>
    <w:rsid w:val="000D1D75"/>
    <w:rsid w:val="000D1ECB"/>
    <w:rsid w:val="000D376D"/>
    <w:rsid w:val="000D45F1"/>
    <w:rsid w:val="000D46E0"/>
    <w:rsid w:val="000D48D6"/>
    <w:rsid w:val="000D4C34"/>
    <w:rsid w:val="000D4CD9"/>
    <w:rsid w:val="000D4EAE"/>
    <w:rsid w:val="000D4ECC"/>
    <w:rsid w:val="000D51BD"/>
    <w:rsid w:val="000D5C72"/>
    <w:rsid w:val="000D69CE"/>
    <w:rsid w:val="000D72E1"/>
    <w:rsid w:val="000D7C83"/>
    <w:rsid w:val="000D7E45"/>
    <w:rsid w:val="000D7FEA"/>
    <w:rsid w:val="000E114C"/>
    <w:rsid w:val="000E13A6"/>
    <w:rsid w:val="000E1BD0"/>
    <w:rsid w:val="000E1CF0"/>
    <w:rsid w:val="000E24DA"/>
    <w:rsid w:val="000E395D"/>
    <w:rsid w:val="000E410C"/>
    <w:rsid w:val="000E4387"/>
    <w:rsid w:val="000E442D"/>
    <w:rsid w:val="000E4A62"/>
    <w:rsid w:val="000E4C8C"/>
    <w:rsid w:val="000E51A5"/>
    <w:rsid w:val="000E520A"/>
    <w:rsid w:val="000E6902"/>
    <w:rsid w:val="000E6E1F"/>
    <w:rsid w:val="000E6E38"/>
    <w:rsid w:val="000F01CF"/>
    <w:rsid w:val="000F047C"/>
    <w:rsid w:val="000F13C9"/>
    <w:rsid w:val="000F1C3E"/>
    <w:rsid w:val="000F28AB"/>
    <w:rsid w:val="000F2999"/>
    <w:rsid w:val="000F29A8"/>
    <w:rsid w:val="000F2F3A"/>
    <w:rsid w:val="000F34E8"/>
    <w:rsid w:val="000F41E8"/>
    <w:rsid w:val="000F5421"/>
    <w:rsid w:val="000F5736"/>
    <w:rsid w:val="000F5EE2"/>
    <w:rsid w:val="000F63B8"/>
    <w:rsid w:val="000F69D7"/>
    <w:rsid w:val="000F6A41"/>
    <w:rsid w:val="00100062"/>
    <w:rsid w:val="00100122"/>
    <w:rsid w:val="001007D9"/>
    <w:rsid w:val="00100962"/>
    <w:rsid w:val="0010174A"/>
    <w:rsid w:val="00101B19"/>
    <w:rsid w:val="001023B4"/>
    <w:rsid w:val="0010271F"/>
    <w:rsid w:val="00102B3D"/>
    <w:rsid w:val="00102EC9"/>
    <w:rsid w:val="001039A1"/>
    <w:rsid w:val="00104123"/>
    <w:rsid w:val="0010455D"/>
    <w:rsid w:val="00104E4E"/>
    <w:rsid w:val="001058D2"/>
    <w:rsid w:val="001062BF"/>
    <w:rsid w:val="00106C81"/>
    <w:rsid w:val="001072E7"/>
    <w:rsid w:val="001108D2"/>
    <w:rsid w:val="00110D0F"/>
    <w:rsid w:val="00110E2E"/>
    <w:rsid w:val="00111945"/>
    <w:rsid w:val="00112298"/>
    <w:rsid w:val="00112C23"/>
    <w:rsid w:val="00112C8C"/>
    <w:rsid w:val="00113024"/>
    <w:rsid w:val="00115036"/>
    <w:rsid w:val="00115D57"/>
    <w:rsid w:val="00115DF2"/>
    <w:rsid w:val="00116266"/>
    <w:rsid w:val="0011672C"/>
    <w:rsid w:val="00116C27"/>
    <w:rsid w:val="001205C3"/>
    <w:rsid w:val="00120722"/>
    <w:rsid w:val="001211D6"/>
    <w:rsid w:val="00121475"/>
    <w:rsid w:val="001214F9"/>
    <w:rsid w:val="00121CE1"/>
    <w:rsid w:val="00121E2F"/>
    <w:rsid w:val="001220E8"/>
    <w:rsid w:val="001221DA"/>
    <w:rsid w:val="00122211"/>
    <w:rsid w:val="0012283F"/>
    <w:rsid w:val="00122B21"/>
    <w:rsid w:val="00122D0A"/>
    <w:rsid w:val="001231BF"/>
    <w:rsid w:val="0012335C"/>
    <w:rsid w:val="00123E31"/>
    <w:rsid w:val="00124977"/>
    <w:rsid w:val="00124CB2"/>
    <w:rsid w:val="00125164"/>
    <w:rsid w:val="00125A51"/>
    <w:rsid w:val="00125A81"/>
    <w:rsid w:val="0012615E"/>
    <w:rsid w:val="001264C6"/>
    <w:rsid w:val="001265FB"/>
    <w:rsid w:val="00126AA0"/>
    <w:rsid w:val="00127035"/>
    <w:rsid w:val="001272E4"/>
    <w:rsid w:val="0012736F"/>
    <w:rsid w:val="00127E94"/>
    <w:rsid w:val="00130001"/>
    <w:rsid w:val="00130483"/>
    <w:rsid w:val="001304CF"/>
    <w:rsid w:val="001309C9"/>
    <w:rsid w:val="00130A2B"/>
    <w:rsid w:val="00130F34"/>
    <w:rsid w:val="00131389"/>
    <w:rsid w:val="00131A74"/>
    <w:rsid w:val="001328BD"/>
    <w:rsid w:val="00134858"/>
    <w:rsid w:val="00134B39"/>
    <w:rsid w:val="00134C97"/>
    <w:rsid w:val="00134FAF"/>
    <w:rsid w:val="00135FD3"/>
    <w:rsid w:val="00136486"/>
    <w:rsid w:val="00136BCB"/>
    <w:rsid w:val="00136CEA"/>
    <w:rsid w:val="0014005D"/>
    <w:rsid w:val="0014018C"/>
    <w:rsid w:val="00140567"/>
    <w:rsid w:val="001407E3"/>
    <w:rsid w:val="001408F3"/>
    <w:rsid w:val="0014190C"/>
    <w:rsid w:val="00141B41"/>
    <w:rsid w:val="00141E57"/>
    <w:rsid w:val="001424BD"/>
    <w:rsid w:val="00142605"/>
    <w:rsid w:val="00142AF9"/>
    <w:rsid w:val="0014389E"/>
    <w:rsid w:val="00143BB8"/>
    <w:rsid w:val="0014453C"/>
    <w:rsid w:val="001445F6"/>
    <w:rsid w:val="001447A2"/>
    <w:rsid w:val="00144A6F"/>
    <w:rsid w:val="001454B9"/>
    <w:rsid w:val="001456E2"/>
    <w:rsid w:val="00145F35"/>
    <w:rsid w:val="001460D7"/>
    <w:rsid w:val="001466BC"/>
    <w:rsid w:val="00146A5F"/>
    <w:rsid w:val="00146D2A"/>
    <w:rsid w:val="00146FCD"/>
    <w:rsid w:val="00147FD3"/>
    <w:rsid w:val="0015037E"/>
    <w:rsid w:val="001503AA"/>
    <w:rsid w:val="001509A7"/>
    <w:rsid w:val="00150B21"/>
    <w:rsid w:val="0015105D"/>
    <w:rsid w:val="00151872"/>
    <w:rsid w:val="00151FF5"/>
    <w:rsid w:val="00152BD3"/>
    <w:rsid w:val="001530AA"/>
    <w:rsid w:val="00153453"/>
    <w:rsid w:val="00153757"/>
    <w:rsid w:val="0015471D"/>
    <w:rsid w:val="00154CD0"/>
    <w:rsid w:val="00154EDD"/>
    <w:rsid w:val="0015550C"/>
    <w:rsid w:val="0015636D"/>
    <w:rsid w:val="00156673"/>
    <w:rsid w:val="0015682C"/>
    <w:rsid w:val="00156AF2"/>
    <w:rsid w:val="00156CE5"/>
    <w:rsid w:val="001570A8"/>
    <w:rsid w:val="00157EF9"/>
    <w:rsid w:val="00160802"/>
    <w:rsid w:val="001609C7"/>
    <w:rsid w:val="00160F37"/>
    <w:rsid w:val="00161341"/>
    <w:rsid w:val="00161838"/>
    <w:rsid w:val="0016207A"/>
    <w:rsid w:val="001626F8"/>
    <w:rsid w:val="00162747"/>
    <w:rsid w:val="00163AE8"/>
    <w:rsid w:val="00163D1F"/>
    <w:rsid w:val="001645BD"/>
    <w:rsid w:val="0016499B"/>
    <w:rsid w:val="00164C15"/>
    <w:rsid w:val="001651D4"/>
    <w:rsid w:val="00165524"/>
    <w:rsid w:val="0016599C"/>
    <w:rsid w:val="00166166"/>
    <w:rsid w:val="001677EE"/>
    <w:rsid w:val="00167EAF"/>
    <w:rsid w:val="00167FBC"/>
    <w:rsid w:val="00170149"/>
    <w:rsid w:val="001701F9"/>
    <w:rsid w:val="00170731"/>
    <w:rsid w:val="001708D4"/>
    <w:rsid w:val="00170B87"/>
    <w:rsid w:val="0017109A"/>
    <w:rsid w:val="00171949"/>
    <w:rsid w:val="00171F7B"/>
    <w:rsid w:val="001721BB"/>
    <w:rsid w:val="0017267F"/>
    <w:rsid w:val="00172AE9"/>
    <w:rsid w:val="0017300B"/>
    <w:rsid w:val="001731C2"/>
    <w:rsid w:val="0017325E"/>
    <w:rsid w:val="0017611D"/>
    <w:rsid w:val="00176C60"/>
    <w:rsid w:val="00180530"/>
    <w:rsid w:val="00180CCB"/>
    <w:rsid w:val="001814F9"/>
    <w:rsid w:val="00181C27"/>
    <w:rsid w:val="00181C98"/>
    <w:rsid w:val="0018227D"/>
    <w:rsid w:val="0018310E"/>
    <w:rsid w:val="001834EE"/>
    <w:rsid w:val="00183DD7"/>
    <w:rsid w:val="00183EA7"/>
    <w:rsid w:val="00183FD0"/>
    <w:rsid w:val="001841A0"/>
    <w:rsid w:val="0018456D"/>
    <w:rsid w:val="00184773"/>
    <w:rsid w:val="00184E6E"/>
    <w:rsid w:val="00185B3B"/>
    <w:rsid w:val="00185FED"/>
    <w:rsid w:val="001866E6"/>
    <w:rsid w:val="00186ADE"/>
    <w:rsid w:val="00187B5E"/>
    <w:rsid w:val="0019035C"/>
    <w:rsid w:val="00190EA9"/>
    <w:rsid w:val="00192842"/>
    <w:rsid w:val="001928BA"/>
    <w:rsid w:val="00194241"/>
    <w:rsid w:val="001945E5"/>
    <w:rsid w:val="00194B2C"/>
    <w:rsid w:val="001950B4"/>
    <w:rsid w:val="0019557A"/>
    <w:rsid w:val="00195E17"/>
    <w:rsid w:val="00195EE0"/>
    <w:rsid w:val="00195F86"/>
    <w:rsid w:val="0019683E"/>
    <w:rsid w:val="00196983"/>
    <w:rsid w:val="00196CE8"/>
    <w:rsid w:val="001978EC"/>
    <w:rsid w:val="00197CA0"/>
    <w:rsid w:val="00197F14"/>
    <w:rsid w:val="001A000F"/>
    <w:rsid w:val="001A021B"/>
    <w:rsid w:val="001A08AD"/>
    <w:rsid w:val="001A0EA4"/>
    <w:rsid w:val="001A1DA3"/>
    <w:rsid w:val="001A2568"/>
    <w:rsid w:val="001A32CA"/>
    <w:rsid w:val="001A3DE6"/>
    <w:rsid w:val="001A4545"/>
    <w:rsid w:val="001A48DC"/>
    <w:rsid w:val="001A4B9F"/>
    <w:rsid w:val="001A50E3"/>
    <w:rsid w:val="001A67CF"/>
    <w:rsid w:val="001A6E0E"/>
    <w:rsid w:val="001A7E84"/>
    <w:rsid w:val="001A7F00"/>
    <w:rsid w:val="001B0E7A"/>
    <w:rsid w:val="001B1315"/>
    <w:rsid w:val="001B16DA"/>
    <w:rsid w:val="001B2144"/>
    <w:rsid w:val="001B2A36"/>
    <w:rsid w:val="001B3923"/>
    <w:rsid w:val="001B3983"/>
    <w:rsid w:val="001B40F5"/>
    <w:rsid w:val="001B4CB7"/>
    <w:rsid w:val="001B58F7"/>
    <w:rsid w:val="001B5A6D"/>
    <w:rsid w:val="001B5C6F"/>
    <w:rsid w:val="001B5D24"/>
    <w:rsid w:val="001B692E"/>
    <w:rsid w:val="001B6B01"/>
    <w:rsid w:val="001B6B0F"/>
    <w:rsid w:val="001B6F04"/>
    <w:rsid w:val="001B7838"/>
    <w:rsid w:val="001C0090"/>
    <w:rsid w:val="001C0115"/>
    <w:rsid w:val="001C097D"/>
    <w:rsid w:val="001C0B84"/>
    <w:rsid w:val="001C11AA"/>
    <w:rsid w:val="001C16D9"/>
    <w:rsid w:val="001C17F1"/>
    <w:rsid w:val="001C1AB5"/>
    <w:rsid w:val="001C1F71"/>
    <w:rsid w:val="001C229D"/>
    <w:rsid w:val="001C30F4"/>
    <w:rsid w:val="001C325A"/>
    <w:rsid w:val="001C39FA"/>
    <w:rsid w:val="001C3A06"/>
    <w:rsid w:val="001C4764"/>
    <w:rsid w:val="001C4B4E"/>
    <w:rsid w:val="001C4BFC"/>
    <w:rsid w:val="001C5EC6"/>
    <w:rsid w:val="001C6BA1"/>
    <w:rsid w:val="001C79C5"/>
    <w:rsid w:val="001C7B7B"/>
    <w:rsid w:val="001D01DE"/>
    <w:rsid w:val="001D084F"/>
    <w:rsid w:val="001D0CAE"/>
    <w:rsid w:val="001D0E43"/>
    <w:rsid w:val="001D0E60"/>
    <w:rsid w:val="001D0FBE"/>
    <w:rsid w:val="001D1021"/>
    <w:rsid w:val="001D10CD"/>
    <w:rsid w:val="001D1145"/>
    <w:rsid w:val="001D1785"/>
    <w:rsid w:val="001D2EF1"/>
    <w:rsid w:val="001D31C8"/>
    <w:rsid w:val="001D3B5A"/>
    <w:rsid w:val="001D3BDE"/>
    <w:rsid w:val="001D4182"/>
    <w:rsid w:val="001D4594"/>
    <w:rsid w:val="001D4BE8"/>
    <w:rsid w:val="001D5782"/>
    <w:rsid w:val="001D5D8A"/>
    <w:rsid w:val="001D6297"/>
    <w:rsid w:val="001D6D67"/>
    <w:rsid w:val="001D7489"/>
    <w:rsid w:val="001D7D9F"/>
    <w:rsid w:val="001E1B16"/>
    <w:rsid w:val="001E1C4D"/>
    <w:rsid w:val="001E2417"/>
    <w:rsid w:val="001E3FF3"/>
    <w:rsid w:val="001E4779"/>
    <w:rsid w:val="001E59B8"/>
    <w:rsid w:val="001E5ED4"/>
    <w:rsid w:val="001E6825"/>
    <w:rsid w:val="001E6909"/>
    <w:rsid w:val="001E6C32"/>
    <w:rsid w:val="001E7127"/>
    <w:rsid w:val="001E7142"/>
    <w:rsid w:val="001E7A2B"/>
    <w:rsid w:val="001F0CE7"/>
    <w:rsid w:val="001F15A7"/>
    <w:rsid w:val="001F1981"/>
    <w:rsid w:val="001F38CC"/>
    <w:rsid w:val="001F399B"/>
    <w:rsid w:val="001F49CA"/>
    <w:rsid w:val="001F70C2"/>
    <w:rsid w:val="001F73DC"/>
    <w:rsid w:val="001F73F9"/>
    <w:rsid w:val="001F78E7"/>
    <w:rsid w:val="0020166D"/>
    <w:rsid w:val="00202F23"/>
    <w:rsid w:val="00204C1A"/>
    <w:rsid w:val="002065F9"/>
    <w:rsid w:val="002068BD"/>
    <w:rsid w:val="00207683"/>
    <w:rsid w:val="002079DD"/>
    <w:rsid w:val="00207E5E"/>
    <w:rsid w:val="00207FC0"/>
    <w:rsid w:val="00211A9B"/>
    <w:rsid w:val="00211F28"/>
    <w:rsid w:val="002125FA"/>
    <w:rsid w:val="00212ABD"/>
    <w:rsid w:val="00213417"/>
    <w:rsid w:val="00214084"/>
    <w:rsid w:val="00216383"/>
    <w:rsid w:val="0021682B"/>
    <w:rsid w:val="00216FAB"/>
    <w:rsid w:val="00217C75"/>
    <w:rsid w:val="00217ECF"/>
    <w:rsid w:val="00221F89"/>
    <w:rsid w:val="00222D8D"/>
    <w:rsid w:val="00222F83"/>
    <w:rsid w:val="00223D02"/>
    <w:rsid w:val="002246E2"/>
    <w:rsid w:val="00224718"/>
    <w:rsid w:val="002250E1"/>
    <w:rsid w:val="0022571D"/>
    <w:rsid w:val="00225CD5"/>
    <w:rsid w:val="00226F9C"/>
    <w:rsid w:val="00227038"/>
    <w:rsid w:val="00227388"/>
    <w:rsid w:val="00230067"/>
    <w:rsid w:val="0023047C"/>
    <w:rsid w:val="00230D14"/>
    <w:rsid w:val="002311E9"/>
    <w:rsid w:val="002313C0"/>
    <w:rsid w:val="00231A56"/>
    <w:rsid w:val="00232C2C"/>
    <w:rsid w:val="002334F4"/>
    <w:rsid w:val="00233A06"/>
    <w:rsid w:val="00234C4F"/>
    <w:rsid w:val="002350ED"/>
    <w:rsid w:val="0023540B"/>
    <w:rsid w:val="00235739"/>
    <w:rsid w:val="00235909"/>
    <w:rsid w:val="00235BBC"/>
    <w:rsid w:val="00235C3A"/>
    <w:rsid w:val="00237A47"/>
    <w:rsid w:val="00237F5E"/>
    <w:rsid w:val="002413AF"/>
    <w:rsid w:val="002419D4"/>
    <w:rsid w:val="00241C5F"/>
    <w:rsid w:val="0024208F"/>
    <w:rsid w:val="002425C3"/>
    <w:rsid w:val="00242EE0"/>
    <w:rsid w:val="00243D09"/>
    <w:rsid w:val="00243D5F"/>
    <w:rsid w:val="00244756"/>
    <w:rsid w:val="002450F9"/>
    <w:rsid w:val="00245534"/>
    <w:rsid w:val="002461B3"/>
    <w:rsid w:val="0024620A"/>
    <w:rsid w:val="00247636"/>
    <w:rsid w:val="00250ACF"/>
    <w:rsid w:val="002510E9"/>
    <w:rsid w:val="00251209"/>
    <w:rsid w:val="002518C1"/>
    <w:rsid w:val="00253689"/>
    <w:rsid w:val="002536BC"/>
    <w:rsid w:val="00253F21"/>
    <w:rsid w:val="0025408D"/>
    <w:rsid w:val="0025438A"/>
    <w:rsid w:val="00254546"/>
    <w:rsid w:val="0025473D"/>
    <w:rsid w:val="00254803"/>
    <w:rsid w:val="00254A9B"/>
    <w:rsid w:val="00255462"/>
    <w:rsid w:val="002556AA"/>
    <w:rsid w:val="002562FF"/>
    <w:rsid w:val="00256505"/>
    <w:rsid w:val="00256976"/>
    <w:rsid w:val="00256C9F"/>
    <w:rsid w:val="00257AA6"/>
    <w:rsid w:val="00257B1E"/>
    <w:rsid w:val="00257D41"/>
    <w:rsid w:val="00259B16"/>
    <w:rsid w:val="0026019C"/>
    <w:rsid w:val="002608C2"/>
    <w:rsid w:val="00260D94"/>
    <w:rsid w:val="002620D0"/>
    <w:rsid w:val="00262C41"/>
    <w:rsid w:val="00262EDB"/>
    <w:rsid w:val="00263A4D"/>
    <w:rsid w:val="00264209"/>
    <w:rsid w:val="0026440E"/>
    <w:rsid w:val="00265E5C"/>
    <w:rsid w:val="002664EE"/>
    <w:rsid w:val="00266773"/>
    <w:rsid w:val="00266F1A"/>
    <w:rsid w:val="00267362"/>
    <w:rsid w:val="00267B01"/>
    <w:rsid w:val="002702C1"/>
    <w:rsid w:val="00270654"/>
    <w:rsid w:val="00270ABD"/>
    <w:rsid w:val="00270C4C"/>
    <w:rsid w:val="0027127D"/>
    <w:rsid w:val="002713EF"/>
    <w:rsid w:val="0027184D"/>
    <w:rsid w:val="00271A69"/>
    <w:rsid w:val="0027266D"/>
    <w:rsid w:val="00272D83"/>
    <w:rsid w:val="00273B02"/>
    <w:rsid w:val="00273C96"/>
    <w:rsid w:val="002746B5"/>
    <w:rsid w:val="00274B45"/>
    <w:rsid w:val="00274EDF"/>
    <w:rsid w:val="00275125"/>
    <w:rsid w:val="00275479"/>
    <w:rsid w:val="002754B6"/>
    <w:rsid w:val="00276169"/>
    <w:rsid w:val="002763FA"/>
    <w:rsid w:val="002767DE"/>
    <w:rsid w:val="0027787F"/>
    <w:rsid w:val="0027792A"/>
    <w:rsid w:val="00277DBA"/>
    <w:rsid w:val="002800AF"/>
    <w:rsid w:val="002803BB"/>
    <w:rsid w:val="00281523"/>
    <w:rsid w:val="0028325F"/>
    <w:rsid w:val="00284B34"/>
    <w:rsid w:val="00285A67"/>
    <w:rsid w:val="0028639D"/>
    <w:rsid w:val="002864C3"/>
    <w:rsid w:val="00287335"/>
    <w:rsid w:val="00287EF0"/>
    <w:rsid w:val="0029120B"/>
    <w:rsid w:val="002912BE"/>
    <w:rsid w:val="002916FA"/>
    <w:rsid w:val="00292360"/>
    <w:rsid w:val="00292789"/>
    <w:rsid w:val="00292F31"/>
    <w:rsid w:val="002933C9"/>
    <w:rsid w:val="00293F81"/>
    <w:rsid w:val="0029483C"/>
    <w:rsid w:val="00294D01"/>
    <w:rsid w:val="00295341"/>
    <w:rsid w:val="00295CD6"/>
    <w:rsid w:val="0029607B"/>
    <w:rsid w:val="00296527"/>
    <w:rsid w:val="00296645"/>
    <w:rsid w:val="00297368"/>
    <w:rsid w:val="00297998"/>
    <w:rsid w:val="00297FA0"/>
    <w:rsid w:val="002A02F8"/>
    <w:rsid w:val="002A06FA"/>
    <w:rsid w:val="002A0CD6"/>
    <w:rsid w:val="002A21B7"/>
    <w:rsid w:val="002A3179"/>
    <w:rsid w:val="002A31F8"/>
    <w:rsid w:val="002A3BC0"/>
    <w:rsid w:val="002A41E4"/>
    <w:rsid w:val="002A4582"/>
    <w:rsid w:val="002A47E4"/>
    <w:rsid w:val="002A68B3"/>
    <w:rsid w:val="002A75C8"/>
    <w:rsid w:val="002A7863"/>
    <w:rsid w:val="002A7C0F"/>
    <w:rsid w:val="002B0107"/>
    <w:rsid w:val="002B0EEB"/>
    <w:rsid w:val="002B0FBE"/>
    <w:rsid w:val="002B1CB7"/>
    <w:rsid w:val="002B1CF8"/>
    <w:rsid w:val="002B1EBB"/>
    <w:rsid w:val="002B2065"/>
    <w:rsid w:val="002B3059"/>
    <w:rsid w:val="002B3414"/>
    <w:rsid w:val="002B3B1C"/>
    <w:rsid w:val="002B3CF0"/>
    <w:rsid w:val="002B3E93"/>
    <w:rsid w:val="002B435B"/>
    <w:rsid w:val="002B4648"/>
    <w:rsid w:val="002B557F"/>
    <w:rsid w:val="002B69D3"/>
    <w:rsid w:val="002B7024"/>
    <w:rsid w:val="002B74EE"/>
    <w:rsid w:val="002B7B37"/>
    <w:rsid w:val="002C01FE"/>
    <w:rsid w:val="002C02A9"/>
    <w:rsid w:val="002C0349"/>
    <w:rsid w:val="002C1A2C"/>
    <w:rsid w:val="002C1F48"/>
    <w:rsid w:val="002C2905"/>
    <w:rsid w:val="002C2C5C"/>
    <w:rsid w:val="002C36F5"/>
    <w:rsid w:val="002C38DB"/>
    <w:rsid w:val="002C4B0C"/>
    <w:rsid w:val="002C4FD5"/>
    <w:rsid w:val="002C5ECF"/>
    <w:rsid w:val="002C6655"/>
    <w:rsid w:val="002C77BB"/>
    <w:rsid w:val="002D0D3D"/>
    <w:rsid w:val="002D1BD4"/>
    <w:rsid w:val="002D2087"/>
    <w:rsid w:val="002D20BF"/>
    <w:rsid w:val="002D20C5"/>
    <w:rsid w:val="002D219B"/>
    <w:rsid w:val="002D2A31"/>
    <w:rsid w:val="002D3AE8"/>
    <w:rsid w:val="002D3F9F"/>
    <w:rsid w:val="002D46D1"/>
    <w:rsid w:val="002D54FF"/>
    <w:rsid w:val="002D5510"/>
    <w:rsid w:val="002D577E"/>
    <w:rsid w:val="002D60C0"/>
    <w:rsid w:val="002D6A28"/>
    <w:rsid w:val="002D6ABD"/>
    <w:rsid w:val="002D6C1A"/>
    <w:rsid w:val="002E0402"/>
    <w:rsid w:val="002E05FA"/>
    <w:rsid w:val="002E19F5"/>
    <w:rsid w:val="002E1EA7"/>
    <w:rsid w:val="002E2C99"/>
    <w:rsid w:val="002E2D3A"/>
    <w:rsid w:val="002E3868"/>
    <w:rsid w:val="002E4595"/>
    <w:rsid w:val="002E4598"/>
    <w:rsid w:val="002E47C4"/>
    <w:rsid w:val="002E4E47"/>
    <w:rsid w:val="002E5832"/>
    <w:rsid w:val="002E59B4"/>
    <w:rsid w:val="002E59DC"/>
    <w:rsid w:val="002E5A80"/>
    <w:rsid w:val="002E648A"/>
    <w:rsid w:val="002F02BD"/>
    <w:rsid w:val="002F02F5"/>
    <w:rsid w:val="002F03C0"/>
    <w:rsid w:val="002F1DD7"/>
    <w:rsid w:val="002F1FBE"/>
    <w:rsid w:val="002F2D90"/>
    <w:rsid w:val="002F32C5"/>
    <w:rsid w:val="002F3987"/>
    <w:rsid w:val="002F3B28"/>
    <w:rsid w:val="002F520F"/>
    <w:rsid w:val="002F56DD"/>
    <w:rsid w:val="002F7503"/>
    <w:rsid w:val="00300225"/>
    <w:rsid w:val="00300713"/>
    <w:rsid w:val="00301237"/>
    <w:rsid w:val="00301E5A"/>
    <w:rsid w:val="003037EE"/>
    <w:rsid w:val="003037EF"/>
    <w:rsid w:val="00303B98"/>
    <w:rsid w:val="00303EA9"/>
    <w:rsid w:val="00303EEE"/>
    <w:rsid w:val="00304A30"/>
    <w:rsid w:val="00304B0C"/>
    <w:rsid w:val="00304C27"/>
    <w:rsid w:val="0030516F"/>
    <w:rsid w:val="00305660"/>
    <w:rsid w:val="0030631D"/>
    <w:rsid w:val="00306DCB"/>
    <w:rsid w:val="003071BE"/>
    <w:rsid w:val="0030765E"/>
    <w:rsid w:val="00307DF7"/>
    <w:rsid w:val="00307F4C"/>
    <w:rsid w:val="003105F3"/>
    <w:rsid w:val="00311201"/>
    <w:rsid w:val="003121C6"/>
    <w:rsid w:val="00312FBB"/>
    <w:rsid w:val="00313D55"/>
    <w:rsid w:val="00314015"/>
    <w:rsid w:val="003143F4"/>
    <w:rsid w:val="00314547"/>
    <w:rsid w:val="0031472C"/>
    <w:rsid w:val="00314DF7"/>
    <w:rsid w:val="00315CA1"/>
    <w:rsid w:val="00316388"/>
    <w:rsid w:val="003165EC"/>
    <w:rsid w:val="00316C2D"/>
    <w:rsid w:val="00316C4E"/>
    <w:rsid w:val="00317F13"/>
    <w:rsid w:val="00320049"/>
    <w:rsid w:val="003203BF"/>
    <w:rsid w:val="00320BB6"/>
    <w:rsid w:val="00321425"/>
    <w:rsid w:val="003217C7"/>
    <w:rsid w:val="00322078"/>
    <w:rsid w:val="0032230D"/>
    <w:rsid w:val="00322992"/>
    <w:rsid w:val="00323D94"/>
    <w:rsid w:val="003253E4"/>
    <w:rsid w:val="003261F1"/>
    <w:rsid w:val="00326273"/>
    <w:rsid w:val="00327344"/>
    <w:rsid w:val="00327A43"/>
    <w:rsid w:val="00327C91"/>
    <w:rsid w:val="003320BB"/>
    <w:rsid w:val="003322DB"/>
    <w:rsid w:val="003325F7"/>
    <w:rsid w:val="00332B7E"/>
    <w:rsid w:val="003330E8"/>
    <w:rsid w:val="00333C6B"/>
    <w:rsid w:val="00334F0C"/>
    <w:rsid w:val="0033620D"/>
    <w:rsid w:val="003362D4"/>
    <w:rsid w:val="003365A1"/>
    <w:rsid w:val="00336875"/>
    <w:rsid w:val="003370DF"/>
    <w:rsid w:val="00337306"/>
    <w:rsid w:val="0034043B"/>
    <w:rsid w:val="003420FB"/>
    <w:rsid w:val="00342834"/>
    <w:rsid w:val="003437C2"/>
    <w:rsid w:val="0034382E"/>
    <w:rsid w:val="00343E51"/>
    <w:rsid w:val="003441CD"/>
    <w:rsid w:val="00344469"/>
    <w:rsid w:val="00345283"/>
    <w:rsid w:val="00345561"/>
    <w:rsid w:val="003464A4"/>
    <w:rsid w:val="00346625"/>
    <w:rsid w:val="00346F0C"/>
    <w:rsid w:val="003474F6"/>
    <w:rsid w:val="0034798D"/>
    <w:rsid w:val="003509D0"/>
    <w:rsid w:val="00350BE8"/>
    <w:rsid w:val="00350C9F"/>
    <w:rsid w:val="003510E8"/>
    <w:rsid w:val="00351466"/>
    <w:rsid w:val="003519B1"/>
    <w:rsid w:val="00351D30"/>
    <w:rsid w:val="00351E0D"/>
    <w:rsid w:val="003526B8"/>
    <w:rsid w:val="0035374B"/>
    <w:rsid w:val="00353882"/>
    <w:rsid w:val="003548D8"/>
    <w:rsid w:val="003549BC"/>
    <w:rsid w:val="00354FDD"/>
    <w:rsid w:val="00355597"/>
    <w:rsid w:val="00356CE8"/>
    <w:rsid w:val="003573AF"/>
    <w:rsid w:val="00357F43"/>
    <w:rsid w:val="0036048B"/>
    <w:rsid w:val="003605E7"/>
    <w:rsid w:val="003607CF"/>
    <w:rsid w:val="00360CBF"/>
    <w:rsid w:val="0036189B"/>
    <w:rsid w:val="00362670"/>
    <w:rsid w:val="00362DCC"/>
    <w:rsid w:val="003636A3"/>
    <w:rsid w:val="00364332"/>
    <w:rsid w:val="00364C4C"/>
    <w:rsid w:val="0036515E"/>
    <w:rsid w:val="00365A21"/>
    <w:rsid w:val="00367EC4"/>
    <w:rsid w:val="003706CF"/>
    <w:rsid w:val="0037172E"/>
    <w:rsid w:val="003717B3"/>
    <w:rsid w:val="00371FF1"/>
    <w:rsid w:val="003725F2"/>
    <w:rsid w:val="00372708"/>
    <w:rsid w:val="00373282"/>
    <w:rsid w:val="00373595"/>
    <w:rsid w:val="003739F5"/>
    <w:rsid w:val="00373DC7"/>
    <w:rsid w:val="00374E09"/>
    <w:rsid w:val="003753C7"/>
    <w:rsid w:val="00375C0C"/>
    <w:rsid w:val="00375FE4"/>
    <w:rsid w:val="00376046"/>
    <w:rsid w:val="003761B5"/>
    <w:rsid w:val="003767CA"/>
    <w:rsid w:val="00376C60"/>
    <w:rsid w:val="00376D05"/>
    <w:rsid w:val="00380544"/>
    <w:rsid w:val="003808A3"/>
    <w:rsid w:val="003808C3"/>
    <w:rsid w:val="003814BF"/>
    <w:rsid w:val="00382050"/>
    <w:rsid w:val="00382497"/>
    <w:rsid w:val="00382DB6"/>
    <w:rsid w:val="0038361E"/>
    <w:rsid w:val="00383A6C"/>
    <w:rsid w:val="00383DFB"/>
    <w:rsid w:val="003841ED"/>
    <w:rsid w:val="00385FE4"/>
    <w:rsid w:val="0038601E"/>
    <w:rsid w:val="00386654"/>
    <w:rsid w:val="003878F5"/>
    <w:rsid w:val="00390600"/>
    <w:rsid w:val="00390DDB"/>
    <w:rsid w:val="003923C8"/>
    <w:rsid w:val="00392499"/>
    <w:rsid w:val="00392944"/>
    <w:rsid w:val="00392EB8"/>
    <w:rsid w:val="003935FA"/>
    <w:rsid w:val="003945C3"/>
    <w:rsid w:val="00394A2C"/>
    <w:rsid w:val="00394DF9"/>
    <w:rsid w:val="00394F0C"/>
    <w:rsid w:val="003953D6"/>
    <w:rsid w:val="0039639E"/>
    <w:rsid w:val="003965F9"/>
    <w:rsid w:val="0039722A"/>
    <w:rsid w:val="00397A9B"/>
    <w:rsid w:val="00397FB1"/>
    <w:rsid w:val="003A0153"/>
    <w:rsid w:val="003A141D"/>
    <w:rsid w:val="003A2F98"/>
    <w:rsid w:val="003A33B1"/>
    <w:rsid w:val="003A35A6"/>
    <w:rsid w:val="003A3C35"/>
    <w:rsid w:val="003A40F4"/>
    <w:rsid w:val="003A42B3"/>
    <w:rsid w:val="003A4492"/>
    <w:rsid w:val="003A46DB"/>
    <w:rsid w:val="003A4ADE"/>
    <w:rsid w:val="003A4B42"/>
    <w:rsid w:val="003A562C"/>
    <w:rsid w:val="003A588E"/>
    <w:rsid w:val="003A5D58"/>
    <w:rsid w:val="003A5D95"/>
    <w:rsid w:val="003A6924"/>
    <w:rsid w:val="003A71E1"/>
    <w:rsid w:val="003A762C"/>
    <w:rsid w:val="003A77DE"/>
    <w:rsid w:val="003B0B89"/>
    <w:rsid w:val="003B0F5E"/>
    <w:rsid w:val="003B2083"/>
    <w:rsid w:val="003B23A4"/>
    <w:rsid w:val="003B26FB"/>
    <w:rsid w:val="003B3154"/>
    <w:rsid w:val="003B376F"/>
    <w:rsid w:val="003B3900"/>
    <w:rsid w:val="003B3B08"/>
    <w:rsid w:val="003B3F95"/>
    <w:rsid w:val="003B412B"/>
    <w:rsid w:val="003B48F2"/>
    <w:rsid w:val="003B5322"/>
    <w:rsid w:val="003B572F"/>
    <w:rsid w:val="003B5A33"/>
    <w:rsid w:val="003B5DB3"/>
    <w:rsid w:val="003B5DF5"/>
    <w:rsid w:val="003B6996"/>
    <w:rsid w:val="003B783E"/>
    <w:rsid w:val="003C0A77"/>
    <w:rsid w:val="003C0D94"/>
    <w:rsid w:val="003C1163"/>
    <w:rsid w:val="003C122C"/>
    <w:rsid w:val="003C1D3F"/>
    <w:rsid w:val="003C2CA3"/>
    <w:rsid w:val="003C36A1"/>
    <w:rsid w:val="003C4574"/>
    <w:rsid w:val="003C5649"/>
    <w:rsid w:val="003C6A23"/>
    <w:rsid w:val="003C6AB2"/>
    <w:rsid w:val="003C7F09"/>
    <w:rsid w:val="003D0091"/>
    <w:rsid w:val="003D0133"/>
    <w:rsid w:val="003D0B76"/>
    <w:rsid w:val="003D0E74"/>
    <w:rsid w:val="003D114C"/>
    <w:rsid w:val="003D234D"/>
    <w:rsid w:val="003D2EA0"/>
    <w:rsid w:val="003D3182"/>
    <w:rsid w:val="003D340A"/>
    <w:rsid w:val="003D3DD8"/>
    <w:rsid w:val="003D41E0"/>
    <w:rsid w:val="003D4484"/>
    <w:rsid w:val="003D481D"/>
    <w:rsid w:val="003D4B14"/>
    <w:rsid w:val="003D5962"/>
    <w:rsid w:val="003D6E62"/>
    <w:rsid w:val="003D71F5"/>
    <w:rsid w:val="003D747B"/>
    <w:rsid w:val="003D74C1"/>
    <w:rsid w:val="003D74DE"/>
    <w:rsid w:val="003E04F1"/>
    <w:rsid w:val="003E1D42"/>
    <w:rsid w:val="003E2046"/>
    <w:rsid w:val="003E29CC"/>
    <w:rsid w:val="003E2CFF"/>
    <w:rsid w:val="003E2DE7"/>
    <w:rsid w:val="003E4D11"/>
    <w:rsid w:val="003E60DE"/>
    <w:rsid w:val="003E7509"/>
    <w:rsid w:val="003E7811"/>
    <w:rsid w:val="003F0299"/>
    <w:rsid w:val="003F0AFA"/>
    <w:rsid w:val="003F2790"/>
    <w:rsid w:val="003F3575"/>
    <w:rsid w:val="003F3BCC"/>
    <w:rsid w:val="003F3E02"/>
    <w:rsid w:val="003F41D0"/>
    <w:rsid w:val="003F516E"/>
    <w:rsid w:val="003F51C3"/>
    <w:rsid w:val="003F51E4"/>
    <w:rsid w:val="003F567D"/>
    <w:rsid w:val="003F57AB"/>
    <w:rsid w:val="003F618E"/>
    <w:rsid w:val="003F62D2"/>
    <w:rsid w:val="003F6B89"/>
    <w:rsid w:val="003F6E7B"/>
    <w:rsid w:val="003F7138"/>
    <w:rsid w:val="003F725D"/>
    <w:rsid w:val="003F74BC"/>
    <w:rsid w:val="003F751D"/>
    <w:rsid w:val="003F7800"/>
    <w:rsid w:val="00400895"/>
    <w:rsid w:val="004024F3"/>
    <w:rsid w:val="00402B5F"/>
    <w:rsid w:val="00403B58"/>
    <w:rsid w:val="00403E1E"/>
    <w:rsid w:val="00404AB2"/>
    <w:rsid w:val="00404B31"/>
    <w:rsid w:val="004051AA"/>
    <w:rsid w:val="0040691E"/>
    <w:rsid w:val="00410235"/>
    <w:rsid w:val="00410965"/>
    <w:rsid w:val="00410C1A"/>
    <w:rsid w:val="00411587"/>
    <w:rsid w:val="00411758"/>
    <w:rsid w:val="00412359"/>
    <w:rsid w:val="00412E07"/>
    <w:rsid w:val="004130FC"/>
    <w:rsid w:val="00413847"/>
    <w:rsid w:val="0041444B"/>
    <w:rsid w:val="00414F70"/>
    <w:rsid w:val="0041510E"/>
    <w:rsid w:val="00415201"/>
    <w:rsid w:val="00415F4D"/>
    <w:rsid w:val="00416A65"/>
    <w:rsid w:val="00416B89"/>
    <w:rsid w:val="00417982"/>
    <w:rsid w:val="00417A47"/>
    <w:rsid w:val="00417C70"/>
    <w:rsid w:val="00417E8E"/>
    <w:rsid w:val="00417EC1"/>
    <w:rsid w:val="0042001B"/>
    <w:rsid w:val="004201AD"/>
    <w:rsid w:val="00420281"/>
    <w:rsid w:val="004205F0"/>
    <w:rsid w:val="004213BD"/>
    <w:rsid w:val="00421953"/>
    <w:rsid w:val="0042196A"/>
    <w:rsid w:val="004220C7"/>
    <w:rsid w:val="0042241C"/>
    <w:rsid w:val="004226BC"/>
    <w:rsid w:val="00422BBD"/>
    <w:rsid w:val="00422DF5"/>
    <w:rsid w:val="00422E8D"/>
    <w:rsid w:val="00423404"/>
    <w:rsid w:val="0042379E"/>
    <w:rsid w:val="004241D9"/>
    <w:rsid w:val="00424CA6"/>
    <w:rsid w:val="004259BF"/>
    <w:rsid w:val="00425EC9"/>
    <w:rsid w:val="00426B3E"/>
    <w:rsid w:val="00426BFC"/>
    <w:rsid w:val="004275DD"/>
    <w:rsid w:val="00427E01"/>
    <w:rsid w:val="00432381"/>
    <w:rsid w:val="00432FD3"/>
    <w:rsid w:val="0043367D"/>
    <w:rsid w:val="004340C0"/>
    <w:rsid w:val="00434866"/>
    <w:rsid w:val="00434FDF"/>
    <w:rsid w:val="0043541B"/>
    <w:rsid w:val="00435EAA"/>
    <w:rsid w:val="00435FD8"/>
    <w:rsid w:val="0043646A"/>
    <w:rsid w:val="00436B18"/>
    <w:rsid w:val="00436ED1"/>
    <w:rsid w:val="004377D3"/>
    <w:rsid w:val="0043781B"/>
    <w:rsid w:val="00441B88"/>
    <w:rsid w:val="00441D89"/>
    <w:rsid w:val="004429BC"/>
    <w:rsid w:val="00442A9D"/>
    <w:rsid w:val="00442EE6"/>
    <w:rsid w:val="00443073"/>
    <w:rsid w:val="0044308D"/>
    <w:rsid w:val="00443206"/>
    <w:rsid w:val="004436A8"/>
    <w:rsid w:val="00443ADF"/>
    <w:rsid w:val="00443CF2"/>
    <w:rsid w:val="00443E71"/>
    <w:rsid w:val="00443EA0"/>
    <w:rsid w:val="004440B6"/>
    <w:rsid w:val="004445BE"/>
    <w:rsid w:val="00444B9F"/>
    <w:rsid w:val="00444D0A"/>
    <w:rsid w:val="00444D17"/>
    <w:rsid w:val="0044548F"/>
    <w:rsid w:val="00446E46"/>
    <w:rsid w:val="0045085D"/>
    <w:rsid w:val="004511D1"/>
    <w:rsid w:val="00451FDB"/>
    <w:rsid w:val="00452559"/>
    <w:rsid w:val="00452D0E"/>
    <w:rsid w:val="00452F22"/>
    <w:rsid w:val="0045304C"/>
    <w:rsid w:val="00453B7F"/>
    <w:rsid w:val="00453DC5"/>
    <w:rsid w:val="00455BCF"/>
    <w:rsid w:val="00455C7F"/>
    <w:rsid w:val="00456B23"/>
    <w:rsid w:val="0045719C"/>
    <w:rsid w:val="0045770D"/>
    <w:rsid w:val="00461C5F"/>
    <w:rsid w:val="00462A8A"/>
    <w:rsid w:val="00462BFA"/>
    <w:rsid w:val="00462EA4"/>
    <w:rsid w:val="004634CD"/>
    <w:rsid w:val="00463CF0"/>
    <w:rsid w:val="00464924"/>
    <w:rsid w:val="004657D0"/>
    <w:rsid w:val="00465FDF"/>
    <w:rsid w:val="00466786"/>
    <w:rsid w:val="00466A8B"/>
    <w:rsid w:val="00466AA9"/>
    <w:rsid w:val="0046782F"/>
    <w:rsid w:val="00467B68"/>
    <w:rsid w:val="004706A6"/>
    <w:rsid w:val="00470FFA"/>
    <w:rsid w:val="00471FC5"/>
    <w:rsid w:val="00473592"/>
    <w:rsid w:val="00473BA5"/>
    <w:rsid w:val="00474490"/>
    <w:rsid w:val="00474621"/>
    <w:rsid w:val="00474F79"/>
    <w:rsid w:val="004756A9"/>
    <w:rsid w:val="0047592B"/>
    <w:rsid w:val="0047635F"/>
    <w:rsid w:val="0047683F"/>
    <w:rsid w:val="00477115"/>
    <w:rsid w:val="0048092A"/>
    <w:rsid w:val="00480DC9"/>
    <w:rsid w:val="00481337"/>
    <w:rsid w:val="00481541"/>
    <w:rsid w:val="004816BE"/>
    <w:rsid w:val="0048183B"/>
    <w:rsid w:val="00481AE9"/>
    <w:rsid w:val="00483D4A"/>
    <w:rsid w:val="00484DDE"/>
    <w:rsid w:val="0048607C"/>
    <w:rsid w:val="00486312"/>
    <w:rsid w:val="004867D4"/>
    <w:rsid w:val="00486804"/>
    <w:rsid w:val="00486D2C"/>
    <w:rsid w:val="00486D63"/>
    <w:rsid w:val="00487CCB"/>
    <w:rsid w:val="00490935"/>
    <w:rsid w:val="00490CAC"/>
    <w:rsid w:val="00491D0E"/>
    <w:rsid w:val="00492F76"/>
    <w:rsid w:val="00492FDB"/>
    <w:rsid w:val="00493BAE"/>
    <w:rsid w:val="004950D9"/>
    <w:rsid w:val="004964D7"/>
    <w:rsid w:val="00496D93"/>
    <w:rsid w:val="004972CC"/>
    <w:rsid w:val="004972DC"/>
    <w:rsid w:val="004973A1"/>
    <w:rsid w:val="004973AD"/>
    <w:rsid w:val="004979B5"/>
    <w:rsid w:val="00497A44"/>
    <w:rsid w:val="00497C60"/>
    <w:rsid w:val="004A025C"/>
    <w:rsid w:val="004A1AF0"/>
    <w:rsid w:val="004A1E86"/>
    <w:rsid w:val="004A234D"/>
    <w:rsid w:val="004A251F"/>
    <w:rsid w:val="004A2A20"/>
    <w:rsid w:val="004A2BF6"/>
    <w:rsid w:val="004A3AD5"/>
    <w:rsid w:val="004A3B85"/>
    <w:rsid w:val="004A3EC0"/>
    <w:rsid w:val="004A3FF7"/>
    <w:rsid w:val="004A4238"/>
    <w:rsid w:val="004A4691"/>
    <w:rsid w:val="004A5216"/>
    <w:rsid w:val="004A593D"/>
    <w:rsid w:val="004A5AB2"/>
    <w:rsid w:val="004A607C"/>
    <w:rsid w:val="004A76D8"/>
    <w:rsid w:val="004A7D35"/>
    <w:rsid w:val="004B0254"/>
    <w:rsid w:val="004B19B1"/>
    <w:rsid w:val="004B1F22"/>
    <w:rsid w:val="004B239B"/>
    <w:rsid w:val="004B427E"/>
    <w:rsid w:val="004B47D6"/>
    <w:rsid w:val="004B4896"/>
    <w:rsid w:val="004B4B04"/>
    <w:rsid w:val="004B4C9A"/>
    <w:rsid w:val="004B4E82"/>
    <w:rsid w:val="004B5527"/>
    <w:rsid w:val="004B61BD"/>
    <w:rsid w:val="004B6245"/>
    <w:rsid w:val="004B62F9"/>
    <w:rsid w:val="004B6649"/>
    <w:rsid w:val="004B6667"/>
    <w:rsid w:val="004B7AF7"/>
    <w:rsid w:val="004C0C8C"/>
    <w:rsid w:val="004C107E"/>
    <w:rsid w:val="004C1AFB"/>
    <w:rsid w:val="004C1B61"/>
    <w:rsid w:val="004C1D3D"/>
    <w:rsid w:val="004C2B5D"/>
    <w:rsid w:val="004C2DE0"/>
    <w:rsid w:val="004C3566"/>
    <w:rsid w:val="004C37A4"/>
    <w:rsid w:val="004C438F"/>
    <w:rsid w:val="004C44AC"/>
    <w:rsid w:val="004C503D"/>
    <w:rsid w:val="004C606F"/>
    <w:rsid w:val="004C6072"/>
    <w:rsid w:val="004C646D"/>
    <w:rsid w:val="004C6687"/>
    <w:rsid w:val="004C66BD"/>
    <w:rsid w:val="004C68AE"/>
    <w:rsid w:val="004C6EB3"/>
    <w:rsid w:val="004C731A"/>
    <w:rsid w:val="004C7E05"/>
    <w:rsid w:val="004D0824"/>
    <w:rsid w:val="004D1322"/>
    <w:rsid w:val="004D15FF"/>
    <w:rsid w:val="004D18EF"/>
    <w:rsid w:val="004D1CD8"/>
    <w:rsid w:val="004D1D12"/>
    <w:rsid w:val="004D1D43"/>
    <w:rsid w:val="004D1FFE"/>
    <w:rsid w:val="004D2151"/>
    <w:rsid w:val="004D32B9"/>
    <w:rsid w:val="004D36C5"/>
    <w:rsid w:val="004D4295"/>
    <w:rsid w:val="004D4423"/>
    <w:rsid w:val="004D4496"/>
    <w:rsid w:val="004D4ADB"/>
    <w:rsid w:val="004D4E1D"/>
    <w:rsid w:val="004D55A6"/>
    <w:rsid w:val="004D599C"/>
    <w:rsid w:val="004D5F21"/>
    <w:rsid w:val="004D69EA"/>
    <w:rsid w:val="004D76C5"/>
    <w:rsid w:val="004E05C6"/>
    <w:rsid w:val="004E0F97"/>
    <w:rsid w:val="004E1FBE"/>
    <w:rsid w:val="004E21DD"/>
    <w:rsid w:val="004E2BD5"/>
    <w:rsid w:val="004E351B"/>
    <w:rsid w:val="004E358E"/>
    <w:rsid w:val="004E3A8F"/>
    <w:rsid w:val="004E412E"/>
    <w:rsid w:val="004E415F"/>
    <w:rsid w:val="004E5624"/>
    <w:rsid w:val="004E58CB"/>
    <w:rsid w:val="004E5EF4"/>
    <w:rsid w:val="004E6D64"/>
    <w:rsid w:val="004E6E4E"/>
    <w:rsid w:val="004E723E"/>
    <w:rsid w:val="004E7321"/>
    <w:rsid w:val="004E76A4"/>
    <w:rsid w:val="004F033D"/>
    <w:rsid w:val="004F152F"/>
    <w:rsid w:val="004F1E5F"/>
    <w:rsid w:val="004F20E5"/>
    <w:rsid w:val="004F2106"/>
    <w:rsid w:val="004F2598"/>
    <w:rsid w:val="004F2B3F"/>
    <w:rsid w:val="004F2C35"/>
    <w:rsid w:val="004F2C85"/>
    <w:rsid w:val="004F34CA"/>
    <w:rsid w:val="004F3731"/>
    <w:rsid w:val="004F421C"/>
    <w:rsid w:val="004F51CC"/>
    <w:rsid w:val="004F554F"/>
    <w:rsid w:val="004F6497"/>
    <w:rsid w:val="004F6C0C"/>
    <w:rsid w:val="004F6C9E"/>
    <w:rsid w:val="004F7681"/>
    <w:rsid w:val="004F7C3D"/>
    <w:rsid w:val="005005F9"/>
    <w:rsid w:val="00500979"/>
    <w:rsid w:val="00500AED"/>
    <w:rsid w:val="00500F2E"/>
    <w:rsid w:val="0050102B"/>
    <w:rsid w:val="00501662"/>
    <w:rsid w:val="0050263F"/>
    <w:rsid w:val="00502BE0"/>
    <w:rsid w:val="00503B1F"/>
    <w:rsid w:val="00504CE5"/>
    <w:rsid w:val="00505891"/>
    <w:rsid w:val="00505B35"/>
    <w:rsid w:val="00506196"/>
    <w:rsid w:val="00507672"/>
    <w:rsid w:val="00507745"/>
    <w:rsid w:val="00507891"/>
    <w:rsid w:val="00507C87"/>
    <w:rsid w:val="005102CE"/>
    <w:rsid w:val="00510585"/>
    <w:rsid w:val="00511785"/>
    <w:rsid w:val="005118C9"/>
    <w:rsid w:val="005119F8"/>
    <w:rsid w:val="0051247B"/>
    <w:rsid w:val="00512510"/>
    <w:rsid w:val="0051269B"/>
    <w:rsid w:val="0051274E"/>
    <w:rsid w:val="00513BBC"/>
    <w:rsid w:val="00514171"/>
    <w:rsid w:val="00514753"/>
    <w:rsid w:val="005157BB"/>
    <w:rsid w:val="00516035"/>
    <w:rsid w:val="005160F4"/>
    <w:rsid w:val="005161A2"/>
    <w:rsid w:val="0051659C"/>
    <w:rsid w:val="0051678C"/>
    <w:rsid w:val="00516DE5"/>
    <w:rsid w:val="005178D4"/>
    <w:rsid w:val="00520388"/>
    <w:rsid w:val="005209A5"/>
    <w:rsid w:val="0052159B"/>
    <w:rsid w:val="00522388"/>
    <w:rsid w:val="005225DF"/>
    <w:rsid w:val="00522A57"/>
    <w:rsid w:val="00522C76"/>
    <w:rsid w:val="005246A9"/>
    <w:rsid w:val="00524CAB"/>
    <w:rsid w:val="00524CE8"/>
    <w:rsid w:val="0052546B"/>
    <w:rsid w:val="00525D49"/>
    <w:rsid w:val="005267F0"/>
    <w:rsid w:val="00526844"/>
    <w:rsid w:val="00526880"/>
    <w:rsid w:val="00526C29"/>
    <w:rsid w:val="00526D31"/>
    <w:rsid w:val="00526E0D"/>
    <w:rsid w:val="005271ED"/>
    <w:rsid w:val="0053089C"/>
    <w:rsid w:val="00530D92"/>
    <w:rsid w:val="005313AB"/>
    <w:rsid w:val="0053155D"/>
    <w:rsid w:val="00531B18"/>
    <w:rsid w:val="005322DB"/>
    <w:rsid w:val="00533BF5"/>
    <w:rsid w:val="00534C07"/>
    <w:rsid w:val="00534CC1"/>
    <w:rsid w:val="005350D1"/>
    <w:rsid w:val="00535202"/>
    <w:rsid w:val="00535D04"/>
    <w:rsid w:val="0053608C"/>
    <w:rsid w:val="00536CFD"/>
    <w:rsid w:val="0054096E"/>
    <w:rsid w:val="00540BF3"/>
    <w:rsid w:val="005412FF"/>
    <w:rsid w:val="00541F49"/>
    <w:rsid w:val="005420A5"/>
    <w:rsid w:val="00543203"/>
    <w:rsid w:val="00543EBA"/>
    <w:rsid w:val="0054425F"/>
    <w:rsid w:val="00544660"/>
    <w:rsid w:val="00544A47"/>
    <w:rsid w:val="00544FFB"/>
    <w:rsid w:val="0054516F"/>
    <w:rsid w:val="00545F3B"/>
    <w:rsid w:val="00546B0C"/>
    <w:rsid w:val="005471BA"/>
    <w:rsid w:val="00547FBF"/>
    <w:rsid w:val="0055077E"/>
    <w:rsid w:val="005512B8"/>
    <w:rsid w:val="00551AC4"/>
    <w:rsid w:val="00551CDF"/>
    <w:rsid w:val="00551D05"/>
    <w:rsid w:val="00551F82"/>
    <w:rsid w:val="00552826"/>
    <w:rsid w:val="005531A1"/>
    <w:rsid w:val="00553A5A"/>
    <w:rsid w:val="00553DDB"/>
    <w:rsid w:val="0055423A"/>
    <w:rsid w:val="00555111"/>
    <w:rsid w:val="00555234"/>
    <w:rsid w:val="00556499"/>
    <w:rsid w:val="00556A56"/>
    <w:rsid w:val="0055748E"/>
    <w:rsid w:val="00557827"/>
    <w:rsid w:val="0056002E"/>
    <w:rsid w:val="0056048A"/>
    <w:rsid w:val="00560733"/>
    <w:rsid w:val="0056166E"/>
    <w:rsid w:val="00561AED"/>
    <w:rsid w:val="00561D37"/>
    <w:rsid w:val="005628E4"/>
    <w:rsid w:val="00562AAC"/>
    <w:rsid w:val="00562CF5"/>
    <w:rsid w:val="00562F71"/>
    <w:rsid w:val="0056342E"/>
    <w:rsid w:val="00563B2A"/>
    <w:rsid w:val="00563C3C"/>
    <w:rsid w:val="00564955"/>
    <w:rsid w:val="00564C26"/>
    <w:rsid w:val="00564D4C"/>
    <w:rsid w:val="00565FAD"/>
    <w:rsid w:val="00566308"/>
    <w:rsid w:val="00566CD3"/>
    <w:rsid w:val="00566DF4"/>
    <w:rsid w:val="005678AA"/>
    <w:rsid w:val="0057034C"/>
    <w:rsid w:val="0057066C"/>
    <w:rsid w:val="00571244"/>
    <w:rsid w:val="00571FB9"/>
    <w:rsid w:val="00572A3D"/>
    <w:rsid w:val="00572ED9"/>
    <w:rsid w:val="00573543"/>
    <w:rsid w:val="00573D59"/>
    <w:rsid w:val="00573E5E"/>
    <w:rsid w:val="0057408D"/>
    <w:rsid w:val="00574425"/>
    <w:rsid w:val="005745AE"/>
    <w:rsid w:val="00574D66"/>
    <w:rsid w:val="005752AE"/>
    <w:rsid w:val="005758D7"/>
    <w:rsid w:val="00575915"/>
    <w:rsid w:val="005762F3"/>
    <w:rsid w:val="005764DB"/>
    <w:rsid w:val="0057661C"/>
    <w:rsid w:val="0057691C"/>
    <w:rsid w:val="00576AEC"/>
    <w:rsid w:val="00577211"/>
    <w:rsid w:val="00577299"/>
    <w:rsid w:val="00577B4C"/>
    <w:rsid w:val="005812EF"/>
    <w:rsid w:val="005827C5"/>
    <w:rsid w:val="005833A9"/>
    <w:rsid w:val="005844DD"/>
    <w:rsid w:val="00584B33"/>
    <w:rsid w:val="00584C45"/>
    <w:rsid w:val="005858E1"/>
    <w:rsid w:val="00586BCE"/>
    <w:rsid w:val="00586E88"/>
    <w:rsid w:val="00587A6F"/>
    <w:rsid w:val="00590A18"/>
    <w:rsid w:val="00590D2F"/>
    <w:rsid w:val="00590E50"/>
    <w:rsid w:val="0059116F"/>
    <w:rsid w:val="00591396"/>
    <w:rsid w:val="00591752"/>
    <w:rsid w:val="00593D6A"/>
    <w:rsid w:val="00594543"/>
    <w:rsid w:val="00595303"/>
    <w:rsid w:val="00595410"/>
    <w:rsid w:val="00596247"/>
    <w:rsid w:val="005966CA"/>
    <w:rsid w:val="00596891"/>
    <w:rsid w:val="0059798B"/>
    <w:rsid w:val="00597C60"/>
    <w:rsid w:val="005A0717"/>
    <w:rsid w:val="005A0EF1"/>
    <w:rsid w:val="005A0F79"/>
    <w:rsid w:val="005A0FDE"/>
    <w:rsid w:val="005A0FEF"/>
    <w:rsid w:val="005A1030"/>
    <w:rsid w:val="005A1B70"/>
    <w:rsid w:val="005A319C"/>
    <w:rsid w:val="005A3761"/>
    <w:rsid w:val="005A53C5"/>
    <w:rsid w:val="005A5B1A"/>
    <w:rsid w:val="005A5CB1"/>
    <w:rsid w:val="005A6283"/>
    <w:rsid w:val="005A6E41"/>
    <w:rsid w:val="005A769A"/>
    <w:rsid w:val="005B08C6"/>
    <w:rsid w:val="005B11FC"/>
    <w:rsid w:val="005B17CD"/>
    <w:rsid w:val="005B2021"/>
    <w:rsid w:val="005B21E6"/>
    <w:rsid w:val="005B289C"/>
    <w:rsid w:val="005B2E65"/>
    <w:rsid w:val="005B2F9C"/>
    <w:rsid w:val="005B3064"/>
    <w:rsid w:val="005B3A04"/>
    <w:rsid w:val="005B4177"/>
    <w:rsid w:val="005B4396"/>
    <w:rsid w:val="005B45FF"/>
    <w:rsid w:val="005B584B"/>
    <w:rsid w:val="005B6649"/>
    <w:rsid w:val="005C0121"/>
    <w:rsid w:val="005C0174"/>
    <w:rsid w:val="005C09C8"/>
    <w:rsid w:val="005C0CA7"/>
    <w:rsid w:val="005C0F2C"/>
    <w:rsid w:val="005C18CC"/>
    <w:rsid w:val="005C3F40"/>
    <w:rsid w:val="005C40F5"/>
    <w:rsid w:val="005C4604"/>
    <w:rsid w:val="005C5102"/>
    <w:rsid w:val="005C59D2"/>
    <w:rsid w:val="005C5A8E"/>
    <w:rsid w:val="005C606D"/>
    <w:rsid w:val="005C62E4"/>
    <w:rsid w:val="005C633B"/>
    <w:rsid w:val="005C6AF8"/>
    <w:rsid w:val="005C6B60"/>
    <w:rsid w:val="005C6E03"/>
    <w:rsid w:val="005C79D5"/>
    <w:rsid w:val="005C7B83"/>
    <w:rsid w:val="005C7EAA"/>
    <w:rsid w:val="005D0260"/>
    <w:rsid w:val="005D02A2"/>
    <w:rsid w:val="005D232F"/>
    <w:rsid w:val="005D2ACC"/>
    <w:rsid w:val="005D316E"/>
    <w:rsid w:val="005D3942"/>
    <w:rsid w:val="005D4998"/>
    <w:rsid w:val="005D4EAE"/>
    <w:rsid w:val="005D5A6C"/>
    <w:rsid w:val="005D60C7"/>
    <w:rsid w:val="005D6E70"/>
    <w:rsid w:val="005D7341"/>
    <w:rsid w:val="005D79E1"/>
    <w:rsid w:val="005D79F9"/>
    <w:rsid w:val="005D7AB4"/>
    <w:rsid w:val="005D7F4B"/>
    <w:rsid w:val="005E00CB"/>
    <w:rsid w:val="005E0168"/>
    <w:rsid w:val="005E0E41"/>
    <w:rsid w:val="005E0F58"/>
    <w:rsid w:val="005E23EF"/>
    <w:rsid w:val="005E25A0"/>
    <w:rsid w:val="005E46C5"/>
    <w:rsid w:val="005E4744"/>
    <w:rsid w:val="005E5331"/>
    <w:rsid w:val="005E5420"/>
    <w:rsid w:val="005E5810"/>
    <w:rsid w:val="005E5888"/>
    <w:rsid w:val="005E597B"/>
    <w:rsid w:val="005E5BB5"/>
    <w:rsid w:val="005E5FD5"/>
    <w:rsid w:val="005E5FFB"/>
    <w:rsid w:val="005E68E9"/>
    <w:rsid w:val="005E7859"/>
    <w:rsid w:val="005E7B2B"/>
    <w:rsid w:val="005F0898"/>
    <w:rsid w:val="005F0992"/>
    <w:rsid w:val="005F0A42"/>
    <w:rsid w:val="005F0BB3"/>
    <w:rsid w:val="005F0CF3"/>
    <w:rsid w:val="005F1BA5"/>
    <w:rsid w:val="005F2338"/>
    <w:rsid w:val="005F256D"/>
    <w:rsid w:val="005F2927"/>
    <w:rsid w:val="005F303E"/>
    <w:rsid w:val="005F3C50"/>
    <w:rsid w:val="005F4471"/>
    <w:rsid w:val="005F4F0D"/>
    <w:rsid w:val="005F5931"/>
    <w:rsid w:val="005F6BBF"/>
    <w:rsid w:val="005F73D9"/>
    <w:rsid w:val="00600203"/>
    <w:rsid w:val="006005D2"/>
    <w:rsid w:val="00600712"/>
    <w:rsid w:val="00600BCF"/>
    <w:rsid w:val="00600E46"/>
    <w:rsid w:val="00600E96"/>
    <w:rsid w:val="00601DE1"/>
    <w:rsid w:val="006025FB"/>
    <w:rsid w:val="006038B8"/>
    <w:rsid w:val="006039DD"/>
    <w:rsid w:val="0060432D"/>
    <w:rsid w:val="006045F6"/>
    <w:rsid w:val="00605279"/>
    <w:rsid w:val="006052B6"/>
    <w:rsid w:val="006058A8"/>
    <w:rsid w:val="006079EE"/>
    <w:rsid w:val="00607ABB"/>
    <w:rsid w:val="00610344"/>
    <w:rsid w:val="00610B75"/>
    <w:rsid w:val="00611E6A"/>
    <w:rsid w:val="006123DC"/>
    <w:rsid w:val="006123E3"/>
    <w:rsid w:val="00612BCB"/>
    <w:rsid w:val="0061400C"/>
    <w:rsid w:val="00615304"/>
    <w:rsid w:val="006153D4"/>
    <w:rsid w:val="006157A6"/>
    <w:rsid w:val="00615801"/>
    <w:rsid w:val="00615C6D"/>
    <w:rsid w:val="006161B8"/>
    <w:rsid w:val="006163FE"/>
    <w:rsid w:val="006164A1"/>
    <w:rsid w:val="006168FB"/>
    <w:rsid w:val="00617BBB"/>
    <w:rsid w:val="0062005A"/>
    <w:rsid w:val="0062164A"/>
    <w:rsid w:val="006216C4"/>
    <w:rsid w:val="00622C4F"/>
    <w:rsid w:val="00622E04"/>
    <w:rsid w:val="00622EEB"/>
    <w:rsid w:val="00623361"/>
    <w:rsid w:val="006245D7"/>
    <w:rsid w:val="00624795"/>
    <w:rsid w:val="0062487B"/>
    <w:rsid w:val="006250A3"/>
    <w:rsid w:val="006259EB"/>
    <w:rsid w:val="00625CFF"/>
    <w:rsid w:val="006265E5"/>
    <w:rsid w:val="00626728"/>
    <w:rsid w:val="006268FE"/>
    <w:rsid w:val="006271DD"/>
    <w:rsid w:val="00627393"/>
    <w:rsid w:val="00630678"/>
    <w:rsid w:val="00630C4A"/>
    <w:rsid w:val="00630F27"/>
    <w:rsid w:val="006318BE"/>
    <w:rsid w:val="0063312A"/>
    <w:rsid w:val="00633290"/>
    <w:rsid w:val="00633F03"/>
    <w:rsid w:val="00634508"/>
    <w:rsid w:val="006345D7"/>
    <w:rsid w:val="006346FC"/>
    <w:rsid w:val="006356D4"/>
    <w:rsid w:val="006357F7"/>
    <w:rsid w:val="00635B34"/>
    <w:rsid w:val="00635BB7"/>
    <w:rsid w:val="00636717"/>
    <w:rsid w:val="00636B72"/>
    <w:rsid w:val="006373C5"/>
    <w:rsid w:val="0063757A"/>
    <w:rsid w:val="0063792D"/>
    <w:rsid w:val="00641F15"/>
    <w:rsid w:val="00641F84"/>
    <w:rsid w:val="00641F89"/>
    <w:rsid w:val="00642B47"/>
    <w:rsid w:val="00642CFB"/>
    <w:rsid w:val="006434CF"/>
    <w:rsid w:val="0064417B"/>
    <w:rsid w:val="00644D17"/>
    <w:rsid w:val="006454BE"/>
    <w:rsid w:val="00645502"/>
    <w:rsid w:val="00645AAF"/>
    <w:rsid w:val="00650E92"/>
    <w:rsid w:val="00651CE3"/>
    <w:rsid w:val="0065213F"/>
    <w:rsid w:val="006525D6"/>
    <w:rsid w:val="006528D8"/>
    <w:rsid w:val="00652CF8"/>
    <w:rsid w:val="00653F2B"/>
    <w:rsid w:val="00654B6F"/>
    <w:rsid w:val="00654FD4"/>
    <w:rsid w:val="0065515F"/>
    <w:rsid w:val="006574EE"/>
    <w:rsid w:val="00660F62"/>
    <w:rsid w:val="006614A1"/>
    <w:rsid w:val="006619E4"/>
    <w:rsid w:val="0066205E"/>
    <w:rsid w:val="006620E1"/>
    <w:rsid w:val="006624CA"/>
    <w:rsid w:val="00662743"/>
    <w:rsid w:val="00664B62"/>
    <w:rsid w:val="00665810"/>
    <w:rsid w:val="00666206"/>
    <w:rsid w:val="00666297"/>
    <w:rsid w:val="00667BD0"/>
    <w:rsid w:val="00670193"/>
    <w:rsid w:val="00670E90"/>
    <w:rsid w:val="006711EC"/>
    <w:rsid w:val="006722FF"/>
    <w:rsid w:val="006724DC"/>
    <w:rsid w:val="0067279C"/>
    <w:rsid w:val="00673A92"/>
    <w:rsid w:val="006748C4"/>
    <w:rsid w:val="00674C32"/>
    <w:rsid w:val="00674DEA"/>
    <w:rsid w:val="00674E45"/>
    <w:rsid w:val="006753D0"/>
    <w:rsid w:val="006760FA"/>
    <w:rsid w:val="0067730B"/>
    <w:rsid w:val="00680A84"/>
    <w:rsid w:val="00680AC1"/>
    <w:rsid w:val="00680AF9"/>
    <w:rsid w:val="006810D9"/>
    <w:rsid w:val="006818C7"/>
    <w:rsid w:val="00681CA0"/>
    <w:rsid w:val="0068398F"/>
    <w:rsid w:val="00683EAC"/>
    <w:rsid w:val="0068494F"/>
    <w:rsid w:val="006853DE"/>
    <w:rsid w:val="00685C04"/>
    <w:rsid w:val="00685C5F"/>
    <w:rsid w:val="006867AA"/>
    <w:rsid w:val="00686821"/>
    <w:rsid w:val="006869B1"/>
    <w:rsid w:val="00686C39"/>
    <w:rsid w:val="00687044"/>
    <w:rsid w:val="006871C6"/>
    <w:rsid w:val="00687580"/>
    <w:rsid w:val="00687676"/>
    <w:rsid w:val="00687FBA"/>
    <w:rsid w:val="00690451"/>
    <w:rsid w:val="00690545"/>
    <w:rsid w:val="00691795"/>
    <w:rsid w:val="00691BFF"/>
    <w:rsid w:val="00691EBE"/>
    <w:rsid w:val="00691F03"/>
    <w:rsid w:val="00692D21"/>
    <w:rsid w:val="00693213"/>
    <w:rsid w:val="00693510"/>
    <w:rsid w:val="0069365A"/>
    <w:rsid w:val="00693FC3"/>
    <w:rsid w:val="006955CA"/>
    <w:rsid w:val="00696344"/>
    <w:rsid w:val="006972E7"/>
    <w:rsid w:val="0069750F"/>
    <w:rsid w:val="00697CAB"/>
    <w:rsid w:val="006A05B8"/>
    <w:rsid w:val="006A2502"/>
    <w:rsid w:val="006A2899"/>
    <w:rsid w:val="006A2A60"/>
    <w:rsid w:val="006A2DD1"/>
    <w:rsid w:val="006A343A"/>
    <w:rsid w:val="006A34A5"/>
    <w:rsid w:val="006A34B5"/>
    <w:rsid w:val="006A35E4"/>
    <w:rsid w:val="006A50DB"/>
    <w:rsid w:val="006A5A56"/>
    <w:rsid w:val="006A5C4B"/>
    <w:rsid w:val="006A684E"/>
    <w:rsid w:val="006B0460"/>
    <w:rsid w:val="006B09F3"/>
    <w:rsid w:val="006B1BCE"/>
    <w:rsid w:val="006B1E7E"/>
    <w:rsid w:val="006B2839"/>
    <w:rsid w:val="006B2C34"/>
    <w:rsid w:val="006B304B"/>
    <w:rsid w:val="006B30C3"/>
    <w:rsid w:val="006B30E4"/>
    <w:rsid w:val="006B3419"/>
    <w:rsid w:val="006B3494"/>
    <w:rsid w:val="006B3BD5"/>
    <w:rsid w:val="006B4A78"/>
    <w:rsid w:val="006B4CF8"/>
    <w:rsid w:val="006B4E69"/>
    <w:rsid w:val="006B5235"/>
    <w:rsid w:val="006B55F1"/>
    <w:rsid w:val="006B6FF8"/>
    <w:rsid w:val="006B7CE9"/>
    <w:rsid w:val="006B7DCC"/>
    <w:rsid w:val="006B7E72"/>
    <w:rsid w:val="006C0F70"/>
    <w:rsid w:val="006C0FD7"/>
    <w:rsid w:val="006C114A"/>
    <w:rsid w:val="006C1F52"/>
    <w:rsid w:val="006C35D7"/>
    <w:rsid w:val="006C39A7"/>
    <w:rsid w:val="006C3A53"/>
    <w:rsid w:val="006C3D1C"/>
    <w:rsid w:val="006C4DD3"/>
    <w:rsid w:val="006C5119"/>
    <w:rsid w:val="006C53E8"/>
    <w:rsid w:val="006C5E9D"/>
    <w:rsid w:val="006C72E0"/>
    <w:rsid w:val="006C7A9C"/>
    <w:rsid w:val="006C7CBF"/>
    <w:rsid w:val="006D009F"/>
    <w:rsid w:val="006D19C6"/>
    <w:rsid w:val="006D525F"/>
    <w:rsid w:val="006D5325"/>
    <w:rsid w:val="006D6AD9"/>
    <w:rsid w:val="006D6BEF"/>
    <w:rsid w:val="006D6F71"/>
    <w:rsid w:val="006D7B67"/>
    <w:rsid w:val="006E053F"/>
    <w:rsid w:val="006E0608"/>
    <w:rsid w:val="006E0832"/>
    <w:rsid w:val="006E13D2"/>
    <w:rsid w:val="006E257B"/>
    <w:rsid w:val="006E2EDB"/>
    <w:rsid w:val="006E3B16"/>
    <w:rsid w:val="006E3E6C"/>
    <w:rsid w:val="006E3E82"/>
    <w:rsid w:val="006E4DF4"/>
    <w:rsid w:val="006E5126"/>
    <w:rsid w:val="006E5329"/>
    <w:rsid w:val="006E5555"/>
    <w:rsid w:val="006E55CE"/>
    <w:rsid w:val="006E58BB"/>
    <w:rsid w:val="006E6413"/>
    <w:rsid w:val="006E6682"/>
    <w:rsid w:val="006E6B2C"/>
    <w:rsid w:val="006E6C7B"/>
    <w:rsid w:val="006E7B2D"/>
    <w:rsid w:val="006E7E89"/>
    <w:rsid w:val="006F0AA3"/>
    <w:rsid w:val="006F1B42"/>
    <w:rsid w:val="006F1FA7"/>
    <w:rsid w:val="006F2570"/>
    <w:rsid w:val="006F2750"/>
    <w:rsid w:val="006F299F"/>
    <w:rsid w:val="006F2C06"/>
    <w:rsid w:val="006F3490"/>
    <w:rsid w:val="006F34D0"/>
    <w:rsid w:val="006F3516"/>
    <w:rsid w:val="006F3950"/>
    <w:rsid w:val="006F45EC"/>
    <w:rsid w:val="006F4A8E"/>
    <w:rsid w:val="006F4BE4"/>
    <w:rsid w:val="006F4D63"/>
    <w:rsid w:val="006F5127"/>
    <w:rsid w:val="006F5D82"/>
    <w:rsid w:val="006F6105"/>
    <w:rsid w:val="006F6BAF"/>
    <w:rsid w:val="006F7571"/>
    <w:rsid w:val="006F787D"/>
    <w:rsid w:val="0070056F"/>
    <w:rsid w:val="0070145F"/>
    <w:rsid w:val="007017E5"/>
    <w:rsid w:val="007024FD"/>
    <w:rsid w:val="0070263D"/>
    <w:rsid w:val="00702A51"/>
    <w:rsid w:val="0070309D"/>
    <w:rsid w:val="00704B3F"/>
    <w:rsid w:val="00704CEE"/>
    <w:rsid w:val="00707116"/>
    <w:rsid w:val="00707874"/>
    <w:rsid w:val="0071081A"/>
    <w:rsid w:val="007108B6"/>
    <w:rsid w:val="007111F1"/>
    <w:rsid w:val="00712723"/>
    <w:rsid w:val="00713284"/>
    <w:rsid w:val="0071348B"/>
    <w:rsid w:val="00713995"/>
    <w:rsid w:val="00713AC5"/>
    <w:rsid w:val="00713F3A"/>
    <w:rsid w:val="00714A37"/>
    <w:rsid w:val="00715D39"/>
    <w:rsid w:val="00717018"/>
    <w:rsid w:val="007175EB"/>
    <w:rsid w:val="00720235"/>
    <w:rsid w:val="0072043D"/>
    <w:rsid w:val="0072073A"/>
    <w:rsid w:val="00721051"/>
    <w:rsid w:val="0072220A"/>
    <w:rsid w:val="0072276B"/>
    <w:rsid w:val="007228AE"/>
    <w:rsid w:val="00722BB3"/>
    <w:rsid w:val="007233B3"/>
    <w:rsid w:val="00723D1E"/>
    <w:rsid w:val="00724218"/>
    <w:rsid w:val="007248C2"/>
    <w:rsid w:val="00724AA8"/>
    <w:rsid w:val="00725277"/>
    <w:rsid w:val="0072540D"/>
    <w:rsid w:val="00725FB7"/>
    <w:rsid w:val="0072649B"/>
    <w:rsid w:val="007267F1"/>
    <w:rsid w:val="007301D2"/>
    <w:rsid w:val="007303BF"/>
    <w:rsid w:val="00730505"/>
    <w:rsid w:val="00730562"/>
    <w:rsid w:val="007307CA"/>
    <w:rsid w:val="00730A3F"/>
    <w:rsid w:val="00731956"/>
    <w:rsid w:val="0073225F"/>
    <w:rsid w:val="00732668"/>
    <w:rsid w:val="00732B84"/>
    <w:rsid w:val="00733366"/>
    <w:rsid w:val="00733DD4"/>
    <w:rsid w:val="00733E23"/>
    <w:rsid w:val="00734022"/>
    <w:rsid w:val="007346AE"/>
    <w:rsid w:val="00734779"/>
    <w:rsid w:val="00734CFD"/>
    <w:rsid w:val="00735626"/>
    <w:rsid w:val="00735CBF"/>
    <w:rsid w:val="0073627C"/>
    <w:rsid w:val="007365C9"/>
    <w:rsid w:val="00736C4A"/>
    <w:rsid w:val="0073725F"/>
    <w:rsid w:val="007374C9"/>
    <w:rsid w:val="00737D84"/>
    <w:rsid w:val="007401CD"/>
    <w:rsid w:val="007402B8"/>
    <w:rsid w:val="0074094A"/>
    <w:rsid w:val="00740A2A"/>
    <w:rsid w:val="00740A98"/>
    <w:rsid w:val="00741676"/>
    <w:rsid w:val="00741884"/>
    <w:rsid w:val="00741ACE"/>
    <w:rsid w:val="007424BA"/>
    <w:rsid w:val="00742E42"/>
    <w:rsid w:val="00743768"/>
    <w:rsid w:val="00744230"/>
    <w:rsid w:val="007449D3"/>
    <w:rsid w:val="00745329"/>
    <w:rsid w:val="00745899"/>
    <w:rsid w:val="00745AFC"/>
    <w:rsid w:val="00746BF8"/>
    <w:rsid w:val="007502BA"/>
    <w:rsid w:val="007506B4"/>
    <w:rsid w:val="00750C68"/>
    <w:rsid w:val="007515B8"/>
    <w:rsid w:val="00751AB0"/>
    <w:rsid w:val="00751E57"/>
    <w:rsid w:val="00752001"/>
    <w:rsid w:val="007527F2"/>
    <w:rsid w:val="00753E5E"/>
    <w:rsid w:val="00754A43"/>
    <w:rsid w:val="00754D96"/>
    <w:rsid w:val="00755CBC"/>
    <w:rsid w:val="007569CD"/>
    <w:rsid w:val="00756B19"/>
    <w:rsid w:val="00756CD5"/>
    <w:rsid w:val="00757DD6"/>
    <w:rsid w:val="00760AE2"/>
    <w:rsid w:val="007612C1"/>
    <w:rsid w:val="00761AB1"/>
    <w:rsid w:val="00761CCF"/>
    <w:rsid w:val="00761CF7"/>
    <w:rsid w:val="00761D95"/>
    <w:rsid w:val="00762441"/>
    <w:rsid w:val="0076272C"/>
    <w:rsid w:val="007627F1"/>
    <w:rsid w:val="00763801"/>
    <w:rsid w:val="00763E2E"/>
    <w:rsid w:val="00763F7E"/>
    <w:rsid w:val="007642F4"/>
    <w:rsid w:val="0076431C"/>
    <w:rsid w:val="00766242"/>
    <w:rsid w:val="007664F0"/>
    <w:rsid w:val="007667EE"/>
    <w:rsid w:val="007702AE"/>
    <w:rsid w:val="0077086C"/>
    <w:rsid w:val="007711C9"/>
    <w:rsid w:val="0077156A"/>
    <w:rsid w:val="00771A0B"/>
    <w:rsid w:val="00771D7C"/>
    <w:rsid w:val="0077208C"/>
    <w:rsid w:val="00772DF4"/>
    <w:rsid w:val="00772E2B"/>
    <w:rsid w:val="00773505"/>
    <w:rsid w:val="00773937"/>
    <w:rsid w:val="00773B43"/>
    <w:rsid w:val="00773ED3"/>
    <w:rsid w:val="00775AE9"/>
    <w:rsid w:val="00775B25"/>
    <w:rsid w:val="0077613F"/>
    <w:rsid w:val="007761A8"/>
    <w:rsid w:val="007770F7"/>
    <w:rsid w:val="00777154"/>
    <w:rsid w:val="007771D9"/>
    <w:rsid w:val="007772FC"/>
    <w:rsid w:val="00780095"/>
    <w:rsid w:val="00780247"/>
    <w:rsid w:val="007808FA"/>
    <w:rsid w:val="00780BD8"/>
    <w:rsid w:val="00780EFE"/>
    <w:rsid w:val="0078112B"/>
    <w:rsid w:val="00781374"/>
    <w:rsid w:val="007817F1"/>
    <w:rsid w:val="00781B60"/>
    <w:rsid w:val="00781F84"/>
    <w:rsid w:val="00782622"/>
    <w:rsid w:val="0078262D"/>
    <w:rsid w:val="00782A5D"/>
    <w:rsid w:val="00783221"/>
    <w:rsid w:val="007834C6"/>
    <w:rsid w:val="00783DDF"/>
    <w:rsid w:val="007840F2"/>
    <w:rsid w:val="007859F1"/>
    <w:rsid w:val="00786438"/>
    <w:rsid w:val="00786A54"/>
    <w:rsid w:val="00786F9C"/>
    <w:rsid w:val="007875FD"/>
    <w:rsid w:val="00787A4F"/>
    <w:rsid w:val="00791686"/>
    <w:rsid w:val="007927CA"/>
    <w:rsid w:val="00792906"/>
    <w:rsid w:val="0079368B"/>
    <w:rsid w:val="00794677"/>
    <w:rsid w:val="00794877"/>
    <w:rsid w:val="00795F6C"/>
    <w:rsid w:val="00796CED"/>
    <w:rsid w:val="0079745C"/>
    <w:rsid w:val="00797893"/>
    <w:rsid w:val="00797B71"/>
    <w:rsid w:val="00797FA2"/>
    <w:rsid w:val="007A03A8"/>
    <w:rsid w:val="007A053C"/>
    <w:rsid w:val="007A0BBB"/>
    <w:rsid w:val="007A18D1"/>
    <w:rsid w:val="007A18F2"/>
    <w:rsid w:val="007A18FA"/>
    <w:rsid w:val="007A312A"/>
    <w:rsid w:val="007A3F50"/>
    <w:rsid w:val="007A3F7D"/>
    <w:rsid w:val="007A559F"/>
    <w:rsid w:val="007A5D6C"/>
    <w:rsid w:val="007A601E"/>
    <w:rsid w:val="007A64A2"/>
    <w:rsid w:val="007B01F5"/>
    <w:rsid w:val="007B0EA1"/>
    <w:rsid w:val="007B187A"/>
    <w:rsid w:val="007B1B06"/>
    <w:rsid w:val="007B32B6"/>
    <w:rsid w:val="007B4210"/>
    <w:rsid w:val="007B4418"/>
    <w:rsid w:val="007B44B3"/>
    <w:rsid w:val="007B4D2A"/>
    <w:rsid w:val="007B541F"/>
    <w:rsid w:val="007B578B"/>
    <w:rsid w:val="007B75D1"/>
    <w:rsid w:val="007B771A"/>
    <w:rsid w:val="007B7F04"/>
    <w:rsid w:val="007B7F3B"/>
    <w:rsid w:val="007C0050"/>
    <w:rsid w:val="007C02F7"/>
    <w:rsid w:val="007C066E"/>
    <w:rsid w:val="007C1041"/>
    <w:rsid w:val="007C228F"/>
    <w:rsid w:val="007C23A0"/>
    <w:rsid w:val="007C23EC"/>
    <w:rsid w:val="007C3797"/>
    <w:rsid w:val="007C3F45"/>
    <w:rsid w:val="007C493B"/>
    <w:rsid w:val="007C55A4"/>
    <w:rsid w:val="007C6097"/>
    <w:rsid w:val="007C67E2"/>
    <w:rsid w:val="007C7869"/>
    <w:rsid w:val="007D0050"/>
    <w:rsid w:val="007D024B"/>
    <w:rsid w:val="007D03BA"/>
    <w:rsid w:val="007D06E4"/>
    <w:rsid w:val="007D0D9F"/>
    <w:rsid w:val="007D2185"/>
    <w:rsid w:val="007D2275"/>
    <w:rsid w:val="007D2469"/>
    <w:rsid w:val="007D2778"/>
    <w:rsid w:val="007D29D9"/>
    <w:rsid w:val="007D2E5F"/>
    <w:rsid w:val="007D36DB"/>
    <w:rsid w:val="007D38D3"/>
    <w:rsid w:val="007D3AB0"/>
    <w:rsid w:val="007D3DF8"/>
    <w:rsid w:val="007D46C4"/>
    <w:rsid w:val="007D4CE3"/>
    <w:rsid w:val="007D4DD5"/>
    <w:rsid w:val="007D50A9"/>
    <w:rsid w:val="007D57E3"/>
    <w:rsid w:val="007D5956"/>
    <w:rsid w:val="007D59B1"/>
    <w:rsid w:val="007D648C"/>
    <w:rsid w:val="007D758D"/>
    <w:rsid w:val="007D7636"/>
    <w:rsid w:val="007D7BC8"/>
    <w:rsid w:val="007E03C5"/>
    <w:rsid w:val="007E1056"/>
    <w:rsid w:val="007E1283"/>
    <w:rsid w:val="007E20B8"/>
    <w:rsid w:val="007E25E3"/>
    <w:rsid w:val="007E29DC"/>
    <w:rsid w:val="007E2D23"/>
    <w:rsid w:val="007E2F45"/>
    <w:rsid w:val="007E35D3"/>
    <w:rsid w:val="007E390E"/>
    <w:rsid w:val="007E39E9"/>
    <w:rsid w:val="007E417A"/>
    <w:rsid w:val="007E484B"/>
    <w:rsid w:val="007E4E46"/>
    <w:rsid w:val="007E5654"/>
    <w:rsid w:val="007E5AAC"/>
    <w:rsid w:val="007E7324"/>
    <w:rsid w:val="007E7356"/>
    <w:rsid w:val="007E7DDB"/>
    <w:rsid w:val="007F025C"/>
    <w:rsid w:val="007F02D4"/>
    <w:rsid w:val="007F03AF"/>
    <w:rsid w:val="007F1182"/>
    <w:rsid w:val="007F14DD"/>
    <w:rsid w:val="007F15BE"/>
    <w:rsid w:val="007F240A"/>
    <w:rsid w:val="007F2F6A"/>
    <w:rsid w:val="007F38E8"/>
    <w:rsid w:val="007F4DFD"/>
    <w:rsid w:val="007F5C77"/>
    <w:rsid w:val="007F613A"/>
    <w:rsid w:val="007F740F"/>
    <w:rsid w:val="007F7558"/>
    <w:rsid w:val="007F75ED"/>
    <w:rsid w:val="007F767F"/>
    <w:rsid w:val="007F7BA2"/>
    <w:rsid w:val="007F7CC2"/>
    <w:rsid w:val="00800085"/>
    <w:rsid w:val="0080127B"/>
    <w:rsid w:val="00801D13"/>
    <w:rsid w:val="00802B3D"/>
    <w:rsid w:val="00803419"/>
    <w:rsid w:val="00803EDD"/>
    <w:rsid w:val="00803F67"/>
    <w:rsid w:val="00805C36"/>
    <w:rsid w:val="00805C4B"/>
    <w:rsid w:val="0080718D"/>
    <w:rsid w:val="00807265"/>
    <w:rsid w:val="008078F8"/>
    <w:rsid w:val="00810077"/>
    <w:rsid w:val="008105BA"/>
    <w:rsid w:val="008106DE"/>
    <w:rsid w:val="00810B84"/>
    <w:rsid w:val="00810E2D"/>
    <w:rsid w:val="00811C64"/>
    <w:rsid w:val="00811EFF"/>
    <w:rsid w:val="00812FFA"/>
    <w:rsid w:val="00813218"/>
    <w:rsid w:val="0081497C"/>
    <w:rsid w:val="00814C95"/>
    <w:rsid w:val="0081518D"/>
    <w:rsid w:val="008157CB"/>
    <w:rsid w:val="008166EA"/>
    <w:rsid w:val="008174D8"/>
    <w:rsid w:val="008202F0"/>
    <w:rsid w:val="00820C40"/>
    <w:rsid w:val="00820CA3"/>
    <w:rsid w:val="00821781"/>
    <w:rsid w:val="00821B3A"/>
    <w:rsid w:val="00821EAE"/>
    <w:rsid w:val="00821F99"/>
    <w:rsid w:val="00822C4A"/>
    <w:rsid w:val="00822FEE"/>
    <w:rsid w:val="008244E4"/>
    <w:rsid w:val="00824E23"/>
    <w:rsid w:val="008260E0"/>
    <w:rsid w:val="008263B8"/>
    <w:rsid w:val="008264DE"/>
    <w:rsid w:val="00826A33"/>
    <w:rsid w:val="0082702B"/>
    <w:rsid w:val="00827FC2"/>
    <w:rsid w:val="008300DE"/>
    <w:rsid w:val="0083157A"/>
    <w:rsid w:val="00831681"/>
    <w:rsid w:val="00831972"/>
    <w:rsid w:val="00832917"/>
    <w:rsid w:val="0083409D"/>
    <w:rsid w:val="00834532"/>
    <w:rsid w:val="008350C9"/>
    <w:rsid w:val="008356FF"/>
    <w:rsid w:val="008358E2"/>
    <w:rsid w:val="00836BB1"/>
    <w:rsid w:val="00836D17"/>
    <w:rsid w:val="00836D73"/>
    <w:rsid w:val="00837232"/>
    <w:rsid w:val="008402AE"/>
    <w:rsid w:val="00841340"/>
    <w:rsid w:val="008414B9"/>
    <w:rsid w:val="008418B6"/>
    <w:rsid w:val="0084226F"/>
    <w:rsid w:val="008426D2"/>
    <w:rsid w:val="00842D8F"/>
    <w:rsid w:val="008430F9"/>
    <w:rsid w:val="0084372C"/>
    <w:rsid w:val="00843B4C"/>
    <w:rsid w:val="008444A8"/>
    <w:rsid w:val="0084452F"/>
    <w:rsid w:val="00847858"/>
    <w:rsid w:val="00847B64"/>
    <w:rsid w:val="00847DCD"/>
    <w:rsid w:val="00847E8C"/>
    <w:rsid w:val="00850F03"/>
    <w:rsid w:val="00850F4F"/>
    <w:rsid w:val="0085114D"/>
    <w:rsid w:val="00851763"/>
    <w:rsid w:val="00851BF4"/>
    <w:rsid w:val="00852392"/>
    <w:rsid w:val="0085321D"/>
    <w:rsid w:val="00853226"/>
    <w:rsid w:val="00853454"/>
    <w:rsid w:val="00853525"/>
    <w:rsid w:val="0085353D"/>
    <w:rsid w:val="0085402B"/>
    <w:rsid w:val="0085552E"/>
    <w:rsid w:val="00855958"/>
    <w:rsid w:val="008562DE"/>
    <w:rsid w:val="00856C72"/>
    <w:rsid w:val="00856C7F"/>
    <w:rsid w:val="0085742E"/>
    <w:rsid w:val="00857670"/>
    <w:rsid w:val="00857D9D"/>
    <w:rsid w:val="00861AD9"/>
    <w:rsid w:val="00861E68"/>
    <w:rsid w:val="008620B5"/>
    <w:rsid w:val="008621AF"/>
    <w:rsid w:val="008628E7"/>
    <w:rsid w:val="008636F5"/>
    <w:rsid w:val="00863D93"/>
    <w:rsid w:val="00863DA9"/>
    <w:rsid w:val="008646FC"/>
    <w:rsid w:val="008648E2"/>
    <w:rsid w:val="00864C71"/>
    <w:rsid w:val="00864DA8"/>
    <w:rsid w:val="00865272"/>
    <w:rsid w:val="00870819"/>
    <w:rsid w:val="00870B01"/>
    <w:rsid w:val="00873FE1"/>
    <w:rsid w:val="00874272"/>
    <w:rsid w:val="00875183"/>
    <w:rsid w:val="008755FD"/>
    <w:rsid w:val="00875BD8"/>
    <w:rsid w:val="00875F97"/>
    <w:rsid w:val="008763AE"/>
    <w:rsid w:val="00876875"/>
    <w:rsid w:val="008768A5"/>
    <w:rsid w:val="008771AC"/>
    <w:rsid w:val="008777A5"/>
    <w:rsid w:val="008777B1"/>
    <w:rsid w:val="00877C11"/>
    <w:rsid w:val="00877D6B"/>
    <w:rsid w:val="008809CD"/>
    <w:rsid w:val="0088174C"/>
    <w:rsid w:val="008821B8"/>
    <w:rsid w:val="0088225C"/>
    <w:rsid w:val="008825A3"/>
    <w:rsid w:val="00882DDB"/>
    <w:rsid w:val="00883059"/>
    <w:rsid w:val="0088347C"/>
    <w:rsid w:val="00883A34"/>
    <w:rsid w:val="008840EA"/>
    <w:rsid w:val="00884BD1"/>
    <w:rsid w:val="00884EE8"/>
    <w:rsid w:val="00884EEE"/>
    <w:rsid w:val="00885120"/>
    <w:rsid w:val="00885153"/>
    <w:rsid w:val="00885290"/>
    <w:rsid w:val="00885670"/>
    <w:rsid w:val="00885FED"/>
    <w:rsid w:val="00886770"/>
    <w:rsid w:val="00886E1B"/>
    <w:rsid w:val="00887132"/>
    <w:rsid w:val="00887178"/>
    <w:rsid w:val="00887D68"/>
    <w:rsid w:val="008901B0"/>
    <w:rsid w:val="00891D28"/>
    <w:rsid w:val="008929C0"/>
    <w:rsid w:val="00892D32"/>
    <w:rsid w:val="00892EE9"/>
    <w:rsid w:val="0089323E"/>
    <w:rsid w:val="00893514"/>
    <w:rsid w:val="00893928"/>
    <w:rsid w:val="008943C7"/>
    <w:rsid w:val="00894484"/>
    <w:rsid w:val="0089458E"/>
    <w:rsid w:val="008945FE"/>
    <w:rsid w:val="00894BCC"/>
    <w:rsid w:val="00894DDC"/>
    <w:rsid w:val="00895116"/>
    <w:rsid w:val="008954D6"/>
    <w:rsid w:val="00896155"/>
    <w:rsid w:val="008968C0"/>
    <w:rsid w:val="00896EA0"/>
    <w:rsid w:val="008972B5"/>
    <w:rsid w:val="00897B95"/>
    <w:rsid w:val="008A0030"/>
    <w:rsid w:val="008A0ADC"/>
    <w:rsid w:val="008A1FD0"/>
    <w:rsid w:val="008A2647"/>
    <w:rsid w:val="008A2AA1"/>
    <w:rsid w:val="008A2D3F"/>
    <w:rsid w:val="008A2E90"/>
    <w:rsid w:val="008A3543"/>
    <w:rsid w:val="008A3753"/>
    <w:rsid w:val="008A4060"/>
    <w:rsid w:val="008A4588"/>
    <w:rsid w:val="008A48EC"/>
    <w:rsid w:val="008A4A49"/>
    <w:rsid w:val="008A4D27"/>
    <w:rsid w:val="008A5997"/>
    <w:rsid w:val="008A5E96"/>
    <w:rsid w:val="008A6123"/>
    <w:rsid w:val="008A6D68"/>
    <w:rsid w:val="008A79A4"/>
    <w:rsid w:val="008A7EF9"/>
    <w:rsid w:val="008B089F"/>
    <w:rsid w:val="008B0E8E"/>
    <w:rsid w:val="008B1098"/>
    <w:rsid w:val="008B11C6"/>
    <w:rsid w:val="008B1D8C"/>
    <w:rsid w:val="008B1E61"/>
    <w:rsid w:val="008B2325"/>
    <w:rsid w:val="008B2990"/>
    <w:rsid w:val="008B3171"/>
    <w:rsid w:val="008B36EE"/>
    <w:rsid w:val="008B3E36"/>
    <w:rsid w:val="008B49AF"/>
    <w:rsid w:val="008B4B99"/>
    <w:rsid w:val="008B50D6"/>
    <w:rsid w:val="008B562A"/>
    <w:rsid w:val="008B56C8"/>
    <w:rsid w:val="008B689B"/>
    <w:rsid w:val="008B70CB"/>
    <w:rsid w:val="008B7101"/>
    <w:rsid w:val="008B7B30"/>
    <w:rsid w:val="008C01CF"/>
    <w:rsid w:val="008C0BEC"/>
    <w:rsid w:val="008C148B"/>
    <w:rsid w:val="008C2231"/>
    <w:rsid w:val="008C28BB"/>
    <w:rsid w:val="008C2ED7"/>
    <w:rsid w:val="008C3052"/>
    <w:rsid w:val="008C31D2"/>
    <w:rsid w:val="008C37E9"/>
    <w:rsid w:val="008C3AC3"/>
    <w:rsid w:val="008C4613"/>
    <w:rsid w:val="008C4959"/>
    <w:rsid w:val="008C496C"/>
    <w:rsid w:val="008C671A"/>
    <w:rsid w:val="008C692E"/>
    <w:rsid w:val="008C776E"/>
    <w:rsid w:val="008C7D94"/>
    <w:rsid w:val="008D0018"/>
    <w:rsid w:val="008D160A"/>
    <w:rsid w:val="008D161F"/>
    <w:rsid w:val="008D2535"/>
    <w:rsid w:val="008D2784"/>
    <w:rsid w:val="008D28A5"/>
    <w:rsid w:val="008D2F30"/>
    <w:rsid w:val="008D32EE"/>
    <w:rsid w:val="008D45F3"/>
    <w:rsid w:val="008D47DD"/>
    <w:rsid w:val="008D4BA3"/>
    <w:rsid w:val="008D7963"/>
    <w:rsid w:val="008E0544"/>
    <w:rsid w:val="008E082F"/>
    <w:rsid w:val="008E14E0"/>
    <w:rsid w:val="008E171C"/>
    <w:rsid w:val="008E1751"/>
    <w:rsid w:val="008E1AB2"/>
    <w:rsid w:val="008E1C99"/>
    <w:rsid w:val="008E1DCB"/>
    <w:rsid w:val="008E269A"/>
    <w:rsid w:val="008E26DD"/>
    <w:rsid w:val="008E27AF"/>
    <w:rsid w:val="008E3197"/>
    <w:rsid w:val="008E3AEE"/>
    <w:rsid w:val="008E42B3"/>
    <w:rsid w:val="008E46B5"/>
    <w:rsid w:val="008E489F"/>
    <w:rsid w:val="008E4B4D"/>
    <w:rsid w:val="008E4C2A"/>
    <w:rsid w:val="008E4F9A"/>
    <w:rsid w:val="008E589F"/>
    <w:rsid w:val="008E58AB"/>
    <w:rsid w:val="008E5A60"/>
    <w:rsid w:val="008E5B1F"/>
    <w:rsid w:val="008E653E"/>
    <w:rsid w:val="008E6DF7"/>
    <w:rsid w:val="008E71FA"/>
    <w:rsid w:val="008E72EE"/>
    <w:rsid w:val="008E741B"/>
    <w:rsid w:val="008E76E0"/>
    <w:rsid w:val="008E7760"/>
    <w:rsid w:val="008E7FA5"/>
    <w:rsid w:val="008F07C9"/>
    <w:rsid w:val="008F0AE7"/>
    <w:rsid w:val="008F24C1"/>
    <w:rsid w:val="008F2D8A"/>
    <w:rsid w:val="008F2EE7"/>
    <w:rsid w:val="008F3909"/>
    <w:rsid w:val="008F3BD3"/>
    <w:rsid w:val="008F4331"/>
    <w:rsid w:val="008F454C"/>
    <w:rsid w:val="008F518D"/>
    <w:rsid w:val="008F57E1"/>
    <w:rsid w:val="008F5884"/>
    <w:rsid w:val="008F60B6"/>
    <w:rsid w:val="008F6487"/>
    <w:rsid w:val="008F654B"/>
    <w:rsid w:val="008F70CF"/>
    <w:rsid w:val="008F754D"/>
    <w:rsid w:val="008F7768"/>
    <w:rsid w:val="008F79FC"/>
    <w:rsid w:val="0090045B"/>
    <w:rsid w:val="00900840"/>
    <w:rsid w:val="00900AD2"/>
    <w:rsid w:val="00902F48"/>
    <w:rsid w:val="009033FF"/>
    <w:rsid w:val="0090370B"/>
    <w:rsid w:val="009047F9"/>
    <w:rsid w:val="0090484D"/>
    <w:rsid w:val="00904D16"/>
    <w:rsid w:val="00904DF6"/>
    <w:rsid w:val="009052BB"/>
    <w:rsid w:val="00905E28"/>
    <w:rsid w:val="0090679D"/>
    <w:rsid w:val="00906B3B"/>
    <w:rsid w:val="00906DC6"/>
    <w:rsid w:val="00906F0A"/>
    <w:rsid w:val="009073DF"/>
    <w:rsid w:val="00910349"/>
    <w:rsid w:val="00910390"/>
    <w:rsid w:val="00910393"/>
    <w:rsid w:val="009118A6"/>
    <w:rsid w:val="00914FC1"/>
    <w:rsid w:val="009177F8"/>
    <w:rsid w:val="0091797A"/>
    <w:rsid w:val="00917C6F"/>
    <w:rsid w:val="00920500"/>
    <w:rsid w:val="009222D7"/>
    <w:rsid w:val="00922F08"/>
    <w:rsid w:val="009249CF"/>
    <w:rsid w:val="00925ADD"/>
    <w:rsid w:val="00925E51"/>
    <w:rsid w:val="00925FF5"/>
    <w:rsid w:val="00926058"/>
    <w:rsid w:val="00926945"/>
    <w:rsid w:val="009269AD"/>
    <w:rsid w:val="0092742B"/>
    <w:rsid w:val="0092762B"/>
    <w:rsid w:val="009301D4"/>
    <w:rsid w:val="0093058A"/>
    <w:rsid w:val="009305C2"/>
    <w:rsid w:val="00930FE5"/>
    <w:rsid w:val="00931ADE"/>
    <w:rsid w:val="00931D46"/>
    <w:rsid w:val="00932E9E"/>
    <w:rsid w:val="00933417"/>
    <w:rsid w:val="00933FCC"/>
    <w:rsid w:val="00935AD2"/>
    <w:rsid w:val="00936628"/>
    <w:rsid w:val="009369EB"/>
    <w:rsid w:val="00936B2C"/>
    <w:rsid w:val="00936B7A"/>
    <w:rsid w:val="009374A2"/>
    <w:rsid w:val="00937627"/>
    <w:rsid w:val="00940425"/>
    <w:rsid w:val="009411A6"/>
    <w:rsid w:val="009413B0"/>
    <w:rsid w:val="00941507"/>
    <w:rsid w:val="009419FB"/>
    <w:rsid w:val="00941FFC"/>
    <w:rsid w:val="009422AB"/>
    <w:rsid w:val="009431A1"/>
    <w:rsid w:val="00943A82"/>
    <w:rsid w:val="009449AD"/>
    <w:rsid w:val="00944B40"/>
    <w:rsid w:val="00944CA2"/>
    <w:rsid w:val="00945684"/>
    <w:rsid w:val="00945751"/>
    <w:rsid w:val="00945C67"/>
    <w:rsid w:val="009465F8"/>
    <w:rsid w:val="00946F3A"/>
    <w:rsid w:val="009471B7"/>
    <w:rsid w:val="0094724C"/>
    <w:rsid w:val="009472CC"/>
    <w:rsid w:val="00947B80"/>
    <w:rsid w:val="0095226F"/>
    <w:rsid w:val="009522B4"/>
    <w:rsid w:val="00952855"/>
    <w:rsid w:val="009529D4"/>
    <w:rsid w:val="00953C0A"/>
    <w:rsid w:val="00954732"/>
    <w:rsid w:val="009550EE"/>
    <w:rsid w:val="0095598E"/>
    <w:rsid w:val="0095628C"/>
    <w:rsid w:val="009566E8"/>
    <w:rsid w:val="009574DA"/>
    <w:rsid w:val="009578D7"/>
    <w:rsid w:val="0096013D"/>
    <w:rsid w:val="00960E9F"/>
    <w:rsid w:val="00961000"/>
    <w:rsid w:val="009622B5"/>
    <w:rsid w:val="00963AD1"/>
    <w:rsid w:val="00963B02"/>
    <w:rsid w:val="009653CE"/>
    <w:rsid w:val="009678C5"/>
    <w:rsid w:val="00970B0E"/>
    <w:rsid w:val="00970C6E"/>
    <w:rsid w:val="00970EF9"/>
    <w:rsid w:val="00971CFB"/>
    <w:rsid w:val="00972E29"/>
    <w:rsid w:val="00973454"/>
    <w:rsid w:val="0097377B"/>
    <w:rsid w:val="00973BF4"/>
    <w:rsid w:val="00973F3C"/>
    <w:rsid w:val="00974153"/>
    <w:rsid w:val="00974254"/>
    <w:rsid w:val="00974829"/>
    <w:rsid w:val="00976274"/>
    <w:rsid w:val="00976AEA"/>
    <w:rsid w:val="00976C42"/>
    <w:rsid w:val="009776A8"/>
    <w:rsid w:val="00977969"/>
    <w:rsid w:val="0098004A"/>
    <w:rsid w:val="00980D0A"/>
    <w:rsid w:val="009814A5"/>
    <w:rsid w:val="00981529"/>
    <w:rsid w:val="00981995"/>
    <w:rsid w:val="00981F17"/>
    <w:rsid w:val="00982076"/>
    <w:rsid w:val="0098250D"/>
    <w:rsid w:val="0098255D"/>
    <w:rsid w:val="00982A88"/>
    <w:rsid w:val="00982D10"/>
    <w:rsid w:val="009834D5"/>
    <w:rsid w:val="00986018"/>
    <w:rsid w:val="00987EF6"/>
    <w:rsid w:val="00990D49"/>
    <w:rsid w:val="00991099"/>
    <w:rsid w:val="00991309"/>
    <w:rsid w:val="00991662"/>
    <w:rsid w:val="00991B07"/>
    <w:rsid w:val="00992A84"/>
    <w:rsid w:val="00993BE9"/>
    <w:rsid w:val="00993E0D"/>
    <w:rsid w:val="0099449A"/>
    <w:rsid w:val="00994F94"/>
    <w:rsid w:val="0099505B"/>
    <w:rsid w:val="00995219"/>
    <w:rsid w:val="0099529F"/>
    <w:rsid w:val="0099530C"/>
    <w:rsid w:val="00995BD0"/>
    <w:rsid w:val="00995DE6"/>
    <w:rsid w:val="00996970"/>
    <w:rsid w:val="009A01D5"/>
    <w:rsid w:val="009A05CC"/>
    <w:rsid w:val="009A211E"/>
    <w:rsid w:val="009A2A24"/>
    <w:rsid w:val="009A2AF7"/>
    <w:rsid w:val="009A30FC"/>
    <w:rsid w:val="009A3D18"/>
    <w:rsid w:val="009A445F"/>
    <w:rsid w:val="009A5242"/>
    <w:rsid w:val="009A5CD8"/>
    <w:rsid w:val="009A658A"/>
    <w:rsid w:val="009A7313"/>
    <w:rsid w:val="009A7569"/>
    <w:rsid w:val="009A75AC"/>
    <w:rsid w:val="009A76DE"/>
    <w:rsid w:val="009A7CCC"/>
    <w:rsid w:val="009B0042"/>
    <w:rsid w:val="009B0048"/>
    <w:rsid w:val="009B0CC2"/>
    <w:rsid w:val="009B1CEC"/>
    <w:rsid w:val="009B249C"/>
    <w:rsid w:val="009B2DD1"/>
    <w:rsid w:val="009B41E8"/>
    <w:rsid w:val="009B4421"/>
    <w:rsid w:val="009B544F"/>
    <w:rsid w:val="009B57CC"/>
    <w:rsid w:val="009B611F"/>
    <w:rsid w:val="009C0270"/>
    <w:rsid w:val="009C070D"/>
    <w:rsid w:val="009C07D8"/>
    <w:rsid w:val="009C15A0"/>
    <w:rsid w:val="009C19F0"/>
    <w:rsid w:val="009C218D"/>
    <w:rsid w:val="009C2BE7"/>
    <w:rsid w:val="009C2F4C"/>
    <w:rsid w:val="009C394C"/>
    <w:rsid w:val="009C4343"/>
    <w:rsid w:val="009C4558"/>
    <w:rsid w:val="009C47EA"/>
    <w:rsid w:val="009C5480"/>
    <w:rsid w:val="009C57A6"/>
    <w:rsid w:val="009C5E05"/>
    <w:rsid w:val="009C68BD"/>
    <w:rsid w:val="009C68DC"/>
    <w:rsid w:val="009C6D6F"/>
    <w:rsid w:val="009C7711"/>
    <w:rsid w:val="009C790B"/>
    <w:rsid w:val="009D00A9"/>
    <w:rsid w:val="009D01AF"/>
    <w:rsid w:val="009D0C74"/>
    <w:rsid w:val="009D1427"/>
    <w:rsid w:val="009D1D45"/>
    <w:rsid w:val="009D395F"/>
    <w:rsid w:val="009D4AC5"/>
    <w:rsid w:val="009D4EB6"/>
    <w:rsid w:val="009D5E8D"/>
    <w:rsid w:val="009D675A"/>
    <w:rsid w:val="009D716D"/>
    <w:rsid w:val="009D7585"/>
    <w:rsid w:val="009E03CF"/>
    <w:rsid w:val="009E0FF2"/>
    <w:rsid w:val="009E13BB"/>
    <w:rsid w:val="009E15BF"/>
    <w:rsid w:val="009E1DE9"/>
    <w:rsid w:val="009E1EF6"/>
    <w:rsid w:val="009E200E"/>
    <w:rsid w:val="009E3748"/>
    <w:rsid w:val="009E3A4C"/>
    <w:rsid w:val="009E3CF5"/>
    <w:rsid w:val="009E4970"/>
    <w:rsid w:val="009E4DF6"/>
    <w:rsid w:val="009E4EEA"/>
    <w:rsid w:val="009E51E9"/>
    <w:rsid w:val="009E56B3"/>
    <w:rsid w:val="009E5C00"/>
    <w:rsid w:val="009E5C71"/>
    <w:rsid w:val="009E5D65"/>
    <w:rsid w:val="009E611B"/>
    <w:rsid w:val="009E676D"/>
    <w:rsid w:val="009E6EEE"/>
    <w:rsid w:val="009E6FC5"/>
    <w:rsid w:val="009E7F0D"/>
    <w:rsid w:val="009F022F"/>
    <w:rsid w:val="009F0BB4"/>
    <w:rsid w:val="009F0CF6"/>
    <w:rsid w:val="009F15AF"/>
    <w:rsid w:val="009F1B71"/>
    <w:rsid w:val="009F3960"/>
    <w:rsid w:val="009F413E"/>
    <w:rsid w:val="009F4429"/>
    <w:rsid w:val="009F580A"/>
    <w:rsid w:val="009F59C0"/>
    <w:rsid w:val="009F5E4D"/>
    <w:rsid w:val="009F5E6F"/>
    <w:rsid w:val="009F6474"/>
    <w:rsid w:val="009F66A4"/>
    <w:rsid w:val="009F6922"/>
    <w:rsid w:val="009F7E77"/>
    <w:rsid w:val="00A0240A"/>
    <w:rsid w:val="00A02870"/>
    <w:rsid w:val="00A02DB2"/>
    <w:rsid w:val="00A03641"/>
    <w:rsid w:val="00A03688"/>
    <w:rsid w:val="00A03AFB"/>
    <w:rsid w:val="00A03F59"/>
    <w:rsid w:val="00A04B15"/>
    <w:rsid w:val="00A04B66"/>
    <w:rsid w:val="00A04F19"/>
    <w:rsid w:val="00A05B91"/>
    <w:rsid w:val="00A0655A"/>
    <w:rsid w:val="00A06B33"/>
    <w:rsid w:val="00A0744A"/>
    <w:rsid w:val="00A077F2"/>
    <w:rsid w:val="00A07958"/>
    <w:rsid w:val="00A10557"/>
    <w:rsid w:val="00A10BBA"/>
    <w:rsid w:val="00A11942"/>
    <w:rsid w:val="00A11A60"/>
    <w:rsid w:val="00A11ECF"/>
    <w:rsid w:val="00A11F22"/>
    <w:rsid w:val="00A12117"/>
    <w:rsid w:val="00A12FF0"/>
    <w:rsid w:val="00A13986"/>
    <w:rsid w:val="00A13DE4"/>
    <w:rsid w:val="00A14467"/>
    <w:rsid w:val="00A146BD"/>
    <w:rsid w:val="00A14A47"/>
    <w:rsid w:val="00A15DD3"/>
    <w:rsid w:val="00A15EF3"/>
    <w:rsid w:val="00A16433"/>
    <w:rsid w:val="00A16B99"/>
    <w:rsid w:val="00A17F79"/>
    <w:rsid w:val="00A17FEE"/>
    <w:rsid w:val="00A20DC6"/>
    <w:rsid w:val="00A23F5A"/>
    <w:rsid w:val="00A23FF8"/>
    <w:rsid w:val="00A249B5"/>
    <w:rsid w:val="00A24CB2"/>
    <w:rsid w:val="00A26647"/>
    <w:rsid w:val="00A26D78"/>
    <w:rsid w:val="00A2762A"/>
    <w:rsid w:val="00A27981"/>
    <w:rsid w:val="00A30118"/>
    <w:rsid w:val="00A326E9"/>
    <w:rsid w:val="00A33E52"/>
    <w:rsid w:val="00A34296"/>
    <w:rsid w:val="00A34C29"/>
    <w:rsid w:val="00A34CF7"/>
    <w:rsid w:val="00A34FFE"/>
    <w:rsid w:val="00A35033"/>
    <w:rsid w:val="00A35296"/>
    <w:rsid w:val="00A354D6"/>
    <w:rsid w:val="00A35622"/>
    <w:rsid w:val="00A35D79"/>
    <w:rsid w:val="00A36105"/>
    <w:rsid w:val="00A374F1"/>
    <w:rsid w:val="00A37757"/>
    <w:rsid w:val="00A3799B"/>
    <w:rsid w:val="00A37B69"/>
    <w:rsid w:val="00A400CE"/>
    <w:rsid w:val="00A411B1"/>
    <w:rsid w:val="00A4187E"/>
    <w:rsid w:val="00A420F2"/>
    <w:rsid w:val="00A4222D"/>
    <w:rsid w:val="00A426D3"/>
    <w:rsid w:val="00A43229"/>
    <w:rsid w:val="00A44154"/>
    <w:rsid w:val="00A44358"/>
    <w:rsid w:val="00A44E54"/>
    <w:rsid w:val="00A45019"/>
    <w:rsid w:val="00A4503F"/>
    <w:rsid w:val="00A450C7"/>
    <w:rsid w:val="00A4588C"/>
    <w:rsid w:val="00A45999"/>
    <w:rsid w:val="00A4612D"/>
    <w:rsid w:val="00A46D1C"/>
    <w:rsid w:val="00A473CA"/>
    <w:rsid w:val="00A50D4C"/>
    <w:rsid w:val="00A5109E"/>
    <w:rsid w:val="00A527F5"/>
    <w:rsid w:val="00A52FA8"/>
    <w:rsid w:val="00A53486"/>
    <w:rsid w:val="00A54120"/>
    <w:rsid w:val="00A54484"/>
    <w:rsid w:val="00A555EF"/>
    <w:rsid w:val="00A55788"/>
    <w:rsid w:val="00A55A96"/>
    <w:rsid w:val="00A561E3"/>
    <w:rsid w:val="00A5676C"/>
    <w:rsid w:val="00A5778E"/>
    <w:rsid w:val="00A5778F"/>
    <w:rsid w:val="00A601AB"/>
    <w:rsid w:val="00A606CD"/>
    <w:rsid w:val="00A60B00"/>
    <w:rsid w:val="00A617DD"/>
    <w:rsid w:val="00A62177"/>
    <w:rsid w:val="00A6269F"/>
    <w:rsid w:val="00A6295A"/>
    <w:rsid w:val="00A62BDF"/>
    <w:rsid w:val="00A62CFA"/>
    <w:rsid w:val="00A62DFD"/>
    <w:rsid w:val="00A631CE"/>
    <w:rsid w:val="00A6427B"/>
    <w:rsid w:val="00A646B1"/>
    <w:rsid w:val="00A64C74"/>
    <w:rsid w:val="00A6546E"/>
    <w:rsid w:val="00A656F6"/>
    <w:rsid w:val="00A66176"/>
    <w:rsid w:val="00A6624E"/>
    <w:rsid w:val="00A667E1"/>
    <w:rsid w:val="00A670D8"/>
    <w:rsid w:val="00A67129"/>
    <w:rsid w:val="00A67A7C"/>
    <w:rsid w:val="00A67AE7"/>
    <w:rsid w:val="00A67F66"/>
    <w:rsid w:val="00A7020E"/>
    <w:rsid w:val="00A70A1A"/>
    <w:rsid w:val="00A71ACA"/>
    <w:rsid w:val="00A71B60"/>
    <w:rsid w:val="00A71F3F"/>
    <w:rsid w:val="00A727C4"/>
    <w:rsid w:val="00A72EAC"/>
    <w:rsid w:val="00A7435D"/>
    <w:rsid w:val="00A75F70"/>
    <w:rsid w:val="00A76313"/>
    <w:rsid w:val="00A76514"/>
    <w:rsid w:val="00A768D3"/>
    <w:rsid w:val="00A768EA"/>
    <w:rsid w:val="00A76B96"/>
    <w:rsid w:val="00A76F27"/>
    <w:rsid w:val="00A778F3"/>
    <w:rsid w:val="00A8022E"/>
    <w:rsid w:val="00A815DF"/>
    <w:rsid w:val="00A81E6E"/>
    <w:rsid w:val="00A81FF2"/>
    <w:rsid w:val="00A82146"/>
    <w:rsid w:val="00A82BFD"/>
    <w:rsid w:val="00A83315"/>
    <w:rsid w:val="00A8386F"/>
    <w:rsid w:val="00A84946"/>
    <w:rsid w:val="00A84F03"/>
    <w:rsid w:val="00A85AD7"/>
    <w:rsid w:val="00A864C8"/>
    <w:rsid w:val="00A87192"/>
    <w:rsid w:val="00A9093C"/>
    <w:rsid w:val="00A91103"/>
    <w:rsid w:val="00A91F60"/>
    <w:rsid w:val="00A91F9C"/>
    <w:rsid w:val="00A9205D"/>
    <w:rsid w:val="00A921F9"/>
    <w:rsid w:val="00A92322"/>
    <w:rsid w:val="00A9279F"/>
    <w:rsid w:val="00A9291B"/>
    <w:rsid w:val="00A92E66"/>
    <w:rsid w:val="00A93478"/>
    <w:rsid w:val="00A93AEC"/>
    <w:rsid w:val="00A94B1C"/>
    <w:rsid w:val="00A95624"/>
    <w:rsid w:val="00A96970"/>
    <w:rsid w:val="00A96AA3"/>
    <w:rsid w:val="00A96DCF"/>
    <w:rsid w:val="00A9785E"/>
    <w:rsid w:val="00AA01F8"/>
    <w:rsid w:val="00AA0235"/>
    <w:rsid w:val="00AA0491"/>
    <w:rsid w:val="00AA24EC"/>
    <w:rsid w:val="00AA2C29"/>
    <w:rsid w:val="00AA3244"/>
    <w:rsid w:val="00AA39F5"/>
    <w:rsid w:val="00AA3BAF"/>
    <w:rsid w:val="00AA4728"/>
    <w:rsid w:val="00AA48F6"/>
    <w:rsid w:val="00AA4E6F"/>
    <w:rsid w:val="00AA5A91"/>
    <w:rsid w:val="00AA7796"/>
    <w:rsid w:val="00AA7DDF"/>
    <w:rsid w:val="00AB09D0"/>
    <w:rsid w:val="00AB0A06"/>
    <w:rsid w:val="00AB1979"/>
    <w:rsid w:val="00AB1E2B"/>
    <w:rsid w:val="00AB29ED"/>
    <w:rsid w:val="00AB31FD"/>
    <w:rsid w:val="00AB3402"/>
    <w:rsid w:val="00AB39AE"/>
    <w:rsid w:val="00AB459A"/>
    <w:rsid w:val="00AB4BCC"/>
    <w:rsid w:val="00AB4D14"/>
    <w:rsid w:val="00AC04E0"/>
    <w:rsid w:val="00AC0B35"/>
    <w:rsid w:val="00AC0C6A"/>
    <w:rsid w:val="00AC1217"/>
    <w:rsid w:val="00AC163D"/>
    <w:rsid w:val="00AC2517"/>
    <w:rsid w:val="00AC2D6E"/>
    <w:rsid w:val="00AC36D7"/>
    <w:rsid w:val="00AC392E"/>
    <w:rsid w:val="00AC3F8E"/>
    <w:rsid w:val="00AC4D16"/>
    <w:rsid w:val="00AC72EC"/>
    <w:rsid w:val="00AC79C8"/>
    <w:rsid w:val="00AC7C74"/>
    <w:rsid w:val="00AD0202"/>
    <w:rsid w:val="00AD032B"/>
    <w:rsid w:val="00AD0FDE"/>
    <w:rsid w:val="00AD1583"/>
    <w:rsid w:val="00AD1C32"/>
    <w:rsid w:val="00AD1D86"/>
    <w:rsid w:val="00AD256E"/>
    <w:rsid w:val="00AD2AE9"/>
    <w:rsid w:val="00AD2B0C"/>
    <w:rsid w:val="00AD4356"/>
    <w:rsid w:val="00AD452D"/>
    <w:rsid w:val="00AD480D"/>
    <w:rsid w:val="00AD497F"/>
    <w:rsid w:val="00AD6099"/>
    <w:rsid w:val="00AD632E"/>
    <w:rsid w:val="00AD7901"/>
    <w:rsid w:val="00AD7B2D"/>
    <w:rsid w:val="00AE2A2F"/>
    <w:rsid w:val="00AE2CAA"/>
    <w:rsid w:val="00AE377E"/>
    <w:rsid w:val="00AE4357"/>
    <w:rsid w:val="00AE4D53"/>
    <w:rsid w:val="00AE4ECE"/>
    <w:rsid w:val="00AE5376"/>
    <w:rsid w:val="00AE60EA"/>
    <w:rsid w:val="00AE6996"/>
    <w:rsid w:val="00AE6BDD"/>
    <w:rsid w:val="00AE7020"/>
    <w:rsid w:val="00AE71B6"/>
    <w:rsid w:val="00AE74B0"/>
    <w:rsid w:val="00AE7945"/>
    <w:rsid w:val="00AF0817"/>
    <w:rsid w:val="00AF0BA8"/>
    <w:rsid w:val="00AF0F33"/>
    <w:rsid w:val="00AF1C2F"/>
    <w:rsid w:val="00AF1D87"/>
    <w:rsid w:val="00AF1E44"/>
    <w:rsid w:val="00AF21E5"/>
    <w:rsid w:val="00AF401B"/>
    <w:rsid w:val="00AF46C2"/>
    <w:rsid w:val="00AF4D43"/>
    <w:rsid w:val="00AF617D"/>
    <w:rsid w:val="00AF660A"/>
    <w:rsid w:val="00AF6B22"/>
    <w:rsid w:val="00AF6E56"/>
    <w:rsid w:val="00AF6EBC"/>
    <w:rsid w:val="00AF781D"/>
    <w:rsid w:val="00AF7F5B"/>
    <w:rsid w:val="00B001A4"/>
    <w:rsid w:val="00B00BE4"/>
    <w:rsid w:val="00B017C6"/>
    <w:rsid w:val="00B0231A"/>
    <w:rsid w:val="00B02A71"/>
    <w:rsid w:val="00B037B8"/>
    <w:rsid w:val="00B03AF8"/>
    <w:rsid w:val="00B0452E"/>
    <w:rsid w:val="00B04DB9"/>
    <w:rsid w:val="00B05664"/>
    <w:rsid w:val="00B05A90"/>
    <w:rsid w:val="00B06374"/>
    <w:rsid w:val="00B0647D"/>
    <w:rsid w:val="00B06B85"/>
    <w:rsid w:val="00B074F5"/>
    <w:rsid w:val="00B07C5A"/>
    <w:rsid w:val="00B10C36"/>
    <w:rsid w:val="00B10F92"/>
    <w:rsid w:val="00B11639"/>
    <w:rsid w:val="00B11F4E"/>
    <w:rsid w:val="00B12360"/>
    <w:rsid w:val="00B123E4"/>
    <w:rsid w:val="00B143B5"/>
    <w:rsid w:val="00B14F77"/>
    <w:rsid w:val="00B153FC"/>
    <w:rsid w:val="00B15ED4"/>
    <w:rsid w:val="00B201E9"/>
    <w:rsid w:val="00B20234"/>
    <w:rsid w:val="00B2081D"/>
    <w:rsid w:val="00B20DC8"/>
    <w:rsid w:val="00B20F96"/>
    <w:rsid w:val="00B21320"/>
    <w:rsid w:val="00B2237B"/>
    <w:rsid w:val="00B22746"/>
    <w:rsid w:val="00B2279E"/>
    <w:rsid w:val="00B22E76"/>
    <w:rsid w:val="00B22E8B"/>
    <w:rsid w:val="00B23867"/>
    <w:rsid w:val="00B24C2F"/>
    <w:rsid w:val="00B24E78"/>
    <w:rsid w:val="00B25698"/>
    <w:rsid w:val="00B25BB0"/>
    <w:rsid w:val="00B25E89"/>
    <w:rsid w:val="00B26575"/>
    <w:rsid w:val="00B26C30"/>
    <w:rsid w:val="00B27807"/>
    <w:rsid w:val="00B2788D"/>
    <w:rsid w:val="00B2789D"/>
    <w:rsid w:val="00B27CC2"/>
    <w:rsid w:val="00B27F89"/>
    <w:rsid w:val="00B30935"/>
    <w:rsid w:val="00B30DF0"/>
    <w:rsid w:val="00B31F3B"/>
    <w:rsid w:val="00B31F75"/>
    <w:rsid w:val="00B32D85"/>
    <w:rsid w:val="00B33415"/>
    <w:rsid w:val="00B33C42"/>
    <w:rsid w:val="00B34059"/>
    <w:rsid w:val="00B345BF"/>
    <w:rsid w:val="00B35D93"/>
    <w:rsid w:val="00B35F9B"/>
    <w:rsid w:val="00B36903"/>
    <w:rsid w:val="00B3695F"/>
    <w:rsid w:val="00B408EA"/>
    <w:rsid w:val="00B40C29"/>
    <w:rsid w:val="00B410B0"/>
    <w:rsid w:val="00B4133E"/>
    <w:rsid w:val="00B4180E"/>
    <w:rsid w:val="00B41B92"/>
    <w:rsid w:val="00B42117"/>
    <w:rsid w:val="00B42418"/>
    <w:rsid w:val="00B434BB"/>
    <w:rsid w:val="00B44412"/>
    <w:rsid w:val="00B44CC4"/>
    <w:rsid w:val="00B45369"/>
    <w:rsid w:val="00B4688E"/>
    <w:rsid w:val="00B471E2"/>
    <w:rsid w:val="00B47ABC"/>
    <w:rsid w:val="00B51125"/>
    <w:rsid w:val="00B51628"/>
    <w:rsid w:val="00B52FD6"/>
    <w:rsid w:val="00B53231"/>
    <w:rsid w:val="00B534DF"/>
    <w:rsid w:val="00B54688"/>
    <w:rsid w:val="00B55597"/>
    <w:rsid w:val="00B55D52"/>
    <w:rsid w:val="00B56CB8"/>
    <w:rsid w:val="00B56D7F"/>
    <w:rsid w:val="00B57974"/>
    <w:rsid w:val="00B57FC5"/>
    <w:rsid w:val="00B601F4"/>
    <w:rsid w:val="00B60379"/>
    <w:rsid w:val="00B62250"/>
    <w:rsid w:val="00B625E1"/>
    <w:rsid w:val="00B629B8"/>
    <w:rsid w:val="00B6390A"/>
    <w:rsid w:val="00B63E13"/>
    <w:rsid w:val="00B64161"/>
    <w:rsid w:val="00B64D9E"/>
    <w:rsid w:val="00B64DFC"/>
    <w:rsid w:val="00B65572"/>
    <w:rsid w:val="00B65680"/>
    <w:rsid w:val="00B65BD6"/>
    <w:rsid w:val="00B65E2C"/>
    <w:rsid w:val="00B65E3A"/>
    <w:rsid w:val="00B65E87"/>
    <w:rsid w:val="00B66A04"/>
    <w:rsid w:val="00B6727E"/>
    <w:rsid w:val="00B67F22"/>
    <w:rsid w:val="00B67F7A"/>
    <w:rsid w:val="00B7274B"/>
    <w:rsid w:val="00B728F4"/>
    <w:rsid w:val="00B7366F"/>
    <w:rsid w:val="00B73BB0"/>
    <w:rsid w:val="00B73E24"/>
    <w:rsid w:val="00B7509E"/>
    <w:rsid w:val="00B75134"/>
    <w:rsid w:val="00B75F68"/>
    <w:rsid w:val="00B766E8"/>
    <w:rsid w:val="00B7674C"/>
    <w:rsid w:val="00B779E2"/>
    <w:rsid w:val="00B8012A"/>
    <w:rsid w:val="00B801C2"/>
    <w:rsid w:val="00B802CC"/>
    <w:rsid w:val="00B80398"/>
    <w:rsid w:val="00B80636"/>
    <w:rsid w:val="00B806B5"/>
    <w:rsid w:val="00B8117A"/>
    <w:rsid w:val="00B81377"/>
    <w:rsid w:val="00B8193A"/>
    <w:rsid w:val="00B8227D"/>
    <w:rsid w:val="00B831B0"/>
    <w:rsid w:val="00B835A6"/>
    <w:rsid w:val="00B83EE1"/>
    <w:rsid w:val="00B849DA"/>
    <w:rsid w:val="00B84DD9"/>
    <w:rsid w:val="00B8547A"/>
    <w:rsid w:val="00B85647"/>
    <w:rsid w:val="00B85F9D"/>
    <w:rsid w:val="00B86139"/>
    <w:rsid w:val="00B866BE"/>
    <w:rsid w:val="00B86A0A"/>
    <w:rsid w:val="00B87350"/>
    <w:rsid w:val="00B87C7C"/>
    <w:rsid w:val="00B907E8"/>
    <w:rsid w:val="00B90B53"/>
    <w:rsid w:val="00B90E57"/>
    <w:rsid w:val="00B9184D"/>
    <w:rsid w:val="00B91FDF"/>
    <w:rsid w:val="00B9216F"/>
    <w:rsid w:val="00B92A69"/>
    <w:rsid w:val="00B93F81"/>
    <w:rsid w:val="00B94957"/>
    <w:rsid w:val="00B94A2C"/>
    <w:rsid w:val="00B94C7C"/>
    <w:rsid w:val="00B94EBC"/>
    <w:rsid w:val="00B95B8E"/>
    <w:rsid w:val="00B95D63"/>
    <w:rsid w:val="00B95DA7"/>
    <w:rsid w:val="00B9634A"/>
    <w:rsid w:val="00B964CE"/>
    <w:rsid w:val="00B96EAA"/>
    <w:rsid w:val="00BA03F9"/>
    <w:rsid w:val="00BA095D"/>
    <w:rsid w:val="00BA0DE1"/>
    <w:rsid w:val="00BA1A0B"/>
    <w:rsid w:val="00BA23C2"/>
    <w:rsid w:val="00BA25A0"/>
    <w:rsid w:val="00BA3BA2"/>
    <w:rsid w:val="00BA4217"/>
    <w:rsid w:val="00BA4AFC"/>
    <w:rsid w:val="00BA5523"/>
    <w:rsid w:val="00BA57DC"/>
    <w:rsid w:val="00BA5E62"/>
    <w:rsid w:val="00BA607D"/>
    <w:rsid w:val="00BA6DFF"/>
    <w:rsid w:val="00BA7567"/>
    <w:rsid w:val="00BA7C11"/>
    <w:rsid w:val="00BB0345"/>
    <w:rsid w:val="00BB094C"/>
    <w:rsid w:val="00BB12C3"/>
    <w:rsid w:val="00BB1385"/>
    <w:rsid w:val="00BB1AC6"/>
    <w:rsid w:val="00BB2646"/>
    <w:rsid w:val="00BB2B24"/>
    <w:rsid w:val="00BB40A1"/>
    <w:rsid w:val="00BB4C47"/>
    <w:rsid w:val="00BB4E15"/>
    <w:rsid w:val="00BB5007"/>
    <w:rsid w:val="00BB5992"/>
    <w:rsid w:val="00BB62BE"/>
    <w:rsid w:val="00BB6A4C"/>
    <w:rsid w:val="00BB75DF"/>
    <w:rsid w:val="00BC0418"/>
    <w:rsid w:val="00BC04AF"/>
    <w:rsid w:val="00BC21A7"/>
    <w:rsid w:val="00BC2362"/>
    <w:rsid w:val="00BC28E7"/>
    <w:rsid w:val="00BC2D0F"/>
    <w:rsid w:val="00BC40DD"/>
    <w:rsid w:val="00BC4111"/>
    <w:rsid w:val="00BC65F6"/>
    <w:rsid w:val="00BC6A29"/>
    <w:rsid w:val="00BC7FA0"/>
    <w:rsid w:val="00BD0461"/>
    <w:rsid w:val="00BD0618"/>
    <w:rsid w:val="00BD0635"/>
    <w:rsid w:val="00BD08FF"/>
    <w:rsid w:val="00BD0F04"/>
    <w:rsid w:val="00BD1674"/>
    <w:rsid w:val="00BD278D"/>
    <w:rsid w:val="00BD33C4"/>
    <w:rsid w:val="00BD3E7B"/>
    <w:rsid w:val="00BD4443"/>
    <w:rsid w:val="00BD4925"/>
    <w:rsid w:val="00BD4BC4"/>
    <w:rsid w:val="00BD4E72"/>
    <w:rsid w:val="00BD50D0"/>
    <w:rsid w:val="00BD5255"/>
    <w:rsid w:val="00BD5AA2"/>
    <w:rsid w:val="00BD63ED"/>
    <w:rsid w:val="00BD6DFC"/>
    <w:rsid w:val="00BE0BFB"/>
    <w:rsid w:val="00BE11A9"/>
    <w:rsid w:val="00BE17AA"/>
    <w:rsid w:val="00BE1FBA"/>
    <w:rsid w:val="00BE2D24"/>
    <w:rsid w:val="00BE2DA4"/>
    <w:rsid w:val="00BE3050"/>
    <w:rsid w:val="00BE3552"/>
    <w:rsid w:val="00BE385E"/>
    <w:rsid w:val="00BE39CC"/>
    <w:rsid w:val="00BE3BF6"/>
    <w:rsid w:val="00BE3F98"/>
    <w:rsid w:val="00BE40B1"/>
    <w:rsid w:val="00BE76EA"/>
    <w:rsid w:val="00BF1936"/>
    <w:rsid w:val="00BF21AB"/>
    <w:rsid w:val="00BF25FF"/>
    <w:rsid w:val="00BF2C63"/>
    <w:rsid w:val="00BF37A6"/>
    <w:rsid w:val="00BF39ED"/>
    <w:rsid w:val="00BF3C17"/>
    <w:rsid w:val="00BF4497"/>
    <w:rsid w:val="00BF50B3"/>
    <w:rsid w:val="00BF5137"/>
    <w:rsid w:val="00BF5996"/>
    <w:rsid w:val="00BF599E"/>
    <w:rsid w:val="00BF6567"/>
    <w:rsid w:val="00BF66C4"/>
    <w:rsid w:val="00BF753C"/>
    <w:rsid w:val="00BF7665"/>
    <w:rsid w:val="00BF79EB"/>
    <w:rsid w:val="00C00A80"/>
    <w:rsid w:val="00C0182A"/>
    <w:rsid w:val="00C024FE"/>
    <w:rsid w:val="00C031EE"/>
    <w:rsid w:val="00C03C50"/>
    <w:rsid w:val="00C0404C"/>
    <w:rsid w:val="00C04930"/>
    <w:rsid w:val="00C0498E"/>
    <w:rsid w:val="00C04D45"/>
    <w:rsid w:val="00C04E11"/>
    <w:rsid w:val="00C05688"/>
    <w:rsid w:val="00C06ABC"/>
    <w:rsid w:val="00C06EDB"/>
    <w:rsid w:val="00C07CD4"/>
    <w:rsid w:val="00C1188E"/>
    <w:rsid w:val="00C11938"/>
    <w:rsid w:val="00C11B84"/>
    <w:rsid w:val="00C12B50"/>
    <w:rsid w:val="00C13737"/>
    <w:rsid w:val="00C13EC7"/>
    <w:rsid w:val="00C141DC"/>
    <w:rsid w:val="00C1426B"/>
    <w:rsid w:val="00C14403"/>
    <w:rsid w:val="00C1494A"/>
    <w:rsid w:val="00C15E02"/>
    <w:rsid w:val="00C1699F"/>
    <w:rsid w:val="00C16D7F"/>
    <w:rsid w:val="00C178C0"/>
    <w:rsid w:val="00C20660"/>
    <w:rsid w:val="00C207A0"/>
    <w:rsid w:val="00C20CBD"/>
    <w:rsid w:val="00C23237"/>
    <w:rsid w:val="00C2354E"/>
    <w:rsid w:val="00C23632"/>
    <w:rsid w:val="00C23A16"/>
    <w:rsid w:val="00C23AFE"/>
    <w:rsid w:val="00C24362"/>
    <w:rsid w:val="00C2448A"/>
    <w:rsid w:val="00C24B9A"/>
    <w:rsid w:val="00C26A7A"/>
    <w:rsid w:val="00C273B3"/>
    <w:rsid w:val="00C27779"/>
    <w:rsid w:val="00C2779B"/>
    <w:rsid w:val="00C27A6E"/>
    <w:rsid w:val="00C302A2"/>
    <w:rsid w:val="00C304AC"/>
    <w:rsid w:val="00C309CB"/>
    <w:rsid w:val="00C30D8D"/>
    <w:rsid w:val="00C30E0F"/>
    <w:rsid w:val="00C31071"/>
    <w:rsid w:val="00C313A5"/>
    <w:rsid w:val="00C3152C"/>
    <w:rsid w:val="00C31595"/>
    <w:rsid w:val="00C317F7"/>
    <w:rsid w:val="00C31ED1"/>
    <w:rsid w:val="00C321B8"/>
    <w:rsid w:val="00C32383"/>
    <w:rsid w:val="00C32A32"/>
    <w:rsid w:val="00C32C78"/>
    <w:rsid w:val="00C335B7"/>
    <w:rsid w:val="00C33FB2"/>
    <w:rsid w:val="00C34537"/>
    <w:rsid w:val="00C345AE"/>
    <w:rsid w:val="00C35A95"/>
    <w:rsid w:val="00C35D96"/>
    <w:rsid w:val="00C35FDF"/>
    <w:rsid w:val="00C36C23"/>
    <w:rsid w:val="00C36D7C"/>
    <w:rsid w:val="00C3710B"/>
    <w:rsid w:val="00C376B1"/>
    <w:rsid w:val="00C378F6"/>
    <w:rsid w:val="00C401B3"/>
    <w:rsid w:val="00C4029F"/>
    <w:rsid w:val="00C402B4"/>
    <w:rsid w:val="00C406EA"/>
    <w:rsid w:val="00C41589"/>
    <w:rsid w:val="00C41C86"/>
    <w:rsid w:val="00C41CDA"/>
    <w:rsid w:val="00C41F11"/>
    <w:rsid w:val="00C41F2E"/>
    <w:rsid w:val="00C4293D"/>
    <w:rsid w:val="00C43750"/>
    <w:rsid w:val="00C45024"/>
    <w:rsid w:val="00C452DD"/>
    <w:rsid w:val="00C46AD1"/>
    <w:rsid w:val="00C47631"/>
    <w:rsid w:val="00C50546"/>
    <w:rsid w:val="00C50D4A"/>
    <w:rsid w:val="00C51829"/>
    <w:rsid w:val="00C51FC6"/>
    <w:rsid w:val="00C52DDA"/>
    <w:rsid w:val="00C5343C"/>
    <w:rsid w:val="00C54473"/>
    <w:rsid w:val="00C54948"/>
    <w:rsid w:val="00C556C4"/>
    <w:rsid w:val="00C55F20"/>
    <w:rsid w:val="00C55FFF"/>
    <w:rsid w:val="00C56097"/>
    <w:rsid w:val="00C56240"/>
    <w:rsid w:val="00C5637A"/>
    <w:rsid w:val="00C5667E"/>
    <w:rsid w:val="00C578C1"/>
    <w:rsid w:val="00C60054"/>
    <w:rsid w:val="00C60189"/>
    <w:rsid w:val="00C602FC"/>
    <w:rsid w:val="00C6041F"/>
    <w:rsid w:val="00C61442"/>
    <w:rsid w:val="00C62379"/>
    <w:rsid w:val="00C6246B"/>
    <w:rsid w:val="00C626BA"/>
    <w:rsid w:val="00C63185"/>
    <w:rsid w:val="00C6396B"/>
    <w:rsid w:val="00C6436F"/>
    <w:rsid w:val="00C64949"/>
    <w:rsid w:val="00C64C51"/>
    <w:rsid w:val="00C65271"/>
    <w:rsid w:val="00C657B3"/>
    <w:rsid w:val="00C6602B"/>
    <w:rsid w:val="00C6685A"/>
    <w:rsid w:val="00C66D6F"/>
    <w:rsid w:val="00C67F8A"/>
    <w:rsid w:val="00C70E70"/>
    <w:rsid w:val="00C71AC7"/>
    <w:rsid w:val="00C729A3"/>
    <w:rsid w:val="00C73C35"/>
    <w:rsid w:val="00C74249"/>
    <w:rsid w:val="00C7447B"/>
    <w:rsid w:val="00C759DD"/>
    <w:rsid w:val="00C763D9"/>
    <w:rsid w:val="00C7709D"/>
    <w:rsid w:val="00C770FD"/>
    <w:rsid w:val="00C77CB6"/>
    <w:rsid w:val="00C8117A"/>
    <w:rsid w:val="00C812CA"/>
    <w:rsid w:val="00C81675"/>
    <w:rsid w:val="00C81733"/>
    <w:rsid w:val="00C82613"/>
    <w:rsid w:val="00C827D4"/>
    <w:rsid w:val="00C83C5D"/>
    <w:rsid w:val="00C8430C"/>
    <w:rsid w:val="00C84473"/>
    <w:rsid w:val="00C85031"/>
    <w:rsid w:val="00C853CD"/>
    <w:rsid w:val="00C86312"/>
    <w:rsid w:val="00C8659E"/>
    <w:rsid w:val="00C86DD1"/>
    <w:rsid w:val="00C8736B"/>
    <w:rsid w:val="00C87587"/>
    <w:rsid w:val="00C90689"/>
    <w:rsid w:val="00C9076F"/>
    <w:rsid w:val="00C9107A"/>
    <w:rsid w:val="00C9161B"/>
    <w:rsid w:val="00C91981"/>
    <w:rsid w:val="00C9372A"/>
    <w:rsid w:val="00C93763"/>
    <w:rsid w:val="00C94001"/>
    <w:rsid w:val="00C9409F"/>
    <w:rsid w:val="00C94C19"/>
    <w:rsid w:val="00C94D73"/>
    <w:rsid w:val="00C94DE3"/>
    <w:rsid w:val="00C94EF5"/>
    <w:rsid w:val="00C95214"/>
    <w:rsid w:val="00C9552E"/>
    <w:rsid w:val="00C958C8"/>
    <w:rsid w:val="00C95B2D"/>
    <w:rsid w:val="00C967CD"/>
    <w:rsid w:val="00C97B7D"/>
    <w:rsid w:val="00CA04F6"/>
    <w:rsid w:val="00CA1040"/>
    <w:rsid w:val="00CA140A"/>
    <w:rsid w:val="00CA1671"/>
    <w:rsid w:val="00CA1889"/>
    <w:rsid w:val="00CA1CF3"/>
    <w:rsid w:val="00CA206E"/>
    <w:rsid w:val="00CA266E"/>
    <w:rsid w:val="00CA26CA"/>
    <w:rsid w:val="00CA2A9B"/>
    <w:rsid w:val="00CA3065"/>
    <w:rsid w:val="00CA31B2"/>
    <w:rsid w:val="00CA3316"/>
    <w:rsid w:val="00CA583C"/>
    <w:rsid w:val="00CA5BEC"/>
    <w:rsid w:val="00CA6284"/>
    <w:rsid w:val="00CA6F12"/>
    <w:rsid w:val="00CA7217"/>
    <w:rsid w:val="00CA7F95"/>
    <w:rsid w:val="00CB00DD"/>
    <w:rsid w:val="00CB05AE"/>
    <w:rsid w:val="00CB07B4"/>
    <w:rsid w:val="00CB0838"/>
    <w:rsid w:val="00CB1190"/>
    <w:rsid w:val="00CB186D"/>
    <w:rsid w:val="00CB1AA1"/>
    <w:rsid w:val="00CB24E3"/>
    <w:rsid w:val="00CB27C2"/>
    <w:rsid w:val="00CB2C30"/>
    <w:rsid w:val="00CB3229"/>
    <w:rsid w:val="00CB51A4"/>
    <w:rsid w:val="00CB5C73"/>
    <w:rsid w:val="00CB5CA1"/>
    <w:rsid w:val="00CB64FD"/>
    <w:rsid w:val="00CB6705"/>
    <w:rsid w:val="00CB6782"/>
    <w:rsid w:val="00CB69DA"/>
    <w:rsid w:val="00CB6ABB"/>
    <w:rsid w:val="00CB6C4A"/>
    <w:rsid w:val="00CC02E9"/>
    <w:rsid w:val="00CC0482"/>
    <w:rsid w:val="00CC0889"/>
    <w:rsid w:val="00CC09BE"/>
    <w:rsid w:val="00CC13FE"/>
    <w:rsid w:val="00CC1685"/>
    <w:rsid w:val="00CC1AD0"/>
    <w:rsid w:val="00CC2A01"/>
    <w:rsid w:val="00CC2BC5"/>
    <w:rsid w:val="00CC3176"/>
    <w:rsid w:val="00CC3C2D"/>
    <w:rsid w:val="00CC429A"/>
    <w:rsid w:val="00CC43C1"/>
    <w:rsid w:val="00CC49AE"/>
    <w:rsid w:val="00CC7028"/>
    <w:rsid w:val="00CC789A"/>
    <w:rsid w:val="00CC7DC7"/>
    <w:rsid w:val="00CD0187"/>
    <w:rsid w:val="00CD045D"/>
    <w:rsid w:val="00CD04C1"/>
    <w:rsid w:val="00CD2A6D"/>
    <w:rsid w:val="00CD2AAD"/>
    <w:rsid w:val="00CD2F86"/>
    <w:rsid w:val="00CD34E9"/>
    <w:rsid w:val="00CD3C27"/>
    <w:rsid w:val="00CD3CEC"/>
    <w:rsid w:val="00CD6AD2"/>
    <w:rsid w:val="00CD73E7"/>
    <w:rsid w:val="00CD7CAE"/>
    <w:rsid w:val="00CD7DE8"/>
    <w:rsid w:val="00CE051F"/>
    <w:rsid w:val="00CE06E0"/>
    <w:rsid w:val="00CE0B08"/>
    <w:rsid w:val="00CE112B"/>
    <w:rsid w:val="00CE1990"/>
    <w:rsid w:val="00CE1DEC"/>
    <w:rsid w:val="00CE2533"/>
    <w:rsid w:val="00CE471C"/>
    <w:rsid w:val="00CE4A1A"/>
    <w:rsid w:val="00CE4D79"/>
    <w:rsid w:val="00CE553C"/>
    <w:rsid w:val="00CE5808"/>
    <w:rsid w:val="00CE5C8C"/>
    <w:rsid w:val="00CE60DD"/>
    <w:rsid w:val="00CE68DC"/>
    <w:rsid w:val="00CE6FE1"/>
    <w:rsid w:val="00CE76D1"/>
    <w:rsid w:val="00CE79D7"/>
    <w:rsid w:val="00CE7B5A"/>
    <w:rsid w:val="00CE7DDA"/>
    <w:rsid w:val="00CF016E"/>
    <w:rsid w:val="00CF0331"/>
    <w:rsid w:val="00CF04AA"/>
    <w:rsid w:val="00CF0A49"/>
    <w:rsid w:val="00CF1A35"/>
    <w:rsid w:val="00CF27A3"/>
    <w:rsid w:val="00CF2B8D"/>
    <w:rsid w:val="00CF333F"/>
    <w:rsid w:val="00CF33F1"/>
    <w:rsid w:val="00CF3468"/>
    <w:rsid w:val="00CF4C1A"/>
    <w:rsid w:val="00CF540C"/>
    <w:rsid w:val="00CF798D"/>
    <w:rsid w:val="00D00630"/>
    <w:rsid w:val="00D00EAD"/>
    <w:rsid w:val="00D015B6"/>
    <w:rsid w:val="00D01EEE"/>
    <w:rsid w:val="00D02E6F"/>
    <w:rsid w:val="00D0365C"/>
    <w:rsid w:val="00D036BE"/>
    <w:rsid w:val="00D03805"/>
    <w:rsid w:val="00D03A0B"/>
    <w:rsid w:val="00D044CD"/>
    <w:rsid w:val="00D045F3"/>
    <w:rsid w:val="00D06244"/>
    <w:rsid w:val="00D06338"/>
    <w:rsid w:val="00D0669F"/>
    <w:rsid w:val="00D06F5B"/>
    <w:rsid w:val="00D0769F"/>
    <w:rsid w:val="00D113E2"/>
    <w:rsid w:val="00D11672"/>
    <w:rsid w:val="00D1345A"/>
    <w:rsid w:val="00D138E9"/>
    <w:rsid w:val="00D13F7D"/>
    <w:rsid w:val="00D14BEE"/>
    <w:rsid w:val="00D14C37"/>
    <w:rsid w:val="00D14F12"/>
    <w:rsid w:val="00D15070"/>
    <w:rsid w:val="00D15D9C"/>
    <w:rsid w:val="00D1604C"/>
    <w:rsid w:val="00D16B31"/>
    <w:rsid w:val="00D1720B"/>
    <w:rsid w:val="00D20EE0"/>
    <w:rsid w:val="00D21299"/>
    <w:rsid w:val="00D21776"/>
    <w:rsid w:val="00D21B32"/>
    <w:rsid w:val="00D21C4C"/>
    <w:rsid w:val="00D21F01"/>
    <w:rsid w:val="00D22748"/>
    <w:rsid w:val="00D227E4"/>
    <w:rsid w:val="00D22B50"/>
    <w:rsid w:val="00D23080"/>
    <w:rsid w:val="00D235E7"/>
    <w:rsid w:val="00D24EA8"/>
    <w:rsid w:val="00D2550B"/>
    <w:rsid w:val="00D259F6"/>
    <w:rsid w:val="00D261CB"/>
    <w:rsid w:val="00D26C75"/>
    <w:rsid w:val="00D26FFE"/>
    <w:rsid w:val="00D272E9"/>
    <w:rsid w:val="00D27706"/>
    <w:rsid w:val="00D30176"/>
    <w:rsid w:val="00D30226"/>
    <w:rsid w:val="00D30510"/>
    <w:rsid w:val="00D3097A"/>
    <w:rsid w:val="00D30F7D"/>
    <w:rsid w:val="00D317DD"/>
    <w:rsid w:val="00D32150"/>
    <w:rsid w:val="00D32480"/>
    <w:rsid w:val="00D32567"/>
    <w:rsid w:val="00D32BD4"/>
    <w:rsid w:val="00D33244"/>
    <w:rsid w:val="00D341F5"/>
    <w:rsid w:val="00D3500E"/>
    <w:rsid w:val="00D356EA"/>
    <w:rsid w:val="00D359CE"/>
    <w:rsid w:val="00D3606E"/>
    <w:rsid w:val="00D36C2F"/>
    <w:rsid w:val="00D374AA"/>
    <w:rsid w:val="00D37A68"/>
    <w:rsid w:val="00D37BAD"/>
    <w:rsid w:val="00D37D28"/>
    <w:rsid w:val="00D37E7E"/>
    <w:rsid w:val="00D402EA"/>
    <w:rsid w:val="00D40426"/>
    <w:rsid w:val="00D41710"/>
    <w:rsid w:val="00D41C50"/>
    <w:rsid w:val="00D41E57"/>
    <w:rsid w:val="00D43672"/>
    <w:rsid w:val="00D439EB"/>
    <w:rsid w:val="00D44A0C"/>
    <w:rsid w:val="00D44E5C"/>
    <w:rsid w:val="00D44EAD"/>
    <w:rsid w:val="00D45E84"/>
    <w:rsid w:val="00D46351"/>
    <w:rsid w:val="00D46555"/>
    <w:rsid w:val="00D468E8"/>
    <w:rsid w:val="00D471E2"/>
    <w:rsid w:val="00D47366"/>
    <w:rsid w:val="00D4784B"/>
    <w:rsid w:val="00D47FCC"/>
    <w:rsid w:val="00D51F7E"/>
    <w:rsid w:val="00D5230D"/>
    <w:rsid w:val="00D52586"/>
    <w:rsid w:val="00D52E0B"/>
    <w:rsid w:val="00D539FA"/>
    <w:rsid w:val="00D53C5E"/>
    <w:rsid w:val="00D53EFA"/>
    <w:rsid w:val="00D54298"/>
    <w:rsid w:val="00D560F3"/>
    <w:rsid w:val="00D56346"/>
    <w:rsid w:val="00D57683"/>
    <w:rsid w:val="00D602A5"/>
    <w:rsid w:val="00D60D3D"/>
    <w:rsid w:val="00D60DD9"/>
    <w:rsid w:val="00D61EF0"/>
    <w:rsid w:val="00D626F7"/>
    <w:rsid w:val="00D62A78"/>
    <w:rsid w:val="00D62E3A"/>
    <w:rsid w:val="00D6315A"/>
    <w:rsid w:val="00D637D9"/>
    <w:rsid w:val="00D64154"/>
    <w:rsid w:val="00D64594"/>
    <w:rsid w:val="00D652C3"/>
    <w:rsid w:val="00D653CA"/>
    <w:rsid w:val="00D66107"/>
    <w:rsid w:val="00D662B5"/>
    <w:rsid w:val="00D6650D"/>
    <w:rsid w:val="00D66923"/>
    <w:rsid w:val="00D66963"/>
    <w:rsid w:val="00D66FC4"/>
    <w:rsid w:val="00D67C35"/>
    <w:rsid w:val="00D67EF6"/>
    <w:rsid w:val="00D70AA7"/>
    <w:rsid w:val="00D70F02"/>
    <w:rsid w:val="00D7172A"/>
    <w:rsid w:val="00D71CE3"/>
    <w:rsid w:val="00D7210C"/>
    <w:rsid w:val="00D7272A"/>
    <w:rsid w:val="00D73284"/>
    <w:rsid w:val="00D74C69"/>
    <w:rsid w:val="00D75732"/>
    <w:rsid w:val="00D76680"/>
    <w:rsid w:val="00D7750F"/>
    <w:rsid w:val="00D81ACD"/>
    <w:rsid w:val="00D81F14"/>
    <w:rsid w:val="00D82243"/>
    <w:rsid w:val="00D82BC0"/>
    <w:rsid w:val="00D82DD0"/>
    <w:rsid w:val="00D83329"/>
    <w:rsid w:val="00D83893"/>
    <w:rsid w:val="00D83B80"/>
    <w:rsid w:val="00D848E5"/>
    <w:rsid w:val="00D84998"/>
    <w:rsid w:val="00D84C53"/>
    <w:rsid w:val="00D85A6D"/>
    <w:rsid w:val="00D85E72"/>
    <w:rsid w:val="00D861B7"/>
    <w:rsid w:val="00D8621F"/>
    <w:rsid w:val="00D864DE"/>
    <w:rsid w:val="00D86F7A"/>
    <w:rsid w:val="00D871BC"/>
    <w:rsid w:val="00D872DA"/>
    <w:rsid w:val="00D87B66"/>
    <w:rsid w:val="00D87F6F"/>
    <w:rsid w:val="00D9078B"/>
    <w:rsid w:val="00D90889"/>
    <w:rsid w:val="00D90B11"/>
    <w:rsid w:val="00D918B6"/>
    <w:rsid w:val="00D91FA9"/>
    <w:rsid w:val="00D92482"/>
    <w:rsid w:val="00D92868"/>
    <w:rsid w:val="00D92A0C"/>
    <w:rsid w:val="00D932AC"/>
    <w:rsid w:val="00D93B52"/>
    <w:rsid w:val="00D93B8E"/>
    <w:rsid w:val="00D94A5E"/>
    <w:rsid w:val="00D956A0"/>
    <w:rsid w:val="00D95933"/>
    <w:rsid w:val="00D95D75"/>
    <w:rsid w:val="00D960DA"/>
    <w:rsid w:val="00D968F9"/>
    <w:rsid w:val="00D978F1"/>
    <w:rsid w:val="00DA0B4C"/>
    <w:rsid w:val="00DA0C41"/>
    <w:rsid w:val="00DA10EB"/>
    <w:rsid w:val="00DA178C"/>
    <w:rsid w:val="00DA1CC7"/>
    <w:rsid w:val="00DA20FA"/>
    <w:rsid w:val="00DA2674"/>
    <w:rsid w:val="00DA26A5"/>
    <w:rsid w:val="00DA2BC4"/>
    <w:rsid w:val="00DA2E59"/>
    <w:rsid w:val="00DA308C"/>
    <w:rsid w:val="00DA392A"/>
    <w:rsid w:val="00DA3FDA"/>
    <w:rsid w:val="00DA45B9"/>
    <w:rsid w:val="00DA4B05"/>
    <w:rsid w:val="00DA4E3F"/>
    <w:rsid w:val="00DA5C25"/>
    <w:rsid w:val="00DA6706"/>
    <w:rsid w:val="00DA76C7"/>
    <w:rsid w:val="00DA7855"/>
    <w:rsid w:val="00DB0029"/>
    <w:rsid w:val="00DB01F1"/>
    <w:rsid w:val="00DB0A24"/>
    <w:rsid w:val="00DB1682"/>
    <w:rsid w:val="00DB2263"/>
    <w:rsid w:val="00DB2359"/>
    <w:rsid w:val="00DB342C"/>
    <w:rsid w:val="00DB36EA"/>
    <w:rsid w:val="00DB3F0D"/>
    <w:rsid w:val="00DB4288"/>
    <w:rsid w:val="00DB45A7"/>
    <w:rsid w:val="00DB4CC9"/>
    <w:rsid w:val="00DB585B"/>
    <w:rsid w:val="00DB58F1"/>
    <w:rsid w:val="00DB5F5E"/>
    <w:rsid w:val="00DB61CD"/>
    <w:rsid w:val="00DB6699"/>
    <w:rsid w:val="00DB6F46"/>
    <w:rsid w:val="00DB7E19"/>
    <w:rsid w:val="00DB7F1E"/>
    <w:rsid w:val="00DC0653"/>
    <w:rsid w:val="00DC1607"/>
    <w:rsid w:val="00DC19BB"/>
    <w:rsid w:val="00DC1C30"/>
    <w:rsid w:val="00DC216A"/>
    <w:rsid w:val="00DC26E9"/>
    <w:rsid w:val="00DC286C"/>
    <w:rsid w:val="00DC36AB"/>
    <w:rsid w:val="00DC40A0"/>
    <w:rsid w:val="00DC40CF"/>
    <w:rsid w:val="00DC4993"/>
    <w:rsid w:val="00DC4C3B"/>
    <w:rsid w:val="00DC56AC"/>
    <w:rsid w:val="00DC5962"/>
    <w:rsid w:val="00DC597C"/>
    <w:rsid w:val="00DC6160"/>
    <w:rsid w:val="00DC652E"/>
    <w:rsid w:val="00DC6692"/>
    <w:rsid w:val="00DC6AB0"/>
    <w:rsid w:val="00DD06A1"/>
    <w:rsid w:val="00DD095D"/>
    <w:rsid w:val="00DD0E93"/>
    <w:rsid w:val="00DD1044"/>
    <w:rsid w:val="00DD193A"/>
    <w:rsid w:val="00DD23A0"/>
    <w:rsid w:val="00DD2A43"/>
    <w:rsid w:val="00DD302A"/>
    <w:rsid w:val="00DD3FCE"/>
    <w:rsid w:val="00DD4899"/>
    <w:rsid w:val="00DD48F3"/>
    <w:rsid w:val="00DD49BE"/>
    <w:rsid w:val="00DD506C"/>
    <w:rsid w:val="00DD553B"/>
    <w:rsid w:val="00DD5ADF"/>
    <w:rsid w:val="00DD5BBA"/>
    <w:rsid w:val="00DD5FA9"/>
    <w:rsid w:val="00DD6203"/>
    <w:rsid w:val="00DD63C4"/>
    <w:rsid w:val="00DD6A26"/>
    <w:rsid w:val="00DE0DA8"/>
    <w:rsid w:val="00DE145E"/>
    <w:rsid w:val="00DE16C8"/>
    <w:rsid w:val="00DE1AB8"/>
    <w:rsid w:val="00DE2486"/>
    <w:rsid w:val="00DE3C5C"/>
    <w:rsid w:val="00DE45C0"/>
    <w:rsid w:val="00DE51E8"/>
    <w:rsid w:val="00DE534B"/>
    <w:rsid w:val="00DE55C2"/>
    <w:rsid w:val="00DE5EE4"/>
    <w:rsid w:val="00DE6363"/>
    <w:rsid w:val="00DE646D"/>
    <w:rsid w:val="00DE7556"/>
    <w:rsid w:val="00DE7ACB"/>
    <w:rsid w:val="00DF12D9"/>
    <w:rsid w:val="00DF1A05"/>
    <w:rsid w:val="00DF1BA0"/>
    <w:rsid w:val="00DF2EA6"/>
    <w:rsid w:val="00DF3D88"/>
    <w:rsid w:val="00DF44E9"/>
    <w:rsid w:val="00DF4811"/>
    <w:rsid w:val="00DF56A2"/>
    <w:rsid w:val="00DF5BBD"/>
    <w:rsid w:val="00DF6A05"/>
    <w:rsid w:val="00DF732F"/>
    <w:rsid w:val="00DF7D9C"/>
    <w:rsid w:val="00E009FA"/>
    <w:rsid w:val="00E00A2C"/>
    <w:rsid w:val="00E00FD6"/>
    <w:rsid w:val="00E01F5A"/>
    <w:rsid w:val="00E02221"/>
    <w:rsid w:val="00E022E5"/>
    <w:rsid w:val="00E02399"/>
    <w:rsid w:val="00E025EB"/>
    <w:rsid w:val="00E02EB6"/>
    <w:rsid w:val="00E0365A"/>
    <w:rsid w:val="00E0387A"/>
    <w:rsid w:val="00E03D97"/>
    <w:rsid w:val="00E04007"/>
    <w:rsid w:val="00E04434"/>
    <w:rsid w:val="00E04666"/>
    <w:rsid w:val="00E04993"/>
    <w:rsid w:val="00E04C82"/>
    <w:rsid w:val="00E054D1"/>
    <w:rsid w:val="00E0554B"/>
    <w:rsid w:val="00E056F8"/>
    <w:rsid w:val="00E06A62"/>
    <w:rsid w:val="00E10106"/>
    <w:rsid w:val="00E10390"/>
    <w:rsid w:val="00E107D8"/>
    <w:rsid w:val="00E10E03"/>
    <w:rsid w:val="00E110CD"/>
    <w:rsid w:val="00E11150"/>
    <w:rsid w:val="00E11388"/>
    <w:rsid w:val="00E119AC"/>
    <w:rsid w:val="00E11B87"/>
    <w:rsid w:val="00E126C6"/>
    <w:rsid w:val="00E130D1"/>
    <w:rsid w:val="00E13B27"/>
    <w:rsid w:val="00E13C02"/>
    <w:rsid w:val="00E14350"/>
    <w:rsid w:val="00E146A3"/>
    <w:rsid w:val="00E14BC0"/>
    <w:rsid w:val="00E152CB"/>
    <w:rsid w:val="00E156CB"/>
    <w:rsid w:val="00E15722"/>
    <w:rsid w:val="00E15A5C"/>
    <w:rsid w:val="00E15AAE"/>
    <w:rsid w:val="00E16262"/>
    <w:rsid w:val="00E16323"/>
    <w:rsid w:val="00E1690C"/>
    <w:rsid w:val="00E179B8"/>
    <w:rsid w:val="00E17DF7"/>
    <w:rsid w:val="00E17E61"/>
    <w:rsid w:val="00E20905"/>
    <w:rsid w:val="00E20957"/>
    <w:rsid w:val="00E20D8E"/>
    <w:rsid w:val="00E21605"/>
    <w:rsid w:val="00E217E7"/>
    <w:rsid w:val="00E2233F"/>
    <w:rsid w:val="00E2309F"/>
    <w:rsid w:val="00E230B2"/>
    <w:rsid w:val="00E2315D"/>
    <w:rsid w:val="00E23983"/>
    <w:rsid w:val="00E241D8"/>
    <w:rsid w:val="00E252EE"/>
    <w:rsid w:val="00E2625A"/>
    <w:rsid w:val="00E26A3E"/>
    <w:rsid w:val="00E27739"/>
    <w:rsid w:val="00E30050"/>
    <w:rsid w:val="00E300C8"/>
    <w:rsid w:val="00E30937"/>
    <w:rsid w:val="00E3155B"/>
    <w:rsid w:val="00E32D27"/>
    <w:rsid w:val="00E33AFB"/>
    <w:rsid w:val="00E33D30"/>
    <w:rsid w:val="00E33D74"/>
    <w:rsid w:val="00E33F26"/>
    <w:rsid w:val="00E34109"/>
    <w:rsid w:val="00E3567B"/>
    <w:rsid w:val="00E3578D"/>
    <w:rsid w:val="00E36686"/>
    <w:rsid w:val="00E36CB9"/>
    <w:rsid w:val="00E36F45"/>
    <w:rsid w:val="00E40E9B"/>
    <w:rsid w:val="00E412D9"/>
    <w:rsid w:val="00E41ADB"/>
    <w:rsid w:val="00E41F49"/>
    <w:rsid w:val="00E42347"/>
    <w:rsid w:val="00E42752"/>
    <w:rsid w:val="00E42A96"/>
    <w:rsid w:val="00E43B6E"/>
    <w:rsid w:val="00E43FCC"/>
    <w:rsid w:val="00E4490F"/>
    <w:rsid w:val="00E45F28"/>
    <w:rsid w:val="00E464D1"/>
    <w:rsid w:val="00E46A68"/>
    <w:rsid w:val="00E4712C"/>
    <w:rsid w:val="00E4752A"/>
    <w:rsid w:val="00E5016E"/>
    <w:rsid w:val="00E501AB"/>
    <w:rsid w:val="00E50836"/>
    <w:rsid w:val="00E5098E"/>
    <w:rsid w:val="00E5137F"/>
    <w:rsid w:val="00E5192A"/>
    <w:rsid w:val="00E52B7D"/>
    <w:rsid w:val="00E53037"/>
    <w:rsid w:val="00E5337C"/>
    <w:rsid w:val="00E5342D"/>
    <w:rsid w:val="00E5348B"/>
    <w:rsid w:val="00E53D4D"/>
    <w:rsid w:val="00E55138"/>
    <w:rsid w:val="00E552B1"/>
    <w:rsid w:val="00E5593F"/>
    <w:rsid w:val="00E55FA3"/>
    <w:rsid w:val="00E562BA"/>
    <w:rsid w:val="00E56ECA"/>
    <w:rsid w:val="00E57128"/>
    <w:rsid w:val="00E573F3"/>
    <w:rsid w:val="00E5752C"/>
    <w:rsid w:val="00E57730"/>
    <w:rsid w:val="00E57AB0"/>
    <w:rsid w:val="00E609FC"/>
    <w:rsid w:val="00E610D8"/>
    <w:rsid w:val="00E61159"/>
    <w:rsid w:val="00E614E6"/>
    <w:rsid w:val="00E61DFE"/>
    <w:rsid w:val="00E63674"/>
    <w:rsid w:val="00E63FC0"/>
    <w:rsid w:val="00E641B5"/>
    <w:rsid w:val="00E64A0E"/>
    <w:rsid w:val="00E64F61"/>
    <w:rsid w:val="00E65234"/>
    <w:rsid w:val="00E6542C"/>
    <w:rsid w:val="00E65463"/>
    <w:rsid w:val="00E65C63"/>
    <w:rsid w:val="00E6612F"/>
    <w:rsid w:val="00E6623F"/>
    <w:rsid w:val="00E672D3"/>
    <w:rsid w:val="00E676B3"/>
    <w:rsid w:val="00E71471"/>
    <w:rsid w:val="00E715A5"/>
    <w:rsid w:val="00E72E40"/>
    <w:rsid w:val="00E738C4"/>
    <w:rsid w:val="00E75327"/>
    <w:rsid w:val="00E753C1"/>
    <w:rsid w:val="00E75E07"/>
    <w:rsid w:val="00E76BFC"/>
    <w:rsid w:val="00E77746"/>
    <w:rsid w:val="00E77DC1"/>
    <w:rsid w:val="00E80EF4"/>
    <w:rsid w:val="00E81538"/>
    <w:rsid w:val="00E8454F"/>
    <w:rsid w:val="00E84E65"/>
    <w:rsid w:val="00E8556F"/>
    <w:rsid w:val="00E85865"/>
    <w:rsid w:val="00E873BF"/>
    <w:rsid w:val="00E90118"/>
    <w:rsid w:val="00E9014F"/>
    <w:rsid w:val="00E90656"/>
    <w:rsid w:val="00E90DB7"/>
    <w:rsid w:val="00E90F0B"/>
    <w:rsid w:val="00E90F49"/>
    <w:rsid w:val="00E9149C"/>
    <w:rsid w:val="00E915F6"/>
    <w:rsid w:val="00E919A5"/>
    <w:rsid w:val="00E91D27"/>
    <w:rsid w:val="00E9245D"/>
    <w:rsid w:val="00E9259E"/>
    <w:rsid w:val="00E928C7"/>
    <w:rsid w:val="00E92D26"/>
    <w:rsid w:val="00E9304F"/>
    <w:rsid w:val="00E93736"/>
    <w:rsid w:val="00E937BA"/>
    <w:rsid w:val="00E93C66"/>
    <w:rsid w:val="00E93E63"/>
    <w:rsid w:val="00E95830"/>
    <w:rsid w:val="00E960F4"/>
    <w:rsid w:val="00E96852"/>
    <w:rsid w:val="00E972D1"/>
    <w:rsid w:val="00E972E1"/>
    <w:rsid w:val="00E97B5B"/>
    <w:rsid w:val="00E97DB5"/>
    <w:rsid w:val="00EA06DA"/>
    <w:rsid w:val="00EA07F6"/>
    <w:rsid w:val="00EA0B3A"/>
    <w:rsid w:val="00EA0BE3"/>
    <w:rsid w:val="00EA0CD1"/>
    <w:rsid w:val="00EA13DA"/>
    <w:rsid w:val="00EA223A"/>
    <w:rsid w:val="00EA2F8C"/>
    <w:rsid w:val="00EA3247"/>
    <w:rsid w:val="00EA5A0D"/>
    <w:rsid w:val="00EA5E99"/>
    <w:rsid w:val="00EA644C"/>
    <w:rsid w:val="00EA6846"/>
    <w:rsid w:val="00EA6FAF"/>
    <w:rsid w:val="00EA7CE5"/>
    <w:rsid w:val="00EA7DAD"/>
    <w:rsid w:val="00EB028A"/>
    <w:rsid w:val="00EB089B"/>
    <w:rsid w:val="00EB0C86"/>
    <w:rsid w:val="00EB1E34"/>
    <w:rsid w:val="00EB1E80"/>
    <w:rsid w:val="00EB258E"/>
    <w:rsid w:val="00EB32E6"/>
    <w:rsid w:val="00EB3763"/>
    <w:rsid w:val="00EB3BD5"/>
    <w:rsid w:val="00EB3CE8"/>
    <w:rsid w:val="00EB3D15"/>
    <w:rsid w:val="00EB4940"/>
    <w:rsid w:val="00EB4B6D"/>
    <w:rsid w:val="00EB5CFF"/>
    <w:rsid w:val="00EB61DA"/>
    <w:rsid w:val="00EB6238"/>
    <w:rsid w:val="00EB66DC"/>
    <w:rsid w:val="00EB7096"/>
    <w:rsid w:val="00EB7431"/>
    <w:rsid w:val="00EB7EB3"/>
    <w:rsid w:val="00EB7EC4"/>
    <w:rsid w:val="00EC07FC"/>
    <w:rsid w:val="00EC1142"/>
    <w:rsid w:val="00EC147C"/>
    <w:rsid w:val="00EC2F20"/>
    <w:rsid w:val="00EC3B5E"/>
    <w:rsid w:val="00EC45D2"/>
    <w:rsid w:val="00EC5982"/>
    <w:rsid w:val="00EC651F"/>
    <w:rsid w:val="00EC6772"/>
    <w:rsid w:val="00EC679B"/>
    <w:rsid w:val="00EC6861"/>
    <w:rsid w:val="00EC771B"/>
    <w:rsid w:val="00EC7D7E"/>
    <w:rsid w:val="00EC7E4C"/>
    <w:rsid w:val="00ED0193"/>
    <w:rsid w:val="00ED07CD"/>
    <w:rsid w:val="00ED0C70"/>
    <w:rsid w:val="00ED1247"/>
    <w:rsid w:val="00ED131E"/>
    <w:rsid w:val="00ED1F51"/>
    <w:rsid w:val="00ED33AE"/>
    <w:rsid w:val="00ED34DE"/>
    <w:rsid w:val="00ED3530"/>
    <w:rsid w:val="00ED3816"/>
    <w:rsid w:val="00ED3B32"/>
    <w:rsid w:val="00ED49B4"/>
    <w:rsid w:val="00ED4FFB"/>
    <w:rsid w:val="00ED589E"/>
    <w:rsid w:val="00ED5FCE"/>
    <w:rsid w:val="00ED6146"/>
    <w:rsid w:val="00ED62D5"/>
    <w:rsid w:val="00ED6557"/>
    <w:rsid w:val="00ED664A"/>
    <w:rsid w:val="00ED769B"/>
    <w:rsid w:val="00ED76F4"/>
    <w:rsid w:val="00ED7892"/>
    <w:rsid w:val="00ED7D58"/>
    <w:rsid w:val="00EE1671"/>
    <w:rsid w:val="00EE28D1"/>
    <w:rsid w:val="00EE3D1B"/>
    <w:rsid w:val="00EE45B7"/>
    <w:rsid w:val="00EE6E50"/>
    <w:rsid w:val="00EE7116"/>
    <w:rsid w:val="00EE751A"/>
    <w:rsid w:val="00EE79E4"/>
    <w:rsid w:val="00EE7DC5"/>
    <w:rsid w:val="00EE7DCE"/>
    <w:rsid w:val="00EF0654"/>
    <w:rsid w:val="00EF08A5"/>
    <w:rsid w:val="00EF101E"/>
    <w:rsid w:val="00EF14CE"/>
    <w:rsid w:val="00EF18F4"/>
    <w:rsid w:val="00EF2102"/>
    <w:rsid w:val="00EF2293"/>
    <w:rsid w:val="00EF288A"/>
    <w:rsid w:val="00EF291F"/>
    <w:rsid w:val="00EF33A5"/>
    <w:rsid w:val="00EF3D27"/>
    <w:rsid w:val="00EF3FB4"/>
    <w:rsid w:val="00EF4331"/>
    <w:rsid w:val="00EF53B4"/>
    <w:rsid w:val="00EF5440"/>
    <w:rsid w:val="00EF561A"/>
    <w:rsid w:val="00EF562B"/>
    <w:rsid w:val="00EF590C"/>
    <w:rsid w:val="00EF5C44"/>
    <w:rsid w:val="00EF5CA9"/>
    <w:rsid w:val="00EF6452"/>
    <w:rsid w:val="00EF64A4"/>
    <w:rsid w:val="00EF65B6"/>
    <w:rsid w:val="00EF6C2F"/>
    <w:rsid w:val="00EF6D5E"/>
    <w:rsid w:val="00EF6EA5"/>
    <w:rsid w:val="00EF6FC1"/>
    <w:rsid w:val="00EF7784"/>
    <w:rsid w:val="00EF7C9F"/>
    <w:rsid w:val="00F00989"/>
    <w:rsid w:val="00F02426"/>
    <w:rsid w:val="00F03A3F"/>
    <w:rsid w:val="00F046C7"/>
    <w:rsid w:val="00F04901"/>
    <w:rsid w:val="00F04FC9"/>
    <w:rsid w:val="00F0511A"/>
    <w:rsid w:val="00F05EB9"/>
    <w:rsid w:val="00F060C7"/>
    <w:rsid w:val="00F0692A"/>
    <w:rsid w:val="00F07156"/>
    <w:rsid w:val="00F072F3"/>
    <w:rsid w:val="00F07600"/>
    <w:rsid w:val="00F102CB"/>
    <w:rsid w:val="00F1175F"/>
    <w:rsid w:val="00F118F8"/>
    <w:rsid w:val="00F12295"/>
    <w:rsid w:val="00F12B10"/>
    <w:rsid w:val="00F13569"/>
    <w:rsid w:val="00F13F3A"/>
    <w:rsid w:val="00F14DF4"/>
    <w:rsid w:val="00F154EB"/>
    <w:rsid w:val="00F156BF"/>
    <w:rsid w:val="00F16849"/>
    <w:rsid w:val="00F206A5"/>
    <w:rsid w:val="00F20BA8"/>
    <w:rsid w:val="00F211CE"/>
    <w:rsid w:val="00F2223A"/>
    <w:rsid w:val="00F22845"/>
    <w:rsid w:val="00F231CA"/>
    <w:rsid w:val="00F23368"/>
    <w:rsid w:val="00F2373A"/>
    <w:rsid w:val="00F23DA8"/>
    <w:rsid w:val="00F2551C"/>
    <w:rsid w:val="00F25B37"/>
    <w:rsid w:val="00F263E3"/>
    <w:rsid w:val="00F276FD"/>
    <w:rsid w:val="00F30001"/>
    <w:rsid w:val="00F309AE"/>
    <w:rsid w:val="00F325C7"/>
    <w:rsid w:val="00F32B86"/>
    <w:rsid w:val="00F32F60"/>
    <w:rsid w:val="00F33ACF"/>
    <w:rsid w:val="00F34BDF"/>
    <w:rsid w:val="00F34D34"/>
    <w:rsid w:val="00F35259"/>
    <w:rsid w:val="00F3714E"/>
    <w:rsid w:val="00F40037"/>
    <w:rsid w:val="00F4021D"/>
    <w:rsid w:val="00F42AB6"/>
    <w:rsid w:val="00F43110"/>
    <w:rsid w:val="00F431DD"/>
    <w:rsid w:val="00F43277"/>
    <w:rsid w:val="00F436C6"/>
    <w:rsid w:val="00F44BAA"/>
    <w:rsid w:val="00F459DA"/>
    <w:rsid w:val="00F45B0A"/>
    <w:rsid w:val="00F45EA9"/>
    <w:rsid w:val="00F464E7"/>
    <w:rsid w:val="00F469A4"/>
    <w:rsid w:val="00F47632"/>
    <w:rsid w:val="00F47B4C"/>
    <w:rsid w:val="00F47BD5"/>
    <w:rsid w:val="00F50030"/>
    <w:rsid w:val="00F504C0"/>
    <w:rsid w:val="00F5096F"/>
    <w:rsid w:val="00F522E2"/>
    <w:rsid w:val="00F5259E"/>
    <w:rsid w:val="00F52B48"/>
    <w:rsid w:val="00F536BA"/>
    <w:rsid w:val="00F5391B"/>
    <w:rsid w:val="00F53B6A"/>
    <w:rsid w:val="00F54280"/>
    <w:rsid w:val="00F54534"/>
    <w:rsid w:val="00F54CE3"/>
    <w:rsid w:val="00F54D8A"/>
    <w:rsid w:val="00F5501C"/>
    <w:rsid w:val="00F562E3"/>
    <w:rsid w:val="00F57875"/>
    <w:rsid w:val="00F609D2"/>
    <w:rsid w:val="00F6102B"/>
    <w:rsid w:val="00F613AD"/>
    <w:rsid w:val="00F6155D"/>
    <w:rsid w:val="00F618B4"/>
    <w:rsid w:val="00F618C7"/>
    <w:rsid w:val="00F619B4"/>
    <w:rsid w:val="00F624D7"/>
    <w:rsid w:val="00F6306F"/>
    <w:rsid w:val="00F6313E"/>
    <w:rsid w:val="00F63EC2"/>
    <w:rsid w:val="00F6448F"/>
    <w:rsid w:val="00F646CA"/>
    <w:rsid w:val="00F64F6C"/>
    <w:rsid w:val="00F658F4"/>
    <w:rsid w:val="00F65E9C"/>
    <w:rsid w:val="00F663A1"/>
    <w:rsid w:val="00F67217"/>
    <w:rsid w:val="00F6788F"/>
    <w:rsid w:val="00F67CD6"/>
    <w:rsid w:val="00F67E54"/>
    <w:rsid w:val="00F7167F"/>
    <w:rsid w:val="00F72742"/>
    <w:rsid w:val="00F734B7"/>
    <w:rsid w:val="00F73703"/>
    <w:rsid w:val="00F739B8"/>
    <w:rsid w:val="00F73FDE"/>
    <w:rsid w:val="00F747DD"/>
    <w:rsid w:val="00F75A19"/>
    <w:rsid w:val="00F75E73"/>
    <w:rsid w:val="00F76422"/>
    <w:rsid w:val="00F765CB"/>
    <w:rsid w:val="00F76CB5"/>
    <w:rsid w:val="00F77420"/>
    <w:rsid w:val="00F775C2"/>
    <w:rsid w:val="00F77FE6"/>
    <w:rsid w:val="00F8026E"/>
    <w:rsid w:val="00F80364"/>
    <w:rsid w:val="00F80653"/>
    <w:rsid w:val="00F80B84"/>
    <w:rsid w:val="00F812BE"/>
    <w:rsid w:val="00F8176E"/>
    <w:rsid w:val="00F8333E"/>
    <w:rsid w:val="00F83E81"/>
    <w:rsid w:val="00F84271"/>
    <w:rsid w:val="00F84400"/>
    <w:rsid w:val="00F84DF5"/>
    <w:rsid w:val="00F84FA8"/>
    <w:rsid w:val="00F85417"/>
    <w:rsid w:val="00F859D0"/>
    <w:rsid w:val="00F85D4E"/>
    <w:rsid w:val="00F9089E"/>
    <w:rsid w:val="00F9106D"/>
    <w:rsid w:val="00F916FF"/>
    <w:rsid w:val="00F91AC9"/>
    <w:rsid w:val="00F91B08"/>
    <w:rsid w:val="00F91C5D"/>
    <w:rsid w:val="00F9222A"/>
    <w:rsid w:val="00F9318F"/>
    <w:rsid w:val="00F93431"/>
    <w:rsid w:val="00F93D61"/>
    <w:rsid w:val="00F9474E"/>
    <w:rsid w:val="00F94D6F"/>
    <w:rsid w:val="00F94E39"/>
    <w:rsid w:val="00F957E7"/>
    <w:rsid w:val="00F95CB4"/>
    <w:rsid w:val="00F9640C"/>
    <w:rsid w:val="00F966AF"/>
    <w:rsid w:val="00F96974"/>
    <w:rsid w:val="00F96ECF"/>
    <w:rsid w:val="00F97A33"/>
    <w:rsid w:val="00FA016E"/>
    <w:rsid w:val="00FA0542"/>
    <w:rsid w:val="00FA093F"/>
    <w:rsid w:val="00FA2069"/>
    <w:rsid w:val="00FA25F9"/>
    <w:rsid w:val="00FA26A8"/>
    <w:rsid w:val="00FA26C2"/>
    <w:rsid w:val="00FA274E"/>
    <w:rsid w:val="00FA288C"/>
    <w:rsid w:val="00FA2B55"/>
    <w:rsid w:val="00FA2E39"/>
    <w:rsid w:val="00FA30EB"/>
    <w:rsid w:val="00FA4856"/>
    <w:rsid w:val="00FA4963"/>
    <w:rsid w:val="00FA49D8"/>
    <w:rsid w:val="00FA54C4"/>
    <w:rsid w:val="00FA62B9"/>
    <w:rsid w:val="00FB0458"/>
    <w:rsid w:val="00FB088C"/>
    <w:rsid w:val="00FB0936"/>
    <w:rsid w:val="00FB0E1C"/>
    <w:rsid w:val="00FB0FAF"/>
    <w:rsid w:val="00FB1907"/>
    <w:rsid w:val="00FB250C"/>
    <w:rsid w:val="00FB2724"/>
    <w:rsid w:val="00FB302D"/>
    <w:rsid w:val="00FB3199"/>
    <w:rsid w:val="00FB321B"/>
    <w:rsid w:val="00FB56BF"/>
    <w:rsid w:val="00FB5A70"/>
    <w:rsid w:val="00FB5BF7"/>
    <w:rsid w:val="00FB634E"/>
    <w:rsid w:val="00FB6535"/>
    <w:rsid w:val="00FB65D1"/>
    <w:rsid w:val="00FB696A"/>
    <w:rsid w:val="00FB6F28"/>
    <w:rsid w:val="00FB78E1"/>
    <w:rsid w:val="00FB7913"/>
    <w:rsid w:val="00FB7CB2"/>
    <w:rsid w:val="00FC0A5D"/>
    <w:rsid w:val="00FC107A"/>
    <w:rsid w:val="00FC1288"/>
    <w:rsid w:val="00FC1516"/>
    <w:rsid w:val="00FC3692"/>
    <w:rsid w:val="00FC36AE"/>
    <w:rsid w:val="00FC36F1"/>
    <w:rsid w:val="00FC37D0"/>
    <w:rsid w:val="00FC470A"/>
    <w:rsid w:val="00FC4A2A"/>
    <w:rsid w:val="00FC4B22"/>
    <w:rsid w:val="00FC5670"/>
    <w:rsid w:val="00FC58F5"/>
    <w:rsid w:val="00FC5B1C"/>
    <w:rsid w:val="00FC72D8"/>
    <w:rsid w:val="00FC7526"/>
    <w:rsid w:val="00FD123F"/>
    <w:rsid w:val="00FD2450"/>
    <w:rsid w:val="00FD3030"/>
    <w:rsid w:val="00FD30D2"/>
    <w:rsid w:val="00FD33B1"/>
    <w:rsid w:val="00FD382F"/>
    <w:rsid w:val="00FD3E5C"/>
    <w:rsid w:val="00FD44D0"/>
    <w:rsid w:val="00FD44E6"/>
    <w:rsid w:val="00FD4BEE"/>
    <w:rsid w:val="00FD4CA9"/>
    <w:rsid w:val="00FD55C5"/>
    <w:rsid w:val="00FD573E"/>
    <w:rsid w:val="00FD5CA3"/>
    <w:rsid w:val="00FD5EC2"/>
    <w:rsid w:val="00FD6078"/>
    <w:rsid w:val="00FD60C0"/>
    <w:rsid w:val="00FD61AE"/>
    <w:rsid w:val="00FD68CB"/>
    <w:rsid w:val="00FD716B"/>
    <w:rsid w:val="00FD754B"/>
    <w:rsid w:val="00FD7895"/>
    <w:rsid w:val="00FD7D5B"/>
    <w:rsid w:val="00FE03B3"/>
    <w:rsid w:val="00FE1140"/>
    <w:rsid w:val="00FE1455"/>
    <w:rsid w:val="00FE1F20"/>
    <w:rsid w:val="00FE1FD4"/>
    <w:rsid w:val="00FE23CF"/>
    <w:rsid w:val="00FE2774"/>
    <w:rsid w:val="00FE2C27"/>
    <w:rsid w:val="00FE30C5"/>
    <w:rsid w:val="00FE3DCD"/>
    <w:rsid w:val="00FE40A5"/>
    <w:rsid w:val="00FE4E64"/>
    <w:rsid w:val="00FE506D"/>
    <w:rsid w:val="00FE5156"/>
    <w:rsid w:val="00FE5165"/>
    <w:rsid w:val="00FE57DD"/>
    <w:rsid w:val="00FE5B1E"/>
    <w:rsid w:val="00FE5C18"/>
    <w:rsid w:val="00FE5C81"/>
    <w:rsid w:val="00FE7103"/>
    <w:rsid w:val="00FE7A13"/>
    <w:rsid w:val="00FF0347"/>
    <w:rsid w:val="00FF09AE"/>
    <w:rsid w:val="00FF10B1"/>
    <w:rsid w:val="00FF12D7"/>
    <w:rsid w:val="00FF2961"/>
    <w:rsid w:val="00FF3681"/>
    <w:rsid w:val="00FF3BD0"/>
    <w:rsid w:val="00FF3E80"/>
    <w:rsid w:val="00FF536B"/>
    <w:rsid w:val="00FF61A6"/>
    <w:rsid w:val="00FF6526"/>
    <w:rsid w:val="00FF7B1E"/>
    <w:rsid w:val="012657B4"/>
    <w:rsid w:val="01E1E34E"/>
    <w:rsid w:val="01E29EC9"/>
    <w:rsid w:val="022626A5"/>
    <w:rsid w:val="026E542F"/>
    <w:rsid w:val="02AC5BD2"/>
    <w:rsid w:val="032765C9"/>
    <w:rsid w:val="046CB6A6"/>
    <w:rsid w:val="047CE46A"/>
    <w:rsid w:val="05212614"/>
    <w:rsid w:val="05551DE5"/>
    <w:rsid w:val="05A48F56"/>
    <w:rsid w:val="05D64CB5"/>
    <w:rsid w:val="06362F93"/>
    <w:rsid w:val="0640D857"/>
    <w:rsid w:val="067F43F1"/>
    <w:rsid w:val="074646EA"/>
    <w:rsid w:val="077B63A9"/>
    <w:rsid w:val="078CA121"/>
    <w:rsid w:val="0798E54B"/>
    <w:rsid w:val="07B4852C"/>
    <w:rsid w:val="084E6D9D"/>
    <w:rsid w:val="08AC0C6F"/>
    <w:rsid w:val="093AE5E1"/>
    <w:rsid w:val="095430E5"/>
    <w:rsid w:val="0990E5D1"/>
    <w:rsid w:val="09DC35B4"/>
    <w:rsid w:val="0A151C82"/>
    <w:rsid w:val="0A353873"/>
    <w:rsid w:val="0A814EC5"/>
    <w:rsid w:val="0AB863E1"/>
    <w:rsid w:val="0ABCD61F"/>
    <w:rsid w:val="0AE36925"/>
    <w:rsid w:val="0B746A92"/>
    <w:rsid w:val="0B83B61B"/>
    <w:rsid w:val="0B8C73AD"/>
    <w:rsid w:val="0BB1308A"/>
    <w:rsid w:val="0BD108D4"/>
    <w:rsid w:val="0C6D47F0"/>
    <w:rsid w:val="0D5032B1"/>
    <w:rsid w:val="0D5D0F68"/>
    <w:rsid w:val="0D6CD55B"/>
    <w:rsid w:val="0E2A4C80"/>
    <w:rsid w:val="0E783131"/>
    <w:rsid w:val="0EC0FFD0"/>
    <w:rsid w:val="0EF2767B"/>
    <w:rsid w:val="0EFBE530"/>
    <w:rsid w:val="0F7902B8"/>
    <w:rsid w:val="0FF52384"/>
    <w:rsid w:val="10190832"/>
    <w:rsid w:val="10946E10"/>
    <w:rsid w:val="10FFA42E"/>
    <w:rsid w:val="11CF7259"/>
    <w:rsid w:val="128A8FAA"/>
    <w:rsid w:val="12E2C541"/>
    <w:rsid w:val="12FA5C56"/>
    <w:rsid w:val="1317A215"/>
    <w:rsid w:val="1351FD20"/>
    <w:rsid w:val="13606F7B"/>
    <w:rsid w:val="13AECB44"/>
    <w:rsid w:val="13C14C8B"/>
    <w:rsid w:val="141434CF"/>
    <w:rsid w:val="147C09C6"/>
    <w:rsid w:val="14B72524"/>
    <w:rsid w:val="15211C76"/>
    <w:rsid w:val="155DE001"/>
    <w:rsid w:val="1564E601"/>
    <w:rsid w:val="15824DCB"/>
    <w:rsid w:val="15C6C3F3"/>
    <w:rsid w:val="15E0594D"/>
    <w:rsid w:val="15E11A45"/>
    <w:rsid w:val="15FBE0D1"/>
    <w:rsid w:val="15FDA498"/>
    <w:rsid w:val="16965B5D"/>
    <w:rsid w:val="169D5541"/>
    <w:rsid w:val="16AA08CC"/>
    <w:rsid w:val="1752BA43"/>
    <w:rsid w:val="17804C9C"/>
    <w:rsid w:val="183925A2"/>
    <w:rsid w:val="18D6E8A5"/>
    <w:rsid w:val="19898DB3"/>
    <w:rsid w:val="19E7CF09"/>
    <w:rsid w:val="19EF96F7"/>
    <w:rsid w:val="1A4BA75D"/>
    <w:rsid w:val="1A6C9219"/>
    <w:rsid w:val="1AD82A30"/>
    <w:rsid w:val="1AF81D85"/>
    <w:rsid w:val="1AF85367"/>
    <w:rsid w:val="1B81904C"/>
    <w:rsid w:val="1B92E203"/>
    <w:rsid w:val="1B9F82D8"/>
    <w:rsid w:val="1C53BDBF"/>
    <w:rsid w:val="1C62DD7A"/>
    <w:rsid w:val="1D162FB3"/>
    <w:rsid w:val="1D2FF3A6"/>
    <w:rsid w:val="1D627BB5"/>
    <w:rsid w:val="1E409B5E"/>
    <w:rsid w:val="1E44F4E8"/>
    <w:rsid w:val="1E9E9BED"/>
    <w:rsid w:val="21124BFD"/>
    <w:rsid w:val="2160E1E8"/>
    <w:rsid w:val="21651DF2"/>
    <w:rsid w:val="218493D8"/>
    <w:rsid w:val="21AD5DE1"/>
    <w:rsid w:val="222C95D9"/>
    <w:rsid w:val="22410D7B"/>
    <w:rsid w:val="22EA1CF4"/>
    <w:rsid w:val="233023B6"/>
    <w:rsid w:val="235591E7"/>
    <w:rsid w:val="236DC2C9"/>
    <w:rsid w:val="23940A35"/>
    <w:rsid w:val="239993EF"/>
    <w:rsid w:val="23CD29B2"/>
    <w:rsid w:val="241120F0"/>
    <w:rsid w:val="244CB3BC"/>
    <w:rsid w:val="27710ABB"/>
    <w:rsid w:val="27DE8E13"/>
    <w:rsid w:val="2844FF01"/>
    <w:rsid w:val="28B47C83"/>
    <w:rsid w:val="28E0B653"/>
    <w:rsid w:val="29162CA3"/>
    <w:rsid w:val="29C7A705"/>
    <w:rsid w:val="29E6CB07"/>
    <w:rsid w:val="2A4D0B84"/>
    <w:rsid w:val="2A50353F"/>
    <w:rsid w:val="2A5712BE"/>
    <w:rsid w:val="2A6E2F10"/>
    <w:rsid w:val="2A85C2DB"/>
    <w:rsid w:val="2AABA238"/>
    <w:rsid w:val="2B162ED5"/>
    <w:rsid w:val="2B536E20"/>
    <w:rsid w:val="2B731E36"/>
    <w:rsid w:val="2B94B3BB"/>
    <w:rsid w:val="2BA4F635"/>
    <w:rsid w:val="2C0FCF73"/>
    <w:rsid w:val="2C4A3D5A"/>
    <w:rsid w:val="2C85C87B"/>
    <w:rsid w:val="2CAE483D"/>
    <w:rsid w:val="2CC7DF17"/>
    <w:rsid w:val="2D84AC46"/>
    <w:rsid w:val="2DA7A291"/>
    <w:rsid w:val="2DF5DA7A"/>
    <w:rsid w:val="2E2EA855"/>
    <w:rsid w:val="2E96E0C5"/>
    <w:rsid w:val="2EA9A413"/>
    <w:rsid w:val="2EEA0A0F"/>
    <w:rsid w:val="2F7AE413"/>
    <w:rsid w:val="2F7FFD09"/>
    <w:rsid w:val="2FABCACC"/>
    <w:rsid w:val="2FE54A4A"/>
    <w:rsid w:val="302FA0AF"/>
    <w:rsid w:val="3095453E"/>
    <w:rsid w:val="312D6E18"/>
    <w:rsid w:val="312E53F7"/>
    <w:rsid w:val="31553D24"/>
    <w:rsid w:val="32682CBD"/>
    <w:rsid w:val="32689203"/>
    <w:rsid w:val="327E9DCA"/>
    <w:rsid w:val="328C0F63"/>
    <w:rsid w:val="32AE29CA"/>
    <w:rsid w:val="32D0C648"/>
    <w:rsid w:val="331CEB0C"/>
    <w:rsid w:val="336BA227"/>
    <w:rsid w:val="33864A3B"/>
    <w:rsid w:val="33948355"/>
    <w:rsid w:val="33F9F0E6"/>
    <w:rsid w:val="342317C6"/>
    <w:rsid w:val="342B678E"/>
    <w:rsid w:val="34489EBA"/>
    <w:rsid w:val="347C8B45"/>
    <w:rsid w:val="352C7CC1"/>
    <w:rsid w:val="3553E3B2"/>
    <w:rsid w:val="3559F730"/>
    <w:rsid w:val="35B78106"/>
    <w:rsid w:val="367812A4"/>
    <w:rsid w:val="36C0B1FA"/>
    <w:rsid w:val="36C10E6E"/>
    <w:rsid w:val="37016235"/>
    <w:rsid w:val="370E5876"/>
    <w:rsid w:val="37731DD8"/>
    <w:rsid w:val="377B6476"/>
    <w:rsid w:val="377D0D73"/>
    <w:rsid w:val="38303A70"/>
    <w:rsid w:val="38872EC6"/>
    <w:rsid w:val="388FE83B"/>
    <w:rsid w:val="38B19F33"/>
    <w:rsid w:val="38C75EED"/>
    <w:rsid w:val="38D583F4"/>
    <w:rsid w:val="38DDBB14"/>
    <w:rsid w:val="3918DDD4"/>
    <w:rsid w:val="3A30EB4F"/>
    <w:rsid w:val="3AC2865B"/>
    <w:rsid w:val="3AC38B56"/>
    <w:rsid w:val="3ACEBA28"/>
    <w:rsid w:val="3B309FB5"/>
    <w:rsid w:val="3B53B86E"/>
    <w:rsid w:val="3BEC406E"/>
    <w:rsid w:val="3C08992C"/>
    <w:rsid w:val="3C0D9A2D"/>
    <w:rsid w:val="3C32E305"/>
    <w:rsid w:val="3C4F4BCC"/>
    <w:rsid w:val="3C7231B4"/>
    <w:rsid w:val="3CD955CA"/>
    <w:rsid w:val="3D0135E2"/>
    <w:rsid w:val="3D5812D4"/>
    <w:rsid w:val="3D8F4410"/>
    <w:rsid w:val="3F42BFE8"/>
    <w:rsid w:val="3F5E1CF1"/>
    <w:rsid w:val="3F8359FB"/>
    <w:rsid w:val="401B2EB3"/>
    <w:rsid w:val="40FCE2AA"/>
    <w:rsid w:val="412E0E11"/>
    <w:rsid w:val="41323EB0"/>
    <w:rsid w:val="4172871D"/>
    <w:rsid w:val="436AEE01"/>
    <w:rsid w:val="43D6617F"/>
    <w:rsid w:val="440496A3"/>
    <w:rsid w:val="441689E1"/>
    <w:rsid w:val="441A91C1"/>
    <w:rsid w:val="4455C719"/>
    <w:rsid w:val="44E77E37"/>
    <w:rsid w:val="4517BB03"/>
    <w:rsid w:val="45844404"/>
    <w:rsid w:val="45964959"/>
    <w:rsid w:val="45F91928"/>
    <w:rsid w:val="4651BCAD"/>
    <w:rsid w:val="46605289"/>
    <w:rsid w:val="468D00A9"/>
    <w:rsid w:val="46AB1300"/>
    <w:rsid w:val="46F0CAC0"/>
    <w:rsid w:val="477FCB9A"/>
    <w:rsid w:val="478F7ABA"/>
    <w:rsid w:val="47BBA6CB"/>
    <w:rsid w:val="47E53502"/>
    <w:rsid w:val="47EADCFC"/>
    <w:rsid w:val="47F91616"/>
    <w:rsid w:val="480EDF5F"/>
    <w:rsid w:val="48337251"/>
    <w:rsid w:val="484B76E8"/>
    <w:rsid w:val="4887D7C6"/>
    <w:rsid w:val="48A028BA"/>
    <w:rsid w:val="48A9424B"/>
    <w:rsid w:val="48BF75A5"/>
    <w:rsid w:val="497E9CF5"/>
    <w:rsid w:val="4980811C"/>
    <w:rsid w:val="49810563"/>
    <w:rsid w:val="49FBDC1F"/>
    <w:rsid w:val="4A81409E"/>
    <w:rsid w:val="4AF3478D"/>
    <w:rsid w:val="4B1521E9"/>
    <w:rsid w:val="4B33B372"/>
    <w:rsid w:val="4B8317AA"/>
    <w:rsid w:val="4BA628ED"/>
    <w:rsid w:val="4BDB7D6A"/>
    <w:rsid w:val="4BDCE0D8"/>
    <w:rsid w:val="4C8C7CA5"/>
    <w:rsid w:val="4CBE326F"/>
    <w:rsid w:val="4E802F5E"/>
    <w:rsid w:val="4EB624E5"/>
    <w:rsid w:val="4EE0D2BB"/>
    <w:rsid w:val="4EED5587"/>
    <w:rsid w:val="4EFB593D"/>
    <w:rsid w:val="4FBBAA83"/>
    <w:rsid w:val="5034FB2E"/>
    <w:rsid w:val="5039788A"/>
    <w:rsid w:val="510683C1"/>
    <w:rsid w:val="510EB056"/>
    <w:rsid w:val="5138C8F2"/>
    <w:rsid w:val="51B7041F"/>
    <w:rsid w:val="51BDF289"/>
    <w:rsid w:val="51DAFB7F"/>
    <w:rsid w:val="52001823"/>
    <w:rsid w:val="5232F9FF"/>
    <w:rsid w:val="52690F89"/>
    <w:rsid w:val="5292874A"/>
    <w:rsid w:val="52B3B852"/>
    <w:rsid w:val="53086D32"/>
    <w:rsid w:val="5386C26E"/>
    <w:rsid w:val="54148B98"/>
    <w:rsid w:val="547A8561"/>
    <w:rsid w:val="54FDA11F"/>
    <w:rsid w:val="552F9989"/>
    <w:rsid w:val="556846E1"/>
    <w:rsid w:val="55B2F3C7"/>
    <w:rsid w:val="5612DDA1"/>
    <w:rsid w:val="567DA4C0"/>
    <w:rsid w:val="56832FB1"/>
    <w:rsid w:val="56A27947"/>
    <w:rsid w:val="56CCCCCB"/>
    <w:rsid w:val="571B441F"/>
    <w:rsid w:val="5734CD06"/>
    <w:rsid w:val="5780D88E"/>
    <w:rsid w:val="5805239A"/>
    <w:rsid w:val="58D28701"/>
    <w:rsid w:val="58FF2BDF"/>
    <w:rsid w:val="594DF684"/>
    <w:rsid w:val="598290AB"/>
    <w:rsid w:val="5A04CE5A"/>
    <w:rsid w:val="5AE58E9B"/>
    <w:rsid w:val="5B08F55F"/>
    <w:rsid w:val="5B286BC1"/>
    <w:rsid w:val="5BFF5798"/>
    <w:rsid w:val="5CF898E9"/>
    <w:rsid w:val="5D3865D4"/>
    <w:rsid w:val="5D5667AA"/>
    <w:rsid w:val="5DC89F53"/>
    <w:rsid w:val="5DCB7FC2"/>
    <w:rsid w:val="5E083F4A"/>
    <w:rsid w:val="5E243B41"/>
    <w:rsid w:val="5E5EEA66"/>
    <w:rsid w:val="5EC69F04"/>
    <w:rsid w:val="5F7793A2"/>
    <w:rsid w:val="5F7CE854"/>
    <w:rsid w:val="5FDAE384"/>
    <w:rsid w:val="60700696"/>
    <w:rsid w:val="6073CD46"/>
    <w:rsid w:val="60B71F1C"/>
    <w:rsid w:val="61153E99"/>
    <w:rsid w:val="61886B66"/>
    <w:rsid w:val="61AA0041"/>
    <w:rsid w:val="61CAABE7"/>
    <w:rsid w:val="61D15BD9"/>
    <w:rsid w:val="620BD6F7"/>
    <w:rsid w:val="6266DB53"/>
    <w:rsid w:val="6281F8DD"/>
    <w:rsid w:val="6357164B"/>
    <w:rsid w:val="63C896A8"/>
    <w:rsid w:val="63C8DA06"/>
    <w:rsid w:val="63EC7C89"/>
    <w:rsid w:val="64346F8E"/>
    <w:rsid w:val="643E5D7B"/>
    <w:rsid w:val="64D6A6D1"/>
    <w:rsid w:val="64F43900"/>
    <w:rsid w:val="6518E144"/>
    <w:rsid w:val="6519548F"/>
    <w:rsid w:val="65A59F52"/>
    <w:rsid w:val="65D44321"/>
    <w:rsid w:val="65FDA80D"/>
    <w:rsid w:val="662E1E98"/>
    <w:rsid w:val="664D6CBC"/>
    <w:rsid w:val="668297C8"/>
    <w:rsid w:val="66F35D49"/>
    <w:rsid w:val="67007AC8"/>
    <w:rsid w:val="67C00C6F"/>
    <w:rsid w:val="68029521"/>
    <w:rsid w:val="681AA983"/>
    <w:rsid w:val="681B53A8"/>
    <w:rsid w:val="6820DD62"/>
    <w:rsid w:val="68632C47"/>
    <w:rsid w:val="68E6043A"/>
    <w:rsid w:val="68E92EA5"/>
    <w:rsid w:val="69658BB7"/>
    <w:rsid w:val="69721A6D"/>
    <w:rsid w:val="698B652F"/>
    <w:rsid w:val="69CF64D8"/>
    <w:rsid w:val="6A9238D2"/>
    <w:rsid w:val="6A97F7AD"/>
    <w:rsid w:val="6B622830"/>
    <w:rsid w:val="6BA2C6E6"/>
    <w:rsid w:val="6BB22D8C"/>
    <w:rsid w:val="6BB9D7F6"/>
    <w:rsid w:val="6BD2D222"/>
    <w:rsid w:val="6CBD53E6"/>
    <w:rsid w:val="6CCA9AA5"/>
    <w:rsid w:val="6CED94B6"/>
    <w:rsid w:val="6D186729"/>
    <w:rsid w:val="6D2D3D85"/>
    <w:rsid w:val="6D3905E2"/>
    <w:rsid w:val="6D3BC5F6"/>
    <w:rsid w:val="6D3C6A27"/>
    <w:rsid w:val="6E3BCE05"/>
    <w:rsid w:val="6F48F9E0"/>
    <w:rsid w:val="6F74C455"/>
    <w:rsid w:val="6FF8F4D4"/>
    <w:rsid w:val="7019D8C8"/>
    <w:rsid w:val="70427CEC"/>
    <w:rsid w:val="70911AC4"/>
    <w:rsid w:val="7097AAA2"/>
    <w:rsid w:val="71551C66"/>
    <w:rsid w:val="719491CE"/>
    <w:rsid w:val="722D591C"/>
    <w:rsid w:val="72E1681B"/>
    <w:rsid w:val="73069C21"/>
    <w:rsid w:val="735035FC"/>
    <w:rsid w:val="73593FC9"/>
    <w:rsid w:val="73E77BDE"/>
    <w:rsid w:val="747E2222"/>
    <w:rsid w:val="74A9EDEB"/>
    <w:rsid w:val="74BAC3EC"/>
    <w:rsid w:val="756F4449"/>
    <w:rsid w:val="75C2C0DA"/>
    <w:rsid w:val="75FC7B64"/>
    <w:rsid w:val="7662E625"/>
    <w:rsid w:val="77056C95"/>
    <w:rsid w:val="7743961F"/>
    <w:rsid w:val="77EC4368"/>
    <w:rsid w:val="7891C5D0"/>
    <w:rsid w:val="78C9337B"/>
    <w:rsid w:val="7905A667"/>
    <w:rsid w:val="794139AF"/>
    <w:rsid w:val="7995F156"/>
    <w:rsid w:val="79F8327D"/>
    <w:rsid w:val="7A4E2BB6"/>
    <w:rsid w:val="7A855BCD"/>
    <w:rsid w:val="7AB608FD"/>
    <w:rsid w:val="7B4D75AD"/>
    <w:rsid w:val="7C6C0EED"/>
    <w:rsid w:val="7D4C99C9"/>
    <w:rsid w:val="7D811A4F"/>
    <w:rsid w:val="7D836317"/>
    <w:rsid w:val="7DEEB6F1"/>
    <w:rsid w:val="7E6BD761"/>
    <w:rsid w:val="7ECC04E1"/>
    <w:rsid w:val="7EE07F8B"/>
    <w:rsid w:val="7FA5CCCD"/>
    <w:rsid w:val="7FC29BA3"/>
    <w:rsid w:val="7FC68389"/>
    <w:rsid w:val="7FD844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C963465"/>
  <w15:docId w15:val="{DEE23FCE-16FD-42F2-83C3-FDCB1532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500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styleId="Heading1">
    <w:name w:val="heading 1"/>
    <w:aliases w:val="Section heading,Heading 0,M1 Heading 1,Heading M1"/>
    <w:basedOn w:val="Normal"/>
    <w:next w:val="Normal"/>
    <w:link w:val="Heading1Char"/>
    <w:qFormat/>
    <w:rsid w:val="00EC651F"/>
    <w:pPr>
      <w:keepNext/>
      <w:spacing w:before="240" w:after="60"/>
      <w:outlineLvl w:val="0"/>
    </w:pPr>
    <w:rPr>
      <w:rFonts w:ascii="Arial" w:hAnsi="Arial" w:cs="Arial"/>
      <w:b/>
      <w:bCs/>
      <w:kern w:val="32"/>
      <w:sz w:val="32"/>
      <w:szCs w:val="32"/>
    </w:rPr>
  </w:style>
  <w:style w:type="paragraph" w:styleId="Heading2">
    <w:name w:val="heading 2"/>
    <w:aliases w:val="Subsection,A1.1 Heading 2,Heading M1.1"/>
    <w:basedOn w:val="Normal"/>
    <w:next w:val="Normal"/>
    <w:link w:val="Heading2Char"/>
    <w:qFormat/>
    <w:rsid w:val="00EC651F"/>
    <w:pPr>
      <w:keepNext/>
      <w:spacing w:before="240" w:after="60"/>
      <w:outlineLvl w:val="1"/>
    </w:pPr>
    <w:rPr>
      <w:rFonts w:ascii="Arial" w:hAnsi="Arial" w:cs="Arial"/>
      <w:b/>
      <w:bCs/>
      <w:i/>
      <w:iCs/>
      <w:sz w:val="28"/>
      <w:szCs w:val="28"/>
    </w:rPr>
  </w:style>
  <w:style w:type="paragraph" w:styleId="Heading3">
    <w:name w:val="heading 3"/>
    <w:aliases w:val="Überschrift 3_n,Numbered heading,1.1.1,(a),Mia,Minor,Level 1 - 1,Level 2.1,A1.1.1 Heading 3,Heading M1.1.1"/>
    <w:basedOn w:val="Normal"/>
    <w:next w:val="Normal"/>
    <w:link w:val="Heading3Char"/>
    <w:unhideWhenUsed/>
    <w:qFormat/>
    <w:rsid w:val="008E26D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PS clause"/>
    <w:basedOn w:val="Normal"/>
    <w:next w:val="Normal"/>
    <w:link w:val="Heading4Char"/>
    <w:qFormat/>
    <w:rsid w:val="00691795"/>
    <w:pPr>
      <w:keepN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60"/>
      <w:outlineLvl w:val="3"/>
    </w:pPr>
    <w:rPr>
      <w:rFonts w:ascii="Calibri" w:hAnsi="Calibri"/>
      <w:b/>
      <w:bCs/>
      <w:snapToGrid w:val="0"/>
      <w:sz w:val="28"/>
      <w:szCs w:val="28"/>
      <w:lang w:eastAsia="en-US"/>
    </w:rPr>
  </w:style>
  <w:style w:type="paragraph" w:styleId="Heading5">
    <w:name w:val="heading 5"/>
    <w:aliases w:val="PS subclause"/>
    <w:basedOn w:val="Normal"/>
    <w:next w:val="Normal"/>
    <w:link w:val="Heading5Char"/>
    <w:qFormat/>
    <w:rsid w:val="00691795"/>
    <w:pPr>
      <w:keepNext/>
      <w:tabs>
        <w:tab w:val="clear" w:pos="9360"/>
        <w:tab w:val="left" w:pos="-1440"/>
        <w:tab w:val="lef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outlineLvl w:val="4"/>
    </w:pPr>
    <w:rPr>
      <w:rFonts w:ascii="Arial" w:hAnsi="Arial" w:cs="Arial"/>
      <w:snapToGrid w:val="0"/>
      <w:u w:val="single"/>
      <w:lang w:val="en-GB" w:eastAsia="ko-KR"/>
    </w:rPr>
  </w:style>
  <w:style w:type="paragraph" w:styleId="Heading6">
    <w:name w:val="heading 6"/>
    <w:aliases w:val="SCC Clause no"/>
    <w:basedOn w:val="Normal"/>
    <w:next w:val="Normal"/>
    <w:link w:val="Heading6Char"/>
    <w:qFormat/>
    <w:rsid w:val="00691795"/>
    <w:pPr>
      <w:keepN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 w:val="left" w:pos="-720"/>
        <w:tab w:val="right" w:leader="dot" w:pos="9026"/>
      </w:tabs>
      <w:ind w:left="720" w:hanging="720"/>
      <w:jc w:val="both"/>
      <w:outlineLvl w:val="5"/>
    </w:pPr>
    <w:rPr>
      <w:rFonts w:ascii="Arial" w:hAnsi="Arial" w:cs="Arial"/>
      <w:b/>
      <w:bCs/>
      <w:snapToGrid w:val="0"/>
      <w:u w:val="single"/>
      <w:lang w:val="en-GB" w:eastAsia="en-US"/>
    </w:rPr>
  </w:style>
  <w:style w:type="paragraph" w:styleId="Heading7">
    <w:name w:val="heading 7"/>
    <w:aliases w:val="PSA etc"/>
    <w:basedOn w:val="Normal"/>
    <w:next w:val="Normal"/>
    <w:link w:val="Heading7Char"/>
    <w:uiPriority w:val="99"/>
    <w:qFormat/>
    <w:rsid w:val="006917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60"/>
      <w:outlineLvl w:val="6"/>
    </w:pPr>
    <w:rPr>
      <w:rFonts w:ascii="Calibri" w:hAnsi="Calibri"/>
      <w:snapToGrid w:val="0"/>
      <w:sz w:val="24"/>
      <w:szCs w:val="24"/>
      <w:lang w:eastAsia="en-US"/>
    </w:rPr>
  </w:style>
  <w:style w:type="paragraph" w:styleId="Heading8">
    <w:name w:val="heading 8"/>
    <w:aliases w:val="Form"/>
    <w:basedOn w:val="Normal"/>
    <w:next w:val="Normal"/>
    <w:link w:val="Heading8Char"/>
    <w:uiPriority w:val="99"/>
    <w:qFormat/>
    <w:rsid w:val="00691795"/>
    <w:pPr>
      <w:keepN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40"/>
        <w:tab w:val="left" w:pos="-832"/>
        <w:tab w:val="left" w:leader="dot" w:pos="-112"/>
        <w:tab w:val="left" w:leader="dot" w:pos="608"/>
        <w:tab w:val="left" w:leader="dot" w:pos="1328"/>
        <w:tab w:val="left" w:leader="dot" w:pos="2048"/>
        <w:tab w:val="left" w:leader="dot" w:pos="2768"/>
        <w:tab w:val="left" w:leader="dot" w:pos="3488"/>
        <w:tab w:val="left" w:leader="dot" w:pos="4208"/>
        <w:tab w:val="left" w:pos="4967"/>
        <w:tab w:val="left" w:pos="5648"/>
        <w:tab w:val="left" w:pos="6368"/>
        <w:tab w:val="left" w:pos="7088"/>
        <w:tab w:val="left" w:pos="7808"/>
        <w:tab w:val="left" w:pos="8528"/>
      </w:tabs>
      <w:ind w:left="4208"/>
      <w:jc w:val="both"/>
      <w:outlineLvl w:val="7"/>
    </w:pPr>
    <w:rPr>
      <w:rFonts w:ascii="Arial" w:hAnsi="Arial" w:cs="Arial"/>
      <w:b/>
      <w:bCs/>
      <w:snapToGrid w:val="0"/>
      <w:lang w:val="en-GB" w:eastAsia="en-US"/>
    </w:rPr>
  </w:style>
  <w:style w:type="paragraph" w:styleId="Heading9">
    <w:name w:val="heading 9"/>
    <w:aliases w:val="Data Sheet"/>
    <w:basedOn w:val="Normal"/>
    <w:next w:val="Normal"/>
    <w:link w:val="Heading9Char"/>
    <w:uiPriority w:val="99"/>
    <w:qFormat/>
    <w:rsid w:val="00EC651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eading 0 Char,M1 Heading 1 Char,Heading M1 Char"/>
    <w:link w:val="Heading1"/>
    <w:rsid w:val="00EC651F"/>
    <w:rPr>
      <w:rFonts w:ascii="Arial" w:hAnsi="Arial" w:cs="Arial"/>
      <w:b/>
      <w:bCs/>
      <w:kern w:val="32"/>
      <w:sz w:val="32"/>
      <w:szCs w:val="32"/>
      <w:lang w:val="en-US" w:eastAsia="en-US"/>
    </w:rPr>
  </w:style>
  <w:style w:type="character" w:customStyle="1" w:styleId="Heading2Char">
    <w:name w:val="Heading 2 Char"/>
    <w:aliases w:val="Subsection Char,A1.1 Heading 2 Char,Heading M1.1 Char"/>
    <w:link w:val="Heading2"/>
    <w:rsid w:val="00EC651F"/>
    <w:rPr>
      <w:rFonts w:ascii="Arial" w:hAnsi="Arial" w:cs="Arial"/>
      <w:b/>
      <w:bCs/>
      <w:i/>
      <w:iCs/>
      <w:sz w:val="28"/>
      <w:szCs w:val="28"/>
      <w:lang w:val="en-US" w:eastAsia="en-US"/>
    </w:rPr>
  </w:style>
  <w:style w:type="character" w:customStyle="1" w:styleId="Heading3Char">
    <w:name w:val="Heading 3 Char"/>
    <w:aliases w:val="Überschrift 3_n Char,Numbered heading Char,1.1.1 Char,(a) Char,Mia Char,Minor Char,Level 1 - 1 Char,Level 2.1 Char,A1.1.1 Heading 3 Char,Heading M1.1.1 Char"/>
    <w:basedOn w:val="DefaultParagraphFont"/>
    <w:link w:val="Heading3"/>
    <w:rsid w:val="008E26DD"/>
    <w:rPr>
      <w:rFonts w:asciiTheme="majorHAnsi" w:eastAsiaTheme="majorEastAsia" w:hAnsiTheme="majorHAnsi" w:cstheme="majorBidi"/>
      <w:color w:val="243F60" w:themeColor="accent1" w:themeShade="7F"/>
      <w:sz w:val="24"/>
      <w:szCs w:val="24"/>
    </w:rPr>
  </w:style>
  <w:style w:type="character" w:customStyle="1" w:styleId="Heading4Char">
    <w:name w:val="Heading 4 Char"/>
    <w:aliases w:val="PS clause Char"/>
    <w:basedOn w:val="DefaultParagraphFont"/>
    <w:link w:val="Heading4"/>
    <w:rsid w:val="00691795"/>
    <w:rPr>
      <w:rFonts w:ascii="Calibri" w:hAnsi="Calibri"/>
      <w:b/>
      <w:bCs/>
      <w:snapToGrid w:val="0"/>
      <w:sz w:val="28"/>
      <w:szCs w:val="28"/>
      <w:lang w:eastAsia="en-US"/>
    </w:rPr>
  </w:style>
  <w:style w:type="character" w:customStyle="1" w:styleId="Heading5Char">
    <w:name w:val="Heading 5 Char"/>
    <w:aliases w:val="PS subclause Char"/>
    <w:basedOn w:val="DefaultParagraphFont"/>
    <w:link w:val="Heading5"/>
    <w:rsid w:val="00691795"/>
    <w:rPr>
      <w:rFonts w:ascii="Arial" w:hAnsi="Arial" w:cs="Arial"/>
      <w:snapToGrid w:val="0"/>
      <w:u w:val="single"/>
      <w:lang w:val="en-GB" w:eastAsia="ko-KR"/>
    </w:rPr>
  </w:style>
  <w:style w:type="character" w:customStyle="1" w:styleId="Heading6Char">
    <w:name w:val="Heading 6 Char"/>
    <w:aliases w:val="SCC Clause no Char"/>
    <w:basedOn w:val="DefaultParagraphFont"/>
    <w:link w:val="Heading6"/>
    <w:rsid w:val="00691795"/>
    <w:rPr>
      <w:rFonts w:ascii="Arial" w:hAnsi="Arial" w:cs="Arial"/>
      <w:b/>
      <w:bCs/>
      <w:snapToGrid w:val="0"/>
      <w:u w:val="single"/>
      <w:lang w:val="en-GB" w:eastAsia="en-US"/>
    </w:rPr>
  </w:style>
  <w:style w:type="character" w:customStyle="1" w:styleId="Heading7Char">
    <w:name w:val="Heading 7 Char"/>
    <w:aliases w:val="PSA etc Char"/>
    <w:basedOn w:val="DefaultParagraphFont"/>
    <w:link w:val="Heading7"/>
    <w:uiPriority w:val="99"/>
    <w:rsid w:val="00691795"/>
    <w:rPr>
      <w:rFonts w:ascii="Calibri" w:hAnsi="Calibri"/>
      <w:snapToGrid w:val="0"/>
      <w:sz w:val="24"/>
      <w:szCs w:val="24"/>
      <w:lang w:eastAsia="en-US"/>
    </w:rPr>
  </w:style>
  <w:style w:type="character" w:customStyle="1" w:styleId="Heading8Char">
    <w:name w:val="Heading 8 Char"/>
    <w:aliases w:val="Form Char"/>
    <w:basedOn w:val="DefaultParagraphFont"/>
    <w:link w:val="Heading8"/>
    <w:uiPriority w:val="99"/>
    <w:rsid w:val="00691795"/>
    <w:rPr>
      <w:rFonts w:ascii="Arial" w:hAnsi="Arial" w:cs="Arial"/>
      <w:b/>
      <w:bCs/>
      <w:snapToGrid w:val="0"/>
      <w:lang w:val="en-GB" w:eastAsia="en-US"/>
    </w:rPr>
  </w:style>
  <w:style w:type="character" w:customStyle="1" w:styleId="Heading9Char">
    <w:name w:val="Heading 9 Char"/>
    <w:aliases w:val="Data Sheet Char"/>
    <w:link w:val="Heading9"/>
    <w:uiPriority w:val="99"/>
    <w:rsid w:val="00EC651F"/>
    <w:rPr>
      <w:rFonts w:ascii="Arial" w:hAnsi="Arial" w:cs="Arial"/>
      <w:sz w:val="22"/>
      <w:szCs w:val="22"/>
      <w:lang w:val="en-US" w:eastAsia="en-US"/>
    </w:rPr>
  </w:style>
  <w:style w:type="paragraph" w:customStyle="1" w:styleId="Level1">
    <w:name w:val="Level 1"/>
    <w:basedOn w:val="Normal"/>
    <w:uiPriority w:val="99"/>
  </w:style>
  <w:style w:type="paragraph" w:customStyle="1" w:styleId="17">
    <w:name w:val="_17"/>
    <w:basedOn w:val="Normal"/>
    <w:uiPriority w:val="99"/>
  </w:style>
  <w:style w:type="paragraph" w:customStyle="1" w:styleId="16">
    <w:name w:val="_16"/>
    <w:basedOn w:val="Normal"/>
    <w:uiPriority w:val="99"/>
    <w:pPr>
      <w:ind w:left="1440" w:hanging="720"/>
    </w:pPr>
  </w:style>
  <w:style w:type="paragraph" w:customStyle="1" w:styleId="15">
    <w:name w:val="_15"/>
    <w:basedOn w:val="Normal"/>
    <w:uiPriority w:val="99"/>
    <w:pPr>
      <w:ind w:left="2160"/>
    </w:pPr>
  </w:style>
  <w:style w:type="paragraph" w:customStyle="1" w:styleId="14">
    <w:name w:val="_14"/>
    <w:basedOn w:val="Normal"/>
    <w:uiPriority w:val="99"/>
    <w:pPr>
      <w:ind w:left="2880"/>
    </w:pPr>
  </w:style>
  <w:style w:type="paragraph" w:customStyle="1" w:styleId="13">
    <w:name w:val="_13"/>
    <w:basedOn w:val="Normal"/>
    <w:uiPriority w:val="99"/>
    <w:pPr>
      <w:ind w:left="3600"/>
    </w:pPr>
  </w:style>
  <w:style w:type="paragraph" w:customStyle="1" w:styleId="12">
    <w:name w:val="_12"/>
    <w:basedOn w:val="Normal"/>
    <w:uiPriority w:val="99"/>
    <w:pPr>
      <w:ind w:left="4320"/>
    </w:pPr>
  </w:style>
  <w:style w:type="paragraph" w:customStyle="1" w:styleId="11">
    <w:name w:val="_11"/>
    <w:basedOn w:val="Normal"/>
    <w:uiPriority w:val="99"/>
    <w:pPr>
      <w:ind w:left="5040"/>
    </w:pPr>
  </w:style>
  <w:style w:type="paragraph" w:customStyle="1" w:styleId="10">
    <w:name w:val="_10"/>
    <w:basedOn w:val="Normal"/>
    <w:uiPriority w:val="99"/>
    <w:pPr>
      <w:ind w:left="5760"/>
    </w:pPr>
  </w:style>
  <w:style w:type="paragraph" w:customStyle="1" w:styleId="Outline0019">
    <w:name w:val="Outline001_9"/>
    <w:basedOn w:val="Normal"/>
    <w:uiPriority w:val="99"/>
    <w:pPr>
      <w:tabs>
        <w:tab w:val="left" w:pos="6180"/>
      </w:tabs>
      <w:ind w:left="6180" w:hanging="180"/>
    </w:pPr>
  </w:style>
  <w:style w:type="paragraph" w:customStyle="1" w:styleId="level10">
    <w:name w:val="_level1"/>
    <w:basedOn w:val="Normal"/>
    <w:uiPriority w:val="99"/>
    <w:pPr>
      <w:ind w:left="720" w:hanging="720"/>
    </w:pPr>
  </w:style>
  <w:style w:type="paragraph" w:customStyle="1" w:styleId="level2">
    <w:name w:val="_level2"/>
    <w:basedOn w:val="Normal"/>
    <w:uiPriority w:val="99"/>
    <w:pPr>
      <w:ind w:left="1440" w:hanging="720"/>
    </w:pPr>
  </w:style>
  <w:style w:type="paragraph" w:customStyle="1" w:styleId="level3">
    <w:name w:val="_level3"/>
    <w:basedOn w:val="Normal"/>
    <w:uiPriority w:val="99"/>
    <w:pPr>
      <w:ind w:left="2160" w:hanging="720"/>
    </w:pPr>
  </w:style>
  <w:style w:type="paragraph" w:customStyle="1" w:styleId="level4">
    <w:name w:val="_level4"/>
    <w:basedOn w:val="Normal"/>
    <w:uiPriority w:val="99"/>
    <w:pPr>
      <w:ind w:left="2880" w:hanging="720"/>
    </w:pPr>
  </w:style>
  <w:style w:type="paragraph" w:customStyle="1" w:styleId="level5">
    <w:name w:val="_level5"/>
    <w:basedOn w:val="Normal"/>
    <w:uiPriority w:val="99"/>
    <w:pPr>
      <w:ind w:left="3600" w:hanging="720"/>
    </w:pPr>
  </w:style>
  <w:style w:type="paragraph" w:customStyle="1" w:styleId="level6">
    <w:name w:val="_level6"/>
    <w:basedOn w:val="Normal"/>
    <w:uiPriority w:val="99"/>
    <w:pPr>
      <w:ind w:left="4320" w:hanging="720"/>
    </w:pPr>
  </w:style>
  <w:style w:type="paragraph" w:customStyle="1" w:styleId="level7">
    <w:name w:val="_level7"/>
    <w:basedOn w:val="Normal"/>
    <w:uiPriority w:val="99"/>
    <w:pPr>
      <w:ind w:left="5040" w:hanging="720"/>
    </w:pPr>
  </w:style>
  <w:style w:type="paragraph" w:customStyle="1" w:styleId="level8">
    <w:name w:val="_level8"/>
    <w:basedOn w:val="Normal"/>
    <w:uiPriority w:val="99"/>
    <w:pPr>
      <w:ind w:left="5760" w:hanging="720"/>
    </w:pPr>
  </w:style>
  <w:style w:type="paragraph" w:customStyle="1" w:styleId="level9">
    <w:name w:val="_level9"/>
    <w:basedOn w:val="Normal"/>
    <w:uiPriority w:val="99"/>
    <w:pPr>
      <w:ind w:left="6480" w:hanging="720"/>
    </w:pPr>
  </w:style>
  <w:style w:type="paragraph" w:customStyle="1" w:styleId="levsl1">
    <w:name w:val="_levsl1"/>
    <w:basedOn w:val="Normal"/>
    <w:uiPriority w:val="99"/>
    <w:pPr>
      <w:ind w:left="720" w:hanging="720"/>
    </w:pPr>
  </w:style>
  <w:style w:type="paragraph" w:customStyle="1" w:styleId="levsl2">
    <w:name w:val="_levsl2"/>
    <w:basedOn w:val="Normal"/>
    <w:uiPriority w:val="99"/>
    <w:pPr>
      <w:ind w:left="1440" w:hanging="720"/>
    </w:pPr>
  </w:style>
  <w:style w:type="paragraph" w:customStyle="1" w:styleId="levsl3">
    <w:name w:val="_levsl3"/>
    <w:basedOn w:val="Normal"/>
    <w:uiPriority w:val="99"/>
    <w:pPr>
      <w:ind w:left="2160" w:hanging="720"/>
    </w:pPr>
  </w:style>
  <w:style w:type="paragraph" w:customStyle="1" w:styleId="levsl4">
    <w:name w:val="_levsl4"/>
    <w:basedOn w:val="Normal"/>
    <w:uiPriority w:val="99"/>
    <w:pPr>
      <w:ind w:left="2880" w:hanging="720"/>
    </w:pPr>
  </w:style>
  <w:style w:type="paragraph" w:customStyle="1" w:styleId="levsl5">
    <w:name w:val="_levsl5"/>
    <w:basedOn w:val="Normal"/>
    <w:uiPriority w:val="99"/>
    <w:pPr>
      <w:ind w:left="3600" w:hanging="720"/>
    </w:pPr>
  </w:style>
  <w:style w:type="paragraph" w:customStyle="1" w:styleId="levsl6">
    <w:name w:val="_levsl6"/>
    <w:basedOn w:val="Normal"/>
    <w:uiPriority w:val="99"/>
    <w:pPr>
      <w:ind w:left="4320" w:hanging="720"/>
    </w:pPr>
  </w:style>
  <w:style w:type="paragraph" w:customStyle="1" w:styleId="levsl7">
    <w:name w:val="_levsl7"/>
    <w:basedOn w:val="Normal"/>
    <w:uiPriority w:val="99"/>
    <w:pPr>
      <w:ind w:left="5040" w:hanging="720"/>
    </w:pPr>
  </w:style>
  <w:style w:type="paragraph" w:customStyle="1" w:styleId="levsl8">
    <w:name w:val="_levsl8"/>
    <w:basedOn w:val="Normal"/>
    <w:uiPriority w:val="99"/>
    <w:pPr>
      <w:ind w:left="5760" w:hanging="720"/>
    </w:pPr>
  </w:style>
  <w:style w:type="paragraph" w:customStyle="1" w:styleId="levsl9">
    <w:name w:val="_levsl9"/>
    <w:basedOn w:val="Normal"/>
    <w:uiPriority w:val="99"/>
    <w:pPr>
      <w:ind w:left="6480" w:hanging="720"/>
    </w:pPr>
  </w:style>
  <w:style w:type="paragraph" w:customStyle="1" w:styleId="levnl1">
    <w:name w:val="_levnl1"/>
    <w:basedOn w:val="Normal"/>
    <w:uiPriority w:val="99"/>
    <w:pPr>
      <w:ind w:left="720" w:hanging="720"/>
    </w:pPr>
  </w:style>
  <w:style w:type="paragraph" w:customStyle="1" w:styleId="levnl2">
    <w:name w:val="_levnl2"/>
    <w:basedOn w:val="Normal"/>
    <w:uiPriority w:val="99"/>
    <w:pPr>
      <w:ind w:left="1440" w:hanging="720"/>
    </w:pPr>
  </w:style>
  <w:style w:type="paragraph" w:customStyle="1" w:styleId="levnl3">
    <w:name w:val="_levnl3"/>
    <w:basedOn w:val="Normal"/>
    <w:uiPriority w:val="99"/>
    <w:pPr>
      <w:ind w:left="2160" w:hanging="720"/>
    </w:pPr>
  </w:style>
  <w:style w:type="paragraph" w:customStyle="1" w:styleId="levnl4">
    <w:name w:val="_levnl4"/>
    <w:basedOn w:val="Normal"/>
    <w:uiPriority w:val="99"/>
    <w:pPr>
      <w:ind w:left="2880" w:hanging="720"/>
    </w:pPr>
  </w:style>
  <w:style w:type="paragraph" w:customStyle="1" w:styleId="levnl5">
    <w:name w:val="_levnl5"/>
    <w:basedOn w:val="Normal"/>
    <w:uiPriority w:val="99"/>
    <w:pPr>
      <w:ind w:left="3600" w:hanging="720"/>
    </w:pPr>
  </w:style>
  <w:style w:type="paragraph" w:customStyle="1" w:styleId="levnl6">
    <w:name w:val="_levnl6"/>
    <w:basedOn w:val="Normal"/>
    <w:uiPriority w:val="99"/>
    <w:pPr>
      <w:ind w:left="4320" w:hanging="720"/>
    </w:pPr>
  </w:style>
  <w:style w:type="paragraph" w:customStyle="1" w:styleId="levnl7">
    <w:name w:val="_levnl7"/>
    <w:basedOn w:val="Normal"/>
    <w:uiPriority w:val="99"/>
    <w:pPr>
      <w:ind w:left="5040" w:hanging="720"/>
    </w:pPr>
  </w:style>
  <w:style w:type="paragraph" w:customStyle="1" w:styleId="levnl8">
    <w:name w:val="_levnl8"/>
    <w:basedOn w:val="Normal"/>
    <w:uiPriority w:val="99"/>
    <w:pPr>
      <w:ind w:left="5760" w:hanging="720"/>
    </w:pPr>
  </w:style>
  <w:style w:type="paragraph" w:customStyle="1" w:styleId="levnl9">
    <w:name w:val="_levnl9"/>
    <w:basedOn w:val="Normal"/>
    <w:uiPriority w:val="99"/>
    <w:pPr>
      <w:ind w:left="6480" w:hanging="720"/>
    </w:pPr>
  </w:style>
  <w:style w:type="paragraph" w:customStyle="1" w:styleId="Default">
    <w:name w:val="Default"/>
    <w:basedOn w:val="Normal"/>
    <w:uiPriority w:val="99"/>
    <w:rPr>
      <w:rFonts w:ascii="Arial" w:hAnsi="Arial"/>
    </w:rPr>
  </w:style>
  <w:style w:type="paragraph" w:customStyle="1" w:styleId="Textbody">
    <w:name w:val="Text body"/>
    <w:basedOn w:val="Normal"/>
    <w:uiPriority w:val="99"/>
    <w:rPr>
      <w:rFonts w:ascii="Arial" w:hAnsi="Arial"/>
    </w:rPr>
  </w:style>
  <w:style w:type="paragraph" w:customStyle="1" w:styleId="TableConten">
    <w:name w:val="Table Conten"/>
    <w:basedOn w:val="Normal"/>
    <w:uiPriority w:val="99"/>
    <w:rPr>
      <w:rFonts w:ascii="Arial" w:hAnsi="Arial"/>
    </w:rPr>
  </w:style>
  <w:style w:type="paragraph" w:customStyle="1" w:styleId="Heading">
    <w:name w:val="Heading"/>
    <w:aliases w:val="8"/>
    <w:basedOn w:val="Normal"/>
    <w:uiPriority w:val="99"/>
    <w:rPr>
      <w:rFonts w:ascii="Arial" w:hAnsi="Arial"/>
      <w:sz w:val="28"/>
    </w:rPr>
  </w:style>
  <w:style w:type="paragraph" w:customStyle="1" w:styleId="Heading11">
    <w:name w:val="Heading 11"/>
    <w:basedOn w:val="Normal"/>
    <w:uiPriority w:val="99"/>
    <w:rPr>
      <w:b/>
    </w:rPr>
  </w:style>
  <w:style w:type="paragraph" w:customStyle="1" w:styleId="Heading21">
    <w:name w:val="Heading 21"/>
    <w:basedOn w:val="Normal"/>
    <w:link w:val="HEADING2CharChar"/>
    <w:uiPriority w:val="99"/>
    <w:rPr>
      <w:b/>
    </w:rPr>
  </w:style>
  <w:style w:type="paragraph" w:customStyle="1" w:styleId="Heading31">
    <w:name w:val="Heading 31"/>
    <w:basedOn w:val="Normal"/>
    <w:uiPriority w:val="99"/>
    <w:rPr>
      <w:b/>
    </w:rPr>
  </w:style>
  <w:style w:type="paragraph" w:customStyle="1" w:styleId="DefinitionT">
    <w:name w:val="Definition T"/>
    <w:basedOn w:val="Normal"/>
    <w:uiPriority w:val="99"/>
  </w:style>
  <w:style w:type="paragraph" w:customStyle="1" w:styleId="Heading12">
    <w:name w:val="Heading 12"/>
    <w:basedOn w:val="Normal"/>
    <w:uiPriority w:val="99"/>
    <w:pPr>
      <w:tabs>
        <w:tab w:val="left" w:pos="565"/>
      </w:tabs>
      <w:jc w:val="center"/>
    </w:pPr>
    <w:rPr>
      <w:rFonts w:ascii="Arial" w:hAnsi="Arial"/>
      <w:b/>
      <w:lang w:val="en-GB"/>
    </w:rPr>
  </w:style>
  <w:style w:type="paragraph" w:customStyle="1" w:styleId="a">
    <w:name w:val="آ"/>
    <w:basedOn w:val="Normal"/>
    <w:uiPriority w:val="99"/>
  </w:style>
  <w:style w:type="paragraph" w:customStyle="1" w:styleId="Heading51">
    <w:name w:val="Heading 51"/>
    <w:basedOn w:val="Normal"/>
    <w:uiPriority w:val="99"/>
    <w:pPr>
      <w:tabs>
        <w:tab w:val="clear" w:pos="8640"/>
        <w:tab w:val="left" w:pos="570"/>
        <w:tab w:val="right" w:leader="dot" w:pos="8636"/>
      </w:tabs>
      <w:ind w:left="570" w:hanging="510"/>
      <w:jc w:val="center"/>
    </w:pPr>
    <w:rPr>
      <w:rFonts w:ascii="Arial" w:hAnsi="Arial"/>
      <w:b/>
      <w:u w:val="single"/>
      <w:lang w:val="en-GB"/>
    </w:rPr>
  </w:style>
  <w:style w:type="paragraph" w:styleId="BodyText2">
    <w:name w:val="Body Text 2"/>
    <w:basedOn w:val="Normal"/>
    <w:link w:val="BodyText2Char"/>
    <w:uiPriority w:val="99"/>
    <w:pPr>
      <w:tabs>
        <w:tab w:val="left" w:pos="282"/>
      </w:tabs>
      <w:ind w:left="282"/>
    </w:pPr>
    <w:rPr>
      <w:rFonts w:ascii="Arial" w:hAnsi="Arial"/>
    </w:rPr>
  </w:style>
  <w:style w:type="character" w:customStyle="1" w:styleId="BodyText2Char">
    <w:name w:val="Body Text 2 Char"/>
    <w:link w:val="BodyText2"/>
    <w:uiPriority w:val="99"/>
    <w:rsid w:val="00691795"/>
    <w:rPr>
      <w:rFonts w:ascii="Arial" w:hAnsi="Arial"/>
    </w:rPr>
  </w:style>
  <w:style w:type="paragraph" w:customStyle="1" w:styleId="Outline0011">
    <w:name w:val="Outline001_1"/>
    <w:basedOn w:val="Normal"/>
    <w:uiPriority w:val="99"/>
    <w:pPr>
      <w:tabs>
        <w:tab w:val="left" w:pos="570"/>
      </w:tabs>
      <w:ind w:left="570" w:hanging="510"/>
    </w:pPr>
  </w:style>
  <w:style w:type="paragraph" w:customStyle="1" w:styleId="Outline0012">
    <w:name w:val="Outline001_2"/>
    <w:basedOn w:val="Normal"/>
    <w:uiPriority w:val="99"/>
    <w:pPr>
      <w:tabs>
        <w:tab w:val="left" w:pos="1140"/>
      </w:tabs>
      <w:ind w:left="1140" w:hanging="360"/>
    </w:pPr>
  </w:style>
  <w:style w:type="paragraph" w:customStyle="1" w:styleId="26">
    <w:name w:val="_26"/>
    <w:basedOn w:val="Normal"/>
    <w:uiPriority w:val="99"/>
  </w:style>
  <w:style w:type="paragraph" w:customStyle="1" w:styleId="25">
    <w:name w:val="_25"/>
    <w:basedOn w:val="Normal"/>
    <w:uiPriority w:val="99"/>
    <w:pPr>
      <w:ind w:left="1440" w:hanging="720"/>
    </w:pPr>
  </w:style>
  <w:style w:type="paragraph" w:customStyle="1" w:styleId="24">
    <w:name w:val="_24"/>
    <w:basedOn w:val="Normal"/>
    <w:uiPriority w:val="99"/>
    <w:pPr>
      <w:ind w:left="2160"/>
    </w:pPr>
  </w:style>
  <w:style w:type="paragraph" w:customStyle="1" w:styleId="23">
    <w:name w:val="_23"/>
    <w:basedOn w:val="Normal"/>
    <w:uiPriority w:val="99"/>
    <w:pPr>
      <w:ind w:left="2880"/>
    </w:pPr>
  </w:style>
  <w:style w:type="paragraph" w:customStyle="1" w:styleId="22">
    <w:name w:val="_22"/>
    <w:basedOn w:val="Normal"/>
    <w:uiPriority w:val="99"/>
    <w:pPr>
      <w:ind w:left="3600"/>
    </w:pPr>
  </w:style>
  <w:style w:type="paragraph" w:customStyle="1" w:styleId="21">
    <w:name w:val="_21"/>
    <w:basedOn w:val="Normal"/>
    <w:uiPriority w:val="99"/>
    <w:pPr>
      <w:ind w:left="4320"/>
    </w:pPr>
  </w:style>
  <w:style w:type="paragraph" w:customStyle="1" w:styleId="20">
    <w:name w:val="_20"/>
    <w:basedOn w:val="Normal"/>
    <w:uiPriority w:val="99"/>
    <w:pPr>
      <w:ind w:left="5040"/>
    </w:pPr>
  </w:style>
  <w:style w:type="paragraph" w:customStyle="1" w:styleId="19">
    <w:name w:val="_19"/>
    <w:basedOn w:val="Normal"/>
    <w:uiPriority w:val="99"/>
    <w:pPr>
      <w:ind w:left="5760"/>
    </w:pPr>
  </w:style>
  <w:style w:type="paragraph" w:customStyle="1" w:styleId="18">
    <w:name w:val="_18"/>
    <w:basedOn w:val="Normal"/>
    <w:uiPriority w:val="99"/>
    <w:pPr>
      <w:ind w:left="6480"/>
    </w:pPr>
  </w:style>
  <w:style w:type="paragraph" w:customStyle="1" w:styleId="Outline0013">
    <w:name w:val="Outline001_3"/>
    <w:basedOn w:val="Normal"/>
    <w:uiPriority w:val="99"/>
    <w:pPr>
      <w:tabs>
        <w:tab w:val="left" w:pos="1860"/>
      </w:tabs>
      <w:ind w:left="1860" w:hanging="180"/>
    </w:pPr>
  </w:style>
  <w:style w:type="paragraph" w:customStyle="1" w:styleId="9">
    <w:name w:val="_9"/>
    <w:basedOn w:val="Normal"/>
    <w:uiPriority w:val="99"/>
    <w:pPr>
      <w:ind w:left="6480"/>
    </w:pPr>
  </w:style>
  <w:style w:type="paragraph" w:customStyle="1" w:styleId="8">
    <w:name w:val="_8"/>
    <w:basedOn w:val="Normal"/>
    <w:uiPriority w:val="99"/>
  </w:style>
  <w:style w:type="paragraph" w:customStyle="1" w:styleId="7">
    <w:name w:val="_7"/>
    <w:basedOn w:val="Normal"/>
    <w:uiPriority w:val="99"/>
    <w:pPr>
      <w:ind w:left="1440" w:hanging="720"/>
    </w:pPr>
  </w:style>
  <w:style w:type="paragraph" w:customStyle="1" w:styleId="6">
    <w:name w:val="_6"/>
    <w:basedOn w:val="Normal"/>
    <w:uiPriority w:val="99"/>
    <w:pPr>
      <w:ind w:left="2160"/>
    </w:pPr>
  </w:style>
  <w:style w:type="paragraph" w:customStyle="1" w:styleId="5">
    <w:name w:val="_5"/>
    <w:basedOn w:val="Normal"/>
    <w:uiPriority w:val="99"/>
    <w:pPr>
      <w:ind w:left="2880"/>
    </w:pPr>
  </w:style>
  <w:style w:type="paragraph" w:customStyle="1" w:styleId="4">
    <w:name w:val="_4"/>
    <w:basedOn w:val="Normal"/>
    <w:uiPriority w:val="99"/>
    <w:pPr>
      <w:ind w:left="3600"/>
    </w:pPr>
  </w:style>
  <w:style w:type="paragraph" w:customStyle="1" w:styleId="3">
    <w:name w:val="_3"/>
    <w:basedOn w:val="Normal"/>
    <w:uiPriority w:val="99"/>
    <w:pPr>
      <w:ind w:left="4320"/>
    </w:pPr>
  </w:style>
  <w:style w:type="paragraph" w:customStyle="1" w:styleId="2">
    <w:name w:val="_2"/>
    <w:basedOn w:val="Normal"/>
    <w:uiPriority w:val="99"/>
    <w:pPr>
      <w:ind w:left="5040"/>
    </w:pPr>
  </w:style>
  <w:style w:type="paragraph" w:customStyle="1" w:styleId="1">
    <w:name w:val="_1"/>
    <w:basedOn w:val="Normal"/>
    <w:uiPriority w:val="99"/>
    <w:pPr>
      <w:ind w:left="5760"/>
    </w:pPr>
  </w:style>
  <w:style w:type="paragraph" w:customStyle="1" w:styleId="a0">
    <w:name w:val="_"/>
    <w:basedOn w:val="Normal"/>
    <w:uiPriority w:val="99"/>
    <w:pPr>
      <w:ind w:left="6480"/>
    </w:pPr>
  </w:style>
  <w:style w:type="character" w:customStyle="1" w:styleId="DefaultPara">
    <w:name w:val="Default Para"/>
  </w:style>
  <w:style w:type="paragraph" w:customStyle="1" w:styleId="Outline0014">
    <w:name w:val="Outline001_4"/>
    <w:basedOn w:val="Normal"/>
    <w:uiPriority w:val="99"/>
    <w:pPr>
      <w:tabs>
        <w:tab w:val="left" w:pos="2580"/>
      </w:tabs>
      <w:ind w:left="2580" w:hanging="360"/>
    </w:pPr>
  </w:style>
  <w:style w:type="paragraph" w:customStyle="1" w:styleId="DefinitionL">
    <w:name w:val="Definition L"/>
    <w:basedOn w:val="Normal"/>
    <w:uiPriority w:val="99"/>
    <w:pPr>
      <w:tabs>
        <w:tab w:val="left" w:pos="360"/>
      </w:tabs>
      <w:ind w:left="360"/>
    </w:pPr>
  </w:style>
  <w:style w:type="character" w:customStyle="1" w:styleId="Definition">
    <w:name w:val="Definition"/>
    <w:rPr>
      <w:i/>
    </w:rPr>
  </w:style>
  <w:style w:type="paragraph" w:customStyle="1" w:styleId="H1">
    <w:name w:val="H1"/>
    <w:basedOn w:val="Normal"/>
    <w:uiPriority w:val="99"/>
    <w:rPr>
      <w:rFonts w:ascii="Arial" w:hAnsi="Arial"/>
      <w:b/>
      <w:sz w:val="48"/>
    </w:rPr>
  </w:style>
  <w:style w:type="paragraph" w:customStyle="1" w:styleId="H2">
    <w:name w:val="H2"/>
    <w:basedOn w:val="Normal"/>
    <w:uiPriority w:val="99"/>
    <w:rPr>
      <w:rFonts w:ascii="Arial" w:hAnsi="Arial"/>
      <w:b/>
      <w:sz w:val="36"/>
    </w:rPr>
  </w:style>
  <w:style w:type="paragraph" w:customStyle="1" w:styleId="H3">
    <w:name w:val="H3"/>
    <w:basedOn w:val="Normal"/>
    <w:uiPriority w:val="99"/>
    <w:rPr>
      <w:rFonts w:ascii="Arial" w:hAnsi="Arial"/>
      <w:b/>
      <w:sz w:val="28"/>
    </w:rPr>
  </w:style>
  <w:style w:type="paragraph" w:customStyle="1" w:styleId="H4">
    <w:name w:val="H4"/>
    <w:basedOn w:val="Normal"/>
    <w:uiPriority w:val="99"/>
    <w:rPr>
      <w:rFonts w:ascii="Arial" w:hAnsi="Arial"/>
      <w:b/>
    </w:rPr>
  </w:style>
  <w:style w:type="paragraph" w:customStyle="1" w:styleId="H5">
    <w:name w:val="H5"/>
    <w:basedOn w:val="Normal"/>
    <w:uiPriority w:val="99"/>
    <w:rPr>
      <w:rFonts w:ascii="Arial" w:hAnsi="Arial"/>
      <w:b/>
    </w:rPr>
  </w:style>
  <w:style w:type="paragraph" w:customStyle="1" w:styleId="H6">
    <w:name w:val="H6"/>
    <w:basedOn w:val="Normal"/>
    <w:uiPriority w:val="99"/>
    <w:rPr>
      <w:rFonts w:ascii="Arial" w:hAnsi="Arial"/>
      <w:b/>
      <w:sz w:val="16"/>
    </w:rPr>
  </w:style>
  <w:style w:type="paragraph" w:customStyle="1" w:styleId="Address">
    <w:name w:val="Address"/>
    <w:basedOn w:val="Normal"/>
    <w:uiPriority w:val="99"/>
    <w:rPr>
      <w:i/>
    </w:rPr>
  </w:style>
  <w:style w:type="paragraph" w:customStyle="1" w:styleId="Blockquote">
    <w:name w:val="Blockquote"/>
    <w:basedOn w:val="Normal"/>
    <w:uiPriority w:val="99"/>
    <w:pPr>
      <w:tabs>
        <w:tab w:val="left" w:pos="36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uiPriority w:val="99"/>
    <w:pPr>
      <w:tabs>
        <w:tab w:val="clear" w:pos="2880"/>
        <w:tab w:val="clear" w:pos="5760"/>
        <w:tab w:val="clear" w:pos="8640"/>
        <w:tab w:val="left" w:pos="960"/>
        <w:tab w:val="left" w:pos="1919"/>
        <w:tab w:val="left" w:pos="2878"/>
        <w:tab w:val="left" w:pos="3836"/>
        <w:tab w:val="left" w:pos="4795"/>
        <w:tab w:val="left" w:pos="5754"/>
        <w:tab w:val="left" w:pos="6714"/>
        <w:tab w:val="left" w:pos="7673"/>
        <w:tab w:val="left" w:pos="8632"/>
        <w:tab w:val="left" w:pos="9590"/>
      </w:tabs>
    </w:pPr>
    <w:rPr>
      <w:rFonts w:ascii="Courier New" w:hAnsi="Courier New"/>
    </w:rPr>
  </w:style>
  <w:style w:type="paragraph" w:customStyle="1" w:styleId="zBottomof">
    <w:name w:val="zBottom of"/>
    <w:basedOn w:val="Normal"/>
    <w:uiPriority w:val="99"/>
    <w:pPr>
      <w:pBdr>
        <w:top w:val="single" w:sz="7" w:space="0" w:color="000000"/>
        <w:left w:val="single" w:sz="7" w:space="0" w:color="000000"/>
        <w:bottom w:val="double" w:sz="5" w:space="0" w:color="000000"/>
        <w:right w:val="double" w:sz="5" w:space="0" w:color="000000"/>
      </w:pBdr>
      <w:jc w:val="center"/>
    </w:pPr>
    <w:rPr>
      <w:rFonts w:ascii="Arial" w:hAnsi="Arial"/>
      <w:sz w:val="16"/>
    </w:rPr>
  </w:style>
  <w:style w:type="paragraph" w:customStyle="1" w:styleId="zTopofFor">
    <w:name w:val="zTop of For"/>
    <w:basedOn w:val="Normal"/>
    <w:uiPriority w:val="99"/>
    <w:pPr>
      <w:pBdr>
        <w:top w:val="double" w:sz="5" w:space="0" w:color="000000"/>
        <w:left w:val="double" w:sz="5" w:space="0" w:color="000000"/>
        <w:bottom w:val="double" w:sz="5"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customStyle="1" w:styleId="Outline0015">
    <w:name w:val="Outline001_5"/>
    <w:basedOn w:val="Normal"/>
    <w:uiPriority w:val="99"/>
    <w:pPr>
      <w:tabs>
        <w:tab w:val="left" w:pos="3300"/>
      </w:tabs>
      <w:ind w:left="3300" w:hanging="360"/>
    </w:pPr>
  </w:style>
  <w:style w:type="paragraph" w:customStyle="1" w:styleId="Outline0016">
    <w:name w:val="Outline001_6"/>
    <w:basedOn w:val="Normal"/>
    <w:uiPriority w:val="99"/>
    <w:pPr>
      <w:tabs>
        <w:tab w:val="left" w:pos="4020"/>
      </w:tabs>
      <w:ind w:left="4020" w:hanging="180"/>
    </w:pPr>
  </w:style>
  <w:style w:type="paragraph" w:customStyle="1" w:styleId="Outline0017">
    <w:name w:val="Outline001_7"/>
    <w:basedOn w:val="Normal"/>
    <w:uiPriority w:val="99"/>
    <w:pPr>
      <w:tabs>
        <w:tab w:val="left" w:pos="4740"/>
      </w:tabs>
      <w:ind w:left="4740" w:hanging="360"/>
    </w:pPr>
  </w:style>
  <w:style w:type="paragraph" w:customStyle="1" w:styleId="Outline0018">
    <w:name w:val="Outline001_8"/>
    <w:basedOn w:val="Normal"/>
    <w:uiPriority w:val="99"/>
    <w:pPr>
      <w:tabs>
        <w:tab w:val="left" w:pos="5460"/>
      </w:tabs>
      <w:ind w:left="5460" w:hanging="360"/>
    </w:pPr>
  </w:style>
  <w:style w:type="character" w:styleId="Hyperlink">
    <w:name w:val="Hyperlink"/>
    <w:uiPriority w:val="99"/>
    <w:rsid w:val="00EC651F"/>
    <w:rPr>
      <w:color w:val="0000FF"/>
      <w:u w:val="single"/>
    </w:rPr>
  </w:style>
  <w:style w:type="character" w:styleId="CommentReference">
    <w:name w:val="annotation reference"/>
    <w:uiPriority w:val="99"/>
    <w:rsid w:val="00EC651F"/>
    <w:rPr>
      <w:sz w:val="16"/>
      <w:szCs w:val="16"/>
    </w:rPr>
  </w:style>
  <w:style w:type="paragraph" w:styleId="CommentText">
    <w:name w:val="annotation text"/>
    <w:basedOn w:val="Normal"/>
    <w:link w:val="CommentTextChar"/>
    <w:uiPriority w:val="99"/>
    <w:rsid w:val="00EC651F"/>
  </w:style>
  <w:style w:type="character" w:customStyle="1" w:styleId="CommentTextChar">
    <w:name w:val="Comment Text Char"/>
    <w:link w:val="CommentText"/>
    <w:uiPriority w:val="99"/>
    <w:rsid w:val="00EC651F"/>
    <w:rPr>
      <w:lang w:val="en-US" w:eastAsia="en-US"/>
    </w:rPr>
  </w:style>
  <w:style w:type="paragraph" w:styleId="BalloonText">
    <w:name w:val="Balloon Text"/>
    <w:basedOn w:val="Normal"/>
    <w:link w:val="BalloonTextChar"/>
    <w:uiPriority w:val="99"/>
    <w:unhideWhenUsed/>
    <w:rsid w:val="00EC651F"/>
    <w:rPr>
      <w:rFonts w:ascii="Tahoma" w:hAnsi="Tahoma" w:cs="Tahoma"/>
      <w:sz w:val="16"/>
      <w:szCs w:val="16"/>
    </w:rPr>
  </w:style>
  <w:style w:type="character" w:customStyle="1" w:styleId="BalloonTextChar">
    <w:name w:val="Balloon Text Char"/>
    <w:link w:val="BalloonText"/>
    <w:uiPriority w:val="99"/>
    <w:rsid w:val="00EC651F"/>
    <w:rPr>
      <w:rFonts w:ascii="Tahoma" w:hAnsi="Tahoma" w:cs="Tahoma"/>
      <w:sz w:val="16"/>
      <w:szCs w:val="16"/>
      <w:lang w:val="en-US" w:eastAsia="en-US"/>
    </w:rPr>
  </w:style>
  <w:style w:type="paragraph" w:customStyle="1" w:styleId="NumberedPara1">
    <w:name w:val="Numbered Para 1"/>
    <w:basedOn w:val="ListNumber"/>
    <w:uiPriority w:val="99"/>
    <w:rsid w:val="00EC651F"/>
    <w:pPr>
      <w:numPr>
        <w:numId w:val="1"/>
      </w:numPr>
    </w:pPr>
    <w:rPr>
      <w:b/>
      <w:u w:val="single"/>
    </w:rPr>
  </w:style>
  <w:style w:type="paragraph" w:styleId="ListNumber">
    <w:name w:val="List Number"/>
    <w:basedOn w:val="Normal"/>
    <w:uiPriority w:val="99"/>
    <w:rsid w:val="00EC651F"/>
    <w:rPr>
      <w:rFonts w:ascii="Arial" w:hAnsi="Arial"/>
      <w:sz w:val="22"/>
      <w:szCs w:val="22"/>
    </w:rPr>
  </w:style>
  <w:style w:type="paragraph" w:styleId="Header">
    <w:name w:val="header"/>
    <w:aliases w:val="*Header,hd,he,Draft,Char Char Char Char Char Char Char,Char Char Char Char Char Char Char Char,Char Char Char Char Char Char Char Char Char Char Char Char Char"/>
    <w:basedOn w:val="Normal"/>
    <w:link w:val="HeaderChar"/>
    <w:qFormat/>
    <w:rsid w:val="00EC651F"/>
    <w:pPr>
      <w:tabs>
        <w:tab w:val="center" w:pos="4320"/>
        <w:tab w:val="right" w:pos="8640"/>
      </w:tabs>
    </w:pPr>
    <w:rPr>
      <w:rFonts w:ascii="Arial" w:hAnsi="Arial"/>
      <w:sz w:val="22"/>
      <w:szCs w:val="22"/>
    </w:rPr>
  </w:style>
  <w:style w:type="character" w:customStyle="1" w:styleId="HeaderChar">
    <w:name w:val="Header Char"/>
    <w:aliases w:val="*Header Char,hd Char,he Char,Draft Char,Char Char Char Char Char Char Char Char1,Char Char Char Char Char Char Char Char Char,Char Char Char Char Char Char Char Char Char Char Char Char Char Char"/>
    <w:link w:val="Header"/>
    <w:rsid w:val="00EC651F"/>
    <w:rPr>
      <w:rFonts w:ascii="Arial" w:hAnsi="Arial"/>
      <w:sz w:val="22"/>
      <w:szCs w:val="22"/>
      <w:lang w:val="en-US" w:eastAsia="en-US"/>
    </w:rPr>
  </w:style>
  <w:style w:type="paragraph" w:styleId="Footer">
    <w:name w:val="footer"/>
    <w:basedOn w:val="Normal"/>
    <w:link w:val="FooterChar"/>
    <w:uiPriority w:val="99"/>
    <w:qFormat/>
    <w:rsid w:val="00EC651F"/>
    <w:pPr>
      <w:tabs>
        <w:tab w:val="center" w:pos="4320"/>
        <w:tab w:val="right" w:pos="8640"/>
      </w:tabs>
    </w:pPr>
    <w:rPr>
      <w:rFonts w:ascii="Arial" w:hAnsi="Arial"/>
      <w:sz w:val="22"/>
      <w:szCs w:val="22"/>
    </w:rPr>
  </w:style>
  <w:style w:type="character" w:customStyle="1" w:styleId="FooterChar">
    <w:name w:val="Footer Char"/>
    <w:link w:val="Footer"/>
    <w:uiPriority w:val="99"/>
    <w:rsid w:val="00EC651F"/>
    <w:rPr>
      <w:rFonts w:ascii="Arial" w:hAnsi="Arial"/>
      <w:sz w:val="22"/>
      <w:szCs w:val="22"/>
      <w:lang w:val="en-US" w:eastAsia="en-US"/>
    </w:rPr>
  </w:style>
  <w:style w:type="character" w:styleId="PageNumber">
    <w:name w:val="page number"/>
    <w:rsid w:val="00EC651F"/>
  </w:style>
  <w:style w:type="paragraph" w:customStyle="1" w:styleId="Level20">
    <w:name w:val="Level 2"/>
    <w:basedOn w:val="Normal"/>
    <w:uiPriority w:val="99"/>
    <w:rsid w:val="00EC651F"/>
  </w:style>
  <w:style w:type="paragraph" w:customStyle="1" w:styleId="Level30">
    <w:name w:val="Level 3"/>
    <w:basedOn w:val="Normal"/>
    <w:uiPriority w:val="99"/>
    <w:rsid w:val="00EC651F"/>
  </w:style>
  <w:style w:type="paragraph" w:customStyle="1" w:styleId="Level40">
    <w:name w:val="Level 4"/>
    <w:basedOn w:val="Normal"/>
    <w:uiPriority w:val="99"/>
    <w:rsid w:val="00EC651F"/>
  </w:style>
  <w:style w:type="paragraph" w:customStyle="1" w:styleId="Level50">
    <w:name w:val="Level 5"/>
    <w:basedOn w:val="Normal"/>
    <w:uiPriority w:val="99"/>
    <w:rsid w:val="00EC651F"/>
  </w:style>
  <w:style w:type="paragraph" w:customStyle="1" w:styleId="Level60">
    <w:name w:val="Level 6"/>
    <w:basedOn w:val="Normal"/>
    <w:uiPriority w:val="99"/>
    <w:rsid w:val="00EC651F"/>
  </w:style>
  <w:style w:type="paragraph" w:customStyle="1" w:styleId="Level70">
    <w:name w:val="Level 7"/>
    <w:basedOn w:val="Normal"/>
    <w:uiPriority w:val="99"/>
    <w:rsid w:val="00EC651F"/>
  </w:style>
  <w:style w:type="paragraph" w:customStyle="1" w:styleId="Level80">
    <w:name w:val="Level 8"/>
    <w:basedOn w:val="Normal"/>
    <w:uiPriority w:val="99"/>
    <w:rsid w:val="00EC651F"/>
  </w:style>
  <w:style w:type="paragraph" w:customStyle="1" w:styleId="Level90">
    <w:name w:val="Level 9"/>
    <w:basedOn w:val="Normal"/>
    <w:uiPriority w:val="99"/>
    <w:rsid w:val="00EC651F"/>
    <w:rPr>
      <w:b/>
    </w:rPr>
  </w:style>
  <w:style w:type="table" w:styleId="TableGrid">
    <w:name w:val="Table Grid"/>
    <w:basedOn w:val="TableNormal"/>
    <w:uiPriority w:val="39"/>
    <w:rsid w:val="00EC6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EC651F"/>
    <w:rPr>
      <w:color w:val="800080"/>
      <w:u w:val="single"/>
    </w:rPr>
  </w:style>
  <w:style w:type="paragraph" w:styleId="ListParagraph">
    <w:name w:val="List Paragraph"/>
    <w:aliases w:val="Sub - Points,lp1,List Paragraph1,lp11,Use Case List Paragraph,Bullet List,FooterText,numbered,Paragraphe de liste1,Bulletr List Paragraph,列出段落,列出段落1"/>
    <w:basedOn w:val="Normal"/>
    <w:link w:val="ListParagraphChar"/>
    <w:uiPriority w:val="34"/>
    <w:qFormat/>
    <w:rsid w:val="00EC651F"/>
    <w:pPr>
      <w:ind w:left="720"/>
    </w:pPr>
    <w:rPr>
      <w:rFonts w:ascii="Arial" w:hAnsi="Arial"/>
      <w:sz w:val="22"/>
      <w:szCs w:val="22"/>
    </w:rPr>
  </w:style>
  <w:style w:type="character" w:customStyle="1" w:styleId="ListParagraphChar">
    <w:name w:val="List Paragraph Char"/>
    <w:aliases w:val="Sub - Points Char,lp1 Char,List Paragraph1 Char,lp11 Char,Use Case List Paragraph Char,Bullet List Char,FooterText Char,numbered Char,Paragraphe de liste1 Char,Bulletr List Paragraph Char,列出段落 Char,列出段落1 Char"/>
    <w:link w:val="ListParagraph"/>
    <w:uiPriority w:val="34"/>
    <w:locked/>
    <w:rsid w:val="00F6102B"/>
    <w:rPr>
      <w:rFonts w:ascii="Arial" w:hAnsi="Arial"/>
      <w:sz w:val="22"/>
      <w:szCs w:val="22"/>
    </w:rPr>
  </w:style>
  <w:style w:type="paragraph" w:styleId="NoSpacing">
    <w:name w:val="No Spacing"/>
    <w:uiPriority w:val="1"/>
    <w:qFormat/>
    <w:rsid w:val="00EC651F"/>
    <w:rPr>
      <w:rFonts w:ascii="Arial" w:hAnsi="Arial"/>
      <w:sz w:val="22"/>
      <w:szCs w:val="22"/>
      <w:lang w:val="en-US" w:eastAsia="en-US"/>
    </w:rPr>
  </w:style>
  <w:style w:type="paragraph" w:customStyle="1" w:styleId="Outline1261">
    <w:name w:val="Outline126_1"/>
    <w:basedOn w:val="Normal"/>
    <w:uiPriority w:val="99"/>
    <w:rsid w:val="00EC651F"/>
    <w:rPr>
      <w:highlight w:val="black"/>
    </w:rPr>
  </w:style>
  <w:style w:type="paragraph" w:customStyle="1" w:styleId="Outline1262">
    <w:name w:val="Outline126_2"/>
    <w:basedOn w:val="Normal"/>
    <w:uiPriority w:val="99"/>
    <w:rsid w:val="00EC651F"/>
    <w:rPr>
      <w:highlight w:val="black"/>
    </w:rPr>
  </w:style>
  <w:style w:type="paragraph" w:customStyle="1" w:styleId="Outline1263">
    <w:name w:val="Outline126_3"/>
    <w:basedOn w:val="Normal"/>
    <w:uiPriority w:val="99"/>
    <w:rsid w:val="00EC651F"/>
    <w:rPr>
      <w:highlight w:val="black"/>
    </w:rPr>
  </w:style>
  <w:style w:type="paragraph" w:customStyle="1" w:styleId="Outline1264">
    <w:name w:val="Outline126_4"/>
    <w:basedOn w:val="Normal"/>
    <w:uiPriority w:val="99"/>
    <w:rsid w:val="00EC651F"/>
    <w:rPr>
      <w:highlight w:val="black"/>
    </w:rPr>
  </w:style>
  <w:style w:type="paragraph" w:customStyle="1" w:styleId="Outline1265">
    <w:name w:val="Outline126_5"/>
    <w:basedOn w:val="Normal"/>
    <w:uiPriority w:val="99"/>
    <w:rsid w:val="00EC651F"/>
    <w:rPr>
      <w:highlight w:val="black"/>
    </w:rPr>
  </w:style>
  <w:style w:type="paragraph" w:customStyle="1" w:styleId="Outline1266">
    <w:name w:val="Outline126_6"/>
    <w:basedOn w:val="Normal"/>
    <w:uiPriority w:val="99"/>
    <w:rsid w:val="00EC651F"/>
    <w:rPr>
      <w:highlight w:val="black"/>
    </w:rPr>
  </w:style>
  <w:style w:type="paragraph" w:customStyle="1" w:styleId="Outline1267">
    <w:name w:val="Outline126_7"/>
    <w:basedOn w:val="Normal"/>
    <w:uiPriority w:val="99"/>
    <w:rsid w:val="00EC651F"/>
    <w:rPr>
      <w:highlight w:val="black"/>
    </w:rPr>
  </w:style>
  <w:style w:type="paragraph" w:customStyle="1" w:styleId="Outline1268">
    <w:name w:val="Outline126_8"/>
    <w:basedOn w:val="Normal"/>
    <w:uiPriority w:val="99"/>
    <w:rsid w:val="00EC651F"/>
    <w:rPr>
      <w:highlight w:val="black"/>
    </w:rPr>
  </w:style>
  <w:style w:type="paragraph" w:customStyle="1" w:styleId="Heading41">
    <w:name w:val="Heading 41"/>
    <w:basedOn w:val="Normal"/>
    <w:uiPriority w:val="99"/>
    <w:rsid w:val="00EC651F"/>
    <w:rPr>
      <w:b/>
    </w:rPr>
  </w:style>
  <w:style w:type="paragraph" w:customStyle="1" w:styleId="Heading61">
    <w:name w:val="Heading 61"/>
    <w:basedOn w:val="Normal"/>
    <w:uiPriority w:val="99"/>
    <w:rsid w:val="00EC651F"/>
    <w:rPr>
      <w:b/>
    </w:rPr>
  </w:style>
  <w:style w:type="character" w:customStyle="1" w:styleId="QuickFormat1">
    <w:name w:val="QuickFormat1"/>
    <w:uiPriority w:val="99"/>
    <w:rsid w:val="00EC651F"/>
    <w:rPr>
      <w:rFonts w:ascii="Arial" w:hAnsi="Arial"/>
      <w:color w:val="0000FF"/>
      <w:sz w:val="22"/>
      <w:u w:val="single"/>
    </w:rPr>
  </w:style>
  <w:style w:type="character" w:customStyle="1" w:styleId="1a">
    <w:name w:val="1"/>
    <w:rsid w:val="00EC651F"/>
    <w:rPr>
      <w:rFonts w:ascii="Arial" w:hAnsi="Arial"/>
      <w:sz w:val="24"/>
    </w:rPr>
  </w:style>
  <w:style w:type="paragraph" w:customStyle="1" w:styleId="Footer1">
    <w:name w:val="Footer1"/>
    <w:basedOn w:val="Normal"/>
    <w:uiPriority w:val="99"/>
    <w:rsid w:val="00EC651F"/>
    <w:pPr>
      <w:tabs>
        <w:tab w:val="center" w:pos="4152"/>
        <w:tab w:val="right" w:pos="8305"/>
      </w:tabs>
      <w:jc w:val="both"/>
    </w:pPr>
    <w:rPr>
      <w:rFonts w:ascii="Arial" w:hAnsi="Arial"/>
      <w:lang w:val="en-GB"/>
    </w:rPr>
  </w:style>
  <w:style w:type="paragraph" w:customStyle="1" w:styleId="Level21">
    <w:name w:val="Level 21"/>
    <w:basedOn w:val="Normal"/>
    <w:uiPriority w:val="99"/>
    <w:rsid w:val="00EC651F"/>
    <w:pPr>
      <w:ind w:left="1440"/>
    </w:pPr>
    <w:rPr>
      <w:rFonts w:ascii="Courier 12pt" w:hAnsi="Courier 12pt"/>
    </w:rPr>
  </w:style>
  <w:style w:type="paragraph" w:customStyle="1" w:styleId="WP9Heading3">
    <w:name w:val="WP9_Heading 3"/>
    <w:basedOn w:val="Normal"/>
    <w:uiPriority w:val="99"/>
    <w:rsid w:val="00EC651F"/>
    <w:pPr>
      <w:jc w:val="center"/>
    </w:pPr>
    <w:rPr>
      <w:b/>
    </w:rPr>
  </w:style>
  <w:style w:type="paragraph" w:customStyle="1" w:styleId="WP9Heading2">
    <w:name w:val="WP9_Heading 2"/>
    <w:basedOn w:val="Normal"/>
    <w:uiPriority w:val="99"/>
    <w:rsid w:val="00EC651F"/>
  </w:style>
  <w:style w:type="paragraph" w:customStyle="1" w:styleId="Outline1269">
    <w:name w:val="Outline126_9"/>
    <w:basedOn w:val="Normal"/>
    <w:uiPriority w:val="99"/>
    <w:rsid w:val="00EC651F"/>
    <w:rPr>
      <w:highlight w:val="black"/>
    </w:rPr>
  </w:style>
  <w:style w:type="paragraph" w:customStyle="1" w:styleId="Textbodyin">
    <w:name w:val="Text body in"/>
    <w:basedOn w:val="Normal"/>
    <w:uiPriority w:val="99"/>
    <w:rsid w:val="00EC651F"/>
    <w:pPr>
      <w:jc w:val="both"/>
    </w:pPr>
  </w:style>
  <w:style w:type="paragraph" w:styleId="CommentSubject">
    <w:name w:val="annotation subject"/>
    <w:basedOn w:val="CommentText"/>
    <w:next w:val="CommentText"/>
    <w:link w:val="CommentSubjectChar"/>
    <w:uiPriority w:val="99"/>
    <w:unhideWhenUsed/>
    <w:rsid w:val="00245534"/>
    <w:rPr>
      <w:b/>
      <w:bCs/>
    </w:rPr>
  </w:style>
  <w:style w:type="character" w:customStyle="1" w:styleId="CommentSubjectChar">
    <w:name w:val="Comment Subject Char"/>
    <w:link w:val="CommentSubject"/>
    <w:uiPriority w:val="99"/>
    <w:rsid w:val="00245534"/>
    <w:rPr>
      <w:b/>
      <w:bCs/>
      <w:lang w:val="en-US" w:eastAsia="en-US"/>
    </w:rPr>
  </w:style>
  <w:style w:type="paragraph" w:styleId="Revision">
    <w:name w:val="Revision"/>
    <w:hidden/>
    <w:uiPriority w:val="99"/>
    <w:semiHidden/>
    <w:rsid w:val="006157A6"/>
    <w:rPr>
      <w:sz w:val="24"/>
      <w:lang w:val="en-US" w:eastAsia="en-US"/>
    </w:rPr>
  </w:style>
  <w:style w:type="paragraph" w:customStyle="1" w:styleId="Char1">
    <w:name w:val="Char1"/>
    <w:basedOn w:val="Normal"/>
    <w:next w:val="Normal"/>
    <w:autoRedefine/>
    <w:uiPriority w:val="99"/>
    <w:semiHidden/>
    <w:rsid w:val="002D20BF"/>
    <w:pPr>
      <w:spacing w:after="160" w:line="240" w:lineRule="exact"/>
    </w:pPr>
    <w:rPr>
      <w:rFonts w:ascii="Tahoma" w:eastAsia="MS Mincho" w:hAnsi="Tahoma"/>
      <w:sz w:val="18"/>
      <w:lang w:val="en-AU" w:eastAsia="ja-JP"/>
    </w:rPr>
  </w:style>
  <w:style w:type="paragraph" w:styleId="BodyText3">
    <w:name w:val="Body Text 3"/>
    <w:basedOn w:val="Normal"/>
    <w:link w:val="BodyText3Char"/>
    <w:uiPriority w:val="99"/>
    <w:rsid w:val="008B1D8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pPr>
    <w:rPr>
      <w:rFonts w:ascii="Arial" w:hAnsi="Arial"/>
      <w:sz w:val="16"/>
      <w:szCs w:val="16"/>
      <w:lang w:val="en-US" w:eastAsia="en-US"/>
    </w:rPr>
  </w:style>
  <w:style w:type="character" w:customStyle="1" w:styleId="BodyText3Char">
    <w:name w:val="Body Text 3 Char"/>
    <w:basedOn w:val="DefaultParagraphFont"/>
    <w:link w:val="BodyText3"/>
    <w:uiPriority w:val="99"/>
    <w:rsid w:val="008B1D8C"/>
    <w:rPr>
      <w:rFonts w:ascii="Arial" w:hAnsi="Arial"/>
      <w:sz w:val="16"/>
      <w:szCs w:val="16"/>
      <w:lang w:val="en-US" w:eastAsia="en-US"/>
    </w:rPr>
  </w:style>
  <w:style w:type="table" w:customStyle="1" w:styleId="TableGrid3">
    <w:name w:val="Table Grid3"/>
    <w:basedOn w:val="TableNormal"/>
    <w:next w:val="TableGrid"/>
    <w:uiPriority w:val="59"/>
    <w:rsid w:val="003365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365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84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6267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PlaceholderText">
    <w:name w:val="Placeholder Text"/>
    <w:basedOn w:val="DefaultParagraphFont"/>
    <w:uiPriority w:val="99"/>
    <w:semiHidden/>
    <w:rsid w:val="004F7681"/>
    <w:rPr>
      <w:color w:val="808080"/>
    </w:rPr>
  </w:style>
  <w:style w:type="table" w:customStyle="1" w:styleId="TableGrid2">
    <w:name w:val="Table Grid2"/>
    <w:basedOn w:val="TableNormal"/>
    <w:next w:val="TableGrid"/>
    <w:uiPriority w:val="39"/>
    <w:rsid w:val="00C4763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character" w:styleId="UnresolvedMention">
    <w:name w:val="Unresolved Mention"/>
    <w:basedOn w:val="DefaultParagraphFont"/>
    <w:uiPriority w:val="99"/>
    <w:unhideWhenUsed/>
    <w:rsid w:val="0003042D"/>
    <w:rPr>
      <w:color w:val="605E5C"/>
      <w:shd w:val="clear" w:color="auto" w:fill="E1DFDD"/>
    </w:rPr>
  </w:style>
  <w:style w:type="paragraph" w:customStyle="1" w:styleId="Body">
    <w:name w:val="Body"/>
    <w:aliases w:val="Text1,In"/>
    <w:basedOn w:val="Normal"/>
    <w:link w:val="BodyChar"/>
    <w:qFormat/>
    <w:rsid w:val="005B21E6"/>
    <w:pPr>
      <w:numPr>
        <w:numId w:val="15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jc w:val="both"/>
    </w:pPr>
    <w:rPr>
      <w:rFonts w:ascii="Arial" w:hAnsi="Arial" w:cs="Arial"/>
      <w:snapToGrid w:val="0"/>
      <w:spacing w:val="-2"/>
      <w:lang w:val="en-GB" w:eastAsia="en-US"/>
    </w:rPr>
  </w:style>
  <w:style w:type="character" w:customStyle="1" w:styleId="BodyChar">
    <w:name w:val="Body Char"/>
    <w:link w:val="Body"/>
    <w:rsid w:val="005B21E6"/>
    <w:rPr>
      <w:rFonts w:ascii="Arial" w:hAnsi="Arial" w:cs="Arial"/>
      <w:snapToGrid w:val="0"/>
      <w:spacing w:val="-2"/>
      <w:lang w:val="en-GB" w:eastAsia="en-US"/>
    </w:rPr>
  </w:style>
  <w:style w:type="paragraph" w:customStyle="1" w:styleId="Level">
    <w:name w:val="Level"/>
    <w:aliases w:val="2,Legal2,11,21,Level2,6,Style"/>
    <w:basedOn w:val="Normal"/>
    <w:uiPriority w:val="99"/>
    <w:rsid w:val="00F6102B"/>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440"/>
      </w:tabs>
      <w:ind w:left="1813" w:hanging="340"/>
      <w:outlineLvl w:val="1"/>
    </w:pPr>
    <w:rPr>
      <w:rFonts w:ascii="Arial" w:hAnsi="Arial"/>
      <w:snapToGrid w:val="0"/>
      <w:sz w:val="24"/>
      <w:lang w:val="en-GB" w:eastAsia="en-US"/>
    </w:rPr>
  </w:style>
  <w:style w:type="paragraph" w:customStyle="1" w:styleId="JGBodyIndent">
    <w:name w:val="JG Body Indent"/>
    <w:basedOn w:val="Normal"/>
    <w:next w:val="Normal"/>
    <w:uiPriority w:val="99"/>
    <w:qFormat/>
    <w:rsid w:val="00F6102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851"/>
      <w:jc w:val="both"/>
    </w:pPr>
    <w:rPr>
      <w:rFonts w:ascii="Arial" w:hAnsi="Arial" w:cs="Arial"/>
      <w:sz w:val="18"/>
      <w:szCs w:val="24"/>
      <w:lang w:eastAsia="en-US"/>
    </w:rPr>
  </w:style>
  <w:style w:type="paragraph" w:customStyle="1" w:styleId="JGBody">
    <w:name w:val="JG Body"/>
    <w:basedOn w:val="Normal"/>
    <w:link w:val="JGBodyChar"/>
    <w:qFormat/>
    <w:rsid w:val="00F6102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851"/>
      <w:jc w:val="both"/>
    </w:pPr>
    <w:rPr>
      <w:rFonts w:ascii="Arial" w:hAnsi="Arial" w:cs="Arial"/>
      <w:sz w:val="18"/>
      <w:szCs w:val="24"/>
      <w:lang w:eastAsia="en-US"/>
    </w:rPr>
  </w:style>
  <w:style w:type="paragraph" w:customStyle="1" w:styleId="JGHeading3">
    <w:name w:val="JG Heading 3"/>
    <w:basedOn w:val="Normal"/>
    <w:next w:val="JGBody"/>
    <w:link w:val="JGHeading3Char"/>
    <w:qFormat/>
    <w:rsid w:val="00F6102B"/>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s>
      <w:spacing w:after="100" w:afterAutospacing="1"/>
      <w:jc w:val="both"/>
      <w:outlineLvl w:val="2"/>
    </w:pPr>
    <w:rPr>
      <w:rFonts w:ascii="Arial Bold" w:hAnsi="Arial Bold" w:cs="Arial"/>
      <w:b/>
      <w:caps/>
      <w:sz w:val="18"/>
      <w:szCs w:val="18"/>
      <w:lang w:eastAsia="en-US"/>
    </w:rPr>
  </w:style>
  <w:style w:type="character" w:customStyle="1" w:styleId="JGHeading3Char">
    <w:name w:val="JG Heading 3 Char"/>
    <w:link w:val="JGHeading3"/>
    <w:rsid w:val="00F6102B"/>
    <w:rPr>
      <w:rFonts w:ascii="Arial Bold" w:hAnsi="Arial Bold" w:cs="Arial"/>
      <w:b/>
      <w:caps/>
      <w:sz w:val="18"/>
      <w:szCs w:val="18"/>
      <w:lang w:eastAsia="en-US"/>
    </w:rPr>
  </w:style>
  <w:style w:type="paragraph" w:customStyle="1" w:styleId="JGHeading4">
    <w:name w:val="JG Heading 4"/>
    <w:basedOn w:val="Normal"/>
    <w:next w:val="JGBody"/>
    <w:uiPriority w:val="99"/>
    <w:qFormat/>
    <w:rsid w:val="00F6102B"/>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s>
      <w:spacing w:after="120"/>
      <w:jc w:val="both"/>
      <w:outlineLvl w:val="3"/>
    </w:pPr>
    <w:rPr>
      <w:rFonts w:ascii="Arial" w:hAnsi="Arial" w:cs="Arial"/>
      <w:b/>
      <w:sz w:val="18"/>
      <w:szCs w:val="24"/>
      <w:lang w:eastAsia="en-US"/>
    </w:rPr>
  </w:style>
  <w:style w:type="paragraph" w:customStyle="1" w:styleId="JGLevel1">
    <w:name w:val="JG Level 1"/>
    <w:basedOn w:val="Body"/>
    <w:next w:val="Body"/>
    <w:link w:val="JGLevel1Char"/>
    <w:uiPriority w:val="99"/>
    <w:qFormat/>
    <w:rsid w:val="00F6102B"/>
    <w:pPr>
      <w:keepNext/>
      <w:keepLines/>
      <w:widowControl/>
      <w:numPr>
        <w:ilvl w:val="2"/>
        <w:numId w:val="5"/>
      </w:numPr>
      <w:tabs>
        <w:tab w:val="num" w:pos="360"/>
      </w:tabs>
      <w:spacing w:after="200"/>
      <w:ind w:left="720" w:firstLine="0"/>
      <w:jc w:val="left"/>
      <w:outlineLvl w:val="2"/>
    </w:pPr>
    <w:rPr>
      <w:b/>
      <w:caps/>
      <w:snapToGrid/>
      <w:kern w:val="28"/>
      <w:szCs w:val="18"/>
      <w:lang w:val="x-none" w:eastAsia="en-ZA"/>
    </w:rPr>
  </w:style>
  <w:style w:type="paragraph" w:customStyle="1" w:styleId="JGLevel2">
    <w:name w:val="JG Level 2"/>
    <w:basedOn w:val="Body"/>
    <w:next w:val="Body"/>
    <w:uiPriority w:val="99"/>
    <w:qFormat/>
    <w:rsid w:val="00F6102B"/>
    <w:pPr>
      <w:keepNext/>
      <w:keepLines/>
      <w:widowControl/>
      <w:numPr>
        <w:ilvl w:val="3"/>
        <w:numId w:val="5"/>
      </w:numPr>
      <w:tabs>
        <w:tab w:val="num" w:pos="360"/>
      </w:tabs>
      <w:ind w:left="720" w:firstLine="0"/>
      <w:jc w:val="left"/>
      <w:outlineLvl w:val="3"/>
    </w:pPr>
    <w:rPr>
      <w:b/>
      <w:snapToGrid/>
      <w:lang w:val="en-ZA" w:eastAsia="en-ZA"/>
    </w:rPr>
  </w:style>
  <w:style w:type="paragraph" w:customStyle="1" w:styleId="JGLevel3">
    <w:name w:val="JG Level 3"/>
    <w:basedOn w:val="Body"/>
    <w:next w:val="Body"/>
    <w:uiPriority w:val="99"/>
    <w:qFormat/>
    <w:rsid w:val="00F6102B"/>
    <w:pPr>
      <w:keepNext/>
      <w:keepLines/>
      <w:widowControl/>
      <w:tabs>
        <w:tab w:val="num" w:pos="360"/>
        <w:tab w:val="left" w:pos="1418"/>
      </w:tabs>
      <w:outlineLvl w:val="4"/>
    </w:pPr>
    <w:rPr>
      <w:snapToGrid/>
      <w:u w:val="single"/>
      <w:lang w:val="en-ZA" w:eastAsia="en-ZA"/>
    </w:rPr>
  </w:style>
  <w:style w:type="character" w:customStyle="1" w:styleId="MaintextbodyChar">
    <w:name w:val="Main text body Char"/>
    <w:link w:val="Maintextbody"/>
    <w:locked/>
    <w:rsid w:val="004B4E82"/>
    <w:rPr>
      <w:rFonts w:ascii="Arial" w:hAnsi="Arial"/>
      <w:szCs w:val="24"/>
    </w:rPr>
  </w:style>
  <w:style w:type="paragraph" w:customStyle="1" w:styleId="Maintextbody">
    <w:name w:val="Main text body"/>
    <w:basedOn w:val="Normal"/>
    <w:link w:val="MaintextbodyChar"/>
    <w:qFormat/>
    <w:rsid w:val="004B4E8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ind w:left="1276"/>
      <w:jc w:val="both"/>
    </w:pPr>
    <w:rPr>
      <w:rFonts w:ascii="Arial" w:hAnsi="Arial"/>
      <w:szCs w:val="24"/>
    </w:rPr>
  </w:style>
  <w:style w:type="character" w:styleId="Mention">
    <w:name w:val="Mention"/>
    <w:basedOn w:val="DefaultParagraphFont"/>
    <w:uiPriority w:val="99"/>
    <w:unhideWhenUsed/>
    <w:rsid w:val="007301D2"/>
    <w:rPr>
      <w:color w:val="2B579A"/>
      <w:shd w:val="clear" w:color="auto" w:fill="E1DFDD"/>
    </w:rPr>
  </w:style>
  <w:style w:type="paragraph" w:styleId="BodyTextIndent2">
    <w:name w:val="Body Text Indent 2"/>
    <w:basedOn w:val="Normal"/>
    <w:link w:val="BodyTextIndent2Char"/>
    <w:uiPriority w:val="99"/>
    <w:unhideWhenUsed/>
    <w:rsid w:val="00424CA6"/>
    <w:pPr>
      <w:spacing w:after="120" w:line="480" w:lineRule="auto"/>
      <w:ind w:left="283"/>
    </w:pPr>
  </w:style>
  <w:style w:type="character" w:customStyle="1" w:styleId="BodyTextIndent2Char">
    <w:name w:val="Body Text Indent 2 Char"/>
    <w:basedOn w:val="DefaultParagraphFont"/>
    <w:link w:val="BodyTextIndent2"/>
    <w:uiPriority w:val="99"/>
    <w:rsid w:val="00424CA6"/>
  </w:style>
  <w:style w:type="paragraph" w:styleId="BodyText">
    <w:name w:val="Body Text"/>
    <w:basedOn w:val="Normal"/>
    <w:link w:val="BodyTextChar"/>
    <w:uiPriority w:val="99"/>
    <w:unhideWhenUsed/>
    <w:qFormat/>
    <w:rsid w:val="00424CA6"/>
    <w:pPr>
      <w:spacing w:after="120"/>
    </w:pPr>
  </w:style>
  <w:style w:type="character" w:customStyle="1" w:styleId="BodyTextChar">
    <w:name w:val="Body Text Char"/>
    <w:basedOn w:val="DefaultParagraphFont"/>
    <w:link w:val="BodyText"/>
    <w:uiPriority w:val="99"/>
    <w:rsid w:val="00424CA6"/>
  </w:style>
  <w:style w:type="paragraph" w:styleId="BodyTextIndent">
    <w:name w:val="Body Text Indent"/>
    <w:basedOn w:val="Normal"/>
    <w:link w:val="BodyTextIndentChar"/>
    <w:uiPriority w:val="99"/>
    <w:unhideWhenUsed/>
    <w:rsid w:val="006D009F"/>
    <w:pPr>
      <w:spacing w:after="120"/>
      <w:ind w:left="283"/>
    </w:pPr>
  </w:style>
  <w:style w:type="character" w:customStyle="1" w:styleId="BodyTextIndentChar">
    <w:name w:val="Body Text Indent Char"/>
    <w:basedOn w:val="DefaultParagraphFont"/>
    <w:link w:val="BodyTextIndent"/>
    <w:uiPriority w:val="99"/>
    <w:rsid w:val="006D009F"/>
  </w:style>
  <w:style w:type="paragraph" w:customStyle="1" w:styleId="msonormal0">
    <w:name w:val="msonormal"/>
    <w:basedOn w:val="Normal"/>
    <w:uiPriority w:val="99"/>
    <w:rsid w:val="00D8224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sz w:val="24"/>
      <w:szCs w:val="24"/>
    </w:rPr>
  </w:style>
  <w:style w:type="paragraph" w:customStyle="1" w:styleId="font5">
    <w:name w:val="font5"/>
    <w:basedOn w:val="Normal"/>
    <w:uiPriority w:val="99"/>
    <w:rsid w:val="00D8224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Calibri" w:hAnsi="Calibri" w:cs="Calibri"/>
      <w:b/>
      <w:bCs/>
      <w:color w:val="000000"/>
      <w:sz w:val="22"/>
      <w:szCs w:val="22"/>
    </w:rPr>
  </w:style>
  <w:style w:type="paragraph" w:customStyle="1" w:styleId="font6">
    <w:name w:val="font6"/>
    <w:basedOn w:val="Normal"/>
    <w:uiPriority w:val="99"/>
    <w:rsid w:val="00D8224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Calibri" w:hAnsi="Calibri" w:cs="Calibri"/>
      <w:b/>
      <w:bCs/>
      <w:color w:val="000000"/>
      <w:sz w:val="22"/>
      <w:szCs w:val="22"/>
    </w:rPr>
  </w:style>
  <w:style w:type="paragraph" w:customStyle="1" w:styleId="font7">
    <w:name w:val="font7"/>
    <w:basedOn w:val="Normal"/>
    <w:uiPriority w:val="99"/>
    <w:rsid w:val="00D8224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Calibri" w:hAnsi="Calibri" w:cs="Calibri"/>
      <w:b/>
      <w:bCs/>
      <w:color w:val="000000"/>
      <w:sz w:val="22"/>
      <w:szCs w:val="22"/>
    </w:rPr>
  </w:style>
  <w:style w:type="paragraph" w:customStyle="1" w:styleId="font8">
    <w:name w:val="font8"/>
    <w:basedOn w:val="Normal"/>
    <w:uiPriority w:val="99"/>
    <w:rsid w:val="00D8224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Calibri" w:hAnsi="Calibri" w:cs="Calibri"/>
      <w:b/>
      <w:bCs/>
      <w:color w:val="000000"/>
      <w:sz w:val="22"/>
      <w:szCs w:val="22"/>
    </w:rPr>
  </w:style>
  <w:style w:type="paragraph" w:customStyle="1" w:styleId="font9">
    <w:name w:val="font9"/>
    <w:basedOn w:val="Normal"/>
    <w:uiPriority w:val="99"/>
    <w:rsid w:val="00D8224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Calibri" w:hAnsi="Calibri" w:cs="Calibri"/>
      <w:b/>
      <w:bCs/>
      <w:color w:val="000000"/>
      <w:sz w:val="22"/>
      <w:szCs w:val="22"/>
      <w:u w:val="single"/>
    </w:rPr>
  </w:style>
  <w:style w:type="paragraph" w:customStyle="1" w:styleId="font10">
    <w:name w:val="font10"/>
    <w:basedOn w:val="Normal"/>
    <w:uiPriority w:val="99"/>
    <w:rsid w:val="00D8224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hAnsi="Arial" w:cs="Arial"/>
      <w:color w:val="000000"/>
      <w:sz w:val="28"/>
      <w:szCs w:val="28"/>
    </w:rPr>
  </w:style>
  <w:style w:type="paragraph" w:customStyle="1" w:styleId="xl65">
    <w:name w:val="xl65"/>
    <w:basedOn w:val="Normal"/>
    <w:uiPriority w:val="99"/>
    <w:rsid w:val="00D8224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hAnsi="Arial" w:cs="Arial"/>
      <w:b/>
      <w:bCs/>
      <w:sz w:val="28"/>
      <w:szCs w:val="28"/>
    </w:rPr>
  </w:style>
  <w:style w:type="paragraph" w:customStyle="1" w:styleId="xl66">
    <w:name w:val="xl66"/>
    <w:basedOn w:val="Normal"/>
    <w:uiPriority w:val="99"/>
    <w:rsid w:val="00D82243"/>
    <w:pPr>
      <w:widowControl/>
      <w:pBdr>
        <w:top w:val="single" w:sz="8" w:space="0" w:color="auto"/>
        <w:left w:val="single" w:sz="8" w:space="0" w:color="auto"/>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i/>
      <w:iCs/>
      <w:color w:val="000000"/>
      <w:sz w:val="24"/>
      <w:szCs w:val="24"/>
    </w:rPr>
  </w:style>
  <w:style w:type="paragraph" w:customStyle="1" w:styleId="xl67">
    <w:name w:val="xl67"/>
    <w:basedOn w:val="Normal"/>
    <w:uiPriority w:val="99"/>
    <w:rsid w:val="00D82243"/>
    <w:pPr>
      <w:widowControl/>
      <w:pBdr>
        <w:top w:val="single" w:sz="8" w:space="0" w:color="auto"/>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center"/>
    </w:pPr>
    <w:rPr>
      <w:b/>
      <w:bCs/>
      <w:color w:val="000000"/>
      <w:sz w:val="24"/>
      <w:szCs w:val="24"/>
    </w:rPr>
  </w:style>
  <w:style w:type="paragraph" w:customStyle="1" w:styleId="xl68">
    <w:name w:val="xl68"/>
    <w:basedOn w:val="Normal"/>
    <w:uiPriority w:val="99"/>
    <w:rsid w:val="00D8224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center"/>
    </w:pPr>
    <w:rPr>
      <w:color w:val="000000"/>
      <w:sz w:val="24"/>
      <w:szCs w:val="24"/>
    </w:rPr>
  </w:style>
  <w:style w:type="paragraph" w:customStyle="1" w:styleId="xl69">
    <w:name w:val="xl69"/>
    <w:basedOn w:val="Normal"/>
    <w:uiPriority w:val="99"/>
    <w:rsid w:val="00D82243"/>
    <w:pPr>
      <w:widowControl/>
      <w:pBdr>
        <w:top w:val="single" w:sz="8" w:space="0" w:color="auto"/>
        <w:left w:val="single" w:sz="8" w:space="0" w:color="auto"/>
        <w:bottom w:val="single" w:sz="8" w:space="0" w:color="auto"/>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i/>
      <w:iCs/>
      <w:color w:val="000000"/>
      <w:sz w:val="24"/>
      <w:szCs w:val="24"/>
    </w:rPr>
  </w:style>
  <w:style w:type="paragraph" w:customStyle="1" w:styleId="xl70">
    <w:name w:val="xl70"/>
    <w:basedOn w:val="Normal"/>
    <w:uiPriority w:val="99"/>
    <w:rsid w:val="00D82243"/>
    <w:pPr>
      <w:widowControl/>
      <w:pBdr>
        <w:top w:val="single" w:sz="8" w:space="0" w:color="auto"/>
        <w:bottom w:val="single" w:sz="8" w:space="0" w:color="auto"/>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center"/>
    </w:pPr>
    <w:rPr>
      <w:b/>
      <w:bCs/>
      <w:color w:val="000000"/>
      <w:sz w:val="24"/>
      <w:szCs w:val="24"/>
    </w:rPr>
  </w:style>
  <w:style w:type="paragraph" w:customStyle="1" w:styleId="xl71">
    <w:name w:val="xl71"/>
    <w:basedOn w:val="Normal"/>
    <w:uiPriority w:val="99"/>
    <w:rsid w:val="00D82243"/>
    <w:pPr>
      <w:widowControl/>
      <w:pBdr>
        <w:left w:val="single" w:sz="8" w:space="0" w:color="auto"/>
        <w:bottom w:val="single" w:sz="8" w:space="0" w:color="auto"/>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i/>
      <w:iCs/>
      <w:color w:val="000000"/>
      <w:sz w:val="24"/>
      <w:szCs w:val="24"/>
    </w:rPr>
  </w:style>
  <w:style w:type="paragraph" w:customStyle="1" w:styleId="xl72">
    <w:name w:val="xl72"/>
    <w:basedOn w:val="Normal"/>
    <w:uiPriority w:val="99"/>
    <w:rsid w:val="00D82243"/>
    <w:pPr>
      <w:widowControl/>
      <w:pBdr>
        <w:bottom w:val="single" w:sz="8" w:space="0" w:color="auto"/>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center"/>
    </w:pPr>
    <w:rPr>
      <w:b/>
      <w:bCs/>
      <w:color w:val="000000"/>
      <w:sz w:val="24"/>
      <w:szCs w:val="24"/>
    </w:rPr>
  </w:style>
  <w:style w:type="paragraph" w:customStyle="1" w:styleId="xl73">
    <w:name w:val="xl73"/>
    <w:basedOn w:val="Normal"/>
    <w:uiPriority w:val="99"/>
    <w:rsid w:val="00D8224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sz w:val="24"/>
      <w:szCs w:val="24"/>
    </w:rPr>
  </w:style>
  <w:style w:type="paragraph" w:customStyle="1" w:styleId="xl74">
    <w:name w:val="xl74"/>
    <w:basedOn w:val="Normal"/>
    <w:uiPriority w:val="99"/>
    <w:rsid w:val="00D8224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right"/>
      <w:textAlignment w:val="center"/>
    </w:pPr>
    <w:rPr>
      <w:color w:val="000000"/>
      <w:sz w:val="24"/>
      <w:szCs w:val="24"/>
    </w:rPr>
  </w:style>
  <w:style w:type="paragraph" w:customStyle="1" w:styleId="xl75">
    <w:name w:val="xl75"/>
    <w:basedOn w:val="Normal"/>
    <w:uiPriority w:val="99"/>
    <w:rsid w:val="00D82243"/>
    <w:pPr>
      <w:widowControl/>
      <w:pBdr>
        <w:top w:val="single" w:sz="8" w:space="0" w:color="auto"/>
        <w:left w:val="single" w:sz="8" w:space="0" w:color="auto"/>
        <w:bottom w:val="single" w:sz="8" w:space="0" w:color="auto"/>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right"/>
      <w:textAlignment w:val="center"/>
    </w:pPr>
    <w:rPr>
      <w:color w:val="000000"/>
      <w:sz w:val="24"/>
      <w:szCs w:val="24"/>
    </w:rPr>
  </w:style>
  <w:style w:type="paragraph" w:customStyle="1" w:styleId="xl76">
    <w:name w:val="xl76"/>
    <w:basedOn w:val="Normal"/>
    <w:uiPriority w:val="99"/>
    <w:rsid w:val="00D82243"/>
    <w:pPr>
      <w:widowControl/>
      <w:pBdr>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right"/>
      <w:textAlignment w:val="center"/>
    </w:pPr>
    <w:rPr>
      <w:color w:val="000000"/>
      <w:sz w:val="24"/>
      <w:szCs w:val="24"/>
    </w:rPr>
  </w:style>
  <w:style w:type="paragraph" w:customStyle="1" w:styleId="xl77">
    <w:name w:val="xl77"/>
    <w:basedOn w:val="Normal"/>
    <w:uiPriority w:val="99"/>
    <w:rsid w:val="00D82243"/>
    <w:pPr>
      <w:widowControl/>
      <w:pBdr>
        <w:top w:val="single" w:sz="8" w:space="0" w:color="auto"/>
        <w:left w:val="single" w:sz="8" w:space="0" w:color="auto"/>
        <w:bottom w:val="single" w:sz="8" w:space="0" w:color="auto"/>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style>
  <w:style w:type="paragraph" w:customStyle="1" w:styleId="xl78">
    <w:name w:val="xl78"/>
    <w:basedOn w:val="Normal"/>
    <w:uiPriority w:val="99"/>
    <w:rsid w:val="00D8224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center"/>
    </w:pPr>
    <w:rPr>
      <w:rFonts w:ascii="Arial" w:hAnsi="Arial" w:cs="Arial"/>
      <w:color w:val="000000"/>
      <w:sz w:val="18"/>
      <w:szCs w:val="18"/>
    </w:rPr>
  </w:style>
  <w:style w:type="paragraph" w:customStyle="1" w:styleId="xl79">
    <w:name w:val="xl79"/>
    <w:basedOn w:val="Normal"/>
    <w:uiPriority w:val="99"/>
    <w:rsid w:val="00D82243"/>
    <w:pPr>
      <w:widowControl/>
      <w:pBdr>
        <w:top w:val="single" w:sz="8" w:space="0" w:color="auto"/>
        <w:left w:val="single" w:sz="8" w:space="0" w:color="auto"/>
        <w:bottom w:val="single" w:sz="8" w:space="0" w:color="auto"/>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center"/>
    </w:pPr>
    <w:rPr>
      <w:b/>
      <w:bCs/>
      <w:color w:val="000000"/>
      <w:sz w:val="24"/>
      <w:szCs w:val="24"/>
    </w:rPr>
  </w:style>
  <w:style w:type="paragraph" w:customStyle="1" w:styleId="xl80">
    <w:name w:val="xl80"/>
    <w:basedOn w:val="Normal"/>
    <w:uiPriority w:val="99"/>
    <w:rsid w:val="00D82243"/>
    <w:pPr>
      <w:widowControl/>
      <w:pBdr>
        <w:left w:val="single" w:sz="8" w:space="0" w:color="auto"/>
        <w:bottom w:val="single" w:sz="8" w:space="0" w:color="auto"/>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right"/>
      <w:textAlignment w:val="center"/>
    </w:pPr>
    <w:rPr>
      <w:b/>
      <w:bCs/>
      <w:color w:val="000000"/>
      <w:sz w:val="24"/>
      <w:szCs w:val="24"/>
    </w:rPr>
  </w:style>
  <w:style w:type="paragraph" w:customStyle="1" w:styleId="xl81">
    <w:name w:val="xl81"/>
    <w:basedOn w:val="Normal"/>
    <w:uiPriority w:val="99"/>
    <w:rsid w:val="00D8224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color w:val="000000"/>
      <w:sz w:val="24"/>
      <w:szCs w:val="24"/>
    </w:rPr>
  </w:style>
  <w:style w:type="paragraph" w:customStyle="1" w:styleId="xl82">
    <w:name w:val="xl82"/>
    <w:basedOn w:val="Normal"/>
    <w:uiPriority w:val="99"/>
    <w:rsid w:val="00D82243"/>
    <w:pPr>
      <w:widowControl/>
      <w:pBdr>
        <w:left w:val="single" w:sz="8" w:space="0" w:color="auto"/>
        <w:bottom w:val="single" w:sz="8" w:space="0" w:color="auto"/>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b/>
      <w:bCs/>
      <w:color w:val="000000"/>
      <w:sz w:val="24"/>
      <w:szCs w:val="24"/>
    </w:rPr>
  </w:style>
  <w:style w:type="paragraph" w:customStyle="1" w:styleId="xl83">
    <w:name w:val="xl83"/>
    <w:basedOn w:val="Normal"/>
    <w:uiPriority w:val="99"/>
    <w:rsid w:val="00D82243"/>
    <w:pPr>
      <w:widowControl/>
      <w:pBdr>
        <w:top w:val="single" w:sz="4" w:space="0" w:color="auto"/>
        <w:left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center"/>
    </w:pPr>
    <w:rPr>
      <w:color w:val="000000"/>
      <w:sz w:val="24"/>
      <w:szCs w:val="24"/>
    </w:rPr>
  </w:style>
  <w:style w:type="paragraph" w:customStyle="1" w:styleId="xl84">
    <w:name w:val="xl84"/>
    <w:basedOn w:val="Normal"/>
    <w:uiPriority w:val="99"/>
    <w:rsid w:val="00D82243"/>
    <w:pPr>
      <w:widowControl/>
      <w:pBdr>
        <w:top w:val="single" w:sz="4" w:space="0" w:color="auto"/>
        <w:left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i/>
      <w:iCs/>
      <w:color w:val="000000"/>
      <w:sz w:val="24"/>
      <w:szCs w:val="24"/>
    </w:rPr>
  </w:style>
  <w:style w:type="paragraph" w:customStyle="1" w:styleId="xl85">
    <w:name w:val="xl85"/>
    <w:basedOn w:val="Normal"/>
    <w:uiPriority w:val="99"/>
    <w:rsid w:val="00D82243"/>
    <w:pPr>
      <w:widowControl/>
      <w:pBdr>
        <w:top w:val="single" w:sz="4" w:space="0" w:color="auto"/>
        <w:left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i/>
      <w:iCs/>
      <w:color w:val="000000"/>
      <w:sz w:val="24"/>
      <w:szCs w:val="24"/>
    </w:rPr>
  </w:style>
  <w:style w:type="paragraph" w:customStyle="1" w:styleId="xl86">
    <w:name w:val="xl86"/>
    <w:basedOn w:val="Normal"/>
    <w:uiPriority w:val="99"/>
    <w:rsid w:val="00D82243"/>
    <w:pPr>
      <w:widowControl/>
      <w:pBdr>
        <w:top w:val="single" w:sz="4" w:space="0" w:color="auto"/>
        <w:left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i/>
      <w:iCs/>
      <w:color w:val="000000"/>
      <w:sz w:val="24"/>
      <w:szCs w:val="24"/>
    </w:rPr>
  </w:style>
  <w:style w:type="paragraph" w:customStyle="1" w:styleId="xl87">
    <w:name w:val="xl87"/>
    <w:basedOn w:val="Normal"/>
    <w:uiPriority w:val="99"/>
    <w:rsid w:val="00D82243"/>
    <w:pPr>
      <w:widowControl/>
      <w:pBdr>
        <w:top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i/>
      <w:iCs/>
      <w:color w:val="000000"/>
      <w:sz w:val="24"/>
      <w:szCs w:val="24"/>
    </w:rPr>
  </w:style>
  <w:style w:type="paragraph" w:customStyle="1" w:styleId="xl88">
    <w:name w:val="xl88"/>
    <w:basedOn w:val="Normal"/>
    <w:uiPriority w:val="99"/>
    <w:rsid w:val="00D82243"/>
    <w:pPr>
      <w:widowControl/>
      <w:pBdr>
        <w:top w:val="single" w:sz="4" w:space="0" w:color="auto"/>
        <w:left w:val="single" w:sz="4" w:space="0" w:color="auto"/>
        <w:bottom w:val="single" w:sz="4" w:space="0" w:color="auto"/>
        <w:right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i/>
      <w:iCs/>
      <w:color w:val="000000"/>
      <w:sz w:val="24"/>
      <w:szCs w:val="24"/>
    </w:rPr>
  </w:style>
  <w:style w:type="paragraph" w:customStyle="1" w:styleId="xl89">
    <w:name w:val="xl89"/>
    <w:basedOn w:val="Normal"/>
    <w:uiPriority w:val="99"/>
    <w:rsid w:val="00D82243"/>
    <w:pPr>
      <w:widowControl/>
      <w:pBdr>
        <w:left w:val="single" w:sz="4" w:space="0" w:color="auto"/>
        <w:bottom w:val="single" w:sz="4" w:space="0" w:color="auto"/>
        <w:right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center"/>
    </w:pPr>
    <w:rPr>
      <w:color w:val="000000"/>
      <w:sz w:val="24"/>
      <w:szCs w:val="24"/>
    </w:rPr>
  </w:style>
  <w:style w:type="paragraph" w:customStyle="1" w:styleId="xl90">
    <w:name w:val="xl90"/>
    <w:basedOn w:val="Normal"/>
    <w:uiPriority w:val="99"/>
    <w:rsid w:val="00D82243"/>
    <w:pPr>
      <w:widowControl/>
      <w:pBdr>
        <w:left w:val="single" w:sz="4" w:space="0" w:color="auto"/>
        <w:bottom w:val="single" w:sz="4" w:space="0" w:color="auto"/>
        <w:right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i/>
      <w:iCs/>
      <w:color w:val="000000"/>
      <w:sz w:val="24"/>
      <w:szCs w:val="24"/>
    </w:rPr>
  </w:style>
  <w:style w:type="paragraph" w:customStyle="1" w:styleId="xl91">
    <w:name w:val="xl91"/>
    <w:basedOn w:val="Normal"/>
    <w:uiPriority w:val="99"/>
    <w:rsid w:val="00D82243"/>
    <w:pPr>
      <w:widowControl/>
      <w:pBdr>
        <w:top w:val="single" w:sz="4" w:space="0" w:color="auto"/>
        <w:left w:val="single" w:sz="4" w:space="0" w:color="auto"/>
        <w:bottom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i/>
      <w:iCs/>
      <w:color w:val="000000"/>
      <w:sz w:val="24"/>
      <w:szCs w:val="24"/>
    </w:rPr>
  </w:style>
  <w:style w:type="paragraph" w:customStyle="1" w:styleId="xl92">
    <w:name w:val="xl92"/>
    <w:basedOn w:val="Normal"/>
    <w:uiPriority w:val="99"/>
    <w:rsid w:val="00D82243"/>
    <w:pPr>
      <w:widowControl/>
      <w:pBdr>
        <w:top w:val="single" w:sz="4" w:space="0" w:color="auto"/>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i/>
      <w:iCs/>
      <w:color w:val="000000"/>
      <w:sz w:val="24"/>
      <w:szCs w:val="24"/>
    </w:rPr>
  </w:style>
  <w:style w:type="paragraph" w:customStyle="1" w:styleId="xl93">
    <w:name w:val="xl93"/>
    <w:basedOn w:val="Normal"/>
    <w:uiPriority w:val="99"/>
    <w:rsid w:val="00D82243"/>
    <w:pPr>
      <w:widowControl/>
      <w:pBdr>
        <w:top w:val="single" w:sz="4" w:space="0" w:color="auto"/>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i/>
      <w:iCs/>
      <w:color w:val="000000"/>
      <w:sz w:val="24"/>
      <w:szCs w:val="24"/>
    </w:rPr>
  </w:style>
  <w:style w:type="paragraph" w:customStyle="1" w:styleId="xl94">
    <w:name w:val="xl94"/>
    <w:basedOn w:val="Normal"/>
    <w:uiPriority w:val="99"/>
    <w:rsid w:val="00D82243"/>
    <w:pPr>
      <w:widowControl/>
      <w:pBdr>
        <w:top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uiPriority w:val="99"/>
    <w:rsid w:val="00D82243"/>
    <w:pPr>
      <w:widowControl/>
      <w:pBdr>
        <w:top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right"/>
      <w:textAlignment w:val="top"/>
    </w:pPr>
    <w:rPr>
      <w:rFonts w:ascii="Microsoft Sans Serif" w:hAnsi="Microsoft Sans Serif" w:cs="Microsoft Sans Serif"/>
      <w:sz w:val="18"/>
      <w:szCs w:val="18"/>
    </w:rPr>
  </w:style>
  <w:style w:type="paragraph" w:customStyle="1" w:styleId="xl96">
    <w:name w:val="xl96"/>
    <w:basedOn w:val="Normal"/>
    <w:uiPriority w:val="99"/>
    <w:rsid w:val="00D82243"/>
    <w:pPr>
      <w:widowControl/>
      <w:pBdr>
        <w:top w:val="single" w:sz="4" w:space="0" w:color="auto"/>
        <w:bottom w:val="single" w:sz="4" w:space="0" w:color="auto"/>
        <w:right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right"/>
      <w:textAlignment w:val="top"/>
    </w:pPr>
    <w:rPr>
      <w:rFonts w:ascii="Microsoft Sans Serif" w:hAnsi="Microsoft Sans Serif" w:cs="Microsoft Sans Serif"/>
      <w:sz w:val="18"/>
      <w:szCs w:val="18"/>
    </w:rPr>
  </w:style>
  <w:style w:type="paragraph" w:customStyle="1" w:styleId="xl97">
    <w:name w:val="xl97"/>
    <w:basedOn w:val="Normal"/>
    <w:uiPriority w:val="99"/>
    <w:rsid w:val="00D82243"/>
    <w:pPr>
      <w:widowControl/>
      <w:pBdr>
        <w:left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style>
  <w:style w:type="paragraph" w:customStyle="1" w:styleId="xl98">
    <w:name w:val="xl98"/>
    <w:basedOn w:val="Normal"/>
    <w:uiPriority w:val="99"/>
    <w:rsid w:val="00D82243"/>
    <w:pPr>
      <w:widowControl/>
      <w:pBdr>
        <w:left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color w:val="000000"/>
      <w:sz w:val="24"/>
      <w:szCs w:val="24"/>
    </w:rPr>
  </w:style>
  <w:style w:type="paragraph" w:customStyle="1" w:styleId="xl99">
    <w:name w:val="xl99"/>
    <w:basedOn w:val="Normal"/>
    <w:uiPriority w:val="99"/>
    <w:rsid w:val="00D82243"/>
    <w:pPr>
      <w:widowControl/>
      <w:pBdr>
        <w:top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sz w:val="18"/>
      <w:szCs w:val="18"/>
    </w:rPr>
  </w:style>
  <w:style w:type="paragraph" w:customStyle="1" w:styleId="xl100">
    <w:name w:val="xl100"/>
    <w:basedOn w:val="Normal"/>
    <w:uiPriority w:val="99"/>
    <w:rsid w:val="00D82243"/>
    <w:pPr>
      <w:widowControl/>
      <w:pBdr>
        <w:top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rFonts w:ascii="Arial" w:hAnsi="Arial" w:cs="Arial"/>
      <w:sz w:val="18"/>
      <w:szCs w:val="18"/>
    </w:rPr>
  </w:style>
  <w:style w:type="paragraph" w:customStyle="1" w:styleId="xl101">
    <w:name w:val="xl101"/>
    <w:basedOn w:val="Normal"/>
    <w:uiPriority w:val="99"/>
    <w:rsid w:val="00D82243"/>
    <w:pPr>
      <w:widowControl/>
      <w:pBdr>
        <w:top w:val="single" w:sz="4" w:space="0" w:color="auto"/>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hAnsi="Arial" w:cs="Arial"/>
      <w:sz w:val="18"/>
      <w:szCs w:val="18"/>
    </w:rPr>
  </w:style>
  <w:style w:type="paragraph" w:customStyle="1" w:styleId="xl102">
    <w:name w:val="xl102"/>
    <w:basedOn w:val="Normal"/>
    <w:uiPriority w:val="99"/>
    <w:rsid w:val="00D82243"/>
    <w:pPr>
      <w:widowControl/>
      <w:pBdr>
        <w:top w:val="single" w:sz="4" w:space="0" w:color="auto"/>
        <w:left w:val="single" w:sz="4" w:space="0" w:color="auto"/>
        <w:bottom w:val="single" w:sz="4" w:space="0" w:color="auto"/>
      </w:pBd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sz w:val="18"/>
      <w:szCs w:val="18"/>
    </w:rPr>
  </w:style>
  <w:style w:type="paragraph" w:customStyle="1" w:styleId="xl103">
    <w:name w:val="xl103"/>
    <w:basedOn w:val="Normal"/>
    <w:uiPriority w:val="99"/>
    <w:rsid w:val="00D82243"/>
    <w:pPr>
      <w:widowControl/>
      <w:pBdr>
        <w:top w:val="single" w:sz="4" w:space="0" w:color="auto"/>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hAnsi="Arial" w:cs="Arial"/>
      <w:sz w:val="18"/>
      <w:szCs w:val="18"/>
    </w:rPr>
  </w:style>
  <w:style w:type="paragraph" w:customStyle="1" w:styleId="xl104">
    <w:name w:val="xl104"/>
    <w:basedOn w:val="Normal"/>
    <w:uiPriority w:val="99"/>
    <w:rsid w:val="00D82243"/>
    <w:pPr>
      <w:widowControl/>
      <w:pBdr>
        <w:top w:val="single" w:sz="4" w:space="0" w:color="auto"/>
        <w:left w:val="single" w:sz="4" w:space="0" w:color="auto"/>
        <w:bottom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sz w:val="18"/>
      <w:szCs w:val="18"/>
    </w:rPr>
  </w:style>
  <w:style w:type="paragraph" w:customStyle="1" w:styleId="xl105">
    <w:name w:val="xl105"/>
    <w:basedOn w:val="Normal"/>
    <w:uiPriority w:val="99"/>
    <w:rsid w:val="00D82243"/>
    <w:pPr>
      <w:widowControl/>
      <w:pBdr>
        <w:top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center"/>
    </w:pPr>
    <w:rPr>
      <w:color w:val="000000"/>
      <w:sz w:val="24"/>
      <w:szCs w:val="24"/>
    </w:rPr>
  </w:style>
  <w:style w:type="paragraph" w:customStyle="1" w:styleId="xl106">
    <w:name w:val="xl106"/>
    <w:basedOn w:val="Normal"/>
    <w:uiPriority w:val="99"/>
    <w:rsid w:val="00D82243"/>
    <w:pPr>
      <w:widowControl/>
      <w:pBdr>
        <w:top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color w:val="000000"/>
      <w:sz w:val="24"/>
      <w:szCs w:val="24"/>
    </w:rPr>
  </w:style>
  <w:style w:type="paragraph" w:customStyle="1" w:styleId="xl107">
    <w:name w:val="xl107"/>
    <w:basedOn w:val="Normal"/>
    <w:uiPriority w:val="99"/>
    <w:rsid w:val="00D82243"/>
    <w:pPr>
      <w:widowControl/>
      <w:pBdr>
        <w:top w:val="single" w:sz="4" w:space="0" w:color="auto"/>
        <w:bottom w:val="single" w:sz="4" w:space="0" w:color="auto"/>
        <w:right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center"/>
    </w:pPr>
    <w:rPr>
      <w:color w:val="000000"/>
      <w:sz w:val="24"/>
      <w:szCs w:val="24"/>
    </w:rPr>
  </w:style>
  <w:style w:type="paragraph" w:customStyle="1" w:styleId="xl108">
    <w:name w:val="xl108"/>
    <w:basedOn w:val="Normal"/>
    <w:uiPriority w:val="99"/>
    <w:rsid w:val="00D82243"/>
    <w:pPr>
      <w:widowControl/>
      <w:pBdr>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hAnsi="Arial" w:cs="Arial"/>
      <w:sz w:val="18"/>
      <w:szCs w:val="18"/>
    </w:rPr>
  </w:style>
  <w:style w:type="paragraph" w:customStyle="1" w:styleId="xl109">
    <w:name w:val="xl109"/>
    <w:basedOn w:val="Normal"/>
    <w:uiPriority w:val="99"/>
    <w:rsid w:val="00D82243"/>
    <w:pPr>
      <w:widowControl/>
      <w:pBdr>
        <w:top w:val="single" w:sz="4" w:space="0" w:color="auto"/>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hAnsi="Arial" w:cs="Arial"/>
      <w:b/>
      <w:bCs/>
      <w:sz w:val="18"/>
      <w:szCs w:val="18"/>
    </w:rPr>
  </w:style>
  <w:style w:type="paragraph" w:customStyle="1" w:styleId="xl110">
    <w:name w:val="xl110"/>
    <w:basedOn w:val="Normal"/>
    <w:uiPriority w:val="99"/>
    <w:rsid w:val="00D82243"/>
    <w:pPr>
      <w:widowControl/>
      <w:pBdr>
        <w:top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rFonts w:ascii="Arial" w:hAnsi="Arial" w:cs="Arial"/>
      <w:sz w:val="18"/>
      <w:szCs w:val="18"/>
    </w:rPr>
  </w:style>
  <w:style w:type="paragraph" w:customStyle="1" w:styleId="xl111">
    <w:name w:val="xl111"/>
    <w:basedOn w:val="Normal"/>
    <w:uiPriority w:val="99"/>
    <w:rsid w:val="00D82243"/>
    <w:pPr>
      <w:widowControl/>
      <w:pBdr>
        <w:left w:val="single" w:sz="4" w:space="0" w:color="auto"/>
        <w:right w:val="single" w:sz="4" w:space="0" w:color="auto"/>
      </w:pBd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style>
  <w:style w:type="paragraph" w:customStyle="1" w:styleId="xl112">
    <w:name w:val="xl112"/>
    <w:basedOn w:val="Normal"/>
    <w:uiPriority w:val="99"/>
    <w:rsid w:val="00D82243"/>
    <w:pPr>
      <w:widowControl/>
      <w:pBdr>
        <w:left w:val="single" w:sz="4" w:space="0" w:color="auto"/>
        <w:right w:val="single" w:sz="4" w:space="0" w:color="auto"/>
      </w:pBd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color w:val="000000"/>
      <w:sz w:val="24"/>
      <w:szCs w:val="24"/>
    </w:rPr>
  </w:style>
  <w:style w:type="paragraph" w:customStyle="1" w:styleId="xl113">
    <w:name w:val="xl113"/>
    <w:basedOn w:val="Normal"/>
    <w:uiPriority w:val="99"/>
    <w:rsid w:val="00D82243"/>
    <w:pPr>
      <w:widowControl/>
      <w:pBdr>
        <w:top w:val="single" w:sz="4" w:space="0" w:color="auto"/>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Microsoft Sans Serif" w:hAnsi="Microsoft Sans Serif" w:cs="Microsoft Sans Serif"/>
      <w:sz w:val="18"/>
      <w:szCs w:val="18"/>
    </w:rPr>
  </w:style>
  <w:style w:type="paragraph" w:customStyle="1" w:styleId="xl114">
    <w:name w:val="xl114"/>
    <w:basedOn w:val="Normal"/>
    <w:uiPriority w:val="99"/>
    <w:rsid w:val="00D82243"/>
    <w:pPr>
      <w:widowControl/>
      <w:pBdr>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Microsoft Sans Serif" w:hAnsi="Microsoft Sans Serif" w:cs="Microsoft Sans Serif"/>
      <w:sz w:val="18"/>
      <w:szCs w:val="18"/>
    </w:rPr>
  </w:style>
  <w:style w:type="paragraph" w:customStyle="1" w:styleId="xl115">
    <w:name w:val="xl115"/>
    <w:basedOn w:val="Normal"/>
    <w:uiPriority w:val="99"/>
    <w:rsid w:val="00D82243"/>
    <w:pPr>
      <w:widowControl/>
      <w:pBdr>
        <w:bottom w:val="single" w:sz="4" w:space="0" w:color="auto"/>
      </w:pBd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color w:val="000000"/>
      <w:sz w:val="24"/>
      <w:szCs w:val="24"/>
    </w:rPr>
  </w:style>
  <w:style w:type="paragraph" w:customStyle="1" w:styleId="xl116">
    <w:name w:val="xl116"/>
    <w:basedOn w:val="Normal"/>
    <w:uiPriority w:val="99"/>
    <w:rsid w:val="00D82243"/>
    <w:pPr>
      <w:widowControl/>
      <w:pBdr>
        <w:bottom w:val="single" w:sz="4" w:space="0" w:color="auto"/>
        <w:right w:val="single" w:sz="4" w:space="0" w:color="auto"/>
      </w:pBd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color w:val="000000"/>
      <w:sz w:val="24"/>
      <w:szCs w:val="24"/>
    </w:rPr>
  </w:style>
  <w:style w:type="paragraph" w:customStyle="1" w:styleId="xl117">
    <w:name w:val="xl117"/>
    <w:basedOn w:val="Normal"/>
    <w:uiPriority w:val="99"/>
    <w:rsid w:val="00D82243"/>
    <w:pPr>
      <w:widowControl/>
      <w:pBdr>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hAnsi="Arial" w:cs="Arial"/>
      <w:b/>
      <w:bCs/>
      <w:sz w:val="18"/>
      <w:szCs w:val="18"/>
    </w:rPr>
  </w:style>
  <w:style w:type="paragraph" w:customStyle="1" w:styleId="xl118">
    <w:name w:val="xl118"/>
    <w:basedOn w:val="Normal"/>
    <w:uiPriority w:val="99"/>
    <w:rsid w:val="00D82243"/>
    <w:pPr>
      <w:widowControl/>
      <w:pBdr>
        <w:top w:val="single" w:sz="4" w:space="0" w:color="auto"/>
        <w:lef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hAnsi="Arial" w:cs="Arial"/>
      <w:b/>
      <w:bCs/>
      <w:sz w:val="18"/>
      <w:szCs w:val="18"/>
    </w:rPr>
  </w:style>
  <w:style w:type="paragraph" w:customStyle="1" w:styleId="xl119">
    <w:name w:val="xl119"/>
    <w:basedOn w:val="Normal"/>
    <w:uiPriority w:val="99"/>
    <w:rsid w:val="00D82243"/>
    <w:pPr>
      <w:widowControl/>
      <w:pBdr>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b/>
      <w:bCs/>
      <w:sz w:val="18"/>
      <w:szCs w:val="18"/>
    </w:rPr>
  </w:style>
  <w:style w:type="paragraph" w:customStyle="1" w:styleId="xl120">
    <w:name w:val="xl120"/>
    <w:basedOn w:val="Normal"/>
    <w:uiPriority w:val="99"/>
    <w:rsid w:val="00D82243"/>
    <w:pPr>
      <w:widowControl/>
      <w:pBdr>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sz w:val="18"/>
      <w:szCs w:val="18"/>
    </w:rPr>
  </w:style>
  <w:style w:type="paragraph" w:customStyle="1" w:styleId="xl121">
    <w:name w:val="xl121"/>
    <w:basedOn w:val="Normal"/>
    <w:uiPriority w:val="99"/>
    <w:rsid w:val="00D82243"/>
    <w:pPr>
      <w:widowControl/>
      <w:pBdr>
        <w:top w:val="single" w:sz="4" w:space="0" w:color="auto"/>
      </w:pBd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color w:val="000000"/>
      <w:sz w:val="24"/>
      <w:szCs w:val="24"/>
    </w:rPr>
  </w:style>
  <w:style w:type="paragraph" w:customStyle="1" w:styleId="xl122">
    <w:name w:val="xl122"/>
    <w:basedOn w:val="Normal"/>
    <w:uiPriority w:val="99"/>
    <w:rsid w:val="00D82243"/>
    <w:pPr>
      <w:widowControl/>
      <w:pBdr>
        <w:top w:val="single" w:sz="4" w:space="0" w:color="auto"/>
        <w:right w:val="single" w:sz="4" w:space="0" w:color="auto"/>
      </w:pBd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color w:val="000000"/>
      <w:sz w:val="24"/>
      <w:szCs w:val="24"/>
    </w:rPr>
  </w:style>
  <w:style w:type="paragraph" w:customStyle="1" w:styleId="xl123">
    <w:name w:val="xl123"/>
    <w:basedOn w:val="Normal"/>
    <w:uiPriority w:val="99"/>
    <w:rsid w:val="00D82243"/>
    <w:pPr>
      <w:widowControl/>
      <w:pBdr>
        <w:top w:val="single" w:sz="4" w:space="0" w:color="auto"/>
        <w:bottom w:val="single" w:sz="4" w:space="0" w:color="auto"/>
      </w:pBd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color w:val="000000"/>
      <w:sz w:val="24"/>
      <w:szCs w:val="24"/>
    </w:rPr>
  </w:style>
  <w:style w:type="paragraph" w:customStyle="1" w:styleId="xl124">
    <w:name w:val="xl124"/>
    <w:basedOn w:val="Normal"/>
    <w:uiPriority w:val="99"/>
    <w:rsid w:val="00D82243"/>
    <w:pPr>
      <w:widowControl/>
      <w:pBdr>
        <w:top w:val="single" w:sz="4" w:space="0" w:color="auto"/>
        <w:bottom w:val="single" w:sz="4" w:space="0" w:color="auto"/>
        <w:right w:val="single" w:sz="4" w:space="0" w:color="auto"/>
      </w:pBd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color w:val="000000"/>
      <w:sz w:val="24"/>
      <w:szCs w:val="24"/>
    </w:rPr>
  </w:style>
  <w:style w:type="paragraph" w:customStyle="1" w:styleId="xl125">
    <w:name w:val="xl125"/>
    <w:basedOn w:val="Normal"/>
    <w:uiPriority w:val="99"/>
    <w:rsid w:val="00D82243"/>
    <w:pPr>
      <w:widowControl/>
      <w:pBdr>
        <w:top w:val="single" w:sz="4" w:space="0" w:color="auto"/>
        <w:bottom w:val="single" w:sz="4" w:space="0" w:color="auto"/>
      </w:pBd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hAnsi="Arial" w:cs="Arial"/>
      <w:sz w:val="24"/>
      <w:szCs w:val="24"/>
    </w:rPr>
  </w:style>
  <w:style w:type="paragraph" w:customStyle="1" w:styleId="xl126">
    <w:name w:val="xl126"/>
    <w:basedOn w:val="Normal"/>
    <w:uiPriority w:val="99"/>
    <w:rsid w:val="00D82243"/>
    <w:pPr>
      <w:widowControl/>
      <w:pBdr>
        <w:bottom w:val="single" w:sz="4" w:space="0" w:color="auto"/>
      </w:pBd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hAnsi="Arial" w:cs="Arial"/>
      <w:sz w:val="24"/>
      <w:szCs w:val="24"/>
    </w:rPr>
  </w:style>
  <w:style w:type="paragraph" w:customStyle="1" w:styleId="xl127">
    <w:name w:val="xl127"/>
    <w:basedOn w:val="Normal"/>
    <w:uiPriority w:val="99"/>
    <w:rsid w:val="00D82243"/>
    <w:pPr>
      <w:widowControl/>
      <w:pBdr>
        <w:bottom w:val="single" w:sz="4" w:space="0" w:color="auto"/>
      </w:pBd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color w:val="000000"/>
      <w:sz w:val="24"/>
      <w:szCs w:val="24"/>
    </w:rPr>
  </w:style>
  <w:style w:type="paragraph" w:customStyle="1" w:styleId="xl128">
    <w:name w:val="xl128"/>
    <w:basedOn w:val="Normal"/>
    <w:uiPriority w:val="99"/>
    <w:rsid w:val="00D82243"/>
    <w:pPr>
      <w:widowControl/>
      <w:pBdr>
        <w:bottom w:val="single" w:sz="4" w:space="0" w:color="auto"/>
        <w:right w:val="single" w:sz="4" w:space="0" w:color="auto"/>
      </w:pBd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color w:val="000000"/>
      <w:sz w:val="24"/>
      <w:szCs w:val="24"/>
    </w:rPr>
  </w:style>
  <w:style w:type="paragraph" w:customStyle="1" w:styleId="xl129">
    <w:name w:val="xl129"/>
    <w:basedOn w:val="Normal"/>
    <w:uiPriority w:val="99"/>
    <w:rsid w:val="00D82243"/>
    <w:pPr>
      <w:widowControl/>
      <w:pBdr>
        <w:left w:val="single" w:sz="4" w:space="0" w:color="auto"/>
        <w:bottom w:val="single" w:sz="4" w:space="0" w:color="auto"/>
        <w:right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sz w:val="18"/>
      <w:szCs w:val="18"/>
    </w:rPr>
  </w:style>
  <w:style w:type="paragraph" w:customStyle="1" w:styleId="xl130">
    <w:name w:val="xl130"/>
    <w:basedOn w:val="Normal"/>
    <w:uiPriority w:val="99"/>
    <w:rsid w:val="00D82243"/>
    <w:pPr>
      <w:widowControl/>
      <w:pBdr>
        <w:left w:val="single" w:sz="4" w:space="0" w:color="auto"/>
        <w:bottom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i/>
      <w:iCs/>
      <w:color w:val="000000"/>
      <w:sz w:val="24"/>
      <w:szCs w:val="24"/>
    </w:rPr>
  </w:style>
  <w:style w:type="paragraph" w:customStyle="1" w:styleId="xl131">
    <w:name w:val="xl131"/>
    <w:basedOn w:val="Normal"/>
    <w:uiPriority w:val="99"/>
    <w:rsid w:val="00D82243"/>
    <w:pPr>
      <w:widowControl/>
      <w:pBdr>
        <w:bottom w:val="single" w:sz="4" w:space="0" w:color="auto"/>
        <w:right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right"/>
      <w:textAlignment w:val="top"/>
    </w:pPr>
    <w:rPr>
      <w:rFonts w:ascii="Microsoft Sans Serif" w:hAnsi="Microsoft Sans Serif" w:cs="Microsoft Sans Serif"/>
      <w:sz w:val="18"/>
      <w:szCs w:val="18"/>
    </w:rPr>
  </w:style>
  <w:style w:type="paragraph" w:customStyle="1" w:styleId="xl132">
    <w:name w:val="xl132"/>
    <w:basedOn w:val="Normal"/>
    <w:uiPriority w:val="99"/>
    <w:rsid w:val="00D82243"/>
    <w:pPr>
      <w:widowControl/>
      <w:pBdr>
        <w:top w:val="single" w:sz="4" w:space="0" w:color="auto"/>
        <w:left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color w:val="000000"/>
      <w:sz w:val="24"/>
      <w:szCs w:val="24"/>
    </w:rPr>
  </w:style>
  <w:style w:type="paragraph" w:customStyle="1" w:styleId="xl133">
    <w:name w:val="xl133"/>
    <w:basedOn w:val="Normal"/>
    <w:uiPriority w:val="99"/>
    <w:rsid w:val="00D82243"/>
    <w:pPr>
      <w:widowControl/>
      <w:pBdr>
        <w:top w:val="single" w:sz="4" w:space="0" w:color="auto"/>
        <w:left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hAnsi="Arial" w:cs="Arial"/>
      <w:color w:val="000000"/>
      <w:sz w:val="18"/>
      <w:szCs w:val="18"/>
    </w:rPr>
  </w:style>
  <w:style w:type="paragraph" w:customStyle="1" w:styleId="xl134">
    <w:name w:val="xl134"/>
    <w:basedOn w:val="Normal"/>
    <w:uiPriority w:val="99"/>
    <w:rsid w:val="00D82243"/>
    <w:pPr>
      <w:widowControl/>
      <w:pBdr>
        <w:left w:val="single" w:sz="4" w:space="0" w:color="auto"/>
        <w:bottom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hAnsi="Arial" w:cs="Arial"/>
      <w:color w:val="000000"/>
      <w:sz w:val="18"/>
      <w:szCs w:val="18"/>
    </w:rPr>
  </w:style>
  <w:style w:type="paragraph" w:customStyle="1" w:styleId="xl135">
    <w:name w:val="xl135"/>
    <w:basedOn w:val="Normal"/>
    <w:uiPriority w:val="99"/>
    <w:rsid w:val="00D82243"/>
    <w:pPr>
      <w:widowControl/>
      <w:pBdr>
        <w:left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hAnsi="Arial" w:cs="Arial"/>
      <w:color w:val="000000"/>
      <w:sz w:val="18"/>
      <w:szCs w:val="18"/>
    </w:rPr>
  </w:style>
  <w:style w:type="paragraph" w:customStyle="1" w:styleId="xl136">
    <w:name w:val="xl136"/>
    <w:basedOn w:val="Normal"/>
    <w:uiPriority w:val="99"/>
    <w:rsid w:val="00D82243"/>
    <w:pPr>
      <w:widowControl/>
      <w:pBdr>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hAnsi="Arial" w:cs="Arial"/>
      <w:color w:val="000000"/>
      <w:sz w:val="18"/>
      <w:szCs w:val="18"/>
    </w:rPr>
  </w:style>
  <w:style w:type="paragraph" w:customStyle="1" w:styleId="xl137">
    <w:name w:val="xl137"/>
    <w:basedOn w:val="Normal"/>
    <w:uiPriority w:val="99"/>
    <w:rsid w:val="00D8224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color w:val="000000"/>
      <w:sz w:val="24"/>
      <w:szCs w:val="24"/>
    </w:rPr>
  </w:style>
  <w:style w:type="paragraph" w:customStyle="1" w:styleId="xl138">
    <w:name w:val="xl138"/>
    <w:basedOn w:val="Normal"/>
    <w:uiPriority w:val="99"/>
    <w:rsid w:val="00D82243"/>
    <w:pPr>
      <w:widowControl/>
      <w:pBdr>
        <w:top w:val="single" w:sz="4" w:space="0" w:color="auto"/>
        <w:left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b/>
      <w:bCs/>
      <w:color w:val="000000"/>
      <w:sz w:val="24"/>
      <w:szCs w:val="24"/>
    </w:rPr>
  </w:style>
  <w:style w:type="paragraph" w:customStyle="1" w:styleId="xl139">
    <w:name w:val="xl139"/>
    <w:basedOn w:val="Normal"/>
    <w:uiPriority w:val="99"/>
    <w:rsid w:val="00D8224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style>
  <w:style w:type="paragraph" w:customStyle="1" w:styleId="xl140">
    <w:name w:val="xl140"/>
    <w:basedOn w:val="Normal"/>
    <w:uiPriority w:val="99"/>
    <w:rsid w:val="00D82243"/>
    <w:pPr>
      <w:widowControl/>
      <w:pBdr>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style>
  <w:style w:type="paragraph" w:customStyle="1" w:styleId="xl141">
    <w:name w:val="xl141"/>
    <w:basedOn w:val="Normal"/>
    <w:uiPriority w:val="99"/>
    <w:rsid w:val="00D82243"/>
    <w:pPr>
      <w:widowControl/>
      <w:pBdr>
        <w:top w:val="single" w:sz="4" w:space="0" w:color="auto"/>
        <w:left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rFonts w:ascii="Arial" w:hAnsi="Arial" w:cs="Arial"/>
      <w:sz w:val="18"/>
      <w:szCs w:val="18"/>
    </w:rPr>
  </w:style>
  <w:style w:type="paragraph" w:customStyle="1" w:styleId="xl142">
    <w:name w:val="xl142"/>
    <w:basedOn w:val="Normal"/>
    <w:uiPriority w:val="99"/>
    <w:rsid w:val="00D82243"/>
    <w:pPr>
      <w:widowControl/>
      <w:pBdr>
        <w:bottom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style>
  <w:style w:type="paragraph" w:customStyle="1" w:styleId="xl143">
    <w:name w:val="xl143"/>
    <w:basedOn w:val="Normal"/>
    <w:uiPriority w:val="99"/>
    <w:rsid w:val="00D82243"/>
    <w:pPr>
      <w:widowControl/>
      <w:pBdr>
        <w:top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hAnsi="Arial" w:cs="Arial"/>
      <w:color w:val="000000"/>
      <w:sz w:val="18"/>
      <w:szCs w:val="18"/>
    </w:rPr>
  </w:style>
  <w:style w:type="paragraph" w:customStyle="1" w:styleId="xl144">
    <w:name w:val="xl144"/>
    <w:basedOn w:val="Normal"/>
    <w:uiPriority w:val="99"/>
    <w:rsid w:val="00D82243"/>
    <w:pPr>
      <w:widowControl/>
      <w:pBdr>
        <w:top w:val="single" w:sz="4" w:space="0" w:color="auto"/>
        <w:bottom w:val="single" w:sz="4" w:space="0" w:color="auto"/>
        <w:right w:val="single" w:sz="4" w:space="0" w:color="000000"/>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hAnsi="Arial" w:cs="Arial"/>
      <w:color w:val="000000"/>
      <w:sz w:val="18"/>
      <w:szCs w:val="18"/>
    </w:rPr>
  </w:style>
  <w:style w:type="paragraph" w:customStyle="1" w:styleId="xl145">
    <w:name w:val="xl145"/>
    <w:basedOn w:val="Normal"/>
    <w:uiPriority w:val="99"/>
    <w:rsid w:val="00D82243"/>
    <w:pPr>
      <w:widowControl/>
      <w:pBdr>
        <w:top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b/>
      <w:bCs/>
      <w:color w:val="000000"/>
      <w:sz w:val="18"/>
      <w:szCs w:val="18"/>
    </w:rPr>
  </w:style>
  <w:style w:type="paragraph" w:customStyle="1" w:styleId="xl146">
    <w:name w:val="xl146"/>
    <w:basedOn w:val="Normal"/>
    <w:uiPriority w:val="99"/>
    <w:rsid w:val="00D82243"/>
    <w:pPr>
      <w:widowControl/>
      <w:pBdr>
        <w:top w:val="single" w:sz="4" w:space="0" w:color="auto"/>
        <w:bottom w:val="single" w:sz="4" w:space="0" w:color="auto"/>
        <w:right w:val="single" w:sz="4" w:space="0" w:color="000000"/>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b/>
      <w:bCs/>
      <w:color w:val="000000"/>
      <w:sz w:val="18"/>
      <w:szCs w:val="18"/>
    </w:rPr>
  </w:style>
  <w:style w:type="paragraph" w:customStyle="1" w:styleId="xl147">
    <w:name w:val="xl147"/>
    <w:basedOn w:val="Normal"/>
    <w:uiPriority w:val="99"/>
    <w:rsid w:val="00D82243"/>
    <w:pPr>
      <w:widowControl/>
      <w:pBdr>
        <w:top w:val="single" w:sz="4" w:space="0" w:color="auto"/>
        <w:left w:val="single" w:sz="4" w:space="0" w:color="auto"/>
        <w:bottom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b/>
      <w:bCs/>
      <w:color w:val="000000"/>
      <w:sz w:val="18"/>
      <w:szCs w:val="18"/>
    </w:rPr>
  </w:style>
  <w:style w:type="paragraph" w:customStyle="1" w:styleId="xl148">
    <w:name w:val="xl148"/>
    <w:basedOn w:val="Normal"/>
    <w:uiPriority w:val="99"/>
    <w:rsid w:val="00D82243"/>
    <w:pPr>
      <w:widowControl/>
      <w:pBdr>
        <w:top w:val="single" w:sz="4" w:space="0" w:color="auto"/>
        <w:bottom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b/>
      <w:bCs/>
      <w:color w:val="000000"/>
      <w:sz w:val="18"/>
      <w:szCs w:val="18"/>
    </w:rPr>
  </w:style>
  <w:style w:type="paragraph" w:customStyle="1" w:styleId="xl149">
    <w:name w:val="xl149"/>
    <w:basedOn w:val="Normal"/>
    <w:uiPriority w:val="99"/>
    <w:rsid w:val="00D82243"/>
    <w:pPr>
      <w:widowControl/>
      <w:pBdr>
        <w:top w:val="single" w:sz="4" w:space="0" w:color="auto"/>
        <w:bottom w:val="single" w:sz="4" w:space="0" w:color="auto"/>
        <w:right w:val="single" w:sz="4" w:space="0" w:color="000000"/>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b/>
      <w:bCs/>
      <w:color w:val="000000"/>
      <w:sz w:val="18"/>
      <w:szCs w:val="18"/>
    </w:rPr>
  </w:style>
  <w:style w:type="paragraph" w:customStyle="1" w:styleId="xl150">
    <w:name w:val="xl150"/>
    <w:basedOn w:val="Normal"/>
    <w:uiPriority w:val="99"/>
    <w:rsid w:val="00D82243"/>
    <w:pPr>
      <w:widowControl/>
      <w:pBdr>
        <w:top w:val="single" w:sz="4" w:space="0" w:color="auto"/>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b/>
      <w:bCs/>
      <w:color w:val="000000"/>
      <w:sz w:val="18"/>
      <w:szCs w:val="18"/>
    </w:rPr>
  </w:style>
  <w:style w:type="paragraph" w:customStyle="1" w:styleId="xl151">
    <w:name w:val="xl151"/>
    <w:basedOn w:val="Normal"/>
    <w:uiPriority w:val="99"/>
    <w:rsid w:val="00D82243"/>
    <w:pPr>
      <w:widowControl/>
      <w:pBdr>
        <w:top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hAnsi="Arial" w:cs="Arial"/>
      <w:color w:val="000000"/>
      <w:sz w:val="18"/>
      <w:szCs w:val="18"/>
    </w:rPr>
  </w:style>
  <w:style w:type="paragraph" w:customStyle="1" w:styleId="xl152">
    <w:name w:val="xl152"/>
    <w:basedOn w:val="Normal"/>
    <w:uiPriority w:val="99"/>
    <w:rsid w:val="00D82243"/>
    <w:pPr>
      <w:widowControl/>
      <w:pBdr>
        <w:top w:val="single" w:sz="4" w:space="0" w:color="auto"/>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hAnsi="Arial" w:cs="Arial"/>
      <w:color w:val="000000"/>
      <w:sz w:val="18"/>
      <w:szCs w:val="18"/>
    </w:rPr>
  </w:style>
  <w:style w:type="paragraph" w:customStyle="1" w:styleId="xl153">
    <w:name w:val="xl153"/>
    <w:basedOn w:val="Normal"/>
    <w:uiPriority w:val="99"/>
    <w:rsid w:val="00D82243"/>
    <w:pPr>
      <w:widowControl/>
      <w:pBdr>
        <w:top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color w:val="000000"/>
      <w:sz w:val="24"/>
      <w:szCs w:val="24"/>
    </w:rPr>
  </w:style>
  <w:style w:type="paragraph" w:customStyle="1" w:styleId="xl154">
    <w:name w:val="xl154"/>
    <w:basedOn w:val="Normal"/>
    <w:uiPriority w:val="99"/>
    <w:rsid w:val="00D82243"/>
    <w:pPr>
      <w:widowControl/>
      <w:pBdr>
        <w:top w:val="single" w:sz="4" w:space="0" w:color="auto"/>
        <w:bottom w:val="single" w:sz="4" w:space="0" w:color="auto"/>
        <w:right w:val="single" w:sz="4" w:space="0" w:color="000000"/>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color w:val="000000"/>
      <w:sz w:val="24"/>
      <w:szCs w:val="24"/>
    </w:rPr>
  </w:style>
  <w:style w:type="paragraph" w:customStyle="1" w:styleId="xl155">
    <w:name w:val="xl155"/>
    <w:basedOn w:val="Normal"/>
    <w:uiPriority w:val="99"/>
    <w:rsid w:val="00D82243"/>
    <w:pPr>
      <w:widowControl/>
      <w:pBdr>
        <w:top w:val="single" w:sz="4" w:space="0" w:color="auto"/>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hAnsi="Arial" w:cs="Arial"/>
      <w:b/>
      <w:bCs/>
      <w:color w:val="000000"/>
      <w:sz w:val="18"/>
      <w:szCs w:val="18"/>
    </w:rPr>
  </w:style>
  <w:style w:type="paragraph" w:customStyle="1" w:styleId="xl156">
    <w:name w:val="xl156"/>
    <w:basedOn w:val="Normal"/>
    <w:uiPriority w:val="99"/>
    <w:rsid w:val="00D82243"/>
    <w:pPr>
      <w:widowControl/>
      <w:pBdr>
        <w:top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hAnsi="Arial" w:cs="Arial"/>
      <w:b/>
      <w:bCs/>
      <w:color w:val="000000"/>
      <w:sz w:val="18"/>
      <w:szCs w:val="18"/>
    </w:rPr>
  </w:style>
  <w:style w:type="paragraph" w:customStyle="1" w:styleId="xl157">
    <w:name w:val="xl157"/>
    <w:basedOn w:val="Normal"/>
    <w:uiPriority w:val="99"/>
    <w:rsid w:val="00D82243"/>
    <w:pPr>
      <w:widowControl/>
      <w:pBdr>
        <w:top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hAnsi="Arial" w:cs="Arial"/>
      <w:b/>
      <w:bCs/>
      <w:color w:val="000000"/>
      <w:sz w:val="18"/>
      <w:szCs w:val="18"/>
    </w:rPr>
  </w:style>
  <w:style w:type="paragraph" w:customStyle="1" w:styleId="xl158">
    <w:name w:val="xl158"/>
    <w:basedOn w:val="Normal"/>
    <w:uiPriority w:val="99"/>
    <w:rsid w:val="00D8224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right"/>
      <w:textAlignment w:val="center"/>
    </w:pPr>
    <w:rPr>
      <w:b/>
      <w:bCs/>
      <w:i/>
      <w:iCs/>
      <w:color w:val="000000"/>
      <w:sz w:val="24"/>
      <w:szCs w:val="24"/>
    </w:rPr>
  </w:style>
  <w:style w:type="paragraph" w:customStyle="1" w:styleId="xl159">
    <w:name w:val="xl159"/>
    <w:basedOn w:val="Normal"/>
    <w:uiPriority w:val="99"/>
    <w:rsid w:val="00D82243"/>
    <w:pPr>
      <w:widowControl/>
      <w:pBdr>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right"/>
      <w:textAlignment w:val="center"/>
    </w:pPr>
    <w:rPr>
      <w:b/>
      <w:bCs/>
      <w:i/>
      <w:iCs/>
      <w:color w:val="000000"/>
      <w:sz w:val="24"/>
      <w:szCs w:val="24"/>
    </w:rPr>
  </w:style>
  <w:style w:type="paragraph" w:customStyle="1" w:styleId="xl160">
    <w:name w:val="xl160"/>
    <w:basedOn w:val="Normal"/>
    <w:uiPriority w:val="99"/>
    <w:rsid w:val="00D82243"/>
    <w:pPr>
      <w:widowControl/>
      <w:pBdr>
        <w:left w:val="single" w:sz="4" w:space="0" w:color="auto"/>
        <w:bottom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color w:val="000000"/>
      <w:sz w:val="18"/>
      <w:szCs w:val="18"/>
    </w:rPr>
  </w:style>
  <w:style w:type="paragraph" w:customStyle="1" w:styleId="xl161">
    <w:name w:val="xl161"/>
    <w:basedOn w:val="Normal"/>
    <w:uiPriority w:val="99"/>
    <w:rsid w:val="00D82243"/>
    <w:pPr>
      <w:widowControl/>
      <w:pBdr>
        <w:bottom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color w:val="000000"/>
      <w:sz w:val="18"/>
      <w:szCs w:val="18"/>
    </w:rPr>
  </w:style>
  <w:style w:type="paragraph" w:customStyle="1" w:styleId="xl162">
    <w:name w:val="xl162"/>
    <w:basedOn w:val="Normal"/>
    <w:uiPriority w:val="99"/>
    <w:rsid w:val="00D82243"/>
    <w:pPr>
      <w:widowControl/>
      <w:pBdr>
        <w:bottom w:val="single" w:sz="4" w:space="0" w:color="auto"/>
        <w:right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color w:val="000000"/>
      <w:sz w:val="18"/>
      <w:szCs w:val="18"/>
    </w:rPr>
  </w:style>
  <w:style w:type="paragraph" w:customStyle="1" w:styleId="xl163">
    <w:name w:val="xl163"/>
    <w:basedOn w:val="Normal"/>
    <w:uiPriority w:val="99"/>
    <w:rsid w:val="00D82243"/>
    <w:pPr>
      <w:widowControl/>
      <w:pBdr>
        <w:left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color w:val="000000"/>
      <w:sz w:val="18"/>
      <w:szCs w:val="18"/>
    </w:rPr>
  </w:style>
  <w:style w:type="paragraph" w:customStyle="1" w:styleId="xl164">
    <w:name w:val="xl164"/>
    <w:basedOn w:val="Normal"/>
    <w:uiPriority w:val="99"/>
    <w:rsid w:val="00D82243"/>
    <w:pPr>
      <w:widowControl/>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color w:val="000000"/>
      <w:sz w:val="18"/>
      <w:szCs w:val="18"/>
    </w:rPr>
  </w:style>
  <w:style w:type="paragraph" w:customStyle="1" w:styleId="xl165">
    <w:name w:val="xl165"/>
    <w:basedOn w:val="Normal"/>
    <w:uiPriority w:val="99"/>
    <w:rsid w:val="00D82243"/>
    <w:pPr>
      <w:widowControl/>
      <w:pBdr>
        <w:right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color w:val="000000"/>
      <w:sz w:val="18"/>
      <w:szCs w:val="18"/>
    </w:rPr>
  </w:style>
  <w:style w:type="paragraph" w:customStyle="1" w:styleId="xl166">
    <w:name w:val="xl166"/>
    <w:basedOn w:val="Normal"/>
    <w:uiPriority w:val="99"/>
    <w:rsid w:val="00D82243"/>
    <w:pPr>
      <w:widowControl/>
      <w:pBdr>
        <w:top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b/>
      <w:bCs/>
      <w:color w:val="000000"/>
      <w:sz w:val="18"/>
      <w:szCs w:val="18"/>
    </w:rPr>
  </w:style>
  <w:style w:type="paragraph" w:customStyle="1" w:styleId="xl167">
    <w:name w:val="xl167"/>
    <w:basedOn w:val="Normal"/>
    <w:uiPriority w:val="99"/>
    <w:rsid w:val="00D82243"/>
    <w:pPr>
      <w:widowControl/>
      <w:pBdr>
        <w:top w:val="single" w:sz="4" w:space="0" w:color="auto"/>
        <w:left w:val="single" w:sz="4" w:space="0" w:color="auto"/>
        <w:bottom w:val="single" w:sz="4" w:space="0" w:color="auto"/>
        <w:right w:val="single" w:sz="4" w:space="0" w:color="auto"/>
      </w:pBdr>
      <w:shd w:val="clear" w:color="000000" w:fill="FFE699"/>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b/>
      <w:bCs/>
      <w:sz w:val="24"/>
      <w:szCs w:val="24"/>
    </w:rPr>
  </w:style>
  <w:style w:type="paragraph" w:customStyle="1" w:styleId="xl168">
    <w:name w:val="xl168"/>
    <w:basedOn w:val="Normal"/>
    <w:uiPriority w:val="99"/>
    <w:rsid w:val="00D8224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center"/>
    </w:pPr>
    <w:rPr>
      <w:b/>
      <w:bCs/>
      <w:color w:val="000000"/>
      <w:sz w:val="24"/>
      <w:szCs w:val="24"/>
      <w:u w:val="single"/>
    </w:rPr>
  </w:style>
  <w:style w:type="paragraph" w:customStyle="1" w:styleId="xl169">
    <w:name w:val="xl169"/>
    <w:basedOn w:val="Normal"/>
    <w:uiPriority w:val="99"/>
    <w:rsid w:val="00D82243"/>
    <w:pPr>
      <w:widowControl/>
      <w:pBdr>
        <w:left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center"/>
    </w:pPr>
    <w:rPr>
      <w:rFonts w:ascii="Arial" w:hAnsi="Arial" w:cs="Arial"/>
      <w:b/>
      <w:bCs/>
      <w:color w:val="000000"/>
      <w:sz w:val="24"/>
      <w:szCs w:val="24"/>
    </w:rPr>
  </w:style>
  <w:style w:type="paragraph" w:customStyle="1" w:styleId="xl170">
    <w:name w:val="xl170"/>
    <w:basedOn w:val="Normal"/>
    <w:uiPriority w:val="99"/>
    <w:rsid w:val="00D82243"/>
    <w:pPr>
      <w:widowControl/>
      <w:pBdr>
        <w:top w:val="single" w:sz="4" w:space="0" w:color="auto"/>
        <w:left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center"/>
    </w:pPr>
    <w:rPr>
      <w:rFonts w:ascii="Arial" w:hAnsi="Arial" w:cs="Arial"/>
      <w:b/>
      <w:bCs/>
      <w:color w:val="000000"/>
    </w:rPr>
  </w:style>
  <w:style w:type="paragraph" w:customStyle="1" w:styleId="xl171">
    <w:name w:val="xl171"/>
    <w:basedOn w:val="Normal"/>
    <w:uiPriority w:val="99"/>
    <w:rsid w:val="00D82243"/>
    <w:pPr>
      <w:widowControl/>
      <w:pBdr>
        <w:left w:val="single" w:sz="4" w:space="0" w:color="auto"/>
        <w:right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color w:val="000000"/>
      <w:sz w:val="18"/>
      <w:szCs w:val="18"/>
    </w:rPr>
  </w:style>
  <w:style w:type="paragraph" w:customStyle="1" w:styleId="xl172">
    <w:name w:val="xl172"/>
    <w:basedOn w:val="Normal"/>
    <w:uiPriority w:val="99"/>
    <w:rsid w:val="00D82243"/>
    <w:pPr>
      <w:widowControl/>
      <w:pBdr>
        <w:top w:val="single" w:sz="8" w:space="0" w:color="auto"/>
        <w:left w:val="single" w:sz="8" w:space="0" w:color="auto"/>
        <w:bottom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b/>
      <w:bCs/>
      <w:color w:val="000000"/>
      <w:sz w:val="24"/>
      <w:szCs w:val="24"/>
    </w:rPr>
  </w:style>
  <w:style w:type="paragraph" w:customStyle="1" w:styleId="xl173">
    <w:name w:val="xl173"/>
    <w:basedOn w:val="Normal"/>
    <w:uiPriority w:val="99"/>
    <w:rsid w:val="00D82243"/>
    <w:pPr>
      <w:widowControl/>
      <w:pBdr>
        <w:top w:val="single" w:sz="8" w:space="0" w:color="auto"/>
        <w:bottom w:val="single" w:sz="8" w:space="0" w:color="auto"/>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b/>
      <w:bCs/>
      <w:color w:val="000000"/>
      <w:sz w:val="24"/>
      <w:szCs w:val="24"/>
    </w:rPr>
  </w:style>
  <w:style w:type="paragraph" w:customStyle="1" w:styleId="xl174">
    <w:name w:val="xl174"/>
    <w:basedOn w:val="Normal"/>
    <w:uiPriority w:val="99"/>
    <w:rsid w:val="00D82243"/>
    <w:pPr>
      <w:widowControl/>
      <w:pBdr>
        <w:top w:val="single" w:sz="8" w:space="0" w:color="auto"/>
        <w:left w:val="single" w:sz="8" w:space="0" w:color="auto"/>
      </w:pBdr>
      <w:shd w:val="clear" w:color="000000" w:fill="00000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b/>
      <w:bCs/>
      <w:color w:val="FFFFFF"/>
      <w:sz w:val="18"/>
      <w:szCs w:val="18"/>
    </w:rPr>
  </w:style>
  <w:style w:type="paragraph" w:customStyle="1" w:styleId="xl175">
    <w:name w:val="xl175"/>
    <w:basedOn w:val="Normal"/>
    <w:uiPriority w:val="99"/>
    <w:rsid w:val="00D82243"/>
    <w:pPr>
      <w:widowControl/>
      <w:pBdr>
        <w:top w:val="single" w:sz="8" w:space="0" w:color="auto"/>
      </w:pBdr>
      <w:shd w:val="clear" w:color="000000" w:fill="00000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b/>
      <w:bCs/>
      <w:color w:val="FFFFFF"/>
      <w:sz w:val="18"/>
      <w:szCs w:val="18"/>
    </w:rPr>
  </w:style>
  <w:style w:type="paragraph" w:customStyle="1" w:styleId="xl176">
    <w:name w:val="xl176"/>
    <w:basedOn w:val="Normal"/>
    <w:uiPriority w:val="99"/>
    <w:rsid w:val="00D82243"/>
    <w:pPr>
      <w:widowControl/>
      <w:pBdr>
        <w:top w:val="single" w:sz="8" w:space="0" w:color="auto"/>
        <w:right w:val="single" w:sz="8" w:space="0" w:color="000000"/>
      </w:pBdr>
      <w:shd w:val="clear" w:color="000000" w:fill="00000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b/>
      <w:bCs/>
      <w:color w:val="FFFFFF"/>
      <w:sz w:val="18"/>
      <w:szCs w:val="18"/>
    </w:rPr>
  </w:style>
  <w:style w:type="paragraph" w:customStyle="1" w:styleId="xl177">
    <w:name w:val="xl177"/>
    <w:basedOn w:val="Normal"/>
    <w:uiPriority w:val="99"/>
    <w:rsid w:val="00D82243"/>
    <w:pPr>
      <w:widowControl/>
      <w:pBdr>
        <w:top w:val="single" w:sz="4" w:space="0" w:color="auto"/>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b/>
      <w:bCs/>
      <w:color w:val="000000"/>
      <w:sz w:val="24"/>
      <w:szCs w:val="24"/>
    </w:rPr>
  </w:style>
  <w:style w:type="paragraph" w:customStyle="1" w:styleId="xl178">
    <w:name w:val="xl178"/>
    <w:basedOn w:val="Normal"/>
    <w:uiPriority w:val="99"/>
    <w:rsid w:val="00D82243"/>
    <w:pPr>
      <w:widowControl/>
      <w:pBdr>
        <w:left w:val="single" w:sz="4" w:space="0" w:color="auto"/>
        <w:right w:val="single" w:sz="4" w:space="0" w:color="auto"/>
      </w:pBdr>
      <w:shd w:val="clear" w:color="000000"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style>
  <w:style w:type="paragraph" w:customStyle="1" w:styleId="xl179">
    <w:name w:val="xl179"/>
    <w:basedOn w:val="Normal"/>
    <w:uiPriority w:val="99"/>
    <w:rsid w:val="00D82243"/>
    <w:pPr>
      <w:widowControl/>
      <w:pBdr>
        <w:top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b/>
      <w:bCs/>
      <w:color w:val="000000"/>
      <w:sz w:val="24"/>
      <w:szCs w:val="24"/>
    </w:rPr>
  </w:style>
  <w:style w:type="paragraph" w:customStyle="1" w:styleId="xl180">
    <w:name w:val="xl180"/>
    <w:basedOn w:val="Normal"/>
    <w:uiPriority w:val="99"/>
    <w:rsid w:val="00D82243"/>
    <w:pPr>
      <w:widowControl/>
      <w:pBdr>
        <w:top w:val="single" w:sz="8" w:space="0" w:color="auto"/>
        <w:left w:val="single" w:sz="8" w:space="0" w:color="auto"/>
        <w:bottom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color w:val="000000"/>
      <w:sz w:val="24"/>
      <w:szCs w:val="24"/>
    </w:rPr>
  </w:style>
  <w:style w:type="paragraph" w:customStyle="1" w:styleId="xl181">
    <w:name w:val="xl181"/>
    <w:basedOn w:val="Normal"/>
    <w:uiPriority w:val="99"/>
    <w:rsid w:val="00D82243"/>
    <w:pPr>
      <w:widowControl/>
      <w:pBdr>
        <w:top w:val="single" w:sz="8" w:space="0" w:color="auto"/>
        <w:bottom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color w:val="000000"/>
      <w:sz w:val="24"/>
      <w:szCs w:val="24"/>
    </w:rPr>
  </w:style>
  <w:style w:type="paragraph" w:customStyle="1" w:styleId="xl182">
    <w:name w:val="xl182"/>
    <w:basedOn w:val="Normal"/>
    <w:uiPriority w:val="99"/>
    <w:rsid w:val="00D82243"/>
    <w:pPr>
      <w:widowControl/>
      <w:pBdr>
        <w:top w:val="single" w:sz="8" w:space="0" w:color="auto"/>
        <w:bottom w:val="single" w:sz="8" w:space="0" w:color="auto"/>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color w:val="000000"/>
      <w:sz w:val="24"/>
      <w:szCs w:val="24"/>
    </w:rPr>
  </w:style>
  <w:style w:type="paragraph" w:customStyle="1" w:styleId="xl183">
    <w:name w:val="xl183"/>
    <w:basedOn w:val="Normal"/>
    <w:uiPriority w:val="99"/>
    <w:rsid w:val="00D82243"/>
    <w:pPr>
      <w:widowControl/>
      <w:pBdr>
        <w:top w:val="single" w:sz="4" w:space="0" w:color="auto"/>
        <w:left w:val="single" w:sz="4" w:space="0" w:color="auto"/>
        <w:bottom w:val="single" w:sz="4" w:space="0" w:color="auto"/>
        <w:right w:val="single" w:sz="4" w:space="0" w:color="auto"/>
      </w:pBdr>
      <w:shd w:val="clear" w:color="000000" w:fill="FFE699"/>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center"/>
    </w:pPr>
    <w:rPr>
      <w:b/>
      <w:bCs/>
      <w:color w:val="000000"/>
      <w:sz w:val="24"/>
      <w:szCs w:val="24"/>
      <w:u w:val="single"/>
    </w:rPr>
  </w:style>
  <w:style w:type="paragraph" w:customStyle="1" w:styleId="xl184">
    <w:name w:val="xl184"/>
    <w:basedOn w:val="Normal"/>
    <w:uiPriority w:val="99"/>
    <w:rsid w:val="00D82243"/>
    <w:pPr>
      <w:widowControl/>
      <w:pBdr>
        <w:top w:val="single" w:sz="4" w:space="0" w:color="auto"/>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color w:val="000000"/>
      <w:sz w:val="18"/>
      <w:szCs w:val="18"/>
    </w:rPr>
  </w:style>
  <w:style w:type="paragraph" w:customStyle="1" w:styleId="xl185">
    <w:name w:val="xl185"/>
    <w:basedOn w:val="Normal"/>
    <w:uiPriority w:val="99"/>
    <w:rsid w:val="00D82243"/>
    <w:pPr>
      <w:widowControl/>
      <w:pBdr>
        <w:top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color w:val="000000"/>
      <w:sz w:val="18"/>
      <w:szCs w:val="18"/>
    </w:rPr>
  </w:style>
  <w:style w:type="paragraph" w:customStyle="1" w:styleId="xl186">
    <w:name w:val="xl186"/>
    <w:basedOn w:val="Normal"/>
    <w:uiPriority w:val="99"/>
    <w:rsid w:val="00D82243"/>
    <w:pPr>
      <w:widowControl/>
      <w:pBdr>
        <w:top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color w:val="000000"/>
      <w:sz w:val="18"/>
      <w:szCs w:val="18"/>
    </w:rPr>
  </w:style>
  <w:style w:type="paragraph" w:customStyle="1" w:styleId="xl187">
    <w:name w:val="xl187"/>
    <w:basedOn w:val="Normal"/>
    <w:uiPriority w:val="99"/>
    <w:rsid w:val="00D82243"/>
    <w:pPr>
      <w:widowControl/>
      <w:pBdr>
        <w:top w:val="single" w:sz="4" w:space="0" w:color="auto"/>
        <w:left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center"/>
    </w:pPr>
    <w:rPr>
      <w:rFonts w:ascii="Arial" w:hAnsi="Arial" w:cs="Arial"/>
      <w:b/>
      <w:bCs/>
      <w:color w:val="000000"/>
      <w:sz w:val="24"/>
      <w:szCs w:val="24"/>
    </w:rPr>
  </w:style>
  <w:style w:type="paragraph" w:customStyle="1" w:styleId="xl188">
    <w:name w:val="xl188"/>
    <w:basedOn w:val="Normal"/>
    <w:uiPriority w:val="99"/>
    <w:rsid w:val="00D82243"/>
    <w:pPr>
      <w:widowControl/>
      <w:pBdr>
        <w:left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rFonts w:ascii="Arial" w:hAnsi="Arial" w:cs="Arial"/>
      <w:b/>
      <w:bCs/>
    </w:rPr>
  </w:style>
  <w:style w:type="paragraph" w:customStyle="1" w:styleId="xl189">
    <w:name w:val="xl189"/>
    <w:basedOn w:val="Normal"/>
    <w:uiPriority w:val="99"/>
    <w:rsid w:val="00D82243"/>
    <w:pPr>
      <w:widowControl/>
      <w:pBdr>
        <w:top w:val="single" w:sz="4" w:space="0" w:color="auto"/>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hAnsi="Arial" w:cs="Arial"/>
      <w:b/>
      <w:bCs/>
    </w:rPr>
  </w:style>
  <w:style w:type="paragraph" w:customStyle="1" w:styleId="xl190">
    <w:name w:val="xl190"/>
    <w:basedOn w:val="Normal"/>
    <w:uiPriority w:val="99"/>
    <w:rsid w:val="00D82243"/>
    <w:pPr>
      <w:widowControl/>
      <w:pBdr>
        <w:top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hAnsi="Arial" w:cs="Arial"/>
      <w:b/>
      <w:bCs/>
    </w:rPr>
  </w:style>
  <w:style w:type="paragraph" w:customStyle="1" w:styleId="xl191">
    <w:name w:val="xl191"/>
    <w:basedOn w:val="Normal"/>
    <w:uiPriority w:val="99"/>
    <w:rsid w:val="00D82243"/>
    <w:pPr>
      <w:widowControl/>
      <w:pBdr>
        <w:top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hAnsi="Arial" w:cs="Arial"/>
      <w:b/>
      <w:bCs/>
    </w:rPr>
  </w:style>
  <w:style w:type="paragraph" w:customStyle="1" w:styleId="xl192">
    <w:name w:val="xl192"/>
    <w:basedOn w:val="Normal"/>
    <w:uiPriority w:val="99"/>
    <w:rsid w:val="00D82243"/>
    <w:pPr>
      <w:widowControl/>
      <w:pBdr>
        <w:top w:val="single" w:sz="4" w:space="0" w:color="auto"/>
        <w:bottom w:val="single" w:sz="4" w:space="0" w:color="auto"/>
        <w:right w:val="single" w:sz="4" w:space="0" w:color="auto"/>
      </w:pBdr>
      <w:shd w:val="clear" w:color="000000" w:fill="ACB9C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center"/>
    </w:pPr>
    <w:rPr>
      <w:rFonts w:ascii="Arial" w:hAnsi="Arial" w:cs="Arial"/>
      <w:b/>
      <w:bCs/>
      <w:color w:val="000000"/>
      <w:sz w:val="18"/>
      <w:szCs w:val="18"/>
    </w:rPr>
  </w:style>
  <w:style w:type="paragraph" w:customStyle="1" w:styleId="xl193">
    <w:name w:val="xl193"/>
    <w:basedOn w:val="Normal"/>
    <w:uiPriority w:val="99"/>
    <w:rsid w:val="00D82243"/>
    <w:pPr>
      <w:widowControl/>
      <w:pBdr>
        <w:top w:val="single" w:sz="4" w:space="0" w:color="auto"/>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center"/>
    </w:pPr>
    <w:rPr>
      <w:rFonts w:ascii="Arial" w:hAnsi="Arial" w:cs="Arial"/>
      <w:b/>
      <w:bCs/>
      <w:color w:val="000000"/>
      <w:sz w:val="24"/>
      <w:szCs w:val="24"/>
    </w:rPr>
  </w:style>
  <w:style w:type="paragraph" w:customStyle="1" w:styleId="xl194">
    <w:name w:val="xl194"/>
    <w:basedOn w:val="Normal"/>
    <w:uiPriority w:val="99"/>
    <w:rsid w:val="00D82243"/>
    <w:pPr>
      <w:widowControl/>
      <w:pBdr>
        <w:top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center"/>
    </w:pPr>
    <w:rPr>
      <w:rFonts w:ascii="Arial" w:hAnsi="Arial" w:cs="Arial"/>
      <w:b/>
      <w:bCs/>
      <w:color w:val="000000"/>
      <w:sz w:val="24"/>
      <w:szCs w:val="24"/>
    </w:rPr>
  </w:style>
  <w:style w:type="paragraph" w:customStyle="1" w:styleId="xl195">
    <w:name w:val="xl195"/>
    <w:basedOn w:val="Normal"/>
    <w:uiPriority w:val="99"/>
    <w:rsid w:val="00D82243"/>
    <w:pPr>
      <w:widowControl/>
      <w:pBdr>
        <w:top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center"/>
    </w:pPr>
    <w:rPr>
      <w:rFonts w:ascii="Arial" w:hAnsi="Arial" w:cs="Arial"/>
      <w:b/>
      <w:bCs/>
      <w:color w:val="000000"/>
      <w:sz w:val="24"/>
      <w:szCs w:val="24"/>
    </w:rPr>
  </w:style>
  <w:style w:type="paragraph" w:customStyle="1" w:styleId="xl196">
    <w:name w:val="xl196"/>
    <w:basedOn w:val="Normal"/>
    <w:uiPriority w:val="99"/>
    <w:rsid w:val="00D82243"/>
    <w:pPr>
      <w:widowControl/>
      <w:pBdr>
        <w:top w:val="single" w:sz="8" w:space="0" w:color="auto"/>
        <w:lef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color w:val="000000"/>
      <w:sz w:val="24"/>
      <w:szCs w:val="24"/>
    </w:rPr>
  </w:style>
  <w:style w:type="paragraph" w:customStyle="1" w:styleId="xl197">
    <w:name w:val="xl197"/>
    <w:basedOn w:val="Normal"/>
    <w:uiPriority w:val="99"/>
    <w:rsid w:val="00D82243"/>
    <w:pPr>
      <w:widowControl/>
      <w:pBdr>
        <w:top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color w:val="000000"/>
      <w:sz w:val="24"/>
      <w:szCs w:val="24"/>
    </w:rPr>
  </w:style>
  <w:style w:type="paragraph" w:customStyle="1" w:styleId="xl198">
    <w:name w:val="xl198"/>
    <w:basedOn w:val="Normal"/>
    <w:uiPriority w:val="99"/>
    <w:rsid w:val="00D82243"/>
    <w:pPr>
      <w:widowControl/>
      <w:pBdr>
        <w:top w:val="single" w:sz="8" w:space="0" w:color="auto"/>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color w:val="000000"/>
      <w:sz w:val="24"/>
      <w:szCs w:val="24"/>
    </w:rPr>
  </w:style>
  <w:style w:type="paragraph" w:customStyle="1" w:styleId="xl199">
    <w:name w:val="xl199"/>
    <w:basedOn w:val="Normal"/>
    <w:uiPriority w:val="99"/>
    <w:rsid w:val="00D82243"/>
    <w:pPr>
      <w:widowControl/>
      <w:pBdr>
        <w:left w:val="single" w:sz="8" w:space="0" w:color="auto"/>
        <w:bottom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color w:val="000000"/>
      <w:sz w:val="24"/>
      <w:szCs w:val="24"/>
    </w:rPr>
  </w:style>
  <w:style w:type="paragraph" w:customStyle="1" w:styleId="xl200">
    <w:name w:val="xl200"/>
    <w:basedOn w:val="Normal"/>
    <w:uiPriority w:val="99"/>
    <w:rsid w:val="00D82243"/>
    <w:pPr>
      <w:widowControl/>
      <w:pBdr>
        <w:bottom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color w:val="000000"/>
      <w:sz w:val="24"/>
      <w:szCs w:val="24"/>
    </w:rPr>
  </w:style>
  <w:style w:type="paragraph" w:customStyle="1" w:styleId="xl201">
    <w:name w:val="xl201"/>
    <w:basedOn w:val="Normal"/>
    <w:uiPriority w:val="99"/>
    <w:rsid w:val="00D82243"/>
    <w:pPr>
      <w:widowControl/>
      <w:pBdr>
        <w:bottom w:val="single" w:sz="8" w:space="0" w:color="auto"/>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color w:val="000000"/>
      <w:sz w:val="24"/>
      <w:szCs w:val="24"/>
    </w:rPr>
  </w:style>
  <w:style w:type="paragraph" w:customStyle="1" w:styleId="font11">
    <w:name w:val="font11"/>
    <w:basedOn w:val="Normal"/>
    <w:uiPriority w:val="99"/>
    <w:rsid w:val="00E0222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hAnsi="Arial" w:cs="Arial"/>
      <w:color w:val="000000"/>
      <w:sz w:val="28"/>
      <w:szCs w:val="28"/>
    </w:rPr>
  </w:style>
  <w:style w:type="paragraph" w:customStyle="1" w:styleId="font12">
    <w:name w:val="font12"/>
    <w:basedOn w:val="Normal"/>
    <w:uiPriority w:val="99"/>
    <w:rsid w:val="00E0222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hAnsi="Arial" w:cs="Arial"/>
    </w:rPr>
  </w:style>
  <w:style w:type="paragraph" w:customStyle="1" w:styleId="font13">
    <w:name w:val="font13"/>
    <w:basedOn w:val="Normal"/>
    <w:uiPriority w:val="99"/>
    <w:rsid w:val="00E0222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Calibri" w:hAnsi="Calibri" w:cs="Calibri"/>
    </w:rPr>
  </w:style>
  <w:style w:type="paragraph" w:customStyle="1" w:styleId="xl202">
    <w:name w:val="xl202"/>
    <w:basedOn w:val="Normal"/>
    <w:uiPriority w:val="99"/>
    <w:rsid w:val="004051AA"/>
    <w:pPr>
      <w:widowControl/>
      <w:pBdr>
        <w:top w:val="single" w:sz="4" w:space="0" w:color="auto"/>
        <w:left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hAnsi="Arial" w:cs="Arial"/>
    </w:rPr>
  </w:style>
  <w:style w:type="paragraph" w:customStyle="1" w:styleId="xl203">
    <w:name w:val="xl203"/>
    <w:basedOn w:val="Normal"/>
    <w:uiPriority w:val="99"/>
    <w:rsid w:val="004051AA"/>
    <w:pPr>
      <w:widowControl/>
      <w:pBdr>
        <w:left w:val="single" w:sz="4"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hAnsi="Arial" w:cs="Arial"/>
      <w:b/>
      <w:bCs/>
    </w:rPr>
  </w:style>
  <w:style w:type="paragraph" w:customStyle="1" w:styleId="xl204">
    <w:name w:val="xl204"/>
    <w:basedOn w:val="Normal"/>
    <w:uiPriority w:val="99"/>
    <w:rsid w:val="004051AA"/>
    <w:pPr>
      <w:widowControl/>
      <w:pBdr>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hAnsi="Arial" w:cs="Arial"/>
      <w:b/>
      <w:bCs/>
    </w:rPr>
  </w:style>
  <w:style w:type="paragraph" w:customStyle="1" w:styleId="xl205">
    <w:name w:val="xl205"/>
    <w:basedOn w:val="Normal"/>
    <w:uiPriority w:val="99"/>
    <w:rsid w:val="004051AA"/>
    <w:pPr>
      <w:widowControl/>
      <w:pBdr>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hAnsi="Arial" w:cs="Arial"/>
      <w:b/>
      <w:bCs/>
    </w:rPr>
  </w:style>
  <w:style w:type="paragraph" w:customStyle="1" w:styleId="xl206">
    <w:name w:val="xl206"/>
    <w:basedOn w:val="Normal"/>
    <w:uiPriority w:val="99"/>
    <w:rsid w:val="004051AA"/>
    <w:pPr>
      <w:widowControl/>
      <w:pBdr>
        <w:top w:val="single" w:sz="8" w:space="0" w:color="auto"/>
        <w:left w:val="single" w:sz="8"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hAnsi="Arial" w:cs="Arial"/>
      <w:b/>
      <w:bCs/>
    </w:rPr>
  </w:style>
  <w:style w:type="paragraph" w:customStyle="1" w:styleId="xl207">
    <w:name w:val="xl207"/>
    <w:basedOn w:val="Normal"/>
    <w:uiPriority w:val="99"/>
    <w:rsid w:val="004051AA"/>
    <w:pPr>
      <w:widowControl/>
      <w:pBdr>
        <w:top w:val="single" w:sz="8" w:space="0" w:color="auto"/>
        <w:bottom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hAnsi="Arial" w:cs="Arial"/>
      <w:b/>
      <w:bCs/>
    </w:rPr>
  </w:style>
  <w:style w:type="paragraph" w:customStyle="1" w:styleId="xl208">
    <w:name w:val="xl208"/>
    <w:basedOn w:val="Normal"/>
    <w:uiPriority w:val="99"/>
    <w:rsid w:val="004051AA"/>
    <w:pPr>
      <w:widowControl/>
      <w:pBdr>
        <w:top w:val="single" w:sz="8" w:space="0" w:color="auto"/>
        <w:bottom w:val="single" w:sz="4" w:space="0" w:color="auto"/>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hAnsi="Arial" w:cs="Arial"/>
      <w:b/>
      <w:bCs/>
    </w:rPr>
  </w:style>
  <w:style w:type="paragraph" w:customStyle="1" w:styleId="xl209">
    <w:name w:val="xl209"/>
    <w:basedOn w:val="Normal"/>
    <w:uiPriority w:val="99"/>
    <w:rsid w:val="004051AA"/>
    <w:pPr>
      <w:widowControl/>
      <w:pBdr>
        <w:top w:val="single" w:sz="4" w:space="0" w:color="auto"/>
        <w:lef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hAnsi="Arial" w:cs="Arial"/>
    </w:rPr>
  </w:style>
  <w:style w:type="paragraph" w:customStyle="1" w:styleId="xl210">
    <w:name w:val="xl210"/>
    <w:basedOn w:val="Normal"/>
    <w:uiPriority w:val="99"/>
    <w:rsid w:val="004051AA"/>
    <w:pPr>
      <w:widowControl/>
      <w:pBdr>
        <w:top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hAnsi="Arial" w:cs="Arial"/>
    </w:rPr>
  </w:style>
  <w:style w:type="paragraph" w:customStyle="1" w:styleId="xl211">
    <w:name w:val="xl211"/>
    <w:basedOn w:val="Normal"/>
    <w:uiPriority w:val="99"/>
    <w:rsid w:val="004051AA"/>
    <w:pPr>
      <w:widowControl/>
      <w:pBdr>
        <w:top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hAnsi="Arial" w:cs="Arial"/>
    </w:rPr>
  </w:style>
  <w:style w:type="paragraph" w:customStyle="1" w:styleId="xl212">
    <w:name w:val="xl212"/>
    <w:basedOn w:val="Normal"/>
    <w:uiPriority w:val="99"/>
    <w:rsid w:val="004051AA"/>
    <w:pPr>
      <w:widowControl/>
      <w:pBdr>
        <w:top w:val="single" w:sz="8" w:space="0" w:color="auto"/>
        <w:lef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color w:val="000000"/>
      <w:sz w:val="24"/>
      <w:szCs w:val="24"/>
    </w:rPr>
  </w:style>
  <w:style w:type="paragraph" w:customStyle="1" w:styleId="xl213">
    <w:name w:val="xl213"/>
    <w:basedOn w:val="Normal"/>
    <w:uiPriority w:val="99"/>
    <w:rsid w:val="004051AA"/>
    <w:pPr>
      <w:widowControl/>
      <w:pBdr>
        <w:top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color w:val="000000"/>
      <w:sz w:val="24"/>
      <w:szCs w:val="24"/>
    </w:rPr>
  </w:style>
  <w:style w:type="paragraph" w:customStyle="1" w:styleId="xl214">
    <w:name w:val="xl214"/>
    <w:basedOn w:val="Normal"/>
    <w:uiPriority w:val="99"/>
    <w:rsid w:val="004051AA"/>
    <w:pPr>
      <w:widowControl/>
      <w:pBdr>
        <w:top w:val="single" w:sz="8" w:space="0" w:color="auto"/>
        <w:right w:val="single" w:sz="8"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color w:val="000000"/>
      <w:sz w:val="24"/>
      <w:szCs w:val="24"/>
    </w:rPr>
  </w:style>
  <w:style w:type="character" w:customStyle="1" w:styleId="BodyTextIndent3Char">
    <w:name w:val="Body Text Indent 3 Char"/>
    <w:basedOn w:val="DefaultParagraphFont"/>
    <w:link w:val="BodyTextIndent3"/>
    <w:uiPriority w:val="99"/>
    <w:rsid w:val="00691795"/>
    <w:rPr>
      <w:rFonts w:ascii="Arial" w:hAnsi="Arial" w:cs="Arial"/>
      <w:snapToGrid w:val="0"/>
      <w:lang w:val="en-GB" w:eastAsia="en-US"/>
    </w:rPr>
  </w:style>
  <w:style w:type="paragraph" w:styleId="BodyTextIndent3">
    <w:name w:val="Body Text Indent 3"/>
    <w:basedOn w:val="Normal"/>
    <w:link w:val="BodyTextIndent3Char"/>
    <w:uiPriority w:val="99"/>
    <w:rsid w:val="006917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jc w:val="both"/>
    </w:pPr>
    <w:rPr>
      <w:rFonts w:ascii="Arial" w:hAnsi="Arial" w:cs="Arial"/>
      <w:snapToGrid w:val="0"/>
      <w:lang w:val="en-GB" w:eastAsia="en-US"/>
    </w:rPr>
  </w:style>
  <w:style w:type="paragraph" w:customStyle="1" w:styleId="ReferenceLine">
    <w:name w:val="Reference Line"/>
    <w:basedOn w:val="BodyText"/>
    <w:uiPriority w:val="99"/>
    <w:rsid w:val="00691795"/>
    <w:pPr>
      <w:widowControl/>
      <w:numPr>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2"/>
      </w:tabs>
      <w:spacing w:after="0"/>
      <w:jc w:val="both"/>
    </w:pPr>
    <w:rPr>
      <w:rFonts w:ascii="Arial" w:hAnsi="Arial" w:cs="Arial"/>
      <w:i/>
      <w:iCs/>
      <w:lang w:val="en-GB" w:eastAsia="en-US"/>
    </w:rPr>
  </w:style>
  <w:style w:type="paragraph" w:styleId="Title">
    <w:name w:val="Title"/>
    <w:basedOn w:val="Normal"/>
    <w:link w:val="TitleChar"/>
    <w:uiPriority w:val="99"/>
    <w:qFormat/>
    <w:rsid w:val="0069179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Pr>
      <w:rFonts w:ascii="Arial" w:hAnsi="Arial" w:cs="Arial"/>
      <w:b/>
      <w:bCs/>
      <w:sz w:val="24"/>
      <w:szCs w:val="24"/>
      <w:u w:val="single"/>
      <w:lang w:val="en-GB" w:eastAsia="en-US"/>
    </w:rPr>
  </w:style>
  <w:style w:type="character" w:customStyle="1" w:styleId="TitleChar">
    <w:name w:val="Title Char"/>
    <w:basedOn w:val="DefaultParagraphFont"/>
    <w:link w:val="Title"/>
    <w:uiPriority w:val="99"/>
    <w:rsid w:val="00691795"/>
    <w:rPr>
      <w:rFonts w:ascii="Arial" w:hAnsi="Arial" w:cs="Arial"/>
      <w:b/>
      <w:bCs/>
      <w:sz w:val="24"/>
      <w:szCs w:val="24"/>
      <w:u w:val="single"/>
      <w:lang w:val="en-GB" w:eastAsia="en-US"/>
    </w:rPr>
  </w:style>
  <w:style w:type="character" w:customStyle="1" w:styleId="NormalIndentChar2">
    <w:name w:val="Normal Indent Char2"/>
    <w:aliases w:val="Normal Indent Char Char1,Normal Indent Char Char Char, Char Char Char Char,Normal Indent Char1 Char, Char Char1 Char, Char Char Char1, Char Char2,Char Char Char Char1,Char Char Char1,Char Char1 Char1,Char Char Char Char Char"/>
    <w:link w:val="NormalIndent"/>
    <w:rsid w:val="00691795"/>
    <w:rPr>
      <w:rFonts w:ascii="Arial" w:hAnsi="Arial"/>
      <w:sz w:val="24"/>
      <w:lang w:val="en-GB"/>
    </w:rPr>
  </w:style>
  <w:style w:type="paragraph" w:styleId="NormalIndent">
    <w:name w:val="Normal Indent"/>
    <w:aliases w:val="Normal Indent Char,Normal Indent Char Char, Char Char Char,Normal Indent Char1, Char Char1, Char Char, Char,Char Char Char,Char Char,Char Char1,Char Char Char Char,Char Char1 Char,Char,Char Char2,Char Char Char Char2,Char Char1 Char2"/>
    <w:basedOn w:val="Normal"/>
    <w:link w:val="NormalIndentChar2"/>
    <w:rsid w:val="00691795"/>
    <w:pPr>
      <w:numPr>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pPr>
    <w:rPr>
      <w:rFonts w:ascii="Arial" w:hAnsi="Arial"/>
      <w:sz w:val="24"/>
      <w:lang w:val="en-GB"/>
    </w:rPr>
  </w:style>
  <w:style w:type="paragraph" w:styleId="Index1">
    <w:name w:val="index 1"/>
    <w:basedOn w:val="Normal"/>
    <w:next w:val="Normal"/>
    <w:autoRedefine/>
    <w:uiPriority w:val="99"/>
    <w:rsid w:val="00691795"/>
    <w:pPr>
      <w:widowControl/>
      <w:numPr>
        <w:numId w:val="8"/>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line="360" w:lineRule="auto"/>
    </w:pPr>
    <w:rPr>
      <w:rFonts w:ascii="Arial" w:eastAsia="Calibri" w:hAnsi="Arial"/>
      <w:sz w:val="22"/>
      <w:lang w:val="en-US" w:eastAsia="en-US"/>
    </w:rPr>
  </w:style>
  <w:style w:type="paragraph" w:styleId="Caption">
    <w:name w:val="caption"/>
    <w:basedOn w:val="Normal"/>
    <w:next w:val="Normal"/>
    <w:uiPriority w:val="99"/>
    <w:qFormat/>
    <w:rsid w:val="0069179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Pr>
      <w:rFonts w:eastAsia="Calibri"/>
      <w:b/>
      <w:bCs/>
      <w:lang w:val="en-US" w:eastAsia="en-US"/>
    </w:rPr>
  </w:style>
  <w:style w:type="character" w:customStyle="1" w:styleId="DocumentMapChar">
    <w:name w:val="Document Map Char"/>
    <w:basedOn w:val="DefaultParagraphFont"/>
    <w:link w:val="DocumentMap"/>
    <w:uiPriority w:val="99"/>
    <w:rsid w:val="00691795"/>
    <w:rPr>
      <w:rFonts w:ascii="Tahoma" w:eastAsia="Calibri" w:hAnsi="Tahoma" w:cs="Tahoma"/>
      <w:sz w:val="16"/>
      <w:szCs w:val="16"/>
      <w:lang w:val="en-US" w:eastAsia="en-US"/>
    </w:rPr>
  </w:style>
  <w:style w:type="paragraph" w:styleId="DocumentMap">
    <w:name w:val="Document Map"/>
    <w:basedOn w:val="Normal"/>
    <w:link w:val="DocumentMapChar"/>
    <w:uiPriority w:val="99"/>
    <w:rsid w:val="0069179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Pr>
      <w:rFonts w:ascii="Tahoma" w:eastAsia="Calibri" w:hAnsi="Tahoma" w:cs="Tahoma"/>
      <w:sz w:val="16"/>
      <w:szCs w:val="16"/>
      <w:lang w:val="en-US" w:eastAsia="en-US"/>
    </w:rPr>
  </w:style>
  <w:style w:type="character" w:styleId="FootnoteReference">
    <w:name w:val="footnote reference"/>
    <w:rsid w:val="005E4744"/>
  </w:style>
  <w:style w:type="paragraph" w:customStyle="1" w:styleId="HEADING5Ei">
    <w:name w:val="HEADING 5Ei"/>
    <w:basedOn w:val="Heading2"/>
    <w:uiPriority w:val="9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0"/>
    </w:pPr>
    <w:rPr>
      <w:b w:val="0"/>
      <w:bCs w:val="0"/>
      <w:i w:val="0"/>
      <w:iCs w:val="0"/>
      <w:sz w:val="22"/>
      <w:szCs w:val="22"/>
      <w:lang w:val="en-GB" w:eastAsia="en-US"/>
    </w:rPr>
  </w:style>
  <w:style w:type="paragraph" w:customStyle="1" w:styleId="PageNumber2">
    <w:name w:val="Page Number 2"/>
    <w:basedOn w:val="Normal"/>
    <w:uiPriority w:val="99"/>
    <w:rsid w:val="005E4744"/>
    <w:pPr>
      <w:widowControl/>
      <w:numPr>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Pr>
      <w:rFonts w:ascii="Arial" w:hAnsi="Arial" w:cs="Arial"/>
      <w:sz w:val="16"/>
      <w:szCs w:val="16"/>
      <w:lang w:val="en-GB" w:eastAsia="en-US"/>
    </w:rPr>
  </w:style>
  <w:style w:type="paragraph" w:customStyle="1" w:styleId="Instruct1II">
    <w:name w:val="Instruct1 (II)"/>
    <w:basedOn w:val="Normal"/>
    <w:link w:val="Instruct1IIChar"/>
    <w:uiPriority w:val="99"/>
    <w:rsid w:val="005E4744"/>
    <w:pPr>
      <w:numPr>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Pr>
      <w:rFonts w:ascii="Arial" w:hAnsi="Arial" w:cs="Arial"/>
      <w:snapToGrid w:val="0"/>
      <w:lang w:val="en-US" w:eastAsia="en-US"/>
    </w:rPr>
  </w:style>
  <w:style w:type="paragraph" w:styleId="BlockText">
    <w:name w:val="Block Text"/>
    <w:basedOn w:val="Normal"/>
    <w:uiPriority w:val="99"/>
    <w:rsid w:val="005E474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72"/>
        <w:tab w:val="left" w:pos="728"/>
        <w:tab w:val="left" w:pos="1448"/>
        <w:tab w:val="left" w:pos="2048"/>
        <w:tab w:val="left" w:pos="2568"/>
        <w:tab w:val="left" w:pos="3060"/>
        <w:tab w:val="left" w:pos="3552"/>
        <w:tab w:val="left" w:pos="4044"/>
        <w:tab w:val="left" w:pos="4536"/>
        <w:tab w:val="left" w:pos="5048"/>
        <w:tab w:val="right" w:pos="7928"/>
      </w:tabs>
      <w:spacing w:line="252" w:lineRule="auto"/>
      <w:ind w:left="728" w:right="544" w:hanging="728"/>
      <w:jc w:val="both"/>
    </w:pPr>
    <w:rPr>
      <w:rFonts w:ascii="Arial" w:hAnsi="Arial" w:cs="Arial"/>
      <w:snapToGrid w:val="0"/>
      <w:lang w:val="en-GB" w:eastAsia="en-US"/>
    </w:rPr>
  </w:style>
  <w:style w:type="paragraph" w:customStyle="1" w:styleId="1AutoList1">
    <w:name w:val="1AutoList1"/>
    <w:uiPriority w:val="99"/>
    <w:rsid w:val="005E4744"/>
    <w:pPr>
      <w:tabs>
        <w:tab w:val="left" w:pos="720"/>
      </w:tabs>
      <w:autoSpaceDE w:val="0"/>
      <w:autoSpaceDN w:val="0"/>
      <w:adjustRightInd w:val="0"/>
      <w:ind w:left="720" w:hanging="720"/>
    </w:pPr>
    <w:rPr>
      <w:sz w:val="24"/>
      <w:szCs w:val="24"/>
      <w:lang w:val="en-US" w:eastAsia="en-US"/>
    </w:rPr>
  </w:style>
  <w:style w:type="paragraph" w:customStyle="1" w:styleId="2AutoList1">
    <w:name w:val="2AutoList1"/>
    <w:uiPriority w:val="99"/>
    <w:rsid w:val="005E4744"/>
    <w:pPr>
      <w:tabs>
        <w:tab w:val="left" w:pos="720"/>
        <w:tab w:val="left" w:pos="1440"/>
      </w:tabs>
      <w:autoSpaceDE w:val="0"/>
      <w:autoSpaceDN w:val="0"/>
      <w:adjustRightInd w:val="0"/>
      <w:ind w:left="1440" w:hanging="720"/>
    </w:pPr>
    <w:rPr>
      <w:sz w:val="24"/>
      <w:szCs w:val="24"/>
      <w:lang w:val="en-US" w:eastAsia="en-US"/>
    </w:rPr>
  </w:style>
  <w:style w:type="paragraph" w:customStyle="1" w:styleId="2Paragraph">
    <w:name w:val="2Paragraph"/>
    <w:uiPriority w:val="99"/>
    <w:rsid w:val="005E4744"/>
    <w:pPr>
      <w:tabs>
        <w:tab w:val="left" w:pos="720"/>
        <w:tab w:val="left" w:pos="1440"/>
      </w:tabs>
      <w:autoSpaceDE w:val="0"/>
      <w:autoSpaceDN w:val="0"/>
      <w:adjustRightInd w:val="0"/>
      <w:ind w:left="1440" w:hanging="720"/>
    </w:pPr>
    <w:rPr>
      <w:sz w:val="24"/>
      <w:szCs w:val="24"/>
      <w:lang w:val="en-GB" w:eastAsia="en-US"/>
    </w:rPr>
  </w:style>
  <w:style w:type="paragraph" w:customStyle="1" w:styleId="Client">
    <w:name w:val="Client"/>
    <w:basedOn w:val="Normal"/>
    <w:uiPriority w:val="99"/>
    <w:rsid w:val="005E4744"/>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119"/>
      <w:jc w:val="right"/>
      <w:outlineLvl w:val="0"/>
    </w:pPr>
    <w:rPr>
      <w:rFonts w:ascii="Garamond" w:hAnsi="Garamond"/>
      <w:b/>
      <w:color w:val="808080"/>
      <w:sz w:val="56"/>
      <w:lang w:val="en-GB" w:eastAsia="en-US"/>
    </w:rPr>
  </w:style>
  <w:style w:type="paragraph" w:customStyle="1" w:styleId="StyleBoldLeft0cmHanging2cm">
    <w:name w:val="Style Bold Left:  0 cm Hanging:  2 cm"/>
    <w:basedOn w:val="Normal"/>
    <w:autoRedefine/>
    <w:uiPriority w:val="99"/>
    <w:rsid w:val="005E4744"/>
    <w:pPr>
      <w:widowControl/>
      <w:numPr>
        <w:numId w:val="4"/>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Arial" w:hAnsi="Arial"/>
      <w:b/>
      <w:bCs/>
      <w:sz w:val="24"/>
      <w:lang w:val="en-GB" w:eastAsia="en-US"/>
    </w:rPr>
  </w:style>
  <w:style w:type="paragraph" w:customStyle="1" w:styleId="1AutoList3">
    <w:name w:val="1AutoList3"/>
    <w:uiPriority w:val="99"/>
    <w:rsid w:val="005E4744"/>
    <w:pPr>
      <w:tabs>
        <w:tab w:val="left" w:pos="720"/>
      </w:tabs>
      <w:ind w:left="720" w:hanging="720"/>
    </w:pPr>
    <w:rPr>
      <w:snapToGrid w:val="0"/>
      <w:sz w:val="24"/>
      <w:szCs w:val="24"/>
      <w:lang w:val="en-US" w:eastAsia="en-US"/>
    </w:rPr>
  </w:style>
  <w:style w:type="paragraph" w:styleId="Index2">
    <w:name w:val="index 2"/>
    <w:basedOn w:val="Normal"/>
    <w:next w:val="Normal"/>
    <w:autoRedefine/>
    <w:uiPriority w:val="9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440" w:hanging="220"/>
    </w:pPr>
    <w:rPr>
      <w:rFonts w:eastAsia="Calibri"/>
      <w:lang w:val="en-US" w:eastAsia="en-US"/>
    </w:rPr>
  </w:style>
  <w:style w:type="paragraph" w:styleId="Index3">
    <w:name w:val="index 3"/>
    <w:basedOn w:val="Normal"/>
    <w:next w:val="Normal"/>
    <w:autoRedefine/>
    <w:uiPriority w:val="9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660" w:hanging="220"/>
    </w:pPr>
    <w:rPr>
      <w:rFonts w:eastAsia="Calibri"/>
      <w:lang w:val="en-US" w:eastAsia="en-US"/>
    </w:rPr>
  </w:style>
  <w:style w:type="paragraph" w:styleId="Index4">
    <w:name w:val="index 4"/>
    <w:basedOn w:val="Normal"/>
    <w:next w:val="Normal"/>
    <w:autoRedefine/>
    <w:uiPriority w:val="9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880" w:hanging="220"/>
    </w:pPr>
    <w:rPr>
      <w:rFonts w:eastAsia="Calibri"/>
      <w:lang w:val="en-US" w:eastAsia="en-US"/>
    </w:rPr>
  </w:style>
  <w:style w:type="paragraph" w:styleId="Index5">
    <w:name w:val="index 5"/>
    <w:basedOn w:val="Normal"/>
    <w:next w:val="Normal"/>
    <w:autoRedefine/>
    <w:uiPriority w:val="9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100" w:hanging="220"/>
    </w:pPr>
    <w:rPr>
      <w:rFonts w:eastAsia="Calibri"/>
      <w:lang w:val="en-US" w:eastAsia="en-US"/>
    </w:rPr>
  </w:style>
  <w:style w:type="paragraph" w:styleId="Index6">
    <w:name w:val="index 6"/>
    <w:basedOn w:val="Normal"/>
    <w:next w:val="Normal"/>
    <w:autoRedefine/>
    <w:uiPriority w:val="9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320" w:hanging="220"/>
    </w:pPr>
    <w:rPr>
      <w:rFonts w:eastAsia="Calibri"/>
      <w:lang w:val="en-US" w:eastAsia="en-US"/>
    </w:rPr>
  </w:style>
  <w:style w:type="paragraph" w:styleId="Index7">
    <w:name w:val="index 7"/>
    <w:basedOn w:val="Normal"/>
    <w:next w:val="Normal"/>
    <w:autoRedefine/>
    <w:uiPriority w:val="9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540" w:hanging="220"/>
    </w:pPr>
    <w:rPr>
      <w:rFonts w:eastAsia="Calibri"/>
      <w:lang w:val="en-US" w:eastAsia="en-US"/>
    </w:rPr>
  </w:style>
  <w:style w:type="paragraph" w:styleId="Index8">
    <w:name w:val="index 8"/>
    <w:basedOn w:val="Normal"/>
    <w:next w:val="Normal"/>
    <w:autoRedefine/>
    <w:uiPriority w:val="9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760" w:hanging="220"/>
    </w:pPr>
    <w:rPr>
      <w:rFonts w:eastAsia="Calibri"/>
      <w:lang w:val="en-US" w:eastAsia="en-US"/>
    </w:rPr>
  </w:style>
  <w:style w:type="paragraph" w:styleId="Index9">
    <w:name w:val="index 9"/>
    <w:basedOn w:val="Normal"/>
    <w:next w:val="Normal"/>
    <w:autoRedefine/>
    <w:uiPriority w:val="9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980" w:hanging="220"/>
    </w:pPr>
    <w:rPr>
      <w:rFonts w:eastAsia="Calibri"/>
      <w:lang w:val="en-US" w:eastAsia="en-US"/>
    </w:rPr>
  </w:style>
  <w:style w:type="paragraph" w:styleId="IndexHeading">
    <w:name w:val="index heading"/>
    <w:basedOn w:val="Normal"/>
    <w:next w:val="Index1"/>
    <w:uiPriority w:val="9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pPr>
    <w:rPr>
      <w:rFonts w:eastAsia="Calibri"/>
      <w:lang w:val="en-US" w:eastAsia="en-US"/>
    </w:rPr>
  </w:style>
  <w:style w:type="paragraph" w:styleId="TOC1">
    <w:name w:val="toc 1"/>
    <w:basedOn w:val="Normal"/>
    <w:next w:val="Normal"/>
    <w:autoRedefine/>
    <w:uiPriority w:val="39"/>
    <w:qFormat/>
    <w:rsid w:val="00FC128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134"/>
        <w:tab w:val="right" w:pos="9637"/>
      </w:tabs>
      <w:spacing w:before="400" w:after="200" w:line="264" w:lineRule="auto"/>
      <w:ind w:left="1418" w:hanging="1418"/>
      <w:contextualSpacing/>
      <w:outlineLvl w:val="0"/>
    </w:pPr>
    <w:rPr>
      <w:rFonts w:ascii="Arial" w:eastAsia="Calibri" w:hAnsi="Arial"/>
      <w:b/>
      <w:bCs/>
      <w:noProof/>
      <w:sz w:val="24"/>
      <w:szCs w:val="22"/>
      <w:lang w:val="en-US" w:eastAsia="en-US"/>
    </w:rPr>
  </w:style>
  <w:style w:type="paragraph" w:styleId="TOC2">
    <w:name w:val="toc 2"/>
    <w:basedOn w:val="TOC1"/>
    <w:next w:val="Normal"/>
    <w:autoRedefine/>
    <w:uiPriority w:val="39"/>
    <w:qFormat/>
    <w:rsid w:val="00316388"/>
    <w:pPr>
      <w:tabs>
        <w:tab w:val="right" w:leader="dot" w:pos="9637"/>
      </w:tabs>
      <w:spacing w:before="0" w:line="276" w:lineRule="auto"/>
      <w:ind w:left="0" w:firstLine="0"/>
      <w:contextualSpacing w:val="0"/>
      <w:outlineLvl w:val="1"/>
    </w:pPr>
    <w:rPr>
      <w:sz w:val="22"/>
    </w:rPr>
  </w:style>
  <w:style w:type="paragraph" w:styleId="TOC3">
    <w:name w:val="toc 3"/>
    <w:aliases w:val="aTOC 3"/>
    <w:basedOn w:val="Normal"/>
    <w:next w:val="Normal"/>
    <w:autoRedefine/>
    <w:uiPriority w:val="3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00" w:line="276" w:lineRule="auto"/>
      <w:ind w:left="567"/>
      <w:outlineLvl w:val="2"/>
    </w:pPr>
    <w:rPr>
      <w:rFonts w:ascii="Arial" w:eastAsia="Calibri" w:hAnsi="Arial"/>
      <w:sz w:val="22"/>
      <w:szCs w:val="22"/>
      <w:lang w:val="en-US" w:eastAsia="en-US"/>
    </w:rPr>
  </w:style>
  <w:style w:type="paragraph" w:styleId="TOC4">
    <w:name w:val="toc 4"/>
    <w:basedOn w:val="Normal"/>
    <w:next w:val="Normal"/>
    <w:autoRedefine/>
    <w:uiPriority w:val="3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pPr>
    <w:rPr>
      <w:rFonts w:eastAsia="Calibri"/>
      <w:sz w:val="24"/>
      <w:szCs w:val="24"/>
      <w:lang w:val="en-GB" w:eastAsia="en-GB"/>
    </w:rPr>
  </w:style>
  <w:style w:type="paragraph" w:styleId="TOC5">
    <w:name w:val="toc 5"/>
    <w:basedOn w:val="Normal"/>
    <w:next w:val="Normal"/>
    <w:autoRedefine/>
    <w:uiPriority w:val="3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960"/>
    </w:pPr>
    <w:rPr>
      <w:rFonts w:eastAsia="Calibri"/>
      <w:sz w:val="24"/>
      <w:szCs w:val="24"/>
      <w:lang w:val="en-GB" w:eastAsia="en-GB"/>
    </w:rPr>
  </w:style>
  <w:style w:type="paragraph" w:styleId="TOC6">
    <w:name w:val="toc 6"/>
    <w:basedOn w:val="Normal"/>
    <w:next w:val="Normal"/>
    <w:autoRedefine/>
    <w:uiPriority w:val="3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200"/>
    </w:pPr>
    <w:rPr>
      <w:rFonts w:eastAsia="Calibri"/>
      <w:sz w:val="24"/>
      <w:szCs w:val="24"/>
      <w:lang w:val="en-GB" w:eastAsia="en-GB"/>
    </w:rPr>
  </w:style>
  <w:style w:type="paragraph" w:styleId="TOC7">
    <w:name w:val="toc 7"/>
    <w:basedOn w:val="Normal"/>
    <w:next w:val="Normal"/>
    <w:autoRedefine/>
    <w:uiPriority w:val="3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pPr>
    <w:rPr>
      <w:rFonts w:eastAsia="Calibri"/>
      <w:sz w:val="24"/>
      <w:szCs w:val="24"/>
      <w:lang w:val="en-GB" w:eastAsia="en-GB"/>
    </w:rPr>
  </w:style>
  <w:style w:type="paragraph" w:styleId="TOC8">
    <w:name w:val="toc 8"/>
    <w:basedOn w:val="Normal"/>
    <w:next w:val="Normal"/>
    <w:autoRedefine/>
    <w:uiPriority w:val="3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680"/>
    </w:pPr>
    <w:rPr>
      <w:rFonts w:eastAsia="Calibri"/>
      <w:sz w:val="24"/>
      <w:szCs w:val="24"/>
      <w:lang w:val="en-GB" w:eastAsia="en-GB"/>
    </w:rPr>
  </w:style>
  <w:style w:type="paragraph" w:styleId="TOC9">
    <w:name w:val="toc 9"/>
    <w:basedOn w:val="Normal"/>
    <w:next w:val="Normal"/>
    <w:autoRedefine/>
    <w:uiPriority w:val="3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920"/>
    </w:pPr>
    <w:rPr>
      <w:rFonts w:eastAsia="Calibri"/>
      <w:sz w:val="24"/>
      <w:szCs w:val="24"/>
      <w:lang w:val="en-GB" w:eastAsia="en-GB"/>
    </w:rPr>
  </w:style>
  <w:style w:type="paragraph" w:styleId="NormalWeb">
    <w:name w:val="Normal (Web)"/>
    <w:basedOn w:val="Normal"/>
    <w:uiPriority w:val="9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80"/>
      <w:ind w:left="115" w:right="130"/>
    </w:pPr>
    <w:rPr>
      <w:rFonts w:ascii="Arial" w:eastAsia="Calibri" w:hAnsi="Arial" w:cs="Arial"/>
      <w:sz w:val="18"/>
      <w:szCs w:val="18"/>
      <w:lang w:val="en-GB" w:eastAsia="en-GB"/>
    </w:rPr>
  </w:style>
  <w:style w:type="character" w:customStyle="1" w:styleId="Heading1Char1">
    <w:name w:val="Heading 1 Char1"/>
    <w:aliases w:val="A1 Heading 1 Char1,Heading Char1,1 Char1,3 Char1,Heading M1 Char1"/>
    <w:rsid w:val="005E4744"/>
    <w:rPr>
      <w:rFonts w:ascii="Arial" w:hAnsi="Arial"/>
      <w:b/>
      <w:caps/>
      <w:sz w:val="24"/>
      <w:lang w:val="en-GB" w:eastAsia="en-ZA"/>
    </w:rPr>
  </w:style>
  <w:style w:type="character" w:customStyle="1" w:styleId="QuickFormat2">
    <w:name w:val="QuickFormat2"/>
    <w:rsid w:val="005E4744"/>
    <w:rPr>
      <w:rFonts w:ascii="Arial" w:hAnsi="Arial"/>
      <w:b/>
      <w:sz w:val="20"/>
    </w:rPr>
  </w:style>
  <w:style w:type="paragraph" w:customStyle="1" w:styleId="Quicka">
    <w:name w:val="Quick a)"/>
    <w:uiPriority w:val="99"/>
    <w:rsid w:val="005E4744"/>
    <w:pPr>
      <w:autoSpaceDE w:val="0"/>
      <w:autoSpaceDN w:val="0"/>
      <w:adjustRightInd w:val="0"/>
      <w:ind w:left="-1440"/>
    </w:pPr>
    <w:rPr>
      <w:rFonts w:eastAsia="Calibri"/>
      <w:szCs w:val="24"/>
      <w:lang w:val="en-US" w:eastAsia="en-US"/>
    </w:rPr>
  </w:style>
  <w:style w:type="paragraph" w:customStyle="1" w:styleId="Projecttitle">
    <w:name w:val="Project title"/>
    <w:basedOn w:val="Normal"/>
    <w:uiPriority w:val="9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jc w:val="center"/>
    </w:pPr>
    <w:rPr>
      <w:rFonts w:ascii="Arial" w:eastAsia="Calibri" w:hAnsi="Arial"/>
      <w:b/>
      <w:sz w:val="36"/>
      <w:lang w:val="en-US" w:eastAsia="en-US"/>
    </w:rPr>
  </w:style>
  <w:style w:type="paragraph" w:customStyle="1" w:styleId="Figure">
    <w:name w:val="Figure"/>
    <w:basedOn w:val="Caption"/>
    <w:autoRedefine/>
    <w:uiPriority w:val="99"/>
    <w:rsid w:val="005E4744"/>
    <w:pPr>
      <w:jc w:val="center"/>
    </w:pPr>
  </w:style>
  <w:style w:type="character" w:customStyle="1" w:styleId="CharChar20">
    <w:name w:val="Char Char20"/>
    <w:locked/>
    <w:rsid w:val="005E4744"/>
    <w:rPr>
      <w:rFonts w:ascii="Arial" w:hAnsi="Arial"/>
      <w:b/>
      <w:caps/>
      <w:sz w:val="24"/>
      <w:lang w:val="en-GB" w:eastAsia="en-ZA" w:bidi="ar-SA"/>
    </w:rPr>
  </w:style>
  <w:style w:type="paragraph" w:customStyle="1" w:styleId="O1">
    <w:name w:val="O1"/>
    <w:basedOn w:val="Normal"/>
    <w:uiPriority w:val="99"/>
    <w:rsid w:val="005E4744"/>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480" w:line="240" w:lineRule="exact"/>
      <w:jc w:val="center"/>
    </w:pPr>
    <w:rPr>
      <w:rFonts w:ascii="Arial" w:hAnsi="Arial"/>
      <w:b/>
      <w:caps/>
      <w:sz w:val="24"/>
      <w:lang w:eastAsia="en-US"/>
    </w:rPr>
  </w:style>
  <w:style w:type="paragraph" w:customStyle="1" w:styleId="TO">
    <w:name w:val="TO"/>
    <w:basedOn w:val="Normal"/>
    <w:link w:val="TOChar"/>
    <w:uiPriority w:val="9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44"/>
      </w:tabs>
      <w:spacing w:after="240"/>
      <w:ind w:left="1361" w:hanging="1361"/>
      <w:jc w:val="both"/>
    </w:pPr>
    <w:rPr>
      <w:rFonts w:ascii="Arial" w:hAnsi="Arial"/>
      <w:b/>
      <w:sz w:val="22"/>
      <w:lang w:eastAsia="en-US"/>
    </w:rPr>
  </w:style>
  <w:style w:type="paragraph" w:customStyle="1" w:styleId="TP">
    <w:name w:val="TP"/>
    <w:basedOn w:val="Normal"/>
    <w:uiPriority w:val="9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44"/>
      </w:tabs>
      <w:spacing w:after="240"/>
      <w:ind w:left="1361"/>
      <w:jc w:val="both"/>
    </w:pPr>
    <w:rPr>
      <w:rFonts w:ascii="Arial" w:hAnsi="Arial"/>
      <w:sz w:val="22"/>
      <w:lang w:eastAsia="en-US"/>
    </w:rPr>
  </w:style>
  <w:style w:type="paragraph" w:customStyle="1" w:styleId="TS">
    <w:name w:val="TS"/>
    <w:basedOn w:val="Normal"/>
    <w:uiPriority w:val="9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968"/>
      </w:tabs>
      <w:spacing w:after="240" w:line="240" w:lineRule="exact"/>
      <w:ind w:left="1985" w:hanging="624"/>
      <w:jc w:val="both"/>
    </w:pPr>
    <w:rPr>
      <w:rFonts w:ascii="Arial" w:hAnsi="Arial"/>
      <w:sz w:val="22"/>
      <w:lang w:eastAsia="en-US"/>
    </w:rPr>
  </w:style>
  <w:style w:type="paragraph" w:customStyle="1" w:styleId="horizontalline">
    <w:name w:val="horizontal line"/>
    <w:basedOn w:val="Normal"/>
    <w:uiPriority w:val="99"/>
    <w:rsid w:val="005E474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underscore" w:pos="9639"/>
      </w:tabs>
      <w:jc w:val="both"/>
    </w:pPr>
    <w:rPr>
      <w:rFonts w:ascii="Arial" w:hAnsi="Arial"/>
      <w:sz w:val="24"/>
      <w:lang w:val="en-GB" w:eastAsia="en-US"/>
    </w:rPr>
  </w:style>
  <w:style w:type="paragraph" w:customStyle="1" w:styleId="1Paragraph">
    <w:name w:val="1Paragraph"/>
    <w:uiPriority w:val="99"/>
    <w:rsid w:val="005E4744"/>
    <w:pPr>
      <w:tabs>
        <w:tab w:val="left" w:pos="720"/>
      </w:tabs>
      <w:autoSpaceDE w:val="0"/>
      <w:autoSpaceDN w:val="0"/>
      <w:adjustRightInd w:val="0"/>
      <w:ind w:left="720" w:hanging="720"/>
    </w:pPr>
    <w:rPr>
      <w:sz w:val="24"/>
      <w:szCs w:val="24"/>
      <w:lang w:val="en-GB" w:eastAsia="en-US"/>
    </w:rPr>
  </w:style>
  <w:style w:type="paragraph" w:customStyle="1" w:styleId="1BulletList">
    <w:name w:val="1Bullet List"/>
    <w:uiPriority w:val="99"/>
    <w:rsid w:val="005E4744"/>
    <w:pPr>
      <w:tabs>
        <w:tab w:val="left" w:pos="720"/>
      </w:tabs>
      <w:autoSpaceDE w:val="0"/>
      <w:autoSpaceDN w:val="0"/>
      <w:adjustRightInd w:val="0"/>
      <w:ind w:left="720" w:hanging="720"/>
    </w:pPr>
    <w:rPr>
      <w:sz w:val="24"/>
      <w:szCs w:val="24"/>
      <w:lang w:val="en-US" w:eastAsia="en-US"/>
    </w:rPr>
  </w:style>
  <w:style w:type="paragraph" w:customStyle="1" w:styleId="Style2">
    <w:name w:val="Style2"/>
    <w:uiPriority w:val="99"/>
    <w:rsid w:val="005E4744"/>
    <w:pPr>
      <w:autoSpaceDE w:val="0"/>
      <w:autoSpaceDN w:val="0"/>
      <w:adjustRightInd w:val="0"/>
    </w:pPr>
    <w:rPr>
      <w:rFonts w:ascii="Arial" w:hAnsi="Arial"/>
      <w:szCs w:val="24"/>
      <w:lang w:val="en-US" w:eastAsia="en-US"/>
    </w:rPr>
  </w:style>
  <w:style w:type="character" w:customStyle="1" w:styleId="JGBodyChar">
    <w:name w:val="JG Body Char"/>
    <w:link w:val="JGBody"/>
    <w:rsid w:val="00520388"/>
    <w:rPr>
      <w:rFonts w:ascii="Arial" w:hAnsi="Arial" w:cs="Arial"/>
      <w:sz w:val="18"/>
      <w:szCs w:val="24"/>
      <w:lang w:eastAsia="en-US"/>
    </w:rPr>
  </w:style>
  <w:style w:type="paragraph" w:customStyle="1" w:styleId="JGNormal">
    <w:name w:val="JG Normal"/>
    <w:qFormat/>
    <w:rsid w:val="00520388"/>
    <w:rPr>
      <w:rFonts w:ascii="Arial" w:hAnsi="Arial" w:cs="Arial"/>
      <w:sz w:val="18"/>
      <w:szCs w:val="18"/>
      <w:lang w:eastAsia="en-US"/>
    </w:rPr>
  </w:style>
  <w:style w:type="character" w:customStyle="1" w:styleId="Heading2Char1">
    <w:name w:val="Heading 2 Char1"/>
    <w:aliases w:val="Subsection Char1,Heading M1.1 Char1"/>
    <w:basedOn w:val="DefaultParagraphFont"/>
    <w:semiHidden/>
    <w:rsid w:val="00303EEE"/>
    <w:rPr>
      <w:rFonts w:ascii="Calibri Light" w:eastAsia="Times New Roman" w:hAnsi="Calibri Light" w:cs="Times New Roman"/>
      <w:color w:val="2F5496"/>
      <w:sz w:val="26"/>
      <w:szCs w:val="26"/>
      <w:lang w:eastAsia="en-ZA"/>
    </w:rPr>
  </w:style>
  <w:style w:type="character" w:customStyle="1" w:styleId="Heading3Char1">
    <w:name w:val="Heading 3 Char1"/>
    <w:aliases w:val="Überschrift 3_n Char1,Numbered heading Char1,1.1.1 Char1,(a) Char1,Mia Char1,Minor Char1,Level 1 - 1 Char1,Level 2.1 Char1,Heading M1.1.1 Char1"/>
    <w:basedOn w:val="DefaultParagraphFont"/>
    <w:rsid w:val="00303EEE"/>
    <w:rPr>
      <w:rFonts w:ascii="Calibri Light" w:eastAsia="Times New Roman" w:hAnsi="Calibri Light" w:cs="Times New Roman"/>
      <w:color w:val="1F3763"/>
      <w:sz w:val="24"/>
      <w:szCs w:val="24"/>
      <w:lang w:eastAsia="en-ZA"/>
    </w:rPr>
  </w:style>
  <w:style w:type="character" w:customStyle="1" w:styleId="HeaderChar1">
    <w:name w:val="Header Char1"/>
    <w:aliases w:val="*Header Char1,hd Char1,he Char1,Draft Char1"/>
    <w:basedOn w:val="DefaultParagraphFont"/>
    <w:semiHidden/>
    <w:rsid w:val="00303EEE"/>
  </w:style>
  <w:style w:type="character" w:customStyle="1" w:styleId="BodyTextIndent3Char1">
    <w:name w:val="Body Text Indent 3 Char1"/>
    <w:basedOn w:val="DefaultParagraphFont"/>
    <w:uiPriority w:val="99"/>
    <w:semiHidden/>
    <w:rsid w:val="00303EEE"/>
    <w:rPr>
      <w:rFonts w:ascii="Times New Roman" w:eastAsia="Times New Roman" w:hAnsi="Times New Roman" w:cs="Times New Roman" w:hint="default"/>
      <w:sz w:val="16"/>
      <w:szCs w:val="16"/>
      <w:lang w:eastAsia="en-ZA"/>
    </w:rPr>
  </w:style>
  <w:style w:type="character" w:customStyle="1" w:styleId="DocumentMapChar1">
    <w:name w:val="Document Map Char1"/>
    <w:basedOn w:val="DefaultParagraphFont"/>
    <w:uiPriority w:val="99"/>
    <w:semiHidden/>
    <w:rsid w:val="00303EEE"/>
    <w:rPr>
      <w:rFonts w:ascii="Segoe UI" w:eastAsia="Times New Roman" w:hAnsi="Segoe UI" w:cs="Segoe UI" w:hint="default"/>
      <w:sz w:val="16"/>
      <w:szCs w:val="16"/>
      <w:lang w:eastAsia="en-ZA"/>
    </w:rPr>
  </w:style>
  <w:style w:type="table" w:customStyle="1" w:styleId="TableGrid10">
    <w:name w:val="TableGrid1"/>
    <w:rsid w:val="00303EEE"/>
    <w:rPr>
      <w:rFonts w:ascii="Calibri" w:hAnsi="Calibri"/>
      <w:sz w:val="22"/>
      <w:szCs w:val="22"/>
      <w:lang w:eastAsia="en-US"/>
    </w:rPr>
    <w:tblPr>
      <w:tblCellMar>
        <w:top w:w="0" w:type="dxa"/>
        <w:left w:w="0" w:type="dxa"/>
        <w:bottom w:w="0" w:type="dxa"/>
        <w:right w:w="0" w:type="dxa"/>
      </w:tblCellMar>
    </w:tblPr>
  </w:style>
  <w:style w:type="character" w:customStyle="1" w:styleId="Heading1CharChar">
    <w:name w:val="Heading 1 Char Char"/>
    <w:locked/>
    <w:rsid w:val="00986018"/>
    <w:rPr>
      <w:rFonts w:ascii="Arial" w:hAnsi="Arial" w:cs="Arial"/>
      <w:b/>
      <w:bCs/>
      <w:kern w:val="32"/>
      <w:sz w:val="24"/>
      <w:szCs w:val="32"/>
      <w:lang w:val="en-US" w:eastAsia="en-US" w:bidi="ar-SA"/>
    </w:rPr>
  </w:style>
  <w:style w:type="paragraph" w:customStyle="1" w:styleId="Table">
    <w:name w:val="Table"/>
    <w:basedOn w:val="Normal"/>
    <w:locked/>
    <w:rsid w:val="00986018"/>
    <w:pPr>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Arial" w:hAnsi="Arial"/>
      <w:b/>
      <w:sz w:val="24"/>
      <w:lang w:val="en-GB" w:eastAsia="en-US"/>
    </w:rPr>
  </w:style>
  <w:style w:type="paragraph" w:customStyle="1" w:styleId="a1Document">
    <w:name w:val="a1Document"/>
    <w:basedOn w:val="Normal"/>
    <w:locked/>
    <w:rsid w:val="00986018"/>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styleId="FootnoteText">
    <w:name w:val="footnote text"/>
    <w:basedOn w:val="Normal"/>
    <w:link w:val="FootnoteTextChar"/>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Arial" w:hAnsi="Arial"/>
      <w:sz w:val="22"/>
      <w:lang w:val="en-GB" w:eastAsia="en-US"/>
    </w:rPr>
  </w:style>
  <w:style w:type="character" w:customStyle="1" w:styleId="FootnoteTextChar">
    <w:name w:val="Footnote Text Char"/>
    <w:basedOn w:val="DefaultParagraphFont"/>
    <w:link w:val="FootnoteText"/>
    <w:rsid w:val="00986018"/>
    <w:rPr>
      <w:rFonts w:ascii="Arial" w:hAnsi="Arial"/>
      <w:sz w:val="22"/>
      <w:lang w:val="en-GB" w:eastAsia="en-US"/>
    </w:rPr>
  </w:style>
  <w:style w:type="paragraph" w:customStyle="1" w:styleId="BodyTextListNumberedLevel1">
    <w:name w:val="Body Text List Numbered Level 1"/>
    <w:basedOn w:val="BodyText"/>
    <w:locked/>
    <w:rsid w:val="00986018"/>
    <w:pPr>
      <w:keepNext/>
      <w:keepLines/>
      <w:widowControl/>
      <w:numPr>
        <w:numId w:val="16"/>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4253"/>
        <w:tab w:val="right" w:pos="8505"/>
      </w:tabs>
      <w:spacing w:before="60"/>
      <w:jc w:val="both"/>
    </w:pPr>
    <w:rPr>
      <w:rFonts w:ascii="Arial" w:hAnsi="Arial"/>
      <w:iCs/>
      <w:kern w:val="20"/>
      <w:sz w:val="22"/>
      <w:lang w:eastAsia="en-US"/>
    </w:rPr>
  </w:style>
  <w:style w:type="paragraph" w:customStyle="1" w:styleId="Referencetext">
    <w:name w:val="Reference text"/>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20" w:lineRule="exact"/>
      <w:ind w:left="284" w:hanging="284"/>
      <w:jc w:val="both"/>
    </w:pPr>
    <w:rPr>
      <w:rFonts w:ascii="Arial" w:hAnsi="Arial"/>
      <w:sz w:val="18"/>
      <w:lang w:eastAsia="en-US"/>
    </w:rPr>
  </w:style>
  <w:style w:type="character" w:styleId="Strong">
    <w:name w:val="Strong"/>
    <w:uiPriority w:val="22"/>
    <w:qFormat/>
    <w:rsid w:val="00986018"/>
    <w:rPr>
      <w:b/>
      <w:bCs/>
    </w:rPr>
  </w:style>
  <w:style w:type="paragraph" w:customStyle="1" w:styleId="StyleHeading2Complex10pt">
    <w:name w:val="Style Heading 2 + (Complex) 10 pt"/>
    <w:basedOn w:val="Heading2"/>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0"/>
      <w:jc w:val="both"/>
    </w:pPr>
    <w:rPr>
      <w:bCs w:val="0"/>
      <w:i w:val="0"/>
      <w:iCs w:val="0"/>
      <w:sz w:val="24"/>
      <w:szCs w:val="20"/>
      <w:lang w:eastAsia="en-US"/>
    </w:rPr>
  </w:style>
  <w:style w:type="paragraph" w:customStyle="1" w:styleId="xl25">
    <w:name w:val="xl25"/>
    <w:basedOn w:val="Normal"/>
    <w:uiPriority w:val="99"/>
    <w:locked/>
    <w:rsid w:val="00986018"/>
    <w:pPr>
      <w:widowControl/>
      <w:pBdr>
        <w:left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both"/>
      <w:textAlignment w:val="top"/>
    </w:pPr>
    <w:rPr>
      <w:rFonts w:ascii="Arial" w:eastAsia="Arial Unicode MS" w:hAnsi="Arial" w:cs="Arial"/>
      <w:sz w:val="16"/>
      <w:szCs w:val="16"/>
      <w:lang w:eastAsia="en-US"/>
    </w:rPr>
  </w:style>
  <w:style w:type="paragraph" w:styleId="EndnoteText">
    <w:name w:val="endnote text"/>
    <w:basedOn w:val="Normal"/>
    <w:link w:val="EndnoteTextChar"/>
    <w:semiHidden/>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Arial" w:hAnsi="Arial"/>
      <w:sz w:val="18"/>
      <w:lang w:val="en-GB" w:eastAsia="en-US"/>
    </w:rPr>
  </w:style>
  <w:style w:type="character" w:customStyle="1" w:styleId="EndnoteTextChar">
    <w:name w:val="Endnote Text Char"/>
    <w:basedOn w:val="DefaultParagraphFont"/>
    <w:link w:val="EndnoteText"/>
    <w:semiHidden/>
    <w:rsid w:val="00986018"/>
    <w:rPr>
      <w:rFonts w:ascii="Arial" w:hAnsi="Arial"/>
      <w:sz w:val="18"/>
      <w:lang w:val="en-GB" w:eastAsia="en-US"/>
    </w:rPr>
  </w:style>
  <w:style w:type="paragraph" w:customStyle="1" w:styleId="PS1">
    <w:name w:val="PS1"/>
    <w:basedOn w:val="Normal"/>
    <w:autoRedefine/>
    <w:locked/>
    <w:rsid w:val="00986018"/>
    <w:pPr>
      <w:keepN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851" w:hanging="851"/>
      <w:jc w:val="both"/>
    </w:pPr>
    <w:rPr>
      <w:rFonts w:ascii="Arial" w:hAnsi="Arial" w:cs="Arial"/>
      <w:b/>
      <w:bCs/>
      <w:sz w:val="18"/>
      <w:lang w:val="en-GB" w:eastAsia="en-US"/>
    </w:rPr>
  </w:style>
  <w:style w:type="paragraph" w:customStyle="1" w:styleId="PS2">
    <w:name w:val="PS2"/>
    <w:basedOn w:val="Normal"/>
    <w:locked/>
    <w:rsid w:val="00986018"/>
    <w:pPr>
      <w:keepN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jc w:val="both"/>
    </w:pPr>
    <w:rPr>
      <w:rFonts w:ascii="Arial" w:hAnsi="Arial" w:cs="Arial"/>
      <w:b/>
      <w:bCs/>
      <w:sz w:val="18"/>
      <w:lang w:val="en-GB" w:eastAsia="en-US"/>
    </w:rPr>
  </w:style>
  <w:style w:type="paragraph" w:customStyle="1" w:styleId="PS3">
    <w:name w:val="PS3"/>
    <w:basedOn w:val="Normal"/>
    <w:locked/>
    <w:rsid w:val="00986018"/>
    <w:pPr>
      <w:keepN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jc w:val="both"/>
    </w:pPr>
    <w:rPr>
      <w:rFonts w:ascii="Arial" w:hAnsi="Arial" w:cs="Arial"/>
      <w:b/>
      <w:bCs/>
      <w:sz w:val="18"/>
      <w:lang w:val="en-GB" w:eastAsia="en-US"/>
    </w:rPr>
  </w:style>
  <w:style w:type="paragraph" w:customStyle="1" w:styleId="HeaderBase">
    <w:name w:val="Header Base"/>
    <w:basedOn w:val="Normal"/>
    <w:locked/>
    <w:rsid w:val="00986018"/>
    <w:pPr>
      <w:keepLines/>
      <w:widowControl/>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9360"/>
        <w:tab w:val="center" w:pos="4320"/>
        <w:tab w:val="right" w:pos="8640"/>
      </w:tabs>
      <w:jc w:val="both"/>
    </w:pPr>
    <w:rPr>
      <w:rFonts w:ascii="Garamond" w:hAnsi="Garamond"/>
      <w:sz w:val="16"/>
      <w:lang w:eastAsia="en-US"/>
    </w:rPr>
  </w:style>
  <w:style w:type="paragraph" w:styleId="ListBullet">
    <w:name w:val="List Bullet"/>
    <w:basedOn w:val="Normal"/>
    <w:autoRedefine/>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60"/>
        <w:tab w:val="left" w:pos="1980"/>
        <w:tab w:val="left" w:pos="2520"/>
      </w:tabs>
      <w:ind w:left="900"/>
      <w:jc w:val="both"/>
    </w:pPr>
    <w:rPr>
      <w:rFonts w:ascii="Arial" w:hAnsi="Arial" w:cs="Arial"/>
      <w:bCs/>
      <w:sz w:val="18"/>
      <w:szCs w:val="16"/>
      <w:lang w:val="en-GB" w:eastAsia="en-US"/>
    </w:rPr>
  </w:style>
  <w:style w:type="paragraph" w:customStyle="1" w:styleId="OmniPage1">
    <w:name w:val="OmniPage #1"/>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034"/>
        <w:tab w:val="right" w:pos="9279"/>
      </w:tabs>
      <w:overflowPunct w:val="0"/>
      <w:autoSpaceDE w:val="0"/>
      <w:autoSpaceDN w:val="0"/>
      <w:adjustRightInd w:val="0"/>
      <w:spacing w:line="268" w:lineRule="exact"/>
      <w:ind w:left="50" w:right="50"/>
      <w:jc w:val="both"/>
      <w:textAlignment w:val="baseline"/>
    </w:pPr>
    <w:rPr>
      <w:rFonts w:ascii="Arial" w:hAnsi="Arial"/>
      <w:noProof/>
      <w:sz w:val="18"/>
      <w:lang w:val="en-GB" w:eastAsia="en-US"/>
    </w:rPr>
  </w:style>
  <w:style w:type="paragraph" w:styleId="PlainText">
    <w:name w:val="Plain Text"/>
    <w:basedOn w:val="Normal"/>
    <w:link w:val="PlainTextChar"/>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80" w:lineRule="atLeast"/>
      <w:jc w:val="both"/>
    </w:pPr>
    <w:rPr>
      <w:rFonts w:ascii="Arial" w:eastAsia="MS Mincho" w:hAnsi="Arial" w:cs="Arial"/>
      <w:sz w:val="24"/>
      <w:lang w:eastAsia="en-US"/>
    </w:rPr>
  </w:style>
  <w:style w:type="character" w:customStyle="1" w:styleId="PlainTextChar">
    <w:name w:val="Plain Text Char"/>
    <w:basedOn w:val="DefaultParagraphFont"/>
    <w:link w:val="PlainText"/>
    <w:rsid w:val="00986018"/>
    <w:rPr>
      <w:rFonts w:ascii="Arial" w:eastAsia="MS Mincho" w:hAnsi="Arial" w:cs="Arial"/>
      <w:sz w:val="24"/>
      <w:lang w:eastAsia="en-US"/>
    </w:rPr>
  </w:style>
  <w:style w:type="paragraph" w:customStyle="1" w:styleId="FollowingHeading">
    <w:name w:val="Following Heading"/>
    <w:basedOn w:val="Normal"/>
    <w:next w:val="Normal"/>
    <w:locked/>
    <w:rsid w:val="00986018"/>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Arial" w:hAnsi="Arial"/>
      <w:b/>
      <w:sz w:val="22"/>
      <w:lang w:val="en-GB" w:eastAsia="en-US"/>
    </w:rPr>
  </w:style>
  <w:style w:type="paragraph" w:customStyle="1" w:styleId="BodyTextIn">
    <w:name w:val="Body Text In"/>
    <w:locked/>
    <w:rsid w:val="0098601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snapToGrid w:val="0"/>
      <w:lang w:val="en-GB" w:eastAsia="en-US"/>
    </w:rPr>
  </w:style>
  <w:style w:type="paragraph" w:styleId="ListBullet3">
    <w:name w:val="List Bullet 3"/>
    <w:basedOn w:val="Normal"/>
    <w:autoRedefine/>
    <w:rsid w:val="00986018"/>
    <w:pPr>
      <w:widowControl/>
      <w:numPr>
        <w:numId w:val="1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797" w:hanging="357"/>
      <w:jc w:val="both"/>
    </w:pPr>
    <w:rPr>
      <w:rFonts w:ascii="Arial" w:hAnsi="Arial"/>
      <w:sz w:val="18"/>
      <w:szCs w:val="24"/>
      <w:lang w:eastAsia="en-US"/>
    </w:rPr>
  </w:style>
  <w:style w:type="paragraph" w:customStyle="1" w:styleId="Style1">
    <w:name w:val="Style1"/>
    <w:basedOn w:val="Normal"/>
    <w:locked/>
    <w:rsid w:val="00986018"/>
    <w:pPr>
      <w:widowControl/>
      <w:numPr>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jc w:val="both"/>
    </w:pPr>
    <w:rPr>
      <w:rFonts w:ascii="Arial" w:hAnsi="Arial"/>
      <w:sz w:val="18"/>
      <w:lang w:val="en-GB" w:eastAsia="en-US"/>
    </w:rPr>
  </w:style>
  <w:style w:type="paragraph" w:styleId="List2">
    <w:name w:val="List 2"/>
    <w:basedOn w:val="Normal"/>
    <w:rsid w:val="00986018"/>
    <w:p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720"/>
      </w:tabs>
      <w:spacing w:before="240" w:after="120" w:line="288" w:lineRule="auto"/>
      <w:ind w:left="720" w:hanging="720"/>
      <w:jc w:val="both"/>
    </w:pPr>
    <w:rPr>
      <w:rFonts w:ascii="Arial" w:hAnsi="Arial"/>
      <w:sz w:val="22"/>
      <w:lang w:eastAsia="en-US"/>
    </w:rPr>
  </w:style>
  <w:style w:type="paragraph" w:customStyle="1" w:styleId="BulletText2">
    <w:name w:val="Bullet Text 2"/>
    <w:basedOn w:val="Normal"/>
    <w:autoRedefine/>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025"/>
      </w:tabs>
      <w:suppressAutoHyphens/>
      <w:spacing w:line="240" w:lineRule="atLeast"/>
      <w:jc w:val="both"/>
    </w:pPr>
    <w:rPr>
      <w:rFonts w:ascii="Arial" w:hAnsi="Arial" w:cs="Arial"/>
      <w:bCs/>
      <w:sz w:val="18"/>
      <w:szCs w:val="24"/>
      <w:lang w:val="en-GB" w:eastAsia="en-US"/>
    </w:rPr>
  </w:style>
  <w:style w:type="paragraph" w:customStyle="1" w:styleId="OmniPage1032">
    <w:name w:val="OmniPage #1032"/>
    <w:basedOn w:val="Normal"/>
    <w:locked/>
    <w:rsid w:val="00986018"/>
    <w:pPr>
      <w:widowControl/>
      <w:numPr>
        <w:numId w:val="19"/>
      </w:numPr>
      <w:tabs>
        <w:tab w:val="clear" w:pos="0"/>
        <w:tab w:val="clear" w:pos="643"/>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17"/>
        <w:tab w:val="left" w:leader="dot" w:pos="5386"/>
        <w:tab w:val="left" w:leader="dot" w:pos="7316"/>
        <w:tab w:val="right" w:pos="8134"/>
      </w:tabs>
      <w:overflowPunct w:val="0"/>
      <w:autoSpaceDE w:val="0"/>
      <w:autoSpaceDN w:val="0"/>
      <w:adjustRightInd w:val="0"/>
      <w:spacing w:line="187" w:lineRule="exact"/>
      <w:ind w:left="67" w:right="975" w:firstLine="0"/>
      <w:jc w:val="both"/>
      <w:textAlignment w:val="baseline"/>
    </w:pPr>
    <w:rPr>
      <w:rFonts w:ascii="Arial" w:hAnsi="Arial"/>
      <w:noProof/>
      <w:sz w:val="18"/>
      <w:lang w:val="en-GB" w:eastAsia="en-US"/>
    </w:rPr>
  </w:style>
  <w:style w:type="paragraph" w:customStyle="1" w:styleId="StyleHeading311ptLeft0cmBefore0ptAfter0pt">
    <w:name w:val="Style Heading 3 + 11 pt Left:  0 cm Before:  0 pt After:  0 pt"/>
    <w:basedOn w:val="Heading3"/>
    <w:locked/>
    <w:rsid w:val="00986018"/>
    <w:pPr>
      <w:keepLines w:val="0"/>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jc w:val="both"/>
    </w:pPr>
    <w:rPr>
      <w:rFonts w:ascii="Arial" w:eastAsia="Times New Roman" w:hAnsi="Arial" w:cs="Times New Roman"/>
      <w:b/>
      <w:bCs/>
      <w:color w:val="auto"/>
      <w:sz w:val="20"/>
      <w:szCs w:val="20"/>
      <w:lang w:eastAsia="en-US"/>
    </w:rPr>
  </w:style>
  <w:style w:type="paragraph" w:customStyle="1" w:styleId="Quick1">
    <w:name w:val="Quick 1."/>
    <w:basedOn w:val="Normal"/>
    <w:locked/>
    <w:rsid w:val="00986018"/>
    <w:p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720"/>
      </w:tabs>
      <w:autoSpaceDE w:val="0"/>
      <w:autoSpaceDN w:val="0"/>
      <w:adjustRightInd w:val="0"/>
      <w:ind w:left="720" w:hanging="720"/>
      <w:jc w:val="both"/>
    </w:pPr>
    <w:rPr>
      <w:rFonts w:ascii="ChelthmITC Bk BT" w:hAnsi="ChelthmITC Bk BT"/>
      <w:sz w:val="18"/>
      <w:szCs w:val="24"/>
      <w:lang w:eastAsia="en-US"/>
    </w:rPr>
  </w:style>
  <w:style w:type="paragraph" w:customStyle="1" w:styleId="C2">
    <w:name w:val="C2"/>
    <w:next w:val="Header"/>
    <w:locked/>
    <w:rsid w:val="00986018"/>
    <w:pPr>
      <w:numPr>
        <w:numId w:val="20"/>
      </w:numPr>
      <w:spacing w:before="240" w:after="120" w:line="288" w:lineRule="auto"/>
    </w:pPr>
    <w:rPr>
      <w:rFonts w:ascii="Arial Bold" w:hAnsi="Arial Bold"/>
      <w:b/>
      <w:sz w:val="24"/>
      <w:szCs w:val="24"/>
      <w:lang w:val="en-GB" w:eastAsia="en-US"/>
    </w:rPr>
  </w:style>
  <w:style w:type="paragraph" w:customStyle="1" w:styleId="OmniPage1029">
    <w:name w:val="OmniPage #1029"/>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2"/>
        <w:tab w:val="left" w:leader="dot" w:pos="7316"/>
        <w:tab w:val="right" w:pos="8332"/>
      </w:tabs>
      <w:overflowPunct w:val="0"/>
      <w:autoSpaceDE w:val="0"/>
      <w:autoSpaceDN w:val="0"/>
      <w:adjustRightInd w:val="0"/>
      <w:spacing w:line="358" w:lineRule="exact"/>
      <w:ind w:left="52" w:right="777"/>
      <w:jc w:val="both"/>
      <w:textAlignment w:val="baseline"/>
    </w:pPr>
    <w:rPr>
      <w:rFonts w:ascii="Arial" w:hAnsi="Arial"/>
      <w:noProof/>
      <w:sz w:val="18"/>
      <w:lang w:val="en-GB" w:eastAsia="en-US"/>
    </w:rPr>
  </w:style>
  <w:style w:type="paragraph" w:customStyle="1" w:styleId="OmniPage3">
    <w:name w:val="OmniPage #3"/>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6935"/>
      </w:tabs>
      <w:overflowPunct w:val="0"/>
      <w:autoSpaceDE w:val="0"/>
      <w:autoSpaceDN w:val="0"/>
      <w:adjustRightInd w:val="0"/>
      <w:spacing w:line="448" w:lineRule="exact"/>
      <w:ind w:left="2377" w:right="2394"/>
      <w:jc w:val="center"/>
      <w:textAlignment w:val="baseline"/>
    </w:pPr>
    <w:rPr>
      <w:rFonts w:ascii="Arial" w:hAnsi="Arial"/>
      <w:noProof/>
      <w:sz w:val="18"/>
      <w:lang w:val="en-GB" w:eastAsia="en-US"/>
    </w:rPr>
  </w:style>
  <w:style w:type="paragraph" w:customStyle="1" w:styleId="a2Document">
    <w:name w:val="a2Document"/>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3Document">
    <w:name w:val="a3Document"/>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4Document">
    <w:name w:val="a4Document"/>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5Document">
    <w:name w:val="a5Document"/>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jc w:val="both"/>
    </w:pPr>
    <w:rPr>
      <w:rFonts w:ascii="ITC Avant Garde Gothic" w:hAnsi="ITC Avant Garde Gothic"/>
      <w:b/>
      <w:sz w:val="18"/>
      <w:lang w:eastAsia="en-US"/>
    </w:rPr>
  </w:style>
  <w:style w:type="paragraph" w:customStyle="1" w:styleId="a6Document">
    <w:name w:val="a6Document"/>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right="720"/>
      <w:jc w:val="both"/>
    </w:pPr>
    <w:rPr>
      <w:rFonts w:ascii="ITC Avant Garde Gothic" w:hAnsi="ITC Avant Garde Gothic"/>
      <w:b/>
      <w:sz w:val="18"/>
      <w:lang w:eastAsia="en-US"/>
    </w:rPr>
  </w:style>
  <w:style w:type="paragraph" w:customStyle="1" w:styleId="a7Document">
    <w:name w:val="a7Document"/>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jc w:val="both"/>
    </w:pPr>
    <w:rPr>
      <w:rFonts w:ascii="ITC Avant Garde Gothic" w:hAnsi="ITC Avant Garde Gothic"/>
      <w:b/>
      <w:sz w:val="18"/>
      <w:lang w:eastAsia="en-US"/>
    </w:rPr>
  </w:style>
  <w:style w:type="paragraph" w:customStyle="1" w:styleId="a8Document">
    <w:name w:val="a8Document"/>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right="720"/>
      <w:jc w:val="both"/>
    </w:pPr>
    <w:rPr>
      <w:rFonts w:ascii="ITC Avant Garde Gothic" w:hAnsi="ITC Avant Garde Gothic"/>
      <w:b/>
      <w:sz w:val="18"/>
      <w:lang w:eastAsia="en-US"/>
    </w:rPr>
  </w:style>
  <w:style w:type="paragraph" w:customStyle="1" w:styleId="a1Technical">
    <w:name w:val="a1Technical"/>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2Technical">
    <w:name w:val="a2Technical"/>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3Technical">
    <w:name w:val="a3Technical"/>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4Technical">
    <w:name w:val="a4Technical"/>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5Technical">
    <w:name w:val="a5Technical"/>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6Technical">
    <w:name w:val="a6Technical"/>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7Technical">
    <w:name w:val="a7Technical"/>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8Technical">
    <w:name w:val="a8Technical"/>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1RightPar">
    <w:name w:val="a1Right Par"/>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hanging="720"/>
      <w:jc w:val="both"/>
    </w:pPr>
    <w:rPr>
      <w:rFonts w:ascii="ITC Avant Garde Gothic" w:hAnsi="ITC Avant Garde Gothic"/>
      <w:b/>
      <w:sz w:val="18"/>
      <w:lang w:eastAsia="en-US"/>
    </w:rPr>
  </w:style>
  <w:style w:type="paragraph" w:customStyle="1" w:styleId="a2RightPar">
    <w:name w:val="a2Right Par"/>
    <w:basedOn w:val="Normal"/>
    <w:locked/>
    <w:rsid w:val="00986018"/>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hanging="1440"/>
      <w:jc w:val="both"/>
    </w:pPr>
    <w:rPr>
      <w:rFonts w:ascii="ITC Avant Garde Gothic" w:hAnsi="ITC Avant Garde Gothic"/>
      <w:b/>
      <w:sz w:val="18"/>
      <w:lang w:eastAsia="en-US"/>
    </w:rPr>
  </w:style>
  <w:style w:type="paragraph" w:customStyle="1" w:styleId="a3RightPar">
    <w:name w:val="a3Right Par"/>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4RightPar">
    <w:name w:val="a4Right Par"/>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5RightPar">
    <w:name w:val="a5Right Par"/>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6RightPar">
    <w:name w:val="a6Right Par"/>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7RightPar">
    <w:name w:val="a7Right Par"/>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paragraph" w:customStyle="1" w:styleId="a8RightPar">
    <w:name w:val="a8Right Par"/>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ITC Avant Garde Gothic" w:hAnsi="ITC Avant Garde Gothic"/>
      <w:b/>
      <w:sz w:val="18"/>
      <w:lang w:eastAsia="en-US"/>
    </w:rPr>
  </w:style>
  <w:style w:type="character" w:customStyle="1" w:styleId="Quick">
    <w:name w:val="Quick"/>
    <w:locked/>
    <w:rsid w:val="00986018"/>
    <w:rPr>
      <w:rFonts w:ascii="Arial" w:hAnsi="Arial"/>
      <w:sz w:val="18"/>
    </w:rPr>
  </w:style>
  <w:style w:type="character" w:customStyle="1" w:styleId="Quick0">
    <w:name w:val="Quick _"/>
    <w:locked/>
    <w:rsid w:val="00986018"/>
    <w:rPr>
      <w:rFonts w:ascii="Arial" w:hAnsi="Arial"/>
      <w:sz w:val="18"/>
    </w:rPr>
  </w:style>
  <w:style w:type="character" w:customStyle="1" w:styleId="Bibliogrphy">
    <w:name w:val="Bibliogrphy"/>
    <w:uiPriority w:val="99"/>
    <w:locked/>
    <w:rsid w:val="00986018"/>
    <w:rPr>
      <w:rFonts w:ascii="Arial" w:hAnsi="Arial"/>
    </w:rPr>
  </w:style>
  <w:style w:type="character" w:customStyle="1" w:styleId="DocInit">
    <w:name w:val="Doc Init"/>
    <w:uiPriority w:val="99"/>
    <w:locked/>
    <w:rsid w:val="00986018"/>
    <w:rPr>
      <w:rFonts w:ascii="Arial" w:hAnsi="Arial"/>
    </w:rPr>
  </w:style>
  <w:style w:type="character" w:customStyle="1" w:styleId="TechInit">
    <w:name w:val="Tech Init"/>
    <w:uiPriority w:val="99"/>
    <w:locked/>
    <w:rsid w:val="00986018"/>
    <w:rPr>
      <w:rFonts w:ascii="Arial" w:hAnsi="Arial"/>
    </w:rPr>
  </w:style>
  <w:style w:type="character" w:customStyle="1" w:styleId="Pleading">
    <w:name w:val="Pleading"/>
    <w:locked/>
    <w:rsid w:val="00986018"/>
    <w:rPr>
      <w:rFonts w:ascii="Arial" w:hAnsi="Arial"/>
    </w:rPr>
  </w:style>
  <w:style w:type="paragraph" w:customStyle="1" w:styleId="QuickA0">
    <w:name w:val="Quick A."/>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hanging="720"/>
      <w:jc w:val="both"/>
    </w:pPr>
    <w:rPr>
      <w:rFonts w:ascii="Arial" w:hAnsi="Arial"/>
      <w:sz w:val="18"/>
      <w:lang w:eastAsia="en-US"/>
    </w:rPr>
  </w:style>
  <w:style w:type="paragraph" w:customStyle="1" w:styleId="1AutoList32">
    <w:name w:val="1AutoList32"/>
    <w:locked/>
    <w:rsid w:val="00986018"/>
    <w:pPr>
      <w:widowControl w:val="0"/>
      <w:tabs>
        <w:tab w:val="left" w:pos="720"/>
      </w:tabs>
      <w:autoSpaceDE w:val="0"/>
      <w:autoSpaceDN w:val="0"/>
      <w:adjustRightInd w:val="0"/>
      <w:ind w:left="720" w:hanging="720"/>
      <w:jc w:val="both"/>
    </w:pPr>
    <w:rPr>
      <w:rFonts w:ascii="Arial" w:hAnsi="Arial"/>
      <w:szCs w:val="24"/>
      <w:lang w:val="en-US" w:eastAsia="en-US"/>
    </w:rPr>
  </w:style>
  <w:style w:type="paragraph" w:customStyle="1" w:styleId="4AutoList32">
    <w:name w:val="4AutoList32"/>
    <w:locked/>
    <w:rsid w:val="00986018"/>
    <w:pPr>
      <w:widowControl w:val="0"/>
      <w:tabs>
        <w:tab w:val="left" w:pos="720"/>
        <w:tab w:val="left" w:pos="1440"/>
        <w:tab w:val="left" w:pos="2160"/>
        <w:tab w:val="left" w:pos="2880"/>
      </w:tabs>
      <w:autoSpaceDE w:val="0"/>
      <w:autoSpaceDN w:val="0"/>
      <w:adjustRightInd w:val="0"/>
      <w:ind w:left="2880" w:hanging="720"/>
      <w:jc w:val="both"/>
    </w:pPr>
    <w:rPr>
      <w:rFonts w:ascii="Arial" w:hAnsi="Arial"/>
      <w:szCs w:val="24"/>
      <w:lang w:val="en-US" w:eastAsia="en-US"/>
    </w:rPr>
  </w:style>
  <w:style w:type="paragraph" w:customStyle="1" w:styleId="BodyText1">
    <w:name w:val="BodyText1"/>
    <w:basedOn w:val="Normal"/>
    <w:autoRedefine/>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ind w:left="720"/>
      <w:jc w:val="both"/>
    </w:pPr>
    <w:rPr>
      <w:rFonts w:ascii="Arial" w:hAnsi="Arial"/>
      <w:snapToGrid w:val="0"/>
      <w:sz w:val="18"/>
      <w:lang w:val="en-GB" w:eastAsia="en-US"/>
    </w:rPr>
  </w:style>
  <w:style w:type="paragraph" w:customStyle="1" w:styleId="HOOFSTUK4">
    <w:name w:val="HOOFSTUK 4"/>
    <w:basedOn w:val="Normal"/>
    <w:next w:val="BodyTextIndent"/>
    <w:locked/>
    <w:rsid w:val="00986018"/>
    <w:pPr>
      <w:widowControl/>
      <w:numPr>
        <w:numId w:val="23"/>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 w:val="left" w:pos="1701"/>
      </w:tabs>
      <w:spacing w:before="240" w:after="120" w:line="288" w:lineRule="auto"/>
      <w:jc w:val="both"/>
      <w:outlineLvl w:val="0"/>
    </w:pPr>
    <w:rPr>
      <w:rFonts w:ascii="Arial" w:hAnsi="Arial"/>
      <w:b/>
      <w:caps/>
      <w:sz w:val="22"/>
      <w:lang w:val="en-GB" w:eastAsia="en-US"/>
    </w:rPr>
  </w:style>
  <w:style w:type="paragraph" w:customStyle="1" w:styleId="HOOFSTUK41">
    <w:name w:val="HOOFSTUK 4.1"/>
    <w:basedOn w:val="Heading2"/>
    <w:next w:val="BodyTextIndent"/>
    <w:locked/>
    <w:rsid w:val="00986018"/>
    <w:pPr>
      <w:widowControl/>
      <w:numPr>
        <w:ilvl w:val="1"/>
        <w:numId w:val="2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134"/>
      </w:tabs>
      <w:spacing w:after="120" w:line="288" w:lineRule="auto"/>
      <w:jc w:val="both"/>
    </w:pPr>
    <w:rPr>
      <w:rFonts w:cs="Times New Roman"/>
      <w:bCs w:val="0"/>
      <w:i w:val="0"/>
      <w:iCs w:val="0"/>
      <w:sz w:val="22"/>
      <w:szCs w:val="20"/>
      <w:lang w:val="en-GB" w:eastAsia="en-US"/>
    </w:rPr>
  </w:style>
  <w:style w:type="paragraph" w:customStyle="1" w:styleId="SECTION">
    <w:name w:val="SECTION"/>
    <w:next w:val="Normal"/>
    <w:locked/>
    <w:rsid w:val="00986018"/>
    <w:pPr>
      <w:numPr>
        <w:numId w:val="25"/>
      </w:numPr>
      <w:tabs>
        <w:tab w:val="left" w:pos="720"/>
        <w:tab w:val="left" w:pos="1440"/>
        <w:tab w:val="left" w:pos="2160"/>
      </w:tabs>
      <w:spacing w:before="240" w:after="120" w:line="288" w:lineRule="auto"/>
    </w:pPr>
    <w:rPr>
      <w:rFonts w:ascii="Arial" w:hAnsi="Arial"/>
      <w:b/>
      <w:caps/>
      <w:sz w:val="22"/>
      <w:lang w:val="en-GB" w:eastAsia="en-US"/>
    </w:rPr>
  </w:style>
  <w:style w:type="paragraph" w:customStyle="1" w:styleId="BULLET">
    <w:name w:val="BULLET"/>
    <w:basedOn w:val="BodyText2"/>
    <w:locked/>
    <w:rsid w:val="00986018"/>
    <w:pPr>
      <w:widowControl/>
      <w:numPr>
        <w:numId w:val="27"/>
      </w:numPr>
      <w:tabs>
        <w:tab w:val="clear" w:pos="0"/>
        <w:tab w:val="clear" w:pos="28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120" w:line="288" w:lineRule="auto"/>
      <w:jc w:val="both"/>
    </w:pPr>
    <w:rPr>
      <w:rFonts w:ascii="Segoe UI Symbol" w:eastAsia="ITC Avant Garde Gothic" w:hAnsi="Segoe UI Symbol" w:cs="ITC Avant Garde Gothic"/>
      <w:sz w:val="22"/>
      <w:lang w:val="en-GB" w:eastAsia="en-US"/>
    </w:rPr>
  </w:style>
  <w:style w:type="paragraph" w:styleId="List3">
    <w:name w:val="List 3"/>
    <w:basedOn w:val="Normal"/>
    <w:next w:val="BodyText"/>
    <w:rsid w:val="00986018"/>
    <w:pPr>
      <w:numPr>
        <w:numId w:val="32"/>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6237"/>
        <w:tab w:val="left" w:pos="6804"/>
        <w:tab w:val="left" w:pos="7650"/>
        <w:tab w:val="left" w:pos="8222"/>
      </w:tabs>
      <w:spacing w:after="120" w:line="288" w:lineRule="auto"/>
      <w:jc w:val="both"/>
      <w:outlineLvl w:val="0"/>
    </w:pPr>
    <w:rPr>
      <w:rFonts w:ascii="Arial" w:hAnsi="Arial"/>
      <w:b/>
      <w:sz w:val="22"/>
      <w:lang w:eastAsia="en-US"/>
    </w:rPr>
  </w:style>
  <w:style w:type="paragraph" w:customStyle="1" w:styleId="HOOFSTUK2">
    <w:name w:val="HOOFSTUK 2"/>
    <w:basedOn w:val="Heading1"/>
    <w:next w:val="BodyTextIndent"/>
    <w:locked/>
    <w:rsid w:val="00986018"/>
    <w:pPr>
      <w:widowControl/>
      <w:numPr>
        <w:numId w:val="3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120"/>
      <w:jc w:val="both"/>
    </w:pPr>
    <w:rPr>
      <w:rFonts w:ascii="Arial Bold" w:hAnsi="Arial Bold" w:cs="Times New Roman"/>
      <w:bCs w:val="0"/>
      <w:caps/>
      <w:kern w:val="28"/>
      <w:sz w:val="22"/>
      <w:szCs w:val="20"/>
      <w:lang w:val="en-GB" w:eastAsia="en-US"/>
    </w:rPr>
  </w:style>
  <w:style w:type="paragraph" w:customStyle="1" w:styleId="HOOFSTUK">
    <w:name w:val="HOOFSTUK"/>
    <w:basedOn w:val="Normal"/>
    <w:locked/>
    <w:rsid w:val="00986018"/>
    <w:pPr>
      <w:widowControl/>
      <w:numPr>
        <w:numId w:val="28"/>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line="288" w:lineRule="auto"/>
      <w:jc w:val="both"/>
      <w:outlineLvl w:val="0"/>
    </w:pPr>
    <w:rPr>
      <w:rFonts w:ascii="Arial" w:hAnsi="Arial"/>
      <w:b/>
      <w:bCs/>
      <w:sz w:val="22"/>
      <w:lang w:val="en-GB" w:eastAsia="en-US"/>
    </w:rPr>
  </w:style>
  <w:style w:type="paragraph" w:customStyle="1" w:styleId="HOOFSTUK3">
    <w:name w:val="HOOFSTUK 3"/>
    <w:basedOn w:val="BodyTextIndent"/>
    <w:next w:val="BodyTextIndent"/>
    <w:locked/>
    <w:rsid w:val="00986018"/>
    <w:pPr>
      <w:widowControl/>
      <w:numPr>
        <w:numId w:val="29"/>
      </w:numPr>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88" w:lineRule="auto"/>
      <w:jc w:val="both"/>
      <w:outlineLvl w:val="0"/>
    </w:pPr>
    <w:rPr>
      <w:rFonts w:ascii="Segoe UI Symbol" w:eastAsia="ITC Avant Garde Gothic" w:hAnsi="Segoe UI Symbol" w:cs="ITC Avant Garde Gothic"/>
      <w:b/>
      <w:bCs/>
      <w:caps/>
      <w:sz w:val="22"/>
      <w:lang w:val="en-GB" w:eastAsia="en-US"/>
    </w:rPr>
  </w:style>
  <w:style w:type="paragraph" w:customStyle="1" w:styleId="HOOFSTUK4B">
    <w:name w:val="HOOFSTUK 4B"/>
    <w:basedOn w:val="HOOFSTUK4"/>
    <w:next w:val="BodyTextIndent"/>
    <w:locked/>
    <w:rsid w:val="00986018"/>
    <w:pPr>
      <w:numPr>
        <w:numId w:val="37"/>
      </w:numPr>
      <w:jc w:val="left"/>
    </w:pPr>
    <w:rPr>
      <w:rFonts w:ascii="Segoe UI Symbol" w:eastAsia="ITC Avant Garde Gothic" w:hAnsi="Segoe UI Symbol" w:cs="ITC Avant Garde Gothic"/>
    </w:rPr>
  </w:style>
  <w:style w:type="paragraph" w:customStyle="1" w:styleId="HOOFSTUK5">
    <w:name w:val="HOOFSTUK 5"/>
    <w:basedOn w:val="HOOFSTUK4"/>
    <w:next w:val="BodyTextIndent"/>
    <w:autoRedefine/>
    <w:locked/>
    <w:rsid w:val="00986018"/>
    <w:pPr>
      <w:numPr>
        <w:numId w:val="30"/>
      </w:numPr>
    </w:pPr>
    <w:rPr>
      <w:rFonts w:ascii="Segoe UI Symbol" w:eastAsia="ITC Avant Garde Gothic" w:hAnsi="Segoe UI Symbol" w:cs="ITC Avant Garde Gothic"/>
      <w:bCs/>
    </w:rPr>
  </w:style>
  <w:style w:type="paragraph" w:customStyle="1" w:styleId="HOOFSTUKFORMS">
    <w:name w:val="HOOFSTUK FORMS"/>
    <w:next w:val="Normal"/>
    <w:locked/>
    <w:rsid w:val="00986018"/>
    <w:pPr>
      <w:numPr>
        <w:numId w:val="31"/>
      </w:numPr>
      <w:spacing w:before="240" w:after="120" w:line="288" w:lineRule="auto"/>
      <w:outlineLvl w:val="0"/>
    </w:pPr>
    <w:rPr>
      <w:rFonts w:ascii="Arial" w:hAnsi="Arial"/>
      <w:b/>
      <w:caps/>
      <w:sz w:val="22"/>
      <w:lang w:val="en-GB" w:eastAsia="en-US"/>
    </w:rPr>
  </w:style>
  <w:style w:type="paragraph" w:customStyle="1" w:styleId="HOOFSTUKVORMSB">
    <w:name w:val="HOOFSTUK VORMS_B"/>
    <w:basedOn w:val="BodyTextIndent"/>
    <w:next w:val="Normal"/>
    <w:locked/>
    <w:rsid w:val="00986018"/>
    <w:pPr>
      <w:widowControl/>
      <w:numPr>
        <w:numId w:val="35"/>
      </w:numPr>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103"/>
        <w:tab w:val="left" w:leader="dot" w:pos="9015"/>
      </w:tabs>
      <w:spacing w:before="120" w:line="288" w:lineRule="auto"/>
      <w:jc w:val="both"/>
    </w:pPr>
    <w:rPr>
      <w:rFonts w:ascii="Segoe UI Symbol" w:eastAsia="ITC Avant Garde Gothic" w:hAnsi="Segoe UI Symbol" w:cs="ITC Avant Garde Gothic"/>
      <w:b/>
      <w:bCs/>
      <w:caps/>
      <w:sz w:val="22"/>
      <w:lang w:val="en-GB" w:eastAsia="en-US"/>
    </w:rPr>
  </w:style>
  <w:style w:type="paragraph" w:customStyle="1" w:styleId="HOOFSTUK4C1">
    <w:name w:val="HOOFSTUK 4C.1"/>
    <w:next w:val="BodyTextIndent"/>
    <w:locked/>
    <w:rsid w:val="00986018"/>
    <w:pPr>
      <w:numPr>
        <w:ilvl w:val="1"/>
        <w:numId w:val="39"/>
      </w:numPr>
      <w:spacing w:before="240" w:after="120" w:line="288" w:lineRule="auto"/>
      <w:outlineLvl w:val="1"/>
    </w:pPr>
    <w:rPr>
      <w:rFonts w:ascii="Arial Bold" w:hAnsi="Arial Bold"/>
      <w:b/>
      <w:sz w:val="22"/>
      <w:lang w:val="en-GB" w:eastAsia="en-US"/>
    </w:rPr>
  </w:style>
  <w:style w:type="paragraph" w:customStyle="1" w:styleId="HOOFSTUKC1">
    <w:name w:val="HOOFSTUK C.1"/>
    <w:basedOn w:val="HOOFSTUK41"/>
    <w:next w:val="BodyTextIndent"/>
    <w:locked/>
    <w:rsid w:val="00986018"/>
    <w:pPr>
      <w:numPr>
        <w:numId w:val="26"/>
      </w:numPr>
      <w:tabs>
        <w:tab w:val="clear" w:pos="1134"/>
      </w:tabs>
    </w:pPr>
    <w:rPr>
      <w:rFonts w:ascii="Arial Bold" w:hAnsi="Arial Bold"/>
    </w:rPr>
  </w:style>
  <w:style w:type="paragraph" w:customStyle="1" w:styleId="HOOFSTUK4C11">
    <w:name w:val="HOOFSTUK 4C1.1"/>
    <w:next w:val="BodyTextIndent"/>
    <w:locked/>
    <w:rsid w:val="00986018"/>
    <w:pPr>
      <w:numPr>
        <w:ilvl w:val="2"/>
        <w:numId w:val="38"/>
      </w:numPr>
      <w:spacing w:before="240" w:after="120" w:line="288" w:lineRule="auto"/>
      <w:outlineLvl w:val="2"/>
    </w:pPr>
    <w:rPr>
      <w:rFonts w:ascii="Arial Bold" w:hAnsi="Arial Bold"/>
      <w:b/>
      <w:sz w:val="22"/>
      <w:lang w:val="en-GB" w:eastAsia="en-US"/>
    </w:rPr>
  </w:style>
  <w:style w:type="paragraph" w:customStyle="1" w:styleId="HOOFSTUK4C">
    <w:name w:val="HOOFSTUK 4C"/>
    <w:next w:val="BodyTextIndent"/>
    <w:locked/>
    <w:rsid w:val="00986018"/>
    <w:pPr>
      <w:numPr>
        <w:numId w:val="36"/>
      </w:numPr>
      <w:spacing w:before="240" w:after="120" w:line="288" w:lineRule="auto"/>
    </w:pPr>
    <w:rPr>
      <w:rFonts w:ascii="Arial Bold" w:hAnsi="Arial Bold"/>
      <w:b/>
      <w:caps/>
      <w:sz w:val="22"/>
      <w:lang w:val="en-GB" w:eastAsia="en-US"/>
    </w:rPr>
  </w:style>
  <w:style w:type="paragraph" w:customStyle="1" w:styleId="HOOFSTUK4D">
    <w:name w:val="HOOFSTUK 4D"/>
    <w:next w:val="BodyTextIndent"/>
    <w:locked/>
    <w:rsid w:val="00986018"/>
    <w:pPr>
      <w:numPr>
        <w:numId w:val="40"/>
      </w:numPr>
      <w:spacing w:before="240" w:after="120" w:line="288" w:lineRule="auto"/>
      <w:outlineLvl w:val="0"/>
    </w:pPr>
    <w:rPr>
      <w:rFonts w:ascii="Arial Bold" w:hAnsi="Arial Bold"/>
      <w:b/>
      <w:caps/>
      <w:sz w:val="22"/>
      <w:lang w:val="en-GB" w:eastAsia="en-US"/>
    </w:rPr>
  </w:style>
  <w:style w:type="paragraph" w:customStyle="1" w:styleId="HOOFSTUK4D1">
    <w:name w:val="HOOFSTUK 4D.1"/>
    <w:next w:val="BodyTextIndent"/>
    <w:locked/>
    <w:rsid w:val="00986018"/>
    <w:pPr>
      <w:numPr>
        <w:ilvl w:val="1"/>
        <w:numId w:val="40"/>
      </w:numPr>
      <w:spacing w:before="240" w:after="120" w:line="288" w:lineRule="auto"/>
      <w:outlineLvl w:val="1"/>
    </w:pPr>
    <w:rPr>
      <w:rFonts w:ascii="Arial" w:hAnsi="Arial"/>
      <w:sz w:val="22"/>
      <w:lang w:val="en-GB" w:eastAsia="en-US"/>
    </w:rPr>
  </w:style>
  <w:style w:type="paragraph" w:customStyle="1" w:styleId="HOOFSTUK411">
    <w:name w:val="HOOFSTUK 4.1.1"/>
    <w:basedOn w:val="Heading3"/>
    <w:next w:val="BodyTextIndent"/>
    <w:locked/>
    <w:rsid w:val="00986018"/>
    <w:pPr>
      <w:keepLines w:val="0"/>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120" w:line="288" w:lineRule="auto"/>
      <w:jc w:val="both"/>
    </w:pPr>
    <w:rPr>
      <w:rFonts w:ascii="Arial" w:eastAsia="Times New Roman" w:hAnsi="Arial" w:cs="Times New Roman"/>
      <w:b/>
      <w:color w:val="auto"/>
      <w:sz w:val="22"/>
      <w:szCs w:val="20"/>
      <w:lang w:val="en-GB" w:eastAsia="en-US"/>
    </w:rPr>
  </w:style>
  <w:style w:type="paragraph" w:customStyle="1" w:styleId="PS">
    <w:name w:val="PS"/>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362"/>
      </w:tabs>
      <w:spacing w:after="240"/>
      <w:jc w:val="both"/>
    </w:pPr>
    <w:rPr>
      <w:rFonts w:ascii="Arial" w:hAnsi="Arial"/>
      <w:sz w:val="18"/>
      <w:lang w:val="en-GB" w:eastAsia="en-US"/>
    </w:rPr>
  </w:style>
  <w:style w:type="paragraph" w:customStyle="1" w:styleId="Indent1I">
    <w:name w:val="Indent1 (I"/>
    <w:aliases w:val="1)"/>
    <w:basedOn w:val="Normal"/>
    <w:link w:val="Indent1IChar"/>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18"/>
      </w:tabs>
      <w:ind w:left="851"/>
      <w:jc w:val="both"/>
    </w:pPr>
    <w:rPr>
      <w:rFonts w:ascii="Arial" w:hAnsi="Arial"/>
      <w:sz w:val="18"/>
      <w:lang w:eastAsia="en-US"/>
    </w:rPr>
  </w:style>
  <w:style w:type="paragraph" w:customStyle="1" w:styleId="Quicki">
    <w:name w:val="Quick i)"/>
    <w:locked/>
    <w:rsid w:val="00986018"/>
    <w:pPr>
      <w:autoSpaceDE w:val="0"/>
      <w:autoSpaceDN w:val="0"/>
      <w:adjustRightInd w:val="0"/>
      <w:ind w:left="-1440"/>
    </w:pPr>
    <w:rPr>
      <w:rFonts w:ascii="ITC Avant Garde Gothic" w:hAnsi="ITC Avant Garde Gothic"/>
      <w:szCs w:val="24"/>
      <w:lang w:val="en-US" w:eastAsia="en-US"/>
    </w:rPr>
  </w:style>
  <w:style w:type="paragraph" w:customStyle="1" w:styleId="TOC12">
    <w:name w:val="TOC12"/>
    <w:basedOn w:val="TOC1"/>
    <w:locked/>
    <w:rsid w:val="00986018"/>
    <w:pPr>
      <w:tabs>
        <w:tab w:val="right" w:leader="dot" w:pos="9299"/>
      </w:tabs>
      <w:spacing w:before="0" w:after="0" w:line="300" w:lineRule="exact"/>
      <w:ind w:left="0" w:firstLine="0"/>
      <w:contextualSpacing w:val="0"/>
      <w:outlineLvl w:val="9"/>
    </w:pPr>
    <w:rPr>
      <w:rFonts w:eastAsia="Times New Roman" w:cs="Arial"/>
      <w:iCs/>
      <w:sz w:val="22"/>
      <w:u w:val="single"/>
      <w:lang w:val="en-GB"/>
    </w:rPr>
  </w:style>
  <w:style w:type="paragraph" w:customStyle="1" w:styleId="hEADING5d">
    <w:name w:val="hEADING5d"/>
    <w:basedOn w:val="Heading2"/>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360"/>
        <w:tab w:val="left" w:pos="1080"/>
      </w:tabs>
      <w:spacing w:before="0" w:after="0"/>
      <w:ind w:left="360" w:hanging="360"/>
      <w:jc w:val="both"/>
    </w:pPr>
    <w:rPr>
      <w:b w:val="0"/>
      <w:i w:val="0"/>
      <w:caps/>
      <w:sz w:val="22"/>
      <w:szCs w:val="24"/>
      <w:lang w:val="en-GB" w:eastAsia="en-US"/>
    </w:rPr>
  </w:style>
  <w:style w:type="paragraph" w:customStyle="1" w:styleId="Quick10">
    <w:name w:val="Quick _1"/>
    <w:basedOn w:val="Normal"/>
    <w:locked/>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hanging="720"/>
      <w:jc w:val="both"/>
    </w:pPr>
    <w:rPr>
      <w:rFonts w:ascii="Arial" w:hAnsi="Arial"/>
      <w:snapToGrid w:val="0"/>
      <w:sz w:val="22"/>
      <w:lang w:eastAsia="en-US"/>
    </w:rPr>
  </w:style>
  <w:style w:type="paragraph" w:customStyle="1" w:styleId="TOC11">
    <w:name w:val="TOC 11"/>
    <w:basedOn w:val="TOC1"/>
    <w:locked/>
    <w:rsid w:val="00986018"/>
    <w:pPr>
      <w:tabs>
        <w:tab w:val="right" w:leader="dot" w:pos="9299"/>
      </w:tabs>
      <w:spacing w:before="0" w:after="0" w:line="300" w:lineRule="exact"/>
      <w:ind w:left="1440" w:hanging="1440"/>
      <w:contextualSpacing w:val="0"/>
      <w:outlineLvl w:val="9"/>
    </w:pPr>
    <w:rPr>
      <w:rFonts w:eastAsia="Times New Roman" w:cs="Arial"/>
      <w:caps/>
      <w:sz w:val="22"/>
      <w:u w:val="single"/>
      <w:lang w:val="en-GB"/>
    </w:rPr>
  </w:style>
  <w:style w:type="paragraph" w:customStyle="1" w:styleId="Heading5C">
    <w:name w:val="Heading5C"/>
    <w:basedOn w:val="Heading2"/>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360"/>
      </w:tabs>
      <w:spacing w:before="0" w:after="0"/>
      <w:ind w:left="360" w:hanging="360"/>
      <w:jc w:val="both"/>
    </w:pPr>
    <w:rPr>
      <w:b w:val="0"/>
      <w:i w:val="0"/>
      <w:caps/>
      <w:sz w:val="22"/>
      <w:szCs w:val="24"/>
      <w:lang w:val="en-GB" w:eastAsia="en-US"/>
    </w:rPr>
  </w:style>
  <w:style w:type="paragraph" w:customStyle="1" w:styleId="Heading5ci">
    <w:name w:val="Heading5ci"/>
    <w:basedOn w:val="Heading3"/>
    <w:locked/>
    <w:rsid w:val="00986018"/>
    <w:pPr>
      <w:keepLines w:val="0"/>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jc w:val="both"/>
    </w:pPr>
    <w:rPr>
      <w:rFonts w:ascii="Arial" w:eastAsia="Times New Roman" w:hAnsi="Arial" w:cs="Arial"/>
      <w:bCs/>
      <w:color w:val="auto"/>
      <w:sz w:val="22"/>
      <w:szCs w:val="26"/>
      <w:lang w:val="en-GB" w:eastAsia="en-US"/>
    </w:rPr>
  </w:style>
  <w:style w:type="paragraph" w:customStyle="1" w:styleId="Quicka2">
    <w:name w:val="Quick a)2"/>
    <w:basedOn w:val="Normal"/>
    <w:locked/>
    <w:rsid w:val="00986018"/>
    <w:pPr>
      <w:numPr>
        <w:numId w:val="4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1361" w:hanging="568"/>
      <w:jc w:val="both"/>
    </w:pPr>
    <w:rPr>
      <w:rFonts w:ascii="Trebuchet MS" w:hAnsi="Trebuchet MS"/>
      <w:sz w:val="18"/>
      <w:szCs w:val="24"/>
      <w:lang w:eastAsia="en-US"/>
    </w:rPr>
  </w:style>
  <w:style w:type="paragraph" w:customStyle="1" w:styleId="footnote">
    <w:name w:val="footnote"/>
    <w:aliases w:val="reference"/>
    <w:basedOn w:val="Normal"/>
    <w:locked/>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Arial" w:hAnsi="Arial"/>
      <w:snapToGrid w:val="0"/>
      <w:sz w:val="24"/>
      <w:lang w:val="en-GB" w:eastAsia="en-US"/>
    </w:rPr>
  </w:style>
  <w:style w:type="paragraph" w:customStyle="1" w:styleId="Block">
    <w:name w:val="Block"/>
    <w:aliases w:val="Text"/>
    <w:basedOn w:val="Normal"/>
    <w:locked/>
    <w:rsid w:val="0098601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17"/>
        <w:tab w:val="left" w:pos="742"/>
        <w:tab w:val="left" w:pos="1462"/>
        <w:tab w:val="left" w:pos="2182"/>
        <w:tab w:val="left" w:pos="2794"/>
        <w:tab w:val="left" w:pos="3622"/>
        <w:tab w:val="left" w:pos="4342"/>
        <w:tab w:val="left" w:pos="5062"/>
        <w:tab w:val="left" w:pos="5782"/>
        <w:tab w:val="left" w:pos="6502"/>
        <w:tab w:val="left" w:pos="7222"/>
        <w:tab w:val="left" w:pos="7942"/>
      </w:tabs>
      <w:ind w:left="1417" w:right="565"/>
      <w:jc w:val="both"/>
    </w:pPr>
    <w:rPr>
      <w:rFonts w:ascii="Arial" w:hAnsi="Arial"/>
      <w:snapToGrid w:val="0"/>
      <w:sz w:val="24"/>
      <w:lang w:val="en-GB" w:eastAsia="en-US"/>
    </w:rPr>
  </w:style>
  <w:style w:type="paragraph" w:customStyle="1" w:styleId="SS">
    <w:name w:val="SS"/>
    <w:basedOn w:val="Normal"/>
    <w:locked/>
    <w:rsid w:val="0098601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s>
      <w:ind w:left="850" w:hanging="850"/>
      <w:jc w:val="both"/>
    </w:pPr>
    <w:rPr>
      <w:rFonts w:ascii="Arial" w:hAnsi="Arial"/>
      <w:snapToGrid w:val="0"/>
      <w:sz w:val="24"/>
      <w:lang w:val="en-GB" w:eastAsia="en-US"/>
    </w:rPr>
  </w:style>
  <w:style w:type="paragraph" w:customStyle="1" w:styleId="PP">
    <w:name w:val="PP"/>
    <w:basedOn w:val="Normal"/>
    <w:locked/>
    <w:rsid w:val="00986018"/>
    <w:pPr>
      <w:tabs>
        <w:tab w:val="clear" w:pos="720"/>
        <w:tab w:val="clear" w:pos="1440"/>
        <w:tab w:val="clear" w:pos="2160"/>
        <w:tab w:val="clear" w:pos="2880"/>
        <w:tab w:val="left" w:pos="-583"/>
        <w:tab w:val="left" w:pos="136"/>
        <w:tab w:val="left" w:pos="856"/>
        <w:tab w:val="left" w:pos="1576"/>
        <w:tab w:val="left" w:pos="2296"/>
        <w:tab w:val="left" w:pos="3016"/>
      </w:tabs>
      <w:jc w:val="center"/>
    </w:pPr>
    <w:rPr>
      <w:rFonts w:ascii="Arial" w:hAnsi="Arial"/>
      <w:b/>
      <w:snapToGrid w:val="0"/>
      <w:sz w:val="24"/>
      <w:lang w:val="en-GB" w:eastAsia="en-US"/>
    </w:rPr>
  </w:style>
  <w:style w:type="paragraph" w:customStyle="1" w:styleId="30">
    <w:name w:val="3"/>
    <w:aliases w:val="Level1,Legal,Legal1"/>
    <w:basedOn w:val="Normal"/>
    <w:locked/>
    <w:rsid w:val="0098601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44"/>
        <w:tab w:val="left" w:pos="96"/>
        <w:tab w:val="left" w:pos="816"/>
        <w:tab w:val="left" w:pos="1536"/>
        <w:tab w:val="left" w:pos="2256"/>
        <w:tab w:val="left" w:pos="2976"/>
        <w:tab w:val="left" w:pos="3696"/>
        <w:tab w:val="left" w:pos="4416"/>
        <w:tab w:val="left" w:pos="5136"/>
        <w:tab w:val="left" w:pos="5856"/>
        <w:tab w:val="left" w:pos="6576"/>
        <w:tab w:val="left" w:pos="7296"/>
        <w:tab w:val="left" w:pos="8016"/>
        <w:tab w:val="left" w:pos="8736"/>
      </w:tabs>
      <w:spacing w:line="240" w:lineRule="exact"/>
      <w:ind w:left="1344" w:hanging="1344"/>
      <w:jc w:val="both"/>
    </w:pPr>
    <w:rPr>
      <w:rFonts w:ascii="Arial" w:hAnsi="Arial"/>
      <w:snapToGrid w:val="0"/>
      <w:sz w:val="24"/>
      <w:lang w:val="en-GB" w:eastAsia="en-US"/>
    </w:rPr>
  </w:style>
  <w:style w:type="paragraph" w:customStyle="1" w:styleId="a1">
    <w:name w:val="________"/>
    <w:basedOn w:val="Normal"/>
    <w:locked/>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Arial" w:hAnsi="Arial"/>
      <w:snapToGrid w:val="0"/>
      <w:sz w:val="24"/>
      <w:lang w:val="en-GB" w:eastAsia="en-US"/>
    </w:rPr>
  </w:style>
  <w:style w:type="paragraph" w:customStyle="1" w:styleId="Legal10">
    <w:name w:val="Legal 1"/>
    <w:basedOn w:val="Normal"/>
    <w:locked/>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20" w:hanging="1020"/>
      <w:jc w:val="both"/>
      <w:outlineLvl w:val="0"/>
    </w:pPr>
    <w:rPr>
      <w:rFonts w:ascii="Arial" w:hAnsi="Arial"/>
      <w:snapToGrid w:val="0"/>
      <w:sz w:val="22"/>
      <w:lang w:val="en-GB" w:eastAsia="en-US"/>
    </w:rPr>
  </w:style>
  <w:style w:type="paragraph" w:customStyle="1" w:styleId="Legal20">
    <w:name w:val="Legal 2"/>
    <w:basedOn w:val="Normal"/>
    <w:locked/>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20" w:hanging="1020"/>
      <w:jc w:val="both"/>
      <w:outlineLvl w:val="1"/>
    </w:pPr>
    <w:rPr>
      <w:rFonts w:ascii="Arial" w:hAnsi="Arial"/>
      <w:snapToGrid w:val="0"/>
      <w:sz w:val="22"/>
      <w:lang w:val="en-GB" w:eastAsia="en-US"/>
    </w:rPr>
  </w:style>
  <w:style w:type="paragraph" w:customStyle="1" w:styleId="Legal3">
    <w:name w:val="Legal 3"/>
    <w:basedOn w:val="Normal"/>
    <w:uiPriority w:val="99"/>
    <w:locked/>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20" w:hanging="1020"/>
      <w:jc w:val="both"/>
      <w:outlineLvl w:val="2"/>
    </w:pPr>
    <w:rPr>
      <w:rFonts w:ascii="Arial" w:hAnsi="Arial"/>
      <w:snapToGrid w:val="0"/>
      <w:sz w:val="22"/>
      <w:lang w:val="en-GB" w:eastAsia="en-US"/>
    </w:rPr>
  </w:style>
  <w:style w:type="paragraph" w:customStyle="1" w:styleId="Legal4">
    <w:name w:val="Legal 4"/>
    <w:basedOn w:val="Normal"/>
    <w:uiPriority w:val="99"/>
    <w:locked/>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20" w:hanging="1020"/>
      <w:jc w:val="both"/>
      <w:outlineLvl w:val="3"/>
    </w:pPr>
    <w:rPr>
      <w:rFonts w:ascii="Arial" w:hAnsi="Arial"/>
      <w:snapToGrid w:val="0"/>
      <w:sz w:val="22"/>
      <w:lang w:val="en-GB" w:eastAsia="en-US"/>
    </w:rPr>
  </w:style>
  <w:style w:type="paragraph" w:customStyle="1" w:styleId="a2">
    <w:name w:val="a"/>
    <w:aliases w:val="b,c"/>
    <w:basedOn w:val="Normal"/>
    <w:locked/>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586" w:hanging="566"/>
      <w:jc w:val="both"/>
    </w:pPr>
    <w:rPr>
      <w:rFonts w:ascii="Arial" w:hAnsi="Arial"/>
      <w:snapToGrid w:val="0"/>
      <w:sz w:val="22"/>
      <w:lang w:val="en-GB" w:eastAsia="en-US"/>
    </w:rPr>
  </w:style>
  <w:style w:type="paragraph" w:customStyle="1" w:styleId="ANORM">
    <w:name w:val="ANORM"/>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6"/>
      <w:jc w:val="both"/>
    </w:pPr>
    <w:rPr>
      <w:rFonts w:ascii="Arial" w:hAnsi="Arial"/>
      <w:i/>
      <w:color w:val="000000"/>
      <w:sz w:val="18"/>
      <w:u w:val="single"/>
      <w:lang w:eastAsia="en-US"/>
    </w:rPr>
  </w:style>
  <w:style w:type="paragraph" w:customStyle="1" w:styleId="CcList">
    <w:name w:val="Cc List"/>
    <w:basedOn w:val="Normal"/>
    <w:locked/>
    <w:rsid w:val="00986018"/>
    <w:pPr>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20" w:lineRule="atLeast"/>
      <w:ind w:left="360" w:hanging="360"/>
      <w:jc w:val="both"/>
    </w:pPr>
    <w:rPr>
      <w:rFonts w:ascii="Arial" w:hAnsi="Arial"/>
      <w:spacing w:val="-5"/>
      <w:sz w:val="18"/>
      <w:lang w:eastAsia="en-US"/>
    </w:rPr>
  </w:style>
  <w:style w:type="paragraph" w:customStyle="1" w:styleId="Listalphabetic">
    <w:name w:val="List alphabetic"/>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180" w:lineRule="atLeast"/>
      <w:jc w:val="both"/>
    </w:pPr>
    <w:rPr>
      <w:rFonts w:ascii="Arial" w:hAnsi="Arial"/>
      <w:spacing w:val="-5"/>
      <w:sz w:val="24"/>
      <w:lang w:val="en-GB" w:eastAsia="en-US"/>
    </w:rPr>
  </w:style>
  <w:style w:type="paragraph" w:customStyle="1" w:styleId="Legal9">
    <w:name w:val="Legal 9"/>
    <w:basedOn w:val="Normal"/>
    <w:locked/>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Arial" w:hAnsi="Arial"/>
      <w:sz w:val="24"/>
      <w:lang w:eastAsia="en-US"/>
    </w:rPr>
  </w:style>
  <w:style w:type="paragraph" w:styleId="Subtitle">
    <w:name w:val="Subtitle"/>
    <w:basedOn w:val="Normal"/>
    <w:link w:val="SubtitleChar"/>
    <w:qFormat/>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Arial" w:hAnsi="Arial"/>
      <w:b/>
      <w:sz w:val="18"/>
      <w:lang w:eastAsia="en-US"/>
    </w:rPr>
  </w:style>
  <w:style w:type="character" w:customStyle="1" w:styleId="SubtitleChar">
    <w:name w:val="Subtitle Char"/>
    <w:basedOn w:val="DefaultParagraphFont"/>
    <w:link w:val="Subtitle"/>
    <w:rsid w:val="00986018"/>
    <w:rPr>
      <w:rFonts w:ascii="Arial" w:hAnsi="Arial"/>
      <w:b/>
      <w:sz w:val="18"/>
      <w:lang w:eastAsia="en-US"/>
    </w:rPr>
  </w:style>
  <w:style w:type="paragraph" w:customStyle="1" w:styleId="BodyText4">
    <w:name w:val="Body Text 4"/>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ind w:left="2858"/>
      <w:jc w:val="both"/>
    </w:pPr>
    <w:rPr>
      <w:rFonts w:ascii="Arial" w:hAnsi="Arial"/>
      <w:sz w:val="21"/>
      <w:lang w:val="en-GB" w:eastAsia="en-US"/>
    </w:rPr>
  </w:style>
  <w:style w:type="paragraph" w:customStyle="1" w:styleId="StyleHeading1Before6ptLinespacingMultiple12li">
    <w:name w:val="Style Heading 1 + Before:  6 pt Line spacing:  Multiple 1.2 li"/>
    <w:basedOn w:val="Heading1"/>
    <w:locked/>
    <w:rsid w:val="00986018"/>
    <w:pPr>
      <w:widowControl/>
      <w:numPr>
        <w:numId w:val="22"/>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60" w:line="288" w:lineRule="auto"/>
      <w:jc w:val="both"/>
    </w:pPr>
    <w:rPr>
      <w:rFonts w:ascii="Arial Black" w:hAnsi="Arial Black" w:cs="Times New Roman"/>
      <w:b w:val="0"/>
      <w:bCs w:val="0"/>
      <w:caps/>
      <w:kern w:val="28"/>
      <w:sz w:val="28"/>
      <w:szCs w:val="20"/>
      <w:lang w:val="en-GB" w:eastAsia="en-US"/>
    </w:rPr>
  </w:style>
  <w:style w:type="paragraph" w:customStyle="1" w:styleId="CorrespType">
    <w:name w:val="CorrespType"/>
    <w:basedOn w:val="Heading3"/>
    <w:autoRedefine/>
    <w:locked/>
    <w:rsid w:val="00986018"/>
    <w:pPr>
      <w:keepLines w:val="0"/>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jc w:val="center"/>
    </w:pPr>
    <w:rPr>
      <w:rFonts w:ascii="Arial" w:eastAsia="Times New Roman" w:hAnsi="Arial" w:cs="Times New Roman"/>
      <w:b/>
      <w:i/>
      <w:color w:val="auto"/>
      <w:sz w:val="56"/>
      <w:szCs w:val="20"/>
      <w:lang w:val="en-GB" w:eastAsia="en-US"/>
    </w:rPr>
  </w:style>
  <w:style w:type="paragraph" w:customStyle="1" w:styleId="InfoHeading">
    <w:name w:val="InfoHeading"/>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1593"/>
      </w:tabs>
      <w:spacing w:before="60" w:after="60"/>
      <w:jc w:val="both"/>
    </w:pPr>
    <w:rPr>
      <w:rFonts w:ascii="Arial" w:hAnsi="Arial"/>
      <w:b/>
      <w:caps/>
      <w:sz w:val="18"/>
      <w:lang w:eastAsia="en-US"/>
    </w:rPr>
  </w:style>
  <w:style w:type="paragraph" w:customStyle="1" w:styleId="InfoText">
    <w:name w:val="InfoText"/>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after="60"/>
      <w:ind w:left="266"/>
      <w:jc w:val="both"/>
    </w:pPr>
    <w:rPr>
      <w:rFonts w:ascii="Arial" w:hAnsi="Arial"/>
      <w:b/>
      <w:sz w:val="18"/>
      <w:lang w:eastAsia="en-US"/>
    </w:rPr>
  </w:style>
  <w:style w:type="paragraph" w:customStyle="1" w:styleId="MessageLine">
    <w:name w:val="Message Line"/>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after="240"/>
      <w:jc w:val="both"/>
    </w:pPr>
    <w:rPr>
      <w:rFonts w:ascii="Arial" w:hAnsi="Arial"/>
      <w:b/>
      <w:i/>
      <w:sz w:val="18"/>
      <w:lang w:eastAsia="en-US"/>
    </w:rPr>
  </w:style>
  <w:style w:type="paragraph" w:customStyle="1" w:styleId="VKELogoCaption">
    <w:name w:val="VKE Logo Caption"/>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after="60"/>
      <w:ind w:left="32"/>
      <w:jc w:val="both"/>
    </w:pPr>
    <w:rPr>
      <w:rFonts w:ascii="Arial" w:hAnsi="Arial"/>
      <w:b/>
      <w:i/>
      <w:spacing w:val="40"/>
      <w:w w:val="150"/>
      <w:sz w:val="24"/>
      <w:lang w:eastAsia="en-US"/>
    </w:rPr>
  </w:style>
  <w:style w:type="paragraph" w:customStyle="1" w:styleId="ReturnAddress">
    <w:name w:val="Return Address"/>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after="60"/>
      <w:jc w:val="both"/>
    </w:pPr>
    <w:rPr>
      <w:rFonts w:ascii="Arial" w:hAnsi="Arial"/>
      <w:i/>
      <w:sz w:val="18"/>
      <w:lang w:eastAsia="en-US"/>
    </w:rPr>
  </w:style>
  <w:style w:type="paragraph" w:customStyle="1" w:styleId="DFORMS">
    <w:name w:val="D FORMS"/>
    <w:next w:val="BodyTextIndent"/>
    <w:locked/>
    <w:rsid w:val="00986018"/>
    <w:pPr>
      <w:numPr>
        <w:numId w:val="24"/>
      </w:numPr>
      <w:tabs>
        <w:tab w:val="left" w:pos="5103"/>
        <w:tab w:val="left" w:leader="dot" w:pos="9015"/>
      </w:tabs>
      <w:spacing w:before="240" w:after="120" w:line="288" w:lineRule="auto"/>
    </w:pPr>
    <w:rPr>
      <w:rFonts w:ascii="Arial Bold" w:hAnsi="Arial Bold"/>
      <w:b/>
      <w:sz w:val="22"/>
      <w:lang w:val="en-GB" w:eastAsia="en-US"/>
    </w:rPr>
  </w:style>
  <w:style w:type="paragraph" w:customStyle="1" w:styleId="HOOFSTUK3B">
    <w:name w:val="HOOFSTUK 3B"/>
    <w:next w:val="BodyTextIndent"/>
    <w:locked/>
    <w:rsid w:val="00986018"/>
    <w:pPr>
      <w:numPr>
        <w:numId w:val="34"/>
      </w:numPr>
      <w:spacing w:before="240" w:after="120" w:line="288" w:lineRule="auto"/>
    </w:pPr>
    <w:rPr>
      <w:rFonts w:ascii="Arial Bold" w:hAnsi="Arial Bold"/>
      <w:b/>
      <w:bCs/>
      <w:caps/>
      <w:sz w:val="22"/>
      <w:szCs w:val="22"/>
      <w:lang w:val="en-GB" w:eastAsia="en-US"/>
    </w:rPr>
  </w:style>
  <w:style w:type="paragraph" w:customStyle="1" w:styleId="SECTION10">
    <w:name w:val="SECTION 10"/>
    <w:next w:val="Header"/>
    <w:locked/>
    <w:rsid w:val="00986018"/>
    <w:pPr>
      <w:numPr>
        <w:numId w:val="41"/>
      </w:numPr>
      <w:spacing w:before="240" w:after="120" w:line="288" w:lineRule="auto"/>
    </w:pPr>
    <w:rPr>
      <w:rFonts w:ascii="Arial Bold" w:hAnsi="Arial Bold"/>
      <w:b/>
      <w:caps/>
      <w:sz w:val="22"/>
      <w:lang w:val="en-GB" w:eastAsia="en-US"/>
    </w:rPr>
  </w:style>
  <w:style w:type="paragraph" w:customStyle="1" w:styleId="HOOFSTUKD">
    <w:name w:val="HOOFSTUK D"/>
    <w:basedOn w:val="Normal"/>
    <w:next w:val="BodyTextIndent"/>
    <w:locked/>
    <w:rsid w:val="00986018"/>
    <w:pPr>
      <w:widowControl/>
      <w:numPr>
        <w:numId w:val="42"/>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120" w:line="288" w:lineRule="auto"/>
      <w:jc w:val="both"/>
    </w:pPr>
    <w:rPr>
      <w:rFonts w:ascii="Arial Bold" w:hAnsi="Arial Bold" w:cs="Arial"/>
      <w:b/>
      <w:caps/>
      <w:sz w:val="22"/>
      <w:szCs w:val="22"/>
      <w:lang w:val="en-GB" w:eastAsia="en-US"/>
    </w:rPr>
  </w:style>
  <w:style w:type="paragraph" w:customStyle="1" w:styleId="SECTIOND">
    <w:name w:val="SECTION D"/>
    <w:next w:val="BodyTextFirstIndent"/>
    <w:locked/>
    <w:rsid w:val="00986018"/>
    <w:pPr>
      <w:numPr>
        <w:numId w:val="44"/>
      </w:numPr>
      <w:tabs>
        <w:tab w:val="left" w:pos="1701"/>
        <w:tab w:val="left" w:pos="2268"/>
      </w:tabs>
      <w:spacing w:before="240" w:after="120" w:line="288" w:lineRule="auto"/>
    </w:pPr>
    <w:rPr>
      <w:rFonts w:ascii="Arial" w:hAnsi="Arial" w:cs="Arial"/>
      <w:b/>
      <w:sz w:val="22"/>
      <w:lang w:val="en-GB" w:eastAsia="en-US"/>
    </w:rPr>
  </w:style>
  <w:style w:type="paragraph" w:styleId="BodyTextFirstIndent">
    <w:name w:val="Body Text First Indent"/>
    <w:basedOn w:val="BodyText"/>
    <w:link w:val="BodyTextFirstIndentChar"/>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line="288" w:lineRule="auto"/>
      <w:ind w:left="1134" w:hanging="1134"/>
      <w:jc w:val="both"/>
    </w:pPr>
    <w:rPr>
      <w:rFonts w:ascii="Arial" w:hAnsi="Arial"/>
      <w:sz w:val="22"/>
      <w:lang w:val="en-GB" w:eastAsia="en-US"/>
    </w:rPr>
  </w:style>
  <w:style w:type="character" w:customStyle="1" w:styleId="BodyTextFirstIndentChar">
    <w:name w:val="Body Text First Indent Char"/>
    <w:basedOn w:val="BodyTextChar"/>
    <w:link w:val="BodyTextFirstIndent"/>
    <w:rsid w:val="00986018"/>
    <w:rPr>
      <w:rFonts w:ascii="Arial" w:hAnsi="Arial"/>
      <w:sz w:val="22"/>
      <w:lang w:val="en-GB" w:eastAsia="en-US"/>
    </w:rPr>
  </w:style>
  <w:style w:type="paragraph" w:customStyle="1" w:styleId="StyleHeading2Left063cm">
    <w:name w:val="Style Heading 2 + Left:  0.63 cm"/>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line="288" w:lineRule="auto"/>
      <w:jc w:val="both"/>
    </w:pPr>
    <w:rPr>
      <w:rFonts w:ascii="Arial" w:hAnsi="Arial"/>
      <w:sz w:val="22"/>
      <w:lang w:val="en-GB" w:eastAsia="en-US"/>
    </w:rPr>
  </w:style>
  <w:style w:type="paragraph" w:customStyle="1" w:styleId="SECTIONG">
    <w:name w:val="SECTION G"/>
    <w:next w:val="BodyTextIndent2"/>
    <w:locked/>
    <w:rsid w:val="00986018"/>
    <w:pPr>
      <w:tabs>
        <w:tab w:val="left" w:pos="1701"/>
        <w:tab w:val="left" w:pos="2268"/>
      </w:tabs>
      <w:spacing w:before="240" w:after="120" w:line="288" w:lineRule="auto"/>
    </w:pPr>
    <w:rPr>
      <w:rFonts w:ascii="Arial Bold" w:hAnsi="Arial Bold" w:cs="Arial"/>
      <w:b/>
      <w:caps/>
      <w:sz w:val="22"/>
      <w:szCs w:val="22"/>
      <w:lang w:val="en-GB" w:eastAsia="en-US"/>
    </w:rPr>
  </w:style>
  <w:style w:type="paragraph" w:customStyle="1" w:styleId="LG-schedhead">
    <w:name w:val="LG-schedhead"/>
    <w:basedOn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spacing w:before="240" w:line="280" w:lineRule="exact"/>
      <w:jc w:val="center"/>
    </w:pPr>
    <w:rPr>
      <w:rFonts w:ascii="Helvetica" w:hAnsi="Helvetica"/>
      <w:b/>
      <w:sz w:val="22"/>
      <w:lang w:val="af-ZA" w:eastAsia="en-US"/>
    </w:rPr>
  </w:style>
  <w:style w:type="paragraph" w:customStyle="1" w:styleId="Para1">
    <w:name w:val="Para1"/>
    <w:basedOn w:val="Normal"/>
    <w:uiPriority w:val="99"/>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Helv" w:hAnsi="Helv"/>
      <w:sz w:val="18"/>
      <w:lang w:val="en-GB" w:eastAsia="en-US"/>
    </w:rPr>
  </w:style>
  <w:style w:type="paragraph" w:styleId="ListBullet2">
    <w:name w:val="List Bullet 2"/>
    <w:basedOn w:val="Normal"/>
    <w:autoRedefine/>
    <w:rsid w:val="00986018"/>
    <w:pPr>
      <w:widowControl/>
      <w:numPr>
        <w:numId w:val="2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620"/>
        <w:tab w:val="left" w:pos="2520"/>
        <w:tab w:val="num" w:pos="3119"/>
      </w:tabs>
      <w:spacing w:after="120"/>
      <w:ind w:left="1620"/>
      <w:jc w:val="both"/>
    </w:pPr>
    <w:rPr>
      <w:rFonts w:ascii="Arial" w:hAnsi="Arial" w:cs="Arial"/>
      <w:sz w:val="18"/>
      <w:lang w:val="en-GB" w:eastAsia="en-US"/>
    </w:rPr>
  </w:style>
  <w:style w:type="paragraph" w:customStyle="1" w:styleId="INDENT1">
    <w:name w:val="INDENT1"/>
    <w:basedOn w:val="Normal"/>
    <w:autoRedefine/>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851"/>
      <w:jc w:val="both"/>
    </w:pPr>
    <w:rPr>
      <w:rFonts w:ascii="CG Times" w:hAnsi="CG Times"/>
      <w:sz w:val="24"/>
      <w:lang w:eastAsia="en-US"/>
    </w:rPr>
  </w:style>
  <w:style w:type="paragraph" w:customStyle="1" w:styleId="Head1-ABJ">
    <w:name w:val="Head1-ABJ"/>
    <w:basedOn w:val="Normal"/>
    <w:next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Arial" w:hAnsi="Arial" w:cs="Arial"/>
      <w:b/>
      <w:bCs/>
      <w:caps/>
      <w:sz w:val="18"/>
      <w:szCs w:val="24"/>
      <w:u w:val="single"/>
      <w:lang w:val="en-GB" w:eastAsia="en-US"/>
    </w:rPr>
  </w:style>
  <w:style w:type="paragraph" w:customStyle="1" w:styleId="StyleHeading1Underline">
    <w:name w:val="Style Heading 1 + Underline"/>
    <w:basedOn w:val="Heading1"/>
    <w:next w:val="Normal"/>
    <w:locked/>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21"/>
      </w:tabs>
      <w:spacing w:before="0" w:after="0"/>
      <w:jc w:val="both"/>
    </w:pPr>
    <w:rPr>
      <w:rFonts w:cs="Times New Roman"/>
      <w:caps/>
      <w:kern w:val="0"/>
      <w:sz w:val="20"/>
      <w:szCs w:val="20"/>
      <w:u w:val="single"/>
      <w:lang w:val="en-GB" w:eastAsia="en-US"/>
    </w:rPr>
  </w:style>
  <w:style w:type="paragraph" w:styleId="HTMLPreformatted">
    <w:name w:val="HTML Preformatted"/>
    <w:basedOn w:val="Normal"/>
    <w:link w:val="HTMLPreformattedChar"/>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18"/>
      <w:lang w:val="en-GB" w:eastAsia="en-GB"/>
    </w:rPr>
  </w:style>
  <w:style w:type="character" w:customStyle="1" w:styleId="HTMLPreformattedChar">
    <w:name w:val="HTML Preformatted Char"/>
    <w:basedOn w:val="DefaultParagraphFont"/>
    <w:link w:val="HTMLPreformatted"/>
    <w:rsid w:val="00986018"/>
    <w:rPr>
      <w:rFonts w:ascii="Courier New" w:hAnsi="Courier New" w:cs="Courier New"/>
      <w:sz w:val="18"/>
      <w:lang w:val="en-GB" w:eastAsia="en-GB"/>
    </w:rPr>
  </w:style>
  <w:style w:type="paragraph" w:customStyle="1" w:styleId="CM13">
    <w:name w:val="CM13"/>
    <w:basedOn w:val="Normal"/>
    <w:next w:val="Normal"/>
    <w:locked/>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line="236" w:lineRule="atLeast"/>
      <w:jc w:val="both"/>
    </w:pPr>
    <w:rPr>
      <w:rFonts w:ascii="Arial" w:hAnsi="Arial"/>
      <w:sz w:val="24"/>
      <w:szCs w:val="24"/>
      <w:lang w:val="en-GB" w:eastAsia="en-GB"/>
    </w:rPr>
  </w:style>
  <w:style w:type="character" w:customStyle="1" w:styleId="style181">
    <w:name w:val="style181"/>
    <w:locked/>
    <w:rsid w:val="00986018"/>
    <w:rPr>
      <w:rFonts w:cs="Times New Roman"/>
      <w:b/>
      <w:bCs/>
      <w:color w:val="003D5A"/>
      <w:sz w:val="24"/>
      <w:szCs w:val="24"/>
    </w:rPr>
  </w:style>
  <w:style w:type="paragraph" w:styleId="BodyTextFirstIndent2">
    <w:name w:val="Body Text First Indent 2"/>
    <w:basedOn w:val="BodyTextIndent"/>
    <w:link w:val="BodyTextFirstIndent2Char"/>
    <w:uiPriority w:val="99"/>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210"/>
      <w:jc w:val="both"/>
    </w:pPr>
    <w:rPr>
      <w:sz w:val="24"/>
      <w:lang w:eastAsia="en-US"/>
    </w:rPr>
  </w:style>
  <w:style w:type="character" w:customStyle="1" w:styleId="BodyTextFirstIndent2Char">
    <w:name w:val="Body Text First Indent 2 Char"/>
    <w:basedOn w:val="BodyTextIndentChar"/>
    <w:link w:val="BodyTextFirstIndent2"/>
    <w:uiPriority w:val="99"/>
    <w:rsid w:val="00986018"/>
    <w:rPr>
      <w:sz w:val="24"/>
      <w:lang w:eastAsia="en-US"/>
    </w:rPr>
  </w:style>
  <w:style w:type="character" w:styleId="Emphasis">
    <w:name w:val="Emphasis"/>
    <w:uiPriority w:val="99"/>
    <w:qFormat/>
    <w:rsid w:val="00986018"/>
    <w:rPr>
      <w:i/>
      <w:iCs/>
    </w:rPr>
  </w:style>
  <w:style w:type="character" w:customStyle="1" w:styleId="menutext1">
    <w:name w:val="menu_text1"/>
    <w:locked/>
    <w:rsid w:val="00986018"/>
    <w:rPr>
      <w:rFonts w:ascii="Verdana" w:hAnsi="Verdana" w:hint="default"/>
      <w:b w:val="0"/>
      <w:bCs w:val="0"/>
      <w:i w:val="0"/>
      <w:iCs w:val="0"/>
      <w:smallCaps w:val="0"/>
      <w:color w:val="000000"/>
      <w:sz w:val="15"/>
      <w:szCs w:val="15"/>
    </w:rPr>
  </w:style>
  <w:style w:type="numbering" w:customStyle="1" w:styleId="Style4">
    <w:name w:val="Style4"/>
    <w:uiPriority w:val="99"/>
    <w:locked/>
    <w:rsid w:val="00986018"/>
    <w:pPr>
      <w:numPr>
        <w:numId w:val="2"/>
      </w:numPr>
    </w:pPr>
  </w:style>
  <w:style w:type="paragraph" w:customStyle="1" w:styleId="Quicka1">
    <w:name w:val="Quick a)1"/>
    <w:basedOn w:val="Normal"/>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1361" w:hanging="568"/>
    </w:pPr>
    <w:rPr>
      <w:rFonts w:ascii="Trebuchet MS" w:hAnsi="Trebuchet MS"/>
      <w:szCs w:val="24"/>
      <w:lang w:eastAsia="en-US"/>
    </w:rPr>
  </w:style>
  <w:style w:type="paragraph" w:customStyle="1" w:styleId="QuickFormat6">
    <w:name w:val="QuickFormat6"/>
    <w:basedOn w:val="Normal"/>
    <w:rsid w:val="0098601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 w:val="left" w:pos="826"/>
        <w:tab w:val="left" w:pos="1710"/>
        <w:tab w:val="left" w:pos="2164"/>
        <w:tab w:val="decimal" w:pos="4767"/>
      </w:tabs>
    </w:pPr>
    <w:rPr>
      <w:rFonts w:ascii="Arial" w:hAnsi="Arial"/>
      <w:snapToGrid w:val="0"/>
      <w:color w:val="000000"/>
      <w:lang w:eastAsia="en-US"/>
    </w:rPr>
  </w:style>
  <w:style w:type="paragraph" w:customStyle="1" w:styleId="Legal5">
    <w:name w:val="Legal 5"/>
    <w:basedOn w:val="Normal"/>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1267" w:hanging="1267"/>
      <w:outlineLvl w:val="4"/>
    </w:pPr>
    <w:rPr>
      <w:rFonts w:ascii="Univers" w:hAnsi="Univers"/>
      <w:szCs w:val="24"/>
      <w:lang w:eastAsia="en-US"/>
    </w:rPr>
  </w:style>
  <w:style w:type="paragraph" w:customStyle="1" w:styleId="Legal1">
    <w:name w:val="Legal[1]"/>
    <w:basedOn w:val="Normal"/>
    <w:uiPriority w:val="99"/>
    <w:rsid w:val="00986018"/>
    <w:pPr>
      <w:numPr>
        <w:numId w:val="4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56" w:hanging="56"/>
      <w:outlineLvl w:val="0"/>
    </w:pPr>
    <w:rPr>
      <w:rFonts w:ascii="Univers" w:hAnsi="Univers"/>
      <w:szCs w:val="24"/>
      <w:lang w:eastAsia="en-US"/>
    </w:rPr>
  </w:style>
  <w:style w:type="paragraph" w:customStyle="1" w:styleId="Legal2">
    <w:name w:val="Legal[2]"/>
    <w:basedOn w:val="Normal"/>
    <w:uiPriority w:val="99"/>
    <w:rsid w:val="00986018"/>
    <w:pPr>
      <w:numPr>
        <w:ilvl w:val="1"/>
        <w:numId w:val="4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736" w:hanging="736"/>
      <w:outlineLvl w:val="1"/>
    </w:pPr>
    <w:rPr>
      <w:rFonts w:ascii="Univers" w:hAnsi="Univers"/>
      <w:szCs w:val="24"/>
      <w:lang w:eastAsia="en-US"/>
    </w:rPr>
  </w:style>
  <w:style w:type="paragraph" w:customStyle="1" w:styleId="Legal30">
    <w:name w:val="Legal[3]"/>
    <w:basedOn w:val="Normal"/>
    <w:uiPriority w:val="99"/>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907" w:hanging="907"/>
      <w:outlineLvl w:val="2"/>
    </w:pPr>
    <w:rPr>
      <w:rFonts w:ascii="Univers" w:hAnsi="Univers"/>
      <w:szCs w:val="24"/>
      <w:lang w:eastAsia="en-US"/>
    </w:rPr>
  </w:style>
  <w:style w:type="paragraph" w:customStyle="1" w:styleId="Legal40">
    <w:name w:val="Legal[4]"/>
    <w:basedOn w:val="Normal"/>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1029" w:hanging="1029"/>
      <w:outlineLvl w:val="3"/>
    </w:pPr>
    <w:rPr>
      <w:rFonts w:ascii="Univers" w:hAnsi="Univers"/>
      <w:szCs w:val="24"/>
      <w:lang w:eastAsia="en-US"/>
    </w:rPr>
  </w:style>
  <w:style w:type="paragraph" w:customStyle="1" w:styleId="StyleHeading412ptNotBold2">
    <w:name w:val="Style Heading 4 + 12 pt Not Bold2"/>
    <w:basedOn w:val="Heading4"/>
    <w:link w:val="StyleHeading412ptNotBold2Char"/>
    <w:rsid w:val="00986018"/>
    <w:pPr>
      <w:tabs>
        <w:tab w:val="num" w:pos="1134"/>
      </w:tabs>
      <w:autoSpaceDE w:val="0"/>
      <w:autoSpaceDN w:val="0"/>
      <w:adjustRightInd w:val="0"/>
      <w:spacing w:before="0" w:after="0" w:line="312" w:lineRule="auto"/>
      <w:ind w:left="862" w:hanging="862"/>
    </w:pPr>
    <w:rPr>
      <w:rFonts w:ascii="Arial" w:hAnsi="Arial" w:cs="Arial"/>
      <w:b w:val="0"/>
      <w:bCs w:val="0"/>
      <w:snapToGrid/>
      <w:sz w:val="24"/>
      <w:lang w:val="en-US"/>
    </w:rPr>
  </w:style>
  <w:style w:type="character" w:customStyle="1" w:styleId="StyleHeading412ptNotBold2Char">
    <w:name w:val="Style Heading 4 + 12 pt Not Bold2 Char"/>
    <w:link w:val="StyleHeading412ptNotBold2"/>
    <w:rsid w:val="00986018"/>
    <w:rPr>
      <w:rFonts w:ascii="Arial" w:hAnsi="Arial" w:cs="Arial"/>
      <w:sz w:val="24"/>
      <w:szCs w:val="28"/>
      <w:lang w:val="en-US" w:eastAsia="en-US"/>
    </w:rPr>
  </w:style>
  <w:style w:type="paragraph" w:customStyle="1" w:styleId="CharCharCharCharCharCharCharCharCharChar">
    <w:name w:val="Char Char Char Char Char Char Char Char Char Char"/>
    <w:basedOn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60" w:line="240" w:lineRule="exact"/>
    </w:pPr>
    <w:rPr>
      <w:rFonts w:ascii="Arial" w:hAnsi="Arial"/>
      <w:sz w:val="22"/>
      <w:szCs w:val="24"/>
      <w:lang w:eastAsia="en-US"/>
    </w:rPr>
  </w:style>
  <w:style w:type="paragraph" w:customStyle="1" w:styleId="671">
    <w:name w:val="67[1]"/>
    <w:basedOn w:val="Normal"/>
    <w:rsid w:val="00986018"/>
    <w:pPr>
      <w:numPr>
        <w:numId w:val="4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1076" w:hanging="1076"/>
      <w:outlineLvl w:val="0"/>
    </w:pPr>
    <w:rPr>
      <w:rFonts w:ascii="ITC Avant Garde Gothic" w:eastAsia="ITC Avant Garde Gothic" w:hAnsi="ITC Avant Garde Gothic" w:cs="ITC Avant Garde Gothic"/>
      <w:szCs w:val="24"/>
      <w:lang w:val="en-US" w:eastAsia="en-US"/>
    </w:rPr>
  </w:style>
  <w:style w:type="paragraph" w:customStyle="1" w:styleId="672">
    <w:name w:val="67[2]"/>
    <w:basedOn w:val="Normal"/>
    <w:rsid w:val="00986018"/>
    <w:pPr>
      <w:numPr>
        <w:ilvl w:val="1"/>
        <w:numId w:val="4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1076" w:hanging="1076"/>
      <w:outlineLvl w:val="1"/>
    </w:pPr>
    <w:rPr>
      <w:szCs w:val="24"/>
      <w:lang w:val="en-US" w:eastAsia="en-US"/>
    </w:rPr>
  </w:style>
  <w:style w:type="paragraph" w:customStyle="1" w:styleId="673">
    <w:name w:val="67[3]"/>
    <w:basedOn w:val="Normal"/>
    <w:rsid w:val="00986018"/>
    <w:pPr>
      <w:numPr>
        <w:ilvl w:val="2"/>
        <w:numId w:val="4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1076" w:hanging="1076"/>
      <w:outlineLvl w:val="2"/>
    </w:pPr>
    <w:rPr>
      <w:szCs w:val="24"/>
      <w:lang w:val="en-US" w:eastAsia="en-US"/>
    </w:rPr>
  </w:style>
  <w:style w:type="paragraph" w:customStyle="1" w:styleId="674">
    <w:name w:val="67[4]"/>
    <w:basedOn w:val="Normal"/>
    <w:rsid w:val="00986018"/>
    <w:pPr>
      <w:numPr>
        <w:ilvl w:val="3"/>
        <w:numId w:val="4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1076" w:hanging="1076"/>
      <w:outlineLvl w:val="3"/>
    </w:pPr>
    <w:rPr>
      <w:szCs w:val="24"/>
      <w:lang w:val="en-US" w:eastAsia="en-US"/>
    </w:rPr>
  </w:style>
  <w:style w:type="paragraph" w:customStyle="1" w:styleId="111Legal3">
    <w:name w:val="1.1.1 Legal[3]"/>
    <w:basedOn w:val="Normal"/>
    <w:next w:val="Legal30"/>
    <w:autoRedefine/>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outlineLvl w:val="3"/>
    </w:pPr>
    <w:rPr>
      <w:rFonts w:ascii="Univers" w:hAnsi="Univers"/>
      <w:szCs w:val="24"/>
      <w:lang w:eastAsia="en-US"/>
    </w:rPr>
  </w:style>
  <w:style w:type="paragraph" w:customStyle="1" w:styleId="SpecLevel1">
    <w:name w:val="Spec Level 1"/>
    <w:basedOn w:val="Legal10"/>
    <w:rsid w:val="00986018"/>
    <w:pPr>
      <w:widowControl/>
      <w:numPr>
        <w:ilvl w:val="1"/>
      </w:numPr>
      <w:tabs>
        <w:tab w:val="left" w:pos="900"/>
        <w:tab w:val="left" w:pos="1276"/>
      </w:tabs>
      <w:autoSpaceDE w:val="0"/>
      <w:autoSpaceDN w:val="0"/>
      <w:adjustRightInd w:val="0"/>
      <w:ind w:left="1020" w:hanging="1020"/>
      <w:outlineLvl w:val="9"/>
    </w:pPr>
    <w:rPr>
      <w:b/>
      <w:snapToGrid/>
      <w:sz w:val="24"/>
      <w:szCs w:val="24"/>
      <w:lang w:val="en-US"/>
    </w:rPr>
  </w:style>
  <w:style w:type="paragraph" w:customStyle="1" w:styleId="SpecLevel2">
    <w:name w:val="Spec Level 2"/>
    <w:basedOn w:val="Legal20"/>
    <w:rsid w:val="00986018"/>
    <w:pPr>
      <w:tabs>
        <w:tab w:val="left" w:pos="1276"/>
      </w:tabs>
      <w:autoSpaceDE w:val="0"/>
      <w:autoSpaceDN w:val="0"/>
      <w:adjustRightInd w:val="0"/>
      <w:ind w:left="1276" w:hanging="1276"/>
    </w:pPr>
    <w:rPr>
      <w:b/>
      <w:snapToGrid/>
      <w:sz w:val="24"/>
      <w:szCs w:val="24"/>
      <w:lang w:val="en-US"/>
    </w:rPr>
  </w:style>
  <w:style w:type="paragraph" w:customStyle="1" w:styleId="Legal50">
    <w:name w:val="Legal[5]"/>
    <w:basedOn w:val="Normal"/>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728"/>
      </w:tabs>
      <w:autoSpaceDE w:val="0"/>
      <w:autoSpaceDN w:val="0"/>
      <w:adjustRightInd w:val="0"/>
      <w:ind w:left="1728" w:hanging="1008"/>
      <w:outlineLvl w:val="4"/>
    </w:pPr>
    <w:rPr>
      <w:rFonts w:ascii="Univers" w:hAnsi="Univers"/>
      <w:szCs w:val="24"/>
      <w:lang w:eastAsia="en-US"/>
    </w:rPr>
  </w:style>
  <w:style w:type="paragraph" w:customStyle="1" w:styleId="Quick11">
    <w:name w:val="Quick 1)"/>
    <w:basedOn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val="0"/>
      <w:autoSpaceDE w:val="0"/>
      <w:autoSpaceDN w:val="0"/>
      <w:adjustRightInd w:val="0"/>
      <w:ind w:left="720" w:hanging="720"/>
      <w:textAlignment w:val="baseline"/>
    </w:pPr>
    <w:rPr>
      <w:rFonts w:ascii="Univers" w:hAnsi="Univers"/>
      <w:sz w:val="24"/>
      <w:lang w:eastAsia="en-US"/>
    </w:rPr>
  </w:style>
  <w:style w:type="paragraph" w:customStyle="1" w:styleId="Legal6">
    <w:name w:val="Legal 6"/>
    <w:basedOn w:val="Normal"/>
    <w:rsid w:val="00986018"/>
    <w:pPr>
      <w:numPr>
        <w:ilvl w:val="5"/>
        <w:numId w:val="4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1756" w:hanging="680"/>
      <w:outlineLvl w:val="5"/>
    </w:pPr>
    <w:rPr>
      <w:rFonts w:ascii="Arial" w:hAnsi="Arial"/>
      <w:szCs w:val="24"/>
      <w:lang w:eastAsia="en-US"/>
    </w:rPr>
  </w:style>
  <w:style w:type="paragraph" w:customStyle="1" w:styleId="Legal7">
    <w:name w:val="Legal 7"/>
    <w:basedOn w:val="Normal"/>
    <w:rsid w:val="00986018"/>
    <w:pPr>
      <w:numPr>
        <w:ilvl w:val="6"/>
        <w:numId w:val="4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1756" w:hanging="680"/>
      <w:outlineLvl w:val="6"/>
    </w:pPr>
    <w:rPr>
      <w:rFonts w:ascii="Arial" w:hAnsi="Arial"/>
      <w:szCs w:val="24"/>
      <w:lang w:eastAsia="en-US"/>
    </w:rPr>
  </w:style>
  <w:style w:type="character" w:customStyle="1" w:styleId="Legal1Char">
    <w:name w:val="Legal 1 Char"/>
    <w:rsid w:val="00986018"/>
    <w:rPr>
      <w:rFonts w:ascii="Univers" w:hAnsi="Univers"/>
      <w:szCs w:val="24"/>
      <w:lang w:val="en-US" w:eastAsia="en-US" w:bidi="ar-SA"/>
    </w:rPr>
  </w:style>
  <w:style w:type="character" w:customStyle="1" w:styleId="Legal2Char">
    <w:name w:val="Legal 2 Char"/>
    <w:rsid w:val="00986018"/>
    <w:rPr>
      <w:rFonts w:ascii="Univers" w:hAnsi="Univers"/>
      <w:szCs w:val="24"/>
      <w:lang w:val="en-US" w:eastAsia="en-US" w:bidi="ar-SA"/>
    </w:rPr>
  </w:style>
  <w:style w:type="numbering" w:customStyle="1" w:styleId="StyleOutlinenumberedArial9pt">
    <w:name w:val="Style Outline numbered Arial 9 pt"/>
    <w:basedOn w:val="NoList"/>
    <w:rsid w:val="00986018"/>
    <w:pPr>
      <w:numPr>
        <w:numId w:val="4"/>
      </w:numPr>
    </w:pPr>
  </w:style>
  <w:style w:type="paragraph" w:customStyle="1" w:styleId="StyleLegal3Arial11ptJustified1">
    <w:name w:val="Style Legal[3] + Arial 11 pt Justified1"/>
    <w:basedOn w:val="Legal30"/>
    <w:rsid w:val="00986018"/>
    <w:pPr>
      <w:tabs>
        <w:tab w:val="num" w:pos="2433"/>
      </w:tabs>
      <w:ind w:left="0" w:firstLine="0"/>
      <w:jc w:val="both"/>
    </w:pPr>
    <w:rPr>
      <w:rFonts w:ascii="Arial" w:hAnsi="Arial" w:cs="Arial"/>
      <w:sz w:val="22"/>
      <w:szCs w:val="22"/>
    </w:rPr>
  </w:style>
  <w:style w:type="paragraph" w:customStyle="1" w:styleId="StyleLegal3Arial12ptJustified">
    <w:name w:val="Style Legal 3 + Arial 12 pt Justified"/>
    <w:basedOn w:val="Legal3"/>
    <w:rsid w:val="00986018"/>
    <w:pPr>
      <w:tabs>
        <w:tab w:val="num" w:pos="1418"/>
        <w:tab w:val="num" w:pos="2160"/>
      </w:tabs>
      <w:autoSpaceDE w:val="0"/>
      <w:autoSpaceDN w:val="0"/>
      <w:adjustRightInd w:val="0"/>
      <w:ind w:left="2160" w:hanging="360"/>
    </w:pPr>
    <w:rPr>
      <w:snapToGrid/>
      <w:sz w:val="24"/>
      <w:lang w:val="en-ZA"/>
    </w:rPr>
  </w:style>
  <w:style w:type="paragraph" w:customStyle="1" w:styleId="StyleLegal3Arial12ptJustified1">
    <w:name w:val="Style Legal 3 + Arial 12 pt Justified1"/>
    <w:basedOn w:val="Legal3"/>
    <w:rsid w:val="00986018"/>
    <w:pPr>
      <w:tabs>
        <w:tab w:val="num" w:pos="1418"/>
        <w:tab w:val="num" w:pos="2160"/>
      </w:tabs>
      <w:autoSpaceDE w:val="0"/>
      <w:autoSpaceDN w:val="0"/>
      <w:adjustRightInd w:val="0"/>
      <w:ind w:left="2160" w:hanging="360"/>
    </w:pPr>
    <w:rPr>
      <w:snapToGrid/>
      <w:sz w:val="24"/>
      <w:lang w:val="en-ZA"/>
    </w:rPr>
  </w:style>
  <w:style w:type="paragraph" w:customStyle="1" w:styleId="StyleLegal2Arial12ptJustified">
    <w:name w:val="Style Legal[2] + Arial 12 pt Justified"/>
    <w:basedOn w:val="Legal2"/>
    <w:rsid w:val="00986018"/>
    <w:pPr>
      <w:numPr>
        <w:ilvl w:val="0"/>
        <w:numId w:val="0"/>
      </w:numPr>
      <w:tabs>
        <w:tab w:val="num" w:pos="1418"/>
      </w:tabs>
      <w:ind w:left="907" w:hanging="907"/>
      <w:jc w:val="both"/>
    </w:pPr>
    <w:rPr>
      <w:rFonts w:ascii="Arial" w:hAnsi="Arial"/>
      <w:sz w:val="24"/>
      <w:szCs w:val="20"/>
    </w:rPr>
  </w:style>
  <w:style w:type="paragraph" w:customStyle="1" w:styleId="StyleLegal3Arial11ptJustified">
    <w:name w:val="Style Legal[3] + Arial 11 pt Justified"/>
    <w:basedOn w:val="Legal30"/>
    <w:rsid w:val="00986018"/>
    <w:pPr>
      <w:tabs>
        <w:tab w:val="num" w:pos="2433"/>
      </w:tabs>
      <w:ind w:left="720" w:hanging="720"/>
      <w:jc w:val="both"/>
    </w:pPr>
    <w:rPr>
      <w:rFonts w:ascii="Arial" w:hAnsi="Arial" w:cs="Arial"/>
      <w:sz w:val="22"/>
      <w:szCs w:val="22"/>
    </w:rPr>
  </w:style>
  <w:style w:type="numbering" w:customStyle="1" w:styleId="StyleOutlinenumberedArial9pt1">
    <w:name w:val="Style Outline numbered Arial 9 pt1"/>
    <w:basedOn w:val="NoList"/>
    <w:rsid w:val="00986018"/>
    <w:pPr>
      <w:numPr>
        <w:numId w:val="6"/>
      </w:numPr>
    </w:pPr>
  </w:style>
  <w:style w:type="numbering" w:customStyle="1" w:styleId="StyleOutlinenumberedArial9pt2">
    <w:name w:val="Style Outline numbered Arial 9 pt2"/>
    <w:basedOn w:val="NoList"/>
    <w:rsid w:val="00986018"/>
  </w:style>
  <w:style w:type="numbering" w:customStyle="1" w:styleId="StyleOutlinenumberedArial9pt3">
    <w:name w:val="Style Outline numbered Arial 9 pt3"/>
    <w:basedOn w:val="NoList"/>
    <w:rsid w:val="00986018"/>
    <w:pPr>
      <w:numPr>
        <w:numId w:val="9"/>
      </w:numPr>
    </w:pPr>
  </w:style>
  <w:style w:type="numbering" w:customStyle="1" w:styleId="StyleOutlinenumberedArial9pt4">
    <w:name w:val="Style Outline numbered Arial 9 pt4"/>
    <w:basedOn w:val="NoList"/>
    <w:rsid w:val="00986018"/>
    <w:pPr>
      <w:numPr>
        <w:numId w:val="11"/>
      </w:numPr>
    </w:pPr>
  </w:style>
  <w:style w:type="paragraph" w:styleId="TOCHeading">
    <w:name w:val="TOC Heading"/>
    <w:basedOn w:val="Heading1"/>
    <w:next w:val="Normal"/>
    <w:uiPriority w:val="39"/>
    <w:unhideWhenUsed/>
    <w:qFormat/>
    <w:rsid w:val="00986018"/>
    <w:pPr>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480" w:after="0" w:line="276" w:lineRule="auto"/>
      <w:outlineLvl w:val="9"/>
    </w:pPr>
    <w:rPr>
      <w:rFonts w:ascii="Cambria" w:eastAsia="MS Gothic" w:hAnsi="Cambria" w:cs="Times New Roman"/>
      <w:color w:val="365F91"/>
      <w:kern w:val="0"/>
      <w:sz w:val="28"/>
      <w:szCs w:val="28"/>
      <w:lang w:val="en-US" w:eastAsia="ja-JP"/>
    </w:rPr>
  </w:style>
  <w:style w:type="numbering" w:customStyle="1" w:styleId="Style41">
    <w:name w:val="Style41"/>
    <w:uiPriority w:val="99"/>
    <w:rsid w:val="00986018"/>
    <w:pPr>
      <w:numPr>
        <w:numId w:val="116"/>
      </w:numPr>
    </w:pPr>
  </w:style>
  <w:style w:type="numbering" w:customStyle="1" w:styleId="StyleOutlinenumberedArial9pt11">
    <w:name w:val="Style Outline numbered Arial 9 pt11"/>
    <w:basedOn w:val="NoList"/>
    <w:rsid w:val="00986018"/>
    <w:pPr>
      <w:numPr>
        <w:numId w:val="5"/>
      </w:numPr>
    </w:pPr>
  </w:style>
  <w:style w:type="numbering" w:customStyle="1" w:styleId="StyleOutlinenumberedArial9pt21">
    <w:name w:val="Style Outline numbered Arial 9 pt21"/>
    <w:basedOn w:val="NoList"/>
    <w:rsid w:val="00986018"/>
    <w:pPr>
      <w:numPr>
        <w:numId w:val="30"/>
      </w:numPr>
    </w:pPr>
  </w:style>
  <w:style w:type="numbering" w:customStyle="1" w:styleId="StyleOutlinenumberedArial9pt31">
    <w:name w:val="Style Outline numbered Arial 9 pt31"/>
    <w:basedOn w:val="NoList"/>
    <w:rsid w:val="00986018"/>
    <w:pPr>
      <w:numPr>
        <w:numId w:val="3"/>
      </w:numPr>
    </w:pPr>
  </w:style>
  <w:style w:type="numbering" w:customStyle="1" w:styleId="StyleOutlinenumberedArial9pt41">
    <w:name w:val="Style Outline numbered Arial 9 pt41"/>
    <w:basedOn w:val="NoList"/>
    <w:rsid w:val="00986018"/>
    <w:pPr>
      <w:numPr>
        <w:numId w:val="12"/>
      </w:numPr>
    </w:pPr>
  </w:style>
  <w:style w:type="numbering" w:customStyle="1" w:styleId="Style42">
    <w:name w:val="Style42"/>
    <w:uiPriority w:val="99"/>
    <w:rsid w:val="00986018"/>
    <w:pPr>
      <w:numPr>
        <w:numId w:val="10"/>
      </w:numPr>
    </w:pPr>
  </w:style>
  <w:style w:type="numbering" w:customStyle="1" w:styleId="Style43">
    <w:name w:val="Style43"/>
    <w:uiPriority w:val="99"/>
    <w:rsid w:val="00986018"/>
  </w:style>
  <w:style w:type="numbering" w:customStyle="1" w:styleId="NoList1">
    <w:name w:val="No List1"/>
    <w:next w:val="NoList"/>
    <w:uiPriority w:val="99"/>
    <w:semiHidden/>
    <w:unhideWhenUsed/>
    <w:rsid w:val="00986018"/>
  </w:style>
  <w:style w:type="paragraph" w:customStyle="1" w:styleId="TableParagraph">
    <w:name w:val="Table Paragraph"/>
    <w:basedOn w:val="Normal"/>
    <w:uiPriority w:val="1"/>
    <w:qFormat/>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pPr>
    <w:rPr>
      <w:sz w:val="24"/>
      <w:szCs w:val="24"/>
      <w:lang w:val="en-GB" w:eastAsia="en-GB"/>
    </w:rPr>
  </w:style>
  <w:style w:type="character" w:customStyle="1" w:styleId="PSBodyChar1">
    <w:name w:val="PS Body Char1"/>
    <w:locked/>
    <w:rsid w:val="00986018"/>
    <w:rPr>
      <w:rFonts w:ascii="Arial" w:hAnsi="Arial" w:cs="Arial"/>
      <w:sz w:val="18"/>
      <w:szCs w:val="18"/>
      <w:lang w:eastAsia="en-US"/>
    </w:rPr>
  </w:style>
  <w:style w:type="paragraph" w:customStyle="1" w:styleId="JGBodyIndentCharCharCharCharCharCharChar">
    <w:name w:val="JG Body Indent Char Char Char Char Char Char Char"/>
    <w:basedOn w:val="Normal"/>
    <w:link w:val="JGBodyIndentCharCharCharCharCharCharCharChar"/>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851"/>
      <w:jc w:val="both"/>
    </w:pPr>
    <w:rPr>
      <w:rFonts w:ascii="Arial" w:hAnsi="Arial" w:cs="Arial"/>
      <w:sz w:val="18"/>
      <w:lang w:val="en-GB" w:eastAsia="en-US"/>
    </w:rPr>
  </w:style>
  <w:style w:type="character" w:customStyle="1" w:styleId="JGBodyIndentCharCharCharCharCharCharCharChar">
    <w:name w:val="JG Body Indent Char Char Char Char Char Char Char Char"/>
    <w:link w:val="JGBodyIndentCharCharCharCharCharCharChar"/>
    <w:rsid w:val="00986018"/>
    <w:rPr>
      <w:rFonts w:ascii="Arial" w:hAnsi="Arial" w:cs="Arial"/>
      <w:sz w:val="18"/>
      <w:lang w:val="en-GB" w:eastAsia="en-US"/>
    </w:rPr>
  </w:style>
  <w:style w:type="paragraph" w:customStyle="1" w:styleId="JGHeading5">
    <w:name w:val="JG Heading 5"/>
    <w:basedOn w:val="Normal"/>
    <w:next w:val="JGBody"/>
    <w:link w:val="JGHeading5Char"/>
    <w:qFormat/>
    <w:rsid w:val="00986018"/>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left="851" w:hanging="851"/>
      <w:jc w:val="both"/>
      <w:outlineLvl w:val="4"/>
    </w:pPr>
    <w:rPr>
      <w:rFonts w:ascii="Arial" w:hAnsi="Arial"/>
      <w:sz w:val="18"/>
      <w:szCs w:val="24"/>
      <w:lang w:eastAsia="en-US"/>
    </w:rPr>
  </w:style>
  <w:style w:type="character" w:customStyle="1" w:styleId="JGHeading5Char">
    <w:name w:val="JG Heading 5 Char"/>
    <w:link w:val="JGHeading5"/>
    <w:rsid w:val="00986018"/>
    <w:rPr>
      <w:rFonts w:ascii="Arial" w:hAnsi="Arial"/>
      <w:sz w:val="18"/>
      <w:szCs w:val="24"/>
      <w:lang w:eastAsia="en-US"/>
    </w:rPr>
  </w:style>
  <w:style w:type="paragraph" w:customStyle="1" w:styleId="CIDB2">
    <w:name w:val="CIDB 2"/>
    <w:qFormat/>
    <w:rsid w:val="00986018"/>
    <w:pPr>
      <w:keepNext/>
      <w:keepLines/>
      <w:spacing w:after="240"/>
      <w:ind w:left="720" w:hanging="720"/>
      <w:outlineLvl w:val="1"/>
    </w:pPr>
    <w:rPr>
      <w:rFonts w:ascii="Arial" w:hAnsi="Arial" w:cs="Arial"/>
      <w:b/>
      <w:sz w:val="28"/>
      <w:szCs w:val="28"/>
      <w:lang w:eastAsia="en-US"/>
    </w:rPr>
  </w:style>
  <w:style w:type="paragraph" w:customStyle="1" w:styleId="JGFull">
    <w:name w:val="JG Full"/>
    <w:basedOn w:val="JGNormal"/>
    <w:link w:val="JGFullChar"/>
    <w:qFormat/>
    <w:rsid w:val="00986018"/>
    <w:pPr>
      <w:jc w:val="both"/>
    </w:pPr>
  </w:style>
  <w:style w:type="character" w:customStyle="1" w:styleId="JGFullChar">
    <w:name w:val="JG Full Char"/>
    <w:link w:val="JGFull"/>
    <w:rsid w:val="00986018"/>
    <w:rPr>
      <w:rFonts w:ascii="Arial" w:hAnsi="Arial" w:cs="Arial"/>
      <w:sz w:val="18"/>
      <w:szCs w:val="18"/>
      <w:lang w:eastAsia="en-US"/>
    </w:rPr>
  </w:style>
  <w:style w:type="paragraph" w:customStyle="1" w:styleId="PSLevel0">
    <w:name w:val="PS Level 0"/>
    <w:basedOn w:val="PSBody"/>
    <w:next w:val="PSLevel1"/>
    <w:link w:val="PSLevel0Char"/>
    <w:qFormat/>
    <w:rsid w:val="00986018"/>
    <w:pPr>
      <w:keepNext/>
      <w:keepLines/>
      <w:tabs>
        <w:tab w:val="clear" w:pos="1843"/>
        <w:tab w:val="left" w:pos="1418"/>
      </w:tabs>
      <w:spacing w:after="240"/>
      <w:ind w:hanging="1418"/>
      <w:outlineLvl w:val="2"/>
    </w:pPr>
    <w:rPr>
      <w:rFonts w:ascii="Arial Bold" w:hAnsi="Arial Bold"/>
      <w:b/>
      <w:caps/>
    </w:rPr>
  </w:style>
  <w:style w:type="paragraph" w:styleId="ListBullet5">
    <w:name w:val="List Bullet 5"/>
    <w:basedOn w:val="Normal"/>
    <w:rsid w:val="00986018"/>
    <w:pPr>
      <w:widowControl/>
      <w:numPr>
        <w:numId w:val="5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contextualSpacing/>
    </w:pPr>
    <w:rPr>
      <w:rFonts w:ascii="Arial" w:hAnsi="Arial"/>
      <w:sz w:val="18"/>
      <w:lang w:eastAsia="en-US"/>
    </w:rPr>
  </w:style>
  <w:style w:type="paragraph" w:customStyle="1" w:styleId="Spec2">
    <w:name w:val="Spec 2"/>
    <w:basedOn w:val="Spec1"/>
    <w:next w:val="Spec0"/>
    <w:link w:val="Spec2Char"/>
    <w:rsid w:val="00986018"/>
    <w:pPr>
      <w:spacing w:before="120"/>
      <w:outlineLvl w:val="9"/>
    </w:pPr>
    <w:rPr>
      <w:b w:val="0"/>
    </w:rPr>
  </w:style>
  <w:style w:type="character" w:customStyle="1" w:styleId="Spec2Char">
    <w:name w:val="Spec 2 Char"/>
    <w:link w:val="Spec2"/>
    <w:rsid w:val="00986018"/>
    <w:rPr>
      <w:rFonts w:ascii="Arial" w:hAnsi="Arial" w:cs="Arial"/>
      <w:caps/>
      <w:sz w:val="18"/>
      <w:szCs w:val="18"/>
      <w:lang w:eastAsia="en-US"/>
    </w:rPr>
  </w:style>
  <w:style w:type="paragraph" w:customStyle="1" w:styleId="CIDBTOC">
    <w:name w:val="CIDB TOC"/>
    <w:basedOn w:val="Normal"/>
    <w:qFormat/>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9072"/>
      </w:tabs>
      <w:spacing w:after="240"/>
      <w:ind w:left="1701" w:right="1133" w:hanging="850"/>
    </w:pPr>
    <w:rPr>
      <w:rFonts w:ascii="Arial" w:hAnsi="Arial" w:cs="Arial"/>
      <w:b/>
      <w:sz w:val="24"/>
      <w:szCs w:val="24"/>
      <w:lang w:eastAsia="en-US"/>
    </w:rPr>
  </w:style>
  <w:style w:type="paragraph" w:customStyle="1" w:styleId="CIDBTOC0">
    <w:name w:val="CIDB TOC0"/>
    <w:basedOn w:val="Normal"/>
    <w:next w:val="CIDBTOC"/>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right"/>
    </w:pPr>
    <w:rPr>
      <w:rFonts w:ascii="Arial" w:hAnsi="Arial" w:cs="Arial"/>
      <w:b/>
      <w:sz w:val="24"/>
      <w:szCs w:val="24"/>
      <w:lang w:eastAsia="en-US"/>
    </w:rPr>
  </w:style>
  <w:style w:type="character" w:customStyle="1" w:styleId="Spec3CharCharChar">
    <w:name w:val="Spec 3 Char Char Char"/>
    <w:link w:val="Spec3CharChar"/>
    <w:rsid w:val="00986018"/>
    <w:rPr>
      <w:rFonts w:ascii="Arial" w:hAnsi="Arial" w:cs="Arial"/>
      <w:sz w:val="18"/>
      <w:szCs w:val="18"/>
    </w:rPr>
  </w:style>
  <w:style w:type="paragraph" w:customStyle="1" w:styleId="Spec4">
    <w:name w:val="Spec 4"/>
    <w:basedOn w:val="Normal"/>
    <w:next w:val="Normal"/>
    <w:rsid w:val="00986018"/>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s>
      <w:suppressAutoHyphens/>
      <w:spacing w:after="60"/>
      <w:ind w:left="1418" w:hanging="1418"/>
      <w:jc w:val="both"/>
    </w:pPr>
    <w:rPr>
      <w:rFonts w:ascii="Arial" w:hAnsi="Arial"/>
      <w:spacing w:val="-3"/>
      <w:sz w:val="18"/>
      <w:szCs w:val="22"/>
      <w:lang w:val="en-GB" w:eastAsia="en-US"/>
    </w:rPr>
  </w:style>
  <w:style w:type="paragraph" w:customStyle="1" w:styleId="Spec3CharChar">
    <w:name w:val="Spec 3 Char Char"/>
    <w:basedOn w:val="Normal"/>
    <w:next w:val="Normal"/>
    <w:link w:val="Spec3CharCharChar"/>
    <w:rsid w:val="00986018"/>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18"/>
        <w:tab w:val="left" w:pos="2410"/>
        <w:tab w:val="right" w:pos="9072"/>
      </w:tabs>
      <w:spacing w:after="120"/>
      <w:ind w:left="1418" w:hanging="1418"/>
      <w:outlineLvl w:val="4"/>
    </w:pPr>
    <w:rPr>
      <w:rFonts w:ascii="Arial" w:hAnsi="Arial" w:cs="Arial"/>
      <w:sz w:val="18"/>
      <w:szCs w:val="18"/>
    </w:rPr>
  </w:style>
  <w:style w:type="paragraph" w:customStyle="1" w:styleId="JGClause">
    <w:name w:val="JG Clause"/>
    <w:basedOn w:val="JGBody"/>
    <w:next w:val="JGBody"/>
    <w:rsid w:val="00986018"/>
    <w:pPr>
      <w:ind w:hanging="851"/>
    </w:pPr>
    <w:rPr>
      <w:rFonts w:cs="Times New Roman"/>
    </w:rPr>
  </w:style>
  <w:style w:type="paragraph" w:customStyle="1" w:styleId="PSClause">
    <w:name w:val="PS Clause"/>
    <w:basedOn w:val="PSBody"/>
    <w:next w:val="PSBody"/>
    <w:rsid w:val="00986018"/>
    <w:pPr>
      <w:tabs>
        <w:tab w:val="clear" w:pos="1843"/>
      </w:tabs>
      <w:ind w:hanging="1418"/>
    </w:pPr>
    <w:rPr>
      <w:szCs w:val="18"/>
    </w:rPr>
  </w:style>
  <w:style w:type="paragraph" w:customStyle="1" w:styleId="Bullet0">
    <w:name w:val="Bullet"/>
    <w:basedOn w:val="ListParagraph"/>
    <w:link w:val="BulletChar"/>
    <w:qFormat/>
    <w:rsid w:val="00986018"/>
    <w:pPr>
      <w:widowControl/>
      <w:numPr>
        <w:numId w:val="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97" w:right="397" w:hanging="397"/>
      <w:contextualSpacing/>
    </w:pPr>
    <w:rPr>
      <w:rFonts w:ascii="Segoe UI Symbol" w:eastAsia="ITC Avant Garde Gothic" w:hAnsi="Segoe UI Symbol" w:cs="ITC Avant Garde Gothic"/>
      <w:lang w:eastAsia="en-US"/>
    </w:rPr>
  </w:style>
  <w:style w:type="character" w:customStyle="1" w:styleId="BulletChar">
    <w:name w:val="Bullet Char"/>
    <w:link w:val="Bullet0"/>
    <w:rsid w:val="00986018"/>
    <w:rPr>
      <w:rFonts w:ascii="Segoe UI Symbol" w:eastAsia="ITC Avant Garde Gothic" w:hAnsi="Segoe UI Symbol" w:cs="ITC Avant Garde Gothic"/>
      <w:sz w:val="22"/>
      <w:szCs w:val="22"/>
      <w:lang w:eastAsia="en-US"/>
    </w:rPr>
  </w:style>
  <w:style w:type="paragraph" w:customStyle="1" w:styleId="CCTFooter">
    <w:name w:val="CCT Footer"/>
    <w:basedOn w:val="Normal"/>
    <w:link w:val="CCTFooterChar"/>
    <w:qFormat/>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4536"/>
        <w:tab w:val="right" w:pos="9071"/>
      </w:tabs>
    </w:pPr>
    <w:rPr>
      <w:rFonts w:ascii="Arial" w:hAnsi="Arial"/>
      <w:b/>
      <w:sz w:val="18"/>
      <w:szCs w:val="18"/>
      <w:lang w:eastAsia="en-US"/>
    </w:rPr>
  </w:style>
  <w:style w:type="numbering" w:customStyle="1" w:styleId="CClauseNum">
    <w:name w:val="C Clause Num"/>
    <w:basedOn w:val="NoList"/>
    <w:rsid w:val="00986018"/>
    <w:pPr>
      <w:numPr>
        <w:numId w:val="13"/>
      </w:numPr>
    </w:pPr>
  </w:style>
  <w:style w:type="character" w:customStyle="1" w:styleId="CCTFooterChar">
    <w:name w:val="CCT Footer Char"/>
    <w:link w:val="CCTFooter"/>
    <w:rsid w:val="00986018"/>
    <w:rPr>
      <w:rFonts w:ascii="Arial" w:hAnsi="Arial"/>
      <w:b/>
      <w:sz w:val="18"/>
      <w:szCs w:val="18"/>
      <w:lang w:eastAsia="en-US"/>
    </w:rPr>
  </w:style>
  <w:style w:type="paragraph" w:customStyle="1" w:styleId="CIDB1">
    <w:name w:val="CIDB 1"/>
    <w:next w:val="Normal"/>
    <w:link w:val="CIDB1Char"/>
    <w:qFormat/>
    <w:rsid w:val="00986018"/>
    <w:pPr>
      <w:keepLines/>
      <w:pBdr>
        <w:top w:val="single" w:sz="6" w:space="18" w:color="auto"/>
        <w:bottom w:val="single" w:sz="6" w:space="18" w:color="auto"/>
      </w:pBdr>
      <w:spacing w:beforeLines="1300" w:after="1000"/>
      <w:jc w:val="center"/>
      <w:outlineLvl w:val="0"/>
    </w:pPr>
    <w:rPr>
      <w:rFonts w:ascii="Arial Bold" w:hAnsi="Arial Bold"/>
      <w:b/>
      <w:sz w:val="32"/>
      <w:szCs w:val="24"/>
      <w:lang w:eastAsia="en-US"/>
    </w:rPr>
  </w:style>
  <w:style w:type="character" w:customStyle="1" w:styleId="CIDB1Char">
    <w:name w:val="CIDB 1 Char"/>
    <w:link w:val="CIDB1"/>
    <w:rsid w:val="00986018"/>
    <w:rPr>
      <w:rFonts w:ascii="Arial Bold" w:hAnsi="Arial Bold"/>
      <w:b/>
      <w:sz w:val="32"/>
      <w:szCs w:val="24"/>
      <w:lang w:eastAsia="en-US"/>
    </w:rPr>
  </w:style>
  <w:style w:type="paragraph" w:customStyle="1" w:styleId="JGHeading1">
    <w:name w:val="JG Heading 1"/>
    <w:basedOn w:val="JGBody"/>
    <w:next w:val="JGBody"/>
    <w:qFormat/>
    <w:rsid w:val="00986018"/>
    <w:pPr>
      <w:keepNext/>
      <w:keepLines/>
      <w:numPr>
        <w:ilvl w:val="2"/>
        <w:numId w:val="49"/>
      </w:numPr>
      <w:spacing w:after="120"/>
      <w:outlineLvl w:val="2"/>
    </w:pPr>
    <w:rPr>
      <w:rFonts w:cs="Times New Roman"/>
      <w:b/>
      <w:bCs/>
      <w:caps/>
      <w:szCs w:val="18"/>
    </w:rPr>
  </w:style>
  <w:style w:type="paragraph" w:customStyle="1" w:styleId="JGHeading2">
    <w:name w:val="JG Heading 2"/>
    <w:basedOn w:val="JGBody"/>
    <w:next w:val="JGBody"/>
    <w:qFormat/>
    <w:rsid w:val="00986018"/>
    <w:pPr>
      <w:keepNext/>
      <w:numPr>
        <w:ilvl w:val="3"/>
        <w:numId w:val="49"/>
      </w:numPr>
      <w:spacing w:after="120"/>
      <w:outlineLvl w:val="3"/>
    </w:pPr>
    <w:rPr>
      <w:rFonts w:cs="Times New Roman"/>
      <w:b/>
    </w:rPr>
  </w:style>
  <w:style w:type="paragraph" w:customStyle="1" w:styleId="Contract2">
    <w:name w:val="Contract 2"/>
    <w:basedOn w:val="CIDB2"/>
    <w:next w:val="Normal"/>
    <w:rsid w:val="00986018"/>
    <w:pPr>
      <w:numPr>
        <w:ilvl w:val="1"/>
        <w:numId w:val="50"/>
      </w:numPr>
      <w:spacing w:before="480" w:after="480"/>
    </w:pPr>
    <w:rPr>
      <w:rFonts w:ascii="Arial Bold" w:hAnsi="Arial Bold" w:cs="Times New Roman"/>
      <w:szCs w:val="24"/>
    </w:rPr>
  </w:style>
  <w:style w:type="paragraph" w:customStyle="1" w:styleId="Contract1">
    <w:name w:val="Contract 1"/>
    <w:basedOn w:val="CIDB1"/>
    <w:next w:val="Normal"/>
    <w:rsid w:val="00986018"/>
    <w:pPr>
      <w:numPr>
        <w:numId w:val="50"/>
      </w:numPr>
      <w:tabs>
        <w:tab w:val="num" w:pos="360"/>
        <w:tab w:val="num" w:pos="454"/>
        <w:tab w:val="num" w:pos="720"/>
      </w:tabs>
      <w:spacing w:before="4000"/>
      <w:ind w:left="0" w:hanging="720"/>
    </w:pPr>
    <w:rPr>
      <w:rFonts w:ascii="Garamond" w:eastAsia="ITC Avant Garde Gothic" w:hAnsi="Garamond" w:cs="ITC Avant Garde Gothic"/>
    </w:rPr>
  </w:style>
  <w:style w:type="paragraph" w:customStyle="1" w:styleId="Tender1">
    <w:name w:val="Tender 1"/>
    <w:basedOn w:val="CIDB1"/>
    <w:next w:val="Normal"/>
    <w:rsid w:val="00986018"/>
    <w:pPr>
      <w:numPr>
        <w:numId w:val="51"/>
      </w:numPr>
      <w:tabs>
        <w:tab w:val="num" w:pos="360"/>
        <w:tab w:val="num" w:pos="851"/>
      </w:tabs>
      <w:spacing w:before="4000"/>
      <w:ind w:left="0" w:hanging="851"/>
    </w:pPr>
    <w:rPr>
      <w:rFonts w:ascii="Garamond" w:eastAsia="ITC Avant Garde Gothic" w:hAnsi="Garamond" w:cs="ITC Avant Garde Gothic"/>
    </w:rPr>
  </w:style>
  <w:style w:type="paragraph" w:customStyle="1" w:styleId="Tender2">
    <w:name w:val="Tender 2"/>
    <w:basedOn w:val="CIDB2"/>
    <w:next w:val="Normal"/>
    <w:rsid w:val="00986018"/>
    <w:pPr>
      <w:numPr>
        <w:ilvl w:val="1"/>
        <w:numId w:val="51"/>
      </w:numPr>
      <w:spacing w:before="480" w:after="480"/>
    </w:pPr>
    <w:rPr>
      <w:rFonts w:ascii="Arial Bold" w:hAnsi="Arial Bold" w:cs="Times New Roman"/>
      <w:szCs w:val="24"/>
    </w:rPr>
  </w:style>
  <w:style w:type="character" w:customStyle="1" w:styleId="PSLevel1Char">
    <w:name w:val="PS Level 1 Char"/>
    <w:link w:val="PSLevel1"/>
    <w:locked/>
    <w:rsid w:val="00986018"/>
    <w:rPr>
      <w:rFonts w:ascii="Arial Bold" w:hAnsi="Arial Bold"/>
      <w:b/>
      <w:caps/>
      <w:sz w:val="18"/>
      <w:szCs w:val="18"/>
    </w:rPr>
  </w:style>
  <w:style w:type="paragraph" w:customStyle="1" w:styleId="PSBody">
    <w:name w:val="PS Body"/>
    <w:basedOn w:val="Normal"/>
    <w:link w:val="PSBodyChar"/>
    <w:qFormat/>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ind w:left="1418"/>
      <w:jc w:val="both"/>
    </w:pPr>
    <w:rPr>
      <w:rFonts w:ascii="Arial" w:hAnsi="Arial"/>
      <w:sz w:val="18"/>
      <w:szCs w:val="24"/>
      <w:lang w:eastAsia="en-US"/>
    </w:rPr>
  </w:style>
  <w:style w:type="paragraph" w:customStyle="1" w:styleId="PSLevel1">
    <w:name w:val="PS Level 1"/>
    <w:basedOn w:val="Normal"/>
    <w:next w:val="PSBody"/>
    <w:link w:val="PSLevel1Char"/>
    <w:qFormat/>
    <w:rsid w:val="00986018"/>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ind w:left="1418" w:hanging="1418"/>
      <w:outlineLvl w:val="3"/>
    </w:pPr>
    <w:rPr>
      <w:rFonts w:ascii="Arial Bold" w:hAnsi="Arial Bold"/>
      <w:b/>
      <w:caps/>
      <w:sz w:val="18"/>
      <w:szCs w:val="18"/>
    </w:rPr>
  </w:style>
  <w:style w:type="paragraph" w:customStyle="1" w:styleId="PSLevel2">
    <w:name w:val="PS Level 2"/>
    <w:basedOn w:val="PSLevel1"/>
    <w:next w:val="PSBody"/>
    <w:link w:val="PSLevel2Char"/>
    <w:qFormat/>
    <w:rsid w:val="00986018"/>
    <w:pPr>
      <w:spacing w:before="0"/>
      <w:outlineLvl w:val="4"/>
    </w:pPr>
    <w:rPr>
      <w:rFonts w:ascii="Arial" w:hAnsi="Arial"/>
      <w:b w:val="0"/>
    </w:rPr>
  </w:style>
  <w:style w:type="character" w:customStyle="1" w:styleId="PSLevel3Char">
    <w:name w:val="PS Level 3 Char"/>
    <w:link w:val="PSLevel3"/>
    <w:locked/>
    <w:rsid w:val="00986018"/>
    <w:rPr>
      <w:rFonts w:ascii="Arial" w:hAnsi="Arial" w:cs="Arial"/>
      <w:sz w:val="18"/>
      <w:szCs w:val="18"/>
    </w:rPr>
  </w:style>
  <w:style w:type="paragraph" w:customStyle="1" w:styleId="PSLevel3">
    <w:name w:val="PS Level 3"/>
    <w:basedOn w:val="PSLevel1"/>
    <w:next w:val="PSBody"/>
    <w:link w:val="PSLevel3Char"/>
    <w:qFormat/>
    <w:rsid w:val="00986018"/>
    <w:pPr>
      <w:spacing w:before="0"/>
      <w:outlineLvl w:val="5"/>
    </w:pPr>
    <w:rPr>
      <w:rFonts w:ascii="Arial" w:hAnsi="Arial" w:cs="Arial"/>
      <w:b w:val="0"/>
      <w:caps w:val="0"/>
    </w:rPr>
  </w:style>
  <w:style w:type="character" w:customStyle="1" w:styleId="PSBodyChar">
    <w:name w:val="PS Body Char"/>
    <w:link w:val="PSBody"/>
    <w:locked/>
    <w:rsid w:val="00986018"/>
    <w:rPr>
      <w:rFonts w:ascii="Arial" w:hAnsi="Arial"/>
      <w:sz w:val="18"/>
      <w:szCs w:val="24"/>
      <w:lang w:eastAsia="en-US"/>
    </w:rPr>
  </w:style>
  <w:style w:type="character" w:customStyle="1" w:styleId="ItemChar">
    <w:name w:val="Item Char"/>
    <w:link w:val="Item"/>
    <w:locked/>
    <w:rsid w:val="00986018"/>
    <w:rPr>
      <w:rFonts w:ascii="Arial" w:hAnsi="Arial"/>
      <w:b/>
      <w:sz w:val="18"/>
      <w:szCs w:val="24"/>
    </w:rPr>
  </w:style>
  <w:style w:type="paragraph" w:customStyle="1" w:styleId="Item">
    <w:name w:val="Item"/>
    <w:basedOn w:val="PSBody"/>
    <w:link w:val="ItemChar"/>
    <w:qFormat/>
    <w:rsid w:val="00986018"/>
    <w:pPr>
      <w:tabs>
        <w:tab w:val="right" w:leader="dot" w:pos="9071"/>
      </w:tabs>
      <w:ind w:left="1406" w:right="1134"/>
      <w:jc w:val="left"/>
    </w:pPr>
    <w:rPr>
      <w:b/>
      <w:lang w:eastAsia="en-ZA"/>
    </w:rPr>
  </w:style>
  <w:style w:type="paragraph" w:customStyle="1" w:styleId="ItemHeader">
    <w:name w:val="Item Header"/>
    <w:basedOn w:val="PSBody"/>
    <w:next w:val="Item"/>
    <w:autoRedefine/>
    <w:qFormat/>
    <w:rsid w:val="00986018"/>
    <w:pPr>
      <w:keepNext/>
      <w:keepLines/>
      <w:tabs>
        <w:tab w:val="clear" w:pos="1843"/>
        <w:tab w:val="right" w:pos="9071"/>
      </w:tabs>
      <w:spacing w:after="120"/>
    </w:pPr>
    <w:rPr>
      <w:rFonts w:ascii="Arial Bold" w:hAnsi="Arial Bold"/>
      <w:b/>
      <w:szCs w:val="18"/>
      <w:u w:val="words"/>
    </w:rPr>
  </w:style>
  <w:style w:type="character" w:customStyle="1" w:styleId="PSLevel4Char">
    <w:name w:val="PS Level 4 Char"/>
    <w:link w:val="PSLevel4"/>
    <w:locked/>
    <w:rsid w:val="00986018"/>
    <w:rPr>
      <w:rFonts w:ascii="Arial" w:hAnsi="Arial" w:cs="Arial"/>
      <w:sz w:val="18"/>
      <w:szCs w:val="24"/>
    </w:rPr>
  </w:style>
  <w:style w:type="paragraph" w:customStyle="1" w:styleId="PSLevel4">
    <w:name w:val="PS Level 4"/>
    <w:basedOn w:val="Normal"/>
    <w:next w:val="PSBody"/>
    <w:link w:val="PSLevel4Char"/>
    <w:qFormat/>
    <w:rsid w:val="00986018"/>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left="1418" w:hanging="1418"/>
      <w:outlineLvl w:val="6"/>
    </w:pPr>
    <w:rPr>
      <w:rFonts w:ascii="Arial" w:hAnsi="Arial" w:cs="Arial"/>
      <w:sz w:val="18"/>
      <w:szCs w:val="24"/>
    </w:rPr>
  </w:style>
  <w:style w:type="character" w:customStyle="1" w:styleId="JGTOC1Char">
    <w:name w:val="JG TOC 1 Char"/>
    <w:link w:val="JGTOC1"/>
    <w:locked/>
    <w:rsid w:val="00986018"/>
    <w:rPr>
      <w:rFonts w:ascii="Arial" w:hAnsi="Arial" w:cs="Arial"/>
      <w:sz w:val="18"/>
      <w:szCs w:val="24"/>
    </w:rPr>
  </w:style>
  <w:style w:type="paragraph" w:customStyle="1" w:styleId="JGTOC1">
    <w:name w:val="JG TOC 1"/>
    <w:basedOn w:val="Normal"/>
    <w:link w:val="JGTOC1Char"/>
    <w:autoRedefine/>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leader="dot" w:pos="8222"/>
      </w:tabs>
      <w:spacing w:after="60"/>
      <w:ind w:left="1560" w:hanging="709"/>
      <w:contextualSpacing/>
    </w:pPr>
    <w:rPr>
      <w:rFonts w:ascii="Arial" w:hAnsi="Arial" w:cs="Arial"/>
      <w:sz w:val="18"/>
      <w:szCs w:val="24"/>
    </w:rPr>
  </w:style>
  <w:style w:type="paragraph" w:customStyle="1" w:styleId="JGTOCHeader">
    <w:name w:val="JG TOC Header"/>
    <w:basedOn w:val="JGTOC1"/>
    <w:next w:val="JGTOC1"/>
    <w:autoRedefine/>
    <w:rsid w:val="00986018"/>
    <w:pPr>
      <w:keepNext/>
      <w:tabs>
        <w:tab w:val="right" w:pos="8222"/>
      </w:tabs>
      <w:spacing w:after="120"/>
      <w:ind w:left="851" w:firstLine="0"/>
    </w:pPr>
    <w:rPr>
      <w:b/>
      <w:caps/>
    </w:rPr>
  </w:style>
  <w:style w:type="paragraph" w:customStyle="1" w:styleId="JGTOC2">
    <w:name w:val="JG TOC 2"/>
    <w:basedOn w:val="JGTOC1"/>
    <w:autoRedefine/>
    <w:rsid w:val="00986018"/>
    <w:pPr>
      <w:ind w:left="1843"/>
    </w:pPr>
  </w:style>
  <w:style w:type="paragraph" w:customStyle="1" w:styleId="JGTOC3">
    <w:name w:val="JG TOC 3"/>
    <w:basedOn w:val="JGTOC1"/>
    <w:autoRedefine/>
    <w:rsid w:val="00986018"/>
    <w:pPr>
      <w:ind w:left="2268"/>
    </w:pPr>
  </w:style>
  <w:style w:type="paragraph" w:customStyle="1" w:styleId="Spec0">
    <w:name w:val="Spec 0"/>
    <w:basedOn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 w:val="right" w:pos="9072"/>
      </w:tabs>
      <w:ind w:left="1418"/>
      <w:jc w:val="both"/>
    </w:pPr>
    <w:rPr>
      <w:rFonts w:ascii="Arial" w:hAnsi="Arial" w:cs="Arial"/>
      <w:sz w:val="18"/>
      <w:szCs w:val="18"/>
      <w:lang w:eastAsia="en-US"/>
    </w:rPr>
  </w:style>
  <w:style w:type="paragraph" w:customStyle="1" w:styleId="Spec3">
    <w:name w:val="Spec 3"/>
    <w:basedOn w:val="Normal"/>
    <w:next w:val="Normal"/>
    <w:rsid w:val="00986018"/>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18"/>
        <w:tab w:val="left" w:pos="2410"/>
        <w:tab w:val="right" w:pos="9072"/>
      </w:tabs>
      <w:spacing w:after="120"/>
      <w:ind w:left="1418" w:hanging="1418"/>
      <w:outlineLvl w:val="4"/>
    </w:pPr>
    <w:rPr>
      <w:rFonts w:ascii="Arial" w:hAnsi="Arial" w:cs="Arial"/>
      <w:sz w:val="18"/>
      <w:szCs w:val="18"/>
      <w:lang w:eastAsia="en-US"/>
    </w:rPr>
  </w:style>
  <w:style w:type="paragraph" w:customStyle="1" w:styleId="SpecItem">
    <w:name w:val="Spec Item"/>
    <w:basedOn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 w:val="right" w:leader="dot" w:pos="9072"/>
      </w:tabs>
      <w:spacing w:after="120"/>
      <w:ind w:left="1843" w:hanging="425"/>
      <w:contextualSpacing/>
    </w:pPr>
    <w:rPr>
      <w:rFonts w:ascii="Arial" w:hAnsi="Arial" w:cs="Arial"/>
      <w:b/>
      <w:sz w:val="18"/>
      <w:szCs w:val="18"/>
      <w:lang w:eastAsia="en-US"/>
    </w:rPr>
  </w:style>
  <w:style w:type="paragraph" w:customStyle="1" w:styleId="SpecItemHeader">
    <w:name w:val="Spec Item Header"/>
    <w:basedOn w:val="Normal"/>
    <w:next w:val="SpecItem"/>
    <w:rsid w:val="00986018"/>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right" w:pos="9072"/>
      </w:tabs>
      <w:spacing w:after="120"/>
      <w:ind w:left="1418"/>
      <w:jc w:val="both"/>
    </w:pPr>
    <w:rPr>
      <w:rFonts w:ascii="Arial" w:hAnsi="Arial Bold" w:cs="Arial"/>
      <w:b/>
      <w:sz w:val="18"/>
      <w:szCs w:val="18"/>
      <w:u w:val="words"/>
      <w:lang w:eastAsia="en-US"/>
    </w:rPr>
  </w:style>
  <w:style w:type="paragraph" w:customStyle="1" w:styleId="Spec1">
    <w:name w:val="Spec 1"/>
    <w:basedOn w:val="Normal"/>
    <w:next w:val="Normal"/>
    <w:link w:val="Spec1Char"/>
    <w:rsid w:val="00986018"/>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18"/>
      </w:tabs>
      <w:spacing w:before="240" w:after="120"/>
      <w:ind w:left="1418" w:hanging="1418"/>
      <w:outlineLvl w:val="4"/>
    </w:pPr>
    <w:rPr>
      <w:rFonts w:ascii="Arial" w:hAnsi="Arial" w:cs="Arial"/>
      <w:b/>
      <w:caps/>
      <w:sz w:val="18"/>
      <w:szCs w:val="18"/>
      <w:lang w:eastAsia="en-US"/>
    </w:rPr>
  </w:style>
  <w:style w:type="character" w:styleId="EndnoteReference">
    <w:name w:val="endnote reference"/>
    <w:unhideWhenUsed/>
    <w:rsid w:val="00986018"/>
    <w:rPr>
      <w:vertAlign w:val="superscript"/>
    </w:rPr>
  </w:style>
  <w:style w:type="character" w:customStyle="1" w:styleId="JGTOC1CharChar">
    <w:name w:val="JG TOC 1 Char Char"/>
    <w:rsid w:val="00986018"/>
    <w:rPr>
      <w:rFonts w:ascii="Arial" w:eastAsia="Times New Roman" w:hAnsi="Arial" w:cs="Arial"/>
      <w:sz w:val="18"/>
      <w:szCs w:val="24"/>
      <w:lang w:eastAsia="en-US"/>
    </w:rPr>
  </w:style>
  <w:style w:type="paragraph" w:customStyle="1" w:styleId="PSA888Clause">
    <w:name w:val="PS A 8.8.8 Clause"/>
    <w:basedOn w:val="Normal"/>
    <w:next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134"/>
        <w:tab w:val="left" w:pos="1418"/>
        <w:tab w:val="left" w:pos="1701"/>
        <w:tab w:val="left" w:pos="1985"/>
        <w:tab w:val="left" w:pos="2268"/>
        <w:tab w:val="left" w:pos="2552"/>
        <w:tab w:val="left" w:pos="2835"/>
      </w:tabs>
      <w:ind w:left="1134" w:hanging="1134"/>
      <w:jc w:val="both"/>
    </w:pPr>
    <w:rPr>
      <w:rFonts w:ascii="Arial" w:eastAsia="Arial Bold" w:hAnsi="Arial Bold" w:cs="Arial"/>
      <w:b/>
      <w:szCs w:val="18"/>
      <w:lang w:eastAsia="en-US"/>
    </w:rPr>
  </w:style>
  <w:style w:type="paragraph" w:customStyle="1" w:styleId="PSPayItemUnit">
    <w:name w:val="PS Pay Item  Unit"/>
    <w:basedOn w:val="Normal"/>
    <w:next w:val="Normal"/>
    <w:rsid w:val="00986018"/>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134"/>
        <w:tab w:val="left" w:pos="1418"/>
        <w:tab w:val="left" w:pos="1701"/>
        <w:tab w:val="left" w:pos="1985"/>
        <w:tab w:val="left" w:pos="2268"/>
        <w:tab w:val="left" w:pos="2552"/>
        <w:tab w:val="left" w:pos="2835"/>
        <w:tab w:val="right" w:pos="9356"/>
      </w:tabs>
      <w:spacing w:after="120"/>
      <w:ind w:left="1134"/>
      <w:jc w:val="both"/>
    </w:pPr>
    <w:rPr>
      <w:rFonts w:ascii="Arial" w:hAnsi="Arial" w:cs="Arial"/>
      <w:b/>
      <w:bCs/>
      <w:u w:val="words"/>
      <w:lang w:eastAsia="en-US"/>
    </w:rPr>
  </w:style>
  <w:style w:type="paragraph" w:customStyle="1" w:styleId="PSPayItemDescription">
    <w:name w:val="PS Pay Item Description"/>
    <w:basedOn w:val="Normal"/>
    <w:next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134"/>
        <w:tab w:val="left" w:pos="1418"/>
        <w:tab w:val="left" w:pos="1701"/>
        <w:tab w:val="left" w:pos="1985"/>
        <w:tab w:val="left" w:pos="2268"/>
        <w:tab w:val="left" w:pos="2552"/>
        <w:tab w:val="left" w:pos="2835"/>
        <w:tab w:val="right" w:leader="dot" w:pos="9356"/>
      </w:tabs>
      <w:ind w:left="1134"/>
      <w:jc w:val="both"/>
    </w:pPr>
    <w:rPr>
      <w:rFonts w:ascii="Arial" w:hAnsi="Arial" w:cs="Arial"/>
      <w:b/>
      <w:bCs/>
      <w:lang w:eastAsia="en-US"/>
    </w:rPr>
  </w:style>
  <w:style w:type="paragraph" w:customStyle="1" w:styleId="PSAXParagraph">
    <w:name w:val="PS A X Paragraph"/>
    <w:basedOn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134"/>
        <w:tab w:val="left" w:pos="1418"/>
        <w:tab w:val="left" w:pos="1701"/>
        <w:tab w:val="left" w:pos="1985"/>
        <w:tab w:val="left" w:pos="2268"/>
        <w:tab w:val="left" w:pos="2552"/>
        <w:tab w:val="left" w:pos="2835"/>
      </w:tabs>
      <w:ind w:left="1134"/>
      <w:jc w:val="both"/>
    </w:pPr>
    <w:rPr>
      <w:rFonts w:ascii="Arial" w:hAnsi="Arial" w:cs="Arial"/>
      <w:szCs w:val="18"/>
      <w:lang w:eastAsia="en-US"/>
    </w:rPr>
  </w:style>
  <w:style w:type="character" w:customStyle="1" w:styleId="PSLevel1CharChar">
    <w:name w:val="PS Level 1 Char Char"/>
    <w:rsid w:val="00986018"/>
    <w:rPr>
      <w:rFonts w:ascii="Arial Bold" w:eastAsia="Times New Roman" w:hAnsi="Arial Bold"/>
      <w:b/>
      <w:caps/>
      <w:sz w:val="18"/>
      <w:szCs w:val="18"/>
      <w:lang w:eastAsia="en-US"/>
    </w:rPr>
  </w:style>
  <w:style w:type="paragraph" w:customStyle="1" w:styleId="PSEMBody">
    <w:name w:val="PSEM Body"/>
    <w:basedOn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18" w:firstLine="22"/>
      <w:jc w:val="both"/>
    </w:pPr>
    <w:rPr>
      <w:rFonts w:ascii="Arial" w:hAnsi="Arial" w:cs="Arial"/>
      <w:sz w:val="18"/>
      <w:lang w:eastAsia="en-US"/>
    </w:rPr>
  </w:style>
  <w:style w:type="character" w:customStyle="1" w:styleId="PSBodyCharChar">
    <w:name w:val="PS Body Char Char"/>
    <w:rsid w:val="00986018"/>
    <w:rPr>
      <w:rFonts w:ascii="Arial" w:eastAsia="Times New Roman" w:hAnsi="Arial"/>
      <w:sz w:val="18"/>
      <w:szCs w:val="24"/>
      <w:lang w:eastAsia="en-US"/>
    </w:rPr>
  </w:style>
  <w:style w:type="paragraph" w:customStyle="1" w:styleId="Indent10">
    <w:name w:val="Indent1"/>
    <w:basedOn w:val="Normal"/>
    <w:next w:val="Normal"/>
    <w:autoRedefine/>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 w:val="left" w:pos="1701"/>
        <w:tab w:val="left" w:pos="1985"/>
      </w:tabs>
      <w:ind w:left="851" w:hanging="851"/>
      <w:jc w:val="both"/>
    </w:pPr>
    <w:rPr>
      <w:rFonts w:ascii="Arial" w:hAnsi="Arial" w:cs="Arial"/>
      <w:b/>
      <w:sz w:val="18"/>
      <w:lang w:val="en-GB" w:eastAsia="en-US"/>
    </w:rPr>
  </w:style>
  <w:style w:type="numbering" w:customStyle="1" w:styleId="CIDBContractNum">
    <w:name w:val="CIDB Contract Num"/>
    <w:basedOn w:val="NoList"/>
    <w:rsid w:val="00986018"/>
    <w:pPr>
      <w:numPr>
        <w:numId w:val="14"/>
      </w:numPr>
    </w:pPr>
  </w:style>
  <w:style w:type="character" w:customStyle="1" w:styleId="PSLevel0Char">
    <w:name w:val="PS Level 0 Char"/>
    <w:link w:val="PSLevel0"/>
    <w:rsid w:val="00986018"/>
    <w:rPr>
      <w:rFonts w:ascii="Arial Bold" w:hAnsi="Arial Bold"/>
      <w:b/>
      <w:caps/>
      <w:sz w:val="18"/>
      <w:szCs w:val="24"/>
      <w:lang w:eastAsia="en-US"/>
    </w:rPr>
  </w:style>
  <w:style w:type="character" w:customStyle="1" w:styleId="st1">
    <w:name w:val="st1"/>
    <w:rsid w:val="00986018"/>
  </w:style>
  <w:style w:type="paragraph" w:customStyle="1" w:styleId="PSLevel5">
    <w:name w:val="PS Level 5"/>
    <w:basedOn w:val="PSLevel4"/>
    <w:next w:val="PSBody"/>
    <w:qFormat/>
    <w:rsid w:val="00986018"/>
    <w:pPr>
      <w:spacing w:after="100" w:afterAutospacing="1"/>
      <w:jc w:val="both"/>
      <w:outlineLvl w:val="7"/>
    </w:pPr>
    <w:rPr>
      <w:rFonts w:cs="Times New Roman"/>
      <w:szCs w:val="18"/>
      <w:lang w:val="en-GB"/>
    </w:rPr>
  </w:style>
  <w:style w:type="character" w:customStyle="1" w:styleId="ItemCharChar">
    <w:name w:val="Item Char Char"/>
    <w:locked/>
    <w:rsid w:val="00986018"/>
    <w:rPr>
      <w:rFonts w:ascii="Times New Roman" w:eastAsia="Times New Roman" w:hAnsi="Times New Roman"/>
      <w:b/>
      <w:sz w:val="18"/>
      <w:szCs w:val="24"/>
      <w:lang w:eastAsia="en-US"/>
    </w:rPr>
  </w:style>
  <w:style w:type="paragraph" w:customStyle="1" w:styleId="Pages">
    <w:name w:val="Pages"/>
    <w:basedOn w:val="BodyText"/>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pPr>
    <w:rPr>
      <w:rFonts w:ascii="Arial" w:hAnsi="Arial"/>
      <w:b/>
      <w:sz w:val="22"/>
      <w:lang w:val="en-US" w:eastAsia="en-US"/>
    </w:rPr>
  </w:style>
  <w:style w:type="paragraph" w:customStyle="1" w:styleId="DefaultParagraphFont11Char1">
    <w:name w:val="Default Paragraph Font11 Char1"/>
    <w:aliases w:val=" Char Char Char Char Char"/>
    <w:basedOn w:val="Normal"/>
    <w:semiHidden/>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60" w:line="240" w:lineRule="exact"/>
    </w:pPr>
    <w:rPr>
      <w:rFonts w:ascii="Verdana" w:hAnsi="Verdana"/>
      <w:sz w:val="22"/>
      <w:szCs w:val="24"/>
      <w:lang w:val="en-US" w:eastAsia="en-US"/>
    </w:rPr>
  </w:style>
  <w:style w:type="numbering" w:customStyle="1" w:styleId="JG-Simple">
    <w:name w:val="JG-Simple"/>
    <w:rsid w:val="00986018"/>
    <w:pPr>
      <w:numPr>
        <w:numId w:val="15"/>
      </w:numPr>
    </w:pPr>
  </w:style>
  <w:style w:type="paragraph" w:customStyle="1" w:styleId="JGDataEntry">
    <w:name w:val="JG DataEntry"/>
    <w:basedOn w:val="Normal"/>
    <w:link w:val="JGDataEntryChar"/>
    <w:rsid w:val="00986018"/>
    <w:pPr>
      <w:widowControl/>
      <w:numPr>
        <w:numId w:val="5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enter" w:pos="4395"/>
        <w:tab w:val="left" w:pos="4678"/>
        <w:tab w:val="right" w:leader="dot" w:pos="9356"/>
      </w:tabs>
      <w:spacing w:after="240"/>
    </w:pPr>
    <w:rPr>
      <w:rFonts w:ascii="Arial" w:hAnsi="Arial"/>
      <w:sz w:val="18"/>
      <w:szCs w:val="24"/>
      <w:lang w:eastAsia="en-US"/>
    </w:rPr>
  </w:style>
  <w:style w:type="paragraph" w:customStyle="1" w:styleId="JGDataEntryDual">
    <w:name w:val="JG DataEntryDual"/>
    <w:basedOn w:val="JGDataEntry"/>
    <w:link w:val="JGDataEntryDualChar"/>
    <w:rsid w:val="00986018"/>
    <w:pPr>
      <w:tabs>
        <w:tab w:val="right" w:leader="dot" w:pos="6804"/>
      </w:tabs>
    </w:pPr>
    <w:rPr>
      <w:lang w:val="en-US"/>
    </w:rPr>
  </w:style>
  <w:style w:type="character" w:customStyle="1" w:styleId="JGDataEntryChar">
    <w:name w:val="JG DataEntry Char"/>
    <w:link w:val="JGDataEntry"/>
    <w:rsid w:val="00986018"/>
    <w:rPr>
      <w:rFonts w:ascii="Arial" w:hAnsi="Arial"/>
      <w:sz w:val="18"/>
      <w:szCs w:val="24"/>
      <w:lang w:eastAsia="en-US"/>
    </w:rPr>
  </w:style>
  <w:style w:type="character" w:customStyle="1" w:styleId="JGDataEntryDualChar">
    <w:name w:val="JG DataEntryDual Char"/>
    <w:link w:val="JGDataEntryDual"/>
    <w:rsid w:val="00986018"/>
    <w:rPr>
      <w:rFonts w:ascii="Arial" w:hAnsi="Arial"/>
      <w:sz w:val="18"/>
      <w:szCs w:val="24"/>
      <w:lang w:val="en-US" w:eastAsia="en-US"/>
    </w:rPr>
  </w:style>
  <w:style w:type="character" w:customStyle="1" w:styleId="PSLevel2Char">
    <w:name w:val="PS Level 2 Char"/>
    <w:link w:val="PSLevel2"/>
    <w:rsid w:val="00986018"/>
    <w:rPr>
      <w:rFonts w:ascii="Arial" w:hAnsi="Arial"/>
      <w:caps/>
      <w:sz w:val="18"/>
      <w:szCs w:val="18"/>
    </w:rPr>
  </w:style>
  <w:style w:type="character" w:customStyle="1" w:styleId="Indent1IChar">
    <w:name w:val="Indent1 (I Char"/>
    <w:aliases w:val="1) Char"/>
    <w:link w:val="Indent1I"/>
    <w:locked/>
    <w:rsid w:val="00986018"/>
    <w:rPr>
      <w:rFonts w:ascii="Arial" w:hAnsi="Arial"/>
      <w:sz w:val="18"/>
      <w:lang w:eastAsia="en-US"/>
    </w:rPr>
  </w:style>
  <w:style w:type="paragraph" w:customStyle="1" w:styleId="bold">
    <w:name w:val="bold"/>
    <w:basedOn w:val="Normal"/>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pPr>
    <w:rPr>
      <w:rFonts w:ascii="Trebuchet MS" w:hAnsi="Trebuchet MS"/>
      <w:b/>
      <w:bCs/>
      <w:szCs w:val="24"/>
      <w:lang w:val="en-US" w:eastAsia="en-US"/>
    </w:rPr>
  </w:style>
  <w:style w:type="paragraph" w:styleId="List">
    <w:name w:val="List"/>
    <w:basedOn w:val="Normal"/>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43"/>
      </w:tabs>
      <w:spacing w:before="60" w:after="60"/>
      <w:jc w:val="center"/>
    </w:pPr>
    <w:rPr>
      <w:rFonts w:ascii="Arial" w:hAnsi="Arial"/>
      <w:b/>
      <w:caps/>
      <w:sz w:val="32"/>
      <w:lang w:eastAsia="en-US"/>
    </w:rPr>
  </w:style>
  <w:style w:type="paragraph" w:customStyle="1" w:styleId="Heading5Bii">
    <w:name w:val="Heading5Bii"/>
    <w:basedOn w:val="Heading2"/>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502"/>
      </w:tabs>
      <w:spacing w:before="0" w:after="0"/>
      <w:ind w:left="142"/>
      <w:jc w:val="both"/>
    </w:pPr>
    <w:rPr>
      <w:rFonts w:cs="Times New Roman"/>
      <w:b w:val="0"/>
      <w:i w:val="0"/>
      <w:caps/>
      <w:sz w:val="22"/>
      <w:szCs w:val="24"/>
      <w:lang w:val="en-GB" w:eastAsia="en-US"/>
    </w:rPr>
  </w:style>
  <w:style w:type="paragraph" w:customStyle="1" w:styleId="bodytext10">
    <w:name w:val="bodytext1"/>
    <w:basedOn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Unicode MS" w:eastAsia="Arial Unicode MS" w:hAnsi="Arial Unicode MS" w:cs="Arial Unicode MS"/>
      <w:sz w:val="24"/>
      <w:szCs w:val="24"/>
      <w:lang w:val="en-GB" w:eastAsia="en-US"/>
    </w:rPr>
  </w:style>
  <w:style w:type="paragraph" w:customStyle="1" w:styleId="xl24">
    <w:name w:val="xl24"/>
    <w:basedOn w:val="Normal"/>
    <w:uiPriority w:val="99"/>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8"/>
      <w:szCs w:val="18"/>
      <w:lang w:val="en-GB" w:eastAsia="en-US"/>
    </w:rPr>
  </w:style>
  <w:style w:type="paragraph" w:customStyle="1" w:styleId="xl26">
    <w:name w:val="xl26"/>
    <w:basedOn w:val="Normal"/>
    <w:uiPriority w:val="99"/>
    <w:rsid w:val="00986018"/>
    <w:pPr>
      <w:widowControl/>
      <w:pBdr>
        <w:top w:val="single" w:sz="4" w:space="0" w:color="auto"/>
        <w:left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b/>
      <w:bCs/>
      <w:sz w:val="18"/>
      <w:szCs w:val="18"/>
      <w:lang w:val="en-GB" w:eastAsia="en-US"/>
    </w:rPr>
  </w:style>
  <w:style w:type="paragraph" w:customStyle="1" w:styleId="xl27">
    <w:name w:val="xl27"/>
    <w:basedOn w:val="Normal"/>
    <w:uiPriority w:val="99"/>
    <w:rsid w:val="00986018"/>
    <w:pPr>
      <w:widowControl/>
      <w:pBdr>
        <w:top w:val="single" w:sz="4" w:space="0" w:color="auto"/>
        <w:left w:val="single" w:sz="4" w:space="0" w:color="auto"/>
        <w:bottom w:val="single" w:sz="4" w:space="0" w:color="auto"/>
        <w:right w:val="single" w:sz="4"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8"/>
      <w:szCs w:val="18"/>
      <w:lang w:val="en-GB" w:eastAsia="en-US"/>
    </w:rPr>
  </w:style>
  <w:style w:type="paragraph" w:customStyle="1" w:styleId="xl28">
    <w:name w:val="xl28"/>
    <w:basedOn w:val="Normal"/>
    <w:uiPriority w:val="99"/>
    <w:rsid w:val="00986018"/>
    <w:pPr>
      <w:widowControl/>
      <w:pBdr>
        <w:top w:val="single" w:sz="4" w:space="0" w:color="auto"/>
        <w:left w:val="single" w:sz="4" w:space="0" w:color="auto"/>
        <w:bottom w:val="single" w:sz="4" w:space="0" w:color="auto"/>
        <w:right w:val="single" w:sz="4" w:space="0" w:color="auto"/>
      </w:pBdr>
      <w:shd w:val="clear" w:color="auto" w:fill="CC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8"/>
      <w:szCs w:val="18"/>
      <w:lang w:val="en-GB" w:eastAsia="en-US"/>
    </w:rPr>
  </w:style>
  <w:style w:type="paragraph" w:customStyle="1" w:styleId="xl29">
    <w:name w:val="xl29"/>
    <w:basedOn w:val="Normal"/>
    <w:uiPriority w:val="99"/>
    <w:rsid w:val="00986018"/>
    <w:pPr>
      <w:widowControl/>
      <w:pBdr>
        <w:top w:val="single" w:sz="4" w:space="0" w:color="auto"/>
        <w:left w:val="single" w:sz="4" w:space="0" w:color="auto"/>
        <w:bottom w:val="single" w:sz="4" w:space="0" w:color="auto"/>
        <w:right w:val="single" w:sz="4" w:space="0" w:color="auto"/>
      </w:pBdr>
      <w:shd w:val="clear" w:color="auto" w:fill="C0C0C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8"/>
      <w:szCs w:val="18"/>
      <w:lang w:val="en-GB" w:eastAsia="en-US"/>
    </w:rPr>
  </w:style>
  <w:style w:type="paragraph" w:customStyle="1" w:styleId="Heading10">
    <w:name w:val="Heading 10"/>
    <w:basedOn w:val="Heading9"/>
    <w:link w:val="Heading10Char"/>
    <w:autoRedefine/>
    <w:rsid w:val="00986018"/>
    <w:pPr>
      <w:keepNext/>
      <w:widowControl/>
      <w:numPr>
        <w:ilvl w:val="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268"/>
      </w:tabs>
      <w:spacing w:before="0" w:after="0"/>
      <w:ind w:left="2268" w:hanging="2268"/>
    </w:pPr>
    <w:rPr>
      <w:rFonts w:cs="Times New Roman"/>
      <w:b/>
      <w:bCs/>
      <w:iCs/>
      <w:caps/>
      <w:sz w:val="20"/>
      <w:szCs w:val="20"/>
      <w:lang w:val="en-GB" w:eastAsia="x-none"/>
    </w:rPr>
  </w:style>
  <w:style w:type="character" w:customStyle="1" w:styleId="Heading10Char">
    <w:name w:val="Heading 10 Char"/>
    <w:link w:val="Heading10"/>
    <w:rsid w:val="00986018"/>
    <w:rPr>
      <w:rFonts w:ascii="Arial" w:hAnsi="Arial"/>
      <w:b/>
      <w:bCs/>
      <w:iCs/>
      <w:caps/>
      <w:lang w:val="en-GB" w:eastAsia="x-none"/>
    </w:rPr>
  </w:style>
  <w:style w:type="character" w:customStyle="1" w:styleId="HEADING2CharChar">
    <w:name w:val="HEADING 2 Char Char"/>
    <w:link w:val="Heading21"/>
    <w:uiPriority w:val="99"/>
    <w:locked/>
    <w:rsid w:val="00986018"/>
    <w:rPr>
      <w:b/>
    </w:rPr>
  </w:style>
  <w:style w:type="paragraph" w:customStyle="1" w:styleId="ClauseC3">
    <w:name w:val="Clause C3"/>
    <w:basedOn w:val="Normal"/>
    <w:rsid w:val="00986018"/>
    <w:pPr>
      <w:keepNext/>
      <w:widowControl/>
      <w:numPr>
        <w:numId w:val="56"/>
      </w:numPr>
      <w:tabs>
        <w:tab w:val="clear" w:pos="0"/>
        <w:tab w:val="clear" w:pos="720"/>
        <w:tab w:val="clear" w:pos="1135"/>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left="851"/>
      <w:jc w:val="both"/>
      <w:outlineLvl w:val="2"/>
    </w:pPr>
    <w:rPr>
      <w:rFonts w:ascii="Arial" w:hAnsi="Arial"/>
      <w:b/>
      <w:lang w:eastAsia="en-GB"/>
    </w:rPr>
  </w:style>
  <w:style w:type="paragraph" w:customStyle="1" w:styleId="Bullet0b0">
    <w:name w:val="Bullet0 (b0)"/>
    <w:basedOn w:val="Normal"/>
    <w:rsid w:val="00986018"/>
    <w:pPr>
      <w:widowControl/>
      <w:numPr>
        <w:numId w:val="57"/>
      </w:numPr>
      <w:tabs>
        <w:tab w:val="clear" w:pos="0"/>
        <w:tab w:val="clear" w:pos="720"/>
        <w:tab w:val="clear" w:pos="8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135"/>
      </w:tabs>
      <w:spacing w:after="60"/>
      <w:ind w:left="1135" w:hanging="851"/>
      <w:jc w:val="both"/>
    </w:pPr>
    <w:rPr>
      <w:rFonts w:ascii="Arial" w:hAnsi="Arial"/>
      <w:lang w:eastAsia="en-GB"/>
    </w:rPr>
  </w:style>
  <w:style w:type="paragraph" w:customStyle="1" w:styleId="Bullet1b1">
    <w:name w:val="Bullet1 (b1)"/>
    <w:basedOn w:val="Normal"/>
    <w:rsid w:val="00986018"/>
    <w:pPr>
      <w:widowControl/>
      <w:numPr>
        <w:numId w:val="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418"/>
      </w:tabs>
      <w:ind w:left="1418" w:hanging="567"/>
      <w:jc w:val="both"/>
    </w:pPr>
    <w:rPr>
      <w:rFonts w:ascii="Arial" w:hAnsi="Arial"/>
      <w:lang w:eastAsia="en-GB"/>
    </w:rPr>
  </w:style>
  <w:style w:type="paragraph" w:customStyle="1" w:styleId="Indent0I">
    <w:name w:val="Indent0 (I"/>
    <w:aliases w:val="0)"/>
    <w:basedOn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jc w:val="both"/>
    </w:pPr>
    <w:rPr>
      <w:rFonts w:ascii="Arial" w:hAnsi="Arial"/>
      <w:lang w:eastAsia="en-GB"/>
    </w:rPr>
  </w:style>
  <w:style w:type="paragraph" w:customStyle="1" w:styleId="Indent0hI">
    <w:name w:val="Indent0h (I"/>
    <w:aliases w:val="t)"/>
    <w:basedOn w:val="Normal"/>
    <w:next w:val="Indent0I"/>
    <w:link w:val="Indent0hIChar"/>
    <w:rsid w:val="00986018"/>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jc w:val="both"/>
    </w:pPr>
    <w:rPr>
      <w:rFonts w:ascii="Arial" w:hAnsi="Arial"/>
      <w:lang w:val="x-none" w:eastAsia="en-GB"/>
    </w:rPr>
  </w:style>
  <w:style w:type="character" w:customStyle="1" w:styleId="Indent0hIChar">
    <w:name w:val="Indent0h (I Char"/>
    <w:aliases w:val="t) Char"/>
    <w:link w:val="Indent0hI"/>
    <w:rsid w:val="00986018"/>
    <w:rPr>
      <w:rFonts w:ascii="Arial" w:hAnsi="Arial"/>
      <w:lang w:val="x-none" w:eastAsia="en-GB"/>
    </w:rPr>
  </w:style>
  <w:style w:type="paragraph" w:customStyle="1" w:styleId="ClauseC2">
    <w:name w:val="Clause C2"/>
    <w:basedOn w:val="Normal"/>
    <w:rsid w:val="00986018"/>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s>
      <w:spacing w:before="180" w:after="120"/>
      <w:ind w:left="851" w:hanging="851"/>
      <w:jc w:val="both"/>
      <w:outlineLvl w:val="1"/>
    </w:pPr>
    <w:rPr>
      <w:rFonts w:ascii="Arial" w:hAnsi="Arial"/>
      <w:b/>
      <w:caps/>
      <w:lang w:eastAsia="en-GB"/>
    </w:rPr>
  </w:style>
  <w:style w:type="paragraph" w:customStyle="1" w:styleId="StyleClauseL2Bold">
    <w:name w:val="Style Clause L2 + Bold"/>
    <w:basedOn w:val="Normal"/>
    <w:link w:val="StyleClauseL2BoldChar"/>
    <w:autoRedefine/>
    <w:rsid w:val="00986018"/>
    <w:pPr>
      <w:keepNext/>
      <w:widowControl/>
      <w:numPr>
        <w:numId w:val="5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80" w:after="120"/>
      <w:jc w:val="both"/>
    </w:pPr>
    <w:rPr>
      <w:rFonts w:ascii="Arial" w:hAnsi="Arial"/>
      <w:bCs/>
      <w:lang w:val="x-none" w:eastAsia="en-GB"/>
    </w:rPr>
  </w:style>
  <w:style w:type="character" w:customStyle="1" w:styleId="StyleClauseL2BoldChar">
    <w:name w:val="Style Clause L2 + Bold Char"/>
    <w:link w:val="StyleClauseL2Bold"/>
    <w:rsid w:val="00986018"/>
    <w:rPr>
      <w:rFonts w:ascii="Arial" w:hAnsi="Arial"/>
      <w:bCs/>
      <w:lang w:val="x-none" w:eastAsia="en-GB"/>
    </w:rPr>
  </w:style>
  <w:style w:type="paragraph" w:customStyle="1" w:styleId="Heading14">
    <w:name w:val="Heading 14"/>
    <w:basedOn w:val="Normal"/>
    <w:link w:val="Heading14Char"/>
    <w:autoRedefine/>
    <w:uiPriority w:val="99"/>
    <w:rsid w:val="00986018"/>
    <w:pPr>
      <w:keepNext/>
      <w:widowControl/>
      <w:numPr>
        <w:ilvl w:val="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67"/>
        <w:tab w:val="left" w:pos="1560"/>
        <w:tab w:val="left" w:pos="1701"/>
      </w:tabs>
      <w:ind w:left="1701" w:hanging="1701"/>
      <w:outlineLvl w:val="0"/>
    </w:pPr>
    <w:rPr>
      <w:rFonts w:ascii="Arial" w:hAnsi="Arial"/>
      <w:b/>
      <w:bCs/>
      <w:caps/>
      <w:noProof/>
      <w:sz w:val="18"/>
      <w:szCs w:val="18"/>
      <w:lang w:val="x-none" w:eastAsia="en-US"/>
    </w:rPr>
  </w:style>
  <w:style w:type="character" w:customStyle="1" w:styleId="Heading14Char">
    <w:name w:val="Heading 14 Char"/>
    <w:link w:val="Heading14"/>
    <w:uiPriority w:val="99"/>
    <w:locked/>
    <w:rsid w:val="00986018"/>
    <w:rPr>
      <w:rFonts w:ascii="Arial" w:hAnsi="Arial"/>
      <w:b/>
      <w:bCs/>
      <w:caps/>
      <w:noProof/>
      <w:sz w:val="18"/>
      <w:szCs w:val="18"/>
      <w:lang w:val="x-none" w:eastAsia="en-US"/>
    </w:rPr>
  </w:style>
  <w:style w:type="paragraph" w:customStyle="1" w:styleId="StyleBodyTextBodyTextCharCharCharBodyTextCharCharLeft">
    <w:name w:val="Style Body TextBody Text Char Char CharBody Text Char Char + Left..."/>
    <w:basedOn w:val="BodyText"/>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line="264" w:lineRule="auto"/>
      <w:ind w:left="426"/>
      <w:jc w:val="both"/>
    </w:pPr>
    <w:rPr>
      <w:rFonts w:ascii="Arial" w:hAnsi="Arial"/>
      <w:spacing w:val="-5"/>
      <w:lang w:val="en-US" w:eastAsia="en-US"/>
    </w:rPr>
  </w:style>
  <w:style w:type="paragraph" w:customStyle="1" w:styleId="StyleHeading2Auto">
    <w:name w:val="Style Heading 2 + Auto"/>
    <w:basedOn w:val="Heading2"/>
    <w:next w:val="StyleBodyTextBodyTextCharCharCharBodyTextCharCharLeft"/>
    <w:rsid w:val="00986018"/>
    <w:pPr>
      <w:keepNext w:val="0"/>
      <w:widowControl/>
      <w:numPr>
        <w:ilvl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907"/>
      </w:tabs>
      <w:spacing w:before="0" w:after="240" w:line="240" w:lineRule="atLeast"/>
      <w:ind w:left="907" w:hanging="510"/>
      <w:jc w:val="both"/>
    </w:pPr>
    <w:rPr>
      <w:rFonts w:ascii="Arial Bold" w:hAnsi="Arial Bold" w:cs="Times New Roman"/>
      <w:b w:val="0"/>
      <w:bCs w:val="0"/>
      <w:i w:val="0"/>
      <w:iCs w:val="0"/>
      <w:spacing w:val="-15"/>
      <w:sz w:val="20"/>
      <w:szCs w:val="20"/>
      <w:lang w:val="en-US" w:eastAsia="en-US"/>
    </w:rPr>
  </w:style>
  <w:style w:type="paragraph" w:customStyle="1" w:styleId="Bullet1dot">
    <w:name w:val="Bullet 1_dot"/>
    <w:basedOn w:val="Normal"/>
    <w:rsid w:val="00986018"/>
    <w:pPr>
      <w:widowControl/>
      <w:numPr>
        <w:numId w:val="5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Pr>
      <w:rFonts w:ascii="ITC Avant Garde Gothic" w:eastAsia="ITC Avant Garde Gothic" w:hAnsi="ITC Avant Garde Gothic" w:cs="ITC Avant Garde Gothic"/>
      <w:lang w:val="en-US" w:eastAsia="en-US"/>
    </w:rPr>
  </w:style>
  <w:style w:type="paragraph" w:customStyle="1" w:styleId="B">
    <w:name w:val="B"/>
    <w:basedOn w:val="Normal"/>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 w:val="left" w:pos="1985"/>
      </w:tabs>
    </w:pPr>
    <w:rPr>
      <w:rFonts w:ascii="Arial" w:hAnsi="Arial"/>
      <w:b/>
      <w:snapToGrid w:val="0"/>
      <w:sz w:val="22"/>
      <w:lang w:val="en-GB" w:eastAsia="en-US"/>
    </w:rPr>
  </w:style>
  <w:style w:type="paragraph" w:customStyle="1" w:styleId="JGStyle">
    <w:name w:val="J&amp;GStyle"/>
    <w:basedOn w:val="Normal"/>
    <w:rsid w:val="00986018"/>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60"/>
      <w:jc w:val="both"/>
    </w:pPr>
    <w:rPr>
      <w:rFonts w:ascii="CG Times" w:hAnsi="CG Times"/>
      <w:b/>
      <w:smallCaps/>
      <w:kern w:val="28"/>
      <w:sz w:val="24"/>
      <w:lang w:eastAsia="en-US"/>
    </w:rPr>
  </w:style>
  <w:style w:type="paragraph" w:customStyle="1" w:styleId="PAR1">
    <w:name w:val="PAR1"/>
    <w:basedOn w:val="Normal"/>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s>
      <w:ind w:left="851" w:hanging="851"/>
      <w:jc w:val="both"/>
    </w:pPr>
    <w:rPr>
      <w:rFonts w:ascii="Arial" w:hAnsi="Arial"/>
      <w:snapToGrid w:val="0"/>
      <w:sz w:val="22"/>
      <w:lang w:val="en-GB" w:eastAsia="en-US"/>
    </w:rPr>
  </w:style>
  <w:style w:type="character" w:customStyle="1" w:styleId="Instruct1IIChar">
    <w:name w:val="Instruct1 (II) Char"/>
    <w:link w:val="Instruct1II"/>
    <w:uiPriority w:val="99"/>
    <w:rsid w:val="00986018"/>
    <w:rPr>
      <w:rFonts w:ascii="Arial" w:hAnsi="Arial" w:cs="Arial"/>
      <w:snapToGrid w:val="0"/>
      <w:lang w:val="en-US" w:eastAsia="en-US"/>
    </w:rPr>
  </w:style>
  <w:style w:type="paragraph" w:customStyle="1" w:styleId="Indent11">
    <w:name w:val="Indent 1"/>
    <w:aliases w:val="I1"/>
    <w:basedOn w:val="Normal"/>
    <w:link w:val="Indent1Char"/>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851"/>
      <w:jc w:val="both"/>
    </w:pPr>
    <w:rPr>
      <w:rFonts w:ascii="Arial" w:hAnsi="Arial"/>
      <w:lang w:val="x-none" w:eastAsia="en-GB"/>
    </w:rPr>
  </w:style>
  <w:style w:type="character" w:customStyle="1" w:styleId="Indent1Char">
    <w:name w:val="Indent 1 Char"/>
    <w:aliases w:val="I1 Char"/>
    <w:link w:val="Indent11"/>
    <w:rsid w:val="00986018"/>
    <w:rPr>
      <w:rFonts w:ascii="Arial" w:hAnsi="Arial"/>
      <w:lang w:val="x-none" w:eastAsia="en-GB"/>
    </w:rPr>
  </w:style>
  <w:style w:type="paragraph" w:customStyle="1" w:styleId="Bullet2">
    <w:name w:val="Bullet 2"/>
    <w:aliases w:val="B2"/>
    <w:basedOn w:val="Normal"/>
    <w:link w:val="Bullet2Char"/>
    <w:rsid w:val="00986018"/>
    <w:pPr>
      <w:widowControl/>
      <w:numPr>
        <w:numId w:val="62"/>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Pr>
      <w:rFonts w:ascii="Arial" w:hAnsi="Arial"/>
      <w:lang w:val="x-none" w:eastAsia="en-GB"/>
    </w:rPr>
  </w:style>
  <w:style w:type="character" w:customStyle="1" w:styleId="Bullet2Char">
    <w:name w:val="Bullet 2 Char"/>
    <w:aliases w:val="B2 Char"/>
    <w:link w:val="Bullet2"/>
    <w:rsid w:val="00986018"/>
    <w:rPr>
      <w:rFonts w:ascii="Arial" w:hAnsi="Arial"/>
      <w:lang w:val="x-none" w:eastAsia="en-GB"/>
    </w:rPr>
  </w:style>
  <w:style w:type="paragraph" w:customStyle="1" w:styleId="Lettera">
    <w:name w:val="Letter a"/>
    <w:aliases w:val="a1"/>
    <w:basedOn w:val="Normal"/>
    <w:link w:val="LetteraChar"/>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418"/>
      </w:tabs>
      <w:spacing w:after="120"/>
      <w:ind w:left="1418" w:hanging="567"/>
      <w:jc w:val="both"/>
    </w:pPr>
    <w:rPr>
      <w:rFonts w:ascii="Arial" w:hAnsi="Arial"/>
      <w:lang w:val="x-none" w:eastAsia="en-GB"/>
    </w:rPr>
  </w:style>
  <w:style w:type="character" w:customStyle="1" w:styleId="LetteraChar">
    <w:name w:val="Letter a Char"/>
    <w:aliases w:val="a1 Char"/>
    <w:link w:val="Lettera"/>
    <w:rsid w:val="00986018"/>
    <w:rPr>
      <w:rFonts w:ascii="Arial" w:hAnsi="Arial"/>
      <w:lang w:val="x-none" w:eastAsia="en-GB"/>
    </w:rPr>
  </w:style>
  <w:style w:type="paragraph" w:customStyle="1" w:styleId="StyleInstruct1II9ptLeft159cmFirstline0cm">
    <w:name w:val="Style Instruct1 (II) + 9 pt Left:  1.59 cm First line:  0 cm"/>
    <w:basedOn w:val="Normal"/>
    <w:autoRedefine/>
    <w:rsid w:val="00986018"/>
    <w:pPr>
      <w:keepNext/>
      <w:widowControl/>
      <w:numPr>
        <w:numId w:val="61"/>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09"/>
      </w:tabs>
      <w:spacing w:after="120"/>
      <w:ind w:left="1611" w:hanging="709"/>
      <w:jc w:val="both"/>
    </w:pPr>
    <w:rPr>
      <w:rFonts w:ascii="Arial" w:hAnsi="Arial"/>
      <w:i/>
      <w:iCs/>
      <w:sz w:val="18"/>
      <w:lang w:val="en-US" w:eastAsia="en-US"/>
    </w:rPr>
  </w:style>
  <w:style w:type="paragraph" w:customStyle="1" w:styleId="Indent0hI1">
    <w:name w:val="Indent0h (I1"/>
    <w:aliases w:val="t)1"/>
    <w:basedOn w:val="Normal"/>
    <w:next w:val="Indent0I"/>
    <w:rsid w:val="00986018"/>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jc w:val="both"/>
    </w:pPr>
    <w:rPr>
      <w:rFonts w:ascii="Arial" w:hAnsi="Arial"/>
      <w:lang w:eastAsia="en-GB"/>
    </w:rPr>
  </w:style>
  <w:style w:type="paragraph" w:customStyle="1" w:styleId="Instruct1II1">
    <w:name w:val="Instruct1 (II)1"/>
    <w:basedOn w:val="Normal"/>
    <w:next w:val="Normal"/>
    <w:rsid w:val="00986018"/>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851"/>
      </w:tabs>
      <w:spacing w:after="120"/>
      <w:ind w:left="851" w:hanging="851"/>
      <w:jc w:val="both"/>
    </w:pPr>
    <w:rPr>
      <w:rFonts w:ascii="Arial" w:hAnsi="Arial"/>
      <w:i/>
      <w:lang w:eastAsia="en-GB"/>
    </w:rPr>
  </w:style>
  <w:style w:type="paragraph" w:customStyle="1" w:styleId="ClauseC21">
    <w:name w:val="Clause C21"/>
    <w:basedOn w:val="Normal"/>
    <w:rsid w:val="00986018"/>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s>
      <w:spacing w:before="180" w:after="120"/>
      <w:ind w:left="851" w:hanging="851"/>
      <w:jc w:val="both"/>
      <w:outlineLvl w:val="1"/>
    </w:pPr>
    <w:rPr>
      <w:rFonts w:ascii="Arial" w:hAnsi="Arial"/>
      <w:b/>
      <w:caps/>
      <w:lang w:eastAsia="en-GB"/>
    </w:rPr>
  </w:style>
  <w:style w:type="paragraph" w:customStyle="1" w:styleId="Quick2">
    <w:name w:val="Quick _2"/>
    <w:basedOn w:val="Normal"/>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hanging="720"/>
    </w:pPr>
    <w:rPr>
      <w:rFonts w:ascii="Courier New" w:hAnsi="Courier New"/>
      <w:snapToGrid w:val="0"/>
      <w:sz w:val="24"/>
      <w:lang w:val="en-US" w:eastAsia="en-US"/>
    </w:rPr>
  </w:style>
  <w:style w:type="paragraph" w:customStyle="1" w:styleId="subparagraafvanOA">
    <w:name w:val="sub paragraaf van OA"/>
    <w:uiPriority w:val="99"/>
    <w:rsid w:val="00986018"/>
    <w:pPr>
      <w:tabs>
        <w:tab w:val="left" w:pos="1701"/>
      </w:tabs>
      <w:spacing w:after="240" w:line="240" w:lineRule="exact"/>
      <w:ind w:left="1701"/>
      <w:jc w:val="both"/>
    </w:pPr>
    <w:rPr>
      <w:rFonts w:ascii="Bookman" w:hAnsi="Bookman" w:cs="Bookman"/>
      <w:lang w:val="en-GB" w:eastAsia="en-US"/>
    </w:rPr>
  </w:style>
  <w:style w:type="paragraph" w:customStyle="1" w:styleId="pam">
    <w:name w:val="pam"/>
    <w:rsid w:val="00986018"/>
    <w:pPr>
      <w:jc w:val="both"/>
    </w:pPr>
    <w:rPr>
      <w:rFonts w:ascii="Arial" w:hAnsi="Arial"/>
      <w:lang w:val="en-GB" w:eastAsia="en-US"/>
    </w:rPr>
  </w:style>
  <w:style w:type="character" w:customStyle="1" w:styleId="UnresolvedMention1">
    <w:name w:val="Unresolved Mention1"/>
    <w:basedOn w:val="DefaultParagraphFont"/>
    <w:uiPriority w:val="99"/>
    <w:semiHidden/>
    <w:unhideWhenUsed/>
    <w:rsid w:val="00986018"/>
    <w:rPr>
      <w:color w:val="808080"/>
      <w:shd w:val="clear" w:color="auto" w:fill="E6E6E6"/>
    </w:rPr>
  </w:style>
  <w:style w:type="paragraph" w:customStyle="1" w:styleId="paragraph">
    <w:name w:val="paragraph"/>
    <w:basedOn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sz w:val="24"/>
      <w:szCs w:val="24"/>
    </w:rPr>
  </w:style>
  <w:style w:type="character" w:customStyle="1" w:styleId="normaltextrun">
    <w:name w:val="normaltextrun"/>
    <w:basedOn w:val="DefaultParagraphFont"/>
    <w:rsid w:val="00986018"/>
  </w:style>
  <w:style w:type="character" w:customStyle="1" w:styleId="eop">
    <w:name w:val="eop"/>
    <w:basedOn w:val="DefaultParagraphFont"/>
    <w:rsid w:val="00986018"/>
  </w:style>
  <w:style w:type="character" w:customStyle="1" w:styleId="2NormalChar">
    <w:name w:val="2. Normal Char"/>
    <w:link w:val="2Normal"/>
    <w:locked/>
    <w:rsid w:val="00986018"/>
    <w:rPr>
      <w:rFonts w:ascii="Arial" w:hAnsi="Arial" w:cs="Arial"/>
      <w:bCs/>
      <w:szCs w:val="24"/>
      <w:lang w:val="en-GB"/>
    </w:rPr>
  </w:style>
  <w:style w:type="paragraph" w:customStyle="1" w:styleId="2Normal">
    <w:name w:val="2. Normal"/>
    <w:basedOn w:val="BodyText"/>
    <w:link w:val="2NormalChar"/>
    <w:qFormat/>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80"/>
      </w:tabs>
      <w:snapToGrid w:val="0"/>
      <w:spacing w:before="240" w:after="240"/>
      <w:ind w:left="1134"/>
      <w:jc w:val="both"/>
    </w:pPr>
    <w:rPr>
      <w:rFonts w:ascii="Arial" w:hAnsi="Arial" w:cs="Arial"/>
      <w:bCs/>
      <w:szCs w:val="24"/>
      <w:lang w:val="en-GB"/>
    </w:rPr>
  </w:style>
  <w:style w:type="character" w:customStyle="1" w:styleId="Style14Char">
    <w:name w:val="Style14 Char"/>
    <w:link w:val="Style14"/>
    <w:locked/>
    <w:rsid w:val="00986018"/>
    <w:rPr>
      <w:rFonts w:ascii="Segoe UI Symbol" w:eastAsia="ITC Avant Garde Gothic" w:hAnsi="Segoe UI Symbol" w:cs="Segoe UI Symbol"/>
      <w:lang w:val="en-GB"/>
    </w:rPr>
  </w:style>
  <w:style w:type="paragraph" w:customStyle="1" w:styleId="Style14">
    <w:name w:val="Style14"/>
    <w:basedOn w:val="ListParagraph"/>
    <w:link w:val="Style14Char"/>
    <w:qFormat/>
    <w:rsid w:val="00986018"/>
    <w:pPr>
      <w:widowControl/>
      <w:numPr>
        <w:numId w:val="13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contextualSpacing/>
      <w:jc w:val="both"/>
    </w:pPr>
    <w:rPr>
      <w:rFonts w:ascii="Segoe UI Symbol" w:eastAsia="ITC Avant Garde Gothic" w:hAnsi="Segoe UI Symbol" w:cs="Segoe UI Symbol"/>
      <w:sz w:val="20"/>
      <w:szCs w:val="20"/>
      <w:lang w:val="en-GB"/>
    </w:rPr>
  </w:style>
  <w:style w:type="table" w:styleId="TableGrid11">
    <w:name w:val="Table Grid 1"/>
    <w:basedOn w:val="TableNormal"/>
    <w:rsid w:val="00986018"/>
    <w:pPr>
      <w:tabs>
        <w:tab w:val="left" w:pos="127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521para">
    <w:name w:val="5.2.1 para"/>
    <w:basedOn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pPr>
    <w:rPr>
      <w:rFonts w:ascii="Arial" w:hAnsi="Arial"/>
      <w:szCs w:val="24"/>
      <w:lang w:val="en-US" w:eastAsia="en-US"/>
    </w:rPr>
  </w:style>
  <w:style w:type="paragraph" w:customStyle="1" w:styleId="525para">
    <w:name w:val="5.2.5 para"/>
    <w:basedOn w:val="Normal"/>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jc w:val="both"/>
    </w:pPr>
    <w:rPr>
      <w:rFonts w:ascii="Arial" w:hAnsi="Arial"/>
      <w:szCs w:val="24"/>
      <w:lang w:val="en-GB" w:eastAsia="en-US"/>
    </w:rPr>
  </w:style>
  <w:style w:type="paragraph" w:customStyle="1" w:styleId="B1Header">
    <w:name w:val="B1 Header"/>
    <w:basedOn w:val="Heading1"/>
    <w:next w:val="2Normal"/>
    <w:link w:val="B1HeaderChar"/>
    <w:qFormat/>
    <w:rsid w:val="00B123E4"/>
    <w:pPr>
      <w:widowControl/>
      <w:numPr>
        <w:numId w:val="138"/>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s>
      <w:spacing w:before="360" w:after="360"/>
    </w:pPr>
    <w:rPr>
      <w:rFonts w:hAnsi="Arial Bold"/>
      <w:caps/>
      <w:sz w:val="24"/>
      <w:szCs w:val="24"/>
      <w:lang w:eastAsia="en-US"/>
    </w:rPr>
  </w:style>
  <w:style w:type="paragraph" w:customStyle="1" w:styleId="B11Header">
    <w:name w:val="B1.1 Header"/>
    <w:basedOn w:val="Heading1"/>
    <w:link w:val="B11HeaderChar"/>
    <w:qFormat/>
    <w:rsid w:val="00986018"/>
    <w:pPr>
      <w:widowControl/>
      <w:numPr>
        <w:ilvl w:val="1"/>
        <w:numId w:val="138"/>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s>
      <w:spacing w:before="360" w:after="240"/>
      <w:outlineLvl w:val="1"/>
    </w:pPr>
    <w:rPr>
      <w:rFonts w:ascii="Arial Bold" w:hAnsi="Arial Bold"/>
      <w:bCs w:val="0"/>
      <w:sz w:val="20"/>
      <w:szCs w:val="24"/>
      <w:lang w:eastAsia="en-US"/>
    </w:rPr>
  </w:style>
  <w:style w:type="character" w:customStyle="1" w:styleId="B1HeaderChar">
    <w:name w:val="B1 Header Char"/>
    <w:link w:val="B1Header"/>
    <w:rsid w:val="00B123E4"/>
    <w:rPr>
      <w:rFonts w:ascii="Arial" w:hAnsi="Arial Bold" w:cs="Arial"/>
      <w:b/>
      <w:bCs/>
      <w:caps/>
      <w:kern w:val="32"/>
      <w:sz w:val="24"/>
      <w:szCs w:val="24"/>
      <w:lang w:eastAsia="en-US"/>
    </w:rPr>
  </w:style>
  <w:style w:type="paragraph" w:customStyle="1" w:styleId="B111Header">
    <w:name w:val="B1.1.1 Header"/>
    <w:basedOn w:val="Heading3"/>
    <w:link w:val="B111HeaderChar"/>
    <w:qFormat/>
    <w:rsid w:val="00986018"/>
    <w:pPr>
      <w:keepLines w:val="0"/>
      <w:widowControl/>
      <w:numPr>
        <w:ilvl w:val="2"/>
        <w:numId w:val="1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jc w:val="both"/>
    </w:pPr>
    <w:rPr>
      <w:rFonts w:ascii="Arial" w:eastAsia="Times New Roman" w:hAnsi="Arial" w:cs="Arial"/>
      <w:b/>
      <w:bCs/>
      <w:color w:val="auto"/>
      <w:sz w:val="20"/>
      <w:lang w:val="en-GB" w:eastAsia="en-US"/>
    </w:rPr>
  </w:style>
  <w:style w:type="paragraph" w:customStyle="1" w:styleId="C2111Header">
    <w:name w:val="C2.1.1.1 Header"/>
    <w:basedOn w:val="Normal"/>
    <w:link w:val="C2111HeaderChar"/>
    <w:qFormat/>
    <w:rsid w:val="00CA6284"/>
    <w:pPr>
      <w:widowControl/>
      <w:numPr>
        <w:ilvl w:val="3"/>
        <w:numId w:val="1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851" w:hanging="851"/>
      <w:contextualSpacing/>
      <w:jc w:val="both"/>
      <w:outlineLvl w:val="3"/>
    </w:pPr>
    <w:rPr>
      <w:rFonts w:ascii="Arial" w:hAnsi="Arial"/>
      <w:lang w:eastAsia="en-US"/>
    </w:rPr>
  </w:style>
  <w:style w:type="character" w:customStyle="1" w:styleId="B11HeaderChar">
    <w:name w:val="B1.1 Header Char"/>
    <w:link w:val="B11Header"/>
    <w:rsid w:val="00986018"/>
    <w:rPr>
      <w:rFonts w:ascii="Arial Bold" w:hAnsi="Arial Bold" w:cs="Arial"/>
      <w:b/>
      <w:kern w:val="32"/>
      <w:szCs w:val="24"/>
      <w:lang w:eastAsia="en-US"/>
    </w:rPr>
  </w:style>
  <w:style w:type="character" w:customStyle="1" w:styleId="B111HeaderChar">
    <w:name w:val="B1.1.1 Header Char"/>
    <w:link w:val="B111Header"/>
    <w:rsid w:val="00986018"/>
    <w:rPr>
      <w:rFonts w:ascii="Arial" w:hAnsi="Arial" w:cs="Arial"/>
      <w:b/>
      <w:bCs/>
      <w:szCs w:val="24"/>
      <w:lang w:val="en-GB" w:eastAsia="en-US"/>
    </w:rPr>
  </w:style>
  <w:style w:type="paragraph" w:customStyle="1" w:styleId="Bullet1">
    <w:name w:val="Bullet1"/>
    <w:basedOn w:val="Normal"/>
    <w:uiPriority w:val="99"/>
    <w:rsid w:val="00986018"/>
    <w:pPr>
      <w:widowControl/>
      <w:numPr>
        <w:numId w:val="139"/>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jc w:val="both"/>
    </w:pPr>
    <w:rPr>
      <w:rFonts w:ascii="Arial" w:hAnsi="Arial"/>
      <w:lang w:val="en-GB" w:eastAsia="en-US"/>
    </w:rPr>
  </w:style>
  <w:style w:type="paragraph" w:customStyle="1" w:styleId="SCCClause">
    <w:name w:val="SCC_Clause"/>
    <w:basedOn w:val="Normal"/>
    <w:uiPriority w:val="99"/>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18"/>
      </w:tabs>
      <w:spacing w:before="120" w:after="120"/>
      <w:ind w:left="1418" w:hanging="1418"/>
    </w:pPr>
    <w:rPr>
      <w:rFonts w:ascii="Arial" w:hAnsi="Arial"/>
      <w:lang w:val="en-GB" w:eastAsia="en-US"/>
    </w:rPr>
  </w:style>
  <w:style w:type="paragraph" w:customStyle="1" w:styleId="AHdStyle">
    <w:name w:val="A_HdStyle"/>
    <w:basedOn w:val="Heading1"/>
    <w:uiPriority w:val="99"/>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851"/>
        <w:tab w:val="left" w:pos="1134"/>
      </w:tabs>
      <w:spacing w:before="360" w:after="0"/>
      <w:ind w:left="851" w:hanging="851"/>
    </w:pPr>
    <w:rPr>
      <w:rFonts w:cs="Times New Roman"/>
      <w:bCs w:val="0"/>
      <w:kern w:val="0"/>
      <w:sz w:val="20"/>
      <w:szCs w:val="20"/>
      <w:lang w:val="en-US" w:eastAsia="en-US"/>
    </w:rPr>
  </w:style>
  <w:style w:type="paragraph" w:customStyle="1" w:styleId="ABdyStyle">
    <w:name w:val="A_BdyStyle"/>
    <w:basedOn w:val="Normal"/>
    <w:uiPriority w:val="99"/>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134"/>
      </w:tabs>
      <w:spacing w:before="240" w:after="240"/>
      <w:ind w:left="1134"/>
    </w:pPr>
    <w:rPr>
      <w:rFonts w:ascii="Arial" w:hAnsi="Arial"/>
      <w:lang w:val="en-GB" w:eastAsia="en-US"/>
    </w:rPr>
  </w:style>
  <w:style w:type="character" w:customStyle="1" w:styleId="Document8">
    <w:name w:val="Document 8"/>
    <w:uiPriority w:val="99"/>
    <w:rsid w:val="00986018"/>
    <w:rPr>
      <w:rFonts w:cs="Times New Roman"/>
    </w:rPr>
  </w:style>
  <w:style w:type="character" w:customStyle="1" w:styleId="Document4">
    <w:name w:val="Document 4"/>
    <w:uiPriority w:val="99"/>
    <w:rsid w:val="00986018"/>
    <w:rPr>
      <w:rFonts w:cs="Times New Roman"/>
      <w:b/>
      <w:i/>
      <w:sz w:val="24"/>
    </w:rPr>
  </w:style>
  <w:style w:type="character" w:customStyle="1" w:styleId="Document6">
    <w:name w:val="Document 6"/>
    <w:uiPriority w:val="99"/>
    <w:rsid w:val="00986018"/>
    <w:rPr>
      <w:rFonts w:cs="Times New Roman"/>
    </w:rPr>
  </w:style>
  <w:style w:type="character" w:customStyle="1" w:styleId="Document5">
    <w:name w:val="Document 5"/>
    <w:uiPriority w:val="99"/>
    <w:rsid w:val="00986018"/>
    <w:rPr>
      <w:rFonts w:cs="Times New Roman"/>
    </w:rPr>
  </w:style>
  <w:style w:type="character" w:customStyle="1" w:styleId="Document2">
    <w:name w:val="Document 2"/>
    <w:uiPriority w:val="99"/>
    <w:rsid w:val="00986018"/>
    <w:rPr>
      <w:rFonts w:ascii="CG Times" w:hAnsi="CG Times" w:cs="Times New Roman"/>
      <w:sz w:val="24"/>
      <w:lang w:val="en-US"/>
    </w:rPr>
  </w:style>
  <w:style w:type="character" w:customStyle="1" w:styleId="Document7">
    <w:name w:val="Document 7"/>
    <w:uiPriority w:val="99"/>
    <w:rsid w:val="00986018"/>
    <w:rPr>
      <w:rFonts w:cs="Times New Roman"/>
    </w:rPr>
  </w:style>
  <w:style w:type="character" w:customStyle="1" w:styleId="RightPar1">
    <w:name w:val="Right Par 1"/>
    <w:uiPriority w:val="99"/>
    <w:rsid w:val="00986018"/>
    <w:rPr>
      <w:rFonts w:cs="Times New Roman"/>
    </w:rPr>
  </w:style>
  <w:style w:type="character" w:customStyle="1" w:styleId="RightPar2">
    <w:name w:val="Right Par 2"/>
    <w:uiPriority w:val="99"/>
    <w:rsid w:val="00986018"/>
    <w:rPr>
      <w:rFonts w:cs="Times New Roman"/>
    </w:rPr>
  </w:style>
  <w:style w:type="character" w:customStyle="1" w:styleId="Document3">
    <w:name w:val="Document 3"/>
    <w:uiPriority w:val="99"/>
    <w:rsid w:val="00986018"/>
    <w:rPr>
      <w:rFonts w:ascii="CG Times" w:hAnsi="CG Times" w:cs="Times New Roman"/>
      <w:sz w:val="24"/>
      <w:lang w:val="en-US"/>
    </w:rPr>
  </w:style>
  <w:style w:type="character" w:customStyle="1" w:styleId="RightPar3">
    <w:name w:val="Right Par 3"/>
    <w:uiPriority w:val="99"/>
    <w:rsid w:val="00986018"/>
    <w:rPr>
      <w:rFonts w:cs="Times New Roman"/>
    </w:rPr>
  </w:style>
  <w:style w:type="character" w:customStyle="1" w:styleId="RightPar4">
    <w:name w:val="Right Par 4"/>
    <w:uiPriority w:val="99"/>
    <w:rsid w:val="00986018"/>
    <w:rPr>
      <w:rFonts w:cs="Times New Roman"/>
    </w:rPr>
  </w:style>
  <w:style w:type="character" w:customStyle="1" w:styleId="RightPar5">
    <w:name w:val="Right Par 5"/>
    <w:uiPriority w:val="99"/>
    <w:rsid w:val="00986018"/>
    <w:rPr>
      <w:rFonts w:cs="Times New Roman"/>
    </w:rPr>
  </w:style>
  <w:style w:type="character" w:customStyle="1" w:styleId="RightPar6">
    <w:name w:val="Right Par 6"/>
    <w:uiPriority w:val="99"/>
    <w:rsid w:val="00986018"/>
    <w:rPr>
      <w:rFonts w:cs="Times New Roman"/>
    </w:rPr>
  </w:style>
  <w:style w:type="character" w:customStyle="1" w:styleId="RightPar7">
    <w:name w:val="Right Par 7"/>
    <w:uiPriority w:val="99"/>
    <w:rsid w:val="00986018"/>
    <w:rPr>
      <w:rFonts w:cs="Times New Roman"/>
    </w:rPr>
  </w:style>
  <w:style w:type="character" w:customStyle="1" w:styleId="RightPar8">
    <w:name w:val="Right Par 8"/>
    <w:uiPriority w:val="99"/>
    <w:rsid w:val="00986018"/>
    <w:rPr>
      <w:rFonts w:cs="Times New Roman"/>
    </w:rPr>
  </w:style>
  <w:style w:type="paragraph" w:customStyle="1" w:styleId="Document1">
    <w:name w:val="Document 1"/>
    <w:uiPriority w:val="99"/>
    <w:rsid w:val="00986018"/>
    <w:pPr>
      <w:keepNext/>
      <w:keepLines/>
      <w:widowControl w:val="0"/>
      <w:tabs>
        <w:tab w:val="left" w:pos="-720"/>
      </w:tabs>
      <w:suppressAutoHyphens/>
    </w:pPr>
    <w:rPr>
      <w:rFonts w:ascii="CG Times" w:hAnsi="CG Times"/>
      <w:sz w:val="24"/>
      <w:lang w:val="en-US" w:eastAsia="en-US"/>
    </w:rPr>
  </w:style>
  <w:style w:type="character" w:customStyle="1" w:styleId="Technical5">
    <w:name w:val="Technical 5"/>
    <w:uiPriority w:val="99"/>
    <w:rsid w:val="00986018"/>
    <w:rPr>
      <w:rFonts w:cs="Times New Roman"/>
    </w:rPr>
  </w:style>
  <w:style w:type="character" w:customStyle="1" w:styleId="Technical6">
    <w:name w:val="Technical 6"/>
    <w:uiPriority w:val="99"/>
    <w:rsid w:val="00986018"/>
    <w:rPr>
      <w:rFonts w:cs="Times New Roman"/>
    </w:rPr>
  </w:style>
  <w:style w:type="character" w:customStyle="1" w:styleId="Technical2">
    <w:name w:val="Technical 2"/>
    <w:uiPriority w:val="99"/>
    <w:rsid w:val="00986018"/>
    <w:rPr>
      <w:rFonts w:ascii="CG Times" w:hAnsi="CG Times" w:cs="Times New Roman"/>
      <w:sz w:val="24"/>
      <w:lang w:val="en-US"/>
    </w:rPr>
  </w:style>
  <w:style w:type="character" w:customStyle="1" w:styleId="Technical3">
    <w:name w:val="Technical 3"/>
    <w:uiPriority w:val="99"/>
    <w:rsid w:val="00986018"/>
    <w:rPr>
      <w:rFonts w:ascii="CG Times" w:hAnsi="CG Times" w:cs="Times New Roman"/>
      <w:sz w:val="24"/>
      <w:lang w:val="en-US"/>
    </w:rPr>
  </w:style>
  <w:style w:type="character" w:customStyle="1" w:styleId="Technical4">
    <w:name w:val="Technical 4"/>
    <w:uiPriority w:val="99"/>
    <w:rsid w:val="00986018"/>
    <w:rPr>
      <w:rFonts w:cs="Times New Roman"/>
    </w:rPr>
  </w:style>
  <w:style w:type="character" w:customStyle="1" w:styleId="Technical1">
    <w:name w:val="Technical 1"/>
    <w:uiPriority w:val="99"/>
    <w:rsid w:val="00986018"/>
    <w:rPr>
      <w:rFonts w:ascii="CG Times" w:hAnsi="CG Times" w:cs="Times New Roman"/>
      <w:sz w:val="24"/>
      <w:lang w:val="en-US"/>
    </w:rPr>
  </w:style>
  <w:style w:type="character" w:customStyle="1" w:styleId="Technical7">
    <w:name w:val="Technical 7"/>
    <w:uiPriority w:val="99"/>
    <w:rsid w:val="00986018"/>
    <w:rPr>
      <w:rFonts w:cs="Times New Roman"/>
    </w:rPr>
  </w:style>
  <w:style w:type="character" w:customStyle="1" w:styleId="Technical8">
    <w:name w:val="Technical 8"/>
    <w:uiPriority w:val="99"/>
    <w:rsid w:val="00986018"/>
    <w:rPr>
      <w:rFonts w:cs="Times New Roman"/>
    </w:rPr>
  </w:style>
  <w:style w:type="character" w:customStyle="1" w:styleId="EquationCaption">
    <w:name w:val="_Equation Caption"/>
    <w:uiPriority w:val="99"/>
    <w:rsid w:val="00986018"/>
  </w:style>
  <w:style w:type="paragraph" w:styleId="TOAHeading">
    <w:name w:val="toa heading"/>
    <w:basedOn w:val="Normal"/>
    <w:next w:val="Normal"/>
    <w:rsid w:val="00986018"/>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right" w:pos="9360"/>
      </w:tabs>
      <w:suppressAutoHyphens/>
      <w:spacing w:before="240" w:after="240"/>
    </w:pPr>
    <w:rPr>
      <w:rFonts w:ascii="CG Times" w:hAnsi="CG Times" w:cs="Arial"/>
      <w:lang w:val="en-GB" w:eastAsia="en-US"/>
    </w:rPr>
  </w:style>
  <w:style w:type="paragraph" w:customStyle="1" w:styleId="Style3">
    <w:name w:val="Style3"/>
    <w:basedOn w:val="Normal"/>
    <w:uiPriority w:val="99"/>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985"/>
      </w:tabs>
      <w:spacing w:before="240" w:after="240"/>
      <w:ind w:left="1418"/>
    </w:pPr>
    <w:rPr>
      <w:rFonts w:ascii="Arial" w:hAnsi="Arial"/>
      <w:i/>
      <w:lang w:val="en-GB" w:eastAsia="en-US"/>
    </w:rPr>
  </w:style>
  <w:style w:type="paragraph" w:customStyle="1" w:styleId="Stdspec2">
    <w:name w:val="Stdspec2"/>
    <w:basedOn w:val="Normal"/>
    <w:uiPriority w:val="99"/>
    <w:rsid w:val="00986018"/>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 w:val="left" w:pos="1191"/>
      </w:tabs>
      <w:autoSpaceDE w:val="0"/>
      <w:autoSpaceDN w:val="0"/>
      <w:adjustRightInd w:val="0"/>
      <w:spacing w:before="240" w:after="240"/>
    </w:pPr>
    <w:rPr>
      <w:rFonts w:ascii="Arial" w:hAnsi="Arial" w:cs="Arial"/>
      <w:b/>
      <w:bCs/>
      <w:lang w:val="en-GB" w:eastAsia="en-US"/>
    </w:rPr>
  </w:style>
  <w:style w:type="paragraph" w:customStyle="1" w:styleId="Bullet2p">
    <w:name w:val="Bullet2p"/>
    <w:basedOn w:val="Normal"/>
    <w:uiPriority w:val="99"/>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701"/>
      </w:tabs>
      <w:spacing w:before="240" w:after="240"/>
      <w:ind w:left="1985"/>
      <w:jc w:val="both"/>
    </w:pPr>
    <w:rPr>
      <w:rFonts w:ascii="Arial" w:hAnsi="Arial"/>
      <w:lang w:val="en-GB" w:eastAsia="en-US"/>
    </w:rPr>
  </w:style>
  <w:style w:type="paragraph" w:customStyle="1" w:styleId="TOCMan">
    <w:name w:val="TOCMan"/>
    <w:basedOn w:val="Normal"/>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54"/>
      </w:tabs>
      <w:spacing w:before="120" w:after="240"/>
      <w:jc w:val="both"/>
    </w:pPr>
    <w:rPr>
      <w:rFonts w:ascii="Arial" w:hAnsi="Arial"/>
      <w:lang w:val="en-GB" w:eastAsia="en-US"/>
    </w:rPr>
  </w:style>
  <w:style w:type="paragraph" w:customStyle="1" w:styleId="Number1">
    <w:name w:val="Number1"/>
    <w:basedOn w:val="Normal"/>
    <w:uiPriority w:val="99"/>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jc w:val="both"/>
    </w:pPr>
    <w:rPr>
      <w:rFonts w:ascii="Arial" w:hAnsi="Arial"/>
      <w:lang w:val="en-GB" w:eastAsia="en-US"/>
    </w:rPr>
  </w:style>
  <w:style w:type="paragraph" w:customStyle="1" w:styleId="Bullet1p">
    <w:name w:val="Bullet1p"/>
    <w:basedOn w:val="Normal"/>
    <w:uiPriority w:val="99"/>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701"/>
      </w:tabs>
      <w:spacing w:before="240" w:after="240"/>
      <w:ind w:left="1701"/>
      <w:jc w:val="both"/>
    </w:pPr>
    <w:rPr>
      <w:rFonts w:ascii="Arial" w:hAnsi="Arial"/>
      <w:lang w:val="en-GB" w:eastAsia="en-US"/>
    </w:rPr>
  </w:style>
  <w:style w:type="paragraph" w:customStyle="1" w:styleId="Reportnormal">
    <w:name w:val="Report normal"/>
    <w:basedOn w:val="Normal"/>
    <w:uiPriority w:val="99"/>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 w:val="left" w:pos="1418"/>
        <w:tab w:val="left" w:pos="1985"/>
      </w:tabs>
      <w:spacing w:before="240" w:after="240" w:line="280" w:lineRule="exact"/>
      <w:ind w:left="851"/>
      <w:jc w:val="both"/>
    </w:pPr>
    <w:rPr>
      <w:rFonts w:ascii="Arial" w:hAnsi="Arial"/>
      <w:sz w:val="22"/>
      <w:lang w:val="en-GB" w:eastAsia="en-US"/>
    </w:rPr>
  </w:style>
  <w:style w:type="character" w:customStyle="1" w:styleId="Heading2CharChar0">
    <w:name w:val="Heading 2 Char Char"/>
    <w:uiPriority w:val="99"/>
    <w:rsid w:val="00986018"/>
    <w:rPr>
      <w:rFonts w:ascii="Arial" w:hAnsi="Arial" w:cs="Arial"/>
      <w:bCs/>
      <w:u w:val="single"/>
      <w:lang w:val="en-ZA" w:eastAsia="en-US" w:bidi="ar-SA"/>
    </w:rPr>
  </w:style>
  <w:style w:type="character" w:customStyle="1" w:styleId="actregular1">
    <w:name w:val="actregular1"/>
    <w:uiPriority w:val="99"/>
    <w:rsid w:val="00986018"/>
    <w:rPr>
      <w:rFonts w:cs="Times New Roman"/>
      <w:color w:val="000000"/>
      <w:sz w:val="27"/>
      <w:szCs w:val="27"/>
    </w:rPr>
  </w:style>
  <w:style w:type="character" w:customStyle="1" w:styleId="cataloguedetail-doctitle1">
    <w:name w:val="cataloguedetail-doctitle1"/>
    <w:uiPriority w:val="99"/>
    <w:rsid w:val="00986018"/>
    <w:rPr>
      <w:rFonts w:ascii="Verdana" w:hAnsi="Verdana" w:cs="Times New Roman"/>
      <w:b/>
      <w:bCs/>
      <w:color w:val="002597"/>
      <w:sz w:val="18"/>
      <w:szCs w:val="18"/>
    </w:rPr>
  </w:style>
  <w:style w:type="paragraph" w:customStyle="1" w:styleId="SenderAddress">
    <w:name w:val="Sender Address"/>
    <w:basedOn w:val="Normal"/>
    <w:uiPriority w:val="99"/>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ind w:left="4320"/>
      <w:jc w:val="right"/>
    </w:pPr>
    <w:rPr>
      <w:rFonts w:ascii="Arial" w:hAnsi="Arial"/>
      <w:i/>
      <w:szCs w:val="24"/>
      <w:lang w:val="en-GB" w:eastAsia="en-US"/>
    </w:rPr>
  </w:style>
  <w:style w:type="paragraph" w:customStyle="1" w:styleId="SenderName">
    <w:name w:val="Sender Name"/>
    <w:basedOn w:val="Normal"/>
    <w:next w:val="SenderAddress"/>
    <w:uiPriority w:val="99"/>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jc w:val="right"/>
    </w:pPr>
    <w:rPr>
      <w:rFonts w:ascii="Arial" w:hAnsi="Arial"/>
      <w:b/>
      <w:bCs/>
      <w:i/>
      <w:iCs/>
      <w:color w:val="333399"/>
      <w:sz w:val="32"/>
      <w:szCs w:val="32"/>
      <w:lang w:val="en-GB" w:eastAsia="en-US"/>
    </w:rPr>
  </w:style>
  <w:style w:type="paragraph" w:customStyle="1" w:styleId="rep2">
    <w:name w:val="rep2"/>
    <w:basedOn w:val="Normal"/>
    <w:uiPriority w:val="99"/>
    <w:rsid w:val="00986018"/>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before="240" w:after="240"/>
      <w:jc w:val="both"/>
    </w:pPr>
    <w:rPr>
      <w:rFonts w:ascii="Arial" w:hAnsi="Arial"/>
      <w:lang w:val="en-GB" w:eastAsia="en-US"/>
    </w:rPr>
  </w:style>
  <w:style w:type="character" w:customStyle="1" w:styleId="Unnamed1">
    <w:name w:val="Unnamed 1"/>
    <w:uiPriority w:val="99"/>
    <w:rsid w:val="00986018"/>
    <w:rPr>
      <w:rFonts w:ascii="Courier" w:hAnsi="Courier" w:cs="Times New Roman"/>
      <w:sz w:val="20"/>
      <w:szCs w:val="20"/>
      <w:lang w:val="en-US"/>
    </w:rPr>
  </w:style>
  <w:style w:type="character" w:customStyle="1" w:styleId="filefoot">
    <w:name w:val="filefoot"/>
    <w:uiPriority w:val="99"/>
    <w:rsid w:val="00986018"/>
    <w:rPr>
      <w:rFonts w:ascii="Times New Roman" w:hAnsi="Times New Roman" w:cs="Times New Roman"/>
      <w:b/>
      <w:bCs/>
      <w:i/>
      <w:iCs/>
      <w:sz w:val="16"/>
      <w:szCs w:val="16"/>
      <w:lang w:val="en-US"/>
    </w:rPr>
  </w:style>
  <w:style w:type="character" w:customStyle="1" w:styleId="61">
    <w:name w:val="61"/>
    <w:uiPriority w:val="99"/>
    <w:rsid w:val="00986018"/>
    <w:rPr>
      <w:rFonts w:ascii="Courier New" w:hAnsi="Courier New" w:cs="Courier New"/>
      <w:sz w:val="20"/>
      <w:szCs w:val="20"/>
      <w:lang w:val="en-US"/>
    </w:rPr>
  </w:style>
  <w:style w:type="character" w:customStyle="1" w:styleId="DRAFT">
    <w:name w:val="DRAFT"/>
    <w:uiPriority w:val="99"/>
    <w:rsid w:val="00986018"/>
    <w:rPr>
      <w:rFonts w:ascii="Book Antiqua" w:hAnsi="Book Antiqua" w:cs="Times New Roman"/>
      <w:b/>
      <w:bCs/>
      <w:sz w:val="100"/>
      <w:szCs w:val="100"/>
      <w:lang w:val="en-US"/>
    </w:rPr>
  </w:style>
  <w:style w:type="paragraph" w:customStyle="1" w:styleId="tabright">
    <w:name w:val="tabright"/>
    <w:uiPriority w:val="99"/>
    <w:rsid w:val="00986018"/>
    <w:pPr>
      <w:widowControl w:val="0"/>
      <w:tabs>
        <w:tab w:val="left" w:pos="-1440"/>
        <w:tab w:val="left" w:pos="-720"/>
        <w:tab w:val="left" w:pos="9240"/>
      </w:tabs>
      <w:suppressAutoHyphens/>
      <w:autoSpaceDE w:val="0"/>
      <w:autoSpaceDN w:val="0"/>
      <w:adjustRightInd w:val="0"/>
      <w:spacing w:line="240" w:lineRule="atLeast"/>
    </w:pPr>
    <w:rPr>
      <w:rFonts w:ascii="Courier" w:hAnsi="Courier"/>
      <w:lang w:val="en-US" w:eastAsia="en-US"/>
    </w:rPr>
  </w:style>
  <w:style w:type="character" w:customStyle="1" w:styleId="jonytoni">
    <w:name w:val="jonytoni"/>
    <w:uiPriority w:val="99"/>
    <w:rsid w:val="00986018"/>
    <w:rPr>
      <w:rFonts w:ascii="Courier New" w:hAnsi="Courier New" w:cs="Courier New"/>
      <w:b/>
      <w:bCs/>
      <w:i/>
      <w:iCs/>
      <w:sz w:val="16"/>
      <w:szCs w:val="16"/>
      <w:lang w:val="en-US"/>
    </w:rPr>
  </w:style>
  <w:style w:type="character" w:customStyle="1" w:styleId="MARK1">
    <w:name w:val="MARK1"/>
    <w:uiPriority w:val="99"/>
    <w:rsid w:val="00986018"/>
    <w:rPr>
      <w:rFonts w:cs="Times New Roman"/>
    </w:rPr>
  </w:style>
  <w:style w:type="character" w:customStyle="1" w:styleId="MARK2">
    <w:name w:val="MARK2"/>
    <w:uiPriority w:val="99"/>
    <w:rsid w:val="00986018"/>
    <w:rPr>
      <w:rFonts w:cs="Times New Roman"/>
    </w:rPr>
  </w:style>
  <w:style w:type="character" w:customStyle="1" w:styleId="amark1">
    <w:name w:val="amark1"/>
    <w:uiPriority w:val="99"/>
    <w:rsid w:val="00986018"/>
    <w:rPr>
      <w:rFonts w:cs="Times New Roman"/>
    </w:rPr>
  </w:style>
  <w:style w:type="character" w:customStyle="1" w:styleId="amark2">
    <w:name w:val="amark2"/>
    <w:uiPriority w:val="99"/>
    <w:rsid w:val="00986018"/>
    <w:rPr>
      <w:rFonts w:cs="Times New Roman"/>
    </w:rPr>
  </w:style>
  <w:style w:type="character" w:customStyle="1" w:styleId="MA1">
    <w:name w:val="MA1"/>
    <w:uiPriority w:val="99"/>
    <w:rsid w:val="00986018"/>
    <w:rPr>
      <w:rFonts w:cs="Times New Roman"/>
    </w:rPr>
  </w:style>
  <w:style w:type="character" w:customStyle="1" w:styleId="MA2">
    <w:name w:val="MA2"/>
    <w:uiPriority w:val="99"/>
    <w:rsid w:val="00986018"/>
    <w:rPr>
      <w:rFonts w:cs="Times New Roman"/>
    </w:rPr>
  </w:style>
  <w:style w:type="character" w:customStyle="1" w:styleId="mark3">
    <w:name w:val="mark3"/>
    <w:uiPriority w:val="99"/>
    <w:rsid w:val="00986018"/>
    <w:rPr>
      <w:rFonts w:cs="Times New Roman"/>
    </w:rPr>
  </w:style>
  <w:style w:type="character" w:customStyle="1" w:styleId="FOOTERS">
    <w:name w:val="FOOTERS"/>
    <w:uiPriority w:val="99"/>
    <w:rsid w:val="00986018"/>
    <w:rPr>
      <w:rFonts w:ascii="Times New Roman" w:hAnsi="Times New Roman" w:cs="Times New Roman"/>
      <w:i/>
      <w:iCs/>
      <w:sz w:val="16"/>
      <w:szCs w:val="16"/>
      <w:lang w:val="en-US"/>
    </w:rPr>
  </w:style>
  <w:style w:type="character" w:customStyle="1" w:styleId="ctds">
    <w:name w:val="ctds"/>
    <w:uiPriority w:val="99"/>
    <w:rsid w:val="00986018"/>
    <w:rPr>
      <w:rFonts w:ascii="Century Gothic" w:hAnsi="Century Gothic" w:cs="Times New Roman"/>
      <w:b/>
      <w:bCs/>
      <w:sz w:val="14"/>
      <w:szCs w:val="14"/>
      <w:lang w:val="en-US"/>
    </w:rPr>
  </w:style>
  <w:style w:type="character" w:customStyle="1" w:styleId="FOOT">
    <w:name w:val="FOOT"/>
    <w:uiPriority w:val="99"/>
    <w:rsid w:val="00986018"/>
    <w:rPr>
      <w:rFonts w:ascii="Times New Roman" w:hAnsi="Times New Roman" w:cs="Times New Roman"/>
      <w:i/>
      <w:iCs/>
      <w:sz w:val="16"/>
      <w:szCs w:val="16"/>
      <w:lang w:val="en-US"/>
    </w:rPr>
  </w:style>
  <w:style w:type="character" w:customStyle="1" w:styleId="CSR">
    <w:name w:val="CSR"/>
    <w:uiPriority w:val="99"/>
    <w:rsid w:val="00986018"/>
    <w:rPr>
      <w:rFonts w:ascii="Courier" w:hAnsi="Courier" w:cs="Times New Roman"/>
      <w:b/>
      <w:bCs/>
      <w:i/>
      <w:iCs/>
      <w:sz w:val="20"/>
      <w:szCs w:val="20"/>
      <w:lang w:val="en-US"/>
    </w:rPr>
  </w:style>
  <w:style w:type="character" w:customStyle="1" w:styleId="DefaultParagraphFo">
    <w:name w:val="Default Paragraph Fo"/>
    <w:uiPriority w:val="99"/>
    <w:rsid w:val="00986018"/>
    <w:rPr>
      <w:rFonts w:cs="Times New Roman"/>
    </w:rPr>
  </w:style>
  <w:style w:type="paragraph" w:customStyle="1" w:styleId="toa">
    <w:name w:val="toa"/>
    <w:uiPriority w:val="99"/>
    <w:rsid w:val="00986018"/>
    <w:pPr>
      <w:widowControl w:val="0"/>
      <w:tabs>
        <w:tab w:val="left" w:pos="0"/>
        <w:tab w:val="left" w:pos="9000"/>
        <w:tab w:val="right" w:pos="9360"/>
      </w:tabs>
      <w:suppressAutoHyphens/>
      <w:autoSpaceDE w:val="0"/>
      <w:autoSpaceDN w:val="0"/>
      <w:adjustRightInd w:val="0"/>
      <w:spacing w:line="240" w:lineRule="atLeast"/>
    </w:pPr>
    <w:rPr>
      <w:rFonts w:ascii="Courier" w:hAnsi="Courier"/>
      <w:lang w:val="en-US" w:eastAsia="en-US"/>
    </w:rPr>
  </w:style>
  <w:style w:type="paragraph" w:customStyle="1" w:styleId="SABS">
    <w:name w:val="SABS"/>
    <w:uiPriority w:val="99"/>
    <w:rsid w:val="00986018"/>
    <w:pPr>
      <w:widowControl w:val="0"/>
      <w:tabs>
        <w:tab w:val="left" w:pos="-1246"/>
        <w:tab w:val="left" w:pos="-646"/>
        <w:tab w:val="left" w:pos="-46"/>
        <w:tab w:val="left" w:pos="843"/>
        <w:tab w:val="left" w:pos="1680"/>
        <w:tab w:val="left" w:pos="2528"/>
        <w:tab w:val="left" w:pos="3360"/>
        <w:tab w:val="left" w:pos="4200"/>
      </w:tabs>
      <w:suppressAutoHyphens/>
      <w:autoSpaceDE w:val="0"/>
      <w:autoSpaceDN w:val="0"/>
      <w:adjustRightInd w:val="0"/>
      <w:spacing w:line="240" w:lineRule="atLeast"/>
      <w:jc w:val="both"/>
    </w:pPr>
    <w:rPr>
      <w:rFonts w:ascii="Courier New" w:hAnsi="Courier New" w:cs="Courier New"/>
      <w:spacing w:val="-2"/>
      <w:sz w:val="18"/>
      <w:szCs w:val="18"/>
      <w:lang w:val="en-US" w:eastAsia="en-US"/>
    </w:rPr>
  </w:style>
  <w:style w:type="character" w:customStyle="1" w:styleId="SABSFH11">
    <w:name w:val="SABSFH11"/>
    <w:uiPriority w:val="99"/>
    <w:rsid w:val="00986018"/>
    <w:rPr>
      <w:rFonts w:ascii="Arial" w:hAnsi="Arial" w:cs="Arial"/>
      <w:sz w:val="22"/>
      <w:szCs w:val="22"/>
      <w:lang w:val="en-US"/>
    </w:rPr>
  </w:style>
  <w:style w:type="character" w:customStyle="1" w:styleId="SABSSITEMS">
    <w:name w:val="SABSSITEMS"/>
    <w:uiPriority w:val="99"/>
    <w:rsid w:val="00986018"/>
    <w:rPr>
      <w:rFonts w:ascii="Courier" w:hAnsi="Courier" w:cs="Times New Roman"/>
      <w:sz w:val="20"/>
      <w:szCs w:val="20"/>
      <w:lang w:val="en-US"/>
    </w:rPr>
  </w:style>
  <w:style w:type="paragraph" w:customStyle="1" w:styleId="SABSUNIT1">
    <w:name w:val="SABSUNIT1"/>
    <w:uiPriority w:val="99"/>
    <w:rsid w:val="00986018"/>
    <w:pPr>
      <w:widowControl w:val="0"/>
      <w:tabs>
        <w:tab w:val="left" w:pos="341"/>
        <w:tab w:val="left" w:pos="568"/>
        <w:tab w:val="left" w:pos="795"/>
        <w:tab w:val="left" w:pos="1022"/>
        <w:tab w:val="right" w:leader="dot" w:pos="8794"/>
        <w:tab w:val="left" w:pos="8924"/>
      </w:tabs>
      <w:suppressAutoHyphens/>
      <w:autoSpaceDE w:val="0"/>
      <w:autoSpaceDN w:val="0"/>
      <w:adjustRightInd w:val="0"/>
      <w:spacing w:line="240" w:lineRule="atLeast"/>
    </w:pPr>
    <w:rPr>
      <w:rFonts w:ascii="Courier" w:hAnsi="Courier"/>
      <w:lang w:val="en-US" w:eastAsia="en-US"/>
    </w:rPr>
  </w:style>
  <w:style w:type="paragraph" w:customStyle="1" w:styleId="SABSUNIT">
    <w:name w:val="SABSUNIT"/>
    <w:uiPriority w:val="99"/>
    <w:rsid w:val="00986018"/>
    <w:pPr>
      <w:widowControl w:val="0"/>
      <w:tabs>
        <w:tab w:val="left" w:pos="147"/>
        <w:tab w:val="left" w:pos="374"/>
        <w:tab w:val="left" w:pos="601"/>
        <w:tab w:val="left" w:pos="828"/>
        <w:tab w:val="right" w:leader="dot" w:pos="7764"/>
        <w:tab w:val="left" w:pos="7915"/>
      </w:tabs>
      <w:suppressAutoHyphens/>
      <w:autoSpaceDE w:val="0"/>
      <w:autoSpaceDN w:val="0"/>
      <w:adjustRightInd w:val="0"/>
      <w:spacing w:line="240" w:lineRule="atLeast"/>
    </w:pPr>
    <w:rPr>
      <w:rFonts w:ascii="Courier" w:hAnsi="Courier"/>
      <w:lang w:val="en-US" w:eastAsia="en-US"/>
    </w:rPr>
  </w:style>
  <w:style w:type="paragraph" w:customStyle="1" w:styleId="SABSUNIT2">
    <w:name w:val="SABSUNIT2"/>
    <w:uiPriority w:val="99"/>
    <w:rsid w:val="00986018"/>
    <w:pPr>
      <w:widowControl w:val="0"/>
      <w:tabs>
        <w:tab w:val="left" w:pos="341"/>
        <w:tab w:val="left" w:pos="568"/>
        <w:tab w:val="left" w:pos="795"/>
        <w:tab w:val="left" w:pos="1022"/>
        <w:tab w:val="right" w:leader="dot" w:pos="7958"/>
        <w:tab w:val="left" w:pos="8109"/>
      </w:tabs>
      <w:suppressAutoHyphens/>
      <w:autoSpaceDE w:val="0"/>
      <w:autoSpaceDN w:val="0"/>
      <w:adjustRightInd w:val="0"/>
      <w:spacing w:line="240" w:lineRule="atLeast"/>
    </w:pPr>
    <w:rPr>
      <w:rFonts w:ascii="Courier" w:hAnsi="Courier"/>
      <w:lang w:val="en-US" w:eastAsia="en-US"/>
    </w:rPr>
  </w:style>
  <w:style w:type="paragraph" w:customStyle="1" w:styleId="SABSTABLEa">
    <w:name w:val="SABSTABLEa"/>
    <w:uiPriority w:val="99"/>
    <w:rsid w:val="00986018"/>
    <w:pPr>
      <w:widowControl w:val="0"/>
      <w:tabs>
        <w:tab w:val="left" w:pos="543"/>
        <w:tab w:val="left" w:pos="954"/>
      </w:tabs>
      <w:suppressAutoHyphens/>
      <w:autoSpaceDE w:val="0"/>
      <w:autoSpaceDN w:val="0"/>
      <w:adjustRightInd w:val="0"/>
      <w:spacing w:after="13096" w:line="240" w:lineRule="atLeast"/>
    </w:pPr>
    <w:rPr>
      <w:rFonts w:ascii="Courier" w:hAnsi="Courier"/>
      <w:lang w:val="en-US" w:eastAsia="en-US"/>
    </w:rPr>
  </w:style>
  <w:style w:type="character" w:customStyle="1" w:styleId="SABSFH12">
    <w:name w:val="SABSFH12"/>
    <w:uiPriority w:val="99"/>
    <w:rsid w:val="00986018"/>
    <w:rPr>
      <w:rFonts w:ascii="Arial" w:hAnsi="Arial" w:cs="Arial"/>
      <w:sz w:val="24"/>
      <w:szCs w:val="24"/>
      <w:lang w:val="en-US"/>
    </w:rPr>
  </w:style>
  <w:style w:type="paragraph" w:customStyle="1" w:styleId="SABSNEW">
    <w:name w:val="SABSNEW"/>
    <w:uiPriority w:val="99"/>
    <w:rsid w:val="00986018"/>
    <w:pPr>
      <w:widowControl w:val="0"/>
      <w:tabs>
        <w:tab w:val="left" w:pos="341"/>
        <w:tab w:val="left" w:pos="568"/>
        <w:tab w:val="left" w:pos="795"/>
        <w:tab w:val="left" w:pos="1022"/>
        <w:tab w:val="right" w:leader="dot" w:pos="8792"/>
        <w:tab w:val="left" w:pos="8925"/>
      </w:tabs>
      <w:suppressAutoHyphens/>
      <w:autoSpaceDE w:val="0"/>
      <w:autoSpaceDN w:val="0"/>
      <w:adjustRightInd w:val="0"/>
      <w:spacing w:after="45" w:line="240" w:lineRule="atLeast"/>
      <w:jc w:val="both"/>
    </w:pPr>
    <w:rPr>
      <w:rFonts w:ascii="Arial" w:hAnsi="Arial" w:cs="Arial"/>
      <w:spacing w:val="-2"/>
      <w:sz w:val="19"/>
      <w:szCs w:val="19"/>
      <w:lang w:val="en-US" w:eastAsia="en-US"/>
    </w:rPr>
  </w:style>
  <w:style w:type="character" w:customStyle="1" w:styleId="EquationCaption1">
    <w:name w:val="_Equation Caption1"/>
    <w:uiPriority w:val="99"/>
    <w:rsid w:val="00986018"/>
  </w:style>
  <w:style w:type="paragraph" w:customStyle="1" w:styleId="COT-1">
    <w:name w:val="COT-1"/>
    <w:basedOn w:val="Normal"/>
    <w:uiPriority w:val="99"/>
    <w:rsid w:val="00986018"/>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before="240" w:after="240"/>
    </w:pPr>
    <w:rPr>
      <w:rFonts w:ascii="Arial" w:hAnsi="Arial"/>
      <w:b/>
      <w:bCs/>
      <w:szCs w:val="26"/>
      <w:lang w:val="en-GB" w:eastAsia="en-US"/>
    </w:rPr>
  </w:style>
  <w:style w:type="paragraph" w:customStyle="1" w:styleId="TableCaption">
    <w:name w:val="Table Caption"/>
    <w:basedOn w:val="Normal"/>
    <w:uiPriority w:val="99"/>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120" w:line="288" w:lineRule="auto"/>
      <w:ind w:left="851"/>
    </w:pPr>
    <w:rPr>
      <w:rFonts w:ascii="Arial" w:hAnsi="Arial" w:cs="Arial"/>
      <w:b/>
      <w:bCs/>
      <w:lang w:eastAsia="ko-KR"/>
    </w:rPr>
  </w:style>
  <w:style w:type="paragraph" w:customStyle="1" w:styleId="FigureCaption">
    <w:name w:val="Figure Caption"/>
    <w:basedOn w:val="Normal"/>
    <w:uiPriority w:val="99"/>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240" w:line="288" w:lineRule="auto"/>
      <w:ind w:left="851"/>
      <w:jc w:val="center"/>
    </w:pPr>
    <w:rPr>
      <w:rFonts w:ascii="Arial" w:hAnsi="Arial" w:cs="Arial"/>
      <w:b/>
      <w:bCs/>
      <w:lang w:eastAsia="ko-KR"/>
    </w:rPr>
  </w:style>
  <w:style w:type="paragraph" w:customStyle="1" w:styleId="xl30">
    <w:name w:val="xl30"/>
    <w:basedOn w:val="Normal"/>
    <w:uiPriority w:val="99"/>
    <w:rsid w:val="00986018"/>
    <w:pPr>
      <w:widowControl/>
      <w:pBdr>
        <w:top w:val="single" w:sz="4" w:space="0" w:color="auto"/>
        <w:left w:val="single" w:sz="4" w:space="0" w:color="auto"/>
        <w:bottom w:val="single" w:sz="4"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31">
    <w:name w:val="xl31"/>
    <w:basedOn w:val="Normal"/>
    <w:uiPriority w:val="99"/>
    <w:rsid w:val="00986018"/>
    <w:pPr>
      <w:widowControl/>
      <w:pBdr>
        <w:top w:val="single" w:sz="4" w:space="0" w:color="auto"/>
        <w:left w:val="single" w:sz="8" w:space="0" w:color="auto"/>
        <w:bottom w:val="single" w:sz="4"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32">
    <w:name w:val="xl32"/>
    <w:basedOn w:val="Normal"/>
    <w:uiPriority w:val="99"/>
    <w:rsid w:val="00986018"/>
    <w:pPr>
      <w:widowControl/>
      <w:pBdr>
        <w:top w:val="single" w:sz="4" w:space="0" w:color="auto"/>
        <w:left w:val="single" w:sz="4"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33">
    <w:name w:val="xl33"/>
    <w:basedOn w:val="Normal"/>
    <w:uiPriority w:val="99"/>
    <w:rsid w:val="00986018"/>
    <w:pPr>
      <w:widowControl/>
      <w:pBdr>
        <w:top w:val="single" w:sz="4" w:space="0" w:color="auto"/>
        <w:left w:val="single" w:sz="8"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34">
    <w:name w:val="xl34"/>
    <w:basedOn w:val="Normal"/>
    <w:uiPriority w:val="99"/>
    <w:rsid w:val="00986018"/>
    <w:pPr>
      <w:widowControl/>
      <w:pBdr>
        <w:top w:val="single" w:sz="4" w:space="0" w:color="auto"/>
        <w:left w:val="single" w:sz="8" w:space="0" w:color="auto"/>
        <w:bottom w:val="single" w:sz="8"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35">
    <w:name w:val="xl35"/>
    <w:basedOn w:val="Normal"/>
    <w:uiPriority w:val="99"/>
    <w:rsid w:val="00986018"/>
    <w:pPr>
      <w:widowControl/>
      <w:pBdr>
        <w:top w:val="single" w:sz="4" w:space="0" w:color="auto"/>
        <w:left w:val="single" w:sz="4"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36">
    <w:name w:val="xl36"/>
    <w:basedOn w:val="Normal"/>
    <w:uiPriority w:val="99"/>
    <w:rsid w:val="00986018"/>
    <w:pPr>
      <w:widowControl/>
      <w:pBdr>
        <w:top w:val="single" w:sz="8" w:space="0" w:color="auto"/>
        <w:lef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37">
    <w:name w:val="xl37"/>
    <w:basedOn w:val="Normal"/>
    <w:uiPriority w:val="99"/>
    <w:rsid w:val="00986018"/>
    <w:pPr>
      <w:widowControl/>
      <w:pBdr>
        <w:top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right"/>
    </w:pPr>
    <w:rPr>
      <w:rFonts w:ascii="Arial" w:eastAsia="Arial Unicode MS" w:hAnsi="Arial" w:cs="Arial"/>
      <w:b/>
      <w:bCs/>
      <w:sz w:val="16"/>
      <w:szCs w:val="16"/>
      <w:lang w:val="en-GB" w:eastAsia="en-US"/>
    </w:rPr>
  </w:style>
  <w:style w:type="paragraph" w:customStyle="1" w:styleId="xl38">
    <w:name w:val="xl38"/>
    <w:basedOn w:val="Normal"/>
    <w:uiPriority w:val="99"/>
    <w:rsid w:val="00986018"/>
    <w:pPr>
      <w:widowControl/>
      <w:pBdr>
        <w:top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39">
    <w:name w:val="xl39"/>
    <w:basedOn w:val="Normal"/>
    <w:uiPriority w:val="99"/>
    <w:rsid w:val="00986018"/>
    <w:pPr>
      <w:widowControl/>
      <w:pBdr>
        <w:top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40">
    <w:name w:val="xl40"/>
    <w:basedOn w:val="Normal"/>
    <w:uiPriority w:val="99"/>
    <w:rsid w:val="00986018"/>
    <w:pPr>
      <w:widowControl/>
      <w:pBdr>
        <w:top w:val="single" w:sz="8" w:space="0" w:color="auto"/>
        <w:lef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41">
    <w:name w:val="xl41"/>
    <w:basedOn w:val="Normal"/>
    <w:uiPriority w:val="99"/>
    <w:rsid w:val="00986018"/>
    <w:pPr>
      <w:widowControl/>
      <w:pBdr>
        <w:left w:val="single" w:sz="8" w:space="0" w:color="auto"/>
        <w:bottom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42">
    <w:name w:val="xl42"/>
    <w:basedOn w:val="Normal"/>
    <w:uiPriority w:val="99"/>
    <w:rsid w:val="00986018"/>
    <w:pPr>
      <w:widowControl/>
      <w:pBdr>
        <w:bottom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right"/>
    </w:pPr>
    <w:rPr>
      <w:rFonts w:ascii="Arial" w:eastAsia="Arial Unicode MS" w:hAnsi="Arial" w:cs="Arial"/>
      <w:b/>
      <w:bCs/>
      <w:sz w:val="16"/>
      <w:szCs w:val="16"/>
      <w:lang w:val="en-GB" w:eastAsia="en-US"/>
    </w:rPr>
  </w:style>
  <w:style w:type="paragraph" w:customStyle="1" w:styleId="xl43">
    <w:name w:val="xl43"/>
    <w:basedOn w:val="Normal"/>
    <w:uiPriority w:val="99"/>
    <w:rsid w:val="00986018"/>
    <w:pPr>
      <w:widowControl/>
      <w:pBdr>
        <w:left w:val="single" w:sz="8" w:space="0" w:color="auto"/>
        <w:bottom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44">
    <w:name w:val="xl44"/>
    <w:basedOn w:val="Normal"/>
    <w:uiPriority w:val="99"/>
    <w:rsid w:val="00986018"/>
    <w:pPr>
      <w:widowControl/>
      <w:pBdr>
        <w:bottom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45">
    <w:name w:val="xl45"/>
    <w:basedOn w:val="Normal"/>
    <w:uiPriority w:val="99"/>
    <w:rsid w:val="00986018"/>
    <w:pPr>
      <w:widowControl/>
      <w:pBdr>
        <w:bottom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46">
    <w:name w:val="xl46"/>
    <w:basedOn w:val="Normal"/>
    <w:uiPriority w:val="99"/>
    <w:rsid w:val="00986018"/>
    <w:pPr>
      <w:widowControl/>
      <w:pBdr>
        <w:left w:val="single" w:sz="8" w:space="0" w:color="auto"/>
        <w:bottom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rFonts w:ascii="Arial" w:eastAsia="Arial Unicode MS" w:hAnsi="Arial" w:cs="Arial"/>
      <w:sz w:val="16"/>
      <w:szCs w:val="16"/>
      <w:lang w:val="en-GB" w:eastAsia="en-US"/>
    </w:rPr>
  </w:style>
  <w:style w:type="paragraph" w:customStyle="1" w:styleId="xl47">
    <w:name w:val="xl47"/>
    <w:basedOn w:val="Normal"/>
    <w:uiPriority w:val="99"/>
    <w:rsid w:val="00986018"/>
    <w:pPr>
      <w:widowControl/>
      <w:pBdr>
        <w:left w:val="single" w:sz="8" w:space="0" w:color="auto"/>
        <w:bottom w:val="single" w:sz="8"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rFonts w:ascii="Arial" w:eastAsia="Arial Unicode MS" w:hAnsi="Arial" w:cs="Arial"/>
      <w:sz w:val="16"/>
      <w:szCs w:val="16"/>
      <w:lang w:val="en-GB" w:eastAsia="en-US"/>
    </w:rPr>
  </w:style>
  <w:style w:type="paragraph" w:customStyle="1" w:styleId="xl48">
    <w:name w:val="xl48"/>
    <w:basedOn w:val="Normal"/>
    <w:uiPriority w:val="99"/>
    <w:rsid w:val="00986018"/>
    <w:pPr>
      <w:widowControl/>
      <w:pBdr>
        <w:bottom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rFonts w:ascii="Arial" w:eastAsia="Arial Unicode MS" w:hAnsi="Arial" w:cs="Arial"/>
      <w:sz w:val="16"/>
      <w:szCs w:val="16"/>
      <w:lang w:val="en-GB" w:eastAsia="en-US"/>
    </w:rPr>
  </w:style>
  <w:style w:type="paragraph" w:customStyle="1" w:styleId="xl49">
    <w:name w:val="xl49"/>
    <w:basedOn w:val="Normal"/>
    <w:uiPriority w:val="99"/>
    <w:rsid w:val="00986018"/>
    <w:pPr>
      <w:widowControl/>
      <w:pBdr>
        <w:left w:val="single" w:sz="4" w:space="0" w:color="auto"/>
        <w:bottom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rFonts w:ascii="Arial" w:eastAsia="Arial Unicode MS" w:hAnsi="Arial" w:cs="Arial"/>
      <w:sz w:val="16"/>
      <w:szCs w:val="16"/>
      <w:lang w:val="en-GB" w:eastAsia="en-US"/>
    </w:rPr>
  </w:style>
  <w:style w:type="paragraph" w:customStyle="1" w:styleId="xl50">
    <w:name w:val="xl50"/>
    <w:basedOn w:val="Normal"/>
    <w:uiPriority w:val="99"/>
    <w:rsid w:val="00986018"/>
    <w:pPr>
      <w:widowControl/>
      <w:pBdr>
        <w:left w:val="single" w:sz="8" w:space="0" w:color="auto"/>
        <w:bottom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rFonts w:ascii="Arial" w:eastAsia="Arial Unicode MS" w:hAnsi="Arial" w:cs="Arial"/>
      <w:sz w:val="16"/>
      <w:szCs w:val="16"/>
      <w:lang w:val="en-GB" w:eastAsia="en-US"/>
    </w:rPr>
  </w:style>
  <w:style w:type="paragraph" w:customStyle="1" w:styleId="xl51">
    <w:name w:val="xl51"/>
    <w:basedOn w:val="Normal"/>
    <w:uiPriority w:val="99"/>
    <w:rsid w:val="00986018"/>
    <w:pPr>
      <w:widowControl/>
      <w:pBdr>
        <w:bottom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textAlignment w:val="center"/>
    </w:pPr>
    <w:rPr>
      <w:rFonts w:ascii="Arial" w:eastAsia="Arial Unicode MS" w:hAnsi="Arial" w:cs="Arial"/>
      <w:sz w:val="16"/>
      <w:szCs w:val="16"/>
      <w:lang w:val="en-GB" w:eastAsia="en-US"/>
    </w:rPr>
  </w:style>
  <w:style w:type="paragraph" w:customStyle="1" w:styleId="xl52">
    <w:name w:val="xl52"/>
    <w:basedOn w:val="Normal"/>
    <w:uiPriority w:val="99"/>
    <w:rsid w:val="00986018"/>
    <w:pPr>
      <w:widowControl/>
      <w:pBdr>
        <w:left w:val="single" w:sz="8" w:space="0" w:color="auto"/>
        <w:bottom w:val="single" w:sz="8"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53">
    <w:name w:val="xl53"/>
    <w:basedOn w:val="Normal"/>
    <w:uiPriority w:val="99"/>
    <w:rsid w:val="00986018"/>
    <w:pPr>
      <w:widowControl/>
      <w:pBdr>
        <w:left w:val="single" w:sz="4" w:space="0" w:color="auto"/>
        <w:bottom w:val="single" w:sz="8"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54">
    <w:name w:val="xl54"/>
    <w:basedOn w:val="Normal"/>
    <w:uiPriority w:val="99"/>
    <w:rsid w:val="00986018"/>
    <w:pPr>
      <w:widowControl/>
      <w:pBdr>
        <w:left w:val="single" w:sz="4" w:space="0" w:color="auto"/>
        <w:bottom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55">
    <w:name w:val="xl55"/>
    <w:basedOn w:val="Normal"/>
    <w:uiPriority w:val="99"/>
    <w:rsid w:val="00986018"/>
    <w:pPr>
      <w:widowControl/>
      <w:pBdr>
        <w:left w:val="single" w:sz="4" w:space="0" w:color="auto"/>
        <w:bottom w:val="single" w:sz="8"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56">
    <w:name w:val="xl56"/>
    <w:basedOn w:val="Normal"/>
    <w:uiPriority w:val="99"/>
    <w:rsid w:val="00986018"/>
    <w:pPr>
      <w:widowControl/>
      <w:pBdr>
        <w:top w:val="single" w:sz="8" w:space="0" w:color="auto"/>
        <w:left w:val="single" w:sz="8" w:space="0" w:color="auto"/>
        <w:bottom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57">
    <w:name w:val="xl57"/>
    <w:basedOn w:val="Normal"/>
    <w:uiPriority w:val="99"/>
    <w:rsid w:val="00986018"/>
    <w:pPr>
      <w:widowControl/>
      <w:pBdr>
        <w:top w:val="single" w:sz="8" w:space="0" w:color="auto"/>
        <w:left w:val="single" w:sz="8" w:space="0" w:color="auto"/>
        <w:bottom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xl58">
    <w:name w:val="xl58"/>
    <w:basedOn w:val="Normal"/>
    <w:uiPriority w:val="99"/>
    <w:rsid w:val="00986018"/>
    <w:pPr>
      <w:widowControl/>
      <w:pBdr>
        <w:top w:val="single" w:sz="8" w:space="0" w:color="auto"/>
        <w:left w:val="single" w:sz="8"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eastAsia="Arial Unicode MS" w:hAnsi="Arial" w:cs="Arial"/>
      <w:sz w:val="16"/>
      <w:szCs w:val="16"/>
      <w:lang w:val="en-GB" w:eastAsia="en-US"/>
    </w:rPr>
  </w:style>
  <w:style w:type="paragraph" w:customStyle="1" w:styleId="xl59">
    <w:name w:val="xl59"/>
    <w:basedOn w:val="Normal"/>
    <w:uiPriority w:val="99"/>
    <w:rsid w:val="00986018"/>
    <w:pPr>
      <w:widowControl/>
      <w:pBdr>
        <w:left w:val="single" w:sz="4"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textAlignment w:val="top"/>
    </w:pPr>
    <w:rPr>
      <w:rFonts w:ascii="Arial" w:eastAsia="Arial Unicode MS" w:hAnsi="Arial" w:cs="Arial"/>
      <w:sz w:val="16"/>
      <w:szCs w:val="16"/>
      <w:lang w:val="en-GB" w:eastAsia="en-US"/>
    </w:rPr>
  </w:style>
  <w:style w:type="paragraph" w:customStyle="1" w:styleId="xl60">
    <w:name w:val="xl60"/>
    <w:basedOn w:val="Normal"/>
    <w:uiPriority w:val="99"/>
    <w:rsid w:val="00986018"/>
    <w:pPr>
      <w:widowControl/>
      <w:pBdr>
        <w:top w:val="single" w:sz="8" w:space="0" w:color="auto"/>
        <w:left w:val="single" w:sz="8" w:space="0" w:color="auto"/>
        <w:bottom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61">
    <w:name w:val="xl61"/>
    <w:basedOn w:val="Normal"/>
    <w:uiPriority w:val="99"/>
    <w:rsid w:val="00986018"/>
    <w:pPr>
      <w:widowControl/>
      <w:pBdr>
        <w:left w:val="single" w:sz="4" w:space="0" w:color="auto"/>
        <w:bottom w:val="single" w:sz="4"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62">
    <w:name w:val="xl62"/>
    <w:basedOn w:val="Normal"/>
    <w:uiPriority w:val="99"/>
    <w:rsid w:val="00986018"/>
    <w:pPr>
      <w:widowControl/>
      <w:pBdr>
        <w:left w:val="single" w:sz="8" w:space="0" w:color="auto"/>
        <w:bottom w:val="single" w:sz="4"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63">
    <w:name w:val="xl63"/>
    <w:basedOn w:val="Normal"/>
    <w:uiPriority w:val="99"/>
    <w:rsid w:val="00986018"/>
    <w:pPr>
      <w:widowControl/>
      <w:pBdr>
        <w:left w:val="single" w:sz="4" w:space="0" w:color="auto"/>
        <w:bottom w:val="single" w:sz="4" w:space="0" w:color="auto"/>
        <w:right w:val="single" w:sz="4"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jc w:val="center"/>
    </w:pPr>
    <w:rPr>
      <w:rFonts w:ascii="Arial" w:eastAsia="Arial Unicode MS" w:hAnsi="Arial" w:cs="Arial"/>
      <w:sz w:val="16"/>
      <w:szCs w:val="16"/>
      <w:lang w:val="en-GB" w:eastAsia="en-US"/>
    </w:rPr>
  </w:style>
  <w:style w:type="paragraph" w:customStyle="1" w:styleId="xl64">
    <w:name w:val="xl64"/>
    <w:basedOn w:val="Normal"/>
    <w:uiPriority w:val="99"/>
    <w:rsid w:val="00986018"/>
    <w:pPr>
      <w:widowControl/>
      <w:pBdr>
        <w:left w:val="single" w:sz="8" w:space="0" w:color="auto"/>
        <w:bottom w:val="single" w:sz="4" w:space="0" w:color="auto"/>
        <w:right w:val="single" w:sz="8" w:space="0" w:color="auto"/>
      </w:pBd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sz w:val="16"/>
      <w:szCs w:val="16"/>
      <w:lang w:val="en-GB" w:eastAsia="en-US"/>
    </w:rPr>
  </w:style>
  <w:style w:type="paragraph" w:customStyle="1" w:styleId="font0">
    <w:name w:val="font0"/>
    <w:basedOn w:val="Normal"/>
    <w:uiPriority w:val="99"/>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beforeAutospacing="1" w:after="100" w:afterAutospacing="1"/>
    </w:pPr>
    <w:rPr>
      <w:rFonts w:ascii="Arial" w:eastAsia="Arial Unicode MS" w:hAnsi="Arial" w:cs="Arial"/>
      <w:lang w:val="en-GB" w:eastAsia="en-US"/>
    </w:rPr>
  </w:style>
  <w:style w:type="paragraph" w:customStyle="1" w:styleId="Mark1ps">
    <w:name w:val="Mark1ps"/>
    <w:basedOn w:val="Normal"/>
    <w:autoRedefine/>
    <w:uiPriority w:val="99"/>
    <w:rsid w:val="00986018"/>
    <w:pPr>
      <w:numPr>
        <w:numId w:val="140"/>
      </w:numPr>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701"/>
      </w:tabs>
      <w:autoSpaceDE w:val="0"/>
      <w:autoSpaceDN w:val="0"/>
      <w:adjustRightInd w:val="0"/>
      <w:spacing w:before="240" w:after="240" w:line="216" w:lineRule="auto"/>
    </w:pPr>
    <w:rPr>
      <w:rFonts w:ascii="Arial" w:hAnsi="Arial" w:cs="Arial"/>
      <w:lang w:val="en-GB" w:eastAsia="en-US"/>
    </w:rPr>
  </w:style>
  <w:style w:type="paragraph" w:customStyle="1" w:styleId="SPECD">
    <w:name w:val="SPECD"/>
    <w:basedOn w:val="Normal"/>
    <w:autoRedefine/>
    <w:uiPriority w:val="99"/>
    <w:rsid w:val="00986018"/>
    <w:p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before="240" w:after="240" w:line="216" w:lineRule="auto"/>
    </w:pPr>
    <w:rPr>
      <w:rFonts w:ascii="Arial Bold" w:hAnsi="Arial Bold" w:cs="Arial"/>
      <w:szCs w:val="24"/>
      <w:lang w:val="en-GB" w:eastAsia="en-US"/>
    </w:rPr>
  </w:style>
  <w:style w:type="paragraph" w:customStyle="1" w:styleId="ClauseHeader1">
    <w:name w:val="Clause Header 1"/>
    <w:basedOn w:val="Normal"/>
    <w:uiPriority w:val="99"/>
    <w:rsid w:val="00986018"/>
    <w:pPr>
      <w:widowControl/>
      <w:numPr>
        <w:numId w:val="141"/>
      </w:numPr>
      <w:tabs>
        <w:tab w:val="clear" w:pos="720"/>
        <w:tab w:val="left" w:pos="-720"/>
        <w:tab w:val="left" w:pos="993"/>
        <w:tab w:val="left" w:pos="1642"/>
        <w:tab w:val="left" w:pos="10080"/>
        <w:tab w:val="left" w:pos="10800"/>
        <w:tab w:val="left" w:pos="11520"/>
        <w:tab w:val="left" w:pos="12240"/>
      </w:tabs>
      <w:spacing w:before="240" w:after="240"/>
    </w:pPr>
    <w:rPr>
      <w:rFonts w:ascii="Arial" w:hAnsi="Arial"/>
      <w:b/>
      <w:lang w:val="en-GB" w:eastAsia="en-US"/>
    </w:rPr>
  </w:style>
  <w:style w:type="paragraph" w:customStyle="1" w:styleId="para10">
    <w:name w:val="para 1"/>
    <w:uiPriority w:val="99"/>
    <w:rsid w:val="00986018"/>
    <w:pPr>
      <w:widowControl w:val="0"/>
      <w:tabs>
        <w:tab w:val="left" w:pos="1440"/>
      </w:tabs>
      <w:overflowPunct w:val="0"/>
      <w:autoSpaceDE w:val="0"/>
      <w:autoSpaceDN w:val="0"/>
      <w:adjustRightInd w:val="0"/>
      <w:spacing w:after="240"/>
      <w:ind w:left="576"/>
      <w:textAlignment w:val="baseline"/>
    </w:pPr>
    <w:rPr>
      <w:rFonts w:ascii="Arial" w:hAnsi="Arial"/>
      <w:lang w:val="en-GB" w:eastAsia="en-US"/>
    </w:rPr>
  </w:style>
  <w:style w:type="paragraph" w:customStyle="1" w:styleId="para2">
    <w:name w:val="para 2"/>
    <w:rsid w:val="00986018"/>
    <w:pPr>
      <w:widowControl w:val="0"/>
      <w:tabs>
        <w:tab w:val="left" w:pos="2448"/>
      </w:tabs>
      <w:overflowPunct w:val="0"/>
      <w:autoSpaceDE w:val="0"/>
      <w:autoSpaceDN w:val="0"/>
      <w:adjustRightInd w:val="0"/>
      <w:spacing w:after="240"/>
      <w:ind w:left="1440"/>
      <w:textAlignment w:val="baseline"/>
    </w:pPr>
    <w:rPr>
      <w:rFonts w:ascii="Arial" w:hAnsi="Arial"/>
      <w:lang w:val="en-GB" w:eastAsia="en-US"/>
    </w:rPr>
  </w:style>
  <w:style w:type="paragraph" w:customStyle="1" w:styleId="para3">
    <w:name w:val="para 3"/>
    <w:uiPriority w:val="99"/>
    <w:rsid w:val="00986018"/>
    <w:pPr>
      <w:widowControl w:val="0"/>
      <w:tabs>
        <w:tab w:val="left" w:pos="2880"/>
      </w:tabs>
      <w:overflowPunct w:val="0"/>
      <w:autoSpaceDE w:val="0"/>
      <w:autoSpaceDN w:val="0"/>
      <w:adjustRightInd w:val="0"/>
      <w:spacing w:after="240"/>
      <w:ind w:left="2448"/>
      <w:textAlignment w:val="baseline"/>
    </w:pPr>
    <w:rPr>
      <w:rFonts w:ascii="Arial" w:hAnsi="Arial"/>
      <w:lang w:val="en-GB" w:eastAsia="en-US"/>
    </w:rPr>
  </w:style>
  <w:style w:type="paragraph" w:customStyle="1" w:styleId="para20">
    <w:name w:val="para2"/>
    <w:uiPriority w:val="99"/>
    <w:rsid w:val="00986018"/>
    <w:pPr>
      <w:widowControl w:val="0"/>
      <w:tabs>
        <w:tab w:val="left" w:pos="720"/>
      </w:tabs>
      <w:ind w:left="720" w:hanging="720"/>
    </w:pPr>
    <w:rPr>
      <w:rFonts w:ascii="Univers" w:hAnsi="Univers"/>
      <w:snapToGrid w:val="0"/>
      <w:sz w:val="24"/>
      <w:lang w:val="en-GB" w:eastAsia="en-US"/>
    </w:rPr>
  </w:style>
  <w:style w:type="paragraph" w:customStyle="1" w:styleId="1b">
    <w:name w:val="1???????????"/>
    <w:uiPriority w:val="99"/>
    <w:rsid w:val="00986018"/>
    <w:pPr>
      <w:widowControl w:val="0"/>
      <w:tabs>
        <w:tab w:val="left" w:pos="720"/>
      </w:tabs>
      <w:ind w:left="720" w:hanging="720"/>
      <w:jc w:val="both"/>
    </w:pPr>
    <w:rPr>
      <w:rFonts w:ascii="Univers" w:hAnsi="Univers"/>
      <w:sz w:val="24"/>
      <w:lang w:val="en-US" w:eastAsia="en-US"/>
    </w:rPr>
  </w:style>
  <w:style w:type="paragraph" w:customStyle="1" w:styleId="27">
    <w:name w:val="2???????????"/>
    <w:uiPriority w:val="99"/>
    <w:rsid w:val="00986018"/>
    <w:pPr>
      <w:widowControl w:val="0"/>
      <w:ind w:left="-1440"/>
      <w:jc w:val="both"/>
    </w:pPr>
    <w:rPr>
      <w:rFonts w:ascii="Univers" w:hAnsi="Univers"/>
      <w:sz w:val="24"/>
      <w:lang w:val="en-US" w:eastAsia="en-US"/>
    </w:rPr>
  </w:style>
  <w:style w:type="paragraph" w:customStyle="1" w:styleId="31">
    <w:name w:val="3???????????"/>
    <w:uiPriority w:val="99"/>
    <w:rsid w:val="00986018"/>
    <w:pPr>
      <w:widowControl w:val="0"/>
      <w:ind w:left="-1440"/>
      <w:jc w:val="both"/>
    </w:pPr>
    <w:rPr>
      <w:rFonts w:ascii="Univers" w:hAnsi="Univers"/>
      <w:sz w:val="24"/>
      <w:lang w:val="en-US" w:eastAsia="en-US"/>
    </w:rPr>
  </w:style>
  <w:style w:type="paragraph" w:customStyle="1" w:styleId="40">
    <w:name w:val="4???????????"/>
    <w:uiPriority w:val="99"/>
    <w:rsid w:val="00986018"/>
    <w:pPr>
      <w:widowControl w:val="0"/>
      <w:tabs>
        <w:tab w:val="left" w:pos="720"/>
        <w:tab w:val="left" w:pos="1440"/>
        <w:tab w:val="left" w:pos="2160"/>
        <w:tab w:val="left" w:pos="2880"/>
      </w:tabs>
      <w:ind w:left="2880" w:hanging="720"/>
      <w:jc w:val="both"/>
    </w:pPr>
    <w:rPr>
      <w:rFonts w:ascii="Univers" w:hAnsi="Univers"/>
      <w:sz w:val="24"/>
      <w:lang w:val="en-US" w:eastAsia="en-US"/>
    </w:rPr>
  </w:style>
  <w:style w:type="paragraph" w:customStyle="1" w:styleId="50">
    <w:name w:val="5???????????"/>
    <w:uiPriority w:val="99"/>
    <w:rsid w:val="00986018"/>
    <w:pPr>
      <w:widowControl w:val="0"/>
      <w:ind w:left="-1440"/>
      <w:jc w:val="both"/>
    </w:pPr>
    <w:rPr>
      <w:rFonts w:ascii="Univers" w:hAnsi="Univers"/>
      <w:sz w:val="24"/>
      <w:lang w:val="en-US" w:eastAsia="en-US"/>
    </w:rPr>
  </w:style>
  <w:style w:type="paragraph" w:customStyle="1" w:styleId="60">
    <w:name w:val="6???????????"/>
    <w:uiPriority w:val="99"/>
    <w:rsid w:val="00986018"/>
    <w:pPr>
      <w:widowControl w:val="0"/>
      <w:ind w:left="-1440"/>
      <w:jc w:val="both"/>
    </w:pPr>
    <w:rPr>
      <w:rFonts w:ascii="Univers" w:hAnsi="Univers"/>
      <w:sz w:val="24"/>
      <w:lang w:val="en-US" w:eastAsia="en-US"/>
    </w:rPr>
  </w:style>
  <w:style w:type="paragraph" w:customStyle="1" w:styleId="70">
    <w:name w:val="7???????????"/>
    <w:uiPriority w:val="99"/>
    <w:rsid w:val="00986018"/>
    <w:pPr>
      <w:widowControl w:val="0"/>
      <w:ind w:left="-1440"/>
      <w:jc w:val="both"/>
    </w:pPr>
    <w:rPr>
      <w:rFonts w:ascii="Univers" w:hAnsi="Univers"/>
      <w:sz w:val="24"/>
      <w:lang w:val="en-US" w:eastAsia="en-US"/>
    </w:rPr>
  </w:style>
  <w:style w:type="paragraph" w:customStyle="1" w:styleId="80">
    <w:name w:val="8???????????"/>
    <w:uiPriority w:val="99"/>
    <w:rsid w:val="00986018"/>
    <w:pPr>
      <w:widowControl w:val="0"/>
      <w:ind w:left="-1440"/>
      <w:jc w:val="both"/>
    </w:pPr>
    <w:rPr>
      <w:rFonts w:ascii="Univers" w:hAnsi="Univers"/>
      <w:sz w:val="24"/>
      <w:lang w:val="en-US" w:eastAsia="en-US"/>
    </w:rPr>
  </w:style>
  <w:style w:type="paragraph" w:customStyle="1" w:styleId="1RightPar">
    <w:name w:val="1Right Par"/>
    <w:uiPriority w:val="99"/>
    <w:rsid w:val="00986018"/>
    <w:pPr>
      <w:widowControl w:val="0"/>
      <w:tabs>
        <w:tab w:val="left" w:pos="720"/>
      </w:tabs>
      <w:ind w:left="720" w:hanging="1440"/>
      <w:jc w:val="both"/>
    </w:pPr>
    <w:rPr>
      <w:rFonts w:ascii="Univers" w:hAnsi="Univers"/>
      <w:sz w:val="24"/>
      <w:lang w:val="en-US" w:eastAsia="en-US"/>
    </w:rPr>
  </w:style>
  <w:style w:type="paragraph" w:customStyle="1" w:styleId="2RightPar">
    <w:name w:val="2Right Par"/>
    <w:uiPriority w:val="99"/>
    <w:rsid w:val="00986018"/>
    <w:pPr>
      <w:widowControl w:val="0"/>
      <w:tabs>
        <w:tab w:val="left" w:pos="720"/>
        <w:tab w:val="left" w:pos="1440"/>
      </w:tabs>
      <w:ind w:left="1440" w:hanging="2160"/>
      <w:jc w:val="both"/>
    </w:pPr>
    <w:rPr>
      <w:rFonts w:ascii="Univers" w:hAnsi="Univers"/>
      <w:sz w:val="24"/>
      <w:lang w:val="en-US" w:eastAsia="en-US"/>
    </w:rPr>
  </w:style>
  <w:style w:type="paragraph" w:customStyle="1" w:styleId="3RightPar">
    <w:name w:val="3Right Par"/>
    <w:uiPriority w:val="99"/>
    <w:rsid w:val="00986018"/>
    <w:pPr>
      <w:widowControl w:val="0"/>
      <w:tabs>
        <w:tab w:val="left" w:pos="720"/>
        <w:tab w:val="left" w:pos="1440"/>
        <w:tab w:val="left" w:pos="2160"/>
      </w:tabs>
      <w:ind w:left="2160" w:hanging="3600"/>
      <w:jc w:val="both"/>
    </w:pPr>
    <w:rPr>
      <w:rFonts w:ascii="Univers" w:hAnsi="Univers"/>
      <w:sz w:val="24"/>
      <w:lang w:val="en-US" w:eastAsia="en-US"/>
    </w:rPr>
  </w:style>
  <w:style w:type="paragraph" w:customStyle="1" w:styleId="4RightPar">
    <w:name w:val="4Right Par"/>
    <w:uiPriority w:val="99"/>
    <w:rsid w:val="00986018"/>
    <w:pPr>
      <w:widowControl w:val="0"/>
      <w:tabs>
        <w:tab w:val="left" w:pos="720"/>
        <w:tab w:val="left" w:pos="1440"/>
        <w:tab w:val="left" w:pos="2160"/>
        <w:tab w:val="left" w:pos="2880"/>
      </w:tabs>
      <w:ind w:left="2880" w:hanging="5040"/>
      <w:jc w:val="both"/>
    </w:pPr>
    <w:rPr>
      <w:rFonts w:ascii="Univers" w:hAnsi="Univers"/>
      <w:sz w:val="24"/>
      <w:lang w:val="en-US" w:eastAsia="en-US"/>
    </w:rPr>
  </w:style>
  <w:style w:type="paragraph" w:customStyle="1" w:styleId="5RightPar">
    <w:name w:val="5Right Par"/>
    <w:uiPriority w:val="99"/>
    <w:rsid w:val="00986018"/>
    <w:pPr>
      <w:widowControl w:val="0"/>
      <w:tabs>
        <w:tab w:val="left" w:pos="720"/>
        <w:tab w:val="left" w:pos="1440"/>
        <w:tab w:val="left" w:pos="2160"/>
        <w:tab w:val="left" w:pos="2880"/>
        <w:tab w:val="left" w:pos="3600"/>
      </w:tabs>
      <w:ind w:left="3600" w:hanging="6480"/>
      <w:jc w:val="both"/>
    </w:pPr>
    <w:rPr>
      <w:rFonts w:ascii="Univers" w:hAnsi="Univers"/>
      <w:sz w:val="24"/>
      <w:lang w:val="en-US" w:eastAsia="en-US"/>
    </w:rPr>
  </w:style>
  <w:style w:type="paragraph" w:customStyle="1" w:styleId="6RightPar">
    <w:name w:val="6Right Par"/>
    <w:uiPriority w:val="99"/>
    <w:rsid w:val="00986018"/>
    <w:pPr>
      <w:widowControl w:val="0"/>
      <w:tabs>
        <w:tab w:val="left" w:pos="720"/>
        <w:tab w:val="left" w:pos="1440"/>
        <w:tab w:val="left" w:pos="2160"/>
        <w:tab w:val="left" w:pos="2880"/>
        <w:tab w:val="left" w:pos="3600"/>
        <w:tab w:val="left" w:pos="4320"/>
      </w:tabs>
      <w:ind w:left="4320" w:hanging="7920"/>
      <w:jc w:val="both"/>
    </w:pPr>
    <w:rPr>
      <w:rFonts w:ascii="Univers" w:hAnsi="Univers"/>
      <w:sz w:val="24"/>
      <w:lang w:val="en-US" w:eastAsia="en-US"/>
    </w:rPr>
  </w:style>
  <w:style w:type="paragraph" w:customStyle="1" w:styleId="7RightPar">
    <w:name w:val="7Right Par"/>
    <w:uiPriority w:val="99"/>
    <w:rsid w:val="00986018"/>
    <w:pPr>
      <w:widowControl w:val="0"/>
      <w:tabs>
        <w:tab w:val="left" w:pos="720"/>
        <w:tab w:val="left" w:pos="1440"/>
        <w:tab w:val="left" w:pos="2160"/>
        <w:tab w:val="left" w:pos="2880"/>
        <w:tab w:val="left" w:pos="3600"/>
        <w:tab w:val="left" w:pos="4320"/>
        <w:tab w:val="left" w:pos="5040"/>
      </w:tabs>
      <w:ind w:left="5040" w:hanging="9360"/>
      <w:jc w:val="both"/>
    </w:pPr>
    <w:rPr>
      <w:rFonts w:ascii="Univers" w:hAnsi="Univers"/>
      <w:sz w:val="24"/>
      <w:lang w:val="en-US" w:eastAsia="en-US"/>
    </w:rPr>
  </w:style>
  <w:style w:type="paragraph" w:customStyle="1" w:styleId="8RightPar">
    <w:name w:val="8Right Par"/>
    <w:uiPriority w:val="99"/>
    <w:rsid w:val="00986018"/>
    <w:pPr>
      <w:widowControl w:val="0"/>
      <w:tabs>
        <w:tab w:val="left" w:pos="720"/>
        <w:tab w:val="left" w:pos="1440"/>
        <w:tab w:val="left" w:pos="2160"/>
        <w:tab w:val="left" w:pos="2880"/>
        <w:tab w:val="left" w:pos="3600"/>
        <w:tab w:val="left" w:pos="4320"/>
        <w:tab w:val="left" w:pos="5040"/>
        <w:tab w:val="left" w:pos="5760"/>
      </w:tabs>
      <w:ind w:left="5760" w:hanging="10800"/>
      <w:jc w:val="both"/>
    </w:pPr>
    <w:rPr>
      <w:rFonts w:ascii="Univers" w:hAnsi="Univers"/>
      <w:sz w:val="24"/>
      <w:lang w:val="en-US" w:eastAsia="en-US"/>
    </w:rPr>
  </w:style>
  <w:style w:type="paragraph" w:customStyle="1" w:styleId="130">
    <w:name w:val="13"/>
    <w:uiPriority w:val="99"/>
    <w:rsid w:val="00986018"/>
    <w:pPr>
      <w:widowControl w:val="0"/>
      <w:jc w:val="both"/>
    </w:pPr>
    <w:rPr>
      <w:rFonts w:ascii="Univers" w:hAnsi="Univers"/>
      <w:sz w:val="24"/>
      <w:lang w:val="en-US" w:eastAsia="en-US"/>
    </w:rPr>
  </w:style>
  <w:style w:type="paragraph" w:customStyle="1" w:styleId="230">
    <w:name w:val="23"/>
    <w:uiPriority w:val="99"/>
    <w:rsid w:val="00986018"/>
    <w:pPr>
      <w:widowControl w:val="0"/>
      <w:jc w:val="both"/>
    </w:pPr>
    <w:rPr>
      <w:rFonts w:ascii="Univers" w:hAnsi="Univers"/>
      <w:sz w:val="24"/>
      <w:lang w:val="en-US" w:eastAsia="en-US"/>
    </w:rPr>
  </w:style>
  <w:style w:type="paragraph" w:customStyle="1" w:styleId="33">
    <w:name w:val="33"/>
    <w:uiPriority w:val="99"/>
    <w:rsid w:val="00986018"/>
    <w:pPr>
      <w:widowControl w:val="0"/>
      <w:jc w:val="both"/>
    </w:pPr>
    <w:rPr>
      <w:rFonts w:ascii="Univers" w:hAnsi="Univers"/>
      <w:sz w:val="24"/>
      <w:lang w:val="en-US" w:eastAsia="en-US"/>
    </w:rPr>
  </w:style>
  <w:style w:type="paragraph" w:customStyle="1" w:styleId="43">
    <w:name w:val="43"/>
    <w:uiPriority w:val="99"/>
    <w:rsid w:val="00986018"/>
    <w:pPr>
      <w:widowControl w:val="0"/>
      <w:jc w:val="both"/>
    </w:pPr>
    <w:rPr>
      <w:rFonts w:ascii="Univers" w:hAnsi="Univers"/>
      <w:sz w:val="24"/>
      <w:lang w:val="en-US" w:eastAsia="en-US"/>
    </w:rPr>
  </w:style>
  <w:style w:type="paragraph" w:customStyle="1" w:styleId="53">
    <w:name w:val="53"/>
    <w:uiPriority w:val="99"/>
    <w:rsid w:val="00986018"/>
    <w:pPr>
      <w:widowControl w:val="0"/>
      <w:jc w:val="both"/>
    </w:pPr>
    <w:rPr>
      <w:rFonts w:ascii="Univers" w:hAnsi="Univers"/>
      <w:sz w:val="24"/>
      <w:lang w:val="en-US" w:eastAsia="en-US"/>
    </w:rPr>
  </w:style>
  <w:style w:type="paragraph" w:customStyle="1" w:styleId="63">
    <w:name w:val="63"/>
    <w:uiPriority w:val="99"/>
    <w:rsid w:val="00986018"/>
    <w:pPr>
      <w:widowControl w:val="0"/>
      <w:jc w:val="both"/>
    </w:pPr>
    <w:rPr>
      <w:rFonts w:ascii="Univers" w:hAnsi="Univers"/>
      <w:sz w:val="24"/>
      <w:lang w:val="en-US" w:eastAsia="en-US"/>
    </w:rPr>
  </w:style>
  <w:style w:type="paragraph" w:customStyle="1" w:styleId="73">
    <w:name w:val="73"/>
    <w:uiPriority w:val="99"/>
    <w:rsid w:val="00986018"/>
    <w:pPr>
      <w:widowControl w:val="0"/>
      <w:jc w:val="both"/>
    </w:pPr>
    <w:rPr>
      <w:rFonts w:ascii="Univers" w:hAnsi="Univers"/>
      <w:sz w:val="24"/>
      <w:lang w:val="en-US" w:eastAsia="en-US"/>
    </w:rPr>
  </w:style>
  <w:style w:type="paragraph" w:customStyle="1" w:styleId="83">
    <w:name w:val="83"/>
    <w:uiPriority w:val="99"/>
    <w:rsid w:val="00986018"/>
    <w:pPr>
      <w:widowControl w:val="0"/>
      <w:jc w:val="both"/>
    </w:pPr>
    <w:rPr>
      <w:rFonts w:ascii="Univers" w:hAnsi="Univers"/>
      <w:sz w:val="24"/>
      <w:lang w:val="en-US" w:eastAsia="en-US"/>
    </w:rPr>
  </w:style>
  <w:style w:type="paragraph" w:customStyle="1" w:styleId="3AutoList1">
    <w:name w:val="3AutoList1"/>
    <w:uiPriority w:val="99"/>
    <w:rsid w:val="00986018"/>
    <w:pPr>
      <w:widowControl w:val="0"/>
      <w:ind w:left="-1440"/>
      <w:jc w:val="both"/>
    </w:pPr>
    <w:rPr>
      <w:rFonts w:ascii="Univers" w:hAnsi="Univers"/>
      <w:sz w:val="24"/>
      <w:lang w:val="en-US" w:eastAsia="en-US"/>
    </w:rPr>
  </w:style>
  <w:style w:type="paragraph" w:customStyle="1" w:styleId="4AutoList1">
    <w:name w:val="4AutoList1"/>
    <w:uiPriority w:val="99"/>
    <w:rsid w:val="00986018"/>
    <w:pPr>
      <w:widowControl w:val="0"/>
      <w:tabs>
        <w:tab w:val="left" w:pos="720"/>
        <w:tab w:val="left" w:pos="1440"/>
        <w:tab w:val="left" w:pos="2160"/>
        <w:tab w:val="left" w:pos="2880"/>
      </w:tabs>
      <w:ind w:left="2880" w:hanging="720"/>
      <w:jc w:val="both"/>
    </w:pPr>
    <w:rPr>
      <w:rFonts w:ascii="Univers" w:hAnsi="Univers"/>
      <w:sz w:val="24"/>
      <w:lang w:val="en-US" w:eastAsia="en-US"/>
    </w:rPr>
  </w:style>
  <w:style w:type="paragraph" w:customStyle="1" w:styleId="5AutoList1">
    <w:name w:val="5AutoList1"/>
    <w:uiPriority w:val="99"/>
    <w:rsid w:val="00986018"/>
    <w:pPr>
      <w:widowControl w:val="0"/>
      <w:ind w:left="-1440"/>
      <w:jc w:val="both"/>
    </w:pPr>
    <w:rPr>
      <w:rFonts w:ascii="Univers" w:hAnsi="Univers"/>
      <w:sz w:val="24"/>
      <w:lang w:val="en-US" w:eastAsia="en-US"/>
    </w:rPr>
  </w:style>
  <w:style w:type="paragraph" w:customStyle="1" w:styleId="6AutoList1">
    <w:name w:val="6AutoList1"/>
    <w:uiPriority w:val="99"/>
    <w:rsid w:val="00986018"/>
    <w:pPr>
      <w:widowControl w:val="0"/>
      <w:ind w:left="-1440"/>
      <w:jc w:val="both"/>
    </w:pPr>
    <w:rPr>
      <w:rFonts w:ascii="Univers" w:hAnsi="Univers"/>
      <w:sz w:val="24"/>
      <w:lang w:val="en-US" w:eastAsia="en-US"/>
    </w:rPr>
  </w:style>
  <w:style w:type="paragraph" w:customStyle="1" w:styleId="7AutoList1">
    <w:name w:val="7AutoList1"/>
    <w:uiPriority w:val="99"/>
    <w:rsid w:val="00986018"/>
    <w:pPr>
      <w:widowControl w:val="0"/>
      <w:ind w:left="-1440"/>
      <w:jc w:val="both"/>
    </w:pPr>
    <w:rPr>
      <w:rFonts w:ascii="Univers" w:hAnsi="Univers"/>
      <w:sz w:val="24"/>
      <w:lang w:val="en-US" w:eastAsia="en-US"/>
    </w:rPr>
  </w:style>
  <w:style w:type="paragraph" w:customStyle="1" w:styleId="8AutoList1">
    <w:name w:val="8AutoList1"/>
    <w:uiPriority w:val="99"/>
    <w:rsid w:val="00986018"/>
    <w:pPr>
      <w:widowControl w:val="0"/>
      <w:ind w:left="-1440"/>
      <w:jc w:val="both"/>
    </w:pPr>
    <w:rPr>
      <w:rFonts w:ascii="Univers" w:hAnsi="Univers"/>
      <w:sz w:val="24"/>
      <w:lang w:val="en-US" w:eastAsia="en-US"/>
    </w:rPr>
  </w:style>
  <w:style w:type="paragraph" w:customStyle="1" w:styleId="1Technical">
    <w:name w:val="1Technical"/>
    <w:uiPriority w:val="99"/>
    <w:rsid w:val="00986018"/>
    <w:pPr>
      <w:widowControl w:val="0"/>
      <w:jc w:val="both"/>
    </w:pPr>
    <w:rPr>
      <w:rFonts w:ascii="Univers" w:hAnsi="Univers"/>
      <w:sz w:val="24"/>
      <w:lang w:val="en-US" w:eastAsia="en-US"/>
    </w:rPr>
  </w:style>
  <w:style w:type="paragraph" w:customStyle="1" w:styleId="2Technical">
    <w:name w:val="2Technical"/>
    <w:uiPriority w:val="99"/>
    <w:rsid w:val="00986018"/>
    <w:pPr>
      <w:widowControl w:val="0"/>
      <w:jc w:val="both"/>
    </w:pPr>
    <w:rPr>
      <w:rFonts w:ascii="Univers" w:hAnsi="Univers"/>
      <w:sz w:val="24"/>
      <w:lang w:val="en-US" w:eastAsia="en-US"/>
    </w:rPr>
  </w:style>
  <w:style w:type="paragraph" w:customStyle="1" w:styleId="3Technical">
    <w:name w:val="3Technical"/>
    <w:uiPriority w:val="99"/>
    <w:rsid w:val="00986018"/>
    <w:pPr>
      <w:widowControl w:val="0"/>
      <w:jc w:val="both"/>
    </w:pPr>
    <w:rPr>
      <w:rFonts w:ascii="Univers" w:hAnsi="Univers"/>
      <w:sz w:val="24"/>
      <w:lang w:val="en-US" w:eastAsia="en-US"/>
    </w:rPr>
  </w:style>
  <w:style w:type="paragraph" w:customStyle="1" w:styleId="4Technical">
    <w:name w:val="4Technical"/>
    <w:uiPriority w:val="99"/>
    <w:rsid w:val="00986018"/>
    <w:pPr>
      <w:widowControl w:val="0"/>
      <w:jc w:val="both"/>
    </w:pPr>
    <w:rPr>
      <w:rFonts w:ascii="Univers" w:hAnsi="Univers"/>
      <w:sz w:val="24"/>
      <w:lang w:val="en-US" w:eastAsia="en-US"/>
    </w:rPr>
  </w:style>
  <w:style w:type="paragraph" w:customStyle="1" w:styleId="5Technical">
    <w:name w:val="5Technical"/>
    <w:uiPriority w:val="99"/>
    <w:rsid w:val="00986018"/>
    <w:pPr>
      <w:widowControl w:val="0"/>
      <w:jc w:val="both"/>
    </w:pPr>
    <w:rPr>
      <w:rFonts w:ascii="Univers" w:hAnsi="Univers"/>
      <w:sz w:val="24"/>
      <w:lang w:val="en-US" w:eastAsia="en-US"/>
    </w:rPr>
  </w:style>
  <w:style w:type="paragraph" w:customStyle="1" w:styleId="6Technical">
    <w:name w:val="6Technical"/>
    <w:uiPriority w:val="99"/>
    <w:rsid w:val="00986018"/>
    <w:pPr>
      <w:widowControl w:val="0"/>
      <w:jc w:val="both"/>
    </w:pPr>
    <w:rPr>
      <w:rFonts w:ascii="Univers" w:hAnsi="Univers"/>
      <w:sz w:val="24"/>
      <w:lang w:val="en-US" w:eastAsia="en-US"/>
    </w:rPr>
  </w:style>
  <w:style w:type="paragraph" w:customStyle="1" w:styleId="7Technical">
    <w:name w:val="7Technical"/>
    <w:uiPriority w:val="99"/>
    <w:rsid w:val="00986018"/>
    <w:pPr>
      <w:widowControl w:val="0"/>
      <w:jc w:val="both"/>
    </w:pPr>
    <w:rPr>
      <w:rFonts w:ascii="Univers" w:hAnsi="Univers"/>
      <w:sz w:val="24"/>
      <w:lang w:val="en-US" w:eastAsia="en-US"/>
    </w:rPr>
  </w:style>
  <w:style w:type="paragraph" w:customStyle="1" w:styleId="8Technical">
    <w:name w:val="8Technical"/>
    <w:uiPriority w:val="99"/>
    <w:rsid w:val="00986018"/>
    <w:pPr>
      <w:widowControl w:val="0"/>
      <w:jc w:val="both"/>
    </w:pPr>
    <w:rPr>
      <w:rFonts w:ascii="Univers" w:hAnsi="Univers"/>
      <w:sz w:val="24"/>
      <w:lang w:val="en-US" w:eastAsia="en-US"/>
    </w:rPr>
  </w:style>
  <w:style w:type="paragraph" w:customStyle="1" w:styleId="1Document">
    <w:name w:val="1Document"/>
    <w:uiPriority w:val="99"/>
    <w:rsid w:val="00986018"/>
    <w:pPr>
      <w:keepNext/>
      <w:widowControl w:val="0"/>
      <w:jc w:val="center"/>
    </w:pPr>
    <w:rPr>
      <w:rFonts w:ascii="Univers" w:hAnsi="Univers"/>
      <w:sz w:val="24"/>
      <w:lang w:val="en-US" w:eastAsia="en-US"/>
    </w:rPr>
  </w:style>
  <w:style w:type="paragraph" w:customStyle="1" w:styleId="2Document">
    <w:name w:val="2Document"/>
    <w:uiPriority w:val="99"/>
    <w:rsid w:val="00986018"/>
    <w:pPr>
      <w:widowControl w:val="0"/>
      <w:jc w:val="both"/>
    </w:pPr>
    <w:rPr>
      <w:rFonts w:ascii="Univers" w:hAnsi="Univers"/>
      <w:sz w:val="24"/>
      <w:lang w:val="en-US" w:eastAsia="en-US"/>
    </w:rPr>
  </w:style>
  <w:style w:type="paragraph" w:customStyle="1" w:styleId="3Document">
    <w:name w:val="3Document"/>
    <w:uiPriority w:val="99"/>
    <w:rsid w:val="00986018"/>
    <w:pPr>
      <w:widowControl w:val="0"/>
      <w:jc w:val="both"/>
    </w:pPr>
    <w:rPr>
      <w:rFonts w:ascii="Univers" w:hAnsi="Univers"/>
      <w:sz w:val="24"/>
      <w:lang w:val="en-US" w:eastAsia="en-US"/>
    </w:rPr>
  </w:style>
  <w:style w:type="paragraph" w:customStyle="1" w:styleId="4Document">
    <w:name w:val="4Document"/>
    <w:uiPriority w:val="99"/>
    <w:rsid w:val="00986018"/>
    <w:pPr>
      <w:widowControl w:val="0"/>
    </w:pPr>
    <w:rPr>
      <w:rFonts w:ascii="Univers" w:hAnsi="Univers"/>
      <w:sz w:val="24"/>
      <w:lang w:val="en-US" w:eastAsia="en-US"/>
    </w:rPr>
  </w:style>
  <w:style w:type="paragraph" w:customStyle="1" w:styleId="5Document">
    <w:name w:val="5Document"/>
    <w:uiPriority w:val="99"/>
    <w:rsid w:val="00986018"/>
    <w:pPr>
      <w:widowControl w:val="0"/>
      <w:ind w:left="720"/>
      <w:jc w:val="both"/>
    </w:pPr>
    <w:rPr>
      <w:rFonts w:ascii="Univers" w:hAnsi="Univers"/>
      <w:sz w:val="24"/>
      <w:lang w:val="en-US" w:eastAsia="en-US"/>
    </w:rPr>
  </w:style>
  <w:style w:type="paragraph" w:customStyle="1" w:styleId="6Document">
    <w:name w:val="6Document"/>
    <w:uiPriority w:val="99"/>
    <w:rsid w:val="00986018"/>
    <w:pPr>
      <w:widowControl w:val="0"/>
      <w:ind w:left="720" w:right="720"/>
      <w:jc w:val="both"/>
    </w:pPr>
    <w:rPr>
      <w:rFonts w:ascii="Univers" w:hAnsi="Univers"/>
      <w:sz w:val="24"/>
      <w:lang w:val="en-US" w:eastAsia="en-US"/>
    </w:rPr>
  </w:style>
  <w:style w:type="paragraph" w:customStyle="1" w:styleId="7Document">
    <w:name w:val="7Document"/>
    <w:uiPriority w:val="99"/>
    <w:rsid w:val="00986018"/>
    <w:pPr>
      <w:widowControl w:val="0"/>
      <w:ind w:left="1440"/>
      <w:jc w:val="both"/>
    </w:pPr>
    <w:rPr>
      <w:rFonts w:ascii="Univers" w:hAnsi="Univers"/>
      <w:sz w:val="24"/>
      <w:lang w:val="en-US" w:eastAsia="en-US"/>
    </w:rPr>
  </w:style>
  <w:style w:type="paragraph" w:customStyle="1" w:styleId="8Document">
    <w:name w:val="8Document"/>
    <w:uiPriority w:val="99"/>
    <w:rsid w:val="00986018"/>
    <w:pPr>
      <w:widowControl w:val="0"/>
      <w:ind w:left="1440" w:right="720"/>
      <w:jc w:val="both"/>
    </w:pPr>
    <w:rPr>
      <w:rFonts w:ascii="Univers" w:hAnsi="Univers"/>
      <w:sz w:val="24"/>
      <w:lang w:val="en-US" w:eastAsia="en-US"/>
    </w:rPr>
  </w:style>
  <w:style w:type="paragraph" w:customStyle="1" w:styleId="E1">
    <w:name w:val="E1"/>
    <w:uiPriority w:val="99"/>
    <w:rsid w:val="00986018"/>
    <w:pPr>
      <w:widowControl w:val="0"/>
      <w:tabs>
        <w:tab w:val="left" w:pos="720"/>
      </w:tabs>
      <w:ind w:left="720" w:hanging="720"/>
    </w:pPr>
    <w:rPr>
      <w:rFonts w:ascii="Arial" w:hAnsi="Arial"/>
      <w:sz w:val="24"/>
      <w:lang w:val="en-GB" w:eastAsia="en-US"/>
    </w:rPr>
  </w:style>
  <w:style w:type="character" w:customStyle="1" w:styleId="heading0">
    <w:name w:val="heading"/>
    <w:uiPriority w:val="99"/>
    <w:rsid w:val="00986018"/>
    <w:rPr>
      <w:noProof w:val="0"/>
      <w:lang w:val="en-GB"/>
    </w:rPr>
  </w:style>
  <w:style w:type="paragraph" w:customStyle="1" w:styleId="para4">
    <w:name w:val="para 4"/>
    <w:uiPriority w:val="99"/>
    <w:rsid w:val="00986018"/>
    <w:pPr>
      <w:widowControl w:val="0"/>
      <w:tabs>
        <w:tab w:val="left" w:pos="3312"/>
      </w:tabs>
      <w:overflowPunct w:val="0"/>
      <w:autoSpaceDE w:val="0"/>
      <w:autoSpaceDN w:val="0"/>
      <w:adjustRightInd w:val="0"/>
      <w:spacing w:after="240"/>
      <w:ind w:left="2880"/>
      <w:textAlignment w:val="baseline"/>
    </w:pPr>
    <w:rPr>
      <w:rFonts w:ascii="Arial" w:hAnsi="Arial"/>
      <w:lang w:val="en-GB" w:eastAsia="en-US"/>
    </w:rPr>
  </w:style>
  <w:style w:type="numbering" w:customStyle="1" w:styleId="Headings">
    <w:name w:val="Headings"/>
    <w:uiPriority w:val="99"/>
    <w:rsid w:val="00986018"/>
  </w:style>
  <w:style w:type="paragraph" w:customStyle="1" w:styleId="lenStyle3">
    <w:name w:val="len Style3"/>
    <w:basedOn w:val="Normal"/>
    <w:link w:val="lenStyle3Char"/>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00" w:line="276" w:lineRule="auto"/>
      <w:ind w:left="1134"/>
    </w:pPr>
    <w:rPr>
      <w:rFonts w:ascii="Arial" w:eastAsia="Calibri" w:hAnsi="Arial"/>
      <w:sz w:val="22"/>
      <w:szCs w:val="22"/>
      <w:lang w:val="en-US" w:eastAsia="en-US"/>
    </w:rPr>
  </w:style>
  <w:style w:type="character" w:customStyle="1" w:styleId="lenStyle3Char">
    <w:name w:val="len Style3 Char"/>
    <w:link w:val="lenStyle3"/>
    <w:rsid w:val="00986018"/>
    <w:rPr>
      <w:rFonts w:ascii="Arial" w:eastAsia="Calibri" w:hAnsi="Arial"/>
      <w:sz w:val="22"/>
      <w:szCs w:val="22"/>
      <w:lang w:val="en-US" w:eastAsia="en-US"/>
    </w:rPr>
  </w:style>
  <w:style w:type="paragraph" w:customStyle="1" w:styleId="lenStyle1">
    <w:name w:val="len Style1"/>
    <w:basedOn w:val="ListParagraph"/>
    <w:link w:val="lenStyle1Char"/>
    <w:rsid w:val="00986018"/>
    <w:pPr>
      <w:widowControl/>
      <w:numPr>
        <w:ilvl w:val="1"/>
        <w:numId w:val="15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794"/>
      </w:tabs>
      <w:spacing w:before="240" w:after="200" w:line="276" w:lineRule="auto"/>
      <w:ind w:left="794" w:hanging="681"/>
      <w:contextualSpacing/>
    </w:pPr>
    <w:rPr>
      <w:rFonts w:eastAsia="Calibri" w:cs="Arial"/>
      <w:b/>
      <w:lang w:val="en-US" w:eastAsia="en-US"/>
    </w:rPr>
  </w:style>
  <w:style w:type="character" w:customStyle="1" w:styleId="lenStyle1Char">
    <w:name w:val="len Style1 Char"/>
    <w:link w:val="lenStyle1"/>
    <w:rsid w:val="00986018"/>
    <w:rPr>
      <w:rFonts w:ascii="Arial" w:eastAsia="Calibri" w:hAnsi="Arial" w:cs="Arial"/>
      <w:b/>
      <w:sz w:val="22"/>
      <w:szCs w:val="22"/>
      <w:lang w:val="en-US" w:eastAsia="en-US"/>
    </w:rPr>
  </w:style>
  <w:style w:type="numbering" w:customStyle="1" w:styleId="Headings1">
    <w:name w:val="Headings1"/>
    <w:uiPriority w:val="99"/>
    <w:rsid w:val="00986018"/>
  </w:style>
  <w:style w:type="numbering" w:customStyle="1" w:styleId="NoList11">
    <w:name w:val="No List11"/>
    <w:next w:val="NoList"/>
    <w:semiHidden/>
    <w:rsid w:val="00986018"/>
  </w:style>
  <w:style w:type="paragraph" w:customStyle="1" w:styleId="Style9">
    <w:name w:val="Style9"/>
    <w:basedOn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418"/>
        <w:tab w:val="left" w:pos="1985"/>
        <w:tab w:val="left" w:pos="2268"/>
        <w:tab w:val="right" w:leader="dot" w:pos="9769"/>
      </w:tabs>
      <w:spacing w:before="240" w:after="240" w:line="360" w:lineRule="auto"/>
      <w:ind w:left="1418" w:hanging="1418"/>
      <w:jc w:val="both"/>
    </w:pPr>
    <w:rPr>
      <w:rFonts w:ascii="Arial" w:hAnsi="Arial"/>
      <w:lang w:eastAsia="en-US"/>
    </w:rPr>
  </w:style>
  <w:style w:type="paragraph" w:customStyle="1" w:styleId="Style13">
    <w:name w:val="Style13"/>
    <w:basedOn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418"/>
        <w:tab w:val="left" w:pos="1985"/>
        <w:tab w:val="left" w:pos="2268"/>
        <w:tab w:val="right" w:leader="dot" w:pos="9769"/>
      </w:tabs>
      <w:spacing w:before="240" w:after="240" w:line="360" w:lineRule="auto"/>
      <w:ind w:left="1418" w:hanging="1418"/>
      <w:jc w:val="both"/>
    </w:pPr>
    <w:rPr>
      <w:rFonts w:ascii="Arial" w:hAnsi="Arial"/>
      <w:lang w:eastAsia="en-US"/>
    </w:rPr>
  </w:style>
  <w:style w:type="paragraph" w:customStyle="1" w:styleId="Style15">
    <w:name w:val="Style15"/>
    <w:basedOn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89"/>
        <w:tab w:val="left" w:pos="851"/>
        <w:tab w:val="num" w:pos="1418"/>
      </w:tabs>
      <w:spacing w:before="240" w:after="240" w:line="360" w:lineRule="auto"/>
      <w:ind w:left="1418" w:hanging="1418"/>
      <w:jc w:val="both"/>
    </w:pPr>
    <w:rPr>
      <w:rFonts w:ascii="Arial" w:hAnsi="Arial"/>
      <w:snapToGrid w:val="0"/>
      <w:lang w:eastAsia="en-US"/>
    </w:rPr>
  </w:style>
  <w:style w:type="numbering" w:customStyle="1" w:styleId="NoList2">
    <w:name w:val="No List2"/>
    <w:next w:val="NoList"/>
    <w:uiPriority w:val="99"/>
    <w:semiHidden/>
    <w:unhideWhenUsed/>
    <w:rsid w:val="00986018"/>
  </w:style>
  <w:style w:type="numbering" w:customStyle="1" w:styleId="Style5">
    <w:name w:val="Style5"/>
    <w:uiPriority w:val="99"/>
    <w:rsid w:val="00986018"/>
  </w:style>
  <w:style w:type="character" w:customStyle="1" w:styleId="lmangqamba">
    <w:name w:val="lmangqamba"/>
    <w:semiHidden/>
    <w:rsid w:val="00986018"/>
    <w:rPr>
      <w:rFonts w:ascii="Arial" w:hAnsi="Arial" w:cs="Arial"/>
      <w:color w:val="auto"/>
      <w:sz w:val="20"/>
      <w:szCs w:val="20"/>
    </w:rPr>
  </w:style>
  <w:style w:type="paragraph" w:customStyle="1" w:styleId="TempNormal2">
    <w:name w:val="Temp Normal 2"/>
    <w:basedOn w:val="Normal"/>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50"/>
        <w:tab w:val="left" w:pos="-180"/>
      </w:tabs>
      <w:spacing w:before="240" w:after="240" w:line="240" w:lineRule="exact"/>
      <w:ind w:right="86"/>
    </w:pPr>
    <w:rPr>
      <w:rFonts w:ascii="Tahoma" w:hAnsi="Tahoma"/>
      <w:i/>
      <w:snapToGrid w:val="0"/>
      <w:sz w:val="16"/>
      <w:lang w:val="en-US" w:eastAsia="en-US" w:bidi="he-IL"/>
    </w:rPr>
  </w:style>
  <w:style w:type="paragraph" w:customStyle="1" w:styleId="Norm">
    <w:name w:val="Norm"/>
    <w:basedOn w:val="Normal"/>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overflowPunct w:val="0"/>
      <w:autoSpaceDE w:val="0"/>
      <w:autoSpaceDN w:val="0"/>
      <w:adjustRightInd w:val="0"/>
      <w:spacing w:before="240" w:after="120"/>
      <w:jc w:val="both"/>
      <w:textAlignment w:val="baseline"/>
    </w:pPr>
    <w:rPr>
      <w:rFonts w:ascii="Arial" w:hAnsi="Arial"/>
      <w:sz w:val="24"/>
      <w:lang w:val="en-GB" w:eastAsia="en-US"/>
    </w:rPr>
  </w:style>
  <w:style w:type="paragraph" w:customStyle="1" w:styleId="head">
    <w:name w:val="head"/>
    <w:basedOn w:val="Norm"/>
    <w:rsid w:val="00986018"/>
    <w:rPr>
      <w:b/>
      <w:caps/>
      <w:sz w:val="28"/>
    </w:rPr>
  </w:style>
  <w:style w:type="paragraph" w:customStyle="1" w:styleId="head2">
    <w:name w:val="head2"/>
    <w:basedOn w:val="head"/>
    <w:rsid w:val="00986018"/>
    <w:rPr>
      <w:i/>
      <w:caps w:val="0"/>
    </w:rPr>
  </w:style>
  <w:style w:type="character" w:customStyle="1" w:styleId="st">
    <w:name w:val="st"/>
    <w:rsid w:val="00986018"/>
  </w:style>
  <w:style w:type="numbering" w:customStyle="1" w:styleId="Headings2">
    <w:name w:val="Headings2"/>
    <w:uiPriority w:val="99"/>
    <w:rsid w:val="00986018"/>
  </w:style>
  <w:style w:type="numbering" w:customStyle="1" w:styleId="Headings11">
    <w:name w:val="Headings11"/>
    <w:uiPriority w:val="99"/>
    <w:rsid w:val="00986018"/>
  </w:style>
  <w:style w:type="numbering" w:customStyle="1" w:styleId="Style51">
    <w:name w:val="Style51"/>
    <w:uiPriority w:val="99"/>
    <w:rsid w:val="00986018"/>
  </w:style>
  <w:style w:type="numbering" w:customStyle="1" w:styleId="Headings3">
    <w:name w:val="Headings3"/>
    <w:uiPriority w:val="99"/>
    <w:rsid w:val="00986018"/>
  </w:style>
  <w:style w:type="numbering" w:customStyle="1" w:styleId="Headings12">
    <w:name w:val="Headings12"/>
    <w:uiPriority w:val="99"/>
    <w:rsid w:val="00986018"/>
  </w:style>
  <w:style w:type="numbering" w:customStyle="1" w:styleId="Style52">
    <w:name w:val="Style52"/>
    <w:uiPriority w:val="99"/>
    <w:rsid w:val="00986018"/>
  </w:style>
  <w:style w:type="paragraph" w:customStyle="1" w:styleId="CM35">
    <w:name w:val="CM35"/>
    <w:basedOn w:val="Default"/>
    <w:next w:val="Default"/>
    <w:uiPriority w:val="99"/>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pPr>
    <w:rPr>
      <w:rFonts w:ascii="Times New Roman" w:hAnsi="Times New Roman"/>
      <w:sz w:val="24"/>
      <w:szCs w:val="24"/>
      <w:lang w:val="en-US" w:eastAsia="en-US"/>
    </w:rPr>
  </w:style>
  <w:style w:type="paragraph" w:customStyle="1" w:styleId="CM4">
    <w:name w:val="CM4"/>
    <w:basedOn w:val="Default"/>
    <w:next w:val="Default"/>
    <w:uiPriority w:val="99"/>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line="226" w:lineRule="atLeast"/>
    </w:pPr>
    <w:rPr>
      <w:rFonts w:ascii="Times New Roman" w:hAnsi="Times New Roman"/>
      <w:sz w:val="24"/>
      <w:szCs w:val="24"/>
      <w:lang w:val="en-US" w:eastAsia="en-US"/>
    </w:rPr>
  </w:style>
  <w:style w:type="paragraph" w:customStyle="1" w:styleId="CM41">
    <w:name w:val="CM41"/>
    <w:basedOn w:val="Default"/>
    <w:next w:val="Default"/>
    <w:uiPriority w:val="99"/>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pPr>
    <w:rPr>
      <w:rFonts w:ascii="Times New Roman" w:hAnsi="Times New Roman"/>
      <w:sz w:val="24"/>
      <w:szCs w:val="24"/>
      <w:lang w:val="en-US" w:eastAsia="en-US"/>
    </w:rPr>
  </w:style>
  <w:style w:type="paragraph" w:customStyle="1" w:styleId="CM34">
    <w:name w:val="CM34"/>
    <w:basedOn w:val="Default"/>
    <w:next w:val="Default"/>
    <w:uiPriority w:val="99"/>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pPr>
    <w:rPr>
      <w:rFonts w:ascii="Times New Roman" w:hAnsi="Times New Roman"/>
      <w:sz w:val="24"/>
      <w:szCs w:val="24"/>
      <w:lang w:val="en-US" w:eastAsia="en-US"/>
    </w:rPr>
  </w:style>
  <w:style w:type="paragraph" w:customStyle="1" w:styleId="CM36">
    <w:name w:val="CM36"/>
    <w:basedOn w:val="Default"/>
    <w:next w:val="Default"/>
    <w:uiPriority w:val="99"/>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pPr>
    <w:rPr>
      <w:rFonts w:ascii="Times New Roman" w:hAnsi="Times New Roman"/>
      <w:sz w:val="24"/>
      <w:szCs w:val="24"/>
      <w:lang w:val="en-US" w:eastAsia="en-US"/>
    </w:rPr>
  </w:style>
  <w:style w:type="paragraph" w:customStyle="1" w:styleId="CM43">
    <w:name w:val="CM43"/>
    <w:basedOn w:val="Default"/>
    <w:next w:val="Default"/>
    <w:uiPriority w:val="99"/>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pPr>
    <w:rPr>
      <w:rFonts w:ascii="Times New Roman" w:hAnsi="Times New Roman"/>
      <w:sz w:val="24"/>
      <w:szCs w:val="24"/>
      <w:lang w:val="en-US" w:eastAsia="en-US"/>
    </w:rPr>
  </w:style>
  <w:style w:type="paragraph" w:customStyle="1" w:styleId="CM15">
    <w:name w:val="CM15"/>
    <w:basedOn w:val="Default"/>
    <w:next w:val="Default"/>
    <w:uiPriority w:val="99"/>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pPr>
    <w:rPr>
      <w:rFonts w:ascii="Times New Roman" w:hAnsi="Times New Roman"/>
      <w:sz w:val="24"/>
      <w:szCs w:val="24"/>
      <w:lang w:val="en-US" w:eastAsia="en-US"/>
    </w:rPr>
  </w:style>
  <w:style w:type="paragraph" w:customStyle="1" w:styleId="CM17">
    <w:name w:val="CM17"/>
    <w:basedOn w:val="Default"/>
    <w:next w:val="Default"/>
    <w:uiPriority w:val="99"/>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line="223" w:lineRule="atLeast"/>
    </w:pPr>
    <w:rPr>
      <w:rFonts w:ascii="Times New Roman" w:hAnsi="Times New Roman"/>
      <w:sz w:val="24"/>
      <w:szCs w:val="24"/>
      <w:lang w:val="en-US" w:eastAsia="en-US"/>
    </w:rPr>
  </w:style>
  <w:style w:type="paragraph" w:customStyle="1" w:styleId="Style6">
    <w:name w:val="Style6"/>
    <w:basedOn w:val="Normal"/>
    <w:link w:val="Style6Char"/>
    <w:rsid w:val="00986018"/>
    <w:pPr>
      <w:keepNext/>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1661"/>
      </w:tabs>
      <w:spacing w:before="240" w:after="240"/>
      <w:ind w:left="850" w:hanging="850"/>
      <w:jc w:val="both"/>
      <w:outlineLvl w:val="0"/>
    </w:pPr>
    <w:rPr>
      <w:rFonts w:ascii="Arial" w:hAnsi="Arial Bold" w:cs="Arial"/>
      <w:b/>
      <w:bCs/>
      <w:kern w:val="32"/>
      <w:szCs w:val="24"/>
      <w:lang w:eastAsia="en-US"/>
    </w:rPr>
  </w:style>
  <w:style w:type="paragraph" w:customStyle="1" w:styleId="Style7">
    <w:name w:val="Style7"/>
    <w:basedOn w:val="Normal"/>
    <w:link w:val="Style7Char"/>
    <w:autoRedefine/>
    <w:rsid w:val="00986018"/>
    <w:pPr>
      <w:widowControl/>
      <w:numPr>
        <w:numId w:val="147"/>
      </w:numPr>
      <w:tabs>
        <w:tab w:val="clear" w:pos="0"/>
        <w:tab w:val="clear" w:pos="1440"/>
        <w:tab w:val="clear" w:pos="3600"/>
        <w:tab w:val="clear" w:pos="4320"/>
        <w:tab w:val="clear" w:pos="5040"/>
        <w:tab w:val="clear" w:pos="5760"/>
        <w:tab w:val="clear" w:pos="6480"/>
        <w:tab w:val="clear" w:pos="7200"/>
        <w:tab w:val="clear" w:pos="7920"/>
        <w:tab w:val="clear" w:pos="8640"/>
        <w:tab w:val="clear" w:pos="9360"/>
        <w:tab w:val="left" w:pos="432"/>
        <w:tab w:val="left" w:pos="1080"/>
      </w:tabs>
      <w:spacing w:before="240" w:after="240"/>
      <w:ind w:hanging="900"/>
      <w:jc w:val="both"/>
    </w:pPr>
    <w:rPr>
      <w:rFonts w:ascii="Arial" w:hAnsi="Arial" w:cs="Arial"/>
      <w:szCs w:val="24"/>
      <w:lang w:val="en-GB" w:eastAsia="en-US"/>
    </w:rPr>
  </w:style>
  <w:style w:type="character" w:customStyle="1" w:styleId="Style6Char">
    <w:name w:val="Style6 Char"/>
    <w:link w:val="Style6"/>
    <w:rsid w:val="00986018"/>
    <w:rPr>
      <w:rFonts w:ascii="Arial" w:hAnsi="Arial Bold" w:cs="Arial"/>
      <w:b/>
      <w:bCs/>
      <w:kern w:val="32"/>
      <w:szCs w:val="24"/>
      <w:lang w:eastAsia="en-US"/>
    </w:rPr>
  </w:style>
  <w:style w:type="numbering" w:customStyle="1" w:styleId="Style8">
    <w:name w:val="Style8"/>
    <w:uiPriority w:val="99"/>
    <w:rsid w:val="00986018"/>
    <w:pPr>
      <w:numPr>
        <w:numId w:val="97"/>
      </w:numPr>
    </w:pPr>
  </w:style>
  <w:style w:type="character" w:customStyle="1" w:styleId="Style7Char">
    <w:name w:val="Style7 Char"/>
    <w:link w:val="Style7"/>
    <w:rsid w:val="00986018"/>
    <w:rPr>
      <w:rFonts w:ascii="Arial" w:hAnsi="Arial" w:cs="Arial"/>
      <w:szCs w:val="24"/>
      <w:lang w:val="en-GB" w:eastAsia="en-US"/>
    </w:rPr>
  </w:style>
  <w:style w:type="character" w:styleId="SubtleEmphasis">
    <w:name w:val="Subtle Emphasis"/>
    <w:uiPriority w:val="19"/>
    <w:qFormat/>
    <w:rsid w:val="00986018"/>
    <w:rPr>
      <w:i/>
      <w:iCs/>
      <w:color w:val="808080"/>
    </w:rPr>
  </w:style>
  <w:style w:type="paragraph" w:customStyle="1" w:styleId="Style110">
    <w:name w:val="Style 11"/>
    <w:basedOn w:val="Style6"/>
    <w:link w:val="Style11Char"/>
    <w:rsid w:val="00986018"/>
    <w:pPr>
      <w:tabs>
        <w:tab w:val="left" w:pos="432"/>
        <w:tab w:val="left" w:pos="720"/>
      </w:tabs>
      <w:ind w:left="720" w:firstLine="0"/>
    </w:pPr>
  </w:style>
  <w:style w:type="paragraph" w:customStyle="1" w:styleId="Body3">
    <w:name w:val="Body 3"/>
    <w:basedOn w:val="Normal"/>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710"/>
      </w:tabs>
      <w:spacing w:before="240" w:after="240"/>
      <w:ind w:left="1296"/>
      <w:jc w:val="both"/>
    </w:pPr>
    <w:rPr>
      <w:rFonts w:ascii="Arial" w:hAnsi="Arial"/>
      <w:szCs w:val="24"/>
      <w:lang w:val="en-GB" w:eastAsia="en-US"/>
    </w:rPr>
  </w:style>
  <w:style w:type="paragraph" w:customStyle="1" w:styleId="Style22">
    <w:name w:val="Style 2"/>
    <w:basedOn w:val="Style110"/>
    <w:link w:val="Style2Char"/>
    <w:rsid w:val="00986018"/>
    <w:pPr>
      <w:ind w:left="1584" w:hanging="864"/>
      <w:jc w:val="left"/>
    </w:pPr>
  </w:style>
  <w:style w:type="paragraph" w:customStyle="1" w:styleId="10141">
    <w:name w:val="10.14.1"/>
    <w:basedOn w:val="Style22"/>
    <w:link w:val="10141Char"/>
    <w:autoRedefine/>
    <w:rsid w:val="00986018"/>
    <w:pPr>
      <w:tabs>
        <w:tab w:val="clear" w:pos="432"/>
        <w:tab w:val="clear" w:pos="720"/>
        <w:tab w:val="clear" w:pos="1661"/>
        <w:tab w:val="left" w:pos="2160"/>
        <w:tab w:val="left" w:pos="2250"/>
      </w:tabs>
      <w:spacing w:after="0"/>
      <w:ind w:left="0" w:firstLine="0"/>
    </w:pPr>
    <w:rPr>
      <w:rFonts w:hAnsi="Arial"/>
      <w:szCs w:val="20"/>
    </w:rPr>
  </w:style>
  <w:style w:type="paragraph" w:customStyle="1" w:styleId="Iiiiiii">
    <w:name w:val="Ii.ii.iii"/>
    <w:basedOn w:val="Normal"/>
    <w:rsid w:val="00986018"/>
    <w:pPr>
      <w:widowControl/>
      <w:numPr>
        <w:numId w:val="14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 w:val="left" w:pos="1418"/>
        <w:tab w:val="left" w:pos="2520"/>
      </w:tabs>
      <w:spacing w:before="240" w:after="240"/>
      <w:jc w:val="both"/>
    </w:pPr>
    <w:rPr>
      <w:rFonts w:ascii="Arial" w:hAnsi="Arial" w:cs="Arial"/>
      <w:szCs w:val="24"/>
      <w:lang w:val="en-GB" w:eastAsia="en-US"/>
    </w:rPr>
  </w:style>
  <w:style w:type="character" w:customStyle="1" w:styleId="Style11Char">
    <w:name w:val="Style 11 Char"/>
    <w:link w:val="Style110"/>
    <w:rsid w:val="00986018"/>
    <w:rPr>
      <w:rFonts w:ascii="Arial" w:hAnsi="Arial Bold" w:cs="Arial"/>
      <w:b/>
      <w:bCs/>
      <w:kern w:val="32"/>
      <w:szCs w:val="24"/>
      <w:lang w:eastAsia="en-US"/>
    </w:rPr>
  </w:style>
  <w:style w:type="character" w:customStyle="1" w:styleId="Style2Char">
    <w:name w:val="Style 2 Char"/>
    <w:link w:val="Style22"/>
    <w:rsid w:val="00986018"/>
    <w:rPr>
      <w:rFonts w:ascii="Arial" w:hAnsi="Arial Bold" w:cs="Arial"/>
      <w:b/>
      <w:bCs/>
      <w:kern w:val="32"/>
      <w:szCs w:val="24"/>
      <w:lang w:eastAsia="en-US"/>
    </w:rPr>
  </w:style>
  <w:style w:type="character" w:customStyle="1" w:styleId="10141Char">
    <w:name w:val="10.14.1 Char"/>
    <w:link w:val="10141"/>
    <w:rsid w:val="00986018"/>
    <w:rPr>
      <w:rFonts w:ascii="Arial" w:hAnsi="Arial" w:cs="Arial"/>
      <w:b/>
      <w:bCs/>
      <w:kern w:val="32"/>
      <w:lang w:eastAsia="en-US"/>
    </w:rPr>
  </w:style>
  <w:style w:type="paragraph" w:customStyle="1" w:styleId="9311">
    <w:name w:val="9.3.1.1"/>
    <w:basedOn w:val="10141"/>
    <w:rsid w:val="00986018"/>
    <w:pPr>
      <w:numPr>
        <w:ilvl w:val="1"/>
        <w:numId w:val="144"/>
      </w:numPr>
      <w:tabs>
        <w:tab w:val="num" w:pos="360"/>
        <w:tab w:val="num" w:pos="680"/>
      </w:tabs>
      <w:ind w:left="680" w:hanging="680"/>
    </w:pPr>
  </w:style>
  <w:style w:type="paragraph" w:customStyle="1" w:styleId="110">
    <w:name w:val="1.1"/>
    <w:basedOn w:val="Normal"/>
    <w:rsid w:val="00986018"/>
    <w:pPr>
      <w:keepNext/>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outlineLvl w:val="0"/>
    </w:pPr>
    <w:rPr>
      <w:rFonts w:ascii="Arial Bold" w:hAnsi="Arial Bold" w:cs="Arial"/>
      <w:b/>
      <w:bCs/>
      <w:kern w:val="32"/>
      <w:szCs w:val="24"/>
      <w:lang w:eastAsia="en-US"/>
    </w:rPr>
  </w:style>
  <w:style w:type="paragraph" w:customStyle="1" w:styleId="111">
    <w:name w:val="1.1???"/>
    <w:basedOn w:val="Normal"/>
    <w:rsid w:val="00986018"/>
    <w:pPr>
      <w:keepNext/>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outlineLvl w:val="0"/>
    </w:pPr>
    <w:rPr>
      <w:rFonts w:ascii="Arial Bold" w:hAnsi="Arial Bold" w:cs="Arial"/>
      <w:b/>
      <w:bCs/>
      <w:kern w:val="32"/>
      <w:szCs w:val="24"/>
      <w:lang w:eastAsia="en-US"/>
    </w:rPr>
  </w:style>
  <w:style w:type="paragraph" w:customStyle="1" w:styleId="1110">
    <w:name w:val="1.1.1???"/>
    <w:basedOn w:val="Normal"/>
    <w:link w:val="111Char"/>
    <w:rsid w:val="00986018"/>
    <w:pPr>
      <w:keepNext/>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outlineLvl w:val="0"/>
    </w:pPr>
    <w:rPr>
      <w:rFonts w:ascii="Arial" w:hAnsi="Arial"/>
      <w:b/>
      <w:szCs w:val="24"/>
      <w:lang w:val="en-GB" w:eastAsia="en-US"/>
    </w:rPr>
  </w:style>
  <w:style w:type="paragraph" w:customStyle="1" w:styleId="524">
    <w:name w:val="5.2.4"/>
    <w:basedOn w:val="9311"/>
    <w:rsid w:val="00986018"/>
    <w:pPr>
      <w:numPr>
        <w:numId w:val="145"/>
      </w:numPr>
      <w:tabs>
        <w:tab w:val="clear" w:pos="1440"/>
        <w:tab w:val="num" w:pos="360"/>
        <w:tab w:val="num" w:pos="680"/>
      </w:tabs>
      <w:ind w:left="2716" w:hanging="680"/>
    </w:pPr>
    <w:rPr>
      <w:rFonts w:ascii="Segoe UI Symbol" w:eastAsia="ITC Avant Garde Gothic" w:hAnsi="Segoe UI Symbol" w:cs="Segoe UI Symbol"/>
    </w:rPr>
  </w:style>
  <w:style w:type="paragraph" w:customStyle="1" w:styleId="520iiiii">
    <w:name w:val="5.20 i ii ii"/>
    <w:basedOn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jc w:val="both"/>
    </w:pPr>
    <w:rPr>
      <w:rFonts w:ascii="Arial" w:hAnsi="Arial"/>
      <w:szCs w:val="24"/>
      <w:lang w:val="en-GB" w:eastAsia="en-US"/>
    </w:rPr>
  </w:style>
  <w:style w:type="paragraph" w:customStyle="1" w:styleId="5241para">
    <w:name w:val="5.24.1 para"/>
    <w:basedOn w:val="Normal"/>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ind w:left="1814" w:hanging="86"/>
    </w:pPr>
    <w:rPr>
      <w:rFonts w:ascii="Arial" w:hAnsi="Arial"/>
      <w:szCs w:val="24"/>
      <w:lang w:val="en-US" w:eastAsia="en-US"/>
    </w:rPr>
  </w:style>
  <w:style w:type="paragraph" w:customStyle="1" w:styleId="Abc524">
    <w:name w:val="Abc 5.2.4"/>
    <w:basedOn w:val="Normal"/>
    <w:rsid w:val="00986018"/>
    <w:pPr>
      <w:widowControl/>
      <w:numPr>
        <w:numId w:val="146"/>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ind w:left="3096"/>
    </w:pPr>
    <w:rPr>
      <w:rFonts w:ascii="Arial" w:hAnsi="Arial"/>
      <w:szCs w:val="24"/>
      <w:lang w:val="en-US" w:eastAsia="en-US"/>
    </w:rPr>
  </w:style>
  <w:style w:type="paragraph" w:customStyle="1" w:styleId="A61heading">
    <w:name w:val="A6.1 heading"/>
    <w:basedOn w:val="111"/>
    <w:rsid w:val="00986018"/>
    <w:pPr>
      <w:tabs>
        <w:tab w:val="clear" w:pos="1440"/>
      </w:tabs>
    </w:pPr>
  </w:style>
  <w:style w:type="paragraph" w:customStyle="1" w:styleId="881">
    <w:name w:val="8.8.1"/>
    <w:basedOn w:val="Style6"/>
    <w:rsid w:val="00986018"/>
    <w:pPr>
      <w:tabs>
        <w:tab w:val="clear" w:pos="1440"/>
      </w:tabs>
    </w:pPr>
  </w:style>
  <w:style w:type="character" w:customStyle="1" w:styleId="apple-converted-space">
    <w:name w:val="apple-converted-space"/>
    <w:rsid w:val="00986018"/>
  </w:style>
  <w:style w:type="paragraph" w:customStyle="1" w:styleId="Style10">
    <w:name w:val="Style10"/>
    <w:basedOn w:val="Normal"/>
    <w:link w:val="Style10Char"/>
    <w:rsid w:val="00986018"/>
    <w:pPr>
      <w:widowControl/>
      <w:numPr>
        <w:ilvl w:val="1"/>
        <w:numId w:val="14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170"/>
      </w:tabs>
      <w:spacing w:before="240" w:after="240"/>
    </w:pPr>
    <w:rPr>
      <w:rFonts w:ascii="Arial" w:hAnsi="Arial"/>
      <w:b/>
      <w:szCs w:val="24"/>
      <w:lang w:val="en-US" w:eastAsia="en-US"/>
    </w:rPr>
  </w:style>
  <w:style w:type="character" w:styleId="IntenseEmphasis">
    <w:name w:val="Intense Emphasis"/>
    <w:uiPriority w:val="21"/>
    <w:qFormat/>
    <w:rsid w:val="00986018"/>
    <w:rPr>
      <w:b/>
      <w:bCs/>
      <w:iCs/>
      <w:color w:val="000000"/>
    </w:rPr>
  </w:style>
  <w:style w:type="character" w:customStyle="1" w:styleId="Style10Char">
    <w:name w:val="Style10 Char"/>
    <w:link w:val="Style10"/>
    <w:rsid w:val="00986018"/>
    <w:rPr>
      <w:rFonts w:ascii="Arial" w:hAnsi="Arial"/>
      <w:b/>
      <w:szCs w:val="24"/>
      <w:lang w:val="en-US" w:eastAsia="en-US"/>
    </w:rPr>
  </w:style>
  <w:style w:type="character" w:styleId="SubtleReference">
    <w:name w:val="Subtle Reference"/>
    <w:uiPriority w:val="31"/>
    <w:qFormat/>
    <w:rsid w:val="00986018"/>
  </w:style>
  <w:style w:type="character" w:customStyle="1" w:styleId="ilfuvd">
    <w:name w:val="ilfuvd"/>
    <w:rsid w:val="00986018"/>
  </w:style>
  <w:style w:type="paragraph" w:customStyle="1" w:styleId="ContractHeader">
    <w:name w:val="ContractHeader"/>
    <w:basedOn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pPr>
    <w:rPr>
      <w:rFonts w:ascii="Arial" w:hAnsi="Arial"/>
      <w:b/>
      <w:sz w:val="18"/>
      <w:lang w:val="en-US" w:eastAsia="en-US"/>
    </w:rPr>
  </w:style>
  <w:style w:type="paragraph" w:customStyle="1" w:styleId="Quack">
    <w:name w:val="Quack"/>
    <w:basedOn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ind w:left="720" w:hanging="720"/>
    </w:pPr>
    <w:rPr>
      <w:rFonts w:ascii="Arial" w:hAnsi="Arial"/>
      <w:sz w:val="18"/>
      <w:lang w:val="en-US" w:eastAsia="en-US"/>
    </w:rPr>
  </w:style>
  <w:style w:type="character" w:customStyle="1" w:styleId="BodyTextChar1">
    <w:name w:val="Body Text Char1"/>
    <w:rsid w:val="00986018"/>
    <w:rPr>
      <w:rFonts w:ascii="Arial" w:eastAsia="Times New Roman" w:hAnsi="Arial" w:cs="Times New Roman"/>
      <w:sz w:val="20"/>
      <w:szCs w:val="24"/>
      <w:lang w:val="en-GB"/>
    </w:rPr>
  </w:style>
  <w:style w:type="paragraph" w:customStyle="1" w:styleId="Spec3Char">
    <w:name w:val="Spec 3 Char"/>
    <w:basedOn w:val="Normal"/>
    <w:next w:val="Normal"/>
    <w:rsid w:val="00986018"/>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18"/>
        <w:tab w:val="left" w:pos="2410"/>
        <w:tab w:val="right" w:pos="9072"/>
      </w:tabs>
      <w:spacing w:before="240" w:after="120"/>
      <w:ind w:left="1418" w:hanging="1418"/>
      <w:outlineLvl w:val="4"/>
    </w:pPr>
    <w:rPr>
      <w:rFonts w:ascii="Arial" w:hAnsi="Arial" w:cs="Arial"/>
      <w:sz w:val="18"/>
      <w:szCs w:val="18"/>
      <w:lang w:eastAsia="en-US"/>
    </w:rPr>
  </w:style>
  <w:style w:type="numbering" w:customStyle="1" w:styleId="JGList">
    <w:name w:val="JG List"/>
    <w:rsid w:val="00986018"/>
  </w:style>
  <w:style w:type="paragraph" w:customStyle="1" w:styleId="Specitemhead">
    <w:name w:val="Specitem head"/>
    <w:basedOn w:val="Normal"/>
    <w:rsid w:val="00986018"/>
    <w:pPr>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18"/>
        <w:tab w:val="left" w:pos="7088"/>
      </w:tabs>
      <w:suppressAutoHyphens/>
      <w:spacing w:before="240" w:after="240"/>
      <w:ind w:left="720" w:hanging="720"/>
    </w:pPr>
    <w:rPr>
      <w:rFonts w:ascii="Arial" w:hAnsi="Arial"/>
      <w:b/>
      <w:bCs/>
      <w:sz w:val="18"/>
      <w:szCs w:val="18"/>
      <w:lang w:val="en-US" w:eastAsia="en-US"/>
    </w:rPr>
  </w:style>
  <w:style w:type="paragraph" w:customStyle="1" w:styleId="PSEM1">
    <w:name w:val="PSEM 1"/>
    <w:basedOn w:val="Normal"/>
    <w:rsid w:val="00986018"/>
    <w:pPr>
      <w:keepNext/>
      <w:keepLines/>
      <w:widowControl/>
      <w:numPr>
        <w:numId w:val="149"/>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outlineLvl w:val="0"/>
    </w:pPr>
    <w:rPr>
      <w:rFonts w:ascii="Arial Bold" w:hAnsi="Arial Bold" w:cs="Arial"/>
      <w:b/>
      <w:caps/>
      <w:sz w:val="18"/>
      <w:szCs w:val="18"/>
      <w:lang w:eastAsia="en-US"/>
    </w:rPr>
  </w:style>
  <w:style w:type="paragraph" w:customStyle="1" w:styleId="PSEM2">
    <w:name w:val="PSEM 2"/>
    <w:basedOn w:val="Normal"/>
    <w:rsid w:val="00986018"/>
    <w:pPr>
      <w:keepNext/>
      <w:keepLines/>
      <w:widowControl/>
      <w:numPr>
        <w:ilvl w:val="1"/>
        <w:numId w:val="149"/>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outlineLvl w:val="1"/>
    </w:pPr>
    <w:rPr>
      <w:rFonts w:ascii="Arial" w:hAnsi="Arial" w:cs="Arial"/>
      <w:b/>
      <w:sz w:val="18"/>
      <w:lang w:eastAsia="en-US"/>
    </w:rPr>
  </w:style>
  <w:style w:type="paragraph" w:customStyle="1" w:styleId="PSEM3">
    <w:name w:val="PSEM 3"/>
    <w:basedOn w:val="Normal"/>
    <w:rsid w:val="00986018"/>
    <w:pPr>
      <w:keepNext/>
      <w:keepLines/>
      <w:widowControl/>
      <w:numPr>
        <w:ilvl w:val="2"/>
        <w:numId w:val="149"/>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jc w:val="both"/>
      <w:outlineLvl w:val="2"/>
    </w:pPr>
    <w:rPr>
      <w:rFonts w:ascii="Arial" w:hAnsi="Arial" w:cs="Arial"/>
      <w:color w:val="000000"/>
      <w:sz w:val="18"/>
      <w:u w:val="single"/>
      <w:lang w:eastAsia="en-US"/>
    </w:rPr>
  </w:style>
  <w:style w:type="paragraph" w:customStyle="1" w:styleId="Nico">
    <w:name w:val="Nico"/>
    <w:basedOn w:val="Normal"/>
    <w:link w:val="NicoChar"/>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ind w:left="1168"/>
      <w:jc w:val="both"/>
    </w:pPr>
    <w:rPr>
      <w:rFonts w:ascii="Arial" w:hAnsi="Arial"/>
      <w:szCs w:val="24"/>
      <w:lang w:val="en-US" w:eastAsia="en-US"/>
    </w:rPr>
  </w:style>
  <w:style w:type="character" w:customStyle="1" w:styleId="NicoChar">
    <w:name w:val="Nico Char"/>
    <w:link w:val="Nico"/>
    <w:rsid w:val="00986018"/>
    <w:rPr>
      <w:rFonts w:ascii="Arial" w:hAnsi="Arial"/>
      <w:szCs w:val="24"/>
      <w:lang w:val="en-US" w:eastAsia="en-US"/>
    </w:rPr>
  </w:style>
  <w:style w:type="character" w:customStyle="1" w:styleId="UnresolvedMention2">
    <w:name w:val="Unresolved Mention2"/>
    <w:uiPriority w:val="99"/>
    <w:semiHidden/>
    <w:unhideWhenUsed/>
    <w:rsid w:val="00986018"/>
    <w:rPr>
      <w:color w:val="605E5C"/>
      <w:shd w:val="clear" w:color="auto" w:fill="E1DFDD"/>
    </w:rPr>
  </w:style>
  <w:style w:type="numbering" w:customStyle="1" w:styleId="Style521">
    <w:name w:val="Style521"/>
    <w:uiPriority w:val="99"/>
    <w:rsid w:val="00986018"/>
    <w:pPr>
      <w:numPr>
        <w:numId w:val="100"/>
      </w:numPr>
    </w:pPr>
  </w:style>
  <w:style w:type="paragraph" w:customStyle="1" w:styleId="A111Header">
    <w:name w:val="A1.1.1 Header"/>
    <w:basedOn w:val="Heading3"/>
    <w:next w:val="Normal"/>
    <w:link w:val="A111HeaderChar"/>
    <w:rsid w:val="00986018"/>
    <w:pPr>
      <w:keepLines w:val="0"/>
      <w:widowControl/>
      <w:numPr>
        <w:ilvl w:val="2"/>
        <w:numId w:val="15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jc w:val="both"/>
      <w:outlineLvl w:val="3"/>
    </w:pPr>
    <w:rPr>
      <w:rFonts w:ascii="Arial" w:eastAsia="Times New Roman" w:hAnsi="Arial" w:cs="Arial"/>
      <w:b/>
      <w:bCs/>
      <w:color w:val="auto"/>
      <w:sz w:val="20"/>
      <w:lang w:val="en-GB" w:eastAsia="en-US"/>
    </w:rPr>
  </w:style>
  <w:style w:type="character" w:customStyle="1" w:styleId="111Char">
    <w:name w:val="1.1.1??? Char"/>
    <w:link w:val="1110"/>
    <w:rsid w:val="00986018"/>
    <w:rPr>
      <w:rFonts w:ascii="Arial" w:hAnsi="Arial"/>
      <w:b/>
      <w:szCs w:val="24"/>
      <w:lang w:val="en-GB" w:eastAsia="en-US"/>
    </w:rPr>
  </w:style>
  <w:style w:type="character" w:customStyle="1" w:styleId="A111HeaderChar">
    <w:name w:val="A1.1.1 Header Char"/>
    <w:link w:val="A111Header"/>
    <w:rsid w:val="00986018"/>
    <w:rPr>
      <w:rFonts w:ascii="Arial" w:hAnsi="Arial" w:cs="Arial"/>
      <w:b/>
      <w:bCs/>
      <w:szCs w:val="24"/>
      <w:lang w:val="en-GB" w:eastAsia="en-US"/>
    </w:rPr>
  </w:style>
  <w:style w:type="numbering" w:customStyle="1" w:styleId="Style11">
    <w:name w:val="Style11"/>
    <w:uiPriority w:val="99"/>
    <w:rsid w:val="00986018"/>
    <w:pPr>
      <w:numPr>
        <w:numId w:val="101"/>
      </w:numPr>
    </w:pPr>
  </w:style>
  <w:style w:type="numbering" w:customStyle="1" w:styleId="Style12">
    <w:name w:val="Style12"/>
    <w:uiPriority w:val="99"/>
    <w:rsid w:val="00986018"/>
    <w:pPr>
      <w:numPr>
        <w:numId w:val="102"/>
      </w:numPr>
    </w:pPr>
  </w:style>
  <w:style w:type="numbering" w:customStyle="1" w:styleId="Style16">
    <w:name w:val="Style16"/>
    <w:uiPriority w:val="99"/>
    <w:rsid w:val="00986018"/>
    <w:pPr>
      <w:numPr>
        <w:numId w:val="103"/>
      </w:numPr>
    </w:pPr>
  </w:style>
  <w:style w:type="numbering" w:customStyle="1" w:styleId="Style17">
    <w:name w:val="Style17"/>
    <w:uiPriority w:val="99"/>
    <w:rsid w:val="00986018"/>
    <w:pPr>
      <w:numPr>
        <w:numId w:val="104"/>
      </w:numPr>
    </w:pPr>
  </w:style>
  <w:style w:type="numbering" w:customStyle="1" w:styleId="Style18">
    <w:name w:val="Style18"/>
    <w:uiPriority w:val="99"/>
    <w:rsid w:val="00986018"/>
    <w:pPr>
      <w:numPr>
        <w:numId w:val="105"/>
      </w:numPr>
    </w:pPr>
  </w:style>
  <w:style w:type="numbering" w:customStyle="1" w:styleId="Style19">
    <w:name w:val="Style19"/>
    <w:uiPriority w:val="99"/>
    <w:rsid w:val="00986018"/>
    <w:pPr>
      <w:numPr>
        <w:numId w:val="106"/>
      </w:numPr>
    </w:pPr>
  </w:style>
  <w:style w:type="numbering" w:customStyle="1" w:styleId="Style20">
    <w:name w:val="Style20"/>
    <w:uiPriority w:val="99"/>
    <w:rsid w:val="00986018"/>
    <w:pPr>
      <w:numPr>
        <w:numId w:val="107"/>
      </w:numPr>
    </w:pPr>
  </w:style>
  <w:style w:type="numbering" w:customStyle="1" w:styleId="Style21">
    <w:name w:val="Style21"/>
    <w:uiPriority w:val="99"/>
    <w:rsid w:val="00986018"/>
    <w:pPr>
      <w:numPr>
        <w:numId w:val="108"/>
      </w:numPr>
    </w:pPr>
  </w:style>
  <w:style w:type="paragraph" w:customStyle="1" w:styleId="Civils">
    <w:name w:val="Civils"/>
    <w:basedOn w:val="Spec1"/>
    <w:link w:val="CivilsChar"/>
    <w:qFormat/>
    <w:rsid w:val="00986018"/>
    <w:pPr>
      <w:tabs>
        <w:tab w:val="clear" w:pos="1418"/>
        <w:tab w:val="left" w:pos="2268"/>
      </w:tabs>
      <w:ind w:left="2268" w:hanging="1134"/>
      <w:outlineLvl w:val="2"/>
    </w:pPr>
    <w:rPr>
      <w:sz w:val="20"/>
    </w:rPr>
  </w:style>
  <w:style w:type="paragraph" w:customStyle="1" w:styleId="Civils1">
    <w:name w:val="Civils 1"/>
    <w:basedOn w:val="Spec1"/>
    <w:link w:val="Civils1Char"/>
    <w:qFormat/>
    <w:rsid w:val="00986018"/>
    <w:pPr>
      <w:tabs>
        <w:tab w:val="clear" w:pos="1418"/>
        <w:tab w:val="left" w:pos="2268"/>
      </w:tabs>
      <w:ind w:left="2268" w:hanging="1134"/>
      <w:outlineLvl w:val="3"/>
    </w:pPr>
    <w:rPr>
      <w:sz w:val="20"/>
    </w:rPr>
  </w:style>
  <w:style w:type="character" w:customStyle="1" w:styleId="Spec1Char">
    <w:name w:val="Spec 1 Char"/>
    <w:link w:val="Spec1"/>
    <w:rsid w:val="00986018"/>
    <w:rPr>
      <w:rFonts w:ascii="Arial" w:hAnsi="Arial" w:cs="Arial"/>
      <w:b/>
      <w:caps/>
      <w:sz w:val="18"/>
      <w:szCs w:val="18"/>
      <w:lang w:eastAsia="en-US"/>
    </w:rPr>
  </w:style>
  <w:style w:type="character" w:customStyle="1" w:styleId="CivilsChar">
    <w:name w:val="Civils Char"/>
    <w:link w:val="Civils"/>
    <w:rsid w:val="00986018"/>
    <w:rPr>
      <w:rFonts w:ascii="Arial" w:hAnsi="Arial" w:cs="Arial"/>
      <w:b/>
      <w:caps/>
      <w:szCs w:val="18"/>
      <w:lang w:eastAsia="en-US"/>
    </w:rPr>
  </w:style>
  <w:style w:type="paragraph" w:customStyle="1" w:styleId="Civils11">
    <w:name w:val="Civils 1.1"/>
    <w:basedOn w:val="Spec2"/>
    <w:link w:val="Civils11Char"/>
    <w:qFormat/>
    <w:rsid w:val="00986018"/>
    <w:pPr>
      <w:tabs>
        <w:tab w:val="clear" w:pos="1418"/>
        <w:tab w:val="left" w:pos="2268"/>
      </w:tabs>
      <w:spacing w:before="240"/>
      <w:ind w:left="2257" w:hanging="1123"/>
      <w:outlineLvl w:val="4"/>
    </w:pPr>
    <w:rPr>
      <w:sz w:val="20"/>
    </w:rPr>
  </w:style>
  <w:style w:type="character" w:customStyle="1" w:styleId="Civils1Char">
    <w:name w:val="Civils 1 Char"/>
    <w:link w:val="Civils1"/>
    <w:rsid w:val="00986018"/>
    <w:rPr>
      <w:rFonts w:ascii="Arial" w:hAnsi="Arial" w:cs="Arial"/>
      <w:b/>
      <w:caps/>
      <w:szCs w:val="18"/>
      <w:lang w:eastAsia="en-US"/>
    </w:rPr>
  </w:style>
  <w:style w:type="paragraph" w:customStyle="1" w:styleId="Civils111">
    <w:name w:val="Civils 1.1.1"/>
    <w:basedOn w:val="Normal"/>
    <w:link w:val="Civils111Char"/>
    <w:qFormat/>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268"/>
      </w:tabs>
      <w:spacing w:before="240" w:after="240"/>
      <w:ind w:left="1134"/>
      <w:outlineLvl w:val="5"/>
    </w:pPr>
    <w:rPr>
      <w:rFonts w:ascii="Arial" w:hAnsi="Arial" w:cs="Arial"/>
      <w:lang w:val="en-US" w:eastAsia="en-US"/>
    </w:rPr>
  </w:style>
  <w:style w:type="character" w:customStyle="1" w:styleId="Civils11Char">
    <w:name w:val="Civils 1.1 Char"/>
    <w:link w:val="Civils11"/>
    <w:rsid w:val="00986018"/>
    <w:rPr>
      <w:rFonts w:ascii="Arial" w:hAnsi="Arial" w:cs="Arial"/>
      <w:caps/>
      <w:szCs w:val="18"/>
      <w:lang w:eastAsia="en-US"/>
    </w:rPr>
  </w:style>
  <w:style w:type="paragraph" w:customStyle="1" w:styleId="Civils1111">
    <w:name w:val="Civils 1.1.1.1"/>
    <w:basedOn w:val="Spec3CharChar"/>
    <w:link w:val="Civils1111Char"/>
    <w:qFormat/>
    <w:rsid w:val="00986018"/>
    <w:pPr>
      <w:tabs>
        <w:tab w:val="clear" w:pos="1418"/>
        <w:tab w:val="left" w:pos="2268"/>
      </w:tabs>
      <w:spacing w:before="240"/>
      <w:ind w:left="2268" w:hanging="1134"/>
      <w:outlineLvl w:val="6"/>
    </w:pPr>
    <w:rPr>
      <w:rFonts w:eastAsiaTheme="minorHAnsi"/>
      <w:sz w:val="20"/>
      <w:lang w:eastAsia="en-US"/>
    </w:rPr>
  </w:style>
  <w:style w:type="character" w:customStyle="1" w:styleId="Civils111Char">
    <w:name w:val="Civils 1.1.1 Char"/>
    <w:link w:val="Civils111"/>
    <w:rsid w:val="00986018"/>
    <w:rPr>
      <w:rFonts w:ascii="Arial" w:hAnsi="Arial" w:cs="Arial"/>
      <w:lang w:val="en-US" w:eastAsia="en-US"/>
    </w:rPr>
  </w:style>
  <w:style w:type="character" w:customStyle="1" w:styleId="Civils1111Char">
    <w:name w:val="Civils 1.1.1.1 Char"/>
    <w:link w:val="Civils1111"/>
    <w:rsid w:val="00986018"/>
    <w:rPr>
      <w:rFonts w:ascii="Arial" w:eastAsiaTheme="minorHAnsi" w:hAnsi="Arial" w:cs="Arial"/>
      <w:szCs w:val="18"/>
      <w:lang w:eastAsia="en-US"/>
    </w:rPr>
  </w:style>
  <w:style w:type="paragraph" w:customStyle="1" w:styleId="TitleHeader">
    <w:name w:val="Title Header"/>
    <w:basedOn w:val="Title"/>
    <w:link w:val="TitleHeaderChar"/>
    <w:rsid w:val="00986018"/>
    <w:pPr>
      <w:tabs>
        <w:tab w:val="left" w:pos="1440"/>
      </w:tabs>
      <w:spacing w:before="240" w:after="60"/>
      <w:outlineLvl w:val="0"/>
    </w:pPr>
    <w:rPr>
      <w:rFonts w:cs="Times New Roman"/>
      <w:b w:val="0"/>
      <w:bCs w:val="0"/>
      <w:caps/>
      <w:kern w:val="28"/>
      <w:sz w:val="20"/>
      <w:szCs w:val="20"/>
    </w:rPr>
  </w:style>
  <w:style w:type="paragraph" w:customStyle="1" w:styleId="SectionHeader">
    <w:name w:val="Section Header"/>
    <w:basedOn w:val="Heading1"/>
    <w:link w:val="SectionHeaderChar"/>
    <w:qFormat/>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0"/>
      <w:ind w:left="1134" w:hanging="1134"/>
      <w:jc w:val="center"/>
    </w:pPr>
    <w:rPr>
      <w:rFonts w:hAnsi="Arial Bold"/>
      <w:caps/>
      <w:sz w:val="20"/>
      <w:szCs w:val="24"/>
      <w:u w:val="single"/>
      <w:lang w:eastAsia="en-US"/>
    </w:rPr>
  </w:style>
  <w:style w:type="paragraph" w:customStyle="1" w:styleId="G1Header">
    <w:name w:val="G1 Header"/>
    <w:basedOn w:val="Heading1"/>
    <w:link w:val="G1HeaderChar"/>
    <w:qFormat/>
    <w:rsid w:val="00986018"/>
    <w:pPr>
      <w:widowControl/>
      <w:numPr>
        <w:numId w:val="152"/>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pPr>
    <w:rPr>
      <w:rFonts w:hAnsi="Arial Bold"/>
      <w:caps/>
      <w:snapToGrid w:val="0"/>
      <w:sz w:val="20"/>
      <w:szCs w:val="24"/>
      <w:lang w:eastAsia="en-US"/>
    </w:rPr>
  </w:style>
  <w:style w:type="character" w:customStyle="1" w:styleId="TitleHeaderChar">
    <w:name w:val="Title Header Char"/>
    <w:link w:val="TitleHeader"/>
    <w:rsid w:val="00986018"/>
    <w:rPr>
      <w:rFonts w:ascii="Arial" w:hAnsi="Arial"/>
      <w:caps/>
      <w:kern w:val="28"/>
      <w:u w:val="single"/>
      <w:lang w:val="en-GB" w:eastAsia="en-US"/>
    </w:rPr>
  </w:style>
  <w:style w:type="character" w:customStyle="1" w:styleId="SectionHeaderChar">
    <w:name w:val="Section Header Char"/>
    <w:link w:val="SectionHeader"/>
    <w:rsid w:val="00986018"/>
    <w:rPr>
      <w:rFonts w:ascii="Arial" w:hAnsi="Arial Bold" w:cs="Arial"/>
      <w:b/>
      <w:bCs/>
      <w:caps/>
      <w:kern w:val="32"/>
      <w:szCs w:val="24"/>
      <w:u w:val="single"/>
      <w:lang w:eastAsia="en-US"/>
    </w:rPr>
  </w:style>
  <w:style w:type="paragraph" w:customStyle="1" w:styleId="G11Header">
    <w:name w:val="G1.1 Header"/>
    <w:basedOn w:val="Heading2"/>
    <w:link w:val="G11HeaderChar"/>
    <w:qFormat/>
    <w:rsid w:val="00986018"/>
    <w:pPr>
      <w:widowControl/>
      <w:numPr>
        <w:ilvl w:val="1"/>
        <w:numId w:val="15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166"/>
      </w:tabs>
      <w:spacing w:before="360" w:after="360"/>
    </w:pPr>
    <w:rPr>
      <w:rFonts w:ascii="Arial Bold" w:hAnsi="Arial Bold"/>
      <w:i w:val="0"/>
      <w:iCs w:val="0"/>
      <w:kern w:val="32"/>
      <w:sz w:val="20"/>
      <w:szCs w:val="24"/>
      <w:lang w:eastAsia="en-US"/>
    </w:rPr>
  </w:style>
  <w:style w:type="character" w:customStyle="1" w:styleId="G1HeaderChar">
    <w:name w:val="G1 Header Char"/>
    <w:link w:val="G1Header"/>
    <w:rsid w:val="00986018"/>
    <w:rPr>
      <w:rFonts w:ascii="Arial" w:hAnsi="Arial Bold" w:cs="Arial"/>
      <w:b/>
      <w:bCs/>
      <w:caps/>
      <w:snapToGrid w:val="0"/>
      <w:kern w:val="32"/>
      <w:szCs w:val="24"/>
      <w:lang w:eastAsia="en-US"/>
    </w:rPr>
  </w:style>
  <w:style w:type="paragraph" w:customStyle="1" w:styleId="G111Header">
    <w:name w:val="G1.1.1 Header"/>
    <w:basedOn w:val="Heading3"/>
    <w:next w:val="Default"/>
    <w:link w:val="G111HeaderChar"/>
    <w:qFormat/>
    <w:rsid w:val="00986018"/>
    <w:pPr>
      <w:keepLines w:val="0"/>
      <w:widowControl/>
      <w:numPr>
        <w:ilvl w:val="2"/>
        <w:numId w:val="15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ind w:left="1134"/>
      <w:jc w:val="both"/>
    </w:pPr>
    <w:rPr>
      <w:rFonts w:ascii="Arial" w:eastAsia="Times New Roman" w:hAnsi="Arial" w:cs="Arial"/>
      <w:b/>
      <w:bCs/>
      <w:color w:val="auto"/>
      <w:sz w:val="20"/>
      <w:lang w:val="en-GB" w:eastAsia="en-US"/>
    </w:rPr>
  </w:style>
  <w:style w:type="character" w:customStyle="1" w:styleId="G11HeaderChar">
    <w:name w:val="G1.1 Header Char"/>
    <w:link w:val="G11Header"/>
    <w:rsid w:val="00986018"/>
    <w:rPr>
      <w:rFonts w:ascii="Arial Bold" w:hAnsi="Arial Bold" w:cs="Arial"/>
      <w:b/>
      <w:bCs/>
      <w:kern w:val="32"/>
      <w:szCs w:val="24"/>
      <w:lang w:eastAsia="en-US"/>
    </w:rPr>
  </w:style>
  <w:style w:type="character" w:customStyle="1" w:styleId="G111HeaderChar">
    <w:name w:val="G1.1.1 Header Char"/>
    <w:link w:val="G111Header"/>
    <w:rsid w:val="00986018"/>
    <w:rPr>
      <w:rFonts w:ascii="Arial" w:hAnsi="Arial" w:cs="Arial"/>
      <w:b/>
      <w:bCs/>
      <w:szCs w:val="24"/>
      <w:lang w:val="en-GB" w:eastAsia="en-US"/>
    </w:rPr>
  </w:style>
  <w:style w:type="paragraph" w:customStyle="1" w:styleId="ListHealthandSafety">
    <w:name w:val="List Health and Safety"/>
    <w:basedOn w:val="ListParagraph"/>
    <w:link w:val="ListHealthandSafetyChar"/>
    <w:qFormat/>
    <w:rsid w:val="00986018"/>
    <w:pPr>
      <w:widowControl/>
      <w:numPr>
        <w:numId w:val="14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ind w:left="414" w:hanging="357"/>
      <w:contextualSpacing/>
      <w:jc w:val="both"/>
    </w:pPr>
    <w:rPr>
      <w:rFonts w:ascii="Segoe UI Symbol" w:eastAsia="MS Gothic" w:hAnsi="Segoe UI Symbol" w:cs="Segoe UI Symbol"/>
      <w:sz w:val="20"/>
      <w:szCs w:val="20"/>
      <w:lang w:val="en-GB" w:eastAsia="en-US"/>
    </w:rPr>
  </w:style>
  <w:style w:type="numbering" w:customStyle="1" w:styleId="Environmental">
    <w:name w:val="Environmental"/>
    <w:uiPriority w:val="99"/>
    <w:rsid w:val="00986018"/>
    <w:pPr>
      <w:numPr>
        <w:numId w:val="110"/>
      </w:numPr>
    </w:pPr>
  </w:style>
  <w:style w:type="character" w:customStyle="1" w:styleId="ListHealthandSafetyChar">
    <w:name w:val="List Health and Safety Char"/>
    <w:link w:val="ListHealthandSafety"/>
    <w:rsid w:val="00986018"/>
    <w:rPr>
      <w:rFonts w:ascii="Segoe UI Symbol" w:eastAsia="MS Gothic" w:hAnsi="Segoe UI Symbol" w:cs="Segoe UI Symbol"/>
      <w:lang w:val="en-GB" w:eastAsia="en-US"/>
    </w:rPr>
  </w:style>
  <w:style w:type="paragraph" w:customStyle="1" w:styleId="H1Enviro">
    <w:name w:val="H1 Enviro"/>
    <w:basedOn w:val="Heading1"/>
    <w:next w:val="Default"/>
    <w:link w:val="H1EnviroChar"/>
    <w:qFormat/>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ind w:left="1134" w:hanging="1134"/>
    </w:pPr>
    <w:rPr>
      <w:rFonts w:hAnsi="Arial Bold"/>
      <w:caps/>
      <w:sz w:val="20"/>
      <w:szCs w:val="24"/>
      <w:lang w:eastAsia="en-US"/>
    </w:rPr>
  </w:style>
  <w:style w:type="paragraph" w:customStyle="1" w:styleId="H11Enviro">
    <w:name w:val="H1.1 Enviro"/>
    <w:basedOn w:val="H1Enviro"/>
    <w:link w:val="H11EnviroChar"/>
    <w:qFormat/>
    <w:rsid w:val="00986018"/>
    <w:pPr>
      <w:outlineLvl w:val="1"/>
    </w:pPr>
    <w:rPr>
      <w:caps w:val="0"/>
    </w:rPr>
  </w:style>
  <w:style w:type="character" w:customStyle="1" w:styleId="H1EnviroChar">
    <w:name w:val="H1 Enviro Char"/>
    <w:link w:val="H1Enviro"/>
    <w:rsid w:val="00986018"/>
    <w:rPr>
      <w:rFonts w:ascii="Arial" w:hAnsi="Arial Bold" w:cs="Arial"/>
      <w:b/>
      <w:bCs/>
      <w:caps/>
      <w:kern w:val="32"/>
      <w:szCs w:val="24"/>
      <w:lang w:eastAsia="en-US"/>
    </w:rPr>
  </w:style>
  <w:style w:type="paragraph" w:customStyle="1" w:styleId="H111Enviro">
    <w:name w:val="H1.1.1 Enviro"/>
    <w:basedOn w:val="Heading6"/>
    <w:link w:val="H111EnviroChar"/>
    <w:qFormat/>
    <w:rsid w:val="00986018"/>
    <w:pPr>
      <w:widowControl/>
      <w:tabs>
        <w:tab w:val="clear" w:pos="-1440"/>
        <w:tab w:val="clear" w:pos="-720"/>
        <w:tab w:val="clear" w:pos="0"/>
        <w:tab w:val="clear" w:pos="720"/>
        <w:tab w:val="clear" w:pos="9026"/>
        <w:tab w:val="left" w:pos="1170"/>
      </w:tabs>
      <w:spacing w:before="240"/>
      <w:ind w:left="1134" w:hanging="1134"/>
      <w:jc w:val="left"/>
      <w:outlineLvl w:val="2"/>
    </w:pPr>
    <w:rPr>
      <w:rFonts w:eastAsia="Tahoma"/>
      <w:szCs w:val="24"/>
      <w:u w:val="none"/>
      <w:lang w:val="en-US"/>
    </w:rPr>
  </w:style>
  <w:style w:type="character" w:customStyle="1" w:styleId="H11EnviroChar">
    <w:name w:val="H1.1 Enviro Char"/>
    <w:link w:val="H11Enviro"/>
    <w:rsid w:val="00986018"/>
    <w:rPr>
      <w:rFonts w:ascii="Arial" w:hAnsi="Arial Bold" w:cs="Arial"/>
      <w:b/>
      <w:bCs/>
      <w:kern w:val="32"/>
      <w:szCs w:val="24"/>
      <w:lang w:eastAsia="en-US"/>
    </w:rPr>
  </w:style>
  <w:style w:type="character" w:customStyle="1" w:styleId="H111EnviroChar">
    <w:name w:val="H1.1.1 Enviro Char"/>
    <w:link w:val="H111Enviro"/>
    <w:rsid w:val="00986018"/>
    <w:rPr>
      <w:rFonts w:ascii="Arial" w:eastAsia="Tahoma" w:hAnsi="Arial" w:cs="Arial"/>
      <w:b/>
      <w:bCs/>
      <w:snapToGrid w:val="0"/>
      <w:szCs w:val="24"/>
      <w:lang w:val="en-US" w:eastAsia="en-US"/>
    </w:rPr>
  </w:style>
  <w:style w:type="numbering" w:customStyle="1" w:styleId="NoList3">
    <w:name w:val="No List3"/>
    <w:next w:val="NoList"/>
    <w:uiPriority w:val="99"/>
    <w:semiHidden/>
    <w:unhideWhenUsed/>
    <w:rsid w:val="00986018"/>
  </w:style>
  <w:style w:type="numbering" w:customStyle="1" w:styleId="Style44">
    <w:name w:val="Style44"/>
    <w:uiPriority w:val="99"/>
    <w:rsid w:val="00986018"/>
  </w:style>
  <w:style w:type="numbering" w:customStyle="1" w:styleId="Style1100">
    <w:name w:val="Style110"/>
    <w:rsid w:val="00986018"/>
  </w:style>
  <w:style w:type="numbering" w:customStyle="1" w:styleId="Style220">
    <w:name w:val="Style22"/>
    <w:rsid w:val="00986018"/>
  </w:style>
  <w:style w:type="numbering" w:customStyle="1" w:styleId="Style411">
    <w:name w:val="Style411"/>
    <w:uiPriority w:val="99"/>
    <w:rsid w:val="00986018"/>
    <w:pPr>
      <w:numPr>
        <w:numId w:val="109"/>
      </w:numPr>
    </w:pPr>
  </w:style>
  <w:style w:type="numbering" w:customStyle="1" w:styleId="NoList12">
    <w:name w:val="No List12"/>
    <w:next w:val="NoList"/>
    <w:semiHidden/>
    <w:unhideWhenUsed/>
    <w:rsid w:val="00986018"/>
  </w:style>
  <w:style w:type="numbering" w:customStyle="1" w:styleId="Headings4">
    <w:name w:val="Headings4"/>
    <w:uiPriority w:val="99"/>
    <w:rsid w:val="00986018"/>
  </w:style>
  <w:style w:type="numbering" w:customStyle="1" w:styleId="Headings13">
    <w:name w:val="Headings13"/>
    <w:uiPriority w:val="99"/>
    <w:rsid w:val="00986018"/>
  </w:style>
  <w:style w:type="numbering" w:customStyle="1" w:styleId="NoList111">
    <w:name w:val="No List111"/>
    <w:next w:val="NoList"/>
    <w:semiHidden/>
    <w:rsid w:val="00986018"/>
  </w:style>
  <w:style w:type="numbering" w:customStyle="1" w:styleId="NoList21">
    <w:name w:val="No List21"/>
    <w:next w:val="NoList"/>
    <w:uiPriority w:val="99"/>
    <w:semiHidden/>
    <w:unhideWhenUsed/>
    <w:rsid w:val="00986018"/>
  </w:style>
  <w:style w:type="numbering" w:customStyle="1" w:styleId="Style53">
    <w:name w:val="Style53"/>
    <w:uiPriority w:val="99"/>
    <w:rsid w:val="00986018"/>
  </w:style>
  <w:style w:type="numbering" w:customStyle="1" w:styleId="Headings21">
    <w:name w:val="Headings21"/>
    <w:uiPriority w:val="99"/>
    <w:rsid w:val="00986018"/>
  </w:style>
  <w:style w:type="numbering" w:customStyle="1" w:styleId="Style421">
    <w:name w:val="Style421"/>
    <w:uiPriority w:val="99"/>
    <w:rsid w:val="00986018"/>
  </w:style>
  <w:style w:type="numbering" w:customStyle="1" w:styleId="Headings111">
    <w:name w:val="Headings111"/>
    <w:uiPriority w:val="99"/>
    <w:rsid w:val="00986018"/>
  </w:style>
  <w:style w:type="numbering" w:customStyle="1" w:styleId="Style511">
    <w:name w:val="Style511"/>
    <w:uiPriority w:val="99"/>
    <w:rsid w:val="00986018"/>
  </w:style>
  <w:style w:type="numbering" w:customStyle="1" w:styleId="Headings31">
    <w:name w:val="Headings31"/>
    <w:uiPriority w:val="99"/>
    <w:rsid w:val="00986018"/>
    <w:pPr>
      <w:numPr>
        <w:numId w:val="52"/>
      </w:numPr>
    </w:pPr>
  </w:style>
  <w:style w:type="numbering" w:customStyle="1" w:styleId="Style431">
    <w:name w:val="Style431"/>
    <w:uiPriority w:val="99"/>
    <w:rsid w:val="00986018"/>
  </w:style>
  <w:style w:type="numbering" w:customStyle="1" w:styleId="Headings121">
    <w:name w:val="Headings121"/>
    <w:uiPriority w:val="99"/>
    <w:rsid w:val="00986018"/>
  </w:style>
  <w:style w:type="numbering" w:customStyle="1" w:styleId="Style522">
    <w:name w:val="Style522"/>
    <w:uiPriority w:val="99"/>
    <w:rsid w:val="00986018"/>
  </w:style>
  <w:style w:type="numbering" w:customStyle="1" w:styleId="Style81">
    <w:name w:val="Style81"/>
    <w:uiPriority w:val="99"/>
    <w:rsid w:val="00986018"/>
    <w:pPr>
      <w:numPr>
        <w:numId w:val="98"/>
      </w:numPr>
    </w:pPr>
  </w:style>
  <w:style w:type="numbering" w:customStyle="1" w:styleId="CClauseNum1">
    <w:name w:val="C Clause Num1"/>
    <w:basedOn w:val="NoList"/>
    <w:rsid w:val="00986018"/>
    <w:pPr>
      <w:numPr>
        <w:numId w:val="111"/>
      </w:numPr>
    </w:pPr>
  </w:style>
  <w:style w:type="numbering" w:customStyle="1" w:styleId="JGList1">
    <w:name w:val="JG List1"/>
    <w:rsid w:val="00986018"/>
    <w:pPr>
      <w:numPr>
        <w:numId w:val="112"/>
      </w:numPr>
    </w:pPr>
  </w:style>
  <w:style w:type="numbering" w:customStyle="1" w:styleId="Style5211">
    <w:name w:val="Style5211"/>
    <w:uiPriority w:val="99"/>
    <w:rsid w:val="00986018"/>
    <w:pPr>
      <w:numPr>
        <w:numId w:val="113"/>
      </w:numPr>
    </w:pPr>
  </w:style>
  <w:style w:type="numbering" w:customStyle="1" w:styleId="Style23">
    <w:name w:val="Style23"/>
    <w:uiPriority w:val="99"/>
    <w:rsid w:val="00986018"/>
    <w:pPr>
      <w:numPr>
        <w:numId w:val="114"/>
      </w:numPr>
    </w:pPr>
  </w:style>
  <w:style w:type="character" w:customStyle="1" w:styleId="C2111HeaderChar">
    <w:name w:val="C2.1.1.1 Header Char"/>
    <w:link w:val="C2111Header"/>
    <w:rsid w:val="00CA6284"/>
    <w:rPr>
      <w:rFonts w:ascii="Arial" w:hAnsi="Arial"/>
      <w:lang w:eastAsia="en-US"/>
    </w:rPr>
  </w:style>
  <w:style w:type="paragraph" w:customStyle="1" w:styleId="C1Header">
    <w:name w:val="C1 Header"/>
    <w:basedOn w:val="Normal"/>
    <w:link w:val="C1HeaderChar"/>
    <w:qFormat/>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s>
      <w:spacing w:before="360" w:after="240"/>
      <w:ind w:left="1418" w:hanging="1418"/>
      <w:outlineLvl w:val="0"/>
    </w:pPr>
    <w:rPr>
      <w:rFonts w:ascii="Arial" w:hAnsi="Arial"/>
      <w:b/>
      <w:szCs w:val="24"/>
      <w:lang w:val="en-US" w:eastAsia="en-US"/>
    </w:rPr>
  </w:style>
  <w:style w:type="paragraph" w:customStyle="1" w:styleId="C11Header">
    <w:name w:val="C1.1 Header"/>
    <w:basedOn w:val="Normal"/>
    <w:link w:val="C11HeaderChar"/>
    <w:qFormat/>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s>
      <w:spacing w:before="360" w:after="240"/>
      <w:ind w:left="1134" w:hanging="1134"/>
      <w:outlineLvl w:val="1"/>
    </w:pPr>
    <w:rPr>
      <w:rFonts w:ascii="Arial" w:hAnsi="Arial"/>
      <w:b/>
      <w:bCs/>
      <w:snapToGrid w:val="0"/>
      <w:lang w:val="en-US" w:eastAsia="en-US"/>
    </w:rPr>
  </w:style>
  <w:style w:type="character" w:customStyle="1" w:styleId="C1HeaderChar">
    <w:name w:val="C1 Header Char"/>
    <w:link w:val="C1Header"/>
    <w:rsid w:val="00986018"/>
    <w:rPr>
      <w:rFonts w:ascii="Arial" w:hAnsi="Arial"/>
      <w:b/>
      <w:szCs w:val="24"/>
      <w:lang w:val="en-US" w:eastAsia="en-US"/>
    </w:rPr>
  </w:style>
  <w:style w:type="paragraph" w:customStyle="1" w:styleId="C111Header">
    <w:name w:val="C1.1.1 Header"/>
    <w:basedOn w:val="Normal"/>
    <w:link w:val="C111HeaderChar"/>
    <w:qFormat/>
    <w:rsid w:val="00986018"/>
    <w:pPr>
      <w:widowControl/>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851"/>
        <w:tab w:val="left" w:pos="1701"/>
        <w:tab w:val="left" w:pos="1985"/>
      </w:tabs>
      <w:spacing w:after="16"/>
      <w:ind w:left="1134" w:hanging="1134"/>
      <w:jc w:val="both"/>
      <w:outlineLvl w:val="1"/>
    </w:pPr>
    <w:rPr>
      <w:rFonts w:ascii="Arial" w:hAnsi="Arial" w:cs="Arial"/>
      <w:b/>
      <w:lang w:eastAsia="en-US"/>
    </w:rPr>
  </w:style>
  <w:style w:type="character" w:customStyle="1" w:styleId="C11HeaderChar">
    <w:name w:val="C1.1 Header Char"/>
    <w:link w:val="C11Header"/>
    <w:rsid w:val="00986018"/>
    <w:rPr>
      <w:rFonts w:ascii="Arial" w:hAnsi="Arial"/>
      <w:b/>
      <w:bCs/>
      <w:snapToGrid w:val="0"/>
      <w:lang w:val="en-US" w:eastAsia="en-US"/>
    </w:rPr>
  </w:style>
  <w:style w:type="numbering" w:customStyle="1" w:styleId="Style24">
    <w:name w:val="Style24"/>
    <w:uiPriority w:val="99"/>
    <w:rsid w:val="00986018"/>
    <w:pPr>
      <w:numPr>
        <w:numId w:val="115"/>
      </w:numPr>
    </w:pPr>
  </w:style>
  <w:style w:type="character" w:customStyle="1" w:styleId="C111HeaderChar">
    <w:name w:val="C1.1.1 Header Char"/>
    <w:link w:val="C111Header"/>
    <w:rsid w:val="00986018"/>
    <w:rPr>
      <w:rFonts w:ascii="Arial" w:hAnsi="Arial" w:cs="Arial"/>
      <w:b/>
      <w:lang w:eastAsia="en-US"/>
    </w:rPr>
  </w:style>
  <w:style w:type="character" w:customStyle="1" w:styleId="A1111HeaderChar">
    <w:name w:val="A1.1.1.1 Header Char"/>
    <w:link w:val="A1111Header"/>
    <w:locked/>
    <w:rsid w:val="00986018"/>
    <w:rPr>
      <w:rFonts w:ascii="Arial" w:hAnsi="Arial" w:cs="Arial"/>
      <w:szCs w:val="24"/>
      <w:lang w:val="en-GB"/>
    </w:rPr>
  </w:style>
  <w:style w:type="paragraph" w:customStyle="1" w:styleId="A1111Header">
    <w:name w:val="A1.1.1.1 Header"/>
    <w:basedOn w:val="Heading4"/>
    <w:next w:val="BodyText"/>
    <w:link w:val="A1111HeaderChar"/>
    <w:rsid w:val="00986018"/>
    <w:pPr>
      <w:widowControl/>
      <w:numPr>
        <w:ilvl w:val="4"/>
        <w:numId w:val="136"/>
      </w:numPr>
      <w:tabs>
        <w:tab w:val="left" w:pos="1134"/>
      </w:tabs>
      <w:snapToGrid w:val="0"/>
      <w:spacing w:after="120"/>
    </w:pPr>
    <w:rPr>
      <w:rFonts w:ascii="Arial" w:hAnsi="Arial" w:cs="Arial"/>
      <w:b w:val="0"/>
      <w:bCs w:val="0"/>
      <w:snapToGrid/>
      <w:sz w:val="20"/>
      <w:szCs w:val="24"/>
      <w:lang w:val="en-GB" w:eastAsia="en-ZA"/>
    </w:rPr>
  </w:style>
  <w:style w:type="paragraph" w:customStyle="1" w:styleId="Style2NormalBlack">
    <w:name w:val="Style 2. Normal + Black"/>
    <w:basedOn w:val="2Normal"/>
    <w:rsid w:val="00986018"/>
    <w:pPr>
      <w:spacing w:before="60" w:after="60"/>
    </w:pPr>
    <w:rPr>
      <w:bCs w:val="0"/>
      <w:color w:val="000000"/>
      <w:lang w:val="en-ZA"/>
    </w:rPr>
  </w:style>
  <w:style w:type="paragraph" w:customStyle="1" w:styleId="Style2NormalBlack1">
    <w:name w:val="Style 2. Normal + Black1"/>
    <w:basedOn w:val="2Normal"/>
    <w:rsid w:val="00986018"/>
    <w:pPr>
      <w:spacing w:before="60" w:after="60"/>
      <w:ind w:left="2608" w:hanging="1474"/>
    </w:pPr>
    <w:rPr>
      <w:bCs w:val="0"/>
      <w:color w:val="000000"/>
      <w:lang w:val="en-ZA"/>
    </w:rPr>
  </w:style>
  <w:style w:type="paragraph" w:customStyle="1" w:styleId="Style2NormalBlack2">
    <w:name w:val="Style 2. Normal + Black2"/>
    <w:basedOn w:val="2Normal"/>
    <w:rsid w:val="00986018"/>
    <w:pPr>
      <w:spacing w:before="60" w:after="60"/>
      <w:ind w:left="1588" w:hanging="454"/>
    </w:pPr>
    <w:rPr>
      <w:bCs w:val="0"/>
      <w:color w:val="000000"/>
      <w:lang w:val="en-ZA"/>
    </w:rPr>
  </w:style>
  <w:style w:type="paragraph" w:customStyle="1" w:styleId="li">
    <w:name w:val="li"/>
    <w:rsid w:val="00986018"/>
    <w:pPr>
      <w:tabs>
        <w:tab w:val="left" w:pos="720"/>
      </w:tabs>
      <w:ind w:left="600"/>
    </w:pPr>
    <w:rPr>
      <w:rFonts w:ascii="Arial" w:eastAsia="Arial" w:hAnsi="Arial" w:cs="Arial"/>
      <w:lang w:val="en-CA" w:eastAsia="zh-CN"/>
    </w:rPr>
  </w:style>
  <w:style w:type="paragraph" w:customStyle="1" w:styleId="lired">
    <w:name w:val="li_red"/>
    <w:rsid w:val="00986018"/>
    <w:pPr>
      <w:tabs>
        <w:tab w:val="left" w:pos="720"/>
      </w:tabs>
      <w:ind w:left="1200"/>
    </w:pPr>
    <w:rPr>
      <w:rFonts w:ascii="Arial" w:eastAsia="Arial" w:hAnsi="Arial" w:cs="Arial"/>
      <w:color w:val="FF0000"/>
      <w:lang w:val="en-CA" w:eastAsia="zh-CN"/>
    </w:rPr>
  </w:style>
  <w:style w:type="paragraph" w:customStyle="1" w:styleId="li3">
    <w:name w:val="li_3"/>
    <w:rsid w:val="00986018"/>
    <w:pPr>
      <w:tabs>
        <w:tab w:val="left" w:pos="720"/>
      </w:tabs>
      <w:ind w:left="1800"/>
    </w:pPr>
    <w:rPr>
      <w:rFonts w:ascii="Arial" w:eastAsia="Arial" w:hAnsi="Arial" w:cs="Arial"/>
      <w:lang w:val="en-CA" w:eastAsia="zh-CN"/>
    </w:rPr>
  </w:style>
  <w:style w:type="paragraph" w:customStyle="1" w:styleId="li4">
    <w:name w:val="li_4"/>
    <w:rsid w:val="00986018"/>
    <w:pPr>
      <w:tabs>
        <w:tab w:val="left" w:pos="720"/>
      </w:tabs>
      <w:ind w:left="2400"/>
    </w:pPr>
    <w:rPr>
      <w:rFonts w:ascii="Arial" w:eastAsia="Arial" w:hAnsi="Arial" w:cs="Arial"/>
      <w:lang w:val="en-CA" w:eastAsia="zh-CN"/>
    </w:rPr>
  </w:style>
  <w:style w:type="paragraph" w:customStyle="1" w:styleId="li5">
    <w:name w:val="li_5"/>
    <w:rsid w:val="00986018"/>
    <w:pPr>
      <w:tabs>
        <w:tab w:val="left" w:pos="720"/>
      </w:tabs>
      <w:ind w:left="3000"/>
    </w:pPr>
    <w:rPr>
      <w:rFonts w:ascii="Arial" w:eastAsia="Arial" w:hAnsi="Arial" w:cs="Arial"/>
      <w:lang w:val="en-CA" w:eastAsia="zh-CN"/>
    </w:rPr>
  </w:style>
  <w:style w:type="paragraph" w:customStyle="1" w:styleId="li6">
    <w:name w:val="li_6"/>
    <w:rsid w:val="00986018"/>
    <w:pPr>
      <w:tabs>
        <w:tab w:val="left" w:pos="720"/>
      </w:tabs>
      <w:ind w:left="3600"/>
    </w:pPr>
    <w:rPr>
      <w:rFonts w:ascii="Arial" w:eastAsia="Arial" w:hAnsi="Arial" w:cs="Arial"/>
      <w:lang w:val="en-CA" w:eastAsia="zh-CN"/>
    </w:rPr>
  </w:style>
  <w:style w:type="paragraph" w:customStyle="1" w:styleId="li2">
    <w:name w:val="li_2"/>
    <w:rsid w:val="00986018"/>
    <w:pPr>
      <w:tabs>
        <w:tab w:val="left" w:pos="720"/>
      </w:tabs>
      <w:ind w:left="1200"/>
    </w:pPr>
    <w:rPr>
      <w:rFonts w:ascii="Arial" w:eastAsia="Arial" w:hAnsi="Arial" w:cs="Arial"/>
      <w:lang w:val="en-CA" w:eastAsia="zh-CN"/>
    </w:rPr>
  </w:style>
  <w:style w:type="paragraph" w:customStyle="1" w:styleId="p1">
    <w:name w:val="p_1"/>
    <w:rsid w:val="00986018"/>
    <w:pPr>
      <w:tabs>
        <w:tab w:val="left" w:pos="720"/>
      </w:tabs>
      <w:spacing w:before="150" w:after="150" w:line="0" w:lineRule="atLeast"/>
    </w:pPr>
    <w:rPr>
      <w:rFonts w:ascii="Arial" w:eastAsia="Arial" w:hAnsi="Arial" w:cs="Arial"/>
      <w:lang w:val="en-CA" w:eastAsia="zh-CN"/>
    </w:rPr>
  </w:style>
  <w:style w:type="paragraph" w:customStyle="1" w:styleId="pLvl1-Heading">
    <w:name w:val="p_Lvl1-Heading"/>
    <w:rsid w:val="00986018"/>
    <w:pPr>
      <w:tabs>
        <w:tab w:val="left" w:pos="720"/>
      </w:tabs>
      <w:spacing w:before="150" w:after="150" w:line="0" w:lineRule="atLeast"/>
    </w:pPr>
    <w:rPr>
      <w:rFonts w:ascii="Arial" w:eastAsia="Arial" w:hAnsi="Arial" w:cs="Arial"/>
      <w:caps/>
      <w:lang w:val="en-CA" w:eastAsia="zh-CN"/>
    </w:rPr>
  </w:style>
  <w:style w:type="paragraph" w:customStyle="1" w:styleId="StyleCivils111Left0cmHanging198cm">
    <w:name w:val="Style Civils 1.1.1 + Left:  0 cm Hanging:  1.98 cm"/>
    <w:basedOn w:val="Civils111"/>
    <w:rsid w:val="00986018"/>
    <w:pPr>
      <w:ind w:left="1123" w:hanging="1123"/>
    </w:pPr>
    <w:rPr>
      <w:rFonts w:cs="Times New Roman"/>
    </w:rPr>
  </w:style>
  <w:style w:type="character" w:customStyle="1" w:styleId="fontstyle01">
    <w:name w:val="fontstyle01"/>
    <w:rsid w:val="00986018"/>
    <w:rPr>
      <w:rFonts w:ascii="Arial" w:hAnsi="Arial" w:cs="Arial" w:hint="default"/>
      <w:b w:val="0"/>
      <w:bCs w:val="0"/>
      <w:i w:val="0"/>
      <w:iCs w:val="0"/>
      <w:color w:val="000000"/>
      <w:sz w:val="22"/>
      <w:szCs w:val="22"/>
    </w:rPr>
  </w:style>
  <w:style w:type="character" w:customStyle="1" w:styleId="fontstyle21">
    <w:name w:val="fontstyle21"/>
    <w:rsid w:val="00986018"/>
    <w:rPr>
      <w:rFonts w:ascii="Arial" w:hAnsi="Arial" w:cs="Arial" w:hint="default"/>
      <w:b/>
      <w:bCs/>
      <w:i w:val="0"/>
      <w:iCs w:val="0"/>
      <w:color w:val="000000"/>
      <w:sz w:val="20"/>
      <w:szCs w:val="20"/>
    </w:rPr>
  </w:style>
  <w:style w:type="character" w:customStyle="1" w:styleId="sup">
    <w:name w:val="sup"/>
    <w:rsid w:val="00986018"/>
    <w:rPr>
      <w:color w:val="000000"/>
      <w:sz w:val="12"/>
      <w:szCs w:val="12"/>
      <w:vertAlign w:val="superscript"/>
    </w:rPr>
  </w:style>
  <w:style w:type="character" w:customStyle="1" w:styleId="spanRedOptions">
    <w:name w:val="span_RedOptions"/>
    <w:rsid w:val="00986018"/>
    <w:rPr>
      <w:color w:val="FF0000"/>
      <w:sz w:val="20"/>
      <w:szCs w:val="20"/>
    </w:rPr>
  </w:style>
  <w:style w:type="table" w:styleId="PlainTable2">
    <w:name w:val="Plain Table 2"/>
    <w:basedOn w:val="TableNormal"/>
    <w:uiPriority w:val="42"/>
    <w:rsid w:val="00986018"/>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
    <w:name w:val="Plain Table 21"/>
    <w:basedOn w:val="TableNormal"/>
    <w:uiPriority w:val="42"/>
    <w:rsid w:val="00986018"/>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Style4111">
    <w:name w:val="Style4111"/>
    <w:uiPriority w:val="99"/>
    <w:rsid w:val="00986018"/>
    <w:pPr>
      <w:numPr>
        <w:numId w:val="57"/>
      </w:numPr>
    </w:pPr>
  </w:style>
  <w:style w:type="numbering" w:customStyle="1" w:styleId="Style231">
    <w:name w:val="Style231"/>
    <w:uiPriority w:val="99"/>
    <w:rsid w:val="00986018"/>
    <w:pPr>
      <w:numPr>
        <w:numId w:val="58"/>
      </w:numPr>
    </w:pPr>
  </w:style>
  <w:style w:type="numbering" w:customStyle="1" w:styleId="Headings1211">
    <w:name w:val="Headings1211"/>
    <w:uiPriority w:val="99"/>
    <w:rsid w:val="00986018"/>
  </w:style>
  <w:style w:type="numbering" w:customStyle="1" w:styleId="Environmental1">
    <w:name w:val="Environmental1"/>
    <w:uiPriority w:val="99"/>
    <w:rsid w:val="00986018"/>
  </w:style>
  <w:style w:type="numbering" w:customStyle="1" w:styleId="Style5212">
    <w:name w:val="Style5212"/>
    <w:uiPriority w:val="99"/>
    <w:rsid w:val="00986018"/>
    <w:pPr>
      <w:numPr>
        <w:numId w:val="63"/>
      </w:numPr>
    </w:pPr>
  </w:style>
  <w:style w:type="numbering" w:customStyle="1" w:styleId="Style811">
    <w:name w:val="Style811"/>
    <w:uiPriority w:val="99"/>
    <w:rsid w:val="00986018"/>
    <w:pPr>
      <w:numPr>
        <w:numId w:val="65"/>
      </w:numPr>
    </w:pPr>
  </w:style>
  <w:style w:type="numbering" w:customStyle="1" w:styleId="Style5221">
    <w:name w:val="Style5221"/>
    <w:uiPriority w:val="99"/>
    <w:rsid w:val="00986018"/>
    <w:pPr>
      <w:numPr>
        <w:numId w:val="66"/>
      </w:numPr>
    </w:pPr>
  </w:style>
  <w:style w:type="numbering" w:customStyle="1" w:styleId="Headings41">
    <w:name w:val="Headings41"/>
    <w:uiPriority w:val="99"/>
    <w:rsid w:val="00986018"/>
    <w:pPr>
      <w:numPr>
        <w:numId w:val="124"/>
      </w:numPr>
    </w:pPr>
  </w:style>
  <w:style w:type="numbering" w:customStyle="1" w:styleId="CClauseNum11">
    <w:name w:val="C Clause Num11"/>
    <w:rsid w:val="00986018"/>
    <w:pPr>
      <w:numPr>
        <w:numId w:val="67"/>
      </w:numPr>
    </w:pPr>
  </w:style>
  <w:style w:type="numbering" w:customStyle="1" w:styleId="Style4211">
    <w:name w:val="Style4211"/>
    <w:uiPriority w:val="99"/>
    <w:rsid w:val="00986018"/>
    <w:pPr>
      <w:numPr>
        <w:numId w:val="125"/>
      </w:numPr>
    </w:pPr>
  </w:style>
  <w:style w:type="numbering" w:customStyle="1" w:styleId="Style412">
    <w:name w:val="Style412"/>
    <w:uiPriority w:val="99"/>
    <w:rsid w:val="00986018"/>
    <w:pPr>
      <w:numPr>
        <w:numId w:val="68"/>
      </w:numPr>
    </w:pPr>
  </w:style>
  <w:style w:type="numbering" w:customStyle="1" w:styleId="Style121">
    <w:name w:val="Style121"/>
    <w:uiPriority w:val="99"/>
    <w:rsid w:val="00986018"/>
    <w:pPr>
      <w:numPr>
        <w:numId w:val="117"/>
      </w:numPr>
    </w:pPr>
  </w:style>
  <w:style w:type="numbering" w:customStyle="1" w:styleId="Style211">
    <w:name w:val="Style211"/>
    <w:uiPriority w:val="99"/>
    <w:rsid w:val="00986018"/>
    <w:pPr>
      <w:numPr>
        <w:numId w:val="126"/>
      </w:numPr>
    </w:pPr>
  </w:style>
  <w:style w:type="numbering" w:customStyle="1" w:styleId="Style1810">
    <w:name w:val="Style181"/>
    <w:uiPriority w:val="99"/>
    <w:rsid w:val="00986018"/>
  </w:style>
  <w:style w:type="numbering" w:customStyle="1" w:styleId="Style191">
    <w:name w:val="Style191"/>
    <w:uiPriority w:val="99"/>
    <w:rsid w:val="00986018"/>
  </w:style>
  <w:style w:type="numbering" w:customStyle="1" w:styleId="Style4311">
    <w:name w:val="Style4311"/>
    <w:uiPriority w:val="99"/>
    <w:rsid w:val="00986018"/>
  </w:style>
  <w:style w:type="numbering" w:customStyle="1" w:styleId="Style221">
    <w:name w:val="Style221"/>
    <w:rsid w:val="00986018"/>
  </w:style>
  <w:style w:type="numbering" w:customStyle="1" w:styleId="Style82">
    <w:name w:val="Style82"/>
    <w:uiPriority w:val="99"/>
    <w:rsid w:val="00986018"/>
    <w:pPr>
      <w:numPr>
        <w:numId w:val="131"/>
      </w:numPr>
    </w:pPr>
  </w:style>
  <w:style w:type="numbering" w:customStyle="1" w:styleId="CClauseNum2">
    <w:name w:val="C Clause Num2"/>
    <w:rsid w:val="00986018"/>
  </w:style>
  <w:style w:type="numbering" w:customStyle="1" w:styleId="Style111">
    <w:name w:val="Style111"/>
    <w:uiPriority w:val="99"/>
    <w:rsid w:val="00986018"/>
    <w:pPr>
      <w:numPr>
        <w:numId w:val="118"/>
      </w:numPr>
    </w:pPr>
  </w:style>
  <w:style w:type="numbering" w:customStyle="1" w:styleId="Headings311">
    <w:name w:val="Headings311"/>
    <w:uiPriority w:val="99"/>
    <w:rsid w:val="00986018"/>
    <w:pPr>
      <w:numPr>
        <w:numId w:val="119"/>
      </w:numPr>
    </w:pPr>
  </w:style>
  <w:style w:type="numbering" w:customStyle="1" w:styleId="Style161">
    <w:name w:val="Style161"/>
    <w:uiPriority w:val="99"/>
    <w:rsid w:val="00986018"/>
    <w:pPr>
      <w:numPr>
        <w:numId w:val="120"/>
      </w:numPr>
    </w:pPr>
  </w:style>
  <w:style w:type="numbering" w:customStyle="1" w:styleId="JGList2">
    <w:name w:val="JG List2"/>
    <w:rsid w:val="00986018"/>
  </w:style>
  <w:style w:type="numbering" w:customStyle="1" w:styleId="Style1101">
    <w:name w:val="Style1101"/>
    <w:rsid w:val="00986018"/>
    <w:pPr>
      <w:numPr>
        <w:numId w:val="121"/>
      </w:numPr>
    </w:pPr>
  </w:style>
  <w:style w:type="numbering" w:customStyle="1" w:styleId="Style5111">
    <w:name w:val="Style5111"/>
    <w:uiPriority w:val="99"/>
    <w:rsid w:val="00986018"/>
  </w:style>
  <w:style w:type="numbering" w:customStyle="1" w:styleId="Style201">
    <w:name w:val="Style201"/>
    <w:uiPriority w:val="99"/>
    <w:rsid w:val="00986018"/>
  </w:style>
  <w:style w:type="numbering" w:customStyle="1" w:styleId="Style52111">
    <w:name w:val="Style52111"/>
    <w:uiPriority w:val="99"/>
    <w:rsid w:val="00986018"/>
    <w:pPr>
      <w:numPr>
        <w:numId w:val="128"/>
      </w:numPr>
    </w:pPr>
  </w:style>
  <w:style w:type="numbering" w:customStyle="1" w:styleId="Style441">
    <w:name w:val="Style441"/>
    <w:uiPriority w:val="99"/>
    <w:rsid w:val="00986018"/>
    <w:pPr>
      <w:numPr>
        <w:numId w:val="127"/>
      </w:numPr>
    </w:pPr>
  </w:style>
  <w:style w:type="numbering" w:customStyle="1" w:styleId="Style171">
    <w:name w:val="Style171"/>
    <w:uiPriority w:val="99"/>
    <w:rsid w:val="00986018"/>
  </w:style>
  <w:style w:type="numbering" w:customStyle="1" w:styleId="Style531">
    <w:name w:val="Style531"/>
    <w:uiPriority w:val="99"/>
    <w:rsid w:val="00986018"/>
  </w:style>
  <w:style w:type="numbering" w:customStyle="1" w:styleId="Headings1111">
    <w:name w:val="Headings1111"/>
    <w:uiPriority w:val="99"/>
    <w:rsid w:val="00986018"/>
  </w:style>
  <w:style w:type="numbering" w:customStyle="1" w:styleId="Headings131">
    <w:name w:val="Headings131"/>
    <w:uiPriority w:val="99"/>
    <w:rsid w:val="00986018"/>
  </w:style>
  <w:style w:type="numbering" w:customStyle="1" w:styleId="JGList11">
    <w:name w:val="JG List11"/>
    <w:rsid w:val="00986018"/>
    <w:pPr>
      <w:numPr>
        <w:numId w:val="122"/>
      </w:numPr>
    </w:pPr>
  </w:style>
  <w:style w:type="numbering" w:customStyle="1" w:styleId="Style241">
    <w:name w:val="Style241"/>
    <w:uiPriority w:val="99"/>
    <w:rsid w:val="00986018"/>
    <w:pPr>
      <w:numPr>
        <w:numId w:val="96"/>
      </w:numPr>
    </w:pPr>
  </w:style>
  <w:style w:type="paragraph" w:customStyle="1" w:styleId="Stdspecification">
    <w:name w:val="Std specification"/>
    <w:basedOn w:val="Heading1"/>
    <w:link w:val="StdspecificationChar"/>
    <w:qFormat/>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76"/>
      </w:tabs>
      <w:spacing w:before="0" w:after="240"/>
      <w:jc w:val="center"/>
    </w:pPr>
    <w:rPr>
      <w:rFonts w:hAnsi="Arial Bold"/>
      <w:bCs w:val="0"/>
      <w:caps/>
      <w:sz w:val="20"/>
      <w:szCs w:val="24"/>
      <w:u w:val="single"/>
      <w:lang w:eastAsia="en-US"/>
    </w:rPr>
  </w:style>
  <w:style w:type="character" w:customStyle="1" w:styleId="StdspecificationChar">
    <w:name w:val="Std specification Char"/>
    <w:link w:val="Stdspecification"/>
    <w:rsid w:val="00986018"/>
    <w:rPr>
      <w:rFonts w:ascii="Arial" w:hAnsi="Arial Bold" w:cs="Arial"/>
      <w:b/>
      <w:caps/>
      <w:kern w:val="32"/>
      <w:szCs w:val="24"/>
      <w:u w:val="single"/>
      <w:lang w:eastAsia="en-US"/>
    </w:rPr>
  </w:style>
  <w:style w:type="numbering" w:customStyle="1" w:styleId="Environmental11">
    <w:name w:val="Environmental11"/>
    <w:uiPriority w:val="99"/>
    <w:rsid w:val="00986018"/>
    <w:pPr>
      <w:numPr>
        <w:numId w:val="132"/>
      </w:numPr>
    </w:pPr>
  </w:style>
  <w:style w:type="numbering" w:customStyle="1" w:styleId="NoList4">
    <w:name w:val="No List4"/>
    <w:next w:val="NoList"/>
    <w:uiPriority w:val="99"/>
    <w:semiHidden/>
    <w:unhideWhenUsed/>
    <w:rsid w:val="00986018"/>
  </w:style>
  <w:style w:type="numbering" w:customStyle="1" w:styleId="NoList5">
    <w:name w:val="No List5"/>
    <w:next w:val="NoList"/>
    <w:uiPriority w:val="99"/>
    <w:semiHidden/>
    <w:rsid w:val="00986018"/>
  </w:style>
  <w:style w:type="numbering" w:customStyle="1" w:styleId="Style45">
    <w:name w:val="Style45"/>
    <w:uiPriority w:val="99"/>
    <w:rsid w:val="00986018"/>
    <w:pPr>
      <w:numPr>
        <w:numId w:val="8"/>
      </w:numPr>
    </w:pPr>
  </w:style>
  <w:style w:type="numbering" w:customStyle="1" w:styleId="Style112">
    <w:name w:val="Style112"/>
    <w:rsid w:val="00986018"/>
    <w:pPr>
      <w:numPr>
        <w:numId w:val="56"/>
      </w:numPr>
    </w:pPr>
  </w:style>
  <w:style w:type="numbering" w:customStyle="1" w:styleId="Style25">
    <w:name w:val="Style25"/>
    <w:rsid w:val="00986018"/>
  </w:style>
  <w:style w:type="numbering" w:customStyle="1" w:styleId="Style413">
    <w:name w:val="Style413"/>
    <w:uiPriority w:val="99"/>
    <w:rsid w:val="00986018"/>
  </w:style>
  <w:style w:type="numbering" w:customStyle="1" w:styleId="NoList13">
    <w:name w:val="No List13"/>
    <w:next w:val="NoList"/>
    <w:semiHidden/>
    <w:unhideWhenUsed/>
    <w:rsid w:val="00986018"/>
  </w:style>
  <w:style w:type="numbering" w:customStyle="1" w:styleId="Headings5">
    <w:name w:val="Headings5"/>
    <w:uiPriority w:val="99"/>
    <w:rsid w:val="00986018"/>
  </w:style>
  <w:style w:type="numbering" w:customStyle="1" w:styleId="Headings14">
    <w:name w:val="Headings14"/>
    <w:uiPriority w:val="99"/>
    <w:rsid w:val="00986018"/>
  </w:style>
  <w:style w:type="numbering" w:customStyle="1" w:styleId="NoList112">
    <w:name w:val="No List112"/>
    <w:next w:val="NoList"/>
    <w:semiHidden/>
    <w:rsid w:val="00986018"/>
  </w:style>
  <w:style w:type="numbering" w:customStyle="1" w:styleId="NoList22">
    <w:name w:val="No List22"/>
    <w:next w:val="NoList"/>
    <w:uiPriority w:val="99"/>
    <w:semiHidden/>
    <w:unhideWhenUsed/>
    <w:rsid w:val="00986018"/>
  </w:style>
  <w:style w:type="numbering" w:customStyle="1" w:styleId="Style54">
    <w:name w:val="Style54"/>
    <w:uiPriority w:val="99"/>
    <w:rsid w:val="00986018"/>
  </w:style>
  <w:style w:type="numbering" w:customStyle="1" w:styleId="Headings22">
    <w:name w:val="Headings22"/>
    <w:uiPriority w:val="99"/>
    <w:rsid w:val="00986018"/>
  </w:style>
  <w:style w:type="numbering" w:customStyle="1" w:styleId="Style422">
    <w:name w:val="Style422"/>
    <w:uiPriority w:val="99"/>
    <w:rsid w:val="00986018"/>
  </w:style>
  <w:style w:type="numbering" w:customStyle="1" w:styleId="Headings112">
    <w:name w:val="Headings112"/>
    <w:uiPriority w:val="99"/>
    <w:rsid w:val="00986018"/>
  </w:style>
  <w:style w:type="numbering" w:customStyle="1" w:styleId="Style512">
    <w:name w:val="Style512"/>
    <w:uiPriority w:val="99"/>
    <w:rsid w:val="00986018"/>
  </w:style>
  <w:style w:type="numbering" w:customStyle="1" w:styleId="Headings32">
    <w:name w:val="Headings32"/>
    <w:uiPriority w:val="99"/>
    <w:rsid w:val="00986018"/>
  </w:style>
  <w:style w:type="numbering" w:customStyle="1" w:styleId="Style432">
    <w:name w:val="Style432"/>
    <w:uiPriority w:val="99"/>
    <w:rsid w:val="00986018"/>
  </w:style>
  <w:style w:type="numbering" w:customStyle="1" w:styleId="Headings122">
    <w:name w:val="Headings122"/>
    <w:uiPriority w:val="99"/>
    <w:rsid w:val="00986018"/>
  </w:style>
  <w:style w:type="numbering" w:customStyle="1" w:styleId="Style523">
    <w:name w:val="Style523"/>
    <w:uiPriority w:val="99"/>
    <w:rsid w:val="00986018"/>
  </w:style>
  <w:style w:type="numbering" w:customStyle="1" w:styleId="Style83">
    <w:name w:val="Style83"/>
    <w:uiPriority w:val="99"/>
    <w:rsid w:val="00986018"/>
  </w:style>
  <w:style w:type="numbering" w:customStyle="1" w:styleId="CClauseNum3">
    <w:name w:val="C Clause Num3"/>
    <w:basedOn w:val="NoList"/>
    <w:rsid w:val="00986018"/>
    <w:pPr>
      <w:numPr>
        <w:numId w:val="69"/>
      </w:numPr>
    </w:pPr>
  </w:style>
  <w:style w:type="numbering" w:customStyle="1" w:styleId="JGList3">
    <w:name w:val="JG List3"/>
    <w:rsid w:val="00986018"/>
    <w:pPr>
      <w:numPr>
        <w:numId w:val="70"/>
      </w:numPr>
    </w:pPr>
  </w:style>
  <w:style w:type="numbering" w:customStyle="1" w:styleId="Style5213">
    <w:name w:val="Style5213"/>
    <w:uiPriority w:val="99"/>
    <w:rsid w:val="00986018"/>
    <w:pPr>
      <w:numPr>
        <w:numId w:val="71"/>
      </w:numPr>
    </w:pPr>
  </w:style>
  <w:style w:type="numbering" w:customStyle="1" w:styleId="Style113">
    <w:name w:val="Style113"/>
    <w:uiPriority w:val="99"/>
    <w:rsid w:val="00986018"/>
  </w:style>
  <w:style w:type="numbering" w:customStyle="1" w:styleId="Style122">
    <w:name w:val="Style122"/>
    <w:uiPriority w:val="99"/>
    <w:rsid w:val="00986018"/>
  </w:style>
  <w:style w:type="numbering" w:customStyle="1" w:styleId="Style162">
    <w:name w:val="Style162"/>
    <w:uiPriority w:val="99"/>
    <w:rsid w:val="00986018"/>
  </w:style>
  <w:style w:type="numbering" w:customStyle="1" w:styleId="Style172">
    <w:name w:val="Style172"/>
    <w:uiPriority w:val="99"/>
    <w:rsid w:val="00986018"/>
  </w:style>
  <w:style w:type="numbering" w:customStyle="1" w:styleId="Style182">
    <w:name w:val="Style182"/>
    <w:uiPriority w:val="99"/>
    <w:rsid w:val="00986018"/>
  </w:style>
  <w:style w:type="numbering" w:customStyle="1" w:styleId="Style192">
    <w:name w:val="Style192"/>
    <w:uiPriority w:val="99"/>
    <w:rsid w:val="00986018"/>
  </w:style>
  <w:style w:type="numbering" w:customStyle="1" w:styleId="Style202">
    <w:name w:val="Style202"/>
    <w:uiPriority w:val="99"/>
    <w:rsid w:val="00986018"/>
  </w:style>
  <w:style w:type="numbering" w:customStyle="1" w:styleId="Style212">
    <w:name w:val="Style212"/>
    <w:uiPriority w:val="99"/>
    <w:rsid w:val="00986018"/>
  </w:style>
  <w:style w:type="numbering" w:customStyle="1" w:styleId="Environmental2">
    <w:name w:val="Environmental2"/>
    <w:uiPriority w:val="99"/>
    <w:rsid w:val="00986018"/>
  </w:style>
  <w:style w:type="numbering" w:customStyle="1" w:styleId="NoList31">
    <w:name w:val="No List31"/>
    <w:next w:val="NoList"/>
    <w:uiPriority w:val="99"/>
    <w:semiHidden/>
    <w:unhideWhenUsed/>
    <w:rsid w:val="00986018"/>
  </w:style>
  <w:style w:type="numbering" w:customStyle="1" w:styleId="Style442">
    <w:name w:val="Style442"/>
    <w:uiPriority w:val="99"/>
    <w:rsid w:val="00986018"/>
    <w:pPr>
      <w:numPr>
        <w:numId w:val="53"/>
      </w:numPr>
    </w:pPr>
  </w:style>
  <w:style w:type="numbering" w:customStyle="1" w:styleId="Style1102">
    <w:name w:val="Style1102"/>
    <w:rsid w:val="00986018"/>
    <w:pPr>
      <w:numPr>
        <w:numId w:val="54"/>
      </w:numPr>
    </w:pPr>
  </w:style>
  <w:style w:type="numbering" w:customStyle="1" w:styleId="Style222">
    <w:name w:val="Style222"/>
    <w:rsid w:val="00986018"/>
  </w:style>
  <w:style w:type="numbering" w:customStyle="1" w:styleId="Style4112">
    <w:name w:val="Style4112"/>
    <w:uiPriority w:val="99"/>
    <w:rsid w:val="00986018"/>
  </w:style>
  <w:style w:type="numbering" w:customStyle="1" w:styleId="NoList121">
    <w:name w:val="No List121"/>
    <w:next w:val="NoList"/>
    <w:semiHidden/>
    <w:unhideWhenUsed/>
    <w:rsid w:val="00986018"/>
  </w:style>
  <w:style w:type="numbering" w:customStyle="1" w:styleId="Headings42">
    <w:name w:val="Headings42"/>
    <w:uiPriority w:val="99"/>
    <w:rsid w:val="00986018"/>
    <w:pPr>
      <w:numPr>
        <w:numId w:val="130"/>
      </w:numPr>
    </w:pPr>
  </w:style>
  <w:style w:type="numbering" w:customStyle="1" w:styleId="Headings132">
    <w:name w:val="Headings132"/>
    <w:uiPriority w:val="99"/>
    <w:rsid w:val="00986018"/>
    <w:pPr>
      <w:numPr>
        <w:numId w:val="7"/>
      </w:numPr>
    </w:pPr>
  </w:style>
  <w:style w:type="numbering" w:customStyle="1" w:styleId="NoList1111">
    <w:name w:val="No List1111"/>
    <w:next w:val="NoList"/>
    <w:semiHidden/>
    <w:rsid w:val="00986018"/>
  </w:style>
  <w:style w:type="numbering" w:customStyle="1" w:styleId="NoList211">
    <w:name w:val="No List211"/>
    <w:next w:val="NoList"/>
    <w:uiPriority w:val="99"/>
    <w:semiHidden/>
    <w:unhideWhenUsed/>
    <w:rsid w:val="00986018"/>
  </w:style>
  <w:style w:type="numbering" w:customStyle="1" w:styleId="Style532">
    <w:name w:val="Style532"/>
    <w:uiPriority w:val="99"/>
    <w:rsid w:val="00986018"/>
    <w:pPr>
      <w:numPr>
        <w:numId w:val="59"/>
      </w:numPr>
    </w:pPr>
  </w:style>
  <w:style w:type="numbering" w:customStyle="1" w:styleId="Headings211">
    <w:name w:val="Headings211"/>
    <w:uiPriority w:val="99"/>
    <w:rsid w:val="00986018"/>
  </w:style>
  <w:style w:type="numbering" w:customStyle="1" w:styleId="Style4212">
    <w:name w:val="Style4212"/>
    <w:uiPriority w:val="99"/>
    <w:rsid w:val="00986018"/>
    <w:pPr>
      <w:numPr>
        <w:numId w:val="60"/>
      </w:numPr>
    </w:pPr>
  </w:style>
  <w:style w:type="numbering" w:customStyle="1" w:styleId="Headings1112">
    <w:name w:val="Headings1112"/>
    <w:uiPriority w:val="99"/>
    <w:rsid w:val="00986018"/>
    <w:pPr>
      <w:numPr>
        <w:numId w:val="135"/>
      </w:numPr>
    </w:pPr>
  </w:style>
  <w:style w:type="numbering" w:customStyle="1" w:styleId="Style5112">
    <w:name w:val="Style5112"/>
    <w:uiPriority w:val="99"/>
    <w:rsid w:val="00986018"/>
    <w:pPr>
      <w:numPr>
        <w:numId w:val="61"/>
      </w:numPr>
    </w:pPr>
  </w:style>
  <w:style w:type="numbering" w:customStyle="1" w:styleId="Headings312">
    <w:name w:val="Headings312"/>
    <w:uiPriority w:val="99"/>
    <w:rsid w:val="00986018"/>
    <w:pPr>
      <w:numPr>
        <w:numId w:val="123"/>
      </w:numPr>
    </w:pPr>
  </w:style>
  <w:style w:type="numbering" w:customStyle="1" w:styleId="Style4312">
    <w:name w:val="Style4312"/>
    <w:uiPriority w:val="99"/>
    <w:rsid w:val="00986018"/>
    <w:pPr>
      <w:numPr>
        <w:numId w:val="62"/>
      </w:numPr>
    </w:pPr>
  </w:style>
  <w:style w:type="numbering" w:customStyle="1" w:styleId="Headings1212">
    <w:name w:val="Headings1212"/>
    <w:uiPriority w:val="99"/>
    <w:rsid w:val="00986018"/>
    <w:pPr>
      <w:numPr>
        <w:numId w:val="129"/>
      </w:numPr>
    </w:pPr>
  </w:style>
  <w:style w:type="numbering" w:customStyle="1" w:styleId="Style5222">
    <w:name w:val="Style5222"/>
    <w:uiPriority w:val="99"/>
    <w:rsid w:val="00986018"/>
  </w:style>
  <w:style w:type="numbering" w:customStyle="1" w:styleId="Style812">
    <w:name w:val="Style812"/>
    <w:uiPriority w:val="99"/>
    <w:rsid w:val="00986018"/>
    <w:pPr>
      <w:numPr>
        <w:numId w:val="64"/>
      </w:numPr>
    </w:pPr>
  </w:style>
  <w:style w:type="numbering" w:customStyle="1" w:styleId="CClauseNum12">
    <w:name w:val="C Clause Num12"/>
    <w:basedOn w:val="NoList"/>
    <w:rsid w:val="00986018"/>
  </w:style>
  <w:style w:type="numbering" w:customStyle="1" w:styleId="JGList12">
    <w:name w:val="JG List12"/>
    <w:rsid w:val="00986018"/>
  </w:style>
  <w:style w:type="numbering" w:customStyle="1" w:styleId="Style52112">
    <w:name w:val="Style52112"/>
    <w:uiPriority w:val="99"/>
    <w:rsid w:val="00986018"/>
  </w:style>
  <w:style w:type="numbering" w:customStyle="1" w:styleId="Style232">
    <w:name w:val="Style232"/>
    <w:uiPriority w:val="99"/>
    <w:rsid w:val="00986018"/>
  </w:style>
  <w:style w:type="numbering" w:customStyle="1" w:styleId="Style242">
    <w:name w:val="Style242"/>
    <w:uiPriority w:val="99"/>
    <w:rsid w:val="00986018"/>
  </w:style>
  <w:style w:type="numbering" w:customStyle="1" w:styleId="NoList41">
    <w:name w:val="No List41"/>
    <w:next w:val="NoList"/>
    <w:uiPriority w:val="99"/>
    <w:semiHidden/>
    <w:unhideWhenUsed/>
    <w:rsid w:val="00986018"/>
  </w:style>
  <w:style w:type="numbering" w:customStyle="1" w:styleId="Style41111">
    <w:name w:val="Style41111"/>
    <w:uiPriority w:val="99"/>
    <w:rsid w:val="00986018"/>
    <w:pPr>
      <w:numPr>
        <w:numId w:val="154"/>
      </w:numPr>
    </w:pPr>
  </w:style>
  <w:style w:type="numbering" w:customStyle="1" w:styleId="Style1611">
    <w:name w:val="Style1611"/>
    <w:uiPriority w:val="99"/>
    <w:rsid w:val="00986018"/>
    <w:pPr>
      <w:numPr>
        <w:numId w:val="72"/>
      </w:numPr>
    </w:pPr>
  </w:style>
  <w:style w:type="numbering" w:customStyle="1" w:styleId="Style2311">
    <w:name w:val="Style2311"/>
    <w:uiPriority w:val="99"/>
    <w:rsid w:val="00986018"/>
    <w:pPr>
      <w:numPr>
        <w:numId w:val="73"/>
      </w:numPr>
    </w:pPr>
  </w:style>
  <w:style w:type="numbering" w:customStyle="1" w:styleId="Style51111">
    <w:name w:val="Style51111"/>
    <w:uiPriority w:val="99"/>
    <w:rsid w:val="00986018"/>
    <w:pPr>
      <w:numPr>
        <w:numId w:val="74"/>
      </w:numPr>
    </w:pPr>
  </w:style>
  <w:style w:type="numbering" w:customStyle="1" w:styleId="Style2011">
    <w:name w:val="Style2011"/>
    <w:uiPriority w:val="99"/>
    <w:rsid w:val="00986018"/>
    <w:pPr>
      <w:numPr>
        <w:numId w:val="75"/>
      </w:numPr>
    </w:pPr>
  </w:style>
  <w:style w:type="numbering" w:customStyle="1" w:styleId="Style52211">
    <w:name w:val="Style52211"/>
    <w:uiPriority w:val="99"/>
    <w:rsid w:val="00986018"/>
    <w:pPr>
      <w:numPr>
        <w:numId w:val="76"/>
      </w:numPr>
    </w:pPr>
  </w:style>
  <w:style w:type="numbering" w:customStyle="1" w:styleId="Style2211">
    <w:name w:val="Style2211"/>
    <w:rsid w:val="00986018"/>
    <w:pPr>
      <w:numPr>
        <w:numId w:val="77"/>
      </w:numPr>
    </w:pPr>
  </w:style>
  <w:style w:type="numbering" w:customStyle="1" w:styleId="Style2411">
    <w:name w:val="Style2411"/>
    <w:uiPriority w:val="99"/>
    <w:rsid w:val="00986018"/>
    <w:pPr>
      <w:numPr>
        <w:numId w:val="78"/>
      </w:numPr>
    </w:pPr>
  </w:style>
  <w:style w:type="numbering" w:customStyle="1" w:styleId="Style1911">
    <w:name w:val="Style1911"/>
    <w:uiPriority w:val="99"/>
    <w:rsid w:val="00986018"/>
  </w:style>
  <w:style w:type="numbering" w:customStyle="1" w:styleId="Style4121">
    <w:name w:val="Style4121"/>
    <w:uiPriority w:val="99"/>
    <w:rsid w:val="00986018"/>
    <w:pPr>
      <w:numPr>
        <w:numId w:val="79"/>
      </w:numPr>
    </w:pPr>
  </w:style>
  <w:style w:type="numbering" w:customStyle="1" w:styleId="Style52121">
    <w:name w:val="Style52121"/>
    <w:uiPriority w:val="99"/>
    <w:rsid w:val="00986018"/>
  </w:style>
  <w:style w:type="numbering" w:customStyle="1" w:styleId="Style1711">
    <w:name w:val="Style1711"/>
    <w:uiPriority w:val="99"/>
    <w:rsid w:val="00986018"/>
    <w:pPr>
      <w:numPr>
        <w:numId w:val="80"/>
      </w:numPr>
    </w:pPr>
  </w:style>
  <w:style w:type="numbering" w:customStyle="1" w:styleId="JGList111">
    <w:name w:val="JG List111"/>
    <w:rsid w:val="00986018"/>
    <w:pPr>
      <w:numPr>
        <w:numId w:val="81"/>
      </w:numPr>
    </w:pPr>
  </w:style>
  <w:style w:type="numbering" w:customStyle="1" w:styleId="Style821">
    <w:name w:val="Style821"/>
    <w:uiPriority w:val="99"/>
    <w:rsid w:val="00986018"/>
    <w:pPr>
      <w:numPr>
        <w:numId w:val="137"/>
      </w:numPr>
    </w:pPr>
  </w:style>
  <w:style w:type="numbering" w:customStyle="1" w:styleId="Style42111">
    <w:name w:val="Style42111"/>
    <w:uiPriority w:val="99"/>
    <w:rsid w:val="00986018"/>
    <w:pPr>
      <w:numPr>
        <w:numId w:val="82"/>
      </w:numPr>
    </w:pPr>
  </w:style>
  <w:style w:type="numbering" w:customStyle="1" w:styleId="Headings411">
    <w:name w:val="Headings411"/>
    <w:uiPriority w:val="99"/>
    <w:rsid w:val="00986018"/>
    <w:pPr>
      <w:numPr>
        <w:numId w:val="83"/>
      </w:numPr>
    </w:pPr>
  </w:style>
  <w:style w:type="numbering" w:customStyle="1" w:styleId="Style5311">
    <w:name w:val="Style5311"/>
    <w:uiPriority w:val="99"/>
    <w:rsid w:val="00986018"/>
    <w:pPr>
      <w:numPr>
        <w:numId w:val="84"/>
      </w:numPr>
    </w:pPr>
  </w:style>
  <w:style w:type="numbering" w:customStyle="1" w:styleId="JGList21">
    <w:name w:val="JG List21"/>
    <w:rsid w:val="00986018"/>
    <w:pPr>
      <w:numPr>
        <w:numId w:val="1"/>
      </w:numPr>
    </w:pPr>
  </w:style>
  <w:style w:type="numbering" w:customStyle="1" w:styleId="Headings11111">
    <w:name w:val="Headings11111"/>
    <w:uiPriority w:val="99"/>
    <w:rsid w:val="00986018"/>
    <w:pPr>
      <w:numPr>
        <w:numId w:val="85"/>
      </w:numPr>
    </w:pPr>
  </w:style>
  <w:style w:type="numbering" w:customStyle="1" w:styleId="CClauseNum21">
    <w:name w:val="C Clause Num21"/>
    <w:rsid w:val="00986018"/>
    <w:pPr>
      <w:numPr>
        <w:numId w:val="86"/>
      </w:numPr>
    </w:pPr>
  </w:style>
  <w:style w:type="numbering" w:customStyle="1" w:styleId="Headings1311">
    <w:name w:val="Headings1311"/>
    <w:uiPriority w:val="99"/>
    <w:rsid w:val="00986018"/>
    <w:pPr>
      <w:numPr>
        <w:numId w:val="133"/>
      </w:numPr>
    </w:pPr>
  </w:style>
  <w:style w:type="numbering" w:customStyle="1" w:styleId="Style4411">
    <w:name w:val="Style4411"/>
    <w:uiPriority w:val="99"/>
    <w:rsid w:val="00986018"/>
    <w:pPr>
      <w:numPr>
        <w:numId w:val="134"/>
      </w:numPr>
    </w:pPr>
  </w:style>
  <w:style w:type="numbering" w:customStyle="1" w:styleId="Style8111">
    <w:name w:val="Style8111"/>
    <w:uiPriority w:val="99"/>
    <w:rsid w:val="00986018"/>
    <w:pPr>
      <w:numPr>
        <w:numId w:val="87"/>
      </w:numPr>
    </w:pPr>
  </w:style>
  <w:style w:type="numbering" w:customStyle="1" w:styleId="Style1111">
    <w:name w:val="Style1111"/>
    <w:uiPriority w:val="99"/>
    <w:rsid w:val="00986018"/>
    <w:pPr>
      <w:numPr>
        <w:numId w:val="88"/>
      </w:numPr>
    </w:pPr>
  </w:style>
  <w:style w:type="numbering" w:customStyle="1" w:styleId="Style1211">
    <w:name w:val="Style1211"/>
    <w:uiPriority w:val="99"/>
    <w:rsid w:val="00986018"/>
    <w:pPr>
      <w:numPr>
        <w:numId w:val="99"/>
      </w:numPr>
    </w:pPr>
  </w:style>
  <w:style w:type="numbering" w:customStyle="1" w:styleId="Style11011">
    <w:name w:val="Style11011"/>
    <w:rsid w:val="00986018"/>
    <w:pPr>
      <w:numPr>
        <w:numId w:val="89"/>
      </w:numPr>
    </w:pPr>
  </w:style>
  <w:style w:type="numbering" w:customStyle="1" w:styleId="Style2111">
    <w:name w:val="Style2111"/>
    <w:uiPriority w:val="99"/>
    <w:rsid w:val="00986018"/>
    <w:pPr>
      <w:numPr>
        <w:numId w:val="90"/>
      </w:numPr>
    </w:pPr>
  </w:style>
  <w:style w:type="numbering" w:customStyle="1" w:styleId="Headings3111">
    <w:name w:val="Headings3111"/>
    <w:uiPriority w:val="99"/>
    <w:rsid w:val="00986018"/>
    <w:pPr>
      <w:numPr>
        <w:numId w:val="91"/>
      </w:numPr>
    </w:pPr>
  </w:style>
  <w:style w:type="numbering" w:customStyle="1" w:styleId="CClauseNum111">
    <w:name w:val="C Clause Num111"/>
    <w:rsid w:val="00986018"/>
    <w:pPr>
      <w:numPr>
        <w:numId w:val="92"/>
      </w:numPr>
    </w:pPr>
  </w:style>
  <w:style w:type="numbering" w:customStyle="1" w:styleId="Style521111">
    <w:name w:val="Style521111"/>
    <w:uiPriority w:val="99"/>
    <w:rsid w:val="00986018"/>
    <w:pPr>
      <w:numPr>
        <w:numId w:val="93"/>
      </w:numPr>
    </w:pPr>
  </w:style>
  <w:style w:type="numbering" w:customStyle="1" w:styleId="Headings12111">
    <w:name w:val="Headings12111"/>
    <w:uiPriority w:val="99"/>
    <w:rsid w:val="00986018"/>
    <w:pPr>
      <w:numPr>
        <w:numId w:val="94"/>
      </w:numPr>
    </w:pPr>
  </w:style>
  <w:style w:type="numbering" w:customStyle="1" w:styleId="Style1811">
    <w:name w:val="Style1811"/>
    <w:uiPriority w:val="99"/>
    <w:rsid w:val="00986018"/>
    <w:pPr>
      <w:numPr>
        <w:numId w:val="95"/>
      </w:numPr>
    </w:pPr>
  </w:style>
  <w:style w:type="numbering" w:customStyle="1" w:styleId="Style43111">
    <w:name w:val="Style43111"/>
    <w:uiPriority w:val="99"/>
    <w:rsid w:val="00986018"/>
    <w:pPr>
      <w:numPr>
        <w:numId w:val="143"/>
      </w:numPr>
    </w:pPr>
  </w:style>
  <w:style w:type="character" w:customStyle="1" w:styleId="UnresolvedMention3">
    <w:name w:val="Unresolved Mention3"/>
    <w:uiPriority w:val="99"/>
    <w:unhideWhenUsed/>
    <w:rsid w:val="00986018"/>
    <w:rPr>
      <w:color w:val="605E5C"/>
      <w:shd w:val="clear" w:color="auto" w:fill="E1DFDD"/>
    </w:rPr>
  </w:style>
  <w:style w:type="character" w:customStyle="1" w:styleId="Mention1">
    <w:name w:val="Mention1"/>
    <w:uiPriority w:val="99"/>
    <w:unhideWhenUsed/>
    <w:rsid w:val="00986018"/>
    <w:rPr>
      <w:color w:val="2B579A"/>
      <w:shd w:val="clear" w:color="auto" w:fill="E1DFDD"/>
    </w:rPr>
  </w:style>
  <w:style w:type="character" w:customStyle="1" w:styleId="BodyTextIndentChar1">
    <w:name w:val="Body Text Indent Char1"/>
    <w:basedOn w:val="DefaultParagraphFont"/>
    <w:rsid w:val="00986018"/>
    <w:rPr>
      <w:rFonts w:ascii="Times New Roman" w:eastAsia="Times New Roman" w:hAnsi="Times New Roman" w:cs="Times New Roman"/>
      <w:sz w:val="20"/>
      <w:szCs w:val="20"/>
      <w:lang w:eastAsia="en-ZA"/>
    </w:rPr>
  </w:style>
  <w:style w:type="paragraph" w:styleId="ListNumber3">
    <w:name w:val="List Number 3"/>
    <w:basedOn w:val="Normal"/>
    <w:uiPriority w:val="99"/>
    <w:unhideWhenUsed/>
    <w:rsid w:val="00986018"/>
    <w:pPr>
      <w:widowControl/>
      <w:numPr>
        <w:numId w:val="15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contextualSpacing/>
      <w:jc w:val="both"/>
    </w:pPr>
    <w:rPr>
      <w:rFonts w:ascii="Arial" w:eastAsiaTheme="minorHAnsi" w:hAnsi="Arial" w:cstheme="minorBidi"/>
      <w:szCs w:val="22"/>
      <w:lang w:eastAsia="en-US"/>
    </w:rPr>
  </w:style>
  <w:style w:type="character" w:customStyle="1" w:styleId="TOChar">
    <w:name w:val="TO Char"/>
    <w:basedOn w:val="DefaultParagraphFont"/>
    <w:link w:val="TO"/>
    <w:uiPriority w:val="99"/>
    <w:rsid w:val="00986018"/>
    <w:rPr>
      <w:rFonts w:ascii="Arial" w:hAnsi="Arial"/>
      <w:b/>
      <w:sz w:val="22"/>
      <w:lang w:eastAsia="en-US"/>
    </w:rPr>
  </w:style>
  <w:style w:type="paragraph" w:customStyle="1" w:styleId="Header2">
    <w:name w:val="Header2"/>
    <w:basedOn w:val="Heading3"/>
    <w:link w:val="Header2Char"/>
    <w:qFormat/>
    <w:rsid w:val="00986018"/>
    <w:pPr>
      <w:keepLines w:val="0"/>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851"/>
      </w:tabs>
      <w:spacing w:before="120" w:after="120"/>
      <w:ind w:left="578" w:hanging="578"/>
      <w:jc w:val="both"/>
    </w:pPr>
    <w:rPr>
      <w:rFonts w:ascii="Arial" w:eastAsia="Times New Roman" w:hAnsi="Arial" w:cs="Arial"/>
      <w:b/>
      <w:caps/>
      <w:color w:val="auto"/>
      <w:sz w:val="20"/>
      <w:szCs w:val="20"/>
      <w:lang w:val="en-US"/>
    </w:rPr>
  </w:style>
  <w:style w:type="character" w:customStyle="1" w:styleId="Header2Char">
    <w:name w:val="Header2 Char"/>
    <w:basedOn w:val="DefaultParagraphFont"/>
    <w:link w:val="Header2"/>
    <w:rsid w:val="00986018"/>
    <w:rPr>
      <w:rFonts w:ascii="Arial" w:hAnsi="Arial" w:cs="Arial"/>
      <w:b/>
      <w:caps/>
      <w:lang w:val="en-US"/>
    </w:rPr>
  </w:style>
  <w:style w:type="paragraph" w:customStyle="1" w:styleId="TOC31">
    <w:name w:val="TOC 3.1"/>
    <w:basedOn w:val="ListNumber3"/>
    <w:link w:val="TOC31Char"/>
    <w:qFormat/>
    <w:rsid w:val="00986018"/>
    <w:pPr>
      <w:numPr>
        <w:numId w:val="0"/>
      </w:numPr>
      <w:spacing w:before="0" w:after="0"/>
    </w:pPr>
    <w:rPr>
      <w:rFonts w:ascii="Segoe UI Symbol" w:eastAsia="ITC Avant Garde Gothic" w:hAnsi="Segoe UI Symbol" w:cs="Segoe UI Symbol"/>
      <w:szCs w:val="20"/>
      <w:lang w:eastAsia="en-ZA"/>
    </w:rPr>
  </w:style>
  <w:style w:type="character" w:customStyle="1" w:styleId="TOC31Char">
    <w:name w:val="TOC 3.1 Char"/>
    <w:basedOn w:val="DefaultParagraphFont"/>
    <w:link w:val="TOC31"/>
    <w:rsid w:val="00986018"/>
    <w:rPr>
      <w:rFonts w:ascii="Segoe UI Symbol" w:eastAsia="ITC Avant Garde Gothic" w:hAnsi="Segoe UI Symbol" w:cs="Segoe UI Symbol"/>
    </w:rPr>
  </w:style>
  <w:style w:type="table" w:customStyle="1" w:styleId="GridTable1Light-Accent11">
    <w:name w:val="Grid Table 1 Light - Accent 11"/>
    <w:basedOn w:val="TableNormal"/>
    <w:uiPriority w:val="46"/>
    <w:rsid w:val="0098601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98601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Justified">
    <w:name w:val="Justified"/>
    <w:aliases w:val="Left:"/>
    <w:basedOn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12" w:lineRule="auto"/>
      <w:ind w:left="1418"/>
      <w:jc w:val="both"/>
    </w:pPr>
    <w:rPr>
      <w:rFonts w:ascii="Arial" w:hAnsi="Arial"/>
      <w:sz w:val="22"/>
      <w:lang w:val="en-GB" w:eastAsia="en-US"/>
    </w:rPr>
  </w:style>
  <w:style w:type="table" w:customStyle="1" w:styleId="TableGrid4">
    <w:name w:val="TableGrid4"/>
    <w:rsid w:val="00986018"/>
    <w:rPr>
      <w:rFonts w:ascii="Calibri" w:hAnsi="Calibri"/>
      <w:sz w:val="22"/>
      <w:szCs w:val="22"/>
      <w:lang w:val="en-US" w:eastAsia="en-US"/>
    </w:rPr>
    <w:tblPr>
      <w:tblCellMar>
        <w:top w:w="0" w:type="dxa"/>
        <w:left w:w="0" w:type="dxa"/>
        <w:bottom w:w="0" w:type="dxa"/>
        <w:right w:w="0" w:type="dxa"/>
      </w:tblCellMar>
    </w:tblPr>
  </w:style>
  <w:style w:type="table" w:customStyle="1" w:styleId="TableGrid50">
    <w:name w:val="TableGrid5"/>
    <w:rsid w:val="00986018"/>
    <w:rPr>
      <w:rFonts w:ascii="Calibri" w:hAnsi="Calibri"/>
      <w:sz w:val="22"/>
      <w:szCs w:val="22"/>
      <w:lang w:val="en-US" w:eastAsia="en-US"/>
    </w:rPr>
    <w:tblPr>
      <w:tblCellMar>
        <w:top w:w="0" w:type="dxa"/>
        <w:left w:w="0" w:type="dxa"/>
        <w:bottom w:w="0" w:type="dxa"/>
        <w:right w:w="0" w:type="dxa"/>
      </w:tblCellMar>
    </w:tblPr>
  </w:style>
  <w:style w:type="paragraph" w:customStyle="1" w:styleId="PIGTL2">
    <w:name w:val="PIGT L2"/>
    <w:basedOn w:val="Normal"/>
    <w:link w:val="PIGTL2Char"/>
    <w:qFormat/>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Pr>
      <w:rFonts w:ascii="Arial" w:hAnsi="Arial"/>
      <w:snapToGrid w:val="0"/>
      <w:sz w:val="22"/>
      <w:lang w:eastAsia="en-US"/>
    </w:rPr>
  </w:style>
  <w:style w:type="character" w:customStyle="1" w:styleId="PIGTL2Char">
    <w:name w:val="PIGT L2 Char"/>
    <w:basedOn w:val="DefaultParagraphFont"/>
    <w:link w:val="PIGTL2"/>
    <w:rsid w:val="00986018"/>
    <w:rPr>
      <w:rFonts w:ascii="Arial" w:hAnsi="Arial"/>
      <w:snapToGrid w:val="0"/>
      <w:sz w:val="22"/>
      <w:lang w:eastAsia="en-US"/>
    </w:rPr>
  </w:style>
  <w:style w:type="paragraph" w:customStyle="1" w:styleId="Normal2">
    <w:name w:val="Normal 2"/>
    <w:basedOn w:val="Normal"/>
    <w:rsid w:val="009860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851"/>
      <w:jc w:val="both"/>
    </w:pPr>
    <w:rPr>
      <w:rFonts w:ascii="Arial" w:hAnsi="Arial" w:cs="Arial"/>
      <w:lang w:val="en-GB" w:eastAsia="en-US"/>
    </w:rPr>
  </w:style>
  <w:style w:type="paragraph" w:customStyle="1" w:styleId="Titleheading2">
    <w:name w:val="Title heading 2"/>
    <w:basedOn w:val="Normal"/>
    <w:next w:val="Normal2"/>
    <w:autoRedefine/>
    <w:rsid w:val="00986018"/>
    <w:pPr>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12" w:lineRule="auto"/>
      <w:ind w:left="900" w:hanging="720"/>
      <w:jc w:val="both"/>
    </w:pPr>
    <w:rPr>
      <w:rFonts w:ascii="Arial" w:hAnsi="Arial"/>
      <w:b/>
      <w:bCs/>
      <w:snapToGrid w:val="0"/>
      <w:sz w:val="22"/>
      <w:szCs w:val="22"/>
      <w:lang w:val="en-GB" w:eastAsia="en-US"/>
    </w:rPr>
  </w:style>
  <w:style w:type="numbering" w:customStyle="1" w:styleId="NoList6">
    <w:name w:val="No List6"/>
    <w:next w:val="NoList"/>
    <w:uiPriority w:val="99"/>
    <w:semiHidden/>
    <w:unhideWhenUsed/>
    <w:rsid w:val="00986018"/>
  </w:style>
  <w:style w:type="table" w:customStyle="1" w:styleId="TableGrid40">
    <w:name w:val="Table Grid4"/>
    <w:basedOn w:val="TableNormal"/>
    <w:next w:val="TableGrid"/>
    <w:uiPriority w:val="39"/>
    <w:rsid w:val="0098601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
    <w:name w:val="No List14"/>
    <w:next w:val="NoList"/>
    <w:uiPriority w:val="99"/>
    <w:semiHidden/>
    <w:unhideWhenUsed/>
    <w:rsid w:val="00986018"/>
  </w:style>
  <w:style w:type="numbering" w:customStyle="1" w:styleId="NoList23">
    <w:name w:val="No List23"/>
    <w:next w:val="NoList"/>
    <w:uiPriority w:val="99"/>
    <w:semiHidden/>
    <w:unhideWhenUsed/>
    <w:rsid w:val="00986018"/>
  </w:style>
  <w:style w:type="numbering" w:customStyle="1" w:styleId="NoList32">
    <w:name w:val="No List32"/>
    <w:next w:val="NoList"/>
    <w:uiPriority w:val="99"/>
    <w:semiHidden/>
    <w:unhideWhenUsed/>
    <w:rsid w:val="00986018"/>
  </w:style>
  <w:style w:type="table" w:customStyle="1" w:styleId="GridTable1Light-Accent112">
    <w:name w:val="Grid Table 1 Light - Accent 112"/>
    <w:basedOn w:val="TableNormal"/>
    <w:uiPriority w:val="46"/>
    <w:rsid w:val="00986018"/>
    <w:rPr>
      <w:rFonts w:ascii="Calibri" w:eastAsia="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11">
    <w:name w:val="Grid Table 1 Light - Accent 1111"/>
    <w:basedOn w:val="TableNormal"/>
    <w:uiPriority w:val="46"/>
    <w:rsid w:val="00986018"/>
    <w:rPr>
      <w:rFonts w:ascii="Calibri" w:eastAsia="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41">
    <w:name w:val="TableGrid41"/>
    <w:rsid w:val="00986018"/>
    <w:rPr>
      <w:rFonts w:ascii="Calibri" w:hAnsi="Calibri"/>
      <w:sz w:val="22"/>
      <w:szCs w:val="22"/>
      <w:lang w:val="en-US" w:eastAsia="en-US"/>
    </w:rPr>
    <w:tblPr>
      <w:tblCellMar>
        <w:top w:w="0" w:type="dxa"/>
        <w:left w:w="0" w:type="dxa"/>
        <w:bottom w:w="0" w:type="dxa"/>
        <w:right w:w="0" w:type="dxa"/>
      </w:tblCellMar>
    </w:tblPr>
  </w:style>
  <w:style w:type="table" w:customStyle="1" w:styleId="TableGrid51">
    <w:name w:val="TableGrid51"/>
    <w:rsid w:val="00986018"/>
    <w:rPr>
      <w:rFonts w:ascii="Calibri" w:hAnsi="Calibri"/>
      <w:sz w:val="22"/>
      <w:szCs w:val="22"/>
      <w:lang w:val="en-US" w:eastAsia="en-US"/>
    </w:rPr>
    <w:tblPr>
      <w:tblCellMar>
        <w:top w:w="0" w:type="dxa"/>
        <w:left w:w="0" w:type="dxa"/>
        <w:bottom w:w="0" w:type="dxa"/>
        <w:right w:w="0" w:type="dxa"/>
      </w:tblCellMar>
    </w:tblPr>
  </w:style>
  <w:style w:type="paragraph" w:customStyle="1" w:styleId="Stdmech1">
    <w:name w:val="Std mech 1"/>
    <w:basedOn w:val="Civils1"/>
    <w:rsid w:val="00986018"/>
  </w:style>
  <w:style w:type="numbering" w:customStyle="1" w:styleId="NoList7">
    <w:name w:val="No List7"/>
    <w:next w:val="NoList"/>
    <w:uiPriority w:val="99"/>
    <w:semiHidden/>
    <w:unhideWhenUsed/>
    <w:rsid w:val="00986018"/>
  </w:style>
  <w:style w:type="table" w:customStyle="1" w:styleId="TableGrid6">
    <w:name w:val="Table Grid6"/>
    <w:basedOn w:val="TableNormal"/>
    <w:next w:val="TableGrid"/>
    <w:uiPriority w:val="39"/>
    <w:rsid w:val="0098601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
    <w:name w:val="No List15"/>
    <w:next w:val="NoList"/>
    <w:uiPriority w:val="99"/>
    <w:semiHidden/>
    <w:unhideWhenUsed/>
    <w:rsid w:val="00986018"/>
  </w:style>
  <w:style w:type="numbering" w:customStyle="1" w:styleId="NoList24">
    <w:name w:val="No List24"/>
    <w:next w:val="NoList"/>
    <w:uiPriority w:val="99"/>
    <w:semiHidden/>
    <w:unhideWhenUsed/>
    <w:rsid w:val="00986018"/>
  </w:style>
  <w:style w:type="numbering" w:customStyle="1" w:styleId="NoList33">
    <w:name w:val="No List33"/>
    <w:next w:val="NoList"/>
    <w:uiPriority w:val="99"/>
    <w:semiHidden/>
    <w:unhideWhenUsed/>
    <w:rsid w:val="00986018"/>
  </w:style>
  <w:style w:type="table" w:customStyle="1" w:styleId="GridTable1Light-Accent113">
    <w:name w:val="Grid Table 1 Light - Accent 113"/>
    <w:basedOn w:val="TableNormal"/>
    <w:uiPriority w:val="46"/>
    <w:rsid w:val="00986018"/>
    <w:rPr>
      <w:rFonts w:ascii="Calibri" w:eastAsia="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12">
    <w:name w:val="Grid Table 1 Light - Accent 1112"/>
    <w:basedOn w:val="TableNormal"/>
    <w:uiPriority w:val="46"/>
    <w:rsid w:val="00986018"/>
    <w:rPr>
      <w:rFonts w:ascii="Calibri" w:eastAsia="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42">
    <w:name w:val="TableGrid42"/>
    <w:rsid w:val="00986018"/>
    <w:rPr>
      <w:rFonts w:ascii="Calibri" w:hAnsi="Calibri"/>
      <w:sz w:val="22"/>
      <w:szCs w:val="22"/>
      <w:lang w:val="en-US" w:eastAsia="en-US"/>
    </w:rPr>
    <w:tblPr>
      <w:tblCellMar>
        <w:top w:w="0" w:type="dxa"/>
        <w:left w:w="0" w:type="dxa"/>
        <w:bottom w:w="0" w:type="dxa"/>
        <w:right w:w="0" w:type="dxa"/>
      </w:tblCellMar>
    </w:tblPr>
  </w:style>
  <w:style w:type="table" w:customStyle="1" w:styleId="TableGrid52">
    <w:name w:val="TableGrid52"/>
    <w:rsid w:val="00986018"/>
    <w:rPr>
      <w:rFonts w:ascii="Calibri" w:hAnsi="Calibri"/>
      <w:sz w:val="22"/>
      <w:szCs w:val="22"/>
      <w:lang w:val="en-US" w:eastAsia="en-US"/>
    </w:rPr>
    <w:tblPr>
      <w:tblCellMar>
        <w:top w:w="0" w:type="dxa"/>
        <w:left w:w="0" w:type="dxa"/>
        <w:bottom w:w="0" w:type="dxa"/>
        <w:right w:w="0" w:type="dxa"/>
      </w:tblCellMar>
    </w:tblPr>
  </w:style>
  <w:style w:type="numbering" w:customStyle="1" w:styleId="NoList8">
    <w:name w:val="No List8"/>
    <w:next w:val="NoList"/>
    <w:uiPriority w:val="99"/>
    <w:semiHidden/>
    <w:unhideWhenUsed/>
    <w:rsid w:val="00986018"/>
  </w:style>
  <w:style w:type="table" w:customStyle="1" w:styleId="TableGrid7">
    <w:name w:val="Table Grid7"/>
    <w:basedOn w:val="TableNormal"/>
    <w:next w:val="TableGrid"/>
    <w:uiPriority w:val="39"/>
    <w:rsid w:val="00986018"/>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Accent114">
    <w:name w:val="Grid Table 1 Light - Accent 114"/>
    <w:basedOn w:val="TableNormal"/>
    <w:uiPriority w:val="46"/>
    <w:rsid w:val="00986018"/>
    <w:rPr>
      <w:rFonts w:ascii="Calibri" w:eastAsia="Calibri" w:hAnsi="Calibri"/>
      <w:sz w:val="22"/>
      <w:szCs w:val="22"/>
      <w:lang w:eastAsia="en-US"/>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13">
    <w:name w:val="Grid Table 1 Light - Accent 1113"/>
    <w:basedOn w:val="TableNormal"/>
    <w:uiPriority w:val="46"/>
    <w:rsid w:val="00986018"/>
    <w:rPr>
      <w:rFonts w:ascii="Calibri" w:eastAsia="Calibri" w:hAnsi="Calibri"/>
      <w:sz w:val="22"/>
      <w:szCs w:val="22"/>
      <w:lang w:eastAsia="en-US"/>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9">
    <w:name w:val="No List9"/>
    <w:next w:val="NoList"/>
    <w:uiPriority w:val="99"/>
    <w:semiHidden/>
    <w:unhideWhenUsed/>
    <w:rsid w:val="00986018"/>
  </w:style>
  <w:style w:type="table" w:customStyle="1" w:styleId="TableGrid8">
    <w:name w:val="Table Grid8"/>
    <w:basedOn w:val="TableNormal"/>
    <w:next w:val="TableGrid"/>
    <w:uiPriority w:val="39"/>
    <w:rsid w:val="00986018"/>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Accent115">
    <w:name w:val="Grid Table 1 Light - Accent 115"/>
    <w:basedOn w:val="TableNormal"/>
    <w:uiPriority w:val="46"/>
    <w:rsid w:val="00986018"/>
    <w:rPr>
      <w:rFonts w:ascii="Calibri" w:eastAsia="Calibri" w:hAnsi="Calibri"/>
      <w:sz w:val="22"/>
      <w:szCs w:val="22"/>
      <w:lang w:eastAsia="en-US"/>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14">
    <w:name w:val="Grid Table 1 Light - Accent 1114"/>
    <w:basedOn w:val="TableNormal"/>
    <w:uiPriority w:val="46"/>
    <w:rsid w:val="00986018"/>
    <w:rPr>
      <w:rFonts w:ascii="Calibri" w:eastAsia="Calibri" w:hAnsi="Calibri"/>
      <w:sz w:val="22"/>
      <w:szCs w:val="22"/>
      <w:lang w:eastAsia="en-US"/>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M1Header">
    <w:name w:val="M1 Header"/>
    <w:basedOn w:val="JGLevel1"/>
    <w:link w:val="M1HeaderChar"/>
    <w:qFormat/>
    <w:rsid w:val="00986018"/>
    <w:pPr>
      <w:numPr>
        <w:ilvl w:val="0"/>
        <w:numId w:val="0"/>
      </w:numPr>
      <w:jc w:val="both"/>
    </w:pPr>
    <w:rPr>
      <w:sz w:val="24"/>
      <w:u w:val="single"/>
      <w:lang w:eastAsia="en-US"/>
    </w:rPr>
  </w:style>
  <w:style w:type="character" w:customStyle="1" w:styleId="JGLevel1Char">
    <w:name w:val="JG Level 1 Char"/>
    <w:basedOn w:val="BodyChar"/>
    <w:link w:val="JGLevel1"/>
    <w:uiPriority w:val="99"/>
    <w:rsid w:val="00986018"/>
    <w:rPr>
      <w:rFonts w:ascii="Arial" w:hAnsi="Arial" w:cs="Arial"/>
      <w:b/>
      <w:caps/>
      <w:snapToGrid/>
      <w:spacing w:val="-2"/>
      <w:kern w:val="28"/>
      <w:szCs w:val="18"/>
      <w:lang w:val="x-none" w:eastAsia="en-US"/>
    </w:rPr>
  </w:style>
  <w:style w:type="character" w:customStyle="1" w:styleId="M1HeaderChar">
    <w:name w:val="M1 Header Char"/>
    <w:basedOn w:val="JGLevel1Char"/>
    <w:link w:val="M1Header"/>
    <w:rsid w:val="00986018"/>
    <w:rPr>
      <w:rFonts w:ascii="Arial" w:hAnsi="Arial" w:cs="Arial"/>
      <w:b/>
      <w:caps/>
      <w:snapToGrid/>
      <w:spacing w:val="-2"/>
      <w:kern w:val="28"/>
      <w:sz w:val="24"/>
      <w:szCs w:val="18"/>
      <w:u w:val="single"/>
      <w:lang w:val="x-none" w:eastAsia="en-US"/>
    </w:rPr>
  </w:style>
  <w:style w:type="paragraph" w:customStyle="1" w:styleId="M11Header">
    <w:name w:val="M1.1 Header"/>
    <w:basedOn w:val="M1Header"/>
    <w:link w:val="M11HeaderChar"/>
    <w:qFormat/>
    <w:rsid w:val="00986018"/>
  </w:style>
  <w:style w:type="character" w:customStyle="1" w:styleId="M11HeaderChar">
    <w:name w:val="M1.1 Header Char"/>
    <w:basedOn w:val="M1HeaderChar"/>
    <w:link w:val="M11Header"/>
    <w:rsid w:val="00986018"/>
    <w:rPr>
      <w:rFonts w:ascii="Arial" w:hAnsi="Arial" w:cs="Arial"/>
      <w:b/>
      <w:caps/>
      <w:snapToGrid/>
      <w:spacing w:val="-2"/>
      <w:kern w:val="28"/>
      <w:sz w:val="24"/>
      <w:szCs w:val="18"/>
      <w:u w:val="single"/>
      <w:lang w:val="x-none" w:eastAsia="en-US"/>
    </w:rPr>
  </w:style>
  <w:style w:type="paragraph" w:customStyle="1" w:styleId="M111Header">
    <w:name w:val="M1.1.1 Header"/>
    <w:basedOn w:val="Normal"/>
    <w:link w:val="M111HeaderChar"/>
    <w:qFormat/>
    <w:rsid w:val="0098601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pPr>
    <w:rPr>
      <w:rFonts w:ascii="Arial" w:hAnsi="Arial"/>
      <w:b/>
      <w:lang w:val="en-GB"/>
    </w:rPr>
  </w:style>
  <w:style w:type="character" w:customStyle="1" w:styleId="M111HeaderChar">
    <w:name w:val="M1.1.1 Header Char"/>
    <w:basedOn w:val="DefaultParagraphFont"/>
    <w:link w:val="M111Header"/>
    <w:rsid w:val="00986018"/>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74017">
      <w:bodyDiv w:val="1"/>
      <w:marLeft w:val="0"/>
      <w:marRight w:val="0"/>
      <w:marTop w:val="0"/>
      <w:marBottom w:val="0"/>
      <w:divBdr>
        <w:top w:val="none" w:sz="0" w:space="0" w:color="auto"/>
        <w:left w:val="none" w:sz="0" w:space="0" w:color="auto"/>
        <w:bottom w:val="none" w:sz="0" w:space="0" w:color="auto"/>
        <w:right w:val="none" w:sz="0" w:space="0" w:color="auto"/>
      </w:divBdr>
    </w:div>
    <w:div w:id="72894462">
      <w:bodyDiv w:val="1"/>
      <w:marLeft w:val="0"/>
      <w:marRight w:val="0"/>
      <w:marTop w:val="0"/>
      <w:marBottom w:val="0"/>
      <w:divBdr>
        <w:top w:val="none" w:sz="0" w:space="0" w:color="auto"/>
        <w:left w:val="none" w:sz="0" w:space="0" w:color="auto"/>
        <w:bottom w:val="none" w:sz="0" w:space="0" w:color="auto"/>
        <w:right w:val="none" w:sz="0" w:space="0" w:color="auto"/>
      </w:divBdr>
    </w:div>
    <w:div w:id="91248845">
      <w:bodyDiv w:val="1"/>
      <w:marLeft w:val="0"/>
      <w:marRight w:val="0"/>
      <w:marTop w:val="0"/>
      <w:marBottom w:val="0"/>
      <w:divBdr>
        <w:top w:val="none" w:sz="0" w:space="0" w:color="auto"/>
        <w:left w:val="none" w:sz="0" w:space="0" w:color="auto"/>
        <w:bottom w:val="none" w:sz="0" w:space="0" w:color="auto"/>
        <w:right w:val="none" w:sz="0" w:space="0" w:color="auto"/>
      </w:divBdr>
    </w:div>
    <w:div w:id="103890023">
      <w:bodyDiv w:val="1"/>
      <w:marLeft w:val="0"/>
      <w:marRight w:val="0"/>
      <w:marTop w:val="0"/>
      <w:marBottom w:val="0"/>
      <w:divBdr>
        <w:top w:val="none" w:sz="0" w:space="0" w:color="auto"/>
        <w:left w:val="none" w:sz="0" w:space="0" w:color="auto"/>
        <w:bottom w:val="none" w:sz="0" w:space="0" w:color="auto"/>
        <w:right w:val="none" w:sz="0" w:space="0" w:color="auto"/>
      </w:divBdr>
    </w:div>
    <w:div w:id="106237585">
      <w:bodyDiv w:val="1"/>
      <w:marLeft w:val="0"/>
      <w:marRight w:val="0"/>
      <w:marTop w:val="0"/>
      <w:marBottom w:val="0"/>
      <w:divBdr>
        <w:top w:val="none" w:sz="0" w:space="0" w:color="auto"/>
        <w:left w:val="none" w:sz="0" w:space="0" w:color="auto"/>
        <w:bottom w:val="none" w:sz="0" w:space="0" w:color="auto"/>
        <w:right w:val="none" w:sz="0" w:space="0" w:color="auto"/>
      </w:divBdr>
    </w:div>
    <w:div w:id="110906782">
      <w:bodyDiv w:val="1"/>
      <w:marLeft w:val="0"/>
      <w:marRight w:val="0"/>
      <w:marTop w:val="0"/>
      <w:marBottom w:val="0"/>
      <w:divBdr>
        <w:top w:val="none" w:sz="0" w:space="0" w:color="auto"/>
        <w:left w:val="none" w:sz="0" w:space="0" w:color="auto"/>
        <w:bottom w:val="none" w:sz="0" w:space="0" w:color="auto"/>
        <w:right w:val="none" w:sz="0" w:space="0" w:color="auto"/>
      </w:divBdr>
    </w:div>
    <w:div w:id="118427027">
      <w:bodyDiv w:val="1"/>
      <w:marLeft w:val="0"/>
      <w:marRight w:val="0"/>
      <w:marTop w:val="0"/>
      <w:marBottom w:val="0"/>
      <w:divBdr>
        <w:top w:val="none" w:sz="0" w:space="0" w:color="auto"/>
        <w:left w:val="none" w:sz="0" w:space="0" w:color="auto"/>
        <w:bottom w:val="none" w:sz="0" w:space="0" w:color="auto"/>
        <w:right w:val="none" w:sz="0" w:space="0" w:color="auto"/>
      </w:divBdr>
    </w:div>
    <w:div w:id="127869502">
      <w:bodyDiv w:val="1"/>
      <w:marLeft w:val="0"/>
      <w:marRight w:val="0"/>
      <w:marTop w:val="0"/>
      <w:marBottom w:val="0"/>
      <w:divBdr>
        <w:top w:val="none" w:sz="0" w:space="0" w:color="auto"/>
        <w:left w:val="none" w:sz="0" w:space="0" w:color="auto"/>
        <w:bottom w:val="none" w:sz="0" w:space="0" w:color="auto"/>
        <w:right w:val="none" w:sz="0" w:space="0" w:color="auto"/>
      </w:divBdr>
    </w:div>
    <w:div w:id="144009865">
      <w:bodyDiv w:val="1"/>
      <w:marLeft w:val="0"/>
      <w:marRight w:val="0"/>
      <w:marTop w:val="0"/>
      <w:marBottom w:val="0"/>
      <w:divBdr>
        <w:top w:val="none" w:sz="0" w:space="0" w:color="auto"/>
        <w:left w:val="none" w:sz="0" w:space="0" w:color="auto"/>
        <w:bottom w:val="none" w:sz="0" w:space="0" w:color="auto"/>
        <w:right w:val="none" w:sz="0" w:space="0" w:color="auto"/>
      </w:divBdr>
    </w:div>
    <w:div w:id="151799872">
      <w:bodyDiv w:val="1"/>
      <w:marLeft w:val="0"/>
      <w:marRight w:val="0"/>
      <w:marTop w:val="0"/>
      <w:marBottom w:val="0"/>
      <w:divBdr>
        <w:top w:val="none" w:sz="0" w:space="0" w:color="auto"/>
        <w:left w:val="none" w:sz="0" w:space="0" w:color="auto"/>
        <w:bottom w:val="none" w:sz="0" w:space="0" w:color="auto"/>
        <w:right w:val="none" w:sz="0" w:space="0" w:color="auto"/>
      </w:divBdr>
    </w:div>
    <w:div w:id="153689612">
      <w:bodyDiv w:val="1"/>
      <w:marLeft w:val="0"/>
      <w:marRight w:val="0"/>
      <w:marTop w:val="0"/>
      <w:marBottom w:val="0"/>
      <w:divBdr>
        <w:top w:val="none" w:sz="0" w:space="0" w:color="auto"/>
        <w:left w:val="none" w:sz="0" w:space="0" w:color="auto"/>
        <w:bottom w:val="none" w:sz="0" w:space="0" w:color="auto"/>
        <w:right w:val="none" w:sz="0" w:space="0" w:color="auto"/>
      </w:divBdr>
    </w:div>
    <w:div w:id="159662631">
      <w:bodyDiv w:val="1"/>
      <w:marLeft w:val="0"/>
      <w:marRight w:val="0"/>
      <w:marTop w:val="0"/>
      <w:marBottom w:val="0"/>
      <w:divBdr>
        <w:top w:val="none" w:sz="0" w:space="0" w:color="auto"/>
        <w:left w:val="none" w:sz="0" w:space="0" w:color="auto"/>
        <w:bottom w:val="none" w:sz="0" w:space="0" w:color="auto"/>
        <w:right w:val="none" w:sz="0" w:space="0" w:color="auto"/>
      </w:divBdr>
    </w:div>
    <w:div w:id="168374244">
      <w:bodyDiv w:val="1"/>
      <w:marLeft w:val="0"/>
      <w:marRight w:val="0"/>
      <w:marTop w:val="0"/>
      <w:marBottom w:val="0"/>
      <w:divBdr>
        <w:top w:val="none" w:sz="0" w:space="0" w:color="auto"/>
        <w:left w:val="none" w:sz="0" w:space="0" w:color="auto"/>
        <w:bottom w:val="none" w:sz="0" w:space="0" w:color="auto"/>
        <w:right w:val="none" w:sz="0" w:space="0" w:color="auto"/>
      </w:divBdr>
    </w:div>
    <w:div w:id="189228679">
      <w:bodyDiv w:val="1"/>
      <w:marLeft w:val="0"/>
      <w:marRight w:val="0"/>
      <w:marTop w:val="0"/>
      <w:marBottom w:val="0"/>
      <w:divBdr>
        <w:top w:val="none" w:sz="0" w:space="0" w:color="auto"/>
        <w:left w:val="none" w:sz="0" w:space="0" w:color="auto"/>
        <w:bottom w:val="none" w:sz="0" w:space="0" w:color="auto"/>
        <w:right w:val="none" w:sz="0" w:space="0" w:color="auto"/>
      </w:divBdr>
    </w:div>
    <w:div w:id="209191382">
      <w:bodyDiv w:val="1"/>
      <w:marLeft w:val="0"/>
      <w:marRight w:val="0"/>
      <w:marTop w:val="0"/>
      <w:marBottom w:val="0"/>
      <w:divBdr>
        <w:top w:val="none" w:sz="0" w:space="0" w:color="auto"/>
        <w:left w:val="none" w:sz="0" w:space="0" w:color="auto"/>
        <w:bottom w:val="none" w:sz="0" w:space="0" w:color="auto"/>
        <w:right w:val="none" w:sz="0" w:space="0" w:color="auto"/>
      </w:divBdr>
    </w:div>
    <w:div w:id="295456891">
      <w:bodyDiv w:val="1"/>
      <w:marLeft w:val="0"/>
      <w:marRight w:val="0"/>
      <w:marTop w:val="0"/>
      <w:marBottom w:val="0"/>
      <w:divBdr>
        <w:top w:val="none" w:sz="0" w:space="0" w:color="auto"/>
        <w:left w:val="none" w:sz="0" w:space="0" w:color="auto"/>
        <w:bottom w:val="none" w:sz="0" w:space="0" w:color="auto"/>
        <w:right w:val="none" w:sz="0" w:space="0" w:color="auto"/>
      </w:divBdr>
    </w:div>
    <w:div w:id="301617419">
      <w:bodyDiv w:val="1"/>
      <w:marLeft w:val="0"/>
      <w:marRight w:val="0"/>
      <w:marTop w:val="0"/>
      <w:marBottom w:val="0"/>
      <w:divBdr>
        <w:top w:val="none" w:sz="0" w:space="0" w:color="auto"/>
        <w:left w:val="none" w:sz="0" w:space="0" w:color="auto"/>
        <w:bottom w:val="none" w:sz="0" w:space="0" w:color="auto"/>
        <w:right w:val="none" w:sz="0" w:space="0" w:color="auto"/>
      </w:divBdr>
    </w:div>
    <w:div w:id="303315181">
      <w:bodyDiv w:val="1"/>
      <w:marLeft w:val="0"/>
      <w:marRight w:val="0"/>
      <w:marTop w:val="0"/>
      <w:marBottom w:val="0"/>
      <w:divBdr>
        <w:top w:val="none" w:sz="0" w:space="0" w:color="auto"/>
        <w:left w:val="none" w:sz="0" w:space="0" w:color="auto"/>
        <w:bottom w:val="none" w:sz="0" w:space="0" w:color="auto"/>
        <w:right w:val="none" w:sz="0" w:space="0" w:color="auto"/>
      </w:divBdr>
    </w:div>
    <w:div w:id="306320218">
      <w:bodyDiv w:val="1"/>
      <w:marLeft w:val="0"/>
      <w:marRight w:val="0"/>
      <w:marTop w:val="0"/>
      <w:marBottom w:val="0"/>
      <w:divBdr>
        <w:top w:val="none" w:sz="0" w:space="0" w:color="auto"/>
        <w:left w:val="none" w:sz="0" w:space="0" w:color="auto"/>
        <w:bottom w:val="none" w:sz="0" w:space="0" w:color="auto"/>
        <w:right w:val="none" w:sz="0" w:space="0" w:color="auto"/>
      </w:divBdr>
    </w:div>
    <w:div w:id="318772387">
      <w:bodyDiv w:val="1"/>
      <w:marLeft w:val="0"/>
      <w:marRight w:val="0"/>
      <w:marTop w:val="0"/>
      <w:marBottom w:val="0"/>
      <w:divBdr>
        <w:top w:val="none" w:sz="0" w:space="0" w:color="auto"/>
        <w:left w:val="none" w:sz="0" w:space="0" w:color="auto"/>
        <w:bottom w:val="none" w:sz="0" w:space="0" w:color="auto"/>
        <w:right w:val="none" w:sz="0" w:space="0" w:color="auto"/>
      </w:divBdr>
    </w:div>
    <w:div w:id="330834274">
      <w:bodyDiv w:val="1"/>
      <w:marLeft w:val="0"/>
      <w:marRight w:val="0"/>
      <w:marTop w:val="0"/>
      <w:marBottom w:val="0"/>
      <w:divBdr>
        <w:top w:val="none" w:sz="0" w:space="0" w:color="auto"/>
        <w:left w:val="none" w:sz="0" w:space="0" w:color="auto"/>
        <w:bottom w:val="none" w:sz="0" w:space="0" w:color="auto"/>
        <w:right w:val="none" w:sz="0" w:space="0" w:color="auto"/>
      </w:divBdr>
    </w:div>
    <w:div w:id="378210854">
      <w:bodyDiv w:val="1"/>
      <w:marLeft w:val="0"/>
      <w:marRight w:val="0"/>
      <w:marTop w:val="0"/>
      <w:marBottom w:val="0"/>
      <w:divBdr>
        <w:top w:val="none" w:sz="0" w:space="0" w:color="auto"/>
        <w:left w:val="none" w:sz="0" w:space="0" w:color="auto"/>
        <w:bottom w:val="none" w:sz="0" w:space="0" w:color="auto"/>
        <w:right w:val="none" w:sz="0" w:space="0" w:color="auto"/>
      </w:divBdr>
    </w:div>
    <w:div w:id="381752257">
      <w:bodyDiv w:val="1"/>
      <w:marLeft w:val="0"/>
      <w:marRight w:val="0"/>
      <w:marTop w:val="0"/>
      <w:marBottom w:val="0"/>
      <w:divBdr>
        <w:top w:val="none" w:sz="0" w:space="0" w:color="auto"/>
        <w:left w:val="none" w:sz="0" w:space="0" w:color="auto"/>
        <w:bottom w:val="none" w:sz="0" w:space="0" w:color="auto"/>
        <w:right w:val="none" w:sz="0" w:space="0" w:color="auto"/>
      </w:divBdr>
    </w:div>
    <w:div w:id="397242219">
      <w:bodyDiv w:val="1"/>
      <w:marLeft w:val="0"/>
      <w:marRight w:val="0"/>
      <w:marTop w:val="0"/>
      <w:marBottom w:val="0"/>
      <w:divBdr>
        <w:top w:val="none" w:sz="0" w:space="0" w:color="auto"/>
        <w:left w:val="none" w:sz="0" w:space="0" w:color="auto"/>
        <w:bottom w:val="none" w:sz="0" w:space="0" w:color="auto"/>
        <w:right w:val="none" w:sz="0" w:space="0" w:color="auto"/>
      </w:divBdr>
    </w:div>
    <w:div w:id="397749556">
      <w:bodyDiv w:val="1"/>
      <w:marLeft w:val="0"/>
      <w:marRight w:val="0"/>
      <w:marTop w:val="0"/>
      <w:marBottom w:val="0"/>
      <w:divBdr>
        <w:top w:val="none" w:sz="0" w:space="0" w:color="auto"/>
        <w:left w:val="none" w:sz="0" w:space="0" w:color="auto"/>
        <w:bottom w:val="none" w:sz="0" w:space="0" w:color="auto"/>
        <w:right w:val="none" w:sz="0" w:space="0" w:color="auto"/>
      </w:divBdr>
    </w:div>
    <w:div w:id="419450785">
      <w:bodyDiv w:val="1"/>
      <w:marLeft w:val="0"/>
      <w:marRight w:val="0"/>
      <w:marTop w:val="0"/>
      <w:marBottom w:val="0"/>
      <w:divBdr>
        <w:top w:val="none" w:sz="0" w:space="0" w:color="auto"/>
        <w:left w:val="none" w:sz="0" w:space="0" w:color="auto"/>
        <w:bottom w:val="none" w:sz="0" w:space="0" w:color="auto"/>
        <w:right w:val="none" w:sz="0" w:space="0" w:color="auto"/>
      </w:divBdr>
    </w:div>
    <w:div w:id="471873676">
      <w:bodyDiv w:val="1"/>
      <w:marLeft w:val="0"/>
      <w:marRight w:val="0"/>
      <w:marTop w:val="0"/>
      <w:marBottom w:val="0"/>
      <w:divBdr>
        <w:top w:val="none" w:sz="0" w:space="0" w:color="auto"/>
        <w:left w:val="none" w:sz="0" w:space="0" w:color="auto"/>
        <w:bottom w:val="none" w:sz="0" w:space="0" w:color="auto"/>
        <w:right w:val="none" w:sz="0" w:space="0" w:color="auto"/>
      </w:divBdr>
    </w:div>
    <w:div w:id="474370035">
      <w:bodyDiv w:val="1"/>
      <w:marLeft w:val="0"/>
      <w:marRight w:val="0"/>
      <w:marTop w:val="0"/>
      <w:marBottom w:val="0"/>
      <w:divBdr>
        <w:top w:val="none" w:sz="0" w:space="0" w:color="auto"/>
        <w:left w:val="none" w:sz="0" w:space="0" w:color="auto"/>
        <w:bottom w:val="none" w:sz="0" w:space="0" w:color="auto"/>
        <w:right w:val="none" w:sz="0" w:space="0" w:color="auto"/>
      </w:divBdr>
    </w:div>
    <w:div w:id="510023655">
      <w:bodyDiv w:val="1"/>
      <w:marLeft w:val="0"/>
      <w:marRight w:val="0"/>
      <w:marTop w:val="0"/>
      <w:marBottom w:val="0"/>
      <w:divBdr>
        <w:top w:val="none" w:sz="0" w:space="0" w:color="auto"/>
        <w:left w:val="none" w:sz="0" w:space="0" w:color="auto"/>
        <w:bottom w:val="none" w:sz="0" w:space="0" w:color="auto"/>
        <w:right w:val="none" w:sz="0" w:space="0" w:color="auto"/>
      </w:divBdr>
    </w:div>
    <w:div w:id="557664641">
      <w:bodyDiv w:val="1"/>
      <w:marLeft w:val="0"/>
      <w:marRight w:val="0"/>
      <w:marTop w:val="0"/>
      <w:marBottom w:val="0"/>
      <w:divBdr>
        <w:top w:val="none" w:sz="0" w:space="0" w:color="auto"/>
        <w:left w:val="none" w:sz="0" w:space="0" w:color="auto"/>
        <w:bottom w:val="none" w:sz="0" w:space="0" w:color="auto"/>
        <w:right w:val="none" w:sz="0" w:space="0" w:color="auto"/>
      </w:divBdr>
    </w:div>
    <w:div w:id="557783539">
      <w:bodyDiv w:val="1"/>
      <w:marLeft w:val="0"/>
      <w:marRight w:val="0"/>
      <w:marTop w:val="0"/>
      <w:marBottom w:val="0"/>
      <w:divBdr>
        <w:top w:val="none" w:sz="0" w:space="0" w:color="auto"/>
        <w:left w:val="none" w:sz="0" w:space="0" w:color="auto"/>
        <w:bottom w:val="none" w:sz="0" w:space="0" w:color="auto"/>
        <w:right w:val="none" w:sz="0" w:space="0" w:color="auto"/>
      </w:divBdr>
    </w:div>
    <w:div w:id="585303730">
      <w:bodyDiv w:val="1"/>
      <w:marLeft w:val="0"/>
      <w:marRight w:val="0"/>
      <w:marTop w:val="0"/>
      <w:marBottom w:val="0"/>
      <w:divBdr>
        <w:top w:val="none" w:sz="0" w:space="0" w:color="auto"/>
        <w:left w:val="none" w:sz="0" w:space="0" w:color="auto"/>
        <w:bottom w:val="none" w:sz="0" w:space="0" w:color="auto"/>
        <w:right w:val="none" w:sz="0" w:space="0" w:color="auto"/>
      </w:divBdr>
    </w:div>
    <w:div w:id="618612879">
      <w:bodyDiv w:val="1"/>
      <w:marLeft w:val="0"/>
      <w:marRight w:val="0"/>
      <w:marTop w:val="0"/>
      <w:marBottom w:val="0"/>
      <w:divBdr>
        <w:top w:val="none" w:sz="0" w:space="0" w:color="auto"/>
        <w:left w:val="none" w:sz="0" w:space="0" w:color="auto"/>
        <w:bottom w:val="none" w:sz="0" w:space="0" w:color="auto"/>
        <w:right w:val="none" w:sz="0" w:space="0" w:color="auto"/>
      </w:divBdr>
    </w:div>
    <w:div w:id="632909421">
      <w:bodyDiv w:val="1"/>
      <w:marLeft w:val="0"/>
      <w:marRight w:val="0"/>
      <w:marTop w:val="0"/>
      <w:marBottom w:val="0"/>
      <w:divBdr>
        <w:top w:val="none" w:sz="0" w:space="0" w:color="auto"/>
        <w:left w:val="none" w:sz="0" w:space="0" w:color="auto"/>
        <w:bottom w:val="none" w:sz="0" w:space="0" w:color="auto"/>
        <w:right w:val="none" w:sz="0" w:space="0" w:color="auto"/>
      </w:divBdr>
    </w:div>
    <w:div w:id="782923096">
      <w:bodyDiv w:val="1"/>
      <w:marLeft w:val="0"/>
      <w:marRight w:val="0"/>
      <w:marTop w:val="0"/>
      <w:marBottom w:val="0"/>
      <w:divBdr>
        <w:top w:val="none" w:sz="0" w:space="0" w:color="auto"/>
        <w:left w:val="none" w:sz="0" w:space="0" w:color="auto"/>
        <w:bottom w:val="none" w:sz="0" w:space="0" w:color="auto"/>
        <w:right w:val="none" w:sz="0" w:space="0" w:color="auto"/>
      </w:divBdr>
    </w:div>
    <w:div w:id="788204861">
      <w:bodyDiv w:val="1"/>
      <w:marLeft w:val="0"/>
      <w:marRight w:val="0"/>
      <w:marTop w:val="0"/>
      <w:marBottom w:val="0"/>
      <w:divBdr>
        <w:top w:val="none" w:sz="0" w:space="0" w:color="auto"/>
        <w:left w:val="none" w:sz="0" w:space="0" w:color="auto"/>
        <w:bottom w:val="none" w:sz="0" w:space="0" w:color="auto"/>
        <w:right w:val="none" w:sz="0" w:space="0" w:color="auto"/>
      </w:divBdr>
    </w:div>
    <w:div w:id="830486746">
      <w:bodyDiv w:val="1"/>
      <w:marLeft w:val="0"/>
      <w:marRight w:val="0"/>
      <w:marTop w:val="0"/>
      <w:marBottom w:val="0"/>
      <w:divBdr>
        <w:top w:val="none" w:sz="0" w:space="0" w:color="auto"/>
        <w:left w:val="none" w:sz="0" w:space="0" w:color="auto"/>
        <w:bottom w:val="none" w:sz="0" w:space="0" w:color="auto"/>
        <w:right w:val="none" w:sz="0" w:space="0" w:color="auto"/>
      </w:divBdr>
    </w:div>
    <w:div w:id="888883485">
      <w:bodyDiv w:val="1"/>
      <w:marLeft w:val="0"/>
      <w:marRight w:val="0"/>
      <w:marTop w:val="0"/>
      <w:marBottom w:val="0"/>
      <w:divBdr>
        <w:top w:val="none" w:sz="0" w:space="0" w:color="auto"/>
        <w:left w:val="none" w:sz="0" w:space="0" w:color="auto"/>
        <w:bottom w:val="none" w:sz="0" w:space="0" w:color="auto"/>
        <w:right w:val="none" w:sz="0" w:space="0" w:color="auto"/>
      </w:divBdr>
    </w:div>
    <w:div w:id="896017360">
      <w:bodyDiv w:val="1"/>
      <w:marLeft w:val="0"/>
      <w:marRight w:val="0"/>
      <w:marTop w:val="0"/>
      <w:marBottom w:val="0"/>
      <w:divBdr>
        <w:top w:val="none" w:sz="0" w:space="0" w:color="auto"/>
        <w:left w:val="none" w:sz="0" w:space="0" w:color="auto"/>
        <w:bottom w:val="none" w:sz="0" w:space="0" w:color="auto"/>
        <w:right w:val="none" w:sz="0" w:space="0" w:color="auto"/>
      </w:divBdr>
    </w:div>
    <w:div w:id="915357469">
      <w:bodyDiv w:val="1"/>
      <w:marLeft w:val="0"/>
      <w:marRight w:val="0"/>
      <w:marTop w:val="0"/>
      <w:marBottom w:val="0"/>
      <w:divBdr>
        <w:top w:val="none" w:sz="0" w:space="0" w:color="auto"/>
        <w:left w:val="none" w:sz="0" w:space="0" w:color="auto"/>
        <w:bottom w:val="none" w:sz="0" w:space="0" w:color="auto"/>
        <w:right w:val="none" w:sz="0" w:space="0" w:color="auto"/>
      </w:divBdr>
    </w:div>
    <w:div w:id="922029664">
      <w:bodyDiv w:val="1"/>
      <w:marLeft w:val="0"/>
      <w:marRight w:val="0"/>
      <w:marTop w:val="0"/>
      <w:marBottom w:val="0"/>
      <w:divBdr>
        <w:top w:val="none" w:sz="0" w:space="0" w:color="auto"/>
        <w:left w:val="none" w:sz="0" w:space="0" w:color="auto"/>
        <w:bottom w:val="none" w:sz="0" w:space="0" w:color="auto"/>
        <w:right w:val="none" w:sz="0" w:space="0" w:color="auto"/>
      </w:divBdr>
    </w:div>
    <w:div w:id="935481597">
      <w:bodyDiv w:val="1"/>
      <w:marLeft w:val="0"/>
      <w:marRight w:val="0"/>
      <w:marTop w:val="0"/>
      <w:marBottom w:val="0"/>
      <w:divBdr>
        <w:top w:val="none" w:sz="0" w:space="0" w:color="auto"/>
        <w:left w:val="none" w:sz="0" w:space="0" w:color="auto"/>
        <w:bottom w:val="none" w:sz="0" w:space="0" w:color="auto"/>
        <w:right w:val="none" w:sz="0" w:space="0" w:color="auto"/>
      </w:divBdr>
    </w:div>
    <w:div w:id="954672334">
      <w:bodyDiv w:val="1"/>
      <w:marLeft w:val="0"/>
      <w:marRight w:val="0"/>
      <w:marTop w:val="0"/>
      <w:marBottom w:val="0"/>
      <w:divBdr>
        <w:top w:val="none" w:sz="0" w:space="0" w:color="auto"/>
        <w:left w:val="none" w:sz="0" w:space="0" w:color="auto"/>
        <w:bottom w:val="none" w:sz="0" w:space="0" w:color="auto"/>
        <w:right w:val="none" w:sz="0" w:space="0" w:color="auto"/>
      </w:divBdr>
    </w:div>
    <w:div w:id="965888595">
      <w:bodyDiv w:val="1"/>
      <w:marLeft w:val="0"/>
      <w:marRight w:val="0"/>
      <w:marTop w:val="0"/>
      <w:marBottom w:val="0"/>
      <w:divBdr>
        <w:top w:val="none" w:sz="0" w:space="0" w:color="auto"/>
        <w:left w:val="none" w:sz="0" w:space="0" w:color="auto"/>
        <w:bottom w:val="none" w:sz="0" w:space="0" w:color="auto"/>
        <w:right w:val="none" w:sz="0" w:space="0" w:color="auto"/>
      </w:divBdr>
    </w:div>
    <w:div w:id="977687985">
      <w:bodyDiv w:val="1"/>
      <w:marLeft w:val="0"/>
      <w:marRight w:val="0"/>
      <w:marTop w:val="0"/>
      <w:marBottom w:val="0"/>
      <w:divBdr>
        <w:top w:val="none" w:sz="0" w:space="0" w:color="auto"/>
        <w:left w:val="none" w:sz="0" w:space="0" w:color="auto"/>
        <w:bottom w:val="none" w:sz="0" w:space="0" w:color="auto"/>
        <w:right w:val="none" w:sz="0" w:space="0" w:color="auto"/>
      </w:divBdr>
    </w:div>
    <w:div w:id="1003895257">
      <w:bodyDiv w:val="1"/>
      <w:marLeft w:val="0"/>
      <w:marRight w:val="0"/>
      <w:marTop w:val="0"/>
      <w:marBottom w:val="0"/>
      <w:divBdr>
        <w:top w:val="none" w:sz="0" w:space="0" w:color="auto"/>
        <w:left w:val="none" w:sz="0" w:space="0" w:color="auto"/>
        <w:bottom w:val="none" w:sz="0" w:space="0" w:color="auto"/>
        <w:right w:val="none" w:sz="0" w:space="0" w:color="auto"/>
      </w:divBdr>
    </w:div>
    <w:div w:id="1017266210">
      <w:bodyDiv w:val="1"/>
      <w:marLeft w:val="0"/>
      <w:marRight w:val="0"/>
      <w:marTop w:val="0"/>
      <w:marBottom w:val="0"/>
      <w:divBdr>
        <w:top w:val="none" w:sz="0" w:space="0" w:color="auto"/>
        <w:left w:val="none" w:sz="0" w:space="0" w:color="auto"/>
        <w:bottom w:val="none" w:sz="0" w:space="0" w:color="auto"/>
        <w:right w:val="none" w:sz="0" w:space="0" w:color="auto"/>
      </w:divBdr>
    </w:div>
    <w:div w:id="1095595753">
      <w:bodyDiv w:val="1"/>
      <w:marLeft w:val="0"/>
      <w:marRight w:val="0"/>
      <w:marTop w:val="0"/>
      <w:marBottom w:val="0"/>
      <w:divBdr>
        <w:top w:val="none" w:sz="0" w:space="0" w:color="auto"/>
        <w:left w:val="none" w:sz="0" w:space="0" w:color="auto"/>
        <w:bottom w:val="none" w:sz="0" w:space="0" w:color="auto"/>
        <w:right w:val="none" w:sz="0" w:space="0" w:color="auto"/>
      </w:divBdr>
    </w:div>
    <w:div w:id="1169565052">
      <w:bodyDiv w:val="1"/>
      <w:marLeft w:val="0"/>
      <w:marRight w:val="0"/>
      <w:marTop w:val="0"/>
      <w:marBottom w:val="0"/>
      <w:divBdr>
        <w:top w:val="none" w:sz="0" w:space="0" w:color="auto"/>
        <w:left w:val="none" w:sz="0" w:space="0" w:color="auto"/>
        <w:bottom w:val="none" w:sz="0" w:space="0" w:color="auto"/>
        <w:right w:val="none" w:sz="0" w:space="0" w:color="auto"/>
      </w:divBdr>
    </w:div>
    <w:div w:id="1264531149">
      <w:bodyDiv w:val="1"/>
      <w:marLeft w:val="0"/>
      <w:marRight w:val="0"/>
      <w:marTop w:val="0"/>
      <w:marBottom w:val="0"/>
      <w:divBdr>
        <w:top w:val="none" w:sz="0" w:space="0" w:color="auto"/>
        <w:left w:val="none" w:sz="0" w:space="0" w:color="auto"/>
        <w:bottom w:val="none" w:sz="0" w:space="0" w:color="auto"/>
        <w:right w:val="none" w:sz="0" w:space="0" w:color="auto"/>
      </w:divBdr>
    </w:div>
    <w:div w:id="1268738534">
      <w:bodyDiv w:val="1"/>
      <w:marLeft w:val="0"/>
      <w:marRight w:val="0"/>
      <w:marTop w:val="0"/>
      <w:marBottom w:val="0"/>
      <w:divBdr>
        <w:top w:val="none" w:sz="0" w:space="0" w:color="auto"/>
        <w:left w:val="none" w:sz="0" w:space="0" w:color="auto"/>
        <w:bottom w:val="none" w:sz="0" w:space="0" w:color="auto"/>
        <w:right w:val="none" w:sz="0" w:space="0" w:color="auto"/>
      </w:divBdr>
    </w:div>
    <w:div w:id="1305812302">
      <w:bodyDiv w:val="1"/>
      <w:marLeft w:val="0"/>
      <w:marRight w:val="0"/>
      <w:marTop w:val="0"/>
      <w:marBottom w:val="0"/>
      <w:divBdr>
        <w:top w:val="none" w:sz="0" w:space="0" w:color="auto"/>
        <w:left w:val="none" w:sz="0" w:space="0" w:color="auto"/>
        <w:bottom w:val="none" w:sz="0" w:space="0" w:color="auto"/>
        <w:right w:val="none" w:sz="0" w:space="0" w:color="auto"/>
      </w:divBdr>
    </w:div>
    <w:div w:id="1352293105">
      <w:bodyDiv w:val="1"/>
      <w:marLeft w:val="0"/>
      <w:marRight w:val="0"/>
      <w:marTop w:val="0"/>
      <w:marBottom w:val="0"/>
      <w:divBdr>
        <w:top w:val="none" w:sz="0" w:space="0" w:color="auto"/>
        <w:left w:val="none" w:sz="0" w:space="0" w:color="auto"/>
        <w:bottom w:val="none" w:sz="0" w:space="0" w:color="auto"/>
        <w:right w:val="none" w:sz="0" w:space="0" w:color="auto"/>
      </w:divBdr>
    </w:div>
    <w:div w:id="1376198383">
      <w:bodyDiv w:val="1"/>
      <w:marLeft w:val="0"/>
      <w:marRight w:val="0"/>
      <w:marTop w:val="0"/>
      <w:marBottom w:val="0"/>
      <w:divBdr>
        <w:top w:val="none" w:sz="0" w:space="0" w:color="auto"/>
        <w:left w:val="none" w:sz="0" w:space="0" w:color="auto"/>
        <w:bottom w:val="none" w:sz="0" w:space="0" w:color="auto"/>
        <w:right w:val="none" w:sz="0" w:space="0" w:color="auto"/>
      </w:divBdr>
    </w:div>
    <w:div w:id="1438407244">
      <w:bodyDiv w:val="1"/>
      <w:marLeft w:val="0"/>
      <w:marRight w:val="0"/>
      <w:marTop w:val="0"/>
      <w:marBottom w:val="0"/>
      <w:divBdr>
        <w:top w:val="none" w:sz="0" w:space="0" w:color="auto"/>
        <w:left w:val="none" w:sz="0" w:space="0" w:color="auto"/>
        <w:bottom w:val="none" w:sz="0" w:space="0" w:color="auto"/>
        <w:right w:val="none" w:sz="0" w:space="0" w:color="auto"/>
      </w:divBdr>
    </w:div>
    <w:div w:id="1440295101">
      <w:bodyDiv w:val="1"/>
      <w:marLeft w:val="0"/>
      <w:marRight w:val="0"/>
      <w:marTop w:val="0"/>
      <w:marBottom w:val="0"/>
      <w:divBdr>
        <w:top w:val="none" w:sz="0" w:space="0" w:color="auto"/>
        <w:left w:val="none" w:sz="0" w:space="0" w:color="auto"/>
        <w:bottom w:val="none" w:sz="0" w:space="0" w:color="auto"/>
        <w:right w:val="none" w:sz="0" w:space="0" w:color="auto"/>
      </w:divBdr>
    </w:div>
    <w:div w:id="1450012144">
      <w:bodyDiv w:val="1"/>
      <w:marLeft w:val="0"/>
      <w:marRight w:val="0"/>
      <w:marTop w:val="0"/>
      <w:marBottom w:val="0"/>
      <w:divBdr>
        <w:top w:val="none" w:sz="0" w:space="0" w:color="auto"/>
        <w:left w:val="none" w:sz="0" w:space="0" w:color="auto"/>
        <w:bottom w:val="none" w:sz="0" w:space="0" w:color="auto"/>
        <w:right w:val="none" w:sz="0" w:space="0" w:color="auto"/>
      </w:divBdr>
    </w:div>
    <w:div w:id="1480997083">
      <w:bodyDiv w:val="1"/>
      <w:marLeft w:val="0"/>
      <w:marRight w:val="0"/>
      <w:marTop w:val="0"/>
      <w:marBottom w:val="0"/>
      <w:divBdr>
        <w:top w:val="none" w:sz="0" w:space="0" w:color="auto"/>
        <w:left w:val="none" w:sz="0" w:space="0" w:color="auto"/>
        <w:bottom w:val="none" w:sz="0" w:space="0" w:color="auto"/>
        <w:right w:val="none" w:sz="0" w:space="0" w:color="auto"/>
      </w:divBdr>
    </w:div>
    <w:div w:id="1499730461">
      <w:bodyDiv w:val="1"/>
      <w:marLeft w:val="0"/>
      <w:marRight w:val="0"/>
      <w:marTop w:val="0"/>
      <w:marBottom w:val="0"/>
      <w:divBdr>
        <w:top w:val="none" w:sz="0" w:space="0" w:color="auto"/>
        <w:left w:val="none" w:sz="0" w:space="0" w:color="auto"/>
        <w:bottom w:val="none" w:sz="0" w:space="0" w:color="auto"/>
        <w:right w:val="none" w:sz="0" w:space="0" w:color="auto"/>
      </w:divBdr>
    </w:div>
    <w:div w:id="1531600077">
      <w:bodyDiv w:val="1"/>
      <w:marLeft w:val="0"/>
      <w:marRight w:val="0"/>
      <w:marTop w:val="0"/>
      <w:marBottom w:val="0"/>
      <w:divBdr>
        <w:top w:val="none" w:sz="0" w:space="0" w:color="auto"/>
        <w:left w:val="none" w:sz="0" w:space="0" w:color="auto"/>
        <w:bottom w:val="none" w:sz="0" w:space="0" w:color="auto"/>
        <w:right w:val="none" w:sz="0" w:space="0" w:color="auto"/>
      </w:divBdr>
    </w:div>
    <w:div w:id="1542552404">
      <w:bodyDiv w:val="1"/>
      <w:marLeft w:val="0"/>
      <w:marRight w:val="0"/>
      <w:marTop w:val="0"/>
      <w:marBottom w:val="0"/>
      <w:divBdr>
        <w:top w:val="none" w:sz="0" w:space="0" w:color="auto"/>
        <w:left w:val="none" w:sz="0" w:space="0" w:color="auto"/>
        <w:bottom w:val="none" w:sz="0" w:space="0" w:color="auto"/>
        <w:right w:val="none" w:sz="0" w:space="0" w:color="auto"/>
      </w:divBdr>
    </w:div>
    <w:div w:id="1563178997">
      <w:bodyDiv w:val="1"/>
      <w:marLeft w:val="0"/>
      <w:marRight w:val="0"/>
      <w:marTop w:val="0"/>
      <w:marBottom w:val="0"/>
      <w:divBdr>
        <w:top w:val="none" w:sz="0" w:space="0" w:color="auto"/>
        <w:left w:val="none" w:sz="0" w:space="0" w:color="auto"/>
        <w:bottom w:val="none" w:sz="0" w:space="0" w:color="auto"/>
        <w:right w:val="none" w:sz="0" w:space="0" w:color="auto"/>
      </w:divBdr>
    </w:div>
    <w:div w:id="1599094349">
      <w:bodyDiv w:val="1"/>
      <w:marLeft w:val="0"/>
      <w:marRight w:val="0"/>
      <w:marTop w:val="0"/>
      <w:marBottom w:val="0"/>
      <w:divBdr>
        <w:top w:val="none" w:sz="0" w:space="0" w:color="auto"/>
        <w:left w:val="none" w:sz="0" w:space="0" w:color="auto"/>
        <w:bottom w:val="none" w:sz="0" w:space="0" w:color="auto"/>
        <w:right w:val="none" w:sz="0" w:space="0" w:color="auto"/>
      </w:divBdr>
    </w:div>
    <w:div w:id="1636982875">
      <w:bodyDiv w:val="1"/>
      <w:marLeft w:val="0"/>
      <w:marRight w:val="0"/>
      <w:marTop w:val="0"/>
      <w:marBottom w:val="0"/>
      <w:divBdr>
        <w:top w:val="none" w:sz="0" w:space="0" w:color="auto"/>
        <w:left w:val="none" w:sz="0" w:space="0" w:color="auto"/>
        <w:bottom w:val="none" w:sz="0" w:space="0" w:color="auto"/>
        <w:right w:val="none" w:sz="0" w:space="0" w:color="auto"/>
      </w:divBdr>
    </w:div>
    <w:div w:id="1647781648">
      <w:bodyDiv w:val="1"/>
      <w:marLeft w:val="0"/>
      <w:marRight w:val="0"/>
      <w:marTop w:val="0"/>
      <w:marBottom w:val="0"/>
      <w:divBdr>
        <w:top w:val="none" w:sz="0" w:space="0" w:color="auto"/>
        <w:left w:val="none" w:sz="0" w:space="0" w:color="auto"/>
        <w:bottom w:val="none" w:sz="0" w:space="0" w:color="auto"/>
        <w:right w:val="none" w:sz="0" w:space="0" w:color="auto"/>
      </w:divBdr>
    </w:div>
    <w:div w:id="1691643057">
      <w:bodyDiv w:val="1"/>
      <w:marLeft w:val="0"/>
      <w:marRight w:val="0"/>
      <w:marTop w:val="0"/>
      <w:marBottom w:val="0"/>
      <w:divBdr>
        <w:top w:val="none" w:sz="0" w:space="0" w:color="auto"/>
        <w:left w:val="none" w:sz="0" w:space="0" w:color="auto"/>
        <w:bottom w:val="none" w:sz="0" w:space="0" w:color="auto"/>
        <w:right w:val="none" w:sz="0" w:space="0" w:color="auto"/>
      </w:divBdr>
    </w:div>
    <w:div w:id="1729262565">
      <w:bodyDiv w:val="1"/>
      <w:marLeft w:val="0"/>
      <w:marRight w:val="0"/>
      <w:marTop w:val="0"/>
      <w:marBottom w:val="0"/>
      <w:divBdr>
        <w:top w:val="none" w:sz="0" w:space="0" w:color="auto"/>
        <w:left w:val="none" w:sz="0" w:space="0" w:color="auto"/>
        <w:bottom w:val="none" w:sz="0" w:space="0" w:color="auto"/>
        <w:right w:val="none" w:sz="0" w:space="0" w:color="auto"/>
      </w:divBdr>
    </w:div>
    <w:div w:id="1740666227">
      <w:bodyDiv w:val="1"/>
      <w:marLeft w:val="0"/>
      <w:marRight w:val="0"/>
      <w:marTop w:val="0"/>
      <w:marBottom w:val="0"/>
      <w:divBdr>
        <w:top w:val="none" w:sz="0" w:space="0" w:color="auto"/>
        <w:left w:val="none" w:sz="0" w:space="0" w:color="auto"/>
        <w:bottom w:val="none" w:sz="0" w:space="0" w:color="auto"/>
        <w:right w:val="none" w:sz="0" w:space="0" w:color="auto"/>
      </w:divBdr>
    </w:div>
    <w:div w:id="1795556684">
      <w:bodyDiv w:val="1"/>
      <w:marLeft w:val="0"/>
      <w:marRight w:val="0"/>
      <w:marTop w:val="0"/>
      <w:marBottom w:val="0"/>
      <w:divBdr>
        <w:top w:val="none" w:sz="0" w:space="0" w:color="auto"/>
        <w:left w:val="none" w:sz="0" w:space="0" w:color="auto"/>
        <w:bottom w:val="none" w:sz="0" w:space="0" w:color="auto"/>
        <w:right w:val="none" w:sz="0" w:space="0" w:color="auto"/>
      </w:divBdr>
    </w:div>
    <w:div w:id="1821188676">
      <w:bodyDiv w:val="1"/>
      <w:marLeft w:val="0"/>
      <w:marRight w:val="0"/>
      <w:marTop w:val="0"/>
      <w:marBottom w:val="0"/>
      <w:divBdr>
        <w:top w:val="none" w:sz="0" w:space="0" w:color="auto"/>
        <w:left w:val="none" w:sz="0" w:space="0" w:color="auto"/>
        <w:bottom w:val="none" w:sz="0" w:space="0" w:color="auto"/>
        <w:right w:val="none" w:sz="0" w:space="0" w:color="auto"/>
      </w:divBdr>
    </w:div>
    <w:div w:id="1838882088">
      <w:bodyDiv w:val="1"/>
      <w:marLeft w:val="0"/>
      <w:marRight w:val="0"/>
      <w:marTop w:val="0"/>
      <w:marBottom w:val="0"/>
      <w:divBdr>
        <w:top w:val="none" w:sz="0" w:space="0" w:color="auto"/>
        <w:left w:val="none" w:sz="0" w:space="0" w:color="auto"/>
        <w:bottom w:val="none" w:sz="0" w:space="0" w:color="auto"/>
        <w:right w:val="none" w:sz="0" w:space="0" w:color="auto"/>
      </w:divBdr>
    </w:div>
    <w:div w:id="1850019102">
      <w:bodyDiv w:val="1"/>
      <w:marLeft w:val="0"/>
      <w:marRight w:val="0"/>
      <w:marTop w:val="0"/>
      <w:marBottom w:val="0"/>
      <w:divBdr>
        <w:top w:val="none" w:sz="0" w:space="0" w:color="auto"/>
        <w:left w:val="none" w:sz="0" w:space="0" w:color="auto"/>
        <w:bottom w:val="none" w:sz="0" w:space="0" w:color="auto"/>
        <w:right w:val="none" w:sz="0" w:space="0" w:color="auto"/>
      </w:divBdr>
    </w:div>
    <w:div w:id="1861157665">
      <w:bodyDiv w:val="1"/>
      <w:marLeft w:val="0"/>
      <w:marRight w:val="0"/>
      <w:marTop w:val="0"/>
      <w:marBottom w:val="0"/>
      <w:divBdr>
        <w:top w:val="none" w:sz="0" w:space="0" w:color="auto"/>
        <w:left w:val="none" w:sz="0" w:space="0" w:color="auto"/>
        <w:bottom w:val="none" w:sz="0" w:space="0" w:color="auto"/>
        <w:right w:val="none" w:sz="0" w:space="0" w:color="auto"/>
      </w:divBdr>
    </w:div>
    <w:div w:id="1865711244">
      <w:bodyDiv w:val="1"/>
      <w:marLeft w:val="0"/>
      <w:marRight w:val="0"/>
      <w:marTop w:val="0"/>
      <w:marBottom w:val="0"/>
      <w:divBdr>
        <w:top w:val="none" w:sz="0" w:space="0" w:color="auto"/>
        <w:left w:val="none" w:sz="0" w:space="0" w:color="auto"/>
        <w:bottom w:val="none" w:sz="0" w:space="0" w:color="auto"/>
        <w:right w:val="none" w:sz="0" w:space="0" w:color="auto"/>
      </w:divBdr>
    </w:div>
    <w:div w:id="1875969267">
      <w:bodyDiv w:val="1"/>
      <w:marLeft w:val="0"/>
      <w:marRight w:val="0"/>
      <w:marTop w:val="0"/>
      <w:marBottom w:val="0"/>
      <w:divBdr>
        <w:top w:val="none" w:sz="0" w:space="0" w:color="auto"/>
        <w:left w:val="none" w:sz="0" w:space="0" w:color="auto"/>
        <w:bottom w:val="none" w:sz="0" w:space="0" w:color="auto"/>
        <w:right w:val="none" w:sz="0" w:space="0" w:color="auto"/>
      </w:divBdr>
    </w:div>
    <w:div w:id="1902909408">
      <w:bodyDiv w:val="1"/>
      <w:marLeft w:val="0"/>
      <w:marRight w:val="0"/>
      <w:marTop w:val="0"/>
      <w:marBottom w:val="0"/>
      <w:divBdr>
        <w:top w:val="none" w:sz="0" w:space="0" w:color="auto"/>
        <w:left w:val="none" w:sz="0" w:space="0" w:color="auto"/>
        <w:bottom w:val="none" w:sz="0" w:space="0" w:color="auto"/>
        <w:right w:val="none" w:sz="0" w:space="0" w:color="auto"/>
      </w:divBdr>
    </w:div>
    <w:div w:id="1907763152">
      <w:bodyDiv w:val="1"/>
      <w:marLeft w:val="0"/>
      <w:marRight w:val="0"/>
      <w:marTop w:val="0"/>
      <w:marBottom w:val="0"/>
      <w:divBdr>
        <w:top w:val="none" w:sz="0" w:space="0" w:color="auto"/>
        <w:left w:val="none" w:sz="0" w:space="0" w:color="auto"/>
        <w:bottom w:val="none" w:sz="0" w:space="0" w:color="auto"/>
        <w:right w:val="none" w:sz="0" w:space="0" w:color="auto"/>
      </w:divBdr>
    </w:div>
    <w:div w:id="1924560882">
      <w:bodyDiv w:val="1"/>
      <w:marLeft w:val="0"/>
      <w:marRight w:val="0"/>
      <w:marTop w:val="0"/>
      <w:marBottom w:val="0"/>
      <w:divBdr>
        <w:top w:val="none" w:sz="0" w:space="0" w:color="auto"/>
        <w:left w:val="none" w:sz="0" w:space="0" w:color="auto"/>
        <w:bottom w:val="none" w:sz="0" w:space="0" w:color="auto"/>
        <w:right w:val="none" w:sz="0" w:space="0" w:color="auto"/>
      </w:divBdr>
    </w:div>
    <w:div w:id="1937974974">
      <w:bodyDiv w:val="1"/>
      <w:marLeft w:val="0"/>
      <w:marRight w:val="0"/>
      <w:marTop w:val="0"/>
      <w:marBottom w:val="0"/>
      <w:divBdr>
        <w:top w:val="none" w:sz="0" w:space="0" w:color="auto"/>
        <w:left w:val="none" w:sz="0" w:space="0" w:color="auto"/>
        <w:bottom w:val="none" w:sz="0" w:space="0" w:color="auto"/>
        <w:right w:val="none" w:sz="0" w:space="0" w:color="auto"/>
      </w:divBdr>
    </w:div>
    <w:div w:id="1966696880">
      <w:bodyDiv w:val="1"/>
      <w:marLeft w:val="0"/>
      <w:marRight w:val="0"/>
      <w:marTop w:val="0"/>
      <w:marBottom w:val="0"/>
      <w:divBdr>
        <w:top w:val="none" w:sz="0" w:space="0" w:color="auto"/>
        <w:left w:val="none" w:sz="0" w:space="0" w:color="auto"/>
        <w:bottom w:val="none" w:sz="0" w:space="0" w:color="auto"/>
        <w:right w:val="none" w:sz="0" w:space="0" w:color="auto"/>
      </w:divBdr>
    </w:div>
    <w:div w:id="1968196504">
      <w:bodyDiv w:val="1"/>
      <w:marLeft w:val="0"/>
      <w:marRight w:val="0"/>
      <w:marTop w:val="0"/>
      <w:marBottom w:val="0"/>
      <w:divBdr>
        <w:top w:val="none" w:sz="0" w:space="0" w:color="auto"/>
        <w:left w:val="none" w:sz="0" w:space="0" w:color="auto"/>
        <w:bottom w:val="none" w:sz="0" w:space="0" w:color="auto"/>
        <w:right w:val="none" w:sz="0" w:space="0" w:color="auto"/>
      </w:divBdr>
    </w:div>
    <w:div w:id="1980068677">
      <w:bodyDiv w:val="1"/>
      <w:marLeft w:val="0"/>
      <w:marRight w:val="0"/>
      <w:marTop w:val="0"/>
      <w:marBottom w:val="0"/>
      <w:divBdr>
        <w:top w:val="none" w:sz="0" w:space="0" w:color="auto"/>
        <w:left w:val="none" w:sz="0" w:space="0" w:color="auto"/>
        <w:bottom w:val="none" w:sz="0" w:space="0" w:color="auto"/>
        <w:right w:val="none" w:sz="0" w:space="0" w:color="auto"/>
      </w:divBdr>
    </w:div>
    <w:div w:id="1999386500">
      <w:bodyDiv w:val="1"/>
      <w:marLeft w:val="0"/>
      <w:marRight w:val="0"/>
      <w:marTop w:val="0"/>
      <w:marBottom w:val="0"/>
      <w:divBdr>
        <w:top w:val="none" w:sz="0" w:space="0" w:color="auto"/>
        <w:left w:val="none" w:sz="0" w:space="0" w:color="auto"/>
        <w:bottom w:val="none" w:sz="0" w:space="0" w:color="auto"/>
        <w:right w:val="none" w:sz="0" w:space="0" w:color="auto"/>
      </w:divBdr>
    </w:div>
    <w:div w:id="2013214456">
      <w:bodyDiv w:val="1"/>
      <w:marLeft w:val="0"/>
      <w:marRight w:val="0"/>
      <w:marTop w:val="0"/>
      <w:marBottom w:val="0"/>
      <w:divBdr>
        <w:top w:val="none" w:sz="0" w:space="0" w:color="auto"/>
        <w:left w:val="none" w:sz="0" w:space="0" w:color="auto"/>
        <w:bottom w:val="none" w:sz="0" w:space="0" w:color="auto"/>
        <w:right w:val="none" w:sz="0" w:space="0" w:color="auto"/>
      </w:divBdr>
    </w:div>
    <w:div w:id="2030177881">
      <w:bodyDiv w:val="1"/>
      <w:marLeft w:val="0"/>
      <w:marRight w:val="0"/>
      <w:marTop w:val="0"/>
      <w:marBottom w:val="0"/>
      <w:divBdr>
        <w:top w:val="none" w:sz="0" w:space="0" w:color="auto"/>
        <w:left w:val="none" w:sz="0" w:space="0" w:color="auto"/>
        <w:bottom w:val="none" w:sz="0" w:space="0" w:color="auto"/>
        <w:right w:val="none" w:sz="0" w:space="0" w:color="auto"/>
      </w:divBdr>
    </w:div>
    <w:div w:id="2047948745">
      <w:bodyDiv w:val="1"/>
      <w:marLeft w:val="0"/>
      <w:marRight w:val="0"/>
      <w:marTop w:val="0"/>
      <w:marBottom w:val="0"/>
      <w:divBdr>
        <w:top w:val="none" w:sz="0" w:space="0" w:color="auto"/>
        <w:left w:val="none" w:sz="0" w:space="0" w:color="auto"/>
        <w:bottom w:val="none" w:sz="0" w:space="0" w:color="auto"/>
        <w:right w:val="none" w:sz="0" w:space="0" w:color="auto"/>
      </w:divBdr>
    </w:div>
    <w:div w:id="206510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C30BC210EF7B44ACEBB8D76E6AE165" ma:contentTypeVersion="10" ma:contentTypeDescription="Create a new document." ma:contentTypeScope="" ma:versionID="2cdd54e28a99c473468722d756c52f20">
  <xsd:schema xmlns:xsd="http://www.w3.org/2001/XMLSchema" xmlns:xs="http://www.w3.org/2001/XMLSchema" xmlns:p="http://schemas.microsoft.com/office/2006/metadata/properties" xmlns:ns2="46c9bcdf-11d0-4c3a-83da-d59acaff63cd" targetNamespace="http://schemas.microsoft.com/office/2006/metadata/properties" ma:root="true" ma:fieldsID="61e41c2cb12ef3b1de3d9279415bb166" ns2:_="">
    <xsd:import namespace="46c9bcdf-11d0-4c3a-83da-d59acaff63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9bcdf-11d0-4c3a-83da-d59acaff6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98BA1-44F6-4B90-92B5-E57316895D5B}">
  <ds:schemaRefs>
    <ds:schemaRef ds:uri="http://schemas.openxmlformats.org/officeDocument/2006/bibliography"/>
  </ds:schemaRefs>
</ds:datastoreItem>
</file>

<file path=customXml/itemProps2.xml><?xml version="1.0" encoding="utf-8"?>
<ds:datastoreItem xmlns:ds="http://schemas.openxmlformats.org/officeDocument/2006/customXml" ds:itemID="{E4788891-9736-4CE4-B54E-30254A8ADC81}">
  <ds:schemaRefs>
    <ds:schemaRef ds:uri="http://schemas.microsoft.com/sharepoint/v3/contenttype/forms"/>
  </ds:schemaRefs>
</ds:datastoreItem>
</file>

<file path=customXml/itemProps3.xml><?xml version="1.0" encoding="utf-8"?>
<ds:datastoreItem xmlns:ds="http://schemas.openxmlformats.org/officeDocument/2006/customXml" ds:itemID="{CADE90AF-FD26-4103-8BB8-81AA77E9D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9bcdf-11d0-4c3a-83da-d59acaff6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163E3-8716-493B-A567-7451B9CD31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66</Pages>
  <Words>23421</Words>
  <Characters>121576</Characters>
  <Application>Microsoft Office Word</Application>
  <DocSecurity>0</DocSecurity>
  <Lines>1013</Lines>
  <Paragraphs>289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144708</CharactersWithSpaces>
  <SharedDoc>false</SharedDoc>
  <HLinks>
    <vt:vector size="120" baseType="variant">
      <vt:variant>
        <vt:i4>1769489</vt:i4>
      </vt:variant>
      <vt:variant>
        <vt:i4>234</vt:i4>
      </vt:variant>
      <vt:variant>
        <vt:i4>0</vt:i4>
      </vt:variant>
      <vt:variant>
        <vt:i4>5</vt:i4>
      </vt:variant>
      <vt:variant>
        <vt:lpwstr>http://www.reservebank.co.za/</vt:lpwstr>
      </vt:variant>
      <vt:variant>
        <vt:lpwstr/>
      </vt:variant>
      <vt:variant>
        <vt:i4>1769489</vt:i4>
      </vt:variant>
      <vt:variant>
        <vt:i4>231</vt:i4>
      </vt:variant>
      <vt:variant>
        <vt:i4>0</vt:i4>
      </vt:variant>
      <vt:variant>
        <vt:i4>5</vt:i4>
      </vt:variant>
      <vt:variant>
        <vt:lpwstr>http://www.reservebank.co.za/</vt:lpwstr>
      </vt:variant>
      <vt:variant>
        <vt:lpwstr/>
      </vt:variant>
      <vt:variant>
        <vt:i4>1769489</vt:i4>
      </vt:variant>
      <vt:variant>
        <vt:i4>228</vt:i4>
      </vt:variant>
      <vt:variant>
        <vt:i4>0</vt:i4>
      </vt:variant>
      <vt:variant>
        <vt:i4>5</vt:i4>
      </vt:variant>
      <vt:variant>
        <vt:lpwstr>http://www.reservebank.co.za/</vt:lpwstr>
      </vt:variant>
      <vt:variant>
        <vt:lpwstr/>
      </vt:variant>
      <vt:variant>
        <vt:i4>1769489</vt:i4>
      </vt:variant>
      <vt:variant>
        <vt:i4>225</vt:i4>
      </vt:variant>
      <vt:variant>
        <vt:i4>0</vt:i4>
      </vt:variant>
      <vt:variant>
        <vt:i4>5</vt:i4>
      </vt:variant>
      <vt:variant>
        <vt:lpwstr>http://www.reservebank.co.za/</vt:lpwstr>
      </vt:variant>
      <vt:variant>
        <vt:lpwstr/>
      </vt:variant>
      <vt:variant>
        <vt:i4>1769489</vt:i4>
      </vt:variant>
      <vt:variant>
        <vt:i4>222</vt:i4>
      </vt:variant>
      <vt:variant>
        <vt:i4>0</vt:i4>
      </vt:variant>
      <vt:variant>
        <vt:i4>5</vt:i4>
      </vt:variant>
      <vt:variant>
        <vt:lpwstr>http://www.reservebank.co.za/</vt:lpwstr>
      </vt:variant>
      <vt:variant>
        <vt:lpwstr/>
      </vt:variant>
      <vt:variant>
        <vt:i4>1769489</vt:i4>
      </vt:variant>
      <vt:variant>
        <vt:i4>219</vt:i4>
      </vt:variant>
      <vt:variant>
        <vt:i4>0</vt:i4>
      </vt:variant>
      <vt:variant>
        <vt:i4>5</vt:i4>
      </vt:variant>
      <vt:variant>
        <vt:lpwstr>http://www.reservebank.co.za/</vt:lpwstr>
      </vt:variant>
      <vt:variant>
        <vt:lpwstr/>
      </vt:variant>
      <vt:variant>
        <vt:i4>1769489</vt:i4>
      </vt:variant>
      <vt:variant>
        <vt:i4>216</vt:i4>
      </vt:variant>
      <vt:variant>
        <vt:i4>0</vt:i4>
      </vt:variant>
      <vt:variant>
        <vt:i4>5</vt:i4>
      </vt:variant>
      <vt:variant>
        <vt:lpwstr>http://www.reservebank.co.za/</vt:lpwstr>
      </vt:variant>
      <vt:variant>
        <vt:lpwstr/>
      </vt:variant>
      <vt:variant>
        <vt:i4>1769489</vt:i4>
      </vt:variant>
      <vt:variant>
        <vt:i4>213</vt:i4>
      </vt:variant>
      <vt:variant>
        <vt:i4>0</vt:i4>
      </vt:variant>
      <vt:variant>
        <vt:i4>5</vt:i4>
      </vt:variant>
      <vt:variant>
        <vt:lpwstr>http://www.reservebank.co.za/</vt:lpwstr>
      </vt:variant>
      <vt:variant>
        <vt:lpwstr/>
      </vt:variant>
      <vt:variant>
        <vt:i4>2359337</vt:i4>
      </vt:variant>
      <vt:variant>
        <vt:i4>210</vt:i4>
      </vt:variant>
      <vt:variant>
        <vt:i4>0</vt:i4>
      </vt:variant>
      <vt:variant>
        <vt:i4>5</vt:i4>
      </vt:variant>
      <vt:variant>
        <vt:lpwstr>http://www.sars.gov.za/</vt:lpwstr>
      </vt:variant>
      <vt:variant>
        <vt:lpwstr/>
      </vt:variant>
      <vt:variant>
        <vt:i4>2359337</vt:i4>
      </vt:variant>
      <vt:variant>
        <vt:i4>207</vt:i4>
      </vt:variant>
      <vt:variant>
        <vt:i4>0</vt:i4>
      </vt:variant>
      <vt:variant>
        <vt:i4>5</vt:i4>
      </vt:variant>
      <vt:variant>
        <vt:lpwstr>http://www.sars.gov.za/</vt:lpwstr>
      </vt:variant>
      <vt:variant>
        <vt:lpwstr/>
      </vt:variant>
      <vt:variant>
        <vt:i4>4784221</vt:i4>
      </vt:variant>
      <vt:variant>
        <vt:i4>204</vt:i4>
      </vt:variant>
      <vt:variant>
        <vt:i4>0</vt:i4>
      </vt:variant>
      <vt:variant>
        <vt:i4>5</vt:i4>
      </vt:variant>
      <vt:variant>
        <vt:lpwstr>https://registers.cidb.org.za/PublicContractors/ContractorSearch</vt:lpwstr>
      </vt:variant>
      <vt:variant>
        <vt:lpwstr/>
      </vt:variant>
      <vt:variant>
        <vt:i4>5374018</vt:i4>
      </vt:variant>
      <vt:variant>
        <vt:i4>195</vt:i4>
      </vt:variant>
      <vt:variant>
        <vt:i4>0</vt:i4>
      </vt:variant>
      <vt:variant>
        <vt:i4>5</vt:i4>
      </vt:variant>
      <vt:variant>
        <vt:lpwstr>http://www.durban.gov.za/</vt:lpwstr>
      </vt:variant>
      <vt:variant>
        <vt:lpwstr/>
      </vt:variant>
      <vt:variant>
        <vt:i4>196721</vt:i4>
      </vt:variant>
      <vt:variant>
        <vt:i4>105</vt:i4>
      </vt:variant>
      <vt:variant>
        <vt:i4>0</vt:i4>
      </vt:variant>
      <vt:variant>
        <vt:i4>5</vt:i4>
      </vt:variant>
      <vt:variant>
        <vt:lpwstr/>
      </vt:variant>
      <vt:variant>
        <vt:lpwstr>CoT_F31</vt:lpwstr>
      </vt:variant>
      <vt:variant>
        <vt:i4>2556017</vt:i4>
      </vt:variant>
      <vt:variant>
        <vt:i4>102</vt:i4>
      </vt:variant>
      <vt:variant>
        <vt:i4>0</vt:i4>
      </vt:variant>
      <vt:variant>
        <vt:i4>5</vt:i4>
      </vt:variant>
      <vt:variant>
        <vt:lpwstr>https://secure.csd.gov.za/</vt:lpwstr>
      </vt:variant>
      <vt:variant>
        <vt:lpwstr/>
      </vt:variant>
      <vt:variant>
        <vt:i4>5242955</vt:i4>
      </vt:variant>
      <vt:variant>
        <vt:i4>99</vt:i4>
      </vt:variant>
      <vt:variant>
        <vt:i4>0</vt:i4>
      </vt:variant>
      <vt:variant>
        <vt:i4>5</vt:i4>
      </vt:variant>
      <vt:variant>
        <vt:lpwstr>https://registers.cidb.org.za/PublicContractors/JVGradingDesignationCalc</vt:lpwstr>
      </vt:variant>
      <vt:variant>
        <vt:lpwstr/>
      </vt:variant>
      <vt:variant>
        <vt:i4>4784221</vt:i4>
      </vt:variant>
      <vt:variant>
        <vt:i4>96</vt:i4>
      </vt:variant>
      <vt:variant>
        <vt:i4>0</vt:i4>
      </vt:variant>
      <vt:variant>
        <vt:i4>5</vt:i4>
      </vt:variant>
      <vt:variant>
        <vt:lpwstr>https://registers.cidb.org.za/PublicContractors/ContractorSearch</vt:lpwstr>
      </vt:variant>
      <vt:variant>
        <vt:lpwstr/>
      </vt:variant>
      <vt:variant>
        <vt:i4>131185</vt:i4>
      </vt:variant>
      <vt:variant>
        <vt:i4>84</vt:i4>
      </vt:variant>
      <vt:variant>
        <vt:i4>0</vt:i4>
      </vt:variant>
      <vt:variant>
        <vt:i4>5</vt:i4>
      </vt:variant>
      <vt:variant>
        <vt:lpwstr/>
      </vt:variant>
      <vt:variant>
        <vt:lpwstr>CoT_F22</vt:lpwstr>
      </vt:variant>
      <vt:variant>
        <vt:i4>131185</vt:i4>
      </vt:variant>
      <vt:variant>
        <vt:i4>81</vt:i4>
      </vt:variant>
      <vt:variant>
        <vt:i4>0</vt:i4>
      </vt:variant>
      <vt:variant>
        <vt:i4>5</vt:i4>
      </vt:variant>
      <vt:variant>
        <vt:lpwstr/>
      </vt:variant>
      <vt:variant>
        <vt:lpwstr>CoT_F22</vt:lpwstr>
      </vt:variant>
      <vt:variant>
        <vt:i4>4128824</vt:i4>
      </vt:variant>
      <vt:variant>
        <vt:i4>66</vt:i4>
      </vt:variant>
      <vt:variant>
        <vt:i4>0</vt:i4>
      </vt:variant>
      <vt:variant>
        <vt:i4>5</vt:i4>
      </vt:variant>
      <vt:variant>
        <vt:lpwstr>https://ethekwinivendor.durban.gov.za/tenders/availabletenders/</vt:lpwstr>
      </vt:variant>
      <vt:variant>
        <vt:lpwstr/>
      </vt:variant>
      <vt:variant>
        <vt:i4>3997709</vt:i4>
      </vt:variant>
      <vt:variant>
        <vt:i4>0</vt:i4>
      </vt:variant>
      <vt:variant>
        <vt:i4>0</vt:i4>
      </vt:variant>
      <vt:variant>
        <vt:i4>5</vt:i4>
      </vt:variant>
      <vt:variant>
        <vt:lpwstr>mailto:BromleyN@jgafrika.com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RD-Baytopp</dc:creator>
  <cp:keywords/>
  <cp:lastModifiedBy>Neal Bromley</cp:lastModifiedBy>
  <cp:revision>24</cp:revision>
  <cp:lastPrinted>2021-11-09T15:43:00Z</cp:lastPrinted>
  <dcterms:created xsi:type="dcterms:W3CDTF">2021-10-11T11:54:00Z</dcterms:created>
  <dcterms:modified xsi:type="dcterms:W3CDTF">2021-11-15T13:09:00Z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0x01010085C30BC210EF7B44ACEBB8D76E6AE165</vt:lpwstr>
  </property>
</Properties>
</file>