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5DCFEA69"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0C609717"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xml:space="preserve">”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w:t>
      </w:r>
      <w:r w:rsidRPr="00870839">
        <w:rPr>
          <w:rFonts w:ascii="Arial" w:eastAsia="Times New Roman" w:hAnsi="Arial" w:cs="Arial"/>
          <w:lang w:val="en-GB"/>
        </w:rPr>
        <w:lastRenderedPageBreak/>
        <w:t>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w:t>
      </w:r>
      <w:r w:rsidRPr="00870839">
        <w:rPr>
          <w:rFonts w:ascii="Arial" w:eastAsia="Times New Roman" w:hAnsi="Arial" w:cs="Arial"/>
          <w:lang w:val="en-US"/>
        </w:rPr>
        <w:lastRenderedPageBreak/>
        <w:t xml:space="preserve">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07931E62" w:rsid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3201555E" w14:textId="77777777" w:rsidR="005C40AE" w:rsidRPr="00870839" w:rsidRDefault="005C40AE" w:rsidP="00870839">
      <w:pPr>
        <w:tabs>
          <w:tab w:val="num" w:pos="851"/>
        </w:tabs>
        <w:spacing w:after="240" w:line="360" w:lineRule="auto"/>
        <w:ind w:left="720" w:hanging="714"/>
        <w:jc w:val="both"/>
        <w:outlineLvl w:val="1"/>
        <w:rPr>
          <w:rFonts w:ascii="Arial" w:eastAsia="Times New Roman" w:hAnsi="Arial" w:cs="Arial"/>
          <w:lang w:val="en-GB"/>
        </w:rPr>
      </w:pP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19AAAA52" w:rsidR="00870839" w:rsidRDefault="00870839" w:rsidP="00870839">
      <w:pPr>
        <w:spacing w:after="0" w:line="360" w:lineRule="auto"/>
        <w:jc w:val="both"/>
        <w:rPr>
          <w:rFonts w:ascii="Arial" w:eastAsia="Times New Roman" w:hAnsi="Arial" w:cs="Arial"/>
          <w:lang w:val="en-GB"/>
        </w:rPr>
      </w:pPr>
    </w:p>
    <w:p w14:paraId="4354DC69" w14:textId="77777777" w:rsidR="005C40AE" w:rsidRPr="00870839" w:rsidRDefault="005C40AE"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 xml:space="preserve">is known to, or in the possession of the Receiving Party prior to disclosure thereof by the Disclosing </w:t>
      </w:r>
      <w:proofErr w:type="gramStart"/>
      <w:r w:rsidRPr="00870839">
        <w:rPr>
          <w:rFonts w:ascii="Arial" w:eastAsia="Times New Roman" w:hAnsi="Arial" w:cs="Arial"/>
          <w:lang w:val="en-GB"/>
        </w:rPr>
        <w:t>Party;</w:t>
      </w:r>
      <w:proofErr w:type="gramEnd"/>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 xml:space="preserve">is or becomes publicly known, otherwise than as a result of a breach of this Agreement by the Receiving </w:t>
      </w:r>
      <w:proofErr w:type="gramStart"/>
      <w:r w:rsidRPr="00870839">
        <w:rPr>
          <w:rFonts w:ascii="Arial" w:eastAsia="Times New Roman" w:hAnsi="Arial" w:cs="Arial"/>
          <w:lang w:val="en-GB"/>
        </w:rPr>
        <w:t>Party;</w:t>
      </w:r>
      <w:proofErr w:type="gramEnd"/>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8.5</w:t>
      </w:r>
      <w:r w:rsidRPr="00870839">
        <w:rPr>
          <w:rFonts w:ascii="Arial" w:eastAsia="Times New Roman" w:hAnsi="Arial" w:cs="Arial"/>
          <w:lang w:val="en-GB"/>
        </w:rPr>
        <w:tab/>
        <w:t xml:space="preserve">is disclosed to a third party pursuant to the prior written authorisation and Ltd to the extent of such approval of the Disclosing </w:t>
      </w:r>
      <w:proofErr w:type="gramStart"/>
      <w:r w:rsidRPr="00870839">
        <w:rPr>
          <w:rFonts w:ascii="Arial" w:eastAsia="Times New Roman" w:hAnsi="Arial" w:cs="Arial"/>
          <w:lang w:val="en-GB"/>
        </w:rPr>
        <w:t>Party;</w:t>
      </w:r>
      <w:proofErr w:type="gramEnd"/>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w:t>
      </w:r>
      <w:r w:rsidRPr="00870839">
        <w:rPr>
          <w:rFonts w:ascii="Arial" w:eastAsia="Times New Roman" w:hAnsi="Arial" w:cs="Arial"/>
          <w:lang w:val="en-GB"/>
        </w:rPr>
        <w:lastRenderedPageBreak/>
        <w:t xml:space="preserve">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provision, and shall not affect either the validity of this Agreement or </w:t>
      </w:r>
      <w:r w:rsidRPr="00870839">
        <w:rPr>
          <w:rFonts w:ascii="Arial" w:eastAsia="Times New Roman" w:hAnsi="Arial" w:cs="Arial"/>
          <w:lang w:val="en-GB"/>
        </w:rPr>
        <w:lastRenderedPageBreak/>
        <w:t>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31685347" w14:textId="77777777" w:rsidTr="00870839">
        <w:tc>
          <w:tcPr>
            <w:tcW w:w="1231" w:type="dxa"/>
          </w:tcPr>
          <w:p w14:paraId="26AC712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4BE063D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7A634E06"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4EB5465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1B589C1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732752D9" w14:textId="77777777" w:rsidTr="00870839">
        <w:tc>
          <w:tcPr>
            <w:tcW w:w="1231" w:type="dxa"/>
          </w:tcPr>
          <w:p w14:paraId="0A4FA47C" w14:textId="77777777" w:rsidR="00870839" w:rsidRPr="00870839" w:rsidRDefault="00870839"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2C65ECC9"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5D399649"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01" w:type="dxa"/>
          </w:tcPr>
          <w:p w14:paraId="0547625D"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992" w:type="dxa"/>
          </w:tcPr>
          <w:p w14:paraId="1E953638"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5D4DD12B"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0D5E3BC3"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7FB260D5" w14:textId="77777777" w:rsidTr="00870839">
        <w:tc>
          <w:tcPr>
            <w:tcW w:w="1231" w:type="dxa"/>
          </w:tcPr>
          <w:p w14:paraId="46A232B6"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14:paraId="57804EE6"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705FC523"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251ACC06"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1011C2D9"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146CA8F2" w14:textId="77777777" w:rsidR="00870839" w:rsidRPr="00870839" w:rsidRDefault="00870839" w:rsidP="00870839">
            <w:pPr>
              <w:spacing w:after="0" w:line="360" w:lineRule="auto"/>
              <w:jc w:val="both"/>
              <w:rPr>
                <w:rFonts w:ascii="Arial" w:eastAsia="Times New Roman" w:hAnsi="Arial" w:cs="Arial"/>
                <w:smallCaps/>
                <w:lang w:val="en-GB"/>
              </w:rPr>
            </w:pPr>
          </w:p>
          <w:p w14:paraId="279A028A" w14:textId="77777777" w:rsidR="00870839" w:rsidRPr="00870839" w:rsidRDefault="00870839" w:rsidP="00870839">
            <w:pPr>
              <w:spacing w:after="0" w:line="360" w:lineRule="auto"/>
              <w:jc w:val="both"/>
              <w:rPr>
                <w:rFonts w:ascii="Arial" w:eastAsia="Times New Roman" w:hAnsi="Arial" w:cs="Arial"/>
                <w:smallCaps/>
                <w:lang w:val="en-GB"/>
              </w:rPr>
            </w:pPr>
          </w:p>
          <w:p w14:paraId="5A602B91" w14:textId="77777777" w:rsidR="00870839" w:rsidRPr="00870839" w:rsidRDefault="00870839" w:rsidP="00870839">
            <w:pPr>
              <w:spacing w:after="0" w:line="360" w:lineRule="auto"/>
              <w:jc w:val="both"/>
              <w:rPr>
                <w:rFonts w:ascii="Arial" w:eastAsia="Times New Roman" w:hAnsi="Arial" w:cs="Arial"/>
                <w:smallCaps/>
                <w:lang w:val="en-GB"/>
              </w:rPr>
            </w:pPr>
          </w:p>
          <w:p w14:paraId="367445CC" w14:textId="77777777" w:rsidR="00870839" w:rsidRPr="00870839" w:rsidRDefault="00870839" w:rsidP="00870839">
            <w:pPr>
              <w:spacing w:after="0" w:line="360" w:lineRule="auto"/>
              <w:jc w:val="both"/>
              <w:rPr>
                <w:rFonts w:ascii="Arial" w:eastAsia="Times New Roman" w:hAnsi="Arial" w:cs="Arial"/>
                <w:smallCaps/>
                <w:lang w:val="en-GB"/>
              </w:rPr>
            </w:pPr>
          </w:p>
          <w:p w14:paraId="25A68112"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lastRenderedPageBreak/>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 xml:space="preserve">on the date on which </w:t>
      </w:r>
      <w:proofErr w:type="gramStart"/>
      <w:r w:rsidRPr="00870839">
        <w:rPr>
          <w:rFonts w:ascii="Arial" w:eastAsia="Times New Roman" w:hAnsi="Arial" w:cs="Arial"/>
          <w:bCs/>
          <w:lang w:val="en-GB"/>
        </w:rPr>
        <w:t>the it</w:t>
      </w:r>
      <w:proofErr w:type="gramEnd"/>
      <w:r w:rsidRPr="00870839">
        <w:rPr>
          <w:rFonts w:ascii="Arial" w:eastAsia="Times New Roman" w:hAnsi="Arial" w:cs="Arial"/>
          <w:bCs/>
          <w:lang w:val="en-GB"/>
        </w:rPr>
        <w:t xml:space="preserve">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65E93137"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3E1204AA"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5449C6FF"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r w:rsidRPr="00870839">
        <w:rPr>
          <w:rFonts w:ascii="Arial" w:eastAsia="Times New Roman" w:hAnsi="Arial" w:cs="Arial"/>
          <w:lang w:val="en-GB"/>
        </w:rPr>
        <w:br/>
      </w: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 xml:space="preserve">the singular shall include the plural and </w:t>
      </w:r>
      <w:proofErr w:type="gramStart"/>
      <w:r w:rsidRPr="00870839">
        <w:rPr>
          <w:rFonts w:ascii="Arial" w:eastAsia="Times New Roman" w:hAnsi="Arial" w:cs="Arial"/>
          <w:lang w:val="en-GB"/>
        </w:rPr>
        <w:t>vice versa;</w:t>
      </w:r>
      <w:proofErr w:type="gramEnd"/>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 xml:space="preserve">a reference to any one gender, whether masculine, feminine or neuter, includes the other </w:t>
      </w:r>
      <w:proofErr w:type="gramStart"/>
      <w:r w:rsidRPr="00870839">
        <w:rPr>
          <w:rFonts w:ascii="Arial" w:eastAsia="Times New Roman" w:hAnsi="Arial" w:cs="Arial"/>
          <w:lang w:val="en-GB"/>
        </w:rPr>
        <w:t>two;</w:t>
      </w:r>
      <w:proofErr w:type="gramEnd"/>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lastRenderedPageBreak/>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 xml:space="preserve">any reference in this agreement to this agreement or any other agreement, document or instrument shall be construed as a reference to this agreement or that other agreement, </w:t>
      </w:r>
      <w:proofErr w:type="gramStart"/>
      <w:r w:rsidRPr="00870839">
        <w:rPr>
          <w:rFonts w:ascii="Arial" w:eastAsia="Times New Roman" w:hAnsi="Arial" w:cs="Arial"/>
          <w:lang w:val="en-GB"/>
        </w:rPr>
        <w:t>document</w:t>
      </w:r>
      <w:proofErr w:type="gramEnd"/>
      <w:r w:rsidRPr="00870839">
        <w:rPr>
          <w:rFonts w:ascii="Arial" w:eastAsia="Times New Roman" w:hAnsi="Arial" w:cs="Arial"/>
          <w:lang w:val="en-GB"/>
        </w:rPr>
        <w:t xml:space="preserve">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All the headings and sub-headings in this agreement are for convenience only and are not to be taken into account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02C9CE60" w14:textId="77777777" w:rsidR="00870839" w:rsidRPr="00870839" w:rsidRDefault="00870839" w:rsidP="00870839">
      <w:pPr>
        <w:spacing w:after="0" w:line="480" w:lineRule="auto"/>
        <w:jc w:val="both"/>
        <w:rPr>
          <w:rFonts w:ascii="Arial" w:eastAsia="Times New Roman" w:hAnsi="Arial" w:cs="Arial"/>
        </w:rPr>
      </w:pPr>
    </w:p>
    <w:p w14:paraId="12FED98C"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lastRenderedPageBreak/>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09130319" w14:textId="77777777" w:rsidTr="00870839">
        <w:trPr>
          <w:trHeight w:hRule="exact" w:val="1120"/>
        </w:trPr>
        <w:tc>
          <w:tcPr>
            <w:tcW w:w="4403" w:type="dxa"/>
            <w:gridSpan w:val="2"/>
            <w:tcBorders>
              <w:top w:val="single" w:sz="8" w:space="0" w:color="auto"/>
              <w:left w:val="nil"/>
              <w:bottom w:val="single" w:sz="8" w:space="0" w:color="auto"/>
              <w:right w:val="nil"/>
            </w:tcBorders>
          </w:tcPr>
          <w:p w14:paraId="26C46EC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8DB8B75"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7981F14D"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7E482EBF" w14:textId="77777777" w:rsidTr="00870839">
        <w:trPr>
          <w:trHeight w:hRule="exact" w:val="400"/>
        </w:trPr>
        <w:tc>
          <w:tcPr>
            <w:tcW w:w="4403" w:type="dxa"/>
            <w:gridSpan w:val="2"/>
            <w:tcBorders>
              <w:top w:val="single" w:sz="8" w:space="0" w:color="auto"/>
              <w:left w:val="nil"/>
              <w:bottom w:val="nil"/>
              <w:right w:val="nil"/>
            </w:tcBorders>
          </w:tcPr>
          <w:p w14:paraId="396A8DC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3236421C"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42EAF97E" w14:textId="77777777" w:rsidTr="00870839">
        <w:trPr>
          <w:trHeight w:hRule="exact" w:val="400"/>
        </w:trPr>
        <w:tc>
          <w:tcPr>
            <w:tcW w:w="1242" w:type="dxa"/>
            <w:tcBorders>
              <w:top w:val="nil"/>
              <w:left w:val="nil"/>
              <w:bottom w:val="nil"/>
              <w:right w:val="nil"/>
            </w:tcBorders>
            <w:vAlign w:val="bottom"/>
          </w:tcPr>
          <w:p w14:paraId="6692F53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2ED68FB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7854D4B8"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6971843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2056019A" w14:textId="77777777" w:rsidTr="00870839">
        <w:trPr>
          <w:trHeight w:hRule="exact" w:val="720"/>
        </w:trPr>
        <w:tc>
          <w:tcPr>
            <w:tcW w:w="4403" w:type="dxa"/>
            <w:gridSpan w:val="2"/>
            <w:tcBorders>
              <w:top w:val="nil"/>
              <w:left w:val="nil"/>
              <w:bottom w:val="nil"/>
              <w:right w:val="nil"/>
            </w:tcBorders>
            <w:vAlign w:val="bottom"/>
          </w:tcPr>
          <w:p w14:paraId="4B722EBD"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7677EBF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71A349E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49033596" w14:textId="77777777" w:rsidTr="00870839">
        <w:trPr>
          <w:trHeight w:hRule="exact" w:val="800"/>
        </w:trPr>
        <w:tc>
          <w:tcPr>
            <w:tcW w:w="4403" w:type="dxa"/>
            <w:gridSpan w:val="2"/>
            <w:tcBorders>
              <w:top w:val="nil"/>
              <w:left w:val="nil"/>
              <w:bottom w:val="single" w:sz="8" w:space="0" w:color="auto"/>
              <w:right w:val="nil"/>
            </w:tcBorders>
          </w:tcPr>
          <w:p w14:paraId="1E8821B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782998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1849FD9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69930A68"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50E07BA0" w14:textId="77777777" w:rsidTr="00870839">
        <w:trPr>
          <w:trHeight w:hRule="exact" w:val="1120"/>
        </w:trPr>
        <w:tc>
          <w:tcPr>
            <w:tcW w:w="4403" w:type="dxa"/>
            <w:gridSpan w:val="2"/>
            <w:tcBorders>
              <w:top w:val="single" w:sz="8" w:space="0" w:color="auto"/>
              <w:left w:val="nil"/>
              <w:bottom w:val="single" w:sz="8" w:space="0" w:color="auto"/>
              <w:right w:val="nil"/>
            </w:tcBorders>
          </w:tcPr>
          <w:p w14:paraId="1B2B945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71E7513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52242D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7F4CE060" w14:textId="77777777" w:rsidTr="00870839">
        <w:trPr>
          <w:trHeight w:hRule="exact" w:val="400"/>
        </w:trPr>
        <w:tc>
          <w:tcPr>
            <w:tcW w:w="4403" w:type="dxa"/>
            <w:gridSpan w:val="2"/>
            <w:tcBorders>
              <w:top w:val="single" w:sz="8" w:space="0" w:color="auto"/>
              <w:left w:val="nil"/>
              <w:bottom w:val="nil"/>
              <w:right w:val="nil"/>
            </w:tcBorders>
          </w:tcPr>
          <w:p w14:paraId="4EF37C4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6DF43AE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D84EB8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4348BB82"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AFDFB" w14:textId="77777777" w:rsidR="00F92959" w:rsidRDefault="00F92959" w:rsidP="00201A98">
      <w:pPr>
        <w:spacing w:after="0" w:line="240" w:lineRule="auto"/>
      </w:pPr>
      <w:r>
        <w:separator/>
      </w:r>
    </w:p>
  </w:endnote>
  <w:endnote w:type="continuationSeparator" w:id="0">
    <w:p w14:paraId="7C8AECDB" w14:textId="77777777" w:rsidR="00F92959" w:rsidRDefault="00F92959"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77777777" w:rsidR="00870839" w:rsidRPr="00C40E58"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E1498" w14:textId="77777777" w:rsidR="00F92959" w:rsidRDefault="00F92959" w:rsidP="00201A98">
      <w:pPr>
        <w:spacing w:after="0" w:line="240" w:lineRule="auto"/>
      </w:pPr>
      <w:r>
        <w:separator/>
      </w:r>
    </w:p>
  </w:footnote>
  <w:footnote w:type="continuationSeparator" w:id="0">
    <w:p w14:paraId="6A32F89B" w14:textId="77777777" w:rsidR="00F92959" w:rsidRDefault="00F92959"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40"/>
      <w:gridCol w:w="1807"/>
      <w:gridCol w:w="3361"/>
      <w:gridCol w:w="1722"/>
      <w:gridCol w:w="573"/>
      <w:gridCol w:w="577"/>
    </w:tblGrid>
    <w:tr w:rsidR="00870839" w:rsidRPr="00116E60" w14:paraId="092F50D1" w14:textId="77777777" w:rsidTr="005B1A36">
      <w:trPr>
        <w:cantSplit/>
        <w:trHeight w:val="551"/>
        <w:jc w:val="center"/>
      </w:trPr>
      <w:tc>
        <w:tcPr>
          <w:tcW w:w="244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9337967" r:id="rId2"/>
            </w:object>
          </w:r>
        </w:p>
      </w:tc>
      <w:tc>
        <w:tcPr>
          <w:tcW w:w="1807" w:type="dxa"/>
          <w:vMerge w:val="restart"/>
          <w:vAlign w:val="center"/>
        </w:tcPr>
        <w:p w14:paraId="7CC408F5" w14:textId="77777777" w:rsidR="00870839" w:rsidRPr="00202BB5" w:rsidRDefault="00870839" w:rsidP="00202BB5">
          <w:pPr>
            <w:spacing w:after="0" w:line="240" w:lineRule="auto"/>
            <w:jc w:val="center"/>
            <w:rPr>
              <w:rFonts w:ascii="Arial" w:hAnsi="Arial" w:cs="Arial"/>
              <w:b/>
              <w:sz w:val="24"/>
              <w:szCs w:val="24"/>
              <w:lang w:val="en-GB"/>
            </w:rPr>
          </w:pPr>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Pr="00870839">
            <w:rPr>
              <w:rFonts w:ascii="Arial" w:eastAsia="Times New Roman" w:hAnsi="Arial" w:cs="Arial"/>
              <w:b/>
              <w:sz w:val="24"/>
              <w:szCs w:val="24"/>
              <w:lang w:val="en-US"/>
            </w:rPr>
            <w:t>Vendors</w:t>
          </w:r>
        </w:p>
      </w:tc>
      <w:tc>
        <w:tcPr>
          <w:tcW w:w="3361" w:type="dxa"/>
          <w:shd w:val="clear" w:color="auto" w:fill="auto"/>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22" w:type="dxa"/>
          <w:shd w:val="clear" w:color="auto" w:fill="auto"/>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73" w:type="dxa"/>
          <w:shd w:val="clear" w:color="auto" w:fill="auto"/>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576" w:type="dxa"/>
          <w:shd w:val="clear" w:color="auto" w:fill="auto"/>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5B1A36">
      <w:trPr>
        <w:cantSplit/>
        <w:trHeight w:val="471"/>
        <w:jc w:val="center"/>
      </w:trPr>
      <w:tc>
        <w:tcPr>
          <w:tcW w:w="2440" w:type="dxa"/>
          <w:vMerge/>
          <w:vAlign w:val="bottom"/>
        </w:tcPr>
        <w:p w14:paraId="773C0DE8" w14:textId="77777777" w:rsidR="00947FF5" w:rsidRPr="003914DE" w:rsidRDefault="00947FF5" w:rsidP="00EA1B3D">
          <w:pPr>
            <w:spacing w:before="840"/>
            <w:rPr>
              <w:rFonts w:ascii="Arial" w:hAnsi="Arial"/>
              <w:b/>
              <w:lang w:val="en-GB"/>
            </w:rPr>
          </w:pPr>
        </w:p>
      </w:tc>
      <w:tc>
        <w:tcPr>
          <w:tcW w:w="1807" w:type="dxa"/>
          <w:vMerge/>
          <w:vAlign w:val="center"/>
        </w:tcPr>
        <w:p w14:paraId="55EE6F05" w14:textId="77777777" w:rsidR="00947FF5" w:rsidRPr="003914DE" w:rsidRDefault="00947FF5" w:rsidP="00EA1B3D">
          <w:pPr>
            <w:jc w:val="center"/>
            <w:rPr>
              <w:rFonts w:ascii="Arial" w:hAnsi="Arial" w:cs="Arial"/>
              <w:b/>
              <w:lang w:val="en-GB"/>
            </w:rPr>
          </w:pPr>
        </w:p>
      </w:tc>
      <w:tc>
        <w:tcPr>
          <w:tcW w:w="3361" w:type="dxa"/>
          <w:shd w:val="clear" w:color="auto" w:fill="auto"/>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722" w:type="dxa"/>
          <w:shd w:val="clear" w:color="auto" w:fill="auto"/>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240-63152171</w:t>
          </w:r>
        </w:p>
      </w:tc>
      <w:tc>
        <w:tcPr>
          <w:tcW w:w="573" w:type="dxa"/>
          <w:shd w:val="clear" w:color="auto" w:fill="auto"/>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76" w:type="dxa"/>
          <w:shd w:val="clear" w:color="auto" w:fill="auto"/>
          <w:vAlign w:val="center"/>
        </w:tcPr>
        <w:p w14:paraId="515BE71F" w14:textId="77777777" w:rsidR="00947FF5" w:rsidRPr="00870839" w:rsidRDefault="00947FF5" w:rsidP="00C60B23">
          <w:pPr>
            <w:spacing w:after="0"/>
            <w:rPr>
              <w:rFonts w:ascii="Arial" w:hAnsi="Arial"/>
              <w:sz w:val="20"/>
              <w:lang w:val="en-GB"/>
            </w:rPr>
          </w:pPr>
          <w:r>
            <w:rPr>
              <w:rFonts w:ascii="Arial" w:hAnsi="Arial"/>
              <w:sz w:val="20"/>
              <w:lang w:val="en-GB"/>
            </w:rPr>
            <w:t>4</w:t>
          </w:r>
        </w:p>
      </w:tc>
    </w:tr>
    <w:tr w:rsidR="00870839" w:rsidRPr="00116E60" w14:paraId="5C32F576" w14:textId="77777777" w:rsidTr="005B1A36">
      <w:trPr>
        <w:cantSplit/>
        <w:trHeight w:val="377"/>
        <w:jc w:val="center"/>
      </w:trPr>
      <w:tc>
        <w:tcPr>
          <w:tcW w:w="2440" w:type="dxa"/>
          <w:vMerge/>
          <w:vAlign w:val="bottom"/>
        </w:tcPr>
        <w:p w14:paraId="1DA5B15C" w14:textId="77777777" w:rsidR="00870839" w:rsidRPr="003914DE" w:rsidRDefault="00870839" w:rsidP="00EA1B3D">
          <w:pPr>
            <w:spacing w:before="840"/>
            <w:rPr>
              <w:rFonts w:ascii="Arial" w:hAnsi="Arial"/>
              <w:b/>
              <w:lang w:val="en-GB"/>
            </w:rPr>
          </w:pPr>
        </w:p>
      </w:tc>
      <w:tc>
        <w:tcPr>
          <w:tcW w:w="1807" w:type="dxa"/>
          <w:vMerge/>
          <w:vAlign w:val="center"/>
        </w:tcPr>
        <w:p w14:paraId="7891DEB9" w14:textId="77777777" w:rsidR="00870839" w:rsidRPr="003914DE" w:rsidRDefault="00870839" w:rsidP="00EA1B3D">
          <w:pPr>
            <w:jc w:val="center"/>
            <w:rPr>
              <w:rFonts w:ascii="Arial" w:hAnsi="Arial" w:cs="Arial"/>
              <w:b/>
              <w:lang w:val="en-GB"/>
            </w:rPr>
          </w:pPr>
        </w:p>
      </w:tc>
      <w:tc>
        <w:tcPr>
          <w:tcW w:w="3361" w:type="dxa"/>
          <w:shd w:val="clear" w:color="auto" w:fill="auto"/>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72" w:type="dxa"/>
          <w:gridSpan w:val="3"/>
          <w:shd w:val="clear" w:color="auto" w:fill="auto"/>
          <w:vAlign w:val="center"/>
        </w:tcPr>
        <w:p w14:paraId="036BDE11" w14:textId="77777777" w:rsidR="00870839" w:rsidRPr="00870839" w:rsidRDefault="00870839" w:rsidP="00BE6D5F">
          <w:pPr>
            <w:spacing w:after="0"/>
            <w:rPr>
              <w:rFonts w:ascii="Arial" w:hAnsi="Arial"/>
              <w:sz w:val="20"/>
              <w:lang w:val="en-GB"/>
            </w:rPr>
          </w:pPr>
          <w:r w:rsidRPr="00870839">
            <w:rPr>
              <w:rFonts w:ascii="Arial" w:hAnsi="Arial"/>
              <w:sz w:val="20"/>
              <w:lang w:val="en-GB"/>
            </w:rPr>
            <w:t>01 January 2017</w:t>
          </w:r>
        </w:p>
      </w:tc>
    </w:tr>
    <w:tr w:rsidR="00870839" w:rsidRPr="00DB041F" w14:paraId="43EC59DF" w14:textId="77777777" w:rsidTr="005B1A36">
      <w:trPr>
        <w:cantSplit/>
        <w:trHeight w:hRule="exact" w:val="472"/>
        <w:jc w:val="center"/>
      </w:trPr>
      <w:tc>
        <w:tcPr>
          <w:tcW w:w="2440" w:type="dxa"/>
          <w:vMerge/>
          <w:vAlign w:val="bottom"/>
        </w:tcPr>
        <w:p w14:paraId="29FF8E0E" w14:textId="77777777" w:rsidR="00870839" w:rsidRPr="003914DE" w:rsidRDefault="00870839" w:rsidP="00EA1B3D">
          <w:pPr>
            <w:spacing w:before="840"/>
            <w:rPr>
              <w:rFonts w:ascii="Arial" w:hAnsi="Arial"/>
              <w:b/>
              <w:lang w:val="en-GB"/>
            </w:rPr>
          </w:pPr>
        </w:p>
      </w:tc>
      <w:tc>
        <w:tcPr>
          <w:tcW w:w="1807" w:type="dxa"/>
          <w:vMerge/>
          <w:vAlign w:val="center"/>
        </w:tcPr>
        <w:p w14:paraId="4BF96EED" w14:textId="77777777" w:rsidR="00870839" w:rsidRPr="003914DE" w:rsidRDefault="00870839" w:rsidP="00EA1B3D">
          <w:pPr>
            <w:jc w:val="center"/>
            <w:rPr>
              <w:rFonts w:ascii="Arial" w:hAnsi="Arial" w:cs="Arial"/>
              <w:b/>
              <w:lang w:val="en-GB"/>
            </w:rPr>
          </w:pPr>
        </w:p>
      </w:tc>
      <w:tc>
        <w:tcPr>
          <w:tcW w:w="3361" w:type="dxa"/>
          <w:shd w:val="clear" w:color="auto" w:fill="auto"/>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872" w:type="dxa"/>
          <w:gridSpan w:val="3"/>
          <w:shd w:val="clear" w:color="auto" w:fill="auto"/>
          <w:vAlign w:val="center"/>
        </w:tcPr>
        <w:p w14:paraId="07397FE6" w14:textId="77777777" w:rsidR="00870839" w:rsidRPr="00870839" w:rsidRDefault="00202BB5" w:rsidP="000F790D">
          <w:pPr>
            <w:spacing w:after="0"/>
            <w:rPr>
              <w:rFonts w:ascii="Arial" w:hAnsi="Arial"/>
              <w:sz w:val="20"/>
              <w:lang w:val="en-GB"/>
            </w:rPr>
          </w:pPr>
          <w:r>
            <w:rPr>
              <w:rFonts w:ascii="Arial" w:hAnsi="Arial"/>
              <w:sz w:val="20"/>
              <w:lang w:val="en-GB"/>
            </w:rPr>
            <w:t>November</w:t>
          </w:r>
          <w:r w:rsidR="00870839" w:rsidRPr="00870839">
            <w:rPr>
              <w:rFonts w:ascii="Arial" w:hAnsi="Arial"/>
              <w:sz w:val="20"/>
              <w:lang w:val="en-GB"/>
            </w:rPr>
            <w:t xml:space="preserve"> 202</w:t>
          </w:r>
          <w:r w:rsidR="000F790D">
            <w:rPr>
              <w:rFonts w:ascii="Arial" w:hAnsi="Arial"/>
              <w:sz w:val="20"/>
              <w:lang w:val="en-GB"/>
            </w:rPr>
            <w:t>3</w:t>
          </w:r>
        </w:p>
      </w:tc>
    </w:tr>
    <w:tr w:rsidR="00870839" w:rsidRPr="00DB041F" w14:paraId="007281CC" w14:textId="77777777" w:rsidTr="005B1A36">
      <w:trPr>
        <w:cantSplit/>
        <w:trHeight w:hRule="exact" w:val="2652"/>
        <w:jc w:val="center"/>
      </w:trPr>
      <w:tc>
        <w:tcPr>
          <w:tcW w:w="4247" w:type="dxa"/>
          <w:gridSpan w:val="2"/>
          <w:vAlign w:val="bottom"/>
        </w:tcPr>
        <w:p w14:paraId="5D408625"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6233" w:type="dxa"/>
          <w:gridSpan w:val="4"/>
          <w:shd w:val="clear" w:color="auto" w:fill="auto"/>
          <w:vAlign w:val="center"/>
        </w:tcPr>
        <w:p w14:paraId="48B51C20" w14:textId="77777777" w:rsidR="005B1A36" w:rsidRDefault="005B1A36" w:rsidP="005B1A36">
          <w:pPr>
            <w:jc w:val="center"/>
            <w:rPr>
              <w:rFonts w:ascii="Arial" w:eastAsia="Times New Roman" w:hAnsi="Arial" w:cs="Arial"/>
              <w:b/>
              <w:bCs/>
              <w:lang w:val="en-US"/>
            </w:rPr>
          </w:pPr>
          <w:r>
            <w:rPr>
              <w:rFonts w:ascii="Arial" w:hAnsi="Arial" w:cs="Arial"/>
              <w:b/>
              <w:sz w:val="24"/>
              <w:lang w:val="en-US"/>
            </w:rPr>
            <w:t>THE “</w:t>
          </w:r>
          <w:r w:rsidRPr="00F038E7">
            <w:rPr>
              <w:rFonts w:ascii="Arial" w:hAnsi="Arial" w:cs="Arial"/>
              <w:b/>
              <w:sz w:val="24"/>
              <w:lang w:val="en-US"/>
            </w:rPr>
            <w:t xml:space="preserve">SUPPLY, DELIVERY, INCLUDING STORAGE AND HANDLING, OF DIESEL 50PPM (DIESEL)TO ANKERLIG POWER STATION (ANKERLIG) </w:t>
          </w:r>
          <w:r w:rsidRPr="002C2A89">
            <w:rPr>
              <w:rFonts w:ascii="Arial" w:hAnsi="Arial" w:cs="Arial"/>
              <w:b/>
              <w:sz w:val="24"/>
              <w:u w:val="single"/>
              <w:lang w:val="en-US"/>
            </w:rPr>
            <w:t>AND /OR</w:t>
          </w:r>
          <w:r w:rsidRPr="00F038E7">
            <w:rPr>
              <w:rFonts w:ascii="Arial" w:hAnsi="Arial" w:cs="Arial"/>
              <w:b/>
              <w:sz w:val="24"/>
              <w:lang w:val="en-US"/>
            </w:rPr>
            <w:t xml:space="preserve"> THE SUPPLY AND DELIVERY OF JET A1 /KERESONE / DIESEL TO ACACIA AND PORT REX POWER STATIONS (ACACIA AND PORTREX) FOR A PERIOD OF FIVE (5) YEARS ON AN AS AND WHEN REQUIRED BASIS</w:t>
          </w:r>
        </w:p>
        <w:p w14:paraId="0F6713E2" w14:textId="1E3DECE0" w:rsidR="00870839" w:rsidRPr="00870839" w:rsidRDefault="00870839" w:rsidP="00870839">
          <w:pPr>
            <w:spacing w:after="0"/>
            <w:jc w:val="center"/>
            <w:rPr>
              <w:rFonts w:ascii="Arial" w:hAnsi="Arial"/>
              <w:sz w:val="20"/>
              <w:lang w:val="en-GB"/>
            </w:rPr>
          </w:pP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82CC4"/>
    <w:rsid w:val="000A01FA"/>
    <w:rsid w:val="000B165C"/>
    <w:rsid w:val="000B656D"/>
    <w:rsid w:val="000F790D"/>
    <w:rsid w:val="001477A3"/>
    <w:rsid w:val="00155248"/>
    <w:rsid w:val="001D042C"/>
    <w:rsid w:val="00201A98"/>
    <w:rsid w:val="00202BB5"/>
    <w:rsid w:val="003113D9"/>
    <w:rsid w:val="00332369"/>
    <w:rsid w:val="0034794C"/>
    <w:rsid w:val="003914DE"/>
    <w:rsid w:val="003B3ABD"/>
    <w:rsid w:val="003E4D3F"/>
    <w:rsid w:val="003F2387"/>
    <w:rsid w:val="003F7B1E"/>
    <w:rsid w:val="00457274"/>
    <w:rsid w:val="00460577"/>
    <w:rsid w:val="004E19F4"/>
    <w:rsid w:val="00550760"/>
    <w:rsid w:val="005765A0"/>
    <w:rsid w:val="005B1A36"/>
    <w:rsid w:val="005C40AE"/>
    <w:rsid w:val="005E1813"/>
    <w:rsid w:val="005E3BE0"/>
    <w:rsid w:val="005E6044"/>
    <w:rsid w:val="00627923"/>
    <w:rsid w:val="00657B8A"/>
    <w:rsid w:val="00732A3F"/>
    <w:rsid w:val="007A6F13"/>
    <w:rsid w:val="00870839"/>
    <w:rsid w:val="0088295E"/>
    <w:rsid w:val="00947FF5"/>
    <w:rsid w:val="00A22EF4"/>
    <w:rsid w:val="00A235A1"/>
    <w:rsid w:val="00A67C16"/>
    <w:rsid w:val="00A72491"/>
    <w:rsid w:val="00A92D53"/>
    <w:rsid w:val="00B71023"/>
    <w:rsid w:val="00BA5C88"/>
    <w:rsid w:val="00BE6D5F"/>
    <w:rsid w:val="00C40E58"/>
    <w:rsid w:val="00C72E5D"/>
    <w:rsid w:val="00C8088F"/>
    <w:rsid w:val="00CA666C"/>
    <w:rsid w:val="00DB22F3"/>
    <w:rsid w:val="00E34693"/>
    <w:rsid w:val="00E775B4"/>
    <w:rsid w:val="00E90B24"/>
    <w:rsid w:val="00EA1B3D"/>
    <w:rsid w:val="00EF6D03"/>
    <w:rsid w:val="00F92959"/>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2632</Words>
  <Characters>15007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Joyce Matlala</cp:lastModifiedBy>
  <cp:revision>5</cp:revision>
  <dcterms:created xsi:type="dcterms:W3CDTF">2023-10-20T17:30:00Z</dcterms:created>
  <dcterms:modified xsi:type="dcterms:W3CDTF">2023-10-20T18:12:00Z</dcterms:modified>
</cp:coreProperties>
</file>