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EC0AFA" w:rsidP="00E6183B">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7F1172" w:rsidP="00B6276C">
            <w:pPr>
              <w:rPr>
                <w:rFonts w:cs="Calibri Light"/>
                <w:b/>
                <w:color w:val="0E1B8D"/>
              </w:rPr>
            </w:pPr>
            <w:bookmarkStart w:id="0" w:name="_Hlk126923540"/>
            <w:r w:rsidRPr="007F2B21">
              <w:rPr>
                <w:rFonts w:cs="Calibri Light"/>
                <w:b/>
                <w:color w:val="0E1B8D"/>
              </w:rPr>
              <w:t>RFx No</w:t>
            </w:r>
            <w:r w:rsidR="00B6276C" w:rsidRPr="007F2B21">
              <w:rPr>
                <w:rFonts w:cs="Calibri Light"/>
                <w:b/>
                <w:color w:val="0E1B8D"/>
              </w:rPr>
              <w:t>:</w:t>
            </w:r>
          </w:p>
        </w:tc>
        <w:tc>
          <w:tcPr>
            <w:tcW w:w="6089" w:type="dxa"/>
            <w:vAlign w:val="center"/>
          </w:tcPr>
          <w:p w:rsidR="00C26D7E" w:rsidRPr="00C26D7E" w:rsidRDefault="00E6183B" w:rsidP="00C26D7E">
            <w:pPr>
              <w:rPr>
                <w:rFonts w:cs="Calibri Light"/>
                <w:b/>
                <w:bCs/>
                <w:color w:val="0E1B8D"/>
              </w:rPr>
            </w:pPr>
            <w:bookmarkStart w:id="1" w:name="_Hlk136868084"/>
            <w:r w:rsidRPr="00E6183B">
              <w:rPr>
                <w:rFonts w:cs="Calibri Light"/>
                <w:b/>
                <w:bCs/>
                <w:color w:val="0E1B8D"/>
              </w:rPr>
              <w:t>RFB</w:t>
            </w:r>
            <w:r w:rsidR="00C26D7E" w:rsidRPr="00C26D7E">
              <w:rPr>
                <w:rFonts w:ascii="Calibri" w:hAnsi="Calibri" w:cs="Calibri"/>
              </w:rPr>
              <w:t xml:space="preserve"> </w:t>
            </w:r>
            <w:r w:rsidR="00C26D7E" w:rsidRPr="00C26D7E">
              <w:rPr>
                <w:rFonts w:cs="Calibri Light"/>
                <w:b/>
                <w:bCs/>
                <w:color w:val="0E1B8D"/>
              </w:rPr>
              <w:t>2768/2023</w:t>
            </w:r>
          </w:p>
          <w:p w:rsidR="00E6183B" w:rsidRPr="00E6183B" w:rsidRDefault="00E6183B" w:rsidP="00E6183B">
            <w:pPr>
              <w:rPr>
                <w:rFonts w:cs="Calibri Light"/>
                <w:b/>
                <w:bCs/>
                <w:color w:val="0E1B8D"/>
              </w:rPr>
            </w:pPr>
          </w:p>
          <w:bookmarkEnd w:id="1"/>
          <w:p w:rsidR="00B6276C" w:rsidRPr="007F2B21" w:rsidRDefault="00B6276C" w:rsidP="00B6276C">
            <w:pPr>
              <w:rPr>
                <w:rFonts w:cs="Calibri Light"/>
                <w:bCs/>
                <w:color w:val="0E1B8D"/>
              </w:rPr>
            </w:pPr>
          </w:p>
        </w:tc>
      </w:tr>
      <w:tr w:rsidR="00B6276C" w:rsidRPr="007F2B21" w:rsidTr="00F91DE2">
        <w:trPr>
          <w:trHeight w:val="567"/>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r w:rsidRPr="007F2B21">
              <w:rPr>
                <w:rFonts w:cs="Calibri Light"/>
                <w:b/>
                <w:color w:val="0E1B8D"/>
              </w:rPr>
              <w:t>Description</w:t>
            </w:r>
          </w:p>
        </w:tc>
        <w:tc>
          <w:tcPr>
            <w:tcW w:w="6089" w:type="dxa"/>
            <w:vAlign w:val="center"/>
          </w:tcPr>
          <w:p w:rsidR="00B6276C" w:rsidRPr="007F2B21" w:rsidRDefault="00C26D7E" w:rsidP="00E6183B">
            <w:pPr>
              <w:rPr>
                <w:rFonts w:cs="Calibri Light"/>
                <w:b/>
                <w:color w:val="0E1B8D"/>
              </w:rPr>
            </w:pPr>
            <w:r w:rsidRPr="00C26D7E">
              <w:rPr>
                <w:rFonts w:cs="Calibri Light"/>
                <w:b/>
                <w:color w:val="0E1B8D"/>
              </w:rPr>
              <w:t xml:space="preserve">Procurement </w:t>
            </w:r>
            <w:proofErr w:type="gramStart"/>
            <w:r w:rsidR="00B97D50" w:rsidRPr="00C26D7E">
              <w:rPr>
                <w:rFonts w:cs="Calibri Light"/>
                <w:b/>
                <w:color w:val="0E1B8D"/>
              </w:rPr>
              <w:t>Of</w:t>
            </w:r>
            <w:proofErr w:type="gramEnd"/>
            <w:r w:rsidR="00B97D50" w:rsidRPr="00C26D7E">
              <w:rPr>
                <w:rFonts w:cs="Calibri Light"/>
                <w:b/>
                <w:color w:val="0E1B8D"/>
              </w:rPr>
              <w:t xml:space="preserve"> </w:t>
            </w:r>
            <w:r w:rsidRPr="00C26D7E">
              <w:rPr>
                <w:rFonts w:cs="Calibri Light"/>
                <w:b/>
                <w:color w:val="0E1B8D"/>
              </w:rPr>
              <w:t xml:space="preserve">Support </w:t>
            </w:r>
            <w:r w:rsidR="00B97D50" w:rsidRPr="00C26D7E">
              <w:rPr>
                <w:rFonts w:cs="Calibri Light"/>
                <w:b/>
                <w:color w:val="0E1B8D"/>
              </w:rPr>
              <w:t xml:space="preserve">And </w:t>
            </w:r>
            <w:r w:rsidRPr="00C26D7E">
              <w:rPr>
                <w:rFonts w:cs="Calibri Light"/>
                <w:b/>
                <w:color w:val="0E1B8D"/>
              </w:rPr>
              <w:t xml:space="preserve">Maintenance Services </w:t>
            </w:r>
            <w:r w:rsidR="00B97D50" w:rsidRPr="00C26D7E">
              <w:rPr>
                <w:rFonts w:cs="Calibri Light"/>
                <w:b/>
                <w:color w:val="0E1B8D"/>
              </w:rPr>
              <w:t xml:space="preserve">For The </w:t>
            </w:r>
            <w:r w:rsidRPr="00C26D7E">
              <w:rPr>
                <w:rFonts w:cs="Calibri Light"/>
                <w:b/>
                <w:color w:val="0E1B8D"/>
              </w:rPr>
              <w:t xml:space="preserve">KwaZulu-Natal Department of Treasury </w:t>
            </w:r>
            <w:r w:rsidR="00B97D50" w:rsidRPr="00C26D7E">
              <w:rPr>
                <w:rFonts w:cs="Calibri Light"/>
                <w:b/>
                <w:color w:val="0E1B8D"/>
              </w:rPr>
              <w:t xml:space="preserve">On The </w:t>
            </w:r>
            <w:r w:rsidRPr="00C26D7E">
              <w:rPr>
                <w:rFonts w:cs="Calibri Light"/>
                <w:b/>
                <w:color w:val="0E1B8D"/>
              </w:rPr>
              <w:t xml:space="preserve">Leave System </w:t>
            </w:r>
            <w:r w:rsidR="00B97D50" w:rsidRPr="00C26D7E">
              <w:rPr>
                <w:rFonts w:cs="Calibri Light"/>
                <w:b/>
                <w:color w:val="0E1B8D"/>
              </w:rPr>
              <w:t>For A Period Of Thirty-Six (36) Months</w:t>
            </w:r>
          </w:p>
        </w:tc>
      </w:tr>
      <w:tr w:rsidR="00BC2502" w:rsidRPr="007F2B21" w:rsidTr="00F91DE2">
        <w:trPr>
          <w:trHeight w:val="567"/>
        </w:trPr>
        <w:tc>
          <w:tcPr>
            <w:tcW w:w="3539" w:type="dxa"/>
            <w:shd w:val="clear" w:color="auto" w:fill="DBE5F1" w:themeFill="accent1" w:themeFillTint="33"/>
            <w:vAlign w:val="center"/>
          </w:tcPr>
          <w:p w:rsidR="00BC2502" w:rsidRPr="007F2B21" w:rsidRDefault="00BC2502" w:rsidP="00BC2502">
            <w:pPr>
              <w:jc w:val="left"/>
              <w:rPr>
                <w:rFonts w:asciiTheme="majorHAnsi" w:hAnsiTheme="majorHAnsi"/>
                <w:b/>
                <w:color w:val="0E1B8D"/>
              </w:rPr>
            </w:pPr>
            <w:r w:rsidRPr="007F2B21">
              <w:rPr>
                <w:rFonts w:asciiTheme="majorHAnsi" w:hAnsiTheme="majorHAnsi"/>
                <w:b/>
                <w:color w:val="0E1B8D"/>
              </w:rPr>
              <w:t xml:space="preserve"> Virtual Briefing Session </w:t>
            </w:r>
          </w:p>
          <w:p w:rsidR="00BC2502" w:rsidRPr="007F2B21" w:rsidRDefault="00BC2502" w:rsidP="00BC2502">
            <w:pPr>
              <w:jc w:val="left"/>
              <w:rPr>
                <w:rFonts w:cs="Calibri Light"/>
                <w:b/>
                <w:color w:val="0E1B8D"/>
              </w:rPr>
            </w:pPr>
          </w:p>
        </w:tc>
        <w:tc>
          <w:tcPr>
            <w:tcW w:w="6089" w:type="dxa"/>
            <w:vAlign w:val="center"/>
          </w:tcPr>
          <w:p w:rsidR="00BC2502" w:rsidRPr="007F2B21" w:rsidRDefault="00BC2502" w:rsidP="00BC2502">
            <w:pPr>
              <w:rPr>
                <w:rFonts w:asciiTheme="majorHAnsi" w:hAnsiTheme="majorHAnsi"/>
                <w:bCs/>
                <w:color w:val="0E1B8D"/>
              </w:rPr>
            </w:pPr>
            <w:r w:rsidRPr="007F2B21">
              <w:rPr>
                <w:rFonts w:asciiTheme="majorHAnsi" w:hAnsiTheme="majorHAnsi"/>
                <w:bCs/>
                <w:color w:val="0E1B8D"/>
              </w:rPr>
              <w:t>Non-Compulsory Briefing Session will be held as follows:</w:t>
            </w:r>
          </w:p>
          <w:p w:rsidR="00BC2502" w:rsidRPr="007F2B21" w:rsidRDefault="00BC2502" w:rsidP="00BC2502">
            <w:pPr>
              <w:rPr>
                <w:rFonts w:asciiTheme="majorHAnsi" w:hAnsiTheme="majorHAnsi"/>
                <w:bCs/>
                <w:color w:val="0E1B8D"/>
              </w:rPr>
            </w:pPr>
            <w:r w:rsidRPr="007F2B21">
              <w:rPr>
                <w:rFonts w:asciiTheme="majorHAnsi" w:hAnsiTheme="majorHAnsi"/>
                <w:b/>
                <w:color w:val="0E1B8D"/>
              </w:rPr>
              <w:t xml:space="preserve">Date: </w:t>
            </w:r>
            <w:r w:rsidR="00D059B6">
              <w:rPr>
                <w:rFonts w:asciiTheme="majorHAnsi" w:hAnsiTheme="majorHAnsi"/>
                <w:b/>
                <w:color w:val="0E1B8D"/>
              </w:rPr>
              <w:t xml:space="preserve">30 </w:t>
            </w:r>
            <w:r w:rsidR="00C26D7E">
              <w:rPr>
                <w:rFonts w:asciiTheme="majorHAnsi" w:hAnsiTheme="majorHAnsi"/>
                <w:b/>
                <w:color w:val="0E1B8D"/>
              </w:rPr>
              <w:t>June 2023</w:t>
            </w:r>
          </w:p>
          <w:p w:rsidR="00BC2502" w:rsidRPr="007F2B21" w:rsidRDefault="00BC2502" w:rsidP="00BC2502">
            <w:pPr>
              <w:rPr>
                <w:rFonts w:asciiTheme="majorHAnsi" w:hAnsiTheme="majorHAnsi"/>
                <w:bCs/>
                <w:color w:val="0E1B8D"/>
              </w:rPr>
            </w:pPr>
            <w:r w:rsidRPr="007F2B21">
              <w:rPr>
                <w:rFonts w:asciiTheme="majorHAnsi" w:hAnsiTheme="majorHAnsi"/>
                <w:b/>
                <w:color w:val="0E1B8D"/>
              </w:rPr>
              <w:t>Time: 1</w:t>
            </w:r>
            <w:r w:rsidR="00E6183B">
              <w:rPr>
                <w:rFonts w:asciiTheme="majorHAnsi" w:hAnsiTheme="majorHAnsi"/>
                <w:b/>
                <w:color w:val="0E1B8D"/>
              </w:rPr>
              <w:t>2</w:t>
            </w:r>
            <w:r w:rsidRPr="007F2B21">
              <w:rPr>
                <w:rFonts w:asciiTheme="majorHAnsi" w:hAnsiTheme="majorHAnsi"/>
                <w:b/>
                <w:color w:val="0E1B8D"/>
              </w:rPr>
              <w:t xml:space="preserve"> O’clock </w:t>
            </w:r>
          </w:p>
          <w:p w:rsidR="00C26D7E" w:rsidRDefault="00BC2502" w:rsidP="00044B2A">
            <w:pPr>
              <w:rPr>
                <w:rFonts w:asciiTheme="majorHAnsi" w:hAnsiTheme="majorHAnsi"/>
                <w:b/>
                <w:color w:val="0E1B8D"/>
              </w:rPr>
            </w:pPr>
            <w:r w:rsidRPr="007F2B21">
              <w:rPr>
                <w:rFonts w:asciiTheme="majorHAnsi" w:hAnsiTheme="majorHAnsi"/>
                <w:b/>
                <w:color w:val="0E1B8D"/>
              </w:rPr>
              <w:t>Place: Microsoft Teams</w:t>
            </w:r>
            <w:r w:rsidR="00D43E1E" w:rsidRPr="007F2B21">
              <w:rPr>
                <w:rFonts w:asciiTheme="majorHAnsi" w:hAnsiTheme="majorHAnsi"/>
                <w:b/>
                <w:color w:val="0E1B8D"/>
              </w:rPr>
              <w:t xml:space="preserve">  </w:t>
            </w:r>
          </w:p>
          <w:p w:rsidR="00D059B6" w:rsidRDefault="00EC0AFA" w:rsidP="00D059B6">
            <w:pPr>
              <w:rPr>
                <w:rFonts w:ascii="Segoe UI" w:hAnsi="Segoe UI" w:cs="Segoe UI"/>
                <w:color w:val="252424"/>
                <w:lang w:val="en-US"/>
              </w:rPr>
            </w:pPr>
            <w:hyperlink r:id="rId12" w:tgtFrame="_blank" w:history="1">
              <w:r w:rsidR="00D059B6">
                <w:rPr>
                  <w:rStyle w:val="Hyperlink"/>
                  <w:rFonts w:ascii="Segoe UI Semibold" w:hAnsi="Segoe UI Semibold" w:cs="Segoe UI Semibold"/>
                  <w:color w:val="6264A7"/>
                  <w:sz w:val="21"/>
                  <w:szCs w:val="21"/>
                  <w:lang w:val="en-US"/>
                </w:rPr>
                <w:t>Click here to join the meeting</w:t>
              </w:r>
            </w:hyperlink>
            <w:r w:rsidR="00D059B6">
              <w:rPr>
                <w:rFonts w:ascii="Segoe UI" w:hAnsi="Segoe UI" w:cs="Segoe UI"/>
                <w:color w:val="252424"/>
                <w:lang w:val="en-US"/>
              </w:rPr>
              <w:t xml:space="preserve"> </w:t>
            </w:r>
          </w:p>
          <w:p w:rsidR="00C26D7E" w:rsidRPr="00C26D7E" w:rsidRDefault="00C26D7E" w:rsidP="00C26D7E">
            <w:pPr>
              <w:rPr>
                <w:rFonts w:asciiTheme="majorHAnsi" w:hAnsiTheme="majorHAnsi"/>
                <w:b/>
                <w:color w:val="0E1B8D"/>
                <w:lang w:val="en-US"/>
              </w:rPr>
            </w:pPr>
            <w:bookmarkStart w:id="2" w:name="_GoBack"/>
            <w:bookmarkEnd w:id="2"/>
          </w:p>
          <w:p w:rsidR="00044B2A" w:rsidRPr="00C26D7E" w:rsidRDefault="00044B2A" w:rsidP="00044B2A">
            <w:pPr>
              <w:rPr>
                <w:rFonts w:ascii="Segoe UI" w:hAnsi="Segoe UI" w:cs="Segoe UI"/>
                <w:color w:val="252424"/>
                <w:lang w:val="en-US"/>
              </w:rPr>
            </w:pPr>
          </w:p>
          <w:p w:rsidR="00BC2502" w:rsidRPr="007F2B21" w:rsidRDefault="00BC2502" w:rsidP="00BC2502">
            <w:pPr>
              <w:rPr>
                <w:rFonts w:asciiTheme="majorHAnsi" w:hAnsiTheme="majorHAnsi"/>
                <w:b/>
                <w:bCs/>
                <w:color w:val="FF0000"/>
              </w:rPr>
            </w:pPr>
          </w:p>
        </w:tc>
      </w:tr>
    </w:tbl>
    <w:tbl>
      <w:tblPr>
        <w:tblStyle w:val="TableGrid1"/>
        <w:tblW w:w="9634" w:type="dxa"/>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95"/>
      </w:tblGrid>
      <w:tr w:rsidR="002353A2" w:rsidRPr="00837223" w:rsidTr="002353A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2353A2" w:rsidRPr="00837223" w:rsidRDefault="002353A2">
            <w:pPr>
              <w:jc w:val="left"/>
              <w:rPr>
                <w:rFonts w:asciiTheme="minorHAnsi" w:hAnsiTheme="minorHAnsi" w:cstheme="minorHAnsi"/>
                <w:b/>
                <w:color w:val="002060"/>
              </w:rPr>
            </w:pPr>
            <w:r w:rsidRPr="00837223">
              <w:rPr>
                <w:rFonts w:asciiTheme="minorHAnsi" w:hAnsiTheme="minorHAnsi" w:cstheme="minorHAnsi"/>
                <w:b/>
                <w:color w:val="002060"/>
              </w:rPr>
              <w:t>Closing Date for questions / queries</w:t>
            </w:r>
          </w:p>
        </w:tc>
        <w:tc>
          <w:tcPr>
            <w:tcW w:w="60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2353A2" w:rsidRPr="00837223" w:rsidRDefault="002353A2">
            <w:pPr>
              <w:rPr>
                <w:rFonts w:asciiTheme="majorHAnsi" w:hAnsiTheme="majorHAnsi"/>
                <w:b/>
                <w:bCs/>
                <w:color w:val="0E1B8D"/>
              </w:rPr>
            </w:pPr>
            <w:r w:rsidRPr="00837223">
              <w:rPr>
                <w:rFonts w:asciiTheme="majorHAnsi" w:hAnsiTheme="majorHAnsi"/>
                <w:b/>
                <w:bCs/>
                <w:color w:val="0E1B8D"/>
              </w:rPr>
              <w:t xml:space="preserve"> </w:t>
            </w:r>
            <w:r w:rsidR="00C26D7E">
              <w:rPr>
                <w:rFonts w:asciiTheme="majorHAnsi" w:hAnsiTheme="majorHAnsi"/>
                <w:b/>
                <w:bCs/>
                <w:color w:val="0E1B8D"/>
              </w:rPr>
              <w:t xml:space="preserve">30 June </w:t>
            </w:r>
            <w:r w:rsidRPr="00837223">
              <w:rPr>
                <w:rFonts w:asciiTheme="majorHAnsi" w:hAnsiTheme="majorHAnsi"/>
                <w:b/>
                <w:bCs/>
                <w:color w:val="0E1B8D"/>
              </w:rPr>
              <w:t>2023</w:t>
            </w:r>
          </w:p>
        </w:tc>
      </w:tr>
    </w:tbl>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56835" w:rsidRPr="007F2B21" w:rsidTr="00F91DE2">
        <w:trPr>
          <w:trHeight w:val="567"/>
        </w:trPr>
        <w:tc>
          <w:tcPr>
            <w:tcW w:w="3539" w:type="dxa"/>
            <w:shd w:val="clear" w:color="auto" w:fill="DBE5F1" w:themeFill="accent1" w:themeFillTint="33"/>
            <w:vAlign w:val="center"/>
          </w:tcPr>
          <w:p w:rsidR="00B56835" w:rsidRPr="007F2B21" w:rsidRDefault="00B56835" w:rsidP="00B56835">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044B2A" w:rsidRPr="00044B2A" w:rsidRDefault="00EC0AFA" w:rsidP="00044B2A">
            <w:pPr>
              <w:rPr>
                <w:rFonts w:asciiTheme="majorHAnsi" w:hAnsiTheme="majorHAnsi"/>
                <w:b/>
                <w:bCs/>
                <w:color w:val="0E1B8D"/>
              </w:rPr>
            </w:pPr>
            <w:hyperlink r:id="rId13" w:history="1">
              <w:r w:rsidR="00044B2A" w:rsidRPr="00044B2A">
                <w:rPr>
                  <w:rStyle w:val="Hyperlink"/>
                  <w:rFonts w:asciiTheme="majorHAnsi" w:hAnsiTheme="majorHAnsi"/>
                  <w:b/>
                  <w:bCs/>
                </w:rPr>
                <w:t>Tender Office</w:t>
              </w:r>
            </w:hyperlink>
          </w:p>
          <w:p w:rsidR="00044B2A" w:rsidRPr="00044B2A" w:rsidRDefault="00EC0AFA" w:rsidP="00044B2A">
            <w:pPr>
              <w:rPr>
                <w:rFonts w:asciiTheme="majorHAnsi" w:hAnsiTheme="majorHAnsi"/>
                <w:b/>
                <w:bCs/>
                <w:color w:val="0E1B8D"/>
              </w:rPr>
            </w:pPr>
            <w:hyperlink r:id="rId14" w:history="1">
              <w:r w:rsidR="00044B2A" w:rsidRPr="00044B2A">
                <w:rPr>
                  <w:rStyle w:val="Hyperlink"/>
                  <w:rFonts w:asciiTheme="majorHAnsi" w:hAnsiTheme="majorHAnsi"/>
                  <w:b/>
                  <w:bCs/>
                </w:rPr>
                <w:t>459</w:t>
              </w:r>
            </w:hyperlink>
            <w:r w:rsidR="00044B2A" w:rsidRPr="00044B2A">
              <w:rPr>
                <w:rFonts w:asciiTheme="majorHAnsi" w:hAnsiTheme="majorHAnsi"/>
                <w:b/>
                <w:bCs/>
                <w:color w:val="0E1B8D"/>
              </w:rPr>
              <w:t xml:space="preserve"> </w:t>
            </w:r>
            <w:proofErr w:type="spellStart"/>
            <w:r w:rsidR="00044B2A" w:rsidRPr="00044B2A">
              <w:rPr>
                <w:rFonts w:asciiTheme="majorHAnsi" w:hAnsiTheme="majorHAnsi"/>
                <w:b/>
                <w:bCs/>
                <w:color w:val="0E1B8D"/>
              </w:rPr>
              <w:t>Tsitsa</w:t>
            </w:r>
            <w:proofErr w:type="spellEnd"/>
            <w:r w:rsidR="00044B2A" w:rsidRPr="00044B2A">
              <w:rPr>
                <w:rFonts w:asciiTheme="majorHAnsi" w:hAnsiTheme="majorHAnsi"/>
                <w:b/>
                <w:bCs/>
                <w:color w:val="0E1B8D"/>
              </w:rPr>
              <w:t xml:space="preserve"> Street, </w:t>
            </w:r>
            <w:proofErr w:type="spellStart"/>
            <w:r w:rsidR="00044B2A" w:rsidRPr="00044B2A">
              <w:rPr>
                <w:rFonts w:asciiTheme="majorHAnsi" w:hAnsiTheme="majorHAnsi"/>
                <w:b/>
                <w:bCs/>
                <w:color w:val="0E1B8D"/>
              </w:rPr>
              <w:t>Erasmuskloof</w:t>
            </w:r>
            <w:proofErr w:type="spellEnd"/>
            <w:r w:rsidR="00044B2A" w:rsidRPr="00044B2A">
              <w:rPr>
                <w:rFonts w:asciiTheme="majorHAnsi" w:hAnsiTheme="majorHAnsi"/>
                <w:b/>
                <w:bCs/>
                <w:color w:val="0E1B8D"/>
              </w:rPr>
              <w:t>, Pretoria, 0105</w:t>
            </w:r>
          </w:p>
          <w:p w:rsidR="00B56835" w:rsidRPr="007F2B21" w:rsidRDefault="00B56835" w:rsidP="00B56835">
            <w:pPr>
              <w:rPr>
                <w:rFonts w:asciiTheme="majorHAnsi" w:hAnsiTheme="majorHAnsi"/>
                <w:bCs/>
                <w:color w:val="0E1B8D"/>
              </w:rPr>
            </w:pPr>
          </w:p>
          <w:p w:rsidR="00B56835" w:rsidRPr="007F2B21" w:rsidRDefault="00B56835" w:rsidP="00B56835">
            <w:pPr>
              <w:rPr>
                <w:rFonts w:cs="Calibri Light"/>
                <w:b/>
                <w:color w:val="0E1B8D"/>
              </w:rPr>
            </w:pPr>
          </w:p>
        </w:tc>
      </w:tr>
      <w:tr w:rsidR="00B6276C" w:rsidRPr="007F2B21"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7F2B21" w:rsidRDefault="005048EE" w:rsidP="00B6276C">
            <w:pPr>
              <w:rPr>
                <w:rFonts w:cs="Calibri Light"/>
                <w:b/>
                <w:color w:val="0E1B8D"/>
              </w:rPr>
            </w:pPr>
          </w:p>
          <w:p w:rsidR="00B6276C" w:rsidRPr="00837223" w:rsidRDefault="00B6276C" w:rsidP="00B6276C">
            <w:pPr>
              <w:rPr>
                <w:rFonts w:cs="Calibri Light"/>
                <w:b/>
                <w:color w:val="FF0000"/>
              </w:rPr>
            </w:pPr>
            <w:r w:rsidRPr="00837223">
              <w:rPr>
                <w:rFonts w:cs="Calibri Light"/>
                <w:b/>
                <w:color w:val="FF0000"/>
              </w:rPr>
              <w:t>Date:</w:t>
            </w:r>
            <w:r w:rsidR="00C26D7E">
              <w:rPr>
                <w:rFonts w:cs="Calibri Light"/>
                <w:b/>
                <w:color w:val="FF0000"/>
              </w:rPr>
              <w:t xml:space="preserve"> 1</w:t>
            </w:r>
            <w:r w:rsidR="00264A22">
              <w:rPr>
                <w:rFonts w:cs="Calibri Light"/>
                <w:b/>
                <w:color w:val="FF0000"/>
              </w:rPr>
              <w:t xml:space="preserve">4 </w:t>
            </w:r>
            <w:r w:rsidR="00C26D7E">
              <w:rPr>
                <w:rFonts w:cs="Calibri Light"/>
                <w:b/>
                <w:color w:val="FF0000"/>
              </w:rPr>
              <w:t xml:space="preserve">July </w:t>
            </w:r>
            <w:r w:rsidR="007F1172" w:rsidRPr="00837223">
              <w:rPr>
                <w:rFonts w:cs="Calibri Light"/>
                <w:b/>
                <w:bCs/>
                <w:color w:val="FF0000"/>
              </w:rPr>
              <w:t>2023</w:t>
            </w:r>
          </w:p>
          <w:p w:rsidR="00B6276C" w:rsidRPr="00837223" w:rsidRDefault="00B6276C" w:rsidP="004E3E3D">
            <w:pPr>
              <w:rPr>
                <w:rFonts w:cs="Calibri Light"/>
                <w:b/>
                <w:color w:val="FF0000"/>
              </w:rPr>
            </w:pPr>
            <w:r w:rsidRPr="00837223">
              <w:rPr>
                <w:rFonts w:cs="Calibri Light"/>
                <w:b/>
                <w:color w:val="FF0000"/>
              </w:rPr>
              <w:t xml:space="preserve">Time: </w:t>
            </w:r>
            <w:r w:rsidR="00C91BEC" w:rsidRPr="00837223">
              <w:rPr>
                <w:rFonts w:cs="Calibri Light"/>
                <w:b/>
                <w:color w:val="FF0000"/>
              </w:rPr>
              <w:t>11</w:t>
            </w:r>
            <w:r w:rsidRPr="00837223">
              <w:rPr>
                <w:rFonts w:cs="Calibri Light"/>
                <w:b/>
                <w:bCs/>
                <w:color w:val="FF0000"/>
              </w:rPr>
              <w:t>:00 (South African Time)</w:t>
            </w:r>
          </w:p>
          <w:p w:rsidR="004E3E3D" w:rsidRPr="007F2B21"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Validity Period</w:t>
            </w:r>
          </w:p>
        </w:tc>
        <w:tc>
          <w:tcPr>
            <w:tcW w:w="6089" w:type="dxa"/>
            <w:shd w:val="clear" w:color="auto" w:fill="auto"/>
            <w:vAlign w:val="center"/>
          </w:tcPr>
          <w:p w:rsidR="00B6276C" w:rsidRPr="00E6183B" w:rsidRDefault="005E37DF" w:rsidP="00B6276C">
            <w:pPr>
              <w:rPr>
                <w:rFonts w:cs="Calibri Light"/>
                <w:b/>
                <w:bCs/>
                <w:color w:val="0E1B8D"/>
              </w:rPr>
            </w:pPr>
            <w:r>
              <w:rPr>
                <w:rFonts w:cs="Calibri Light"/>
                <w:b/>
                <w:bCs/>
                <w:color w:val="0E1B8D"/>
              </w:rPr>
              <w:t>200</w:t>
            </w:r>
            <w:r w:rsidR="00264A22">
              <w:rPr>
                <w:rFonts w:cs="Calibri Light"/>
                <w:b/>
                <w:bCs/>
                <w:color w:val="0E1B8D"/>
              </w:rPr>
              <w:t xml:space="preserve"> </w:t>
            </w:r>
            <w:r w:rsidR="00B6276C" w:rsidRPr="00E6183B">
              <w:rPr>
                <w:rFonts w:cs="Calibri Light"/>
                <w:b/>
                <w:bCs/>
                <w:color w:val="0E1B8D"/>
              </w:rPr>
              <w:t xml:space="preserve">Days from the Closing Date </w:t>
            </w:r>
          </w:p>
        </w:tc>
      </w:tr>
      <w:bookmarkEnd w:id="0"/>
    </w:tbl>
    <w:p w:rsidR="005E3296" w:rsidRPr="001574B4" w:rsidRDefault="005E3296" w:rsidP="001574B4">
      <w:pPr>
        <w:jc w:val="left"/>
        <w:rPr>
          <w:b/>
          <w:color w:val="000099"/>
          <w:sz w:val="24"/>
        </w:rPr>
      </w:pPr>
    </w:p>
    <w:p w:rsidR="00D6756C" w:rsidRDefault="00D6756C">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D6756C" w:rsidRDefault="00D6756C">
      <w:pPr>
        <w:jc w:val="left"/>
        <w:rPr>
          <w:bCs/>
          <w:color w:val="000099"/>
        </w:rPr>
      </w:pPr>
    </w:p>
    <w:p w:rsidR="00D6756C" w:rsidRDefault="00D6756C">
      <w:pPr>
        <w:jc w:val="left"/>
        <w:rPr>
          <w:bCs/>
          <w:color w:val="000099"/>
        </w:rPr>
      </w:pPr>
    </w:p>
    <w:p w:rsidR="00D6756C" w:rsidRPr="000E6F8E" w:rsidRDefault="00D6756C">
      <w:pPr>
        <w:jc w:val="left"/>
        <w:rPr>
          <w:bCs/>
          <w:color w:val="000099"/>
        </w:rPr>
      </w:pPr>
    </w:p>
    <w:p w:rsidR="00A44D99" w:rsidRPr="007F2B21" w:rsidRDefault="00A44D99" w:rsidP="00C2646C">
      <w:pPr>
        <w:pStyle w:val="Title"/>
      </w:pPr>
      <w:r w:rsidRPr="007F2B21">
        <w:t>Contents</w:t>
      </w:r>
    </w:p>
    <w:p w:rsidR="00B50AAC" w:rsidRPr="007F2B21" w:rsidRDefault="00A44D99">
      <w:pPr>
        <w:pStyle w:val="TOC1"/>
        <w:rPr>
          <w:rFonts w:asciiTheme="minorHAnsi" w:eastAsiaTheme="minorEastAsia" w:hAnsiTheme="minorHAnsi" w:cstheme="minorBidi"/>
          <w:b w:val="0"/>
          <w:noProof/>
          <w:lang w:eastAsia="en-ZA"/>
        </w:rPr>
      </w:pPr>
      <w:r w:rsidRPr="007F2B21">
        <w:fldChar w:fldCharType="begin"/>
      </w:r>
      <w:r w:rsidRPr="007F2B21">
        <w:instrText xml:space="preserve"> TOC \o "2-2" \h \z \t "Heading 1,1,Heading 3,3,Annex H1,1" </w:instrText>
      </w:r>
      <w:r w:rsidRPr="007F2B21">
        <w:fldChar w:fldCharType="separate"/>
      </w:r>
      <w:hyperlink w:anchor="_Toc126567148" w:history="1">
        <w:r w:rsidR="00B50AAC" w:rsidRPr="007F2B21">
          <w:rPr>
            <w:rStyle w:val="Hyperlink"/>
            <w:noProof/>
          </w:rPr>
          <w:t>1.</w:t>
        </w:r>
        <w:r w:rsidR="00B50AAC" w:rsidRPr="007F2B21">
          <w:rPr>
            <w:rFonts w:asciiTheme="minorHAnsi" w:eastAsiaTheme="minorEastAsia" w:hAnsiTheme="minorHAnsi" w:cstheme="minorBidi"/>
            <w:b w:val="0"/>
            <w:noProof/>
            <w:lang w:eastAsia="en-ZA"/>
          </w:rPr>
          <w:tab/>
        </w:r>
        <w:r w:rsidR="00B50AAC" w:rsidRPr="007F2B21">
          <w:rPr>
            <w:rStyle w:val="Hyperlink"/>
            <w:noProof/>
          </w:rPr>
          <w:t>Invitation to Bid (SBD 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49" w:history="1">
        <w:r w:rsidR="00B50AAC" w:rsidRPr="007F2B21">
          <w:rPr>
            <w:rStyle w:val="Hyperlink"/>
            <w:noProof/>
          </w:rPr>
          <w:t>1.1</w:t>
        </w:r>
        <w:r w:rsidR="00B50AAC" w:rsidRPr="007F2B21">
          <w:rPr>
            <w:rFonts w:asciiTheme="minorHAnsi" w:eastAsiaTheme="minorEastAsia" w:hAnsiTheme="minorHAnsi" w:cstheme="minorBidi"/>
            <w:noProof/>
            <w:lang w:eastAsia="en-ZA"/>
          </w:rPr>
          <w:tab/>
        </w:r>
        <w:r w:rsidR="00B50AAC" w:rsidRPr="007F2B21">
          <w:rPr>
            <w:rStyle w:val="Hyperlink"/>
            <w:noProof/>
          </w:rPr>
          <w:t>Bid Submission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50" w:history="1">
        <w:r w:rsidR="00B50AAC" w:rsidRPr="007F2B21">
          <w:rPr>
            <w:rStyle w:val="Hyperlink"/>
            <w:noProof/>
          </w:rPr>
          <w:t>1.2</w:t>
        </w:r>
        <w:r w:rsidR="00B50AAC" w:rsidRPr="007F2B21">
          <w:rPr>
            <w:rFonts w:asciiTheme="minorHAnsi" w:eastAsiaTheme="minorEastAsia" w:hAnsiTheme="minorHAnsi" w:cstheme="minorBidi"/>
            <w:noProof/>
            <w:lang w:eastAsia="en-ZA"/>
          </w:rPr>
          <w:tab/>
        </w:r>
        <w:r w:rsidR="00B50AAC" w:rsidRPr="007F2B21">
          <w:rPr>
            <w:rStyle w:val="Hyperlink"/>
            <w:noProof/>
          </w:rPr>
          <w:t>Bid Submission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51" w:history="1">
        <w:r w:rsidR="00B50AAC" w:rsidRPr="007F2B21">
          <w:rPr>
            <w:rStyle w:val="Hyperlink"/>
            <w:noProof/>
          </w:rPr>
          <w:t>1.3</w:t>
        </w:r>
        <w:r w:rsidR="00B50AAC" w:rsidRPr="007F2B21">
          <w:rPr>
            <w:rFonts w:asciiTheme="minorHAnsi" w:eastAsiaTheme="minorEastAsia" w:hAnsiTheme="minorHAnsi" w:cstheme="minorBidi"/>
            <w:noProof/>
            <w:lang w:eastAsia="en-ZA"/>
          </w:rPr>
          <w:tab/>
        </w:r>
        <w:r w:rsidR="00B50AAC" w:rsidRPr="007F2B21">
          <w:rPr>
            <w:rStyle w:val="Hyperlink"/>
            <w:noProof/>
          </w:rPr>
          <w:t>Bid Submission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52" w:history="1">
        <w:r w:rsidR="00B50AAC" w:rsidRPr="007F2B21">
          <w:rPr>
            <w:rStyle w:val="Hyperlink"/>
            <w:noProof/>
          </w:rPr>
          <w:t>1.4</w:t>
        </w:r>
        <w:r w:rsidR="00B50AAC" w:rsidRPr="007F2B21">
          <w:rPr>
            <w:rFonts w:asciiTheme="minorHAnsi" w:eastAsiaTheme="minorEastAsia" w:hAnsiTheme="minorHAnsi" w:cstheme="minorBidi"/>
            <w:noProof/>
            <w:lang w:eastAsia="en-ZA"/>
          </w:rPr>
          <w:tab/>
        </w:r>
        <w:r w:rsidR="00B50AAC" w:rsidRPr="007F2B21">
          <w:rPr>
            <w:rStyle w:val="Hyperlink"/>
            <w:noProof/>
          </w:rPr>
          <w:t>Tax Compliance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1"/>
        <w:rPr>
          <w:rFonts w:asciiTheme="minorHAnsi" w:eastAsiaTheme="minorEastAsia" w:hAnsiTheme="minorHAnsi" w:cstheme="minorBidi"/>
          <w:b w:val="0"/>
          <w:noProof/>
          <w:lang w:eastAsia="en-ZA"/>
        </w:rPr>
      </w:pPr>
      <w:hyperlink w:anchor="_Toc126567153" w:history="1">
        <w:r w:rsidR="00B50AAC" w:rsidRPr="007F2B21">
          <w:rPr>
            <w:rStyle w:val="Hyperlink"/>
            <w:noProof/>
          </w:rPr>
          <w:t>2.</w:t>
        </w:r>
        <w:r w:rsidR="00B50AAC" w:rsidRPr="007F2B21">
          <w:rPr>
            <w:rFonts w:asciiTheme="minorHAnsi" w:eastAsiaTheme="minorEastAsia" w:hAnsiTheme="minorHAnsi" w:cstheme="minorBidi"/>
            <w:b w:val="0"/>
            <w:noProof/>
            <w:lang w:eastAsia="en-ZA"/>
          </w:rPr>
          <w:tab/>
        </w:r>
        <w:r w:rsidR="00B50AAC" w:rsidRPr="007F2B21">
          <w:rPr>
            <w:rStyle w:val="Hyperlink"/>
            <w:noProof/>
          </w:rPr>
          <w:t>Bid Terms and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54" w:history="1">
        <w:r w:rsidR="00B50AAC" w:rsidRPr="007F2B21">
          <w:rPr>
            <w:rStyle w:val="Hyperlink"/>
            <w:noProof/>
          </w:rPr>
          <w:t>2.1</w:t>
        </w:r>
        <w:r w:rsidR="00B50AAC" w:rsidRPr="007F2B21">
          <w:rPr>
            <w:rFonts w:asciiTheme="minorHAnsi" w:eastAsiaTheme="minorEastAsia" w:hAnsiTheme="minorHAnsi" w:cstheme="minorBidi"/>
            <w:noProof/>
            <w:lang w:eastAsia="en-ZA"/>
          </w:rPr>
          <w:tab/>
        </w:r>
        <w:r w:rsidR="00B50AAC" w:rsidRPr="007F2B21">
          <w:rPr>
            <w:rStyle w:val="Hyperlink"/>
            <w:noProof/>
          </w:rPr>
          <w:t>General rules and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55" w:history="1">
        <w:r w:rsidR="00B50AAC" w:rsidRPr="007F2B21">
          <w:rPr>
            <w:rStyle w:val="Hyperlink"/>
            <w:bCs/>
            <w:noProof/>
          </w:rPr>
          <w:t>2.1.1</w:t>
        </w:r>
        <w:r w:rsidR="00B50AAC" w:rsidRPr="007F2B21">
          <w:rPr>
            <w:rFonts w:asciiTheme="minorHAnsi" w:eastAsiaTheme="minorEastAsia" w:hAnsiTheme="minorHAnsi" w:cstheme="minorBidi"/>
            <w:noProof/>
            <w:lang w:eastAsia="en-ZA"/>
          </w:rPr>
          <w:tab/>
        </w:r>
        <w:r w:rsidR="00B50AAC" w:rsidRPr="007F2B21">
          <w:rPr>
            <w:rStyle w:val="Hyperlink"/>
            <w:bCs/>
            <w:noProof/>
          </w:rPr>
          <w:t>News and press releases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56" w:history="1">
        <w:r w:rsidR="00B50AAC" w:rsidRPr="007F2B21">
          <w:rPr>
            <w:rStyle w:val="Hyperlink"/>
            <w:bCs/>
            <w:noProof/>
          </w:rPr>
          <w:t>2.1.2</w:t>
        </w:r>
        <w:r w:rsidR="00B50AAC" w:rsidRPr="007F2B21">
          <w:rPr>
            <w:rFonts w:asciiTheme="minorHAnsi" w:eastAsiaTheme="minorEastAsia" w:hAnsiTheme="minorHAnsi" w:cstheme="minorBidi"/>
            <w:noProof/>
            <w:lang w:eastAsia="en-ZA"/>
          </w:rPr>
          <w:tab/>
        </w:r>
        <w:r w:rsidR="00B50AAC" w:rsidRPr="007F2B21">
          <w:rPr>
            <w:rStyle w:val="Hyperlink"/>
            <w:bCs/>
            <w:noProof/>
          </w:rPr>
          <w:t>Precedence of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57" w:history="1">
        <w:r w:rsidR="00B50AAC" w:rsidRPr="007F2B21">
          <w:rPr>
            <w:rStyle w:val="Hyperlink"/>
            <w:bCs/>
            <w:noProof/>
          </w:rPr>
          <w:t>2.1.3</w:t>
        </w:r>
        <w:r w:rsidR="00B50AAC" w:rsidRPr="007F2B21">
          <w:rPr>
            <w:rFonts w:asciiTheme="minorHAnsi" w:eastAsiaTheme="minorEastAsia" w:hAnsiTheme="minorHAnsi" w:cstheme="minorBidi"/>
            <w:noProof/>
            <w:lang w:eastAsia="en-ZA"/>
          </w:rPr>
          <w:tab/>
        </w:r>
        <w:r w:rsidR="00B50AAC" w:rsidRPr="007F2B21">
          <w:rPr>
            <w:rStyle w:val="Hyperlink"/>
            <w:bCs/>
            <w:noProof/>
          </w:rPr>
          <w:t>Preferential Procurement reform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58" w:history="1">
        <w:r w:rsidR="00B50AAC" w:rsidRPr="007F2B21">
          <w:rPr>
            <w:rStyle w:val="Hyperlink"/>
            <w:bCs/>
            <w:noProof/>
          </w:rPr>
          <w:t>2.1.4</w:t>
        </w:r>
        <w:r w:rsidR="00B50AAC" w:rsidRPr="007F2B21">
          <w:rPr>
            <w:rFonts w:asciiTheme="minorHAnsi" w:eastAsiaTheme="minorEastAsia" w:hAnsiTheme="minorHAnsi" w:cstheme="minorBidi"/>
            <w:noProof/>
            <w:lang w:eastAsia="en-ZA"/>
          </w:rPr>
          <w:tab/>
        </w:r>
        <w:r w:rsidR="00B50AAC" w:rsidRPr="007F2B21">
          <w:rPr>
            <w:rStyle w:val="Hyperlink"/>
            <w:bCs/>
            <w:noProof/>
          </w:rPr>
          <w:t>National Industrial Participation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59" w:history="1">
        <w:r w:rsidR="00B50AAC" w:rsidRPr="007F2B21">
          <w:rPr>
            <w:rStyle w:val="Hyperlink"/>
            <w:bCs/>
            <w:noProof/>
          </w:rPr>
          <w:t>2.1.5</w:t>
        </w:r>
        <w:r w:rsidR="00B50AAC" w:rsidRPr="007F2B21">
          <w:rPr>
            <w:rFonts w:asciiTheme="minorHAnsi" w:eastAsiaTheme="minorEastAsia" w:hAnsiTheme="minorHAnsi" w:cstheme="minorBidi"/>
            <w:noProof/>
            <w:lang w:eastAsia="en-ZA"/>
          </w:rPr>
          <w:tab/>
        </w:r>
        <w:r w:rsidR="00B50AAC" w:rsidRPr="007F2B21">
          <w:rPr>
            <w:rStyle w:val="Hyperlink"/>
            <w:bCs/>
            <w:noProof/>
          </w:rPr>
          <w:t>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0" w:history="1">
        <w:r w:rsidR="00B50AAC" w:rsidRPr="007F2B21">
          <w:rPr>
            <w:rStyle w:val="Hyperlink"/>
            <w:bCs/>
            <w:noProof/>
          </w:rPr>
          <w:t>2.1.6</w:t>
        </w:r>
        <w:r w:rsidR="00B50AAC" w:rsidRPr="007F2B21">
          <w:rPr>
            <w:rFonts w:asciiTheme="minorHAnsi" w:eastAsiaTheme="minorEastAsia" w:hAnsiTheme="minorHAnsi" w:cstheme="minorBidi"/>
            <w:noProof/>
            <w:lang w:eastAsia="en-ZA"/>
          </w:rPr>
          <w:tab/>
        </w:r>
        <w:r w:rsidR="00B50AAC" w:rsidRPr="007F2B21">
          <w:rPr>
            <w:rStyle w:val="Hyperlink"/>
            <w:bCs/>
            <w:noProof/>
          </w:rPr>
          <w:t>Gender</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1" w:history="1">
        <w:r w:rsidR="00B50AAC" w:rsidRPr="007F2B21">
          <w:rPr>
            <w:rStyle w:val="Hyperlink"/>
            <w:bCs/>
            <w:noProof/>
          </w:rPr>
          <w:t>2.1.7</w:t>
        </w:r>
        <w:r w:rsidR="00B50AAC" w:rsidRPr="007F2B21">
          <w:rPr>
            <w:rFonts w:asciiTheme="minorHAnsi" w:eastAsiaTheme="minorEastAsia" w:hAnsiTheme="minorHAnsi" w:cstheme="minorBidi"/>
            <w:noProof/>
            <w:lang w:eastAsia="en-ZA"/>
          </w:rPr>
          <w:tab/>
        </w:r>
        <w:r w:rsidR="00B50AAC" w:rsidRPr="007F2B21">
          <w:rPr>
            <w:rStyle w:val="Hyperlink"/>
            <w:bCs/>
            <w:noProof/>
          </w:rPr>
          <w:t>Headings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2" w:history="1">
        <w:r w:rsidR="00B50AAC" w:rsidRPr="007F2B21">
          <w:rPr>
            <w:rStyle w:val="Hyperlink"/>
            <w:bCs/>
            <w:noProof/>
          </w:rPr>
          <w:t>2.1.8</w:t>
        </w:r>
        <w:r w:rsidR="00B50AAC" w:rsidRPr="007F2B21">
          <w:rPr>
            <w:rFonts w:asciiTheme="minorHAnsi" w:eastAsiaTheme="minorEastAsia" w:hAnsiTheme="minorHAnsi" w:cstheme="minorBidi"/>
            <w:noProof/>
            <w:lang w:eastAsia="en-ZA"/>
          </w:rPr>
          <w:tab/>
        </w:r>
        <w:r w:rsidR="00B50AAC" w:rsidRPr="007F2B21">
          <w:rPr>
            <w:rStyle w:val="Hyperlink"/>
            <w:bCs/>
            <w:noProof/>
          </w:rPr>
          <w:t>Bid Clarification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3" w:history="1">
        <w:r w:rsidR="00B50AAC" w:rsidRPr="007F2B21">
          <w:rPr>
            <w:rStyle w:val="Hyperlink"/>
            <w:bCs/>
            <w:noProof/>
          </w:rPr>
          <w:t>2.1.9</w:t>
        </w:r>
        <w:r w:rsidR="00B50AAC" w:rsidRPr="007F2B21">
          <w:rPr>
            <w:rFonts w:asciiTheme="minorHAnsi" w:eastAsiaTheme="minorEastAsia" w:hAnsiTheme="minorHAnsi" w:cstheme="minorBidi"/>
            <w:noProof/>
            <w:lang w:eastAsia="en-ZA"/>
          </w:rPr>
          <w:tab/>
        </w:r>
        <w:r w:rsidR="00B50AAC" w:rsidRPr="007F2B21">
          <w:rPr>
            <w:rStyle w:val="Hyperlink"/>
            <w:bCs/>
            <w:noProof/>
          </w:rPr>
          <w:t>Cancellation of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4" w:history="1">
        <w:r w:rsidR="00B50AAC" w:rsidRPr="007F2B21">
          <w:rPr>
            <w:rStyle w:val="Hyperlink"/>
            <w:bCs/>
            <w:noProof/>
          </w:rPr>
          <w:t>2.1.10</w:t>
        </w:r>
        <w:r w:rsidR="00B50AAC" w:rsidRPr="007F2B21">
          <w:rPr>
            <w:rFonts w:asciiTheme="minorHAnsi" w:eastAsiaTheme="minorEastAsia" w:hAnsiTheme="minorHAnsi" w:cstheme="minorBidi"/>
            <w:noProof/>
            <w:lang w:eastAsia="en-ZA"/>
          </w:rPr>
          <w:tab/>
        </w:r>
        <w:r w:rsidR="00B50AAC" w:rsidRPr="007F2B21">
          <w:rPr>
            <w:rStyle w:val="Hyperlink"/>
            <w:bCs/>
            <w:noProof/>
          </w:rPr>
          <w:t>Bid Validity period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5" w:history="1">
        <w:r w:rsidR="00B50AAC" w:rsidRPr="007F2B21">
          <w:rPr>
            <w:rStyle w:val="Hyperlink"/>
            <w:bCs/>
            <w:noProof/>
          </w:rPr>
          <w:t>2.1.11</w:t>
        </w:r>
        <w:r w:rsidR="00B50AAC" w:rsidRPr="007F2B21">
          <w:rPr>
            <w:rFonts w:asciiTheme="minorHAnsi" w:eastAsiaTheme="minorEastAsia" w:hAnsiTheme="minorHAnsi" w:cstheme="minorBidi"/>
            <w:noProof/>
            <w:lang w:eastAsia="en-ZA"/>
          </w:rPr>
          <w:tab/>
        </w:r>
        <w:r w:rsidR="00B50AAC" w:rsidRPr="007F2B21">
          <w:rPr>
            <w:rStyle w:val="Hyperlink"/>
            <w:bCs/>
            <w:noProof/>
          </w:rPr>
          <w:t>Occupational Injuries and Diseases Act 13 of 1993</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6" w:history="1">
        <w:r w:rsidR="00B50AAC" w:rsidRPr="007F2B21">
          <w:rPr>
            <w:rStyle w:val="Hyperlink"/>
            <w:bCs/>
            <w:noProof/>
          </w:rPr>
          <w:t>2.1.12</w:t>
        </w:r>
        <w:r w:rsidR="00B50AAC" w:rsidRPr="007F2B21">
          <w:rPr>
            <w:rFonts w:asciiTheme="minorHAnsi" w:eastAsiaTheme="minorEastAsia" w:hAnsiTheme="minorHAnsi" w:cstheme="minorBidi"/>
            <w:noProof/>
            <w:lang w:eastAsia="en-ZA"/>
          </w:rPr>
          <w:tab/>
        </w:r>
        <w:r w:rsidR="00B50AAC" w:rsidRPr="007F2B21">
          <w:rPr>
            <w:rStyle w:val="Hyperlink"/>
            <w:bCs/>
            <w:noProof/>
          </w:rPr>
          <w:t>Processing of the Bidder’s Personal Information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7" w:history="1">
        <w:r w:rsidR="00B50AAC" w:rsidRPr="007F2B21">
          <w:rPr>
            <w:rStyle w:val="Hyperlink"/>
            <w:bCs/>
            <w:noProof/>
          </w:rPr>
          <w:t>2.1.13</w:t>
        </w:r>
        <w:r w:rsidR="00B50AAC" w:rsidRPr="007F2B21">
          <w:rPr>
            <w:rFonts w:asciiTheme="minorHAnsi" w:eastAsiaTheme="minorEastAsia" w:hAnsiTheme="minorHAnsi" w:cstheme="minorBidi"/>
            <w:noProof/>
            <w:lang w:eastAsia="en-ZA"/>
          </w:rPr>
          <w:tab/>
        </w:r>
        <w:r w:rsidR="00B50AAC" w:rsidRPr="007F2B21">
          <w:rPr>
            <w:rStyle w:val="Hyperlink"/>
            <w:bCs/>
            <w:noProof/>
          </w:rPr>
          <w:t>Formal contract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8" w:history="1">
        <w:r w:rsidR="00B50AAC" w:rsidRPr="007F2B21">
          <w:rPr>
            <w:rStyle w:val="Hyperlink"/>
            <w:bCs/>
            <w:noProof/>
          </w:rPr>
          <w:t>2.1.14</w:t>
        </w:r>
        <w:r w:rsidR="00B50AAC" w:rsidRPr="007F2B21">
          <w:rPr>
            <w:rFonts w:asciiTheme="minorHAnsi" w:eastAsiaTheme="minorEastAsia" w:hAnsiTheme="minorHAnsi" w:cstheme="minorBidi"/>
            <w:noProof/>
            <w:lang w:eastAsia="en-ZA"/>
          </w:rPr>
          <w:tab/>
        </w:r>
        <w:r w:rsidR="00B50AAC" w:rsidRPr="007F2B21">
          <w:rPr>
            <w:rStyle w:val="Hyperlink"/>
            <w:bCs/>
            <w:noProof/>
          </w:rPr>
          <w:t>Failure to agree before contract conclusion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69" w:history="1">
        <w:r w:rsidR="00B50AAC" w:rsidRPr="007F2B21">
          <w:rPr>
            <w:rStyle w:val="Hyperlink"/>
            <w:bCs/>
            <w:noProof/>
          </w:rPr>
          <w:t>2.1.15</w:t>
        </w:r>
        <w:r w:rsidR="00B50AAC" w:rsidRPr="007F2B21">
          <w:rPr>
            <w:rFonts w:asciiTheme="minorHAnsi" w:eastAsiaTheme="minorEastAsia" w:hAnsiTheme="minorHAnsi" w:cstheme="minorBidi"/>
            <w:noProof/>
            <w:lang w:eastAsia="en-ZA"/>
          </w:rPr>
          <w:tab/>
        </w:r>
        <w:r w:rsidR="00B50AAC" w:rsidRPr="007F2B21">
          <w:rPr>
            <w:rStyle w:val="Hyperlink"/>
            <w:bCs/>
            <w:noProof/>
          </w:rPr>
          <w:t>Withdrawal of proposal after award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70" w:history="1">
        <w:r w:rsidR="00B50AAC" w:rsidRPr="007F2B21">
          <w:rPr>
            <w:rStyle w:val="Hyperlink"/>
            <w:bCs/>
            <w:noProof/>
          </w:rPr>
          <w:t>2.1.16</w:t>
        </w:r>
        <w:r w:rsidR="00B50AAC" w:rsidRPr="007F2B21">
          <w:rPr>
            <w:rFonts w:asciiTheme="minorHAnsi" w:eastAsiaTheme="minorEastAsia" w:hAnsiTheme="minorHAnsi" w:cstheme="minorBidi"/>
            <w:noProof/>
            <w:lang w:eastAsia="en-ZA"/>
          </w:rPr>
          <w:tab/>
        </w:r>
        <w:r w:rsidR="00B50AAC" w:rsidRPr="007F2B21">
          <w:rPr>
            <w:rStyle w:val="Hyperlink"/>
            <w:bCs/>
            <w:noProof/>
          </w:rPr>
          <w:t>Oral presentations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71" w:history="1">
        <w:r w:rsidR="00B50AAC" w:rsidRPr="007F2B21">
          <w:rPr>
            <w:rStyle w:val="Hyperlink"/>
            <w:bCs/>
            <w:noProof/>
          </w:rPr>
          <w:t>2.1.17</w:t>
        </w:r>
        <w:r w:rsidR="00B50AAC" w:rsidRPr="007F2B21">
          <w:rPr>
            <w:rFonts w:asciiTheme="minorHAnsi" w:eastAsiaTheme="minorEastAsia" w:hAnsiTheme="minorHAnsi" w:cstheme="minorBidi"/>
            <w:noProof/>
            <w:lang w:eastAsia="en-ZA"/>
          </w:rPr>
          <w:tab/>
        </w:r>
        <w:r w:rsidR="00B50AAC" w:rsidRPr="007F2B21">
          <w:rPr>
            <w:rStyle w:val="Hyperlink"/>
            <w:bCs/>
            <w:noProof/>
          </w:rPr>
          <w:t>Objection to brand specific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72" w:history="1">
        <w:r w:rsidR="00B50AAC" w:rsidRPr="007F2B21">
          <w:rPr>
            <w:rStyle w:val="Hyperlink"/>
            <w:rFonts w:cs="Arial"/>
            <w:iCs/>
            <w:noProof/>
            <w:lang w:val="en-GB"/>
          </w:rPr>
          <w:t>2.2</w:t>
        </w:r>
        <w:r w:rsidR="00B50AAC" w:rsidRPr="007F2B21">
          <w:rPr>
            <w:rFonts w:asciiTheme="minorHAnsi" w:eastAsiaTheme="minorEastAsia" w:hAnsiTheme="minorHAnsi" w:cstheme="minorBidi"/>
            <w:noProof/>
            <w:lang w:eastAsia="en-ZA"/>
          </w:rPr>
          <w:tab/>
        </w:r>
        <w:r w:rsidR="00B50AAC" w:rsidRPr="007F2B21">
          <w:rPr>
            <w:rStyle w:val="Hyperlink"/>
            <w:rFonts w:cs="Arial"/>
            <w:iCs/>
            <w:noProof/>
            <w:lang w:val="en-GB"/>
          </w:rPr>
          <w:t>RFx Returnables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73" w:history="1">
        <w:r w:rsidR="00B50AAC" w:rsidRPr="007F2B21">
          <w:rPr>
            <w:rStyle w:val="Hyperlink"/>
            <w:noProof/>
          </w:rPr>
          <w:t>2.2.1</w:t>
        </w:r>
        <w:r w:rsidR="00B50AAC" w:rsidRPr="007F2B21">
          <w:rPr>
            <w:rFonts w:asciiTheme="minorHAnsi" w:eastAsiaTheme="minorEastAsia" w:hAnsiTheme="minorHAnsi" w:cstheme="minorBidi"/>
            <w:noProof/>
            <w:lang w:eastAsia="en-ZA"/>
          </w:rPr>
          <w:tab/>
        </w:r>
        <w:r w:rsidR="00B50AAC" w:rsidRPr="007F2B21">
          <w:rPr>
            <w:rStyle w:val="Hyperlink"/>
            <w:noProof/>
          </w:rPr>
          <w:t>Administrative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74" w:history="1">
        <w:r w:rsidR="00B50AAC" w:rsidRPr="007F2B21">
          <w:rPr>
            <w:rStyle w:val="Hyperlink"/>
            <w:noProof/>
          </w:rPr>
          <w:t>2.2.2</w:t>
        </w:r>
        <w:r w:rsidR="00B50AAC" w:rsidRPr="007F2B21">
          <w:rPr>
            <w:rFonts w:asciiTheme="minorHAnsi" w:eastAsiaTheme="minorEastAsia" w:hAnsiTheme="minorHAnsi" w:cstheme="minorBidi"/>
            <w:noProof/>
            <w:lang w:eastAsia="en-ZA"/>
          </w:rPr>
          <w:tab/>
        </w:r>
        <w:r w:rsidR="00B50AAC" w:rsidRPr="007F2B21">
          <w:rPr>
            <w:rStyle w:val="Hyperlink"/>
            <w:noProof/>
          </w:rPr>
          <w:t>Mandatory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75" w:history="1">
        <w:r w:rsidR="00B50AAC" w:rsidRPr="007F2B21">
          <w:rPr>
            <w:rStyle w:val="Hyperlink"/>
            <w:noProof/>
          </w:rPr>
          <w:t>2.2.3</w:t>
        </w:r>
        <w:r w:rsidR="00B50AAC" w:rsidRPr="007F2B21">
          <w:rPr>
            <w:rFonts w:asciiTheme="minorHAnsi" w:eastAsiaTheme="minorEastAsia" w:hAnsiTheme="minorHAnsi" w:cstheme="minorBidi"/>
            <w:noProof/>
            <w:lang w:eastAsia="en-ZA"/>
          </w:rPr>
          <w:tab/>
        </w:r>
        <w:r w:rsidR="00B50AAC" w:rsidRPr="007F2B21">
          <w:rPr>
            <w:rStyle w:val="Hyperlink"/>
            <w:noProof/>
          </w:rPr>
          <w:t>Evaluation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_Toc126567175 \h </w:instrText>
        </w:r>
        <w:r w:rsidR="00B50AAC" w:rsidRPr="007F2B21">
          <w:rPr>
            <w:noProof/>
            <w:webHidden/>
          </w:rPr>
        </w:r>
        <w:r w:rsidR="00B50AAC" w:rsidRPr="007F2B21">
          <w:rPr>
            <w:noProof/>
            <w:webHidden/>
          </w:rPr>
          <w:fldChar w:fldCharType="separate"/>
        </w:r>
        <w:r w:rsidR="00A44AA7" w:rsidRPr="007F2B21">
          <w:rPr>
            <w:b/>
            <w:bCs/>
            <w:noProof/>
            <w:webHidden/>
            <w:lang w:val="en-US"/>
          </w:rPr>
          <w:t>Error! Bookmark not defined.</w:t>
        </w:r>
        <w:r w:rsidR="00B50AAC" w:rsidRPr="007F2B21">
          <w:rPr>
            <w:noProof/>
            <w:webHidden/>
          </w:rPr>
          <w:fldChar w:fldCharType="end"/>
        </w:r>
      </w:hyperlink>
    </w:p>
    <w:p w:rsidR="00B50AAC" w:rsidRPr="007F2B21" w:rsidRDefault="00EC0AFA">
      <w:pPr>
        <w:pStyle w:val="TOC1"/>
        <w:rPr>
          <w:rFonts w:asciiTheme="minorHAnsi" w:eastAsiaTheme="minorEastAsia" w:hAnsiTheme="minorHAnsi" w:cstheme="minorBidi"/>
          <w:b w:val="0"/>
          <w:noProof/>
          <w:lang w:eastAsia="en-ZA"/>
        </w:rPr>
      </w:pPr>
      <w:hyperlink w:anchor="_Toc126567176" w:history="1">
        <w:r w:rsidR="00B50AAC" w:rsidRPr="007F2B21">
          <w:rPr>
            <w:rStyle w:val="Hyperlink"/>
            <w:noProof/>
          </w:rPr>
          <w:t>3.</w:t>
        </w:r>
        <w:r w:rsidR="00B50AAC" w:rsidRPr="007F2B21">
          <w:rPr>
            <w:rFonts w:asciiTheme="minorHAnsi" w:eastAsiaTheme="minorEastAsia" w:hAnsiTheme="minorHAnsi" w:cstheme="minorBidi"/>
            <w:b w:val="0"/>
            <w:noProof/>
            <w:lang w:eastAsia="en-ZA"/>
          </w:rPr>
          <w:tab/>
        </w:r>
        <w:r w:rsidR="00B50AAC" w:rsidRPr="007F2B21">
          <w:rPr>
            <w:rStyle w:val="Hyperlink"/>
            <w:noProof/>
          </w:rPr>
          <w:t>Bidder’s disclosure (SBD 4)</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77" w:history="1">
        <w:r w:rsidR="00B50AAC" w:rsidRPr="007F2B21">
          <w:rPr>
            <w:rStyle w:val="Hyperlink"/>
            <w:noProof/>
            <w:lang w:val="en-GB"/>
          </w:rPr>
          <w:t>3.1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 of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78" w:history="1">
        <w:r w:rsidR="00B50AAC" w:rsidRPr="007F2B21">
          <w:rPr>
            <w:rStyle w:val="Hyperlink"/>
            <w:noProof/>
            <w:lang w:val="en-GB"/>
          </w:rPr>
          <w:t>3.2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79" w:history="1">
        <w:r w:rsidR="00B50AAC" w:rsidRPr="007F2B21">
          <w:rPr>
            <w:rStyle w:val="Hyperlink"/>
            <w:noProof/>
            <w:lang w:val="en-GB"/>
          </w:rPr>
          <w:t>3.3</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Declaration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1"/>
        <w:rPr>
          <w:rFonts w:asciiTheme="minorHAnsi" w:eastAsiaTheme="minorEastAsia" w:hAnsiTheme="minorHAnsi" w:cstheme="minorBidi"/>
          <w:b w:val="0"/>
          <w:noProof/>
          <w:lang w:eastAsia="en-ZA"/>
        </w:rPr>
      </w:pPr>
      <w:hyperlink w:anchor="_Toc126567180" w:history="1">
        <w:r w:rsidR="00B50AAC" w:rsidRPr="007F2B21">
          <w:rPr>
            <w:rStyle w:val="Hyperlink"/>
            <w:noProof/>
          </w:rPr>
          <w:t>4.</w:t>
        </w:r>
        <w:r w:rsidR="00B50AAC" w:rsidRPr="007F2B21">
          <w:rPr>
            <w:rFonts w:asciiTheme="minorHAnsi" w:eastAsiaTheme="minorEastAsia" w:hAnsiTheme="minorHAnsi" w:cstheme="minorBidi"/>
            <w:b w:val="0"/>
            <w:noProof/>
            <w:lang w:eastAsia="en-ZA"/>
          </w:rPr>
          <w:tab/>
        </w:r>
        <w:r w:rsidR="00B50AAC" w:rsidRPr="007F2B21">
          <w:rPr>
            <w:rStyle w:val="Hyperlink"/>
            <w:noProof/>
          </w:rPr>
          <w:t>Preferential Procurement Claim Form (SBD 6.1)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1" w:history="1">
        <w:r w:rsidR="00B50AAC" w:rsidRPr="007F2B21">
          <w:rPr>
            <w:rStyle w:val="Hyperlink"/>
            <w:noProof/>
          </w:rPr>
          <w:t>4.1</w:t>
        </w:r>
        <w:r w:rsidR="00B50AAC" w:rsidRPr="007F2B21">
          <w:rPr>
            <w:rFonts w:asciiTheme="minorHAnsi" w:eastAsiaTheme="minorEastAsia" w:hAnsiTheme="minorHAnsi" w:cstheme="minorBidi"/>
            <w:noProof/>
            <w:lang w:eastAsia="en-ZA"/>
          </w:rPr>
          <w:tab/>
        </w:r>
        <w:r w:rsidR="00B50AAC" w:rsidRPr="007F2B21">
          <w:rPr>
            <w:rStyle w:val="Hyperlink"/>
            <w:noProof/>
          </w:rPr>
          <w:t>Specific conditions for this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2" w:history="1">
        <w:r w:rsidR="00B50AAC" w:rsidRPr="007F2B21">
          <w:rPr>
            <w:rStyle w:val="Hyperlink"/>
            <w:rFonts w:cstheme="minorHAnsi"/>
            <w:noProof/>
          </w:rPr>
          <w:t>4.2</w:t>
        </w:r>
        <w:r w:rsidR="00B50AAC" w:rsidRPr="007F2B21">
          <w:rPr>
            <w:rFonts w:asciiTheme="minorHAnsi" w:eastAsiaTheme="minorEastAsia" w:hAnsiTheme="minorHAnsi" w:cstheme="minorBidi"/>
            <w:noProof/>
            <w:lang w:eastAsia="en-ZA"/>
          </w:rPr>
          <w:tab/>
        </w:r>
        <w:r w:rsidR="00B50AAC" w:rsidRPr="007F2B21">
          <w:rPr>
            <w:rStyle w:val="Hyperlink"/>
            <w:noProof/>
          </w:rPr>
          <w:t>Formulae for procurement of goods and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3"/>
        <w:rPr>
          <w:rFonts w:asciiTheme="minorHAnsi" w:eastAsiaTheme="minorEastAsia" w:hAnsiTheme="minorHAnsi" w:cstheme="minorBidi"/>
          <w:noProof/>
          <w:lang w:eastAsia="en-ZA"/>
        </w:rPr>
      </w:pPr>
      <w:hyperlink w:anchor="_Toc126567183" w:history="1">
        <w:r w:rsidR="00B50AAC" w:rsidRPr="007F2B21">
          <w:rPr>
            <w:rStyle w:val="Hyperlink"/>
            <w:rFonts w:cstheme="minorHAnsi"/>
            <w:noProof/>
          </w:rPr>
          <w:t>4.2.1</w:t>
        </w:r>
        <w:r w:rsidR="00B50AAC" w:rsidRPr="007F2B21">
          <w:rPr>
            <w:rFonts w:asciiTheme="minorHAnsi" w:eastAsiaTheme="minorEastAsia" w:hAnsiTheme="minorHAnsi" w:cstheme="minorBidi"/>
            <w:noProof/>
            <w:lang w:eastAsia="en-ZA"/>
          </w:rPr>
          <w:tab/>
        </w:r>
        <w:r w:rsidR="00B50AAC" w:rsidRPr="007F2B21">
          <w:rPr>
            <w:rStyle w:val="Hyperlink"/>
            <w:noProof/>
          </w:rPr>
          <w:t>Points awarded for price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4" w:history="1">
        <w:r w:rsidR="00B50AAC" w:rsidRPr="007F2B21">
          <w:rPr>
            <w:rStyle w:val="Hyperlink"/>
            <w:noProof/>
          </w:rPr>
          <w:t>4.3</w:t>
        </w:r>
        <w:r w:rsidR="00B50AAC" w:rsidRPr="007F2B21">
          <w:rPr>
            <w:rFonts w:asciiTheme="minorHAnsi" w:eastAsiaTheme="minorEastAsia" w:hAnsiTheme="minorHAnsi" w:cstheme="minorBidi"/>
            <w:noProof/>
            <w:lang w:eastAsia="en-ZA"/>
          </w:rPr>
          <w:tab/>
        </w:r>
        <w:r w:rsidR="00B50AAC" w:rsidRPr="007F2B21">
          <w:rPr>
            <w:rStyle w:val="Hyperlink"/>
            <w:noProof/>
          </w:rPr>
          <w:t>Preference points awarded for specific goals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5" w:history="1">
        <w:r w:rsidR="00B50AAC" w:rsidRPr="007F2B21">
          <w:rPr>
            <w:rStyle w:val="Hyperlink"/>
            <w:noProof/>
          </w:rPr>
          <w:t>4.4</w:t>
        </w:r>
        <w:r w:rsidR="00B50AAC" w:rsidRPr="007F2B21">
          <w:rPr>
            <w:rFonts w:asciiTheme="minorHAnsi" w:eastAsiaTheme="minorEastAsia" w:hAnsiTheme="minorHAnsi" w:cstheme="minorBidi"/>
            <w:noProof/>
            <w:lang w:eastAsia="en-ZA"/>
          </w:rPr>
          <w:tab/>
        </w:r>
        <w:r w:rsidR="00B50AAC" w:rsidRPr="007F2B21">
          <w:rPr>
            <w:rStyle w:val="Hyperlink"/>
            <w:noProof/>
          </w:rPr>
          <w:t>Sub-Contracting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6" w:history="1">
        <w:r w:rsidR="00B50AAC" w:rsidRPr="007F2B21">
          <w:rPr>
            <w:rStyle w:val="Hyperlink"/>
            <w:noProof/>
          </w:rPr>
          <w:t>4.5</w:t>
        </w:r>
        <w:r w:rsidR="00B50AAC" w:rsidRPr="007F2B21">
          <w:rPr>
            <w:rFonts w:asciiTheme="minorHAnsi" w:eastAsiaTheme="minorEastAsia" w:hAnsiTheme="minorHAnsi" w:cstheme="minorBidi"/>
            <w:noProof/>
            <w:lang w:eastAsia="en-ZA"/>
          </w:rPr>
          <w:tab/>
        </w:r>
        <w:r w:rsidR="00B50AAC" w:rsidRPr="007F2B21">
          <w:rPr>
            <w:rStyle w:val="Hyperlink"/>
            <w:noProof/>
          </w:rPr>
          <w:t>Declaration with regard to Company / Firm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1"/>
        <w:rPr>
          <w:rFonts w:asciiTheme="minorHAnsi" w:eastAsiaTheme="minorEastAsia" w:hAnsiTheme="minorHAnsi" w:cstheme="minorBidi"/>
          <w:b w:val="0"/>
          <w:noProof/>
          <w:lang w:eastAsia="en-ZA"/>
        </w:rPr>
      </w:pPr>
      <w:hyperlink w:anchor="_Toc126567187" w:history="1">
        <w:r w:rsidR="00B50AAC" w:rsidRPr="007F2B21">
          <w:rPr>
            <w:rStyle w:val="Hyperlink"/>
            <w:noProof/>
          </w:rPr>
          <w:t>5.</w:t>
        </w:r>
        <w:r w:rsidR="00B50AAC" w:rsidRPr="007F2B21">
          <w:rPr>
            <w:rFonts w:asciiTheme="minorHAnsi" w:eastAsiaTheme="minorEastAsia" w:hAnsiTheme="minorHAnsi" w:cstheme="minorBidi"/>
            <w:b w:val="0"/>
            <w:noProof/>
            <w:lang w:eastAsia="en-ZA"/>
          </w:rPr>
          <w:tab/>
        </w:r>
        <w:r w:rsidR="00B50AAC" w:rsidRPr="007F2B21">
          <w:rPr>
            <w:rStyle w:val="Hyperlink"/>
            <w:noProof/>
          </w:rPr>
          <w:t>Government Procurement: General Conditions of Contract (GCC)</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8" w:history="1">
        <w:r w:rsidR="00B50AAC" w:rsidRPr="007F2B21">
          <w:rPr>
            <w:rStyle w:val="Hyperlink"/>
            <w:noProof/>
            <w:lang w:val="en-GB"/>
          </w:rPr>
          <w:t>5.1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89" w:history="1">
        <w:r w:rsidR="00B50AAC" w:rsidRPr="007F2B21">
          <w:rPr>
            <w:rStyle w:val="Hyperlink"/>
            <w:noProof/>
          </w:rPr>
          <w:t>5.2</w:t>
        </w:r>
        <w:r w:rsidR="00B50AAC" w:rsidRPr="007F2B21">
          <w:rPr>
            <w:rFonts w:asciiTheme="minorHAnsi" w:eastAsiaTheme="minorEastAsia" w:hAnsiTheme="minorHAnsi" w:cstheme="minorBidi"/>
            <w:noProof/>
            <w:lang w:eastAsia="en-ZA"/>
          </w:rPr>
          <w:tab/>
        </w:r>
        <w:r w:rsidR="00B50AAC" w:rsidRPr="007F2B21">
          <w:rPr>
            <w:rStyle w:val="Hyperlink"/>
            <w:noProof/>
          </w:rPr>
          <w:t>Application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0" w:history="1">
        <w:r w:rsidR="00B50AAC" w:rsidRPr="007F2B21">
          <w:rPr>
            <w:rStyle w:val="Hyperlink"/>
            <w:noProof/>
          </w:rPr>
          <w:t>5.3</w:t>
        </w:r>
        <w:r w:rsidR="00B50AAC" w:rsidRPr="007F2B21">
          <w:rPr>
            <w:rFonts w:asciiTheme="minorHAnsi" w:eastAsiaTheme="minorEastAsia" w:hAnsiTheme="minorHAnsi" w:cstheme="minorBidi"/>
            <w:noProof/>
            <w:lang w:eastAsia="en-ZA"/>
          </w:rPr>
          <w:tab/>
        </w:r>
        <w:r w:rsidR="00B50AAC" w:rsidRPr="007F2B21">
          <w:rPr>
            <w:rStyle w:val="Hyperlink"/>
            <w:noProof/>
          </w:rPr>
          <w:t>General</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1" w:history="1">
        <w:r w:rsidR="00B50AAC" w:rsidRPr="007F2B21">
          <w:rPr>
            <w:rStyle w:val="Hyperlink"/>
            <w:noProof/>
          </w:rPr>
          <w:t>5.4</w:t>
        </w:r>
        <w:r w:rsidR="00B50AAC" w:rsidRPr="007F2B21">
          <w:rPr>
            <w:rFonts w:asciiTheme="minorHAnsi" w:eastAsiaTheme="minorEastAsia" w:hAnsiTheme="minorHAnsi" w:cstheme="minorBidi"/>
            <w:noProof/>
            <w:lang w:eastAsia="en-ZA"/>
          </w:rPr>
          <w:tab/>
        </w:r>
        <w:r w:rsidR="00B50AAC" w:rsidRPr="007F2B21">
          <w:rPr>
            <w:rStyle w:val="Hyperlink"/>
            <w:noProof/>
          </w:rPr>
          <w:t>Standards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2" w:history="1">
        <w:r w:rsidR="00B50AAC" w:rsidRPr="007F2B21">
          <w:rPr>
            <w:rStyle w:val="Hyperlink"/>
            <w:noProof/>
          </w:rPr>
          <w:t>5.5</w:t>
        </w:r>
        <w:r w:rsidR="00B50AAC" w:rsidRPr="007F2B21">
          <w:rPr>
            <w:rFonts w:asciiTheme="minorHAnsi" w:eastAsiaTheme="minorEastAsia" w:hAnsiTheme="minorHAnsi" w:cstheme="minorBidi"/>
            <w:noProof/>
            <w:lang w:eastAsia="en-ZA"/>
          </w:rPr>
          <w:tab/>
        </w:r>
        <w:r w:rsidR="00B50AAC" w:rsidRPr="007F2B21">
          <w:rPr>
            <w:rStyle w:val="Hyperlink"/>
            <w:noProof/>
          </w:rPr>
          <w:t>Use of contract documents, information and inspection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3" w:history="1">
        <w:r w:rsidR="00B50AAC" w:rsidRPr="007F2B21">
          <w:rPr>
            <w:rStyle w:val="Hyperlink"/>
            <w:noProof/>
          </w:rPr>
          <w:t>5.6</w:t>
        </w:r>
        <w:r w:rsidR="00B50AAC" w:rsidRPr="007F2B21">
          <w:rPr>
            <w:rFonts w:asciiTheme="minorHAnsi" w:eastAsiaTheme="minorEastAsia" w:hAnsiTheme="minorHAnsi" w:cstheme="minorBidi"/>
            <w:noProof/>
            <w:lang w:eastAsia="en-ZA"/>
          </w:rPr>
          <w:tab/>
        </w:r>
        <w:r w:rsidR="00B50AAC" w:rsidRPr="007F2B21">
          <w:rPr>
            <w:rStyle w:val="Hyperlink"/>
            <w:noProof/>
          </w:rPr>
          <w:t>Patent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4" w:history="1">
        <w:r w:rsidR="00B50AAC" w:rsidRPr="007F2B21">
          <w:rPr>
            <w:rStyle w:val="Hyperlink"/>
            <w:noProof/>
          </w:rPr>
          <w:t>5.7</w:t>
        </w:r>
        <w:r w:rsidR="00B50AAC" w:rsidRPr="007F2B21">
          <w:rPr>
            <w:rFonts w:asciiTheme="minorHAnsi" w:eastAsiaTheme="minorEastAsia" w:hAnsiTheme="minorHAnsi" w:cstheme="minorBidi"/>
            <w:noProof/>
            <w:lang w:eastAsia="en-ZA"/>
          </w:rPr>
          <w:tab/>
        </w:r>
        <w:r w:rsidR="00B50AAC" w:rsidRPr="007F2B21">
          <w:rPr>
            <w:rStyle w:val="Hyperlink"/>
            <w:noProof/>
          </w:rPr>
          <w:t>Performance security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5" w:history="1">
        <w:r w:rsidR="00B50AAC" w:rsidRPr="007F2B21">
          <w:rPr>
            <w:rStyle w:val="Hyperlink"/>
            <w:noProof/>
          </w:rPr>
          <w:t>5.8</w:t>
        </w:r>
        <w:r w:rsidR="00B50AAC" w:rsidRPr="007F2B21">
          <w:rPr>
            <w:rFonts w:asciiTheme="minorHAnsi" w:eastAsiaTheme="minorEastAsia" w:hAnsiTheme="minorHAnsi" w:cstheme="minorBidi"/>
            <w:noProof/>
            <w:lang w:eastAsia="en-ZA"/>
          </w:rPr>
          <w:tab/>
        </w:r>
        <w:r w:rsidR="00B50AAC" w:rsidRPr="007F2B21">
          <w:rPr>
            <w:rStyle w:val="Hyperlink"/>
            <w:noProof/>
          </w:rPr>
          <w:t>Inspections, tests and analyses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6" w:history="1">
        <w:r w:rsidR="00B50AAC" w:rsidRPr="007F2B21">
          <w:rPr>
            <w:rStyle w:val="Hyperlink"/>
            <w:noProof/>
          </w:rPr>
          <w:t>5.9</w:t>
        </w:r>
        <w:r w:rsidR="00B50AAC" w:rsidRPr="007F2B21">
          <w:rPr>
            <w:rFonts w:asciiTheme="minorHAnsi" w:eastAsiaTheme="minorEastAsia" w:hAnsiTheme="minorHAnsi" w:cstheme="minorBidi"/>
            <w:noProof/>
            <w:lang w:eastAsia="en-ZA"/>
          </w:rPr>
          <w:tab/>
        </w:r>
        <w:r w:rsidR="00B50AAC" w:rsidRPr="007F2B21">
          <w:rPr>
            <w:rStyle w:val="Hyperlink"/>
            <w:noProof/>
          </w:rPr>
          <w:t>Packing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7" w:history="1">
        <w:r w:rsidR="00B50AAC" w:rsidRPr="007F2B21">
          <w:rPr>
            <w:rStyle w:val="Hyperlink"/>
            <w:noProof/>
          </w:rPr>
          <w:t>5.10</w:t>
        </w:r>
        <w:r w:rsidR="00B50AAC" w:rsidRPr="007F2B21">
          <w:rPr>
            <w:rFonts w:asciiTheme="minorHAnsi" w:eastAsiaTheme="minorEastAsia" w:hAnsiTheme="minorHAnsi" w:cstheme="minorBidi"/>
            <w:noProof/>
            <w:lang w:eastAsia="en-ZA"/>
          </w:rPr>
          <w:tab/>
        </w:r>
        <w:r w:rsidR="00B50AAC" w:rsidRPr="007F2B21">
          <w:rPr>
            <w:rStyle w:val="Hyperlink"/>
            <w:noProof/>
          </w:rPr>
          <w:t>Delivery and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8" w:history="1">
        <w:r w:rsidR="00B50AAC" w:rsidRPr="007F2B21">
          <w:rPr>
            <w:rStyle w:val="Hyperlink"/>
            <w:noProof/>
          </w:rPr>
          <w:t>5.11</w:t>
        </w:r>
        <w:r w:rsidR="00B50AAC" w:rsidRPr="007F2B21">
          <w:rPr>
            <w:rFonts w:asciiTheme="minorHAnsi" w:eastAsiaTheme="minorEastAsia" w:hAnsiTheme="minorHAnsi" w:cstheme="minorBidi"/>
            <w:noProof/>
            <w:lang w:eastAsia="en-ZA"/>
          </w:rPr>
          <w:tab/>
        </w:r>
        <w:r w:rsidR="00B50AAC" w:rsidRPr="007F2B21">
          <w:rPr>
            <w:rStyle w:val="Hyperlink"/>
            <w:noProof/>
          </w:rPr>
          <w:t>Insurance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199" w:history="1">
        <w:r w:rsidR="00B50AAC" w:rsidRPr="007F2B21">
          <w:rPr>
            <w:rStyle w:val="Hyperlink"/>
            <w:noProof/>
          </w:rPr>
          <w:t>5.12</w:t>
        </w:r>
        <w:r w:rsidR="00B50AAC" w:rsidRPr="007F2B21">
          <w:rPr>
            <w:rFonts w:asciiTheme="minorHAnsi" w:eastAsiaTheme="minorEastAsia" w:hAnsiTheme="minorHAnsi" w:cstheme="minorBidi"/>
            <w:noProof/>
            <w:lang w:eastAsia="en-ZA"/>
          </w:rPr>
          <w:tab/>
        </w:r>
        <w:r w:rsidR="00B50AAC" w:rsidRPr="007F2B21">
          <w:rPr>
            <w:rStyle w:val="Hyperlink"/>
            <w:noProof/>
          </w:rPr>
          <w:t>Transportation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0" w:history="1">
        <w:r w:rsidR="00B50AAC" w:rsidRPr="007F2B21">
          <w:rPr>
            <w:rStyle w:val="Hyperlink"/>
            <w:noProof/>
          </w:rPr>
          <w:t>5.13</w:t>
        </w:r>
        <w:r w:rsidR="00B50AAC" w:rsidRPr="007F2B21">
          <w:rPr>
            <w:rFonts w:asciiTheme="minorHAnsi" w:eastAsiaTheme="minorEastAsia" w:hAnsiTheme="minorHAnsi" w:cstheme="minorBidi"/>
            <w:noProof/>
            <w:lang w:eastAsia="en-ZA"/>
          </w:rPr>
          <w:tab/>
        </w:r>
        <w:r w:rsidR="00B50AAC" w:rsidRPr="007F2B21">
          <w:rPr>
            <w:rStyle w:val="Hyperlink"/>
            <w:noProof/>
          </w:rPr>
          <w:t>Incidental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1" w:history="1">
        <w:r w:rsidR="00B50AAC" w:rsidRPr="007F2B21">
          <w:rPr>
            <w:rStyle w:val="Hyperlink"/>
            <w:noProof/>
          </w:rPr>
          <w:t>5.14</w:t>
        </w:r>
        <w:r w:rsidR="00B50AAC" w:rsidRPr="007F2B21">
          <w:rPr>
            <w:rFonts w:asciiTheme="minorHAnsi" w:eastAsiaTheme="minorEastAsia" w:hAnsiTheme="minorHAnsi" w:cstheme="minorBidi"/>
            <w:noProof/>
            <w:lang w:eastAsia="en-ZA"/>
          </w:rPr>
          <w:tab/>
        </w:r>
        <w:r w:rsidR="00B50AAC" w:rsidRPr="007F2B21">
          <w:rPr>
            <w:rStyle w:val="Hyperlink"/>
            <w:noProof/>
          </w:rPr>
          <w:t>Spare parts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2" w:history="1">
        <w:r w:rsidR="00B50AAC" w:rsidRPr="007F2B21">
          <w:rPr>
            <w:rStyle w:val="Hyperlink"/>
            <w:noProof/>
          </w:rPr>
          <w:t>5.15</w:t>
        </w:r>
        <w:r w:rsidR="00B50AAC" w:rsidRPr="007F2B21">
          <w:rPr>
            <w:rFonts w:asciiTheme="minorHAnsi" w:eastAsiaTheme="minorEastAsia" w:hAnsiTheme="minorHAnsi" w:cstheme="minorBidi"/>
            <w:noProof/>
            <w:lang w:eastAsia="en-ZA"/>
          </w:rPr>
          <w:tab/>
        </w:r>
        <w:r w:rsidR="00B50AAC" w:rsidRPr="007F2B21">
          <w:rPr>
            <w:rStyle w:val="Hyperlink"/>
            <w:noProof/>
          </w:rPr>
          <w:t>Warranty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3" w:history="1">
        <w:r w:rsidR="00B50AAC" w:rsidRPr="007F2B21">
          <w:rPr>
            <w:rStyle w:val="Hyperlink"/>
            <w:noProof/>
          </w:rPr>
          <w:t>5.16</w:t>
        </w:r>
        <w:r w:rsidR="00B50AAC" w:rsidRPr="007F2B21">
          <w:rPr>
            <w:rFonts w:asciiTheme="minorHAnsi" w:eastAsiaTheme="minorEastAsia" w:hAnsiTheme="minorHAnsi" w:cstheme="minorBidi"/>
            <w:noProof/>
            <w:lang w:eastAsia="en-ZA"/>
          </w:rPr>
          <w:tab/>
        </w:r>
        <w:r w:rsidR="00B50AAC" w:rsidRPr="007F2B21">
          <w:rPr>
            <w:rStyle w:val="Hyperlink"/>
            <w:noProof/>
          </w:rPr>
          <w:t>Payment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4" w:history="1">
        <w:r w:rsidR="00B50AAC" w:rsidRPr="007F2B21">
          <w:rPr>
            <w:rStyle w:val="Hyperlink"/>
            <w:noProof/>
          </w:rPr>
          <w:t>5.17</w:t>
        </w:r>
        <w:r w:rsidR="00B50AAC" w:rsidRPr="007F2B21">
          <w:rPr>
            <w:rFonts w:asciiTheme="minorHAnsi" w:eastAsiaTheme="minorEastAsia" w:hAnsiTheme="minorHAnsi" w:cstheme="minorBidi"/>
            <w:noProof/>
            <w:lang w:eastAsia="en-ZA"/>
          </w:rPr>
          <w:tab/>
        </w:r>
        <w:r w:rsidR="00B50AAC" w:rsidRPr="007F2B21">
          <w:rPr>
            <w:rStyle w:val="Hyperlink"/>
            <w:noProof/>
          </w:rPr>
          <w:t>Prices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5" w:history="1">
        <w:r w:rsidR="00B50AAC" w:rsidRPr="007F2B21">
          <w:rPr>
            <w:rStyle w:val="Hyperlink"/>
            <w:noProof/>
          </w:rPr>
          <w:t>5.18</w:t>
        </w:r>
        <w:r w:rsidR="00B50AAC" w:rsidRPr="007F2B21">
          <w:rPr>
            <w:rFonts w:asciiTheme="minorHAnsi" w:eastAsiaTheme="minorEastAsia" w:hAnsiTheme="minorHAnsi" w:cstheme="minorBidi"/>
            <w:noProof/>
            <w:lang w:eastAsia="en-ZA"/>
          </w:rPr>
          <w:tab/>
        </w:r>
        <w:r w:rsidR="00B50AAC" w:rsidRPr="007F2B21">
          <w:rPr>
            <w:rStyle w:val="Hyperlink"/>
            <w:noProof/>
          </w:rPr>
          <w:t>Contract amendments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6" w:history="1">
        <w:r w:rsidR="00B50AAC" w:rsidRPr="007F2B21">
          <w:rPr>
            <w:rStyle w:val="Hyperlink"/>
            <w:noProof/>
          </w:rPr>
          <w:t>5.19</w:t>
        </w:r>
        <w:r w:rsidR="00B50AAC" w:rsidRPr="007F2B21">
          <w:rPr>
            <w:rFonts w:asciiTheme="minorHAnsi" w:eastAsiaTheme="minorEastAsia" w:hAnsiTheme="minorHAnsi" w:cstheme="minorBidi"/>
            <w:noProof/>
            <w:lang w:eastAsia="en-ZA"/>
          </w:rPr>
          <w:tab/>
        </w:r>
        <w:r w:rsidR="00B50AAC" w:rsidRPr="007F2B21">
          <w:rPr>
            <w:rStyle w:val="Hyperlink"/>
            <w:noProof/>
          </w:rPr>
          <w:t>Assignment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7" w:history="1">
        <w:r w:rsidR="00B50AAC" w:rsidRPr="007F2B21">
          <w:rPr>
            <w:rStyle w:val="Hyperlink"/>
            <w:noProof/>
          </w:rPr>
          <w:t>5.20</w:t>
        </w:r>
        <w:r w:rsidR="00B50AAC" w:rsidRPr="007F2B21">
          <w:rPr>
            <w:rFonts w:asciiTheme="minorHAnsi" w:eastAsiaTheme="minorEastAsia" w:hAnsiTheme="minorHAnsi" w:cstheme="minorBidi"/>
            <w:noProof/>
            <w:lang w:eastAsia="en-ZA"/>
          </w:rPr>
          <w:tab/>
        </w:r>
        <w:r w:rsidR="00B50AAC" w:rsidRPr="007F2B21">
          <w:rPr>
            <w:rStyle w:val="Hyperlink"/>
            <w:noProof/>
          </w:rPr>
          <w:t>Subcontracts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8" w:history="1">
        <w:r w:rsidR="00B50AAC" w:rsidRPr="007F2B21">
          <w:rPr>
            <w:rStyle w:val="Hyperlink"/>
            <w:noProof/>
          </w:rPr>
          <w:t>5.21</w:t>
        </w:r>
        <w:r w:rsidR="00B50AAC" w:rsidRPr="007F2B21">
          <w:rPr>
            <w:rFonts w:asciiTheme="minorHAnsi" w:eastAsiaTheme="minorEastAsia" w:hAnsiTheme="minorHAnsi" w:cstheme="minorBidi"/>
            <w:noProof/>
            <w:lang w:eastAsia="en-ZA"/>
          </w:rPr>
          <w:tab/>
        </w:r>
        <w:r w:rsidR="00B50AAC" w:rsidRPr="007F2B21">
          <w:rPr>
            <w:rStyle w:val="Hyperlink"/>
            <w:noProof/>
          </w:rPr>
          <w:t>Delays in the supplier’s performance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09" w:history="1">
        <w:r w:rsidR="00B50AAC" w:rsidRPr="007F2B21">
          <w:rPr>
            <w:rStyle w:val="Hyperlink"/>
            <w:noProof/>
          </w:rPr>
          <w:t>5.22</w:t>
        </w:r>
        <w:r w:rsidR="00B50AAC" w:rsidRPr="007F2B21">
          <w:rPr>
            <w:rFonts w:asciiTheme="minorHAnsi" w:eastAsiaTheme="minorEastAsia" w:hAnsiTheme="minorHAnsi" w:cstheme="minorBidi"/>
            <w:noProof/>
            <w:lang w:eastAsia="en-ZA"/>
          </w:rPr>
          <w:tab/>
        </w:r>
        <w:r w:rsidR="00B50AAC" w:rsidRPr="007F2B21">
          <w:rPr>
            <w:rStyle w:val="Hyperlink"/>
            <w:noProof/>
          </w:rPr>
          <w:t>Penalties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0" w:history="1">
        <w:r w:rsidR="00B50AAC" w:rsidRPr="007F2B21">
          <w:rPr>
            <w:rStyle w:val="Hyperlink"/>
            <w:noProof/>
          </w:rPr>
          <w:t>5.23</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default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1" w:history="1">
        <w:r w:rsidR="00B50AAC" w:rsidRPr="007F2B21">
          <w:rPr>
            <w:rStyle w:val="Hyperlink"/>
            <w:noProof/>
          </w:rPr>
          <w:t>5.24</w:t>
        </w:r>
        <w:r w:rsidR="00B50AAC" w:rsidRPr="007F2B21">
          <w:rPr>
            <w:rFonts w:asciiTheme="minorHAnsi" w:eastAsiaTheme="minorEastAsia" w:hAnsiTheme="minorHAnsi" w:cstheme="minorBidi"/>
            <w:noProof/>
            <w:lang w:eastAsia="en-ZA"/>
          </w:rPr>
          <w:tab/>
        </w:r>
        <w:r w:rsidR="00B50AAC" w:rsidRPr="007F2B21">
          <w:rPr>
            <w:rStyle w:val="Hyperlink"/>
            <w:noProof/>
          </w:rPr>
          <w:t>Anti-dumping and countervailing duties and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2" w:history="1">
        <w:r w:rsidR="00B50AAC" w:rsidRPr="007F2B21">
          <w:rPr>
            <w:rStyle w:val="Hyperlink"/>
            <w:noProof/>
          </w:rPr>
          <w:t>5.25</w:t>
        </w:r>
        <w:r w:rsidR="00B50AAC" w:rsidRPr="007F2B21">
          <w:rPr>
            <w:rFonts w:asciiTheme="minorHAnsi" w:eastAsiaTheme="minorEastAsia" w:hAnsiTheme="minorHAnsi" w:cstheme="minorBidi"/>
            <w:noProof/>
            <w:lang w:eastAsia="en-ZA"/>
          </w:rPr>
          <w:tab/>
        </w:r>
        <w:r w:rsidR="00B50AAC" w:rsidRPr="007F2B21">
          <w:rPr>
            <w:rStyle w:val="Hyperlink"/>
            <w:noProof/>
          </w:rPr>
          <w:t>Force majeure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3" w:history="1">
        <w:r w:rsidR="00B50AAC" w:rsidRPr="007F2B21">
          <w:rPr>
            <w:rStyle w:val="Hyperlink"/>
            <w:noProof/>
          </w:rPr>
          <w:t>5.26</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insolvency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4" w:history="1">
        <w:r w:rsidR="00B50AAC" w:rsidRPr="007F2B21">
          <w:rPr>
            <w:rStyle w:val="Hyperlink"/>
            <w:noProof/>
          </w:rPr>
          <w:t>5.27</w:t>
        </w:r>
        <w:r w:rsidR="00B50AAC" w:rsidRPr="007F2B21">
          <w:rPr>
            <w:rFonts w:asciiTheme="minorHAnsi" w:eastAsiaTheme="minorEastAsia" w:hAnsiTheme="minorHAnsi" w:cstheme="minorBidi"/>
            <w:noProof/>
            <w:lang w:eastAsia="en-ZA"/>
          </w:rPr>
          <w:tab/>
        </w:r>
        <w:r w:rsidR="00B50AAC" w:rsidRPr="007F2B21">
          <w:rPr>
            <w:rStyle w:val="Hyperlink"/>
            <w:noProof/>
          </w:rPr>
          <w:t>Settlement of disputes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5" w:history="1">
        <w:r w:rsidR="00B50AAC" w:rsidRPr="007F2B21">
          <w:rPr>
            <w:rStyle w:val="Hyperlink"/>
            <w:noProof/>
          </w:rPr>
          <w:t>5.28</w:t>
        </w:r>
        <w:r w:rsidR="00B50AAC" w:rsidRPr="007F2B21">
          <w:rPr>
            <w:rFonts w:asciiTheme="minorHAnsi" w:eastAsiaTheme="minorEastAsia" w:hAnsiTheme="minorHAnsi" w:cstheme="minorBidi"/>
            <w:noProof/>
            <w:lang w:eastAsia="en-ZA"/>
          </w:rPr>
          <w:tab/>
        </w:r>
        <w:r w:rsidR="00B50AAC" w:rsidRPr="007F2B21">
          <w:rPr>
            <w:rStyle w:val="Hyperlink"/>
            <w:noProof/>
          </w:rPr>
          <w:t>Limitation of liability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6" w:history="1">
        <w:r w:rsidR="00B50AAC" w:rsidRPr="007F2B21">
          <w:rPr>
            <w:rStyle w:val="Hyperlink"/>
            <w:noProof/>
          </w:rPr>
          <w:t>5.29</w:t>
        </w:r>
        <w:r w:rsidR="00B50AAC" w:rsidRPr="007F2B21">
          <w:rPr>
            <w:rFonts w:asciiTheme="minorHAnsi" w:eastAsiaTheme="minorEastAsia" w:hAnsiTheme="minorHAnsi" w:cstheme="minorBidi"/>
            <w:noProof/>
            <w:lang w:eastAsia="en-ZA"/>
          </w:rPr>
          <w:tab/>
        </w:r>
        <w:r w:rsidR="00B50AAC" w:rsidRPr="007F2B21">
          <w:rPr>
            <w:rStyle w:val="Hyperlink"/>
            <w:noProof/>
          </w:rPr>
          <w:t>Governing 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7" w:history="1">
        <w:r w:rsidR="00B50AAC" w:rsidRPr="007F2B21">
          <w:rPr>
            <w:rStyle w:val="Hyperlink"/>
            <w:noProof/>
          </w:rPr>
          <w:t>5.30</w:t>
        </w:r>
        <w:r w:rsidR="00B50AAC" w:rsidRPr="007F2B21">
          <w:rPr>
            <w:rFonts w:asciiTheme="minorHAnsi" w:eastAsiaTheme="minorEastAsia" w:hAnsiTheme="minorHAnsi" w:cstheme="minorBidi"/>
            <w:noProof/>
            <w:lang w:eastAsia="en-ZA"/>
          </w:rPr>
          <w:tab/>
        </w:r>
        <w:r w:rsidR="00B50AAC" w:rsidRPr="007F2B21">
          <w:rPr>
            <w:rStyle w:val="Hyperlink"/>
            <w:noProof/>
          </w:rPr>
          <w:t>Applicable law</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8" w:history="1">
        <w:r w:rsidR="00B50AAC" w:rsidRPr="007F2B21">
          <w:rPr>
            <w:rStyle w:val="Hyperlink"/>
            <w:noProof/>
          </w:rPr>
          <w:t>5.31</w:t>
        </w:r>
        <w:r w:rsidR="00B50AAC" w:rsidRPr="007F2B21">
          <w:rPr>
            <w:rFonts w:asciiTheme="minorHAnsi" w:eastAsiaTheme="minorEastAsia" w:hAnsiTheme="minorHAnsi" w:cstheme="minorBidi"/>
            <w:noProof/>
            <w:lang w:eastAsia="en-ZA"/>
          </w:rPr>
          <w:tab/>
        </w:r>
        <w:r w:rsidR="00B50AAC" w:rsidRPr="007F2B21">
          <w:rPr>
            <w:rStyle w:val="Hyperlink"/>
            <w:noProof/>
          </w:rPr>
          <w:t>Notices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19" w:history="1">
        <w:r w:rsidR="00B50AAC" w:rsidRPr="007F2B21">
          <w:rPr>
            <w:rStyle w:val="Hyperlink"/>
            <w:noProof/>
          </w:rPr>
          <w:t>5.32</w:t>
        </w:r>
        <w:r w:rsidR="00B50AAC" w:rsidRPr="007F2B21">
          <w:rPr>
            <w:rFonts w:asciiTheme="minorHAnsi" w:eastAsiaTheme="minorEastAsia" w:hAnsiTheme="minorHAnsi" w:cstheme="minorBidi"/>
            <w:noProof/>
            <w:lang w:eastAsia="en-ZA"/>
          </w:rPr>
          <w:tab/>
        </w:r>
        <w:r w:rsidR="00B50AAC" w:rsidRPr="007F2B21">
          <w:rPr>
            <w:rStyle w:val="Hyperlink"/>
            <w:noProof/>
          </w:rPr>
          <w:t>Taxes and duties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0" w:history="1">
        <w:r w:rsidR="00B50AAC" w:rsidRPr="007F2B21">
          <w:rPr>
            <w:rStyle w:val="Hyperlink"/>
            <w:noProof/>
          </w:rPr>
          <w:t>5.33</w:t>
        </w:r>
        <w:r w:rsidR="00B50AAC" w:rsidRPr="007F2B21">
          <w:rPr>
            <w:rFonts w:asciiTheme="minorHAnsi" w:eastAsiaTheme="minorEastAsia" w:hAnsiTheme="minorHAnsi" w:cstheme="minorBidi"/>
            <w:noProof/>
            <w:lang w:eastAsia="en-ZA"/>
          </w:rPr>
          <w:tab/>
        </w:r>
        <w:r w:rsidR="00B50AAC" w:rsidRPr="007F2B21">
          <w:rPr>
            <w:rStyle w:val="Hyperlink"/>
            <w:noProof/>
          </w:rPr>
          <w:t>National Industrial Participation (NIPP)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1" w:history="1">
        <w:r w:rsidR="00B50AAC" w:rsidRPr="007F2B21">
          <w:rPr>
            <w:rStyle w:val="Hyperlink"/>
            <w:noProof/>
          </w:rPr>
          <w:t>5.34</w:t>
        </w:r>
        <w:r w:rsidR="00B50AAC" w:rsidRPr="007F2B21">
          <w:rPr>
            <w:rFonts w:asciiTheme="minorHAnsi" w:eastAsiaTheme="minorEastAsia" w:hAnsiTheme="minorHAnsi" w:cstheme="minorBidi"/>
            <w:noProof/>
            <w:lang w:eastAsia="en-ZA"/>
          </w:rPr>
          <w:tab/>
        </w:r>
        <w:r w:rsidR="00B50AAC" w:rsidRPr="007F2B21">
          <w:rPr>
            <w:rStyle w:val="Hyperlink"/>
            <w:noProof/>
          </w:rPr>
          <w:t>Prohibition of restrictive practices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1"/>
        <w:rPr>
          <w:rFonts w:asciiTheme="minorHAnsi" w:eastAsiaTheme="minorEastAsia" w:hAnsiTheme="minorHAnsi" w:cstheme="minorBidi"/>
          <w:b w:val="0"/>
          <w:noProof/>
          <w:lang w:eastAsia="en-ZA"/>
        </w:rPr>
      </w:pPr>
      <w:hyperlink w:anchor="_Toc126567222" w:history="1">
        <w:r w:rsidR="00B50AAC" w:rsidRPr="007F2B21">
          <w:rPr>
            <w:rStyle w:val="Hyperlink"/>
            <w:noProof/>
          </w:rPr>
          <w:t>6.</w:t>
        </w:r>
        <w:r w:rsidR="00B50AAC" w:rsidRPr="007F2B21">
          <w:rPr>
            <w:rFonts w:asciiTheme="minorHAnsi" w:eastAsiaTheme="minorEastAsia" w:hAnsiTheme="minorHAnsi" w:cstheme="minorBidi"/>
            <w:b w:val="0"/>
            <w:noProof/>
            <w:lang w:eastAsia="en-ZA"/>
          </w:rPr>
          <w:tab/>
        </w:r>
        <w:r w:rsidR="00B50AAC" w:rsidRPr="007F2B21">
          <w:rPr>
            <w:rStyle w:val="Hyperlink"/>
            <w:noProof/>
          </w:rPr>
          <w:t>National Industrial Participation Programme (SBD 5)</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3" w:history="1">
        <w:r w:rsidR="00B50AAC" w:rsidRPr="007F2B21">
          <w:rPr>
            <w:rStyle w:val="Hyperlink"/>
            <w:noProof/>
            <w:lang w:val="en-GB"/>
          </w:rPr>
          <w:t>6.1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Introduction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4" w:history="1">
        <w:r w:rsidR="00B50AAC" w:rsidRPr="007F2B21">
          <w:rPr>
            <w:rStyle w:val="Hyperlink"/>
            <w:noProof/>
            <w:lang w:val="en-GB"/>
          </w:rPr>
          <w:t>6.2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Pillars of the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5" w:history="1">
        <w:r w:rsidR="00B50AAC" w:rsidRPr="007F2B21">
          <w:rPr>
            <w:rStyle w:val="Hyperlink"/>
            <w:noProof/>
            <w:lang w:val="en-US"/>
          </w:rPr>
          <w:t>6.3</w:t>
        </w:r>
        <w:r w:rsidR="00B50AAC" w:rsidRPr="007F2B21">
          <w:rPr>
            <w:rFonts w:asciiTheme="minorHAnsi" w:eastAsiaTheme="minorEastAsia" w:hAnsiTheme="minorHAnsi" w:cstheme="minorBidi"/>
            <w:noProof/>
            <w:lang w:eastAsia="en-ZA"/>
          </w:rPr>
          <w:tab/>
        </w:r>
        <w:r w:rsidR="00B50AAC" w:rsidRPr="007F2B21">
          <w:rPr>
            <w:rStyle w:val="Hyperlink"/>
            <w:noProof/>
          </w:rPr>
          <w:t>Requirements of the Department of Trade, Industry and Competition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6" w:history="1">
        <w:r w:rsidR="00B50AAC" w:rsidRPr="007F2B21">
          <w:rPr>
            <w:rStyle w:val="Hyperlink"/>
            <w:noProof/>
          </w:rPr>
          <w:t>6.4</w:t>
        </w:r>
        <w:r w:rsidR="00B50AAC" w:rsidRPr="007F2B21">
          <w:rPr>
            <w:rFonts w:asciiTheme="minorHAnsi" w:eastAsiaTheme="minorEastAsia" w:hAnsiTheme="minorHAnsi" w:cstheme="minorBidi"/>
            <w:noProof/>
            <w:lang w:eastAsia="en-ZA"/>
          </w:rPr>
          <w:tab/>
        </w:r>
        <w:r w:rsidR="00B50AAC" w:rsidRPr="007F2B21">
          <w:rPr>
            <w:rStyle w:val="Hyperlink"/>
            <w:noProof/>
          </w:rPr>
          <w:t>Bid submission and contract reporting requirements of bidders and successful bidders (contractors)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7" w:history="1">
        <w:r w:rsidR="00B50AAC" w:rsidRPr="007F2B21">
          <w:rPr>
            <w:rStyle w:val="Hyperlink"/>
            <w:noProof/>
          </w:rPr>
          <w:t>6.5</w:t>
        </w:r>
        <w:r w:rsidR="00B50AAC" w:rsidRPr="007F2B21">
          <w:rPr>
            <w:rFonts w:asciiTheme="minorHAnsi" w:eastAsiaTheme="minorEastAsia" w:hAnsiTheme="minorHAnsi" w:cstheme="minorBidi"/>
            <w:noProof/>
            <w:lang w:eastAsia="en-ZA"/>
          </w:rPr>
          <w:tab/>
        </w:r>
        <w:r w:rsidR="00B50AAC" w:rsidRPr="007F2B21">
          <w:rPr>
            <w:rStyle w:val="Hyperlink"/>
            <w:noProof/>
          </w:rPr>
          <w:t>Process to satisfy the NIPP obligation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1"/>
        <w:rPr>
          <w:rFonts w:asciiTheme="minorHAnsi" w:eastAsiaTheme="minorEastAsia" w:hAnsiTheme="minorHAnsi" w:cstheme="minorBidi"/>
          <w:b w:val="0"/>
          <w:noProof/>
          <w:lang w:eastAsia="en-ZA"/>
        </w:rPr>
      </w:pPr>
      <w:hyperlink w:anchor="_Toc126567228" w:history="1">
        <w:r w:rsidR="00B50AAC" w:rsidRPr="007F2B21">
          <w:rPr>
            <w:rStyle w:val="Hyperlink"/>
            <w:noProof/>
            <w14:scene3d>
              <w14:camera w14:prst="orthographicFront"/>
              <w14:lightRig w14:rig="threePt" w14:dir="t">
                <w14:rot w14:lat="0" w14:lon="0" w14:rev="0"/>
              </w14:lightRig>
            </w14:scene3d>
          </w:rPr>
          <w:t>Annex A:</w:t>
        </w:r>
        <w:r w:rsidR="00B50AAC" w:rsidRPr="007F2B21">
          <w:rPr>
            <w:rStyle w:val="Hyperlink"/>
            <w:noProof/>
          </w:rPr>
          <w:t xml:space="preserve"> Abbreviations,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29" w:history="1">
        <w:r w:rsidR="00B50AAC" w:rsidRPr="007F2B21">
          <w:rPr>
            <w:rStyle w:val="Hyperlink"/>
            <w:noProof/>
          </w:rPr>
          <w:t>A.1 Abbreviations and Acronyms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C0AFA">
      <w:pPr>
        <w:pStyle w:val="TOC2"/>
        <w:rPr>
          <w:rFonts w:asciiTheme="minorHAnsi" w:eastAsiaTheme="minorEastAsia" w:hAnsiTheme="minorHAnsi" w:cstheme="minorBidi"/>
          <w:noProof/>
          <w:lang w:eastAsia="en-ZA"/>
        </w:rPr>
      </w:pPr>
      <w:hyperlink w:anchor="_Toc126567230" w:history="1">
        <w:r w:rsidR="00B50AAC" w:rsidRPr="007F2B21">
          <w:rPr>
            <w:rStyle w:val="Hyperlink"/>
            <w:noProof/>
          </w:rPr>
          <w:t>A.2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_Toc126567230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Pr="007F2B21" w:rsidRDefault="00E14656" w:rsidP="00E14656">
      <w:pPr>
        <w:pStyle w:val="Heading1"/>
        <w:rPr>
          <w:rFonts w:ascii="Calibri Light" w:hAnsi="Calibri Light" w:cs="Calibri Light"/>
          <w:sz w:val="28"/>
          <w:szCs w:val="28"/>
        </w:rPr>
      </w:pPr>
      <w:bookmarkStart w:id="10" w:name="_Toc126567148"/>
      <w:r w:rsidRPr="007F2B21">
        <w:rPr>
          <w:rFonts w:ascii="Calibri Light" w:hAnsi="Calibri Light" w:cs="Calibri Light"/>
          <w:sz w:val="28"/>
          <w:szCs w:val="28"/>
        </w:rPr>
        <w:lastRenderedPageBreak/>
        <w:t>Invitation to Bid</w:t>
      </w:r>
      <w:r w:rsidR="00187131" w:rsidRPr="007F2B21">
        <w:rPr>
          <w:rFonts w:ascii="Calibri Light" w:hAnsi="Calibri Light" w:cs="Calibri Light"/>
          <w:sz w:val="28"/>
          <w:szCs w:val="28"/>
        </w:rPr>
        <w:t xml:space="preserve"> (SBD 1)</w:t>
      </w:r>
      <w:bookmarkEnd w:id="10"/>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AA33FF" w:rsidRPr="00E215D4" w:rsidRDefault="00D41F1F" w:rsidP="005048EE">
      <w:pPr>
        <w:rPr>
          <w:bCs/>
        </w:rPr>
      </w:pPr>
      <w:r w:rsidRPr="00530BCC">
        <w:rPr>
          <w:lang w:val="en-GB"/>
        </w:rPr>
        <w:t>RFx</w:t>
      </w:r>
      <w:r w:rsidR="00AA33FF" w:rsidRPr="00530BCC">
        <w:rPr>
          <w:lang w:val="en-GB"/>
        </w:rPr>
        <w:t xml:space="preserve"> number:</w:t>
      </w:r>
      <w:r w:rsidR="00AA33FF" w:rsidRPr="00530BCC">
        <w:rPr>
          <w:lang w:val="en-GB"/>
        </w:rPr>
        <w:tab/>
        <w:t xml:space="preserve"> </w:t>
      </w:r>
      <w:r w:rsidR="00E215D4" w:rsidRPr="00E215D4">
        <w:rPr>
          <w:bCs/>
        </w:rPr>
        <w:t>RFB 2768/2023</w:t>
      </w:r>
    </w:p>
    <w:p w:rsidR="00AA33FF" w:rsidRPr="00E215D4" w:rsidRDefault="00AA33FF" w:rsidP="00E215D4">
      <w:pPr>
        <w:rPr>
          <w:b/>
          <w:lang w:val="en-GB"/>
        </w:rPr>
      </w:pPr>
      <w:r w:rsidRPr="00E215D4">
        <w:rPr>
          <w:b/>
          <w:lang w:val="en-GB"/>
        </w:rPr>
        <w:t xml:space="preserve">Description: </w:t>
      </w:r>
      <w:r w:rsidR="00E215D4" w:rsidRPr="00E215D4">
        <w:rPr>
          <w:rFonts w:cs="Calibri Light"/>
          <w:b/>
        </w:rPr>
        <w:t>Procurement of Support and Maintenance Services for the KwaZulu-Natal Department of Treasury on the Leave System for a period of thirty-six (36) months.</w:t>
      </w:r>
    </w:p>
    <w:p w:rsidR="00B56835" w:rsidRPr="007F2B21" w:rsidRDefault="00B56835" w:rsidP="005048EE">
      <w:pPr>
        <w:rPr>
          <w:lang w:val="en-GB"/>
        </w:rPr>
      </w:pPr>
    </w:p>
    <w:p w:rsidR="00AA33FF" w:rsidRPr="007F2B21" w:rsidRDefault="00AA33FF" w:rsidP="005048EE">
      <w:pPr>
        <w:rPr>
          <w:lang w:val="en-GB"/>
        </w:rPr>
      </w:pPr>
      <w:r w:rsidRPr="007F2B21">
        <w:rPr>
          <w:lang w:val="en-GB"/>
        </w:rPr>
        <w:t xml:space="preserve">Closing date and time of </w:t>
      </w:r>
      <w:r w:rsidR="00D41F1F" w:rsidRPr="007F2B21">
        <w:rPr>
          <w:lang w:val="en-GB"/>
        </w:rPr>
        <w:t>RF</w:t>
      </w:r>
      <w:r w:rsidR="00D00093" w:rsidRPr="007F2B21">
        <w:rPr>
          <w:lang w:val="en-GB"/>
        </w:rPr>
        <w:t>Q</w:t>
      </w:r>
      <w:r w:rsidRPr="007F2B21">
        <w:rPr>
          <w:lang w:val="en-GB"/>
        </w:rPr>
        <w:t xml:space="preserve">: </w:t>
      </w:r>
      <w:r w:rsidR="00E215D4">
        <w:rPr>
          <w:color w:val="FF0000"/>
          <w:lang w:val="en-GB"/>
        </w:rPr>
        <w:t>1</w:t>
      </w:r>
      <w:r w:rsidR="00791B0C">
        <w:rPr>
          <w:color w:val="FF0000"/>
          <w:lang w:val="en-GB"/>
        </w:rPr>
        <w:t>4</w:t>
      </w:r>
      <w:r w:rsidR="00E215D4">
        <w:rPr>
          <w:color w:val="FF0000"/>
          <w:lang w:val="en-GB"/>
        </w:rPr>
        <w:t xml:space="preserve"> </w:t>
      </w:r>
      <w:r w:rsidR="006E72C3">
        <w:rPr>
          <w:color w:val="FF0000"/>
          <w:lang w:val="en-GB"/>
        </w:rPr>
        <w:t xml:space="preserve">July </w:t>
      </w:r>
      <w:r w:rsidR="00530BCC">
        <w:rPr>
          <w:color w:val="FF0000"/>
          <w:lang w:val="en-GB"/>
        </w:rPr>
        <w:t>2</w:t>
      </w:r>
      <w:r w:rsidR="00B56835" w:rsidRPr="007F2B21">
        <w:rPr>
          <w:color w:val="FF0000"/>
          <w:lang w:val="en-GB"/>
        </w:rPr>
        <w:t>023</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B56835" w:rsidRPr="007F2B21">
        <w:rPr>
          <w:color w:val="FF0000"/>
          <w:lang w:val="en-GB"/>
        </w:rPr>
        <w:t>Athini Ndungane</w:t>
      </w:r>
    </w:p>
    <w:p w:rsidR="00AA33FF" w:rsidRPr="007F2B21" w:rsidRDefault="00D00093" w:rsidP="00AA33FF">
      <w:pPr>
        <w:rPr>
          <w:color w:val="FF0000"/>
          <w:lang w:val="en-GB"/>
        </w:rPr>
      </w:pPr>
      <w:r w:rsidRPr="007F2B21">
        <w:rPr>
          <w:color w:val="FF0000"/>
          <w:lang w:val="en-GB"/>
        </w:rPr>
        <w:t xml:space="preserve">Email: </w:t>
      </w:r>
      <w:hyperlink r:id="rId15" w:history="1">
        <w:r w:rsidR="00B56835" w:rsidRPr="007F2B21">
          <w:rPr>
            <w:rStyle w:val="Hyperlink"/>
            <w:lang w:val="en-GB"/>
          </w:rPr>
          <w:t>Athini.Ndungane@sita.co.za</w:t>
        </w:r>
      </w:hyperlink>
      <w:r w:rsidRPr="007F2B21">
        <w:rPr>
          <w:color w:val="FF0000"/>
          <w:lang w:val="en-GB"/>
        </w:rPr>
        <w:t xml:space="preserve"> </w:t>
      </w:r>
    </w:p>
    <w:p w:rsidR="00AA33FF" w:rsidRPr="007F2B21" w:rsidRDefault="00CA6749" w:rsidP="00CA6749">
      <w:pPr>
        <w:pStyle w:val="Caption"/>
        <w:rPr>
          <w:b w:val="0"/>
          <w:bCs/>
        </w:rPr>
      </w:pPr>
      <w:bookmarkStart w:id="11"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2"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 xml:space="preserve">B-BBEE Status Level </w:t>
                  </w:r>
                  <w:r w:rsidR="001C63F1" w:rsidRPr="007F2B21">
                    <w:rPr>
                      <w:rFonts w:asciiTheme="minorHAnsi" w:hAnsiTheme="minorHAnsi" w:cs="Arial"/>
                    </w:rPr>
                    <w:t>V</w:t>
                  </w:r>
                  <w:r w:rsidRPr="007F2B21">
                    <w:rPr>
                      <w:rFonts w:asciiTheme="minorHAnsi" w:hAnsiTheme="minorHAnsi" w:cs="Arial"/>
                    </w:rPr>
                    <w:t>erification Certificate</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B-BBEE Status level sworn affidavit</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7F2B21"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F2B21">
              <w:rPr>
                <w:rFonts w:asciiTheme="minorHAnsi" w:hAnsiTheme="minorHAnsi" w:cstheme="minorHAnsi"/>
                <w:b/>
                <w:bCs/>
                <w:u w:val="single"/>
              </w:rPr>
              <w:t>PLEASE NOTE</w:t>
            </w:r>
            <w:r w:rsidR="00001DE5" w:rsidRPr="007F2B21">
              <w:rPr>
                <w:rFonts w:asciiTheme="minorHAnsi" w:hAnsiTheme="minorHAnsi" w:cstheme="minorHAnsi"/>
                <w:b/>
                <w:bCs/>
              </w:rPr>
              <w:t xml:space="preserve">: </w:t>
            </w:r>
            <w:r w:rsidR="00001DE5" w:rsidRPr="007F2B21">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3"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4"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EC0AFA">
              <w:rPr>
                <w:rFonts w:ascii="Arial" w:hAnsi="Arial" w:cs="Arial"/>
                <w:sz w:val="20"/>
                <w:lang w:val="en-GB"/>
              </w:rPr>
            </w:r>
            <w:r w:rsidR="00EC0AFA">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EC0AFA">
              <w:rPr>
                <w:rFonts w:ascii="Arial" w:hAnsi="Arial" w:cs="Arial"/>
                <w:sz w:val="20"/>
                <w:lang w:val="en-GB"/>
              </w:rPr>
            </w:r>
            <w:r w:rsidR="00EC0AFA">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5" w:name="_Toc126567149"/>
            <w:r w:rsidRPr="007F2B21">
              <w:rPr>
                <w:rFonts w:ascii="Calibri Light" w:hAnsi="Calibri Light" w:cs="Calibri Light"/>
                <w:sz w:val="22"/>
                <w:szCs w:val="22"/>
              </w:rPr>
              <w:t>Bid Submission Requirements</w:t>
            </w:r>
            <w:bookmarkEnd w:id="15"/>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6" w:name="_Toc126567150"/>
            <w:r w:rsidRPr="007F2B21">
              <w:rPr>
                <w:rFonts w:ascii="Calibri Light" w:hAnsi="Calibri Light" w:cs="Calibri Light"/>
                <w:sz w:val="22"/>
                <w:szCs w:val="22"/>
              </w:rPr>
              <w:t>Bid Submission Instructions</w:t>
            </w:r>
            <w:bookmarkEnd w:id="16"/>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r w:rsidRPr="007F2B21">
              <w:rPr>
                <w:rFonts w:ascii="Calibri Light" w:hAnsi="Calibri Light" w:cs="Calibri Light"/>
                <w:b/>
              </w:rPr>
              <w:t>Failure to comply with the bid submission requirements will lead to disqualification.</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7" w:name="_Toc12656715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7"/>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conduct a due-diligence exercise to evaluate the Bidder’s capabilities to meet the requirements specified in the RFX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lastRenderedPageBreak/>
              <w:t xml:space="preserve">The onus is on the bidder to continuously check the SITA website for any communication and changes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SITA will not be held responsible for any failure by the bidder to check updates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18" w:name="_Toc126567152"/>
            <w:r w:rsidRPr="007F2B21">
              <w:rPr>
                <w:rFonts w:ascii="Calibri Light" w:hAnsi="Calibri Light" w:cs="Calibri Light"/>
                <w:sz w:val="22"/>
                <w:szCs w:val="22"/>
              </w:rPr>
              <w:t>Tax Compliance Requirements</w:t>
            </w:r>
            <w:bookmarkEnd w:id="18"/>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6" w:history="1">
              <w:r w:rsidRPr="007F2B21">
                <w:rPr>
                  <w:rStyle w:val="Hyperlink"/>
                  <w:rFonts w:ascii="Calibri Light" w:hAnsi="Calibri Light" w:cs="Calibri Light"/>
                </w:rPr>
                <w:t>www.sars.gov.xza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19" w:name="_Toc126567153"/>
      <w:r w:rsidRPr="007F2B21">
        <w:rPr>
          <w:rFonts w:ascii="Calibri Light" w:hAnsi="Calibri Light" w:cs="Calibri Light"/>
          <w:sz w:val="28"/>
          <w:szCs w:val="28"/>
        </w:rPr>
        <w:lastRenderedPageBreak/>
        <w:t>Bid Terms and Conditions</w:t>
      </w:r>
      <w:bookmarkEnd w:id="19"/>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7F2B21">
        <w:rPr>
          <w:rFonts w:ascii="Calibri Light" w:hAnsi="Calibri Light" w:cs="Calibri Light"/>
        </w:rPr>
        <w:t>General rules and instructions</w:t>
      </w:r>
      <w:bookmarkEnd w:id="20"/>
      <w:bookmarkEnd w:id="21"/>
      <w:bookmarkEnd w:id="22"/>
      <w:bookmarkEnd w:id="23"/>
      <w:bookmarkEnd w:id="24"/>
      <w:bookmarkEnd w:id="25"/>
      <w:bookmarkEnd w:id="26"/>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28" w:name="_Toc126567155"/>
      <w:r w:rsidRPr="007F2B21">
        <w:rPr>
          <w:rFonts w:ascii="Calibri Light" w:hAnsi="Calibri Light" w:cs="Calibri Light"/>
          <w:bCs/>
          <w:sz w:val="22"/>
          <w:szCs w:val="22"/>
        </w:rPr>
        <w:t>News and press releases</w:t>
      </w:r>
      <w:bookmarkEnd w:id="28"/>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29" w:name="_Toc126567156"/>
      <w:r w:rsidRPr="007F2B21">
        <w:rPr>
          <w:rFonts w:ascii="Calibri Light" w:hAnsi="Calibri Light" w:cs="Calibri Light"/>
          <w:bCs/>
          <w:sz w:val="22"/>
          <w:szCs w:val="22"/>
        </w:rPr>
        <w:t>Precedence of documents</w:t>
      </w:r>
      <w:bookmarkEnd w:id="29"/>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and the stipulations in any other document attached hereto or the proposal submitted in response thereto, the relevant stipulations in this </w:t>
      </w:r>
      <w:r w:rsidR="00D41F1F" w:rsidRPr="007F2B21">
        <w:rPr>
          <w:rFonts w:ascii="Calibri Light" w:hAnsi="Calibri Light" w:cs="Calibri Light"/>
        </w:rPr>
        <w:t>RFX</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in their proposals submitted in response to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proofErr w:type="spellStart"/>
      <w:r w:rsidRPr="007F2B21">
        <w:rPr>
          <w:rFonts w:ascii="Calibri Light" w:hAnsi="Calibri Light" w:cs="Calibri Light"/>
        </w:rPr>
        <w:t>RFx</w:t>
      </w:r>
      <w:proofErr w:type="spellEnd"/>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proofErr w:type="spellStart"/>
      <w:r w:rsidRPr="007F2B21">
        <w:rPr>
          <w:rFonts w:ascii="Calibri Light" w:hAnsi="Calibri Light" w:cs="Calibri Light"/>
        </w:rPr>
        <w:t>RF</w:t>
      </w:r>
      <w:r w:rsidR="00A1486E" w:rsidRPr="007F2B21">
        <w:rPr>
          <w:rFonts w:ascii="Calibri Light" w:hAnsi="Calibri Light" w:cs="Calibri Light"/>
        </w:rPr>
        <w:t>x</w:t>
      </w:r>
      <w:proofErr w:type="spellEnd"/>
      <w:r w:rsidRPr="007F2B21">
        <w:rPr>
          <w:rFonts w:ascii="Calibri Light" w:hAnsi="Calibri Light" w:cs="Calibri Light"/>
        </w:rPr>
        <w:t xml:space="preserve"> is subject to the General Conditions of Contract referred to in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0" w:name="_Toc126567157"/>
      <w:r w:rsidRPr="007F2B21">
        <w:rPr>
          <w:rFonts w:ascii="Calibri Light" w:hAnsi="Calibri Light" w:cs="Calibri Light"/>
          <w:bCs/>
          <w:sz w:val="22"/>
          <w:szCs w:val="22"/>
        </w:rPr>
        <w:t>Preferential Procurement reform</w:t>
      </w:r>
      <w:bookmarkEnd w:id="30"/>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126567158"/>
      <w:r w:rsidRPr="007F2B21">
        <w:rPr>
          <w:rFonts w:ascii="Calibri Light" w:hAnsi="Calibri Light" w:cs="Calibri Light"/>
          <w:bCs/>
          <w:sz w:val="22"/>
          <w:szCs w:val="22"/>
        </w:rPr>
        <w:t>National Industrial Participation Programme</w:t>
      </w:r>
      <w:bookmarkEnd w:id="31"/>
    </w:p>
    <w:p w:rsidR="00E14656" w:rsidRPr="007F2B21" w:rsidRDefault="00E14656" w:rsidP="00C81B24">
      <w:pPr>
        <w:pStyle w:val="ListParagraph"/>
        <w:numPr>
          <w:ilvl w:val="0"/>
          <w:numId w:val="22"/>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w:t>
      </w:r>
      <w:r w:rsidR="0002713C" w:rsidRPr="007F2B21">
        <w:rPr>
          <w:rStyle w:val="Hyperlink"/>
          <w:rFonts w:ascii="Calibri Light" w:hAnsi="Calibri Light" w:cs="Calibri Light"/>
          <w:color w:val="auto"/>
          <w:u w:val="none"/>
        </w:rPr>
        <w:t xml:space="preserve">National </w:t>
      </w:r>
      <w:r w:rsidRPr="007F2B21">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7F2B21">
        <w:rPr>
          <w:rStyle w:val="Hyperlink"/>
          <w:rFonts w:ascii="Calibri Light" w:hAnsi="Calibri Light" w:cs="Calibri Light"/>
          <w:color w:val="auto"/>
          <w:u w:val="none"/>
        </w:rPr>
        <w:t>NIPP</w:t>
      </w:r>
      <w:r w:rsidRPr="007F2B21">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7F2B21">
        <w:rPr>
          <w:rStyle w:val="Hyperlink"/>
          <w:rFonts w:ascii="Calibri Light" w:hAnsi="Calibri Light" w:cs="Calibri Light"/>
          <w:color w:val="auto"/>
          <w:u w:val="none"/>
        </w:rPr>
        <w:t xml:space="preserve"> 5 in this regard.</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2" w:name="_Toc126567159"/>
      <w:r w:rsidRPr="007F2B21">
        <w:rPr>
          <w:rFonts w:ascii="Calibri Light" w:hAnsi="Calibri Light" w:cs="Calibri Light"/>
          <w:bCs/>
          <w:sz w:val="22"/>
          <w:szCs w:val="22"/>
        </w:rPr>
        <w:lastRenderedPageBreak/>
        <w:t>Language</w:t>
      </w:r>
      <w:bookmarkEnd w:id="32"/>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6567160"/>
      <w:r w:rsidRPr="007F2B21">
        <w:rPr>
          <w:rFonts w:ascii="Calibri Light" w:hAnsi="Calibri Light" w:cs="Calibri Light"/>
          <w:bCs/>
          <w:sz w:val="22"/>
          <w:szCs w:val="22"/>
        </w:rPr>
        <w:t>Gender</w:t>
      </w:r>
      <w:bookmarkEnd w:id="33"/>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6567161"/>
      <w:r w:rsidRPr="007F2B21">
        <w:rPr>
          <w:rFonts w:ascii="Calibri Light" w:hAnsi="Calibri Light" w:cs="Calibri Light"/>
          <w:bCs/>
          <w:sz w:val="22"/>
          <w:szCs w:val="22"/>
        </w:rPr>
        <w:t>Headings</w:t>
      </w:r>
      <w:bookmarkEnd w:id="34"/>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proofErr w:type="spellStart"/>
      <w:r w:rsidR="00D41F1F"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5" w:name="_Toc126567162"/>
      <w:r w:rsidRPr="007F2B21">
        <w:rPr>
          <w:rFonts w:ascii="Calibri Light" w:hAnsi="Calibri Light" w:cs="Calibri Light"/>
          <w:bCs/>
          <w:sz w:val="22"/>
          <w:szCs w:val="22"/>
        </w:rPr>
        <w:t>Bid Clarification</w:t>
      </w:r>
      <w:bookmarkEnd w:id="35"/>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and Bids in response to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6" w:name="_Toc126567163"/>
      <w:r w:rsidRPr="007F2B21">
        <w:rPr>
          <w:rFonts w:ascii="Calibri Light" w:hAnsi="Calibri Light" w:cs="Calibri Light"/>
          <w:bCs/>
          <w:sz w:val="22"/>
          <w:szCs w:val="22"/>
        </w:rPr>
        <w:t>Cancellation of Bid</w:t>
      </w:r>
      <w:bookmarkEnd w:id="36"/>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proofErr w:type="spellStart"/>
      <w:r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bookmarkStart w:id="37" w:name="_Toc126567164"/>
      <w:r w:rsidRPr="007F2B21">
        <w:rPr>
          <w:bCs/>
          <w:sz w:val="22"/>
          <w:szCs w:val="22"/>
        </w:rPr>
        <w:t xml:space="preserve"> </w:t>
      </w:r>
      <w:r w:rsidR="00F73867" w:rsidRPr="007F2B21">
        <w:rPr>
          <w:bCs/>
          <w:sz w:val="22"/>
          <w:szCs w:val="22"/>
        </w:rPr>
        <w:t>Bid Validity</w:t>
      </w:r>
      <w:r w:rsidR="004419A0" w:rsidRPr="007F2B21">
        <w:rPr>
          <w:bCs/>
          <w:sz w:val="22"/>
          <w:szCs w:val="22"/>
        </w:rPr>
        <w:t xml:space="preserve"> period</w:t>
      </w:r>
      <w:bookmarkEnd w:id="37"/>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 must respond within the required time frames and in writing on whether or not it agrees to hold his original </w:t>
      </w:r>
      <w:proofErr w:type="spellStart"/>
      <w:r w:rsidRPr="007F2B21">
        <w:rPr>
          <w:rFonts w:ascii="Calibri Light" w:hAnsi="Calibri Light" w:cs="Calibri Light"/>
        </w:rPr>
        <w:t>RFx</w:t>
      </w:r>
      <w:proofErr w:type="spellEnd"/>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38" w:name="_Toc12656716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Occupational Injuries and Diseases Act 13 of 1993</w:t>
      </w:r>
      <w:bookmarkEnd w:id="38"/>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39" w:name="_Toc126567166"/>
      <w:bookmarkStart w:id="40" w:name="_Hlk68880043"/>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Processing of the Bidder’s Personal Information</w:t>
      </w:r>
      <w:bookmarkEnd w:id="39"/>
    </w:p>
    <w:bookmarkEnd w:id="40"/>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lastRenderedPageBreak/>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1" w:name="_Toc126567167"/>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Formal contract</w:t>
      </w:r>
      <w:bookmarkEnd w:id="41"/>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proofErr w:type="spellStart"/>
      <w:r w:rsidRPr="007F2B21">
        <w:rPr>
          <w:rFonts w:ascii="Calibri Light" w:hAnsi="Calibri Light" w:cs="Calibri Light"/>
          <w:color w:val="000000" w:themeColor="text1"/>
        </w:rPr>
        <w:t>RFx</w:t>
      </w:r>
      <w:proofErr w:type="spellEnd"/>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bookmarkStart w:id="42" w:name="_Toc126567168"/>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Failure to agree before contract conclusion</w:t>
      </w:r>
      <w:bookmarkEnd w:id="42"/>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bookmarkStart w:id="43" w:name="_Toc126567169"/>
      <w:r w:rsidRPr="007F2B21">
        <w:rPr>
          <w:rFonts w:ascii="Calibri Light" w:hAnsi="Calibri Light" w:cs="Calibri Light"/>
          <w:bCs/>
          <w:sz w:val="22"/>
          <w:szCs w:val="22"/>
        </w:rPr>
        <w:lastRenderedPageBreak/>
        <w:t xml:space="preserve"> </w:t>
      </w:r>
      <w:r w:rsidR="001203AD" w:rsidRPr="007F2B21">
        <w:rPr>
          <w:rFonts w:ascii="Calibri Light" w:hAnsi="Calibri Light" w:cs="Calibri Light"/>
          <w:bCs/>
          <w:sz w:val="22"/>
          <w:szCs w:val="22"/>
        </w:rPr>
        <w:t>Withdrawal of proposal after award</w:t>
      </w:r>
      <w:bookmarkEnd w:id="43"/>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7F2B21">
        <w:rPr>
          <w:rStyle w:val="Hyperlink"/>
          <w:rFonts w:ascii="Calibri Light" w:hAnsi="Calibri Light" w:cs="Calibri Light"/>
          <w:color w:val="auto"/>
          <w:u w:val="none"/>
        </w:rPr>
        <w:t>RFx</w:t>
      </w:r>
      <w:proofErr w:type="spellEnd"/>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Oral presentations</w:t>
      </w:r>
      <w:bookmarkEnd w:id="44"/>
      <w:bookmarkEnd w:id="45"/>
      <w:bookmarkEnd w:id="46"/>
      <w:bookmarkEnd w:id="47"/>
      <w:bookmarkEnd w:id="48"/>
      <w:bookmarkEnd w:id="49"/>
      <w:r w:rsidR="00E14656" w:rsidRPr="007F2B21">
        <w:rPr>
          <w:rFonts w:ascii="Calibri Light" w:hAnsi="Calibri Light" w:cs="Calibri Light"/>
          <w:bCs/>
          <w:sz w:val="22"/>
          <w:szCs w:val="22"/>
        </w:rPr>
        <w:t xml:space="preserve"> </w:t>
      </w:r>
      <w:bookmarkEnd w:id="50"/>
      <w:bookmarkEnd w:id="51"/>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bookmarkStart w:id="52" w:name="_Toc126567171"/>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Objection to brand specific requirements</w:t>
      </w:r>
      <w:bookmarkEnd w:id="52"/>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3" w:name="_Toc126567172"/>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3"/>
      <w:proofErr w:type="spellEnd"/>
    </w:p>
    <w:p w:rsidR="00E14656" w:rsidRPr="007F2B21" w:rsidRDefault="0090233F" w:rsidP="0090233F">
      <w:pPr>
        <w:pStyle w:val="Heading3"/>
        <w:rPr>
          <w:rFonts w:ascii="Calibri Light" w:hAnsi="Calibri Light" w:cs="Calibri Light"/>
          <w:sz w:val="22"/>
          <w:szCs w:val="22"/>
        </w:rPr>
      </w:pPr>
      <w:bookmarkStart w:id="54" w:name="_Toc126567173"/>
      <w:bookmarkStart w:id="55" w:name="Response"/>
      <w:bookmarkStart w:id="56" w:name="_Toc150587194"/>
      <w:bookmarkStart w:id="57" w:name="_Toc199296472"/>
      <w:r w:rsidRPr="007F2B21">
        <w:rPr>
          <w:rFonts w:ascii="Calibri Light" w:hAnsi="Calibri Light" w:cs="Calibri Light"/>
          <w:sz w:val="22"/>
          <w:szCs w:val="22"/>
        </w:rPr>
        <w:t>Administrative Returnable Documents</w:t>
      </w:r>
      <w:bookmarkEnd w:id="54"/>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p>
    <w:p w:rsidR="004E1D5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CSD</w:t>
      </w:r>
    </w:p>
    <w:p w:rsidR="00B5683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TCC certificate </w:t>
      </w:r>
    </w:p>
    <w:p w:rsidR="00B56835" w:rsidRPr="007F2B21" w:rsidRDefault="004E1D55" w:rsidP="00B56835">
      <w:pPr>
        <w:pStyle w:val="Heading3"/>
        <w:rPr>
          <w:rStyle w:val="Hyperlink"/>
          <w:rFonts w:ascii="Calibri Light" w:hAnsi="Calibri Light" w:cs="Calibri Light"/>
          <w:color w:val="0E1B8D"/>
          <w:sz w:val="22"/>
          <w:szCs w:val="22"/>
          <w:u w:val="none"/>
        </w:rPr>
      </w:pPr>
      <w:bookmarkStart w:id="58" w:name="_Toc126567174"/>
      <w:r w:rsidRPr="007F2B21">
        <w:rPr>
          <w:rFonts w:ascii="Calibri Light" w:hAnsi="Calibri Light" w:cs="Calibri Light"/>
          <w:sz w:val="22"/>
          <w:szCs w:val="22"/>
        </w:rPr>
        <w:t>Mandatory Returnable Documents</w:t>
      </w:r>
      <w:bookmarkEnd w:id="58"/>
    </w:p>
    <w:p w:rsidR="00B56835" w:rsidRPr="007F2B21" w:rsidRDefault="00B56835" w:rsidP="00B56835">
      <w:pPr>
        <w:pStyle w:val="ListParagraph"/>
        <w:numPr>
          <w:ilvl w:val="0"/>
          <w:numId w:val="35"/>
        </w:numPr>
        <w:rPr>
          <w:rStyle w:val="Hyperlink"/>
          <w:b/>
          <w:i/>
          <w:color w:val="auto"/>
          <w:u w:val="none"/>
        </w:rPr>
      </w:pPr>
      <w:r w:rsidRPr="007F2B21">
        <w:rPr>
          <w:rStyle w:val="Hyperlink"/>
          <w:color w:val="auto"/>
          <w:u w:val="none"/>
        </w:rPr>
        <w:t xml:space="preserve">Technical Specification / Functionality response/OEM or OSM accreditation letter (Including </w:t>
      </w:r>
      <w:r w:rsidRPr="007F2B21">
        <w:rPr>
          <w:b/>
          <w:i/>
        </w:rPr>
        <w:t>Substantiating evidence of compliance)</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Pricing / Costing</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SBD 5 – National Industrial Participation form (for requests that have an imported content of more than US$10 million).</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 xml:space="preserve">Valid B-BBEE certificate/ Sworn Affidavit </w:t>
      </w:r>
    </w:p>
    <w:p w:rsidR="00B56835" w:rsidRPr="007F2B21" w:rsidRDefault="00B56835" w:rsidP="00B56835">
      <w:pPr>
        <w:rPr>
          <w:rStyle w:val="Hyperlink"/>
          <w:color w:val="auto"/>
          <w:u w:val="none"/>
        </w:rPr>
      </w:pPr>
    </w:p>
    <w:p w:rsidR="001B41E3" w:rsidRPr="007F2B21" w:rsidRDefault="001B41E3" w:rsidP="00B56835">
      <w:pPr>
        <w:pStyle w:val="ListParagraph"/>
        <w:numPr>
          <w:ilvl w:val="0"/>
          <w:numId w:val="35"/>
        </w:numPr>
        <w:rPr>
          <w:rFonts w:cs="Calibri Light"/>
        </w:rPr>
      </w:pPr>
      <w:r w:rsidRPr="007F2B21">
        <w:rPr>
          <w:rFonts w:cs="Calibri Light"/>
        </w:rPr>
        <w:br w:type="page"/>
      </w:r>
    </w:p>
    <w:p w:rsidR="001E3F54" w:rsidRPr="007F2B21" w:rsidRDefault="001E3F54" w:rsidP="001E3F54">
      <w:pPr>
        <w:pStyle w:val="Heading1"/>
        <w:rPr>
          <w:rFonts w:ascii="Calibri Light" w:hAnsi="Calibri Light" w:cs="Calibri Light"/>
          <w:sz w:val="28"/>
          <w:szCs w:val="28"/>
        </w:rPr>
      </w:pPr>
      <w:bookmarkStart w:id="59" w:name="_Toc126567176"/>
      <w:r w:rsidRPr="007F2B21">
        <w:rPr>
          <w:rFonts w:ascii="Calibri Light" w:hAnsi="Calibri Light" w:cs="Calibri Light"/>
          <w:sz w:val="28"/>
          <w:szCs w:val="28"/>
        </w:rPr>
        <w:lastRenderedPageBreak/>
        <w:t>Bidder’s disclosure (SBD 4)</w:t>
      </w:r>
      <w:bookmarkEnd w:id="59"/>
    </w:p>
    <w:p w:rsidR="001E3F54" w:rsidRPr="007F2B21" w:rsidRDefault="001E3F54" w:rsidP="001E3F54">
      <w:pPr>
        <w:pStyle w:val="Heading2"/>
        <w:rPr>
          <w:rFonts w:ascii="Calibri Light" w:hAnsi="Calibri Light" w:cs="Calibri Light"/>
          <w:sz w:val="22"/>
          <w:szCs w:val="22"/>
          <w:lang w:val="en-GB"/>
        </w:rPr>
      </w:pPr>
      <w:bookmarkStart w:id="60" w:name="_Toc126567177"/>
      <w:r w:rsidRPr="007F2B21">
        <w:rPr>
          <w:rFonts w:ascii="Calibri Light" w:hAnsi="Calibri Light" w:cs="Calibri Light"/>
          <w:sz w:val="22"/>
          <w:szCs w:val="22"/>
          <w:lang w:val="en-GB"/>
        </w:rPr>
        <w:t>Purpose of disclosure</w:t>
      </w:r>
      <w:bookmarkEnd w:id="60"/>
    </w:p>
    <w:bookmarkEnd w:id="55"/>
    <w:bookmarkEnd w:id="56"/>
    <w:bookmarkEnd w:id="57"/>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1" w:name="_Toc381779723"/>
      <w:bookmarkStart w:id="62" w:name="_Toc381780668"/>
      <w:bookmarkStart w:id="63" w:name="_Toc384898807"/>
      <w:bookmarkEnd w:id="27"/>
      <w:bookmarkEnd w:id="61"/>
      <w:bookmarkEnd w:id="62"/>
      <w:bookmarkEnd w:id="63"/>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4" w:name="_Toc126567178"/>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5"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6"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lastRenderedPageBreak/>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7"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bookmarkStart w:id="68" w:name="_Toc126567179"/>
    </w:p>
    <w:p w:rsidR="00F6669C" w:rsidRPr="007F2B21" w:rsidRDefault="00F6669C" w:rsidP="00F6669C">
      <w:pPr>
        <w:pStyle w:val="Heading2"/>
        <w:rPr>
          <w:rFonts w:ascii="Calibri Light" w:hAnsi="Calibri Light" w:cs="Calibri Light"/>
          <w:sz w:val="22"/>
          <w:szCs w:val="22"/>
          <w:lang w:val="en-GB"/>
        </w:rPr>
      </w:pPr>
      <w:r w:rsidRPr="007F2B21">
        <w:rPr>
          <w:rFonts w:ascii="Calibri Light" w:hAnsi="Calibri Light" w:cs="Calibri Light"/>
          <w:sz w:val="22"/>
          <w:szCs w:val="22"/>
          <w:lang w:val="en-GB"/>
        </w:rPr>
        <w:t>Bidder’s Declaration</w:t>
      </w:r>
      <w:bookmarkEnd w:id="68"/>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lastRenderedPageBreak/>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69" w:name="_Toc126567180"/>
      <w:r w:rsidRPr="007F2B21">
        <w:rPr>
          <w:rFonts w:ascii="Calibri Light" w:hAnsi="Calibri Light" w:cs="Calibri Light"/>
          <w:sz w:val="28"/>
          <w:szCs w:val="28"/>
        </w:rPr>
        <w:lastRenderedPageBreak/>
        <w:t>Preferential Procurement Claim Form</w:t>
      </w:r>
      <w:r w:rsidR="00B21670" w:rsidRPr="007F2B21">
        <w:rPr>
          <w:rFonts w:ascii="Calibri Light" w:hAnsi="Calibri Light" w:cs="Calibri Light"/>
          <w:sz w:val="28"/>
          <w:szCs w:val="28"/>
        </w:rPr>
        <w:t xml:space="preserve"> (SBD 6.1)</w:t>
      </w:r>
      <w:bookmarkEnd w:id="69"/>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0" w:name="_Toc126567181"/>
      <w:r w:rsidRPr="007F2B21">
        <w:rPr>
          <w:rFonts w:ascii="Calibri Light" w:hAnsi="Calibri Light" w:cs="Calibri Light"/>
          <w:sz w:val="22"/>
          <w:szCs w:val="22"/>
        </w:rPr>
        <w:t>Specific conditions for this bid</w:t>
      </w:r>
      <w:bookmarkEnd w:id="70"/>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proofErr w:type="spellStart"/>
      <w:r w:rsidR="007750E3" w:rsidRPr="007F2B21">
        <w:rPr>
          <w:rFonts w:ascii="Calibri Light" w:hAnsi="Calibri Light" w:cs="Calibri Light"/>
          <w:sz w:val="22"/>
          <w:szCs w:val="22"/>
        </w:rPr>
        <w:t>RFx</w:t>
      </w:r>
      <w:proofErr w:type="spellEnd"/>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1"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2" w:name="_Toc126567182"/>
      <w:r w:rsidRPr="007F2B21">
        <w:rPr>
          <w:rFonts w:ascii="Calibri Light" w:hAnsi="Calibri Light" w:cs="Calibri Light"/>
          <w:sz w:val="22"/>
          <w:szCs w:val="22"/>
        </w:rPr>
        <w:t>Formulae for procurement of goods and services</w:t>
      </w:r>
      <w:bookmarkEnd w:id="72"/>
    </w:p>
    <w:p w:rsidR="00AC0513" w:rsidRPr="007F2B21" w:rsidRDefault="00AC0513" w:rsidP="000E703C">
      <w:pPr>
        <w:pStyle w:val="Heading3"/>
        <w:rPr>
          <w:rFonts w:ascii="Calibri Light" w:hAnsi="Calibri Light" w:cs="Calibri Light"/>
          <w:sz w:val="22"/>
          <w:szCs w:val="22"/>
        </w:rPr>
      </w:pPr>
      <w:bookmarkStart w:id="73" w:name="_Toc126567183"/>
      <w:r w:rsidRPr="007F2B21">
        <w:rPr>
          <w:rFonts w:ascii="Calibri Light" w:hAnsi="Calibri Light" w:cs="Calibri Light"/>
          <w:sz w:val="22"/>
          <w:szCs w:val="22"/>
        </w:rPr>
        <w:t>Points awarded for price</w:t>
      </w:r>
      <w:bookmarkEnd w:id="73"/>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48777260" r:id="rId18"/>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Pmin</w:t>
      </w:r>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E14656" w:rsidRPr="007F2B21" w:rsidRDefault="00AC0513" w:rsidP="00AC0513">
      <w:pPr>
        <w:pStyle w:val="Heading2"/>
        <w:rPr>
          <w:rFonts w:ascii="Calibri Light" w:hAnsi="Calibri Light" w:cs="Calibri Light"/>
          <w:sz w:val="22"/>
          <w:szCs w:val="22"/>
        </w:rPr>
      </w:pPr>
      <w:bookmarkStart w:id="74" w:name="_Toc126567184"/>
      <w:r w:rsidRPr="007F2B21">
        <w:rPr>
          <w:rFonts w:ascii="Calibri Light" w:hAnsi="Calibri Light" w:cs="Calibri Light"/>
          <w:sz w:val="22"/>
          <w:szCs w:val="22"/>
        </w:rPr>
        <w:t>P</w:t>
      </w:r>
      <w:r w:rsidR="008B2782" w:rsidRPr="007F2B21">
        <w:rPr>
          <w:rFonts w:ascii="Calibri Light" w:hAnsi="Calibri Light" w:cs="Calibri Light"/>
          <w:sz w:val="22"/>
          <w:szCs w:val="22"/>
        </w:rPr>
        <w:t xml:space="preserve">reference points </w:t>
      </w:r>
      <w:r w:rsidRPr="007F2B21">
        <w:rPr>
          <w:rFonts w:ascii="Calibri Light" w:hAnsi="Calibri Light" w:cs="Calibri Light"/>
          <w:sz w:val="22"/>
          <w:szCs w:val="22"/>
        </w:rPr>
        <w:t xml:space="preserve">awarded for </w:t>
      </w:r>
      <w:r w:rsidR="00760521" w:rsidRPr="007F2B21">
        <w:rPr>
          <w:rFonts w:ascii="Calibri Light" w:hAnsi="Calibri Light" w:cs="Calibri Light"/>
          <w:sz w:val="22"/>
          <w:szCs w:val="22"/>
        </w:rPr>
        <w:t>specific goals</w:t>
      </w:r>
      <w:bookmarkEnd w:id="74"/>
    </w:p>
    <w:p w:rsidR="00760521" w:rsidRPr="007F2B21" w:rsidRDefault="00E14656" w:rsidP="00C81B24">
      <w:pPr>
        <w:pStyle w:val="CM9"/>
        <w:numPr>
          <w:ilvl w:val="0"/>
          <w:numId w:val="93"/>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w:t>
      </w:r>
      <w:r w:rsidR="00760521" w:rsidRPr="007F2B2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7F2B21">
        <w:rPr>
          <w:rFonts w:ascii="Calibri Light" w:hAnsi="Calibri Light" w:cs="Calibri Light"/>
          <w:sz w:val="22"/>
          <w:szCs w:val="22"/>
          <w:lang w:val="en-GB"/>
        </w:rPr>
        <w:t xml:space="preserve">specific </w:t>
      </w:r>
      <w:r w:rsidR="00760521" w:rsidRPr="007F2B21">
        <w:rPr>
          <w:rFonts w:ascii="Calibri Light" w:hAnsi="Calibri Light" w:cs="Calibri Light"/>
          <w:sz w:val="22"/>
          <w:szCs w:val="22"/>
          <w:lang w:val="en-GB"/>
        </w:rPr>
        <w:t>goals stated in the table below as supported by proof/ documentation stated in the conditions of this tender.</w:t>
      </w:r>
    </w:p>
    <w:p w:rsidR="00655805" w:rsidRPr="007F2B21" w:rsidRDefault="00655805" w:rsidP="001A12A9">
      <w:pPr>
        <w:pStyle w:val="Caption"/>
      </w:pPr>
      <w:bookmarkStart w:id="75" w:name="_Toc107394443"/>
      <w:bookmarkStart w:id="76" w:name="_Hlk126914982"/>
      <w:r w:rsidRPr="007F2B21">
        <w:lastRenderedPageBreak/>
        <w:t xml:space="preserve">Table </w:t>
      </w:r>
      <w:r w:rsidRPr="007F2B21">
        <w:fldChar w:fldCharType="begin"/>
      </w:r>
      <w:r w:rsidRPr="007F2B21">
        <w:instrText xml:space="preserve"> SEQ Table \* ARABIC </w:instrText>
      </w:r>
      <w:r w:rsidRPr="007F2B21">
        <w:fldChar w:fldCharType="separate"/>
      </w:r>
      <w:r w:rsidR="00A44AA7" w:rsidRPr="007F2B21">
        <w:rPr>
          <w:noProof/>
        </w:rPr>
        <w:t>9</w:t>
      </w:r>
      <w:r w:rsidRPr="007F2B21">
        <w:fldChar w:fldCharType="end"/>
      </w:r>
      <w:r w:rsidRPr="007F2B21">
        <w:t xml:space="preserve">: </w:t>
      </w:r>
      <w:r w:rsidR="006019D5" w:rsidRPr="007F2B21">
        <w:rPr>
          <w:rFonts w:ascii="Calibri Light" w:hAnsi="Calibri Light" w:cs="Calibri Light"/>
          <w:bCs/>
          <w:snapToGrid w:val="0"/>
        </w:rPr>
        <w:t>Specific goals for the tender and points claimed</w:t>
      </w:r>
      <w:bookmarkEnd w:id="75"/>
    </w:p>
    <w:tbl>
      <w:tblPr>
        <w:tblStyle w:val="TableGrid"/>
        <w:tblW w:w="9396" w:type="dxa"/>
        <w:tblInd w:w="562" w:type="dxa"/>
        <w:tblLook w:val="04A0" w:firstRow="1" w:lastRow="0" w:firstColumn="1" w:lastColumn="0" w:noHBand="0" w:noVBand="1"/>
      </w:tblPr>
      <w:tblGrid>
        <w:gridCol w:w="1701"/>
        <w:gridCol w:w="5703"/>
        <w:gridCol w:w="1992"/>
      </w:tblGrid>
      <w:tr w:rsidR="00BC1028" w:rsidRPr="007F2B21" w:rsidTr="00BC1028">
        <w:trPr>
          <w:trHeight w:val="2070"/>
        </w:trPr>
        <w:tc>
          <w:tcPr>
            <w:tcW w:w="1701" w:type="dxa"/>
            <w:shd w:val="clear" w:color="auto" w:fill="17365D" w:themeFill="text2" w:themeFillShade="BF"/>
          </w:tcPr>
          <w:p w:rsidR="00BC1028" w:rsidRPr="007F2B21" w:rsidRDefault="00BC1028" w:rsidP="000E703C">
            <w:pPr>
              <w:jc w:val="left"/>
              <w:rPr>
                <w:rFonts w:cs="Calibri Light"/>
                <w:lang w:val="en-GB"/>
              </w:rPr>
            </w:pPr>
            <w:r w:rsidRPr="007F2B21">
              <w:rPr>
                <w:rFonts w:cs="Calibri Light"/>
                <w:b/>
                <w:kern w:val="24"/>
                <w:lang w:val="en-US"/>
              </w:rPr>
              <w:t>Specific goals allocated points in terms of this tender</w:t>
            </w:r>
          </w:p>
        </w:tc>
        <w:tc>
          <w:tcPr>
            <w:tcW w:w="5703" w:type="dxa"/>
            <w:shd w:val="clear" w:color="auto" w:fill="17365D" w:themeFill="text2" w:themeFillShade="BF"/>
          </w:tcPr>
          <w:p w:rsidR="00BC1028" w:rsidRPr="007F2B21" w:rsidRDefault="00BC1028" w:rsidP="003954B6">
            <w:pPr>
              <w:kinsoku w:val="0"/>
              <w:overflowPunct w:val="0"/>
              <w:spacing w:before="96"/>
              <w:jc w:val="left"/>
              <w:textAlignment w:val="baseline"/>
              <w:rPr>
                <w:rFonts w:cs="Calibri Light"/>
                <w:lang w:val="en-GB"/>
              </w:rPr>
            </w:pPr>
          </w:p>
        </w:tc>
        <w:tc>
          <w:tcPr>
            <w:tcW w:w="1992" w:type="dxa"/>
            <w:shd w:val="clear" w:color="auto" w:fill="92D050"/>
          </w:tcPr>
          <w:p w:rsidR="00BC1028" w:rsidRPr="007F2B21" w:rsidRDefault="00BC1028" w:rsidP="000E703C">
            <w:pPr>
              <w:kinsoku w:val="0"/>
              <w:overflowPunct w:val="0"/>
              <w:spacing w:before="96"/>
              <w:jc w:val="left"/>
              <w:textAlignment w:val="baseline"/>
              <w:rPr>
                <w:rFonts w:cs="Calibri Light"/>
                <w:b/>
                <w:kern w:val="24"/>
                <w:lang w:val="en-US"/>
              </w:rPr>
            </w:pPr>
            <w:r w:rsidRPr="007F2B21">
              <w:rPr>
                <w:rFonts w:cs="Calibri Light"/>
                <w:b/>
                <w:kern w:val="24"/>
                <w:lang w:val="en-US"/>
              </w:rPr>
              <w:t xml:space="preserve">Number of points claimed (80/20 </w:t>
            </w:r>
            <w:proofErr w:type="gramStart"/>
            <w:r w:rsidRPr="007F2B21">
              <w:rPr>
                <w:rFonts w:cs="Calibri Light"/>
                <w:b/>
                <w:kern w:val="24"/>
                <w:lang w:val="en-US"/>
              </w:rPr>
              <w:t>system)*</w:t>
            </w:r>
            <w:proofErr w:type="gramEnd"/>
          </w:p>
          <w:p w:rsidR="00BC1028" w:rsidRPr="007F2B21" w:rsidRDefault="00BC1028" w:rsidP="000E703C">
            <w:pPr>
              <w:jc w:val="left"/>
              <w:rPr>
                <w:rFonts w:cs="Calibri Light"/>
                <w:lang w:val="en-GB"/>
              </w:rPr>
            </w:pPr>
          </w:p>
          <w:p w:rsidR="00BC1028" w:rsidRPr="007F2B21" w:rsidRDefault="00BC1028" w:rsidP="003954B6">
            <w:pPr>
              <w:kinsoku w:val="0"/>
              <w:overflowPunct w:val="0"/>
              <w:spacing w:before="96"/>
              <w:jc w:val="left"/>
              <w:textAlignment w:val="baseline"/>
              <w:rPr>
                <w:rFonts w:cs="Calibri Light"/>
                <w:b/>
                <w:color w:val="FF0000"/>
                <w:kern w:val="24"/>
                <w:lang w:val="en-US"/>
              </w:rPr>
            </w:pPr>
            <w:r w:rsidRPr="007F2B21">
              <w:rPr>
                <w:rFonts w:cs="Calibri Light"/>
                <w:b/>
                <w:color w:val="FF0000"/>
                <w:kern w:val="24"/>
                <w:lang w:val="en-US"/>
              </w:rPr>
              <w:t>To be completed by bidder.</w:t>
            </w:r>
          </w:p>
          <w:p w:rsidR="00BC1028" w:rsidRPr="007F2B21" w:rsidRDefault="00BC1028" w:rsidP="000E703C">
            <w:pPr>
              <w:jc w:val="left"/>
              <w:rPr>
                <w:rFonts w:cs="Calibri Light"/>
                <w:lang w:val="en-GB"/>
              </w:rPr>
            </w:pPr>
          </w:p>
        </w:tc>
      </w:tr>
      <w:tr w:rsidR="009B3084" w:rsidRPr="007F2B21" w:rsidTr="00BC1028">
        <w:trPr>
          <w:trHeight w:val="660"/>
        </w:trPr>
        <w:tc>
          <w:tcPr>
            <w:tcW w:w="1701" w:type="dxa"/>
          </w:tcPr>
          <w:p w:rsidR="009B3084" w:rsidRPr="007F2B21" w:rsidRDefault="009B3084" w:rsidP="009B3084">
            <w:pPr>
              <w:jc w:val="left"/>
              <w:rPr>
                <w:rFonts w:cs="Calibri Light"/>
                <w:b/>
                <w:lang w:val="en-GB"/>
              </w:rPr>
            </w:pPr>
            <w:r w:rsidRPr="007F2B21">
              <w:rPr>
                <w:rFonts w:cs="Calibri Light"/>
                <w:b/>
                <w:kern w:val="24"/>
                <w:sz w:val="18"/>
                <w:szCs w:val="18"/>
              </w:rPr>
              <w:t>B-BBEE Status Level of Contributor</w:t>
            </w:r>
          </w:p>
        </w:tc>
        <w:tc>
          <w:tcPr>
            <w:tcW w:w="7695" w:type="dxa"/>
            <w:gridSpan w:val="2"/>
          </w:tcPr>
          <w:p w:rsidR="009B3084" w:rsidRPr="007F2B21" w:rsidRDefault="009B3084" w:rsidP="009B3084">
            <w:pPr>
              <w:jc w:val="left"/>
              <w:rPr>
                <w:rFonts w:cs="Calibri Light"/>
                <w:lang w:val="en-GB"/>
              </w:rPr>
            </w:pPr>
            <w:r w:rsidRPr="007F2B21">
              <w:rPr>
                <w:rFonts w:cs="Calibri Light"/>
                <w:color w:val="FF0000"/>
                <w:lang w:val="en-US"/>
              </w:rPr>
              <w:t xml:space="preserve">Bidders can only (1) score in one, of the eight (8) options on </w:t>
            </w:r>
            <w:r w:rsidRPr="007F2B21">
              <w:rPr>
                <w:rFonts w:cs="Calibri Light"/>
                <w:b/>
                <w:color w:val="FF0000"/>
                <w:kern w:val="24"/>
                <w:sz w:val="18"/>
                <w:szCs w:val="18"/>
              </w:rPr>
              <w:t>B-BBEE Status Level of Contributor</w:t>
            </w:r>
            <w:r w:rsidRPr="007F2B21">
              <w:rPr>
                <w:rFonts w:cs="Calibri Light"/>
                <w:color w:val="FF0000"/>
                <w:lang w:val="en-US"/>
              </w:rPr>
              <w:t xml:space="preserve"> indicated below to a maximum of 20 points. </w:t>
            </w:r>
          </w:p>
        </w:tc>
      </w:tr>
      <w:bookmarkEnd w:id="76"/>
    </w:tbl>
    <w:p w:rsidR="006019D5" w:rsidRDefault="006019D5" w:rsidP="000E703C">
      <w:pPr>
        <w:rPr>
          <w:lang w:val="en-GB"/>
        </w:rPr>
      </w:pPr>
    </w:p>
    <w:tbl>
      <w:tblPr>
        <w:tblW w:w="9356"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245"/>
      </w:tblGrid>
      <w:tr w:rsidR="00BC1028" w:rsidRPr="00BC1028" w:rsidTr="00BC1028">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B-BBEE Status Level of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Number of points</w:t>
            </w:r>
          </w:p>
          <w:p w:rsidR="00BC1028" w:rsidRPr="00BC1028" w:rsidRDefault="00BC1028" w:rsidP="00BC1028">
            <w:pPr>
              <w:rPr>
                <w:b/>
              </w:rPr>
            </w:pPr>
            <w:r w:rsidRPr="00BC1028">
              <w:rPr>
                <w:b/>
              </w:rPr>
              <w:t>(80/20 system)</w:t>
            </w:r>
          </w:p>
        </w:tc>
      </w:tr>
      <w:tr w:rsidR="00BC1028" w:rsidRPr="00BC1028" w:rsidTr="00BC1028">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Max # Points allocated for BBBEE as part of Total Points allocated</w:t>
            </w:r>
          </w:p>
        </w:tc>
        <w:tc>
          <w:tcPr>
            <w:tcW w:w="5245" w:type="dxa"/>
            <w:tcBorders>
              <w:top w:val="nil"/>
              <w:left w:val="nil"/>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3</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5</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7</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Non-compliant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0</w:t>
            </w:r>
          </w:p>
        </w:tc>
      </w:tr>
    </w:tbl>
    <w:p w:rsidR="00BC1028" w:rsidRDefault="00BC1028" w:rsidP="000E703C">
      <w:pPr>
        <w:rPr>
          <w:lang w:val="en-GB"/>
        </w:rPr>
      </w:pPr>
    </w:p>
    <w:p w:rsidR="00BC1028" w:rsidRPr="007F2B21" w:rsidRDefault="00BC1028" w:rsidP="000E703C">
      <w:pPr>
        <w:rPr>
          <w:lang w:val="en-GB"/>
        </w:rPr>
      </w:pPr>
    </w:p>
    <w:p w:rsidR="00A9736F" w:rsidRPr="007F2B21" w:rsidRDefault="00A9736F" w:rsidP="00A9736F">
      <w:pPr>
        <w:pStyle w:val="Heading2"/>
        <w:rPr>
          <w:rFonts w:ascii="Calibri Light" w:hAnsi="Calibri Light" w:cs="Calibri Light"/>
          <w:sz w:val="22"/>
          <w:szCs w:val="22"/>
        </w:rPr>
      </w:pPr>
      <w:bookmarkStart w:id="77" w:name="_Toc126567185"/>
      <w:r w:rsidRPr="007F2B21">
        <w:rPr>
          <w:rFonts w:ascii="Calibri Light" w:hAnsi="Calibri Light" w:cs="Calibri Light"/>
          <w:sz w:val="22"/>
          <w:szCs w:val="22"/>
        </w:rP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78" w:name="_Toc126567186"/>
      <w:r w:rsidRPr="007F2B21">
        <w:rPr>
          <w:rFonts w:ascii="Calibri Light" w:hAnsi="Calibri Light" w:cs="Calibri Light"/>
          <w:sz w:val="22"/>
          <w:szCs w:val="22"/>
        </w:rPr>
        <w:lastRenderedPageBreak/>
        <w:t>Declaration with regard to Company / Firm</w:t>
      </w:r>
      <w:bookmarkEnd w:id="78"/>
    </w:p>
    <w:p w:rsidR="004814E8" w:rsidRPr="007F2B21" w:rsidRDefault="004814E8" w:rsidP="004814E8">
      <w:pPr>
        <w:pStyle w:val="Caption"/>
      </w:pPr>
      <w:bookmarkStart w:id="79"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One person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0" w:name="_Toc126567187"/>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0"/>
    </w:p>
    <w:p w:rsidR="00B21670" w:rsidRPr="007F2B21" w:rsidRDefault="00B21670" w:rsidP="00B21670">
      <w:pPr>
        <w:pStyle w:val="Heading2"/>
        <w:rPr>
          <w:rFonts w:ascii="Calibri Light" w:hAnsi="Calibri Light" w:cs="Calibri Light"/>
          <w:sz w:val="22"/>
          <w:szCs w:val="22"/>
          <w:lang w:val="en-GB"/>
        </w:rPr>
      </w:pPr>
      <w:bookmarkStart w:id="81" w:name="_Toc126567188"/>
      <w:r w:rsidRPr="007F2B21">
        <w:rPr>
          <w:rFonts w:ascii="Calibri Light" w:hAnsi="Calibri Light" w:cs="Calibri Light"/>
          <w:sz w:val="22"/>
          <w:szCs w:val="22"/>
          <w:lang w:val="en-GB"/>
        </w:rPr>
        <w:t>Purpose</w:t>
      </w:r>
      <w:bookmarkEnd w:id="81"/>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2" w:name="_Toc126567189"/>
      <w:r w:rsidRPr="007F2B21">
        <w:rPr>
          <w:rFonts w:ascii="Calibri Light" w:hAnsi="Calibri Light" w:cs="Calibri Light"/>
          <w:sz w:val="22"/>
          <w:szCs w:val="22"/>
        </w:rPr>
        <w:t>Application</w:t>
      </w:r>
      <w:bookmarkEnd w:id="82"/>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3" w:name="_Toc126567190"/>
      <w:r w:rsidRPr="007F2B21">
        <w:rPr>
          <w:rFonts w:ascii="Calibri Light" w:hAnsi="Calibri Light" w:cs="Calibri Light"/>
          <w:sz w:val="22"/>
          <w:szCs w:val="22"/>
        </w:rPr>
        <w:t>General</w:t>
      </w:r>
      <w:bookmarkEnd w:id="83"/>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4" w:name="_Toc126567191"/>
      <w:r w:rsidRPr="007F2B21">
        <w:rPr>
          <w:rFonts w:ascii="Calibri Light" w:hAnsi="Calibri Light" w:cs="Calibri Light"/>
          <w:sz w:val="22"/>
          <w:szCs w:val="22"/>
        </w:rPr>
        <w:t>Standards</w:t>
      </w:r>
      <w:bookmarkEnd w:id="84"/>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5" w:name="_Toc126567192"/>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5"/>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w:t>
      </w:r>
      <w:r w:rsidRPr="007F2B21">
        <w:rPr>
          <w:rFonts w:ascii="Calibri Light" w:hAnsi="Calibri Light" w:cs="Calibri Light"/>
        </w:rPr>
        <w:lastRenderedPageBreak/>
        <w:t xml:space="preserve">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6" w:name="_Toc126567193"/>
      <w:r w:rsidRPr="007F2B21">
        <w:rPr>
          <w:rFonts w:ascii="Calibri Light" w:hAnsi="Calibri Light" w:cs="Calibri Light"/>
          <w:sz w:val="22"/>
          <w:szCs w:val="22"/>
        </w:rPr>
        <w:t>Patent rights</w:t>
      </w:r>
      <w:bookmarkEnd w:id="86"/>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7" w:name="_Toc126567194"/>
      <w:r w:rsidRPr="007F2B21">
        <w:rPr>
          <w:rFonts w:ascii="Calibri Light" w:hAnsi="Calibri Light" w:cs="Calibri Light"/>
          <w:sz w:val="22"/>
          <w:szCs w:val="22"/>
        </w:rPr>
        <w:t>Performance security</w:t>
      </w:r>
      <w:bookmarkEnd w:id="87"/>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88" w:name="_Toc126567195"/>
      <w:r w:rsidRPr="007F2B21">
        <w:rPr>
          <w:rFonts w:ascii="Calibri Light" w:hAnsi="Calibri Light" w:cs="Calibri Light"/>
          <w:sz w:val="22"/>
          <w:szCs w:val="22"/>
        </w:rPr>
        <w:t>Inspections, tests and analyses</w:t>
      </w:r>
      <w:bookmarkEnd w:id="88"/>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lastRenderedPageBreak/>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89" w:name="_Toc126567196"/>
      <w:r w:rsidRPr="007F2B21">
        <w:rPr>
          <w:rFonts w:ascii="Calibri Light" w:hAnsi="Calibri Light" w:cs="Calibri Light"/>
          <w:sz w:val="22"/>
          <w:szCs w:val="22"/>
        </w:rPr>
        <w:t>Packing</w:t>
      </w:r>
      <w:bookmarkEnd w:id="89"/>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0" w:name="_Toc126567197"/>
      <w:r w:rsidRPr="007F2B21">
        <w:rPr>
          <w:rFonts w:ascii="Calibri Light" w:hAnsi="Calibri Light" w:cs="Calibri Light"/>
          <w:sz w:val="22"/>
          <w:szCs w:val="22"/>
        </w:rPr>
        <w:t>Delivery and documents</w:t>
      </w:r>
      <w:bookmarkEnd w:id="9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1" w:name="_Toc126567198"/>
      <w:r w:rsidRPr="007F2B21">
        <w:rPr>
          <w:rFonts w:ascii="Calibri Light" w:hAnsi="Calibri Light" w:cs="Calibri Light"/>
          <w:sz w:val="22"/>
          <w:szCs w:val="22"/>
        </w:rPr>
        <w:t>Insurance</w:t>
      </w:r>
      <w:bookmarkEnd w:id="91"/>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2" w:name="_Toc126567199"/>
      <w:r w:rsidRPr="007F2B21">
        <w:rPr>
          <w:rFonts w:ascii="Calibri Light" w:hAnsi="Calibri Light" w:cs="Calibri Light"/>
          <w:sz w:val="22"/>
          <w:szCs w:val="22"/>
        </w:rPr>
        <w:t>Transportation</w:t>
      </w:r>
      <w:bookmarkEnd w:id="92"/>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3" w:name="_Toc126567200"/>
      <w:r w:rsidRPr="007F2B21">
        <w:rPr>
          <w:rFonts w:ascii="Calibri Light" w:hAnsi="Calibri Light" w:cs="Calibri Light"/>
          <w:sz w:val="22"/>
          <w:szCs w:val="22"/>
        </w:rPr>
        <w:t>Incidental services</w:t>
      </w:r>
      <w:bookmarkEnd w:id="93"/>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lastRenderedPageBreak/>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4" w:name="_Toc126567201"/>
      <w:r w:rsidRPr="007F2B21">
        <w:rPr>
          <w:rFonts w:ascii="Calibri Light" w:hAnsi="Calibri Light" w:cs="Calibri Light"/>
          <w:sz w:val="22"/>
          <w:szCs w:val="22"/>
        </w:rPr>
        <w:t>Spare parts</w:t>
      </w:r>
      <w:bookmarkEnd w:id="94"/>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5" w:name="_Toc126567202"/>
      <w:r w:rsidRPr="007F2B21">
        <w:rPr>
          <w:rFonts w:ascii="Calibri Light" w:hAnsi="Calibri Light" w:cs="Calibri Light"/>
          <w:sz w:val="22"/>
          <w:szCs w:val="22"/>
        </w:rPr>
        <w:t>Warranty</w:t>
      </w:r>
      <w:bookmarkEnd w:id="95"/>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6" w:name="_Toc126567203"/>
      <w:r w:rsidRPr="007F2B21">
        <w:rPr>
          <w:rFonts w:ascii="Calibri Light" w:hAnsi="Calibri Light" w:cs="Calibri Light"/>
          <w:sz w:val="22"/>
          <w:szCs w:val="22"/>
        </w:rPr>
        <w:t>Payment</w:t>
      </w:r>
      <w:bookmarkEnd w:id="96"/>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lastRenderedPageBreak/>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7" w:name="_Toc126567204"/>
      <w:r w:rsidRPr="007F2B21">
        <w:rPr>
          <w:rFonts w:ascii="Calibri Light" w:hAnsi="Calibri Light" w:cs="Calibri Light"/>
          <w:sz w:val="22"/>
          <w:szCs w:val="22"/>
        </w:rPr>
        <w:t>Prices</w:t>
      </w:r>
      <w:bookmarkEnd w:id="97"/>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98" w:name="_Toc126567205"/>
      <w:r w:rsidRPr="007F2B21">
        <w:rPr>
          <w:rFonts w:ascii="Calibri Light" w:hAnsi="Calibri Light" w:cs="Calibri Light"/>
          <w:sz w:val="22"/>
          <w:szCs w:val="22"/>
        </w:rPr>
        <w:t>Contract amendments</w:t>
      </w:r>
      <w:bookmarkEnd w:id="98"/>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99" w:name="_Toc126567206"/>
      <w:r w:rsidRPr="007F2B21">
        <w:rPr>
          <w:rFonts w:ascii="Calibri Light" w:hAnsi="Calibri Light" w:cs="Calibri Light"/>
          <w:sz w:val="22"/>
          <w:szCs w:val="22"/>
        </w:rPr>
        <w:t>Assignment</w:t>
      </w:r>
      <w:bookmarkEnd w:id="9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0" w:name="_Toc126567207"/>
      <w:r w:rsidRPr="007F2B21">
        <w:rPr>
          <w:rFonts w:ascii="Calibri Light" w:hAnsi="Calibri Light" w:cs="Calibri Light"/>
          <w:sz w:val="22"/>
          <w:szCs w:val="22"/>
        </w:rPr>
        <w:t>Subcontracts</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1" w:name="_Toc126567208"/>
      <w:r w:rsidRPr="007F2B21">
        <w:rPr>
          <w:rFonts w:ascii="Calibri Light" w:hAnsi="Calibri Light" w:cs="Calibri Light"/>
          <w:sz w:val="22"/>
          <w:szCs w:val="22"/>
        </w:rPr>
        <w:t>Delays in the supplier’s performance</w:t>
      </w:r>
      <w:bookmarkEnd w:id="101"/>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w:t>
      </w:r>
      <w:r w:rsidRPr="007F2B21">
        <w:rPr>
          <w:rFonts w:ascii="Calibri Light" w:hAnsi="Calibri Light" w:cs="Calibri Light"/>
        </w:rPr>
        <w:lastRenderedPageBreak/>
        <w:t xml:space="preserve">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2" w:name="_Toc126567209"/>
      <w:r w:rsidRPr="007F2B21">
        <w:rPr>
          <w:rFonts w:ascii="Calibri Light" w:hAnsi="Calibri Light" w:cs="Calibri Light"/>
          <w:sz w:val="22"/>
          <w:szCs w:val="22"/>
        </w:rPr>
        <w:t>Penalties</w:t>
      </w:r>
      <w:bookmarkEnd w:id="102"/>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3" w:name="_Toc126567210"/>
      <w:r w:rsidRPr="007F2B21">
        <w:rPr>
          <w:rFonts w:ascii="Calibri Light" w:hAnsi="Calibri Light" w:cs="Calibri Light"/>
          <w:sz w:val="22"/>
          <w:szCs w:val="22"/>
        </w:rPr>
        <w:t>Termination for default</w:t>
      </w:r>
      <w:bookmarkEnd w:id="103"/>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lastRenderedPageBreak/>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4" w:name="_Toc126567211"/>
      <w:r w:rsidRPr="007F2B21">
        <w:rPr>
          <w:rFonts w:ascii="Calibri Light" w:hAnsi="Calibri Light" w:cs="Calibri Light"/>
          <w:sz w:val="22"/>
          <w:szCs w:val="22"/>
        </w:rPr>
        <w:t>Anti-dumping and countervailing duties and rights</w:t>
      </w:r>
      <w:bookmarkEnd w:id="104"/>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5" w:name="_Toc126567212"/>
      <w:r w:rsidRPr="007F2B21">
        <w:rPr>
          <w:rFonts w:ascii="Calibri Light" w:hAnsi="Calibri Light" w:cs="Calibri Light"/>
          <w:sz w:val="22"/>
          <w:szCs w:val="22"/>
        </w:rPr>
        <w:t>Force majeure</w:t>
      </w:r>
      <w:bookmarkEnd w:id="105"/>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6" w:name="_Toc126567213"/>
      <w:r w:rsidRPr="007F2B21">
        <w:rPr>
          <w:rFonts w:ascii="Calibri Light" w:hAnsi="Calibri Light" w:cs="Calibri Light"/>
          <w:sz w:val="22"/>
          <w:szCs w:val="22"/>
        </w:rPr>
        <w:t>Termination for insolvency</w:t>
      </w:r>
      <w:bookmarkEnd w:id="106"/>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7" w:name="_Toc126567214"/>
      <w:r w:rsidRPr="007F2B21">
        <w:rPr>
          <w:rFonts w:ascii="Calibri Light" w:hAnsi="Calibri Light" w:cs="Calibri Light"/>
          <w:sz w:val="22"/>
          <w:szCs w:val="22"/>
        </w:rPr>
        <w:t>Settlement of disputes</w:t>
      </w:r>
      <w:bookmarkEnd w:id="107"/>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lastRenderedPageBreak/>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08" w:name="_Toc126567215"/>
      <w:r w:rsidRPr="007F2B21">
        <w:rPr>
          <w:rFonts w:ascii="Calibri Light" w:hAnsi="Calibri Light" w:cs="Calibri Light"/>
          <w:sz w:val="22"/>
          <w:szCs w:val="22"/>
        </w:rPr>
        <w:t>Limitation of liability</w:t>
      </w:r>
      <w:bookmarkEnd w:id="108"/>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09" w:name="_Toc126567216"/>
      <w:r w:rsidRPr="007F2B21">
        <w:rPr>
          <w:rFonts w:ascii="Calibri Light" w:hAnsi="Calibri Light" w:cs="Calibri Light"/>
          <w:sz w:val="22"/>
          <w:szCs w:val="22"/>
        </w:rPr>
        <w:t>Governing language</w:t>
      </w:r>
      <w:bookmarkEnd w:id="10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0" w:name="_Toc126567217"/>
      <w:r w:rsidRPr="007F2B21">
        <w:rPr>
          <w:rFonts w:ascii="Calibri Light" w:hAnsi="Calibri Light" w:cs="Calibri Light"/>
          <w:sz w:val="22"/>
          <w:szCs w:val="22"/>
        </w:rPr>
        <w:t>Applicable law</w:t>
      </w:r>
      <w:bookmarkEnd w:id="11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1" w:name="_Toc126567218"/>
      <w:r w:rsidRPr="007F2B21">
        <w:rPr>
          <w:rFonts w:ascii="Calibri Light" w:hAnsi="Calibri Light" w:cs="Calibri Light"/>
          <w:sz w:val="22"/>
          <w:szCs w:val="22"/>
        </w:rPr>
        <w:t>Notices</w:t>
      </w:r>
      <w:bookmarkEnd w:id="111"/>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2" w:name="_Toc126567219"/>
      <w:r w:rsidRPr="007F2B21">
        <w:rPr>
          <w:rFonts w:ascii="Calibri Light" w:hAnsi="Calibri Light" w:cs="Calibri Light"/>
          <w:sz w:val="22"/>
          <w:szCs w:val="22"/>
        </w:rPr>
        <w:t>Taxes and duties</w:t>
      </w:r>
      <w:bookmarkEnd w:id="112"/>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3" w:name="_Toc126567220"/>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3"/>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4" w:name="_Toc126567221"/>
      <w:r w:rsidRPr="007F2B21">
        <w:rPr>
          <w:rFonts w:ascii="Calibri Light" w:hAnsi="Calibri Light" w:cs="Calibri Light"/>
          <w:sz w:val="22"/>
          <w:szCs w:val="22"/>
        </w:rPr>
        <w:t>Prohibition of restrictive practices</w:t>
      </w:r>
      <w:bookmarkEnd w:id="114"/>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w:t>
      </w:r>
      <w:r w:rsidRPr="007F2B21">
        <w:rPr>
          <w:rFonts w:ascii="Calibri Light" w:hAnsi="Calibri Light" w:cs="Calibri Light"/>
        </w:rPr>
        <w:lastRenderedPageBreak/>
        <w:t xml:space="preserve">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B21670" w:rsidRPr="007F2B21" w:rsidRDefault="00B21670" w:rsidP="00B21670">
      <w:pPr>
        <w:pStyle w:val="Heading1"/>
        <w:rPr>
          <w:rFonts w:ascii="Calibri Light" w:hAnsi="Calibri Light" w:cs="Calibri Light"/>
          <w:sz w:val="28"/>
          <w:szCs w:val="28"/>
        </w:rPr>
      </w:pPr>
      <w:bookmarkStart w:id="115" w:name="_Toc126567222"/>
      <w:r w:rsidRPr="007F2B21">
        <w:rPr>
          <w:rFonts w:ascii="Calibri Light" w:hAnsi="Calibri Light" w:cs="Calibri Light"/>
          <w:sz w:val="28"/>
          <w:szCs w:val="28"/>
        </w:rPr>
        <w:lastRenderedPageBreak/>
        <w:t>National Industrial Participation Programme (SBD 5)</w:t>
      </w:r>
      <w:bookmarkEnd w:id="115"/>
    </w:p>
    <w:p w:rsidR="00B21670" w:rsidRPr="007F2B21" w:rsidRDefault="00B21670" w:rsidP="00B21670">
      <w:pPr>
        <w:pStyle w:val="Heading2"/>
        <w:rPr>
          <w:rFonts w:ascii="Calibri Light" w:hAnsi="Calibri Light" w:cs="Calibri Light"/>
          <w:sz w:val="22"/>
          <w:szCs w:val="22"/>
          <w:lang w:val="en-GB"/>
        </w:rPr>
      </w:pPr>
      <w:bookmarkStart w:id="116" w:name="_Toc126567223"/>
      <w:r w:rsidRPr="007F2B21">
        <w:rPr>
          <w:rFonts w:ascii="Calibri Light" w:hAnsi="Calibri Light" w:cs="Calibri Light"/>
          <w:sz w:val="22"/>
          <w:szCs w:val="22"/>
          <w:lang w:val="en-GB"/>
        </w:rPr>
        <w:t>Introduction</w:t>
      </w:r>
      <w:bookmarkEnd w:id="116"/>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National Industrial Participation (NIPP)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7F2B21">
        <w:rPr>
          <w:rFonts w:ascii="Calibri Light" w:hAnsi="Calibri Light" w:cs="Calibri Light"/>
          <w:sz w:val="22"/>
          <w:szCs w:val="22"/>
        </w:rPr>
        <w:t>,</w:t>
      </w:r>
      <w:r w:rsidRPr="007F2B21">
        <w:rPr>
          <w:rFonts w:ascii="Calibri Light" w:hAnsi="Calibri Light" w:cs="Calibri Light"/>
          <w:sz w:val="22"/>
          <w:szCs w:val="22"/>
        </w:rPr>
        <w:t xml:space="preserve"> Industry</w:t>
      </w:r>
      <w:r w:rsidR="002E1E41" w:rsidRPr="007F2B21">
        <w:rPr>
          <w:rFonts w:ascii="Calibri Light" w:hAnsi="Calibri Light" w:cs="Calibri Light"/>
          <w:sz w:val="22"/>
          <w:szCs w:val="22"/>
        </w:rPr>
        <w:t xml:space="preserve"> and Competition</w:t>
      </w:r>
      <w:r w:rsidRPr="007F2B21">
        <w:rPr>
          <w:rFonts w:ascii="Calibri Light" w:hAnsi="Calibri Light" w:cs="Calibri Light"/>
          <w:sz w:val="22"/>
          <w:szCs w:val="22"/>
        </w:rPr>
        <w:t xml:space="preserv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is charged with the responsibility of administering the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xml:space="preserve">. </w:t>
      </w:r>
    </w:p>
    <w:p w:rsidR="00B21670" w:rsidRPr="007F2B21" w:rsidRDefault="00B21670" w:rsidP="00B21670">
      <w:pPr>
        <w:pStyle w:val="Heading2"/>
        <w:rPr>
          <w:rFonts w:ascii="Calibri Light" w:hAnsi="Calibri Light" w:cs="Calibri Light"/>
          <w:sz w:val="22"/>
          <w:szCs w:val="22"/>
          <w:lang w:val="en-GB"/>
        </w:rPr>
      </w:pPr>
      <w:bookmarkStart w:id="117" w:name="_Toc126567224"/>
      <w:r w:rsidRPr="007F2B21">
        <w:rPr>
          <w:rFonts w:ascii="Calibri Light" w:hAnsi="Calibri Light" w:cs="Calibri Light"/>
          <w:sz w:val="22"/>
          <w:szCs w:val="22"/>
          <w:lang w:val="en-GB"/>
        </w:rPr>
        <w:t>Pillars of the programme</w:t>
      </w:r>
      <w:bookmarkEnd w:id="117"/>
      <w:r w:rsidRPr="007F2B21">
        <w:rPr>
          <w:rFonts w:ascii="Calibri Light" w:hAnsi="Calibri Light" w:cs="Calibri Light"/>
          <w:sz w:val="22"/>
          <w:szCs w:val="22"/>
          <w:lang w:val="en-GB"/>
        </w:rPr>
        <w:t xml:space="preserve"> </w:t>
      </w:r>
    </w:p>
    <w:p w:rsidR="00B21670" w:rsidRPr="007F2B21" w:rsidRDefault="00B21670" w:rsidP="00C81B24">
      <w:pPr>
        <w:pStyle w:val="CM9"/>
        <w:numPr>
          <w:ilvl w:val="0"/>
          <w:numId w:val="43"/>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b/>
        <w:t>Any single contract with imported content exceeding US$10 million; or</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7F2B21">
        <w:rPr>
          <w:rStyle w:val="Hyperlink"/>
          <w:rFonts w:ascii="Calibri Light" w:hAnsi="Calibri Light" w:cs="Calibri Light"/>
          <w:color w:val="auto"/>
          <w:u w:val="none"/>
        </w:rPr>
        <w:t>2-year</w:t>
      </w:r>
      <w:r w:rsidRPr="007F2B21">
        <w:rPr>
          <w:rStyle w:val="Hyperlink"/>
          <w:rFonts w:ascii="Calibri Light" w:hAnsi="Calibri Light" w:cs="Calibri Light"/>
          <w:color w:val="auto"/>
          <w:u w:val="none"/>
        </w:rPr>
        <w:t xml:space="preserve"> period which in total exceeds US$10 million; or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7F2B21" w:rsidRDefault="00B21670" w:rsidP="00C81B24">
      <w:pPr>
        <w:pStyle w:val="ListParagraph"/>
        <w:numPr>
          <w:ilvl w:val="1"/>
          <w:numId w:val="98"/>
        </w:numPr>
        <w:rPr>
          <w:rFonts w:ascii="Calibri Light" w:hAnsi="Calibri Light" w:cs="Calibri Light"/>
        </w:rPr>
      </w:pPr>
      <w:r w:rsidRPr="007F2B21">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7F2B21" w:rsidRDefault="00B21670" w:rsidP="00B21670">
      <w:pPr>
        <w:pStyle w:val="NoSpacing"/>
        <w:rPr>
          <w:rFonts w:ascii="Calibri Light" w:hAnsi="Calibri Light" w:cs="Calibri Light"/>
        </w:rPr>
      </w:pP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The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applicable to suppliers in respect of sub-paragraph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shall amount to 30 % of the imported content whilst suppliers in respect of 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(iv) shall incur 30% of the total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on a pro-rata basis. </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To satisfy the NIPP obligation, the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 period of seven years has been identified as the time frame within which to discharge the obligation.</w:t>
      </w:r>
    </w:p>
    <w:p w:rsidR="00B21670" w:rsidRPr="007F2B21" w:rsidRDefault="00B21670" w:rsidP="00B21670">
      <w:pPr>
        <w:pStyle w:val="Heading2"/>
        <w:rPr>
          <w:rFonts w:ascii="Calibri Light" w:hAnsi="Calibri Light" w:cs="Calibri Light"/>
          <w:sz w:val="22"/>
          <w:szCs w:val="22"/>
          <w:lang w:val="en-US"/>
        </w:rPr>
      </w:pPr>
      <w:bookmarkStart w:id="118" w:name="_Toc126567225"/>
      <w:r w:rsidRPr="007F2B21">
        <w:rPr>
          <w:rFonts w:ascii="Calibri Light" w:hAnsi="Calibri Light" w:cs="Calibri Light"/>
          <w:sz w:val="22"/>
          <w:szCs w:val="22"/>
        </w:rPr>
        <w:t xml:space="preserve">Requirements of the </w:t>
      </w:r>
      <w:r w:rsidR="002E1E41" w:rsidRPr="007F2B21">
        <w:rPr>
          <w:rFonts w:ascii="Calibri Light" w:hAnsi="Calibri Light" w:cs="Calibri Light"/>
          <w:sz w:val="22"/>
          <w:szCs w:val="22"/>
        </w:rPr>
        <w:t>Department of Trade, Industry and Competition</w:t>
      </w:r>
      <w:bookmarkEnd w:id="118"/>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eastAsia="Times New Roman" w:hAnsi="Calibri Light" w:cs="Calibri Light"/>
          <w:lang w:val="en-US"/>
        </w:rPr>
        <w:t xml:space="preserve">In order to ensure effective implementation of the </w:t>
      </w:r>
      <w:proofErr w:type="spellStart"/>
      <w:r w:rsidRPr="007F2B21">
        <w:rPr>
          <w:rFonts w:ascii="Calibri Light" w:eastAsia="Times New Roman" w:hAnsi="Calibri Light" w:cs="Calibri Light"/>
          <w:lang w:val="en-US"/>
        </w:rPr>
        <w:t>programme</w:t>
      </w:r>
      <w:proofErr w:type="spellEnd"/>
      <w:r w:rsidRPr="007F2B21">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the </w:t>
      </w:r>
      <w:r w:rsidR="002E1E41" w:rsidRPr="007F2B21">
        <w:rPr>
          <w:rFonts w:ascii="Calibri Light" w:eastAsia="Times New Roman" w:hAnsi="Calibri Light" w:cs="Calibri Light"/>
          <w:lang w:val="en-US"/>
        </w:rPr>
        <w:t>DTIC</w:t>
      </w:r>
      <w:r w:rsidRPr="007F2B21">
        <w:rPr>
          <w:rFonts w:ascii="Calibri Light" w:eastAsia="Times New Roman" w:hAnsi="Calibri Light" w:cs="Calibri Light"/>
          <w:lang w:val="en-US"/>
        </w:rPr>
        <w:t xml:space="preserve"> for reporting purposes.</w:t>
      </w:r>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7F2B21">
        <w:rPr>
          <w:rFonts w:ascii="Calibri Light" w:hAnsi="Calibri Light" w:cs="Calibri Light"/>
          <w:lang w:val="en-US"/>
        </w:rPr>
        <w:t>6</w:t>
      </w:r>
      <w:r w:rsidRPr="007F2B21">
        <w:rPr>
          <w:rFonts w:ascii="Calibri Light" w:hAnsi="Calibri Light" w:cs="Calibri Light"/>
          <w:lang w:val="en-US"/>
        </w:rPr>
        <w:t>.2 (a) above.</w:t>
      </w:r>
    </w:p>
    <w:p w:rsidR="00B21670" w:rsidRPr="007F2B21" w:rsidRDefault="00B21670" w:rsidP="00B21670">
      <w:pPr>
        <w:pStyle w:val="Heading2"/>
        <w:rPr>
          <w:rFonts w:ascii="Calibri Light" w:hAnsi="Calibri Light" w:cs="Calibri Light"/>
          <w:sz w:val="22"/>
          <w:szCs w:val="22"/>
        </w:rPr>
      </w:pPr>
      <w:bookmarkStart w:id="119" w:name="_Toc126567226"/>
      <w:r w:rsidRPr="007F2B21">
        <w:rPr>
          <w:rFonts w:ascii="Calibri Light" w:hAnsi="Calibri Light" w:cs="Calibri Light"/>
          <w:sz w:val="22"/>
          <w:szCs w:val="22"/>
        </w:rPr>
        <w:lastRenderedPageBreak/>
        <w:t>Bid submission and contract reporting requirements of bidders and successful bidders (contractors)</w:t>
      </w:r>
      <w:bookmarkEnd w:id="119"/>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Bidders are required to sign and submit this Standard Bidding Document (SBD 5) together with the Bid on the closing date and time.</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7F2B21">
        <w:rPr>
          <w:rFonts w:ascii="Calibri Light" w:hAnsi="Calibri Light" w:cs="Calibri Light"/>
          <w:lang w:val="en-US"/>
        </w:rPr>
        <w:t>6</w:t>
      </w:r>
      <w:r w:rsidRPr="007F2B21">
        <w:rPr>
          <w:rFonts w:ascii="Calibri Light" w:hAnsi="Calibri Light" w:cs="Calibri Light"/>
          <w:lang w:val="en-US"/>
        </w:rPr>
        <w:t>.2(a) (ii) to (iv).</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To enable the </w:t>
      </w:r>
      <w:r w:rsidR="002E1E41" w:rsidRPr="007F2B21">
        <w:rPr>
          <w:rFonts w:ascii="Calibri Light" w:hAnsi="Calibri Light" w:cs="Calibri Light"/>
          <w:lang w:val="en-US"/>
        </w:rPr>
        <w:t>DTIC</w:t>
      </w:r>
      <w:r w:rsidRPr="007F2B21">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following information: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 or contract number</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description of the goods, works or services</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on which the contract was accepted</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 address and contact details of the government institution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value of the contract</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imported content of the contract, if possible</w:t>
      </w:r>
    </w:p>
    <w:p w:rsidR="00B21670" w:rsidRPr="007F2B21" w:rsidRDefault="00B21670" w:rsidP="00C81B24">
      <w:pPr>
        <w:pStyle w:val="ListParagraph"/>
        <w:numPr>
          <w:ilvl w:val="0"/>
          <w:numId w:val="45"/>
        </w:numPr>
        <w:jc w:val="left"/>
        <w:rPr>
          <w:rFonts w:ascii="Calibri Light" w:hAnsi="Calibri Light" w:cs="Calibri Light"/>
          <w:lang w:val="en-US"/>
        </w:rPr>
      </w:pPr>
      <w:bookmarkStart w:id="120" w:name="_Hlk94514148"/>
      <w:r w:rsidRPr="007F2B21">
        <w:rPr>
          <w:rFonts w:ascii="Calibri Light" w:hAnsi="Calibri Light" w:cs="Calibri Light"/>
          <w:lang w:val="en-US"/>
        </w:rPr>
        <w:t xml:space="preserve">The information required in paragraph 4.4 (c) above must be sent to the </w:t>
      </w:r>
      <w:r w:rsidR="002E1E41" w:rsidRPr="007F2B21">
        <w:rPr>
          <w:rFonts w:ascii="Calibri Light" w:hAnsi="Calibri Light" w:cs="Calibri Light"/>
          <w:lang w:val="en-US"/>
        </w:rPr>
        <w:t>DTIC</w:t>
      </w:r>
      <w:r w:rsidRPr="007F2B21">
        <w:rPr>
          <w:rFonts w:ascii="Calibri Light" w:hAnsi="Calibri Light" w:cs="Calibri Light"/>
          <w:lang w:val="en-US"/>
        </w:rPr>
        <w:t xml:space="preserve">, Private Bag X 84, Pretoria, 0001 within five (5) working days after award of the contract, at e-mail/s </w:t>
      </w:r>
      <w:hyperlink r:id="rId19" w:history="1">
        <w:r w:rsidRPr="007F2B21">
          <w:rPr>
            <w:rFonts w:ascii="Calibri Light" w:hAnsi="Calibri Light" w:cs="Calibri Light"/>
            <w:lang w:val="en-US"/>
          </w:rPr>
          <w:t>Ynematswerani@thedtic.gov.za</w:t>
        </w:r>
      </w:hyperlink>
      <w:r w:rsidRPr="007F2B21">
        <w:rPr>
          <w:rFonts w:ascii="Calibri Light" w:hAnsi="Calibri Light" w:cs="Calibri Light"/>
          <w:lang w:val="en-US"/>
        </w:rPr>
        <w:t xml:space="preserve"> and </w:t>
      </w:r>
      <w:hyperlink r:id="rId20" w:history="1">
        <w:r w:rsidRPr="007F2B21">
          <w:rPr>
            <w:rFonts w:ascii="Calibri Light" w:hAnsi="Calibri Light" w:cs="Calibri Light"/>
            <w:lang w:val="en-US"/>
          </w:rPr>
          <w:t>Amohlahlo@thedtic.gov.za</w:t>
        </w:r>
      </w:hyperlink>
      <w:r w:rsidRPr="007F2B21">
        <w:rPr>
          <w:rFonts w:ascii="Calibri Light" w:hAnsi="Calibri Light" w:cs="Calibri Light"/>
          <w:lang w:val="en-US"/>
        </w:rPr>
        <w:t>.</w:t>
      </w:r>
    </w:p>
    <w:p w:rsidR="00B21670" w:rsidRPr="007F2B21" w:rsidRDefault="00B21670" w:rsidP="00B21670">
      <w:pPr>
        <w:pStyle w:val="Heading2"/>
        <w:rPr>
          <w:rFonts w:ascii="Calibri Light" w:hAnsi="Calibri Light" w:cs="Calibri Light"/>
          <w:sz w:val="22"/>
          <w:szCs w:val="22"/>
        </w:rPr>
      </w:pPr>
      <w:bookmarkStart w:id="121" w:name="_Toc126567227"/>
      <w:bookmarkEnd w:id="120"/>
      <w:r w:rsidRPr="007F2B21">
        <w:rPr>
          <w:rFonts w:ascii="Calibri Light" w:hAnsi="Calibri Light" w:cs="Calibri Light"/>
          <w:sz w:val="22"/>
          <w:szCs w:val="22"/>
        </w:rPr>
        <w:t>Process to satisfy the NIPP obligation</w:t>
      </w:r>
      <w:bookmarkEnd w:id="12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Once the successful bidder (contractor) has </w:t>
      </w:r>
      <w:r w:rsidR="00F54CE2" w:rsidRPr="007F2B21">
        <w:rPr>
          <w:rFonts w:ascii="Calibri Light" w:hAnsi="Calibri Light" w:cs="Calibri Light"/>
          <w:lang w:val="en-US"/>
        </w:rPr>
        <w:t>contacted</w:t>
      </w:r>
      <w:r w:rsidRPr="007F2B21">
        <w:rPr>
          <w:rFonts w:ascii="Calibri Light" w:hAnsi="Calibri Light" w:cs="Calibri Light"/>
          <w:lang w:val="en-US"/>
        </w:rPr>
        <w:t xml:space="preserve"> and furnished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information required, the following steps shall be followed:</w:t>
      </w:r>
      <w:r w:rsidRPr="007F2B21">
        <w:rPr>
          <w:rFonts w:ascii="Calibri Light" w:hAnsi="Calibri Light" w:cs="Calibri Light"/>
          <w:lang w:val="en-US"/>
        </w:rPr>
        <w:tab/>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determine the NIPP obligation;</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sign the NIPP obligation agreement;</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performance guarantee to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business concept for consideration and approval by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upon approval of the business concept by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the contractor shall submit detailed </w:t>
      </w:r>
      <w:r w:rsidRPr="007F2B21">
        <w:rPr>
          <w:rStyle w:val="Hyperlink"/>
          <w:rFonts w:ascii="Calibri Light" w:hAnsi="Calibri Light" w:cs="Calibri Light"/>
          <w:color w:val="auto"/>
          <w:u w:val="none"/>
        </w:rPr>
        <w:tab/>
        <w:t>business plans outlining the business concepts</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contractor shall implement the business plans; and</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bi-annual progress reports on approved plans to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The </w:t>
      </w:r>
      <w:r w:rsidR="00B313D3" w:rsidRPr="007F2B21">
        <w:rPr>
          <w:rFonts w:ascii="Calibri Light" w:hAnsi="Calibri Light" w:cs="Calibri Light"/>
          <w:lang w:val="en-US"/>
        </w:rPr>
        <w:t>NIPP</w:t>
      </w:r>
      <w:r w:rsidRPr="007F2B21">
        <w:rPr>
          <w:rFonts w:ascii="Calibri Light" w:hAnsi="Calibri Light" w:cs="Calibri Light"/>
          <w:lang w:val="en-US"/>
        </w:rPr>
        <w:t xml:space="preserve"> obligation agreement is between the </w:t>
      </w:r>
      <w:r w:rsidR="002E1E41" w:rsidRPr="007F2B21">
        <w:rPr>
          <w:rFonts w:ascii="Calibri Light" w:hAnsi="Calibri Light" w:cs="Calibri Light"/>
          <w:lang w:val="en-US"/>
        </w:rPr>
        <w:t>DTIC</w:t>
      </w:r>
      <w:r w:rsidRPr="007F2B21">
        <w:rPr>
          <w:rFonts w:ascii="Calibri Light" w:hAnsi="Calibri Light" w:cs="Calibri Light"/>
          <w:lang w:val="en-US"/>
        </w:rPr>
        <w:t xml:space="preserve"> and the successful bidder (contractor) and, therefore, does not involve the purchasing institution.</w:t>
      </w:r>
    </w:p>
    <w:p w:rsidR="00B21670" w:rsidRPr="007F2B21" w:rsidRDefault="00B21670" w:rsidP="00B21670">
      <w:pPr>
        <w:rPr>
          <w:rFonts w:cs="Calibri Light"/>
          <w:lang w:val="en-US"/>
        </w:rPr>
      </w:pPr>
    </w:p>
    <w:p w:rsidR="00B21670" w:rsidRPr="007F2B21" w:rsidRDefault="00B21670" w:rsidP="00B21670">
      <w:pPr>
        <w:rPr>
          <w:lang w:val="en-US"/>
        </w:rPr>
      </w:pPr>
      <w:r w:rsidRPr="007F2B21">
        <w:rPr>
          <w:b/>
          <w:bCs/>
          <w:lang w:val="en-US"/>
        </w:rPr>
        <w:t>Bid Number:</w:t>
      </w:r>
      <w:r w:rsidRPr="007F2B21">
        <w:rPr>
          <w:lang w:val="en-US"/>
        </w:rPr>
        <w:t xml:space="preserve"> 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 xml:space="preserve">Closing </w:t>
      </w:r>
      <w:proofErr w:type="gramStart"/>
      <w:r w:rsidRPr="007F2B21">
        <w:rPr>
          <w:b/>
          <w:bCs/>
          <w:lang w:val="en-US"/>
        </w:rPr>
        <w:t>Date:</w:t>
      </w:r>
      <w:r w:rsidRPr="007F2B21">
        <w:rPr>
          <w:lang w:val="en-US"/>
        </w:rPr>
        <w:t>_</w:t>
      </w:r>
      <w:proofErr w:type="gramEnd"/>
      <w:r w:rsidRPr="007F2B21">
        <w:rPr>
          <w:lang w:val="en-US"/>
        </w:rPr>
        <w:t>______________</w:t>
      </w:r>
    </w:p>
    <w:p w:rsidR="00B21670" w:rsidRPr="007F2B21" w:rsidRDefault="00B21670" w:rsidP="00B21670">
      <w:pPr>
        <w:rPr>
          <w:lang w:val="en-US"/>
        </w:rPr>
      </w:pPr>
    </w:p>
    <w:p w:rsidR="00B21670" w:rsidRPr="007F2B21" w:rsidRDefault="00B21670" w:rsidP="00B21670">
      <w:pPr>
        <w:rPr>
          <w:lang w:val="en-US"/>
        </w:rPr>
      </w:pPr>
      <w:r w:rsidRPr="007F2B21">
        <w:rPr>
          <w:b/>
          <w:bCs/>
          <w:lang w:val="en-US"/>
        </w:rPr>
        <w:t xml:space="preserve">Name and Surname of </w:t>
      </w:r>
      <w:proofErr w:type="gramStart"/>
      <w:r w:rsidRPr="007F2B21">
        <w:rPr>
          <w:b/>
          <w:bCs/>
          <w:lang w:val="en-US"/>
        </w:rPr>
        <w:t>Bidder:</w:t>
      </w:r>
      <w:r w:rsidRPr="007F2B21">
        <w:rPr>
          <w:lang w:val="en-US"/>
        </w:rPr>
        <w:t>_</w:t>
      </w:r>
      <w:proofErr w:type="gramEnd"/>
      <w:r w:rsidRPr="007F2B21">
        <w:rPr>
          <w:lang w:val="en-US"/>
        </w:rPr>
        <w:t>__________________________________________________________</w:t>
      </w:r>
    </w:p>
    <w:p w:rsidR="00B21670" w:rsidRPr="007F2B21" w:rsidRDefault="00B21670" w:rsidP="00B21670">
      <w:pPr>
        <w:rPr>
          <w:lang w:val="en-US"/>
        </w:rPr>
      </w:pPr>
      <w:r w:rsidRPr="007F2B21">
        <w:rPr>
          <w:b/>
          <w:bCs/>
          <w:lang w:val="en-US"/>
        </w:rPr>
        <w:t xml:space="preserve">Postal </w:t>
      </w:r>
      <w:proofErr w:type="gramStart"/>
      <w:r w:rsidRPr="007F2B21">
        <w:rPr>
          <w:b/>
          <w:bCs/>
          <w:lang w:val="en-US"/>
        </w:rPr>
        <w:t>Address:</w:t>
      </w:r>
      <w:r w:rsidRPr="007F2B21">
        <w:rPr>
          <w:lang w:val="en-US"/>
        </w:rPr>
        <w:t>_</w:t>
      </w:r>
      <w:proofErr w:type="gramEnd"/>
      <w:r w:rsidRPr="007F2B21">
        <w:rPr>
          <w:lang w:val="en-US"/>
        </w:rPr>
        <w:t>______________________________________________________________________</w:t>
      </w:r>
    </w:p>
    <w:p w:rsidR="00B21670" w:rsidRPr="007F2B21" w:rsidRDefault="00B21670" w:rsidP="00B21670">
      <w:pPr>
        <w:rPr>
          <w:lang w:val="en-US"/>
        </w:rPr>
      </w:pPr>
    </w:p>
    <w:p w:rsidR="008F6DB7" w:rsidRPr="007F2B21" w:rsidRDefault="00B21670" w:rsidP="008F6DB7">
      <w:proofErr w:type="gramStart"/>
      <w:r w:rsidRPr="007F2B21">
        <w:rPr>
          <w:b/>
          <w:bCs/>
          <w:lang w:val="en-US"/>
        </w:rPr>
        <w:t>Signature:</w:t>
      </w:r>
      <w:r w:rsidRPr="007F2B21">
        <w:rPr>
          <w:lang w:val="en-US"/>
        </w:rPr>
        <w:t>_</w:t>
      </w:r>
      <w:proofErr w:type="gramEnd"/>
      <w:r w:rsidRPr="007F2B21">
        <w:rPr>
          <w:lang w:val="en-US"/>
        </w:rPr>
        <w:t>_____________________________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Date:</w:t>
      </w:r>
      <w:r w:rsidRPr="007F2B21">
        <w:rPr>
          <w:lang w:val="en-US"/>
        </w:rPr>
        <w:t>______________________</w:t>
      </w:r>
      <w:r w:rsidR="008F6DB7" w:rsidRPr="007F2B21">
        <w:br/>
      </w:r>
    </w:p>
    <w:p w:rsidR="001313AD" w:rsidRPr="007F2B21" w:rsidRDefault="001313AD" w:rsidP="00B7255B">
      <w:pPr>
        <w:pStyle w:val="AnnexH1"/>
      </w:pPr>
      <w:bookmarkStart w:id="122" w:name="_Toc488498846"/>
      <w:bookmarkStart w:id="123" w:name="_Toc126567228"/>
      <w:bookmarkEnd w:id="3"/>
      <w:bookmarkEnd w:id="4"/>
      <w:bookmarkEnd w:id="5"/>
      <w:bookmarkEnd w:id="6"/>
      <w:bookmarkEnd w:id="7"/>
      <w:r w:rsidRPr="007F2B21">
        <w:lastRenderedPageBreak/>
        <w:t>Abbreviations, Terms and Definitions</w:t>
      </w:r>
      <w:bookmarkEnd w:id="122"/>
      <w:bookmarkEnd w:id="123"/>
    </w:p>
    <w:p w:rsidR="001313AD" w:rsidRPr="007F2B21" w:rsidRDefault="001313AD" w:rsidP="00710F8D">
      <w:pPr>
        <w:pStyle w:val="AnnexH2"/>
      </w:pPr>
      <w:bookmarkStart w:id="124" w:name="_Toc498843319"/>
      <w:bookmarkStart w:id="125" w:name="_Toc505652266"/>
      <w:bookmarkStart w:id="126" w:name="_Toc394778368"/>
      <w:bookmarkStart w:id="127" w:name="_Toc488498847"/>
      <w:bookmarkStart w:id="128" w:name="_Toc126567229"/>
      <w:bookmarkEnd w:id="8"/>
      <w:bookmarkEnd w:id="9"/>
      <w:r w:rsidRPr="007F2B21">
        <w:t>Abbreviations</w:t>
      </w:r>
      <w:bookmarkEnd w:id="124"/>
      <w:bookmarkEnd w:id="125"/>
      <w:bookmarkEnd w:id="126"/>
      <w:bookmarkEnd w:id="127"/>
      <w:r w:rsidR="00D41F1F" w:rsidRPr="007F2B21">
        <w:t xml:space="preserve"> and Acronyms</w:t>
      </w:r>
      <w:bookmarkEnd w:id="128"/>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lastRenderedPageBreak/>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29" w:name="_Toc488498848"/>
      <w:bookmarkStart w:id="130" w:name="_Toc126567230"/>
      <w:r w:rsidRPr="007F2B21">
        <w:rPr>
          <w:rFonts w:ascii="Calibri Light" w:hAnsi="Calibri Light" w:cs="Calibri Light"/>
          <w:sz w:val="28"/>
          <w:szCs w:val="28"/>
        </w:rPr>
        <w:t>Terms and Definitions</w:t>
      </w:r>
      <w:bookmarkEnd w:id="129"/>
      <w:bookmarkEnd w:id="130"/>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D41F1F" w:rsidRPr="007F2B21">
        <w:rPr>
          <w:rFonts w:cs="Calibri Light"/>
          <w:snapToGrid w:val="0"/>
        </w:rPr>
        <w:t>RFx</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lastRenderedPageBreak/>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means And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lastRenderedPageBreak/>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D41F1F" w:rsidRPr="007F2B21">
        <w:rPr>
          <w:rFonts w:cs="Calibri Light"/>
          <w:snapToGrid w:val="0"/>
        </w:rPr>
        <w:t>RFX</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lastRenderedPageBreak/>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D41F1F" w:rsidP="00EE5BC5">
      <w:pPr>
        <w:rPr>
          <w:rFonts w:cs="Calibri Light"/>
          <w:lang w:val="en-GB"/>
        </w:rPr>
      </w:pPr>
      <w:r w:rsidRPr="007F2B21">
        <w:rPr>
          <w:rFonts w:cs="Calibri Light"/>
          <w:b/>
          <w:bCs/>
          <w:lang w:val="en-GB"/>
        </w:rPr>
        <w:t>RFx</w:t>
      </w:r>
      <w:r w:rsidR="008A3D63" w:rsidRPr="007F2B21">
        <w:rPr>
          <w:rFonts w:cs="Calibri Light"/>
          <w:lang w:val="en-GB"/>
        </w:rPr>
        <w:t xml:space="preserve"> - Collective name for any type of procurement request, including RFB, </w:t>
      </w:r>
      <w:r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AFA" w:rsidRDefault="00EC0AFA" w:rsidP="000C56A7">
      <w:pPr>
        <w:spacing w:after="0" w:line="240" w:lineRule="auto"/>
      </w:pPr>
      <w:r>
        <w:separator/>
      </w:r>
    </w:p>
  </w:endnote>
  <w:endnote w:type="continuationSeparator" w:id="0">
    <w:p w:rsidR="00EC0AFA" w:rsidRDefault="00EC0AF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7E" w:rsidRDefault="00C26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7E" w:rsidRDefault="00C26D7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26D7E" w:rsidRPr="00CB4B80" w:rsidRDefault="00C26D7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7E" w:rsidRDefault="00C2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AFA" w:rsidRDefault="00EC0AFA" w:rsidP="000C56A7">
      <w:pPr>
        <w:spacing w:after="0" w:line="240" w:lineRule="auto"/>
      </w:pPr>
      <w:r>
        <w:separator/>
      </w:r>
    </w:p>
  </w:footnote>
  <w:footnote w:type="continuationSeparator" w:id="0">
    <w:p w:rsidR="00EC0AFA" w:rsidRDefault="00EC0AFA" w:rsidP="000C56A7">
      <w:pPr>
        <w:spacing w:after="0" w:line="240" w:lineRule="auto"/>
      </w:pPr>
      <w:r>
        <w:continuationSeparator/>
      </w:r>
    </w:p>
  </w:footnote>
  <w:footnote w:id="1">
    <w:p w:rsidR="00C26D7E" w:rsidRPr="00A21FCD" w:rsidRDefault="00C26D7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26D7E" w:rsidRDefault="00C26D7E" w:rsidP="009F515B">
      <w:pPr>
        <w:pStyle w:val="FootnoteText"/>
      </w:pPr>
    </w:p>
    <w:p w:rsidR="00C26D7E" w:rsidRDefault="00C26D7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7E" w:rsidRDefault="00C26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7E" w:rsidRPr="00F37BD6" w:rsidRDefault="00C26D7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7E" w:rsidRDefault="00C26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743F"/>
    <w:rsid w:val="0002356E"/>
    <w:rsid w:val="00025B8A"/>
    <w:rsid w:val="00025CF4"/>
    <w:rsid w:val="0002713C"/>
    <w:rsid w:val="0003762D"/>
    <w:rsid w:val="00044B2A"/>
    <w:rsid w:val="00051E74"/>
    <w:rsid w:val="00061CD6"/>
    <w:rsid w:val="00072A5F"/>
    <w:rsid w:val="000875DD"/>
    <w:rsid w:val="00087CD2"/>
    <w:rsid w:val="000A01AD"/>
    <w:rsid w:val="000A09BA"/>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23B97"/>
    <w:rsid w:val="00227CFB"/>
    <w:rsid w:val="002353A2"/>
    <w:rsid w:val="00260F2A"/>
    <w:rsid w:val="0026470C"/>
    <w:rsid w:val="00264A22"/>
    <w:rsid w:val="00286FBD"/>
    <w:rsid w:val="00287890"/>
    <w:rsid w:val="002911F2"/>
    <w:rsid w:val="002A3AA8"/>
    <w:rsid w:val="002B10F2"/>
    <w:rsid w:val="002B260C"/>
    <w:rsid w:val="002C300A"/>
    <w:rsid w:val="002C7A32"/>
    <w:rsid w:val="002C7B6E"/>
    <w:rsid w:val="002D68FB"/>
    <w:rsid w:val="002D7E31"/>
    <w:rsid w:val="002E1E41"/>
    <w:rsid w:val="002E2228"/>
    <w:rsid w:val="00302F45"/>
    <w:rsid w:val="00312B9B"/>
    <w:rsid w:val="003210AE"/>
    <w:rsid w:val="003238E8"/>
    <w:rsid w:val="00332BA5"/>
    <w:rsid w:val="003531F7"/>
    <w:rsid w:val="00355E9B"/>
    <w:rsid w:val="0036296B"/>
    <w:rsid w:val="0036570B"/>
    <w:rsid w:val="003672E8"/>
    <w:rsid w:val="00367696"/>
    <w:rsid w:val="00381611"/>
    <w:rsid w:val="00383BD8"/>
    <w:rsid w:val="00386A0E"/>
    <w:rsid w:val="003933B9"/>
    <w:rsid w:val="003954B6"/>
    <w:rsid w:val="003B190C"/>
    <w:rsid w:val="003C12EB"/>
    <w:rsid w:val="003C2D74"/>
    <w:rsid w:val="003C58AF"/>
    <w:rsid w:val="003D09A3"/>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2D7"/>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0BCC"/>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37DF"/>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E72C3"/>
    <w:rsid w:val="006F011E"/>
    <w:rsid w:val="006F6614"/>
    <w:rsid w:val="006F7F77"/>
    <w:rsid w:val="00710F8D"/>
    <w:rsid w:val="00714034"/>
    <w:rsid w:val="00716354"/>
    <w:rsid w:val="0072505B"/>
    <w:rsid w:val="00733FB4"/>
    <w:rsid w:val="00742328"/>
    <w:rsid w:val="00751665"/>
    <w:rsid w:val="0075293C"/>
    <w:rsid w:val="007531A4"/>
    <w:rsid w:val="00760521"/>
    <w:rsid w:val="00760D2B"/>
    <w:rsid w:val="00761445"/>
    <w:rsid w:val="007750E3"/>
    <w:rsid w:val="00791129"/>
    <w:rsid w:val="00791B0C"/>
    <w:rsid w:val="007A76D4"/>
    <w:rsid w:val="007B3879"/>
    <w:rsid w:val="007B689E"/>
    <w:rsid w:val="007C59A9"/>
    <w:rsid w:val="007C6533"/>
    <w:rsid w:val="007D6919"/>
    <w:rsid w:val="007E0070"/>
    <w:rsid w:val="007E6FC0"/>
    <w:rsid w:val="007F1172"/>
    <w:rsid w:val="007F2B21"/>
    <w:rsid w:val="007F2F8F"/>
    <w:rsid w:val="00805BE2"/>
    <w:rsid w:val="00820499"/>
    <w:rsid w:val="00820BBC"/>
    <w:rsid w:val="0082209B"/>
    <w:rsid w:val="0083551A"/>
    <w:rsid w:val="00837223"/>
    <w:rsid w:val="00837D22"/>
    <w:rsid w:val="00840E16"/>
    <w:rsid w:val="00842404"/>
    <w:rsid w:val="00853A9D"/>
    <w:rsid w:val="00873146"/>
    <w:rsid w:val="00886179"/>
    <w:rsid w:val="00887169"/>
    <w:rsid w:val="00891392"/>
    <w:rsid w:val="0089296C"/>
    <w:rsid w:val="008A128C"/>
    <w:rsid w:val="008A2B1A"/>
    <w:rsid w:val="008A3D63"/>
    <w:rsid w:val="008B1067"/>
    <w:rsid w:val="008B2782"/>
    <w:rsid w:val="008C208C"/>
    <w:rsid w:val="008C2D3B"/>
    <w:rsid w:val="008C7DBE"/>
    <w:rsid w:val="008D0EA5"/>
    <w:rsid w:val="008D5945"/>
    <w:rsid w:val="008F2913"/>
    <w:rsid w:val="008F6DB7"/>
    <w:rsid w:val="0090233F"/>
    <w:rsid w:val="009056E8"/>
    <w:rsid w:val="00911873"/>
    <w:rsid w:val="00922BAF"/>
    <w:rsid w:val="009256E7"/>
    <w:rsid w:val="00941064"/>
    <w:rsid w:val="00943F16"/>
    <w:rsid w:val="00960F83"/>
    <w:rsid w:val="00961F82"/>
    <w:rsid w:val="009A6CDE"/>
    <w:rsid w:val="009B3084"/>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5C9"/>
    <w:rsid w:val="00A406DF"/>
    <w:rsid w:val="00A44AA7"/>
    <w:rsid w:val="00A44D99"/>
    <w:rsid w:val="00A56683"/>
    <w:rsid w:val="00A651AE"/>
    <w:rsid w:val="00A7704A"/>
    <w:rsid w:val="00A87B4D"/>
    <w:rsid w:val="00A943F8"/>
    <w:rsid w:val="00A9736F"/>
    <w:rsid w:val="00AA33FF"/>
    <w:rsid w:val="00AA3CDF"/>
    <w:rsid w:val="00AB0B86"/>
    <w:rsid w:val="00AC0513"/>
    <w:rsid w:val="00AC7C1D"/>
    <w:rsid w:val="00AF0C84"/>
    <w:rsid w:val="00AF0DD3"/>
    <w:rsid w:val="00B00F9A"/>
    <w:rsid w:val="00B03535"/>
    <w:rsid w:val="00B06C7C"/>
    <w:rsid w:val="00B21670"/>
    <w:rsid w:val="00B21C62"/>
    <w:rsid w:val="00B313D3"/>
    <w:rsid w:val="00B3466C"/>
    <w:rsid w:val="00B37E73"/>
    <w:rsid w:val="00B50AAC"/>
    <w:rsid w:val="00B562F3"/>
    <w:rsid w:val="00B56835"/>
    <w:rsid w:val="00B6276C"/>
    <w:rsid w:val="00B7255B"/>
    <w:rsid w:val="00B80FF6"/>
    <w:rsid w:val="00B9152C"/>
    <w:rsid w:val="00B97D50"/>
    <w:rsid w:val="00BA256A"/>
    <w:rsid w:val="00BA33F1"/>
    <w:rsid w:val="00BB048D"/>
    <w:rsid w:val="00BB365B"/>
    <w:rsid w:val="00BC1028"/>
    <w:rsid w:val="00BC2502"/>
    <w:rsid w:val="00BC35B1"/>
    <w:rsid w:val="00BD6091"/>
    <w:rsid w:val="00BE50C6"/>
    <w:rsid w:val="00BF6DEC"/>
    <w:rsid w:val="00C026C6"/>
    <w:rsid w:val="00C0619F"/>
    <w:rsid w:val="00C15393"/>
    <w:rsid w:val="00C2646C"/>
    <w:rsid w:val="00C26D7E"/>
    <w:rsid w:val="00C32641"/>
    <w:rsid w:val="00C43725"/>
    <w:rsid w:val="00C521B2"/>
    <w:rsid w:val="00C62945"/>
    <w:rsid w:val="00C642F6"/>
    <w:rsid w:val="00C66667"/>
    <w:rsid w:val="00C7701B"/>
    <w:rsid w:val="00C770BF"/>
    <w:rsid w:val="00C81B24"/>
    <w:rsid w:val="00C82094"/>
    <w:rsid w:val="00C838A7"/>
    <w:rsid w:val="00C91BEC"/>
    <w:rsid w:val="00CA0B40"/>
    <w:rsid w:val="00CA2193"/>
    <w:rsid w:val="00CA6749"/>
    <w:rsid w:val="00CB489E"/>
    <w:rsid w:val="00CB4B80"/>
    <w:rsid w:val="00CE321E"/>
    <w:rsid w:val="00CF1F6C"/>
    <w:rsid w:val="00D00093"/>
    <w:rsid w:val="00D059B6"/>
    <w:rsid w:val="00D277BF"/>
    <w:rsid w:val="00D31F48"/>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5C26"/>
    <w:rsid w:val="00D97BBB"/>
    <w:rsid w:val="00DA2545"/>
    <w:rsid w:val="00DC2B91"/>
    <w:rsid w:val="00DC36C3"/>
    <w:rsid w:val="00DC769E"/>
    <w:rsid w:val="00DE2482"/>
    <w:rsid w:val="00DF0A1E"/>
    <w:rsid w:val="00E01861"/>
    <w:rsid w:val="00E030BC"/>
    <w:rsid w:val="00E044EF"/>
    <w:rsid w:val="00E14656"/>
    <w:rsid w:val="00E15F47"/>
    <w:rsid w:val="00E215D4"/>
    <w:rsid w:val="00E21EF6"/>
    <w:rsid w:val="00E225F2"/>
    <w:rsid w:val="00E240E3"/>
    <w:rsid w:val="00E2713B"/>
    <w:rsid w:val="00E300AB"/>
    <w:rsid w:val="00E36240"/>
    <w:rsid w:val="00E364E2"/>
    <w:rsid w:val="00E53C9E"/>
    <w:rsid w:val="00E547B2"/>
    <w:rsid w:val="00E5740F"/>
    <w:rsid w:val="00E607C2"/>
    <w:rsid w:val="00E6183B"/>
    <w:rsid w:val="00E63E7D"/>
    <w:rsid w:val="00E65022"/>
    <w:rsid w:val="00E76D07"/>
    <w:rsid w:val="00E8131F"/>
    <w:rsid w:val="00E83D81"/>
    <w:rsid w:val="00E83E33"/>
    <w:rsid w:val="00E8640E"/>
    <w:rsid w:val="00E94429"/>
    <w:rsid w:val="00EA6A84"/>
    <w:rsid w:val="00EB29DD"/>
    <w:rsid w:val="00EB2C53"/>
    <w:rsid w:val="00EB4B6A"/>
    <w:rsid w:val="00EC0AFA"/>
    <w:rsid w:val="00EC6F7C"/>
    <w:rsid w:val="00ED7821"/>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093"/>
    <w:rsid w:val="00F951FD"/>
    <w:rsid w:val="00FA3847"/>
    <w:rsid w:val="00FA55F0"/>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2353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5780021">
      <w:bodyDiv w:val="1"/>
      <w:marLeft w:val="0"/>
      <w:marRight w:val="0"/>
      <w:marTop w:val="0"/>
      <w:marBottom w:val="0"/>
      <w:divBdr>
        <w:top w:val="none" w:sz="0" w:space="0" w:color="auto"/>
        <w:left w:val="none" w:sz="0" w:space="0" w:color="auto"/>
        <w:bottom w:val="none" w:sz="0" w:space="0" w:color="auto"/>
        <w:right w:val="none" w:sz="0" w:space="0" w:color="auto"/>
      </w:divBdr>
    </w:div>
    <w:div w:id="178936900">
      <w:bodyDiv w:val="1"/>
      <w:marLeft w:val="0"/>
      <w:marRight w:val="0"/>
      <w:marTop w:val="0"/>
      <w:marBottom w:val="0"/>
      <w:divBdr>
        <w:top w:val="none" w:sz="0" w:space="0" w:color="auto"/>
        <w:left w:val="none" w:sz="0" w:space="0" w:color="auto"/>
        <w:bottom w:val="none" w:sz="0" w:space="0" w:color="auto"/>
        <w:right w:val="none" w:sz="0" w:space="0" w:color="auto"/>
      </w:divBdr>
    </w:div>
    <w:div w:id="191921441">
      <w:bodyDiv w:val="1"/>
      <w:marLeft w:val="0"/>
      <w:marRight w:val="0"/>
      <w:marTop w:val="0"/>
      <w:marBottom w:val="0"/>
      <w:divBdr>
        <w:top w:val="none" w:sz="0" w:space="0" w:color="auto"/>
        <w:left w:val="none" w:sz="0" w:space="0" w:color="auto"/>
        <w:bottom w:val="none" w:sz="0" w:space="0" w:color="auto"/>
        <w:right w:val="none" w:sz="0" w:space="0" w:color="auto"/>
      </w:divBdr>
    </w:div>
    <w:div w:id="312830709">
      <w:bodyDiv w:val="1"/>
      <w:marLeft w:val="0"/>
      <w:marRight w:val="0"/>
      <w:marTop w:val="0"/>
      <w:marBottom w:val="0"/>
      <w:divBdr>
        <w:top w:val="none" w:sz="0" w:space="0" w:color="auto"/>
        <w:left w:val="none" w:sz="0" w:space="0" w:color="auto"/>
        <w:bottom w:val="none" w:sz="0" w:space="0" w:color="auto"/>
        <w:right w:val="none" w:sz="0" w:space="0" w:color="auto"/>
      </w:divBdr>
    </w:div>
    <w:div w:id="377710307">
      <w:bodyDiv w:val="1"/>
      <w:marLeft w:val="0"/>
      <w:marRight w:val="0"/>
      <w:marTop w:val="0"/>
      <w:marBottom w:val="0"/>
      <w:divBdr>
        <w:top w:val="none" w:sz="0" w:space="0" w:color="auto"/>
        <w:left w:val="none" w:sz="0" w:space="0" w:color="auto"/>
        <w:bottom w:val="none" w:sz="0" w:space="0" w:color="auto"/>
        <w:right w:val="none" w:sz="0" w:space="0" w:color="auto"/>
      </w:divBdr>
    </w:div>
    <w:div w:id="414516314">
      <w:bodyDiv w:val="1"/>
      <w:marLeft w:val="0"/>
      <w:marRight w:val="0"/>
      <w:marTop w:val="0"/>
      <w:marBottom w:val="0"/>
      <w:divBdr>
        <w:top w:val="none" w:sz="0" w:space="0" w:color="auto"/>
        <w:left w:val="none" w:sz="0" w:space="0" w:color="auto"/>
        <w:bottom w:val="none" w:sz="0" w:space="0" w:color="auto"/>
        <w:right w:val="none" w:sz="0" w:space="0" w:color="auto"/>
      </w:divBdr>
    </w:div>
    <w:div w:id="618873222">
      <w:bodyDiv w:val="1"/>
      <w:marLeft w:val="0"/>
      <w:marRight w:val="0"/>
      <w:marTop w:val="0"/>
      <w:marBottom w:val="0"/>
      <w:divBdr>
        <w:top w:val="none" w:sz="0" w:space="0" w:color="auto"/>
        <w:left w:val="none" w:sz="0" w:space="0" w:color="auto"/>
        <w:bottom w:val="none" w:sz="0" w:space="0" w:color="auto"/>
        <w:right w:val="none" w:sz="0" w:space="0" w:color="auto"/>
      </w:divBdr>
    </w:div>
    <w:div w:id="646740886">
      <w:bodyDiv w:val="1"/>
      <w:marLeft w:val="0"/>
      <w:marRight w:val="0"/>
      <w:marTop w:val="0"/>
      <w:marBottom w:val="0"/>
      <w:divBdr>
        <w:top w:val="none" w:sz="0" w:space="0" w:color="auto"/>
        <w:left w:val="none" w:sz="0" w:space="0" w:color="auto"/>
        <w:bottom w:val="none" w:sz="0" w:space="0" w:color="auto"/>
        <w:right w:val="none" w:sz="0" w:space="0" w:color="auto"/>
      </w:divBdr>
    </w:div>
    <w:div w:id="1283608595">
      <w:bodyDiv w:val="1"/>
      <w:marLeft w:val="0"/>
      <w:marRight w:val="0"/>
      <w:marTop w:val="0"/>
      <w:marBottom w:val="0"/>
      <w:divBdr>
        <w:top w:val="none" w:sz="0" w:space="0" w:color="auto"/>
        <w:left w:val="none" w:sz="0" w:space="0" w:color="auto"/>
        <w:bottom w:val="none" w:sz="0" w:space="0" w:color="auto"/>
        <w:right w:val="none" w:sz="0" w:space="0" w:color="auto"/>
      </w:divBdr>
    </w:div>
    <w:div w:id="1298995851">
      <w:bodyDiv w:val="1"/>
      <w:marLeft w:val="0"/>
      <w:marRight w:val="0"/>
      <w:marTop w:val="0"/>
      <w:marBottom w:val="0"/>
      <w:divBdr>
        <w:top w:val="none" w:sz="0" w:space="0" w:color="auto"/>
        <w:left w:val="none" w:sz="0" w:space="0" w:color="auto"/>
        <w:bottom w:val="none" w:sz="0" w:space="0" w:color="auto"/>
        <w:right w:val="none" w:sz="0" w:space="0" w:color="auto"/>
      </w:divBdr>
    </w:div>
    <w:div w:id="1381787495">
      <w:bodyDiv w:val="1"/>
      <w:marLeft w:val="0"/>
      <w:marRight w:val="0"/>
      <w:marTop w:val="0"/>
      <w:marBottom w:val="0"/>
      <w:divBdr>
        <w:top w:val="none" w:sz="0" w:space="0" w:color="auto"/>
        <w:left w:val="none" w:sz="0" w:space="0" w:color="auto"/>
        <w:bottom w:val="none" w:sz="0" w:space="0" w:color="auto"/>
        <w:right w:val="none" w:sz="0" w:space="0" w:color="auto"/>
      </w:divBdr>
    </w:div>
    <w:div w:id="2077118495">
      <w:bodyDiv w:val="1"/>
      <w:marLeft w:val="0"/>
      <w:marRight w:val="0"/>
      <w:marTop w:val="0"/>
      <w:marBottom w:val="0"/>
      <w:divBdr>
        <w:top w:val="none" w:sz="0" w:space="0" w:color="auto"/>
        <w:left w:val="none" w:sz="0" w:space="0" w:color="auto"/>
        <w:bottom w:val="none" w:sz="0" w:space="0" w:color="auto"/>
        <w:right w:val="none" w:sz="0" w:space="0" w:color="auto"/>
      </w:divBdr>
    </w:div>
    <w:div w:id="2114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teams.microsoft.com/l/meetup-join/19%3ameeting_ODQwOTllZmUtOWUzNi00OGIwLWEzZWItMjA1Nzg3N2IzYWJh%40thread.v2/0?context=%7b%22Tid%22%3a%2248cd5724-88c7-48c3-a665-945436edd7fc%22%2c%22Oid%22%3a%22c5d5a2bd-d6ce-4b82-afc7-44cd391192f8%22%7d" TargetMode="External"/><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Athini.Ndungane@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mailto:Ynematswerani@thedtic.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130D2E"/>
    <w:rsid w:val="001C3A1E"/>
    <w:rsid w:val="0023404D"/>
    <w:rsid w:val="00486729"/>
    <w:rsid w:val="004A5EDE"/>
    <w:rsid w:val="005D67FE"/>
    <w:rsid w:val="00686D41"/>
    <w:rsid w:val="006B2851"/>
    <w:rsid w:val="006D4C1E"/>
    <w:rsid w:val="008D5FC0"/>
    <w:rsid w:val="00AA66D3"/>
    <w:rsid w:val="00AE5A93"/>
    <w:rsid w:val="00AF1A9A"/>
    <w:rsid w:val="00B00537"/>
    <w:rsid w:val="00C05555"/>
    <w:rsid w:val="00D358D4"/>
    <w:rsid w:val="00EE3873"/>
    <w:rsid w:val="00FC09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07C0840F-6EA2-448C-954A-69424C9F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0</TotalTime>
  <Pages>33</Pages>
  <Words>12579</Words>
  <Characters>71702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2023-06-20T12:41:00Z</dcterms:created>
  <dcterms:modified xsi:type="dcterms:W3CDTF">2023-06-20T12:41:00Z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SCM Documents Approval">
    <vt:lpwstr/>
  </property>
  <property fmtid="{D5CDD505-2E9C-101B-9397-08002B2CF9AE}" pid="4" name="Document Type">
    <vt:lpwstr/>
  </property>
  <property fmtid="{D5CDD505-2E9C-101B-9397-08002B2CF9AE}" pid="5" name="Classification">
    <vt:lpwstr>Secret</vt:lpwstr>
  </property>
  <property fmtid="{D5CDD505-2E9C-101B-9397-08002B2CF9AE}" pid="6" name="Retention period">
    <vt:lpwstr>1</vt:lpwstr>
  </property>
  <property fmtid="{D5CDD505-2E9C-101B-9397-08002B2CF9AE}" pid="7" name="Agreement">
    <vt:lpwstr>Dept Trade</vt:lpwstr>
  </property>
  <property fmtid="{D5CDD505-2E9C-101B-9397-08002B2CF9AE}" pid="8" name="Folder Number">
    <vt:lpwstr/>
  </property>
  <property fmtid="{D5CDD505-2E9C-101B-9397-08002B2CF9AE}" pid="9" name="Department">
    <vt:lpwstr/>
  </property>
  <property fmtid="{D5CDD505-2E9C-101B-9397-08002B2CF9AE}" pid="10" name="Document Number">
    <vt:lpwstr/>
  </property>
  <property fmtid="{D5CDD505-2E9C-101B-9397-08002B2CF9AE}" pid="11" name="External Audit">
    <vt:lpwstr/>
  </property>
  <property fmtid="{D5CDD505-2E9C-101B-9397-08002B2CF9AE}" pid="12" name="Publish Year">
    <vt:lpwstr/>
  </property>
</Properties>
</file>