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78B0F" w14:textId="48DCADDB" w:rsidR="00E50132" w:rsidRPr="00355BA0" w:rsidRDefault="00290CDA" w:rsidP="00290CDA">
      <w:pPr>
        <w:ind w:right="-1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355BA0">
        <w:rPr>
          <w:rFonts w:ascii="Arial" w:hAnsi="Arial" w:cs="Arial"/>
          <w:b/>
          <w:noProof/>
          <w:sz w:val="18"/>
          <w:szCs w:val="18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998F5" wp14:editId="2F0DB3A3">
                <wp:simplePos x="0" y="0"/>
                <wp:positionH relativeFrom="column">
                  <wp:posOffset>4278284</wp:posOffset>
                </wp:positionH>
                <wp:positionV relativeFrom="paragraph">
                  <wp:posOffset>-1502005</wp:posOffset>
                </wp:positionV>
                <wp:extent cx="955964" cy="256309"/>
                <wp:effectExtent l="0" t="0" r="15875" b="10795"/>
                <wp:wrapNone/>
                <wp:docPr id="2249129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2563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36544" w14:textId="0CCC7C20" w:rsidR="00290CDA" w:rsidRDefault="00290CDA" w:rsidP="00290CDA">
                            <w:pPr>
                              <w:jc w:val="center"/>
                            </w:pP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Stats</w:t>
                            </w: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fin 96</w:t>
                            </w:r>
                            <w:r w:rsidR="00355BA0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="00355BA0"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8998F5" id="Rectangle 2" o:spid="_x0000_s1026" style="position:absolute;margin-left:336.85pt;margin-top:-118.25pt;width:75.25pt;height:20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" fillcolor="white [3212]" strokecolor="#f79646 [3209]" strokeweight="2pt">
                <v:textbox>
                  <w:txbxContent>
                    <w:p w14:paraId="26636544" w14:textId="0CCC7C20" w:rsidR="00290CDA" w:rsidRDefault="00290CDA" w:rsidP="00290CDA">
                      <w:pPr>
                        <w:jc w:val="center"/>
                      </w:pP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Stats</w:t>
                      </w: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fin 96</w:t>
                      </w:r>
                      <w:r w:rsidR="00355BA0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="00355BA0"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E50132" w:rsidRPr="00355BA0">
        <w:rPr>
          <w:rFonts w:ascii="Arial" w:hAnsi="Arial" w:cs="Arial"/>
          <w:b/>
          <w:sz w:val="18"/>
          <w:szCs w:val="18"/>
        </w:rPr>
        <w:t>REQUEST FOR QU</w:t>
      </w:r>
      <w:r w:rsidR="00B024B5">
        <w:rPr>
          <w:rFonts w:ascii="Arial" w:hAnsi="Arial" w:cs="Arial"/>
          <w:b/>
          <w:sz w:val="18"/>
          <w:szCs w:val="18"/>
        </w:rPr>
        <w:t xml:space="preserve">OTATION </w:t>
      </w:r>
      <w:r w:rsidR="00E50132" w:rsidRPr="00355BA0">
        <w:rPr>
          <w:rFonts w:ascii="Arial" w:hAnsi="Arial" w:cs="Arial"/>
          <w:b/>
          <w:sz w:val="18"/>
          <w:szCs w:val="18"/>
        </w:rPr>
        <w:tab/>
      </w:r>
      <w:r w:rsidR="00977E53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762161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977E53" w:rsidRPr="00355BA0">
        <w:rPr>
          <w:rFonts w:ascii="Arial" w:hAnsi="Arial" w:cs="Arial"/>
          <w:b/>
          <w:sz w:val="18"/>
          <w:szCs w:val="18"/>
        </w:rPr>
        <w:t xml:space="preserve"> </w:t>
      </w:r>
    </w:p>
    <w:p w14:paraId="7ABE83AE" w14:textId="77777777" w:rsidR="00977E53" w:rsidRPr="00355BA0" w:rsidRDefault="00977E53" w:rsidP="00977E53">
      <w:pPr>
        <w:spacing w:after="0" w:line="240" w:lineRule="auto"/>
        <w:rPr>
          <w:rFonts w:ascii="Arial" w:hAnsi="Arial" w:cs="Arial"/>
          <w:color w:val="808080" w:themeColor="background1" w:themeShade="80"/>
          <w:sz w:val="18"/>
          <w:szCs w:val="18"/>
        </w:rPr>
      </w:pPr>
    </w:p>
    <w:tbl>
      <w:tblPr>
        <w:tblW w:w="924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139"/>
        <w:gridCol w:w="2382"/>
        <w:gridCol w:w="881"/>
        <w:gridCol w:w="142"/>
        <w:gridCol w:w="1985"/>
        <w:gridCol w:w="850"/>
        <w:gridCol w:w="284"/>
        <w:gridCol w:w="992"/>
      </w:tblGrid>
      <w:tr w:rsidR="009E1982" w:rsidRPr="00355BA0" w14:paraId="72F6586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CEA41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Service provider name</w:t>
            </w:r>
          </w:p>
        </w:tc>
        <w:tc>
          <w:tcPr>
            <w:tcW w:w="539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B011F" w14:textId="727C290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6BD3C" w14:textId="59B8E6D0" w:rsidR="009E1982" w:rsidRPr="00355BA0" w:rsidRDefault="00C22E7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RQ-</w:t>
            </w:r>
            <w:r w:rsidR="00C36354">
              <w:rPr>
                <w:rFonts w:ascii="Arial" w:hAnsi="Arial" w:cs="Arial"/>
                <w:b/>
                <w:sz w:val="18"/>
                <w:szCs w:val="18"/>
              </w:rPr>
              <w:t>112</w:t>
            </w:r>
            <w:r w:rsidR="008C3E23">
              <w:rPr>
                <w:rFonts w:ascii="Arial" w:hAnsi="Arial" w:cs="Arial"/>
                <w:b/>
                <w:sz w:val="18"/>
                <w:szCs w:val="18"/>
              </w:rPr>
              <w:t>661</w:t>
            </w:r>
          </w:p>
        </w:tc>
      </w:tr>
      <w:tr w:rsidR="009E1982" w:rsidRPr="00355BA0" w14:paraId="36E6011D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AA245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40C4A4" w14:textId="331F50FE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C4B9D7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1A6D75" w14:textId="4CBB88B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96C654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C586AF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CCB68D" w14:textId="17B0E84A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8403E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Fax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97B0F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5E49353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75DFBC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Department</w:t>
            </w:r>
          </w:p>
        </w:tc>
        <w:tc>
          <w:tcPr>
            <w:tcW w:w="751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14F6B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STATISTICS SOUTH AFRICA</w:t>
            </w:r>
          </w:p>
        </w:tc>
      </w:tr>
      <w:tr w:rsidR="00355BA0" w:rsidRPr="00355BA0" w14:paraId="558BB6AB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8ACF40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3DAF68" w14:textId="69CBA224" w:rsidR="00355BA0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SCMRFQ Office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7EE47F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10D36C" w14:textId="5762F28E" w:rsidR="00355BA0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012</w:t>
            </w:r>
            <w:r w:rsidR="008C3E23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310</w:t>
            </w:r>
            <w:r w:rsidR="008C3E23">
              <w:rPr>
                <w:rFonts w:ascii="Arial" w:hAnsi="Arial" w:cs="Arial"/>
                <w:sz w:val="18"/>
                <w:szCs w:val="18"/>
              </w:rPr>
              <w:t xml:space="preserve"> 0191</w:t>
            </w:r>
          </w:p>
        </w:tc>
      </w:tr>
      <w:tr w:rsidR="00355BA0" w:rsidRPr="00355BA0" w14:paraId="76535440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EB8F31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E1392C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</w:p>
        </w:tc>
        <w:tc>
          <w:tcPr>
            <w:tcW w:w="2127" w:type="dxa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5B15E4" w14:textId="2828E57D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639B8D" w14:textId="26A407AA" w:rsidR="00355BA0" w:rsidRPr="00355BA0" w:rsidRDefault="00355BA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4EDDB6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D407E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date</w:t>
            </w:r>
          </w:p>
        </w:tc>
        <w:tc>
          <w:tcPr>
            <w:tcW w:w="2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3FC4B7" w14:textId="3FAE5F08" w:rsidR="009E1982" w:rsidRPr="00355BA0" w:rsidRDefault="008C3E23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C36354">
              <w:rPr>
                <w:rFonts w:ascii="Arial" w:hAnsi="Arial" w:cs="Arial"/>
                <w:sz w:val="18"/>
                <w:szCs w:val="18"/>
              </w:rPr>
              <w:t xml:space="preserve"> August</w:t>
            </w:r>
            <w:r w:rsidR="00867D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C4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300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6A894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time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225398" w14:textId="6A52A1F4" w:rsidR="009E1982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16:00 </w:t>
            </w:r>
          </w:p>
        </w:tc>
      </w:tr>
      <w:tr w:rsidR="009E1982" w:rsidRPr="00355BA0" w14:paraId="52616B71" w14:textId="77777777" w:rsidTr="00C36354">
        <w:trPr>
          <w:trHeight w:val="118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0657C2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284F496F" w14:textId="77777777" w:rsidTr="00C36354">
        <w:trPr>
          <w:trHeight w:val="422"/>
        </w:trPr>
        <w:tc>
          <w:tcPr>
            <w:tcW w:w="5137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63B03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Item description/commodity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6BB92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Unit of issue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AA9CD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Quantity</w:t>
            </w:r>
          </w:p>
        </w:tc>
      </w:tr>
      <w:tr w:rsidR="009E1982" w:rsidRPr="00355BA0" w14:paraId="0602FE67" w14:textId="77777777" w:rsidTr="00C36354">
        <w:trPr>
          <w:trHeight w:val="422"/>
        </w:trPr>
        <w:tc>
          <w:tcPr>
            <w:tcW w:w="5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C0E7B1" w14:textId="3EEFBAAA" w:rsidR="009E1982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4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8525E6" w14:textId="17B16FAB" w:rsidR="002D195C" w:rsidRPr="002D195C" w:rsidRDefault="008C3E23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750ml Dishwashing Soap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BD606" w14:textId="5E6E468E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1E8C8E" w14:textId="2C7D66AC" w:rsidR="009E1982" w:rsidRPr="00355BA0" w:rsidRDefault="008C3E23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</w:t>
            </w:r>
          </w:p>
        </w:tc>
      </w:tr>
      <w:tr w:rsidR="009E1982" w:rsidRPr="00355BA0" w14:paraId="3FAF6259" w14:textId="77777777" w:rsidTr="00C36354">
        <w:trPr>
          <w:trHeight w:val="211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BE66E97" w14:textId="77777777" w:rsidR="009E1982" w:rsidRPr="00355BA0" w:rsidRDefault="009E1982" w:rsidP="00C3635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2D610A" w14:textId="7C7CAE12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You are kindly requested to provide a quote for the goods and/or services as detailed </w:t>
            </w:r>
            <w:r w:rsidR="00746214" w:rsidRPr="00355BA0">
              <w:rPr>
                <w:rFonts w:ascii="Arial" w:hAnsi="Arial" w:cs="Arial"/>
                <w:sz w:val="18"/>
                <w:szCs w:val="18"/>
              </w:rPr>
              <w:t>in Annexure A, below</w:t>
            </w:r>
            <w:r w:rsidRPr="00355BA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D52B9D7" w14:textId="77777777" w:rsidR="005575D5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All quotations must be emailed to </w:t>
            </w:r>
            <w:hyperlink r:id="rId9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8E0AC3"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A8404B3" w14:textId="4D428E1C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If you are unable to provide a quotation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kindly furnish reasons for the non-response in writing, using the </w:t>
            </w:r>
            <w:hyperlink r:id="rId10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55BA0">
              <w:rPr>
                <w:rFonts w:ascii="Arial" w:hAnsi="Arial" w:cs="Arial"/>
                <w:sz w:val="18"/>
                <w:szCs w:val="18"/>
              </w:rPr>
              <w:t>email address</w:t>
            </w:r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75B519E5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0A80CF2" w14:textId="77777777" w:rsidTr="00C36354">
        <w:trPr>
          <w:trHeight w:val="530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CC96C" w14:textId="38068176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Required documents </w:t>
            </w:r>
            <w:r w:rsidRPr="00355BA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(Kindly mark with an X)</w:t>
            </w:r>
          </w:p>
        </w:tc>
      </w:tr>
      <w:tr w:rsidR="009E1982" w:rsidRPr="00355BA0" w14:paraId="20A786E1" w14:textId="77777777" w:rsidTr="00C36354">
        <w:trPr>
          <w:trHeight w:val="53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05A283" w14:textId="4D6FE7C1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Quotation</w:t>
            </w:r>
            <w:r w:rsidR="008E0AC3" w:rsidRPr="00355BA0">
              <w:rPr>
                <w:rFonts w:ascii="Arial" w:hAnsi="Arial" w:cs="Arial"/>
                <w:sz w:val="18"/>
                <w:szCs w:val="18"/>
              </w:rPr>
              <w:t>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with a quotation reference number - indicating validity, delivery period, the CSD Master registration number (MAAA) and tax compliance status PIN.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386C82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F40BD5A" w14:textId="77777777" w:rsidTr="00C36354">
        <w:trPr>
          <w:trHeight w:val="292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EE1C6F" w14:textId="08D1E8C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Completed SBD forms (SBD 4</w:t>
            </w:r>
            <w:r w:rsidR="00BF38E7">
              <w:rPr>
                <w:rFonts w:ascii="Arial" w:hAnsi="Arial" w:cs="Arial"/>
                <w:sz w:val="18"/>
                <w:szCs w:val="18"/>
              </w:rPr>
              <w:t xml:space="preserve"> and SBD 6.1</w:t>
            </w:r>
            <w:r w:rsidRPr="00355BA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C5BF18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8DFCDD9" w14:textId="77777777" w:rsidTr="00C36354">
        <w:trPr>
          <w:trHeight w:val="33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AD2A64" w14:textId="77777777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E-filing copy of valid Tax Clearance certificate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40328B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CB5C8E4" w14:textId="77777777" w:rsidTr="00C36354">
        <w:trPr>
          <w:trHeight w:val="45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E8BF06" w14:textId="44FAC4B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ID document</w:t>
            </w:r>
            <w:r w:rsidR="00B024B5">
              <w:rPr>
                <w:rFonts w:ascii="Arial" w:hAnsi="Arial" w:cs="Arial"/>
                <w:sz w:val="18"/>
                <w:szCs w:val="18"/>
              </w:rPr>
              <w:t xml:space="preserve">, not older than 6 months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F4FDB4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6CCD2E5" w14:textId="77777777" w:rsidTr="00C36354">
        <w:trPr>
          <w:trHeight w:val="65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8BF41" w14:textId="44CA6D25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company registration (CIPC)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FDCDCC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CDA" w:rsidRPr="00355BA0" w14:paraId="1BA7DBBD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F7D373" w14:textId="0B36586A" w:rsidR="00290CDA" w:rsidRPr="00355BA0" w:rsidRDefault="00290CDA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BBBEE certificate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7D80B" w14:textId="77777777" w:rsidR="00290CDA" w:rsidRPr="00355BA0" w:rsidRDefault="00290CDA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BA0" w:rsidRPr="00355BA0" w14:paraId="77BC8B07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0325EC" w14:textId="259F982F" w:rsidR="00355BA0" w:rsidRPr="00355BA0" w:rsidRDefault="00355BA0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W</w:t>
            </w:r>
            <w:r w:rsidR="0031683C">
              <w:rPr>
                <w:rFonts w:ascii="Arial" w:hAnsi="Arial" w:cs="Arial"/>
                <w:sz w:val="18"/>
                <w:szCs w:val="18"/>
              </w:rPr>
              <w:t xml:space="preserve">here applicable, a 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certified copy of OEM certification documents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D2A2CE" w14:textId="77777777" w:rsidR="00355BA0" w:rsidRPr="00355BA0" w:rsidRDefault="00355BA0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6354" w14:paraId="4D66EF0E" w14:textId="77777777" w:rsidTr="00C36354">
        <w:tblPrEx>
          <w:tblLook w:val="0000" w:firstRow="0" w:lastRow="0" w:firstColumn="0" w:lastColumn="0" w:noHBand="0" w:noVBand="0"/>
        </w:tblPrEx>
        <w:trPr>
          <w:trHeight w:val="1280"/>
        </w:trPr>
        <w:tc>
          <w:tcPr>
            <w:tcW w:w="9248" w:type="dxa"/>
            <w:gridSpan w:val="9"/>
          </w:tcPr>
          <w:p w14:paraId="426BB399" w14:textId="77777777" w:rsidR="00C36354" w:rsidRP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lastRenderedPageBreak/>
              <w:t>Certification date: The Commissioner of Oath stamp on all certified copies (ID’S, CIPC, valid BBBEE certificate or Sworn Affidavit must be dated within 6 months of the quotation closing date.</w:t>
            </w:r>
          </w:p>
          <w:p w14:paraId="0F3A5F4E" w14:textId="759222EA" w:rsid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>Any document with a certification date older than 6 months or missing certification</w:t>
            </w:r>
            <w:r w:rsidR="007B168F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date, stamp entirely and signature</w:t>
            </w: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will be rejected as invalid and the supplier will automatically lose points and score zero for than specific goal.</w:t>
            </w:r>
          </w:p>
        </w:tc>
      </w:tr>
    </w:tbl>
    <w:p w14:paraId="1F215719" w14:textId="77777777" w:rsidR="005575D5" w:rsidRPr="00355BA0" w:rsidRDefault="005575D5" w:rsidP="00293F80">
      <w:pPr>
        <w:spacing w:before="60" w:after="120" w:line="240" w:lineRule="auto"/>
        <w:ind w:left="284" w:hanging="284"/>
        <w:rPr>
          <w:rFonts w:ascii="Arial" w:hAnsi="Arial" w:cs="Arial"/>
          <w:b/>
          <w:w w:val="95"/>
          <w:sz w:val="18"/>
          <w:szCs w:val="18"/>
        </w:rPr>
      </w:pPr>
    </w:p>
    <w:p w14:paraId="7AC34F1D" w14:textId="7C72CBAF" w:rsidR="007D1644" w:rsidRPr="00355BA0" w:rsidRDefault="007D1644" w:rsidP="00C36354">
      <w:pPr>
        <w:spacing w:before="60" w:after="12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355BA0">
        <w:rPr>
          <w:rFonts w:ascii="Arial" w:hAnsi="Arial" w:cs="Arial"/>
          <w:b/>
          <w:w w:val="95"/>
          <w:sz w:val="18"/>
          <w:szCs w:val="18"/>
        </w:rPr>
        <w:t>GENERAL</w:t>
      </w:r>
      <w:r w:rsidRPr="00355BA0">
        <w:rPr>
          <w:rFonts w:ascii="Arial" w:hAnsi="Arial" w:cs="Arial"/>
          <w:b/>
          <w:spacing w:val="18"/>
          <w:sz w:val="18"/>
          <w:szCs w:val="18"/>
        </w:rPr>
        <w:t xml:space="preserve"> </w:t>
      </w:r>
      <w:r w:rsidRPr="00355BA0">
        <w:rPr>
          <w:rFonts w:ascii="Arial" w:hAnsi="Arial" w:cs="Arial"/>
          <w:b/>
          <w:spacing w:val="-2"/>
          <w:w w:val="99"/>
          <w:sz w:val="18"/>
          <w:szCs w:val="18"/>
        </w:rPr>
        <w:t>CONDITIONS</w:t>
      </w:r>
    </w:p>
    <w:p w14:paraId="31BF0705" w14:textId="7CB3FC70" w:rsidR="00DA154F" w:rsidRPr="00355BA0" w:rsidRDefault="007D1644" w:rsidP="00290CDA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Quotations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3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evaluated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="00D6486C" w:rsidRPr="00355BA0">
        <w:rPr>
          <w:rFonts w:ascii="Arial" w:hAnsi="Arial" w:cs="Arial"/>
          <w:spacing w:val="26"/>
          <w:sz w:val="18"/>
          <w:szCs w:val="18"/>
        </w:rPr>
        <w:t xml:space="preserve">utilising the </w:t>
      </w:r>
      <w:r w:rsidRPr="00355BA0">
        <w:rPr>
          <w:rFonts w:ascii="Arial" w:hAnsi="Arial" w:cs="Arial"/>
          <w:w w:val="95"/>
          <w:sz w:val="18"/>
          <w:szCs w:val="18"/>
        </w:rPr>
        <w:t>80/20</w:t>
      </w:r>
      <w:r w:rsidRPr="00355BA0">
        <w:rPr>
          <w:rFonts w:ascii="Arial" w:hAnsi="Arial" w:cs="Arial"/>
          <w:spacing w:val="3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scoring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system</w:t>
      </w:r>
      <w:r w:rsidR="00D6486C" w:rsidRPr="00355BA0">
        <w:rPr>
          <w:rFonts w:ascii="Arial" w:hAnsi="Arial" w:cs="Arial"/>
          <w:spacing w:val="-2"/>
          <w:w w:val="95"/>
          <w:sz w:val="18"/>
          <w:szCs w:val="18"/>
        </w:rPr>
        <w:t>, where</w:t>
      </w:r>
      <w:r w:rsidR="003A28C7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087D0B7C" w14:textId="33540A08" w:rsidR="007D1644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80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price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20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Preferential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P</w:t>
      </w:r>
      <w:r w:rsidR="0060010D" w:rsidRPr="00355BA0">
        <w:rPr>
          <w:rFonts w:ascii="Arial" w:hAnsi="Arial" w:cs="Arial"/>
          <w:spacing w:val="-2"/>
          <w:w w:val="95"/>
          <w:sz w:val="18"/>
          <w:szCs w:val="18"/>
        </w:rPr>
        <w:t>oints</w:t>
      </w:r>
    </w:p>
    <w:p w14:paraId="49136184" w14:textId="77777777" w:rsidR="006613F0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awarded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attaining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in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accordance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with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table</w:t>
      </w:r>
      <w:r w:rsidRPr="00355BA0">
        <w:rPr>
          <w:rFonts w:ascii="Arial" w:hAnsi="Arial" w:cs="Arial"/>
          <w:spacing w:val="29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below</w:t>
      </w:r>
      <w:r w:rsidR="006613F0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5E2427DF" w14:textId="77777777" w:rsidR="002C2479" w:rsidRPr="00355BA0" w:rsidRDefault="002C2479" w:rsidP="002C2479">
      <w:pPr>
        <w:widowControl w:val="0"/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tblpX="132" w:tblpY="62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47"/>
        <w:gridCol w:w="1797"/>
        <w:gridCol w:w="1797"/>
        <w:gridCol w:w="3068"/>
      </w:tblGrid>
      <w:tr w:rsidR="006613F0" w:rsidRPr="00355BA0" w14:paraId="66C8FF01" w14:textId="77777777" w:rsidTr="00290CDA">
        <w:trPr>
          <w:trHeight w:val="1127"/>
        </w:trPr>
        <w:tc>
          <w:tcPr>
            <w:tcW w:w="2547" w:type="dxa"/>
          </w:tcPr>
          <w:p w14:paraId="2C1A73F9" w14:textId="77777777" w:rsidR="006613F0" w:rsidRPr="00355BA0" w:rsidRDefault="006D4D74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S</w:t>
            </w:r>
            <w:r w:rsidR="006613F0"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pecific goals allocated points in terms of this bid</w:t>
            </w:r>
          </w:p>
          <w:p w14:paraId="0DDFE8C2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1797" w:type="dxa"/>
          </w:tcPr>
          <w:p w14:paraId="61F11106" w14:textId="77777777" w:rsidR="00E679A9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  <w:t>Number of points allocated</w:t>
            </w:r>
          </w:p>
          <w:p w14:paraId="7826F602" w14:textId="77777777" w:rsidR="006613F0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(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80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/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0 system)</w:t>
            </w:r>
          </w:p>
        </w:tc>
        <w:tc>
          <w:tcPr>
            <w:tcW w:w="1797" w:type="dxa"/>
          </w:tcPr>
          <w:p w14:paraId="09B89AF9" w14:textId="77777777" w:rsidR="00557FB6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Percentage ownership equity</w:t>
            </w:r>
          </w:p>
          <w:p w14:paraId="0A1DF9D5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  <w:tc>
          <w:tcPr>
            <w:tcW w:w="3068" w:type="dxa"/>
          </w:tcPr>
          <w:p w14:paraId="3B061CC6" w14:textId="77777777" w:rsidR="00E679A9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Number of points claimed</w:t>
            </w:r>
          </w:p>
          <w:p w14:paraId="748A9AD6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(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8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0/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2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 system)</w:t>
            </w:r>
          </w:p>
          <w:p w14:paraId="04630BD1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</w:tr>
      <w:tr w:rsidR="00557FB6" w:rsidRPr="00355BA0" w14:paraId="6CEFDB2B" w14:textId="77777777" w:rsidTr="00290CDA">
        <w:tc>
          <w:tcPr>
            <w:tcW w:w="2547" w:type="dxa"/>
            <w:vAlign w:val="center"/>
          </w:tcPr>
          <w:p w14:paraId="47EBBE67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Race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(Black)</w:t>
            </w:r>
          </w:p>
        </w:tc>
        <w:tc>
          <w:tcPr>
            <w:tcW w:w="1797" w:type="dxa"/>
            <w:vAlign w:val="center"/>
          </w:tcPr>
          <w:p w14:paraId="39F4449E" w14:textId="172A9B83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10</w:t>
            </w:r>
          </w:p>
        </w:tc>
        <w:tc>
          <w:tcPr>
            <w:tcW w:w="1797" w:type="dxa"/>
            <w:vAlign w:val="center"/>
          </w:tcPr>
          <w:p w14:paraId="6AF93B03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7659C538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5E4E401E" w14:textId="77777777" w:rsidTr="00290CDA">
        <w:tc>
          <w:tcPr>
            <w:tcW w:w="2547" w:type="dxa"/>
            <w:vAlign w:val="center"/>
          </w:tcPr>
          <w:p w14:paraId="48B7FB21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Women</w:t>
            </w:r>
          </w:p>
        </w:tc>
        <w:tc>
          <w:tcPr>
            <w:tcW w:w="1797" w:type="dxa"/>
            <w:vAlign w:val="center"/>
          </w:tcPr>
          <w:p w14:paraId="5529FA3A" w14:textId="0C20F3EC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5</w:t>
            </w:r>
          </w:p>
        </w:tc>
        <w:tc>
          <w:tcPr>
            <w:tcW w:w="1797" w:type="dxa"/>
            <w:vAlign w:val="center"/>
          </w:tcPr>
          <w:p w14:paraId="467169B9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07F1B235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626E0927" w14:textId="77777777" w:rsidTr="00290CDA">
        <w:tc>
          <w:tcPr>
            <w:tcW w:w="2547" w:type="dxa"/>
            <w:vAlign w:val="center"/>
          </w:tcPr>
          <w:p w14:paraId="7AFEA6D2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Disabled</w:t>
            </w:r>
          </w:p>
        </w:tc>
        <w:tc>
          <w:tcPr>
            <w:tcW w:w="1797" w:type="dxa"/>
            <w:vAlign w:val="center"/>
          </w:tcPr>
          <w:p w14:paraId="1652C406" w14:textId="05F01309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</w:p>
        </w:tc>
        <w:tc>
          <w:tcPr>
            <w:tcW w:w="1797" w:type="dxa"/>
            <w:vAlign w:val="center"/>
          </w:tcPr>
          <w:p w14:paraId="0036C5DE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5051852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7E2EEAC5" w14:textId="77777777" w:rsidTr="00290CDA">
        <w:tc>
          <w:tcPr>
            <w:tcW w:w="2547" w:type="dxa"/>
            <w:vAlign w:val="center"/>
          </w:tcPr>
          <w:p w14:paraId="3261F92E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Youth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(Below 35 years)</w:t>
            </w:r>
          </w:p>
        </w:tc>
        <w:tc>
          <w:tcPr>
            <w:tcW w:w="1797" w:type="dxa"/>
            <w:vAlign w:val="center"/>
          </w:tcPr>
          <w:p w14:paraId="73A135A5" w14:textId="18C2C15F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3</w:t>
            </w:r>
          </w:p>
        </w:tc>
        <w:tc>
          <w:tcPr>
            <w:tcW w:w="1797" w:type="dxa"/>
            <w:vAlign w:val="center"/>
          </w:tcPr>
          <w:p w14:paraId="0A93F64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695BB4AB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</w:tbl>
    <w:p w14:paraId="68F181EC" w14:textId="77777777" w:rsidR="002C2479" w:rsidRPr="00355BA0" w:rsidRDefault="002C2479" w:rsidP="00937C0C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rPr>
          <w:rFonts w:ascii="Arial" w:hAnsi="Arial" w:cs="Arial"/>
          <w:w w:val="95"/>
          <w:sz w:val="18"/>
          <w:szCs w:val="18"/>
        </w:rPr>
      </w:pPr>
    </w:p>
    <w:p w14:paraId="14122C67" w14:textId="6923516B" w:rsidR="002C2479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noProof/>
          <w:sz w:val="18"/>
          <w:szCs w:val="18"/>
          <w:lang w:eastAsia="en-ZA"/>
        </w:rPr>
        <w:drawing>
          <wp:anchor distT="0" distB="0" distL="114300" distR="114300" simplePos="0" relativeHeight="251659264" behindDoc="0" locked="0" layoutInCell="1" allowOverlap="1" wp14:anchorId="4E1DDD39" wp14:editId="6ABCC05A">
            <wp:simplePos x="0" y="0"/>
            <wp:positionH relativeFrom="column">
              <wp:posOffset>1694913</wp:posOffset>
            </wp:positionH>
            <wp:positionV relativeFrom="paragraph">
              <wp:posOffset>325950</wp:posOffset>
            </wp:positionV>
            <wp:extent cx="1473200" cy="59055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w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479" w:rsidRPr="00355BA0">
        <w:rPr>
          <w:rFonts w:ascii="Arial" w:hAnsi="Arial" w:cs="Arial"/>
          <w:sz w:val="18"/>
          <w:szCs w:val="18"/>
        </w:rPr>
        <w:t>The following formula must be applied to calculate the number of points for equity ownership by an HDI:</w:t>
      </w:r>
    </w:p>
    <w:p w14:paraId="183E33F4" w14:textId="77777777" w:rsidR="00BC6853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</w:p>
    <w:p w14:paraId="255BC486" w14:textId="77777777" w:rsidR="002C2479" w:rsidRPr="00355BA0" w:rsidRDefault="002C2479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Where:</w:t>
      </w:r>
    </w:p>
    <w:p w14:paraId="4C8F1AF3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NEP = Points awarded for equity ownership by an HDI</w:t>
      </w:r>
    </w:p>
    <w:p w14:paraId="2909C70D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NOP = The maximum number of points awarded for equity</w:t>
      </w:r>
    </w:p>
    <w:p w14:paraId="77261157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</w:r>
      <w:r w:rsidR="00BC6853" w:rsidRPr="00355BA0">
        <w:rPr>
          <w:rFonts w:ascii="Arial" w:hAnsi="Arial" w:cs="Arial"/>
          <w:sz w:val="18"/>
          <w:szCs w:val="18"/>
        </w:rPr>
        <w:t>Ownership by an HDI</w:t>
      </w:r>
    </w:p>
    <w:p w14:paraId="0A742BB9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 xml:space="preserve"> EP   = The percentage of equity ownership by an HDI</w:t>
      </w:r>
    </w:p>
    <w:p w14:paraId="25BE0817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  <w:t>Within the enterprise or business</w:t>
      </w:r>
    </w:p>
    <w:p w14:paraId="06491075" w14:textId="77777777" w:rsidR="006613F0" w:rsidRPr="00355BA0" w:rsidRDefault="006613F0" w:rsidP="003A28C7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Bidders who wish to claim points in terms of the table above need to provide proof for each point claimed as guided below</w:t>
      </w:r>
      <w:r w:rsidR="00937C0C" w:rsidRPr="00355BA0">
        <w:rPr>
          <w:rFonts w:ascii="Arial" w:hAnsi="Arial" w:cs="Arial"/>
          <w:w w:val="95"/>
          <w:sz w:val="18"/>
          <w:szCs w:val="18"/>
        </w:rPr>
        <w:t>:</w:t>
      </w:r>
    </w:p>
    <w:p w14:paraId="647E10AF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Race</w:t>
      </w:r>
      <w:r w:rsidRPr="00B024B5">
        <w:rPr>
          <w:rFonts w:ascii="Arial" w:hAnsi="Arial" w:cs="Arial"/>
          <w:w w:val="95"/>
          <w:sz w:val="18"/>
          <w:szCs w:val="18"/>
        </w:rPr>
        <w:t xml:space="preserve">: (Black) - attach certified copy of Identity document (ID) and certified company registration document, CSD full detail report, certified BBBEE certificate/Sworn Affidavit to show/substantiate ownership equity. </w:t>
      </w:r>
    </w:p>
    <w:p w14:paraId="5352EEE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Women</w:t>
      </w:r>
      <w:r w:rsidRPr="00B024B5">
        <w:rPr>
          <w:rFonts w:ascii="Arial" w:hAnsi="Arial" w:cs="Arial"/>
          <w:w w:val="95"/>
          <w:sz w:val="18"/>
          <w:szCs w:val="18"/>
        </w:rPr>
        <w:t>: - attach certified copy of Identity Document (ID) and certified company registration document, CSD full detail report, certified BBBEE certificate/Sworn Affidavit to show/substantiate ownership equity.</w:t>
      </w:r>
    </w:p>
    <w:p w14:paraId="2FA2F765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 xml:space="preserve">Disabled </w:t>
      </w:r>
      <w:r w:rsidRPr="00B024B5">
        <w:rPr>
          <w:rFonts w:ascii="Arial" w:hAnsi="Arial" w:cs="Arial"/>
          <w:w w:val="95"/>
          <w:sz w:val="18"/>
          <w:szCs w:val="18"/>
        </w:rPr>
        <w:t>– attach medical certificate from a medical practitioner registered with the Health Professional Council of South Africa (HPCSA) confirming the disability.</w:t>
      </w:r>
    </w:p>
    <w:p w14:paraId="19F9A66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Youth</w:t>
      </w:r>
      <w:r w:rsidRPr="00B024B5">
        <w:rPr>
          <w:rFonts w:ascii="Arial" w:hAnsi="Arial" w:cs="Arial"/>
          <w:w w:val="95"/>
          <w:sz w:val="18"/>
          <w:szCs w:val="18"/>
        </w:rPr>
        <w:t xml:space="preserve"> – attach certified copy of Identity Document (ID) and certified company registration document, CSD full detail report, certified BBBEE certificate/Sworn Affidavit to show/substantiate ownership equity.</w:t>
      </w:r>
    </w:p>
    <w:p w14:paraId="63B1B773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quotations received after the closing date</w:t>
      </w:r>
      <w:r w:rsidR="0060010D" w:rsidRPr="00355BA0">
        <w:rPr>
          <w:rFonts w:ascii="Arial" w:hAnsi="Arial" w:cs="Arial"/>
          <w:w w:val="95"/>
          <w:sz w:val="18"/>
          <w:szCs w:val="18"/>
        </w:rPr>
        <w:t xml:space="preserve"> and time</w:t>
      </w:r>
      <w:r w:rsidRPr="00355BA0">
        <w:rPr>
          <w:rFonts w:ascii="Arial" w:hAnsi="Arial" w:cs="Arial"/>
          <w:w w:val="95"/>
          <w:sz w:val="18"/>
          <w:szCs w:val="18"/>
        </w:rPr>
        <w:t xml:space="preserve"> will not be accepted</w:t>
      </w:r>
    </w:p>
    <w:p w14:paraId="33D7AF30" w14:textId="77777777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Suppliers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responding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to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quotation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should</w:t>
      </w:r>
      <w:r w:rsidRPr="00355BA0">
        <w:rPr>
          <w:rFonts w:ascii="Arial" w:hAnsi="Arial" w:cs="Arial"/>
          <w:spacing w:val="3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registered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on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Central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Supplier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Database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4"/>
          <w:w w:val="95"/>
          <w:sz w:val="18"/>
          <w:szCs w:val="18"/>
        </w:rPr>
        <w:t>(CSD)</w:t>
      </w:r>
    </w:p>
    <w:p w14:paraId="74689A4D" w14:textId="1E16807E" w:rsidR="00293F80" w:rsidRPr="00355BA0" w:rsidRDefault="00293F80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The Declaration of Interest (SBD 4) form </w:t>
      </w:r>
      <w:r w:rsidR="00BF38E7">
        <w:rPr>
          <w:rFonts w:ascii="Arial" w:hAnsi="Arial" w:cs="Arial"/>
          <w:w w:val="95"/>
          <w:sz w:val="18"/>
          <w:szCs w:val="18"/>
        </w:rPr>
        <w:t>and preference points claim form (SBD 6.1)</w:t>
      </w:r>
      <w:r w:rsidRPr="00355BA0">
        <w:rPr>
          <w:rFonts w:ascii="Arial" w:hAnsi="Arial" w:cs="Arial"/>
          <w:w w:val="95"/>
          <w:sz w:val="18"/>
          <w:szCs w:val="18"/>
        </w:rPr>
        <w:t>must be filled in, signed and returned with the quotation. Failure to complete the declaration of interest form may result in the disqualification of the quotation</w:t>
      </w:r>
    </w:p>
    <w:p w14:paraId="6BF48251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Quotes should be on the company letterhead, indicating the VAT registration number - if VAT registered</w:t>
      </w:r>
    </w:p>
    <w:p w14:paraId="1E38517E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b/>
          <w:bCs/>
          <w:w w:val="95"/>
          <w:sz w:val="18"/>
          <w:szCs w:val="18"/>
        </w:rPr>
        <w:t>Quotes should be detailed</w:t>
      </w:r>
      <w:r w:rsidRPr="00355BA0">
        <w:rPr>
          <w:rFonts w:ascii="Arial" w:hAnsi="Arial" w:cs="Arial"/>
          <w:w w:val="95"/>
          <w:sz w:val="18"/>
          <w:szCs w:val="18"/>
        </w:rPr>
        <w:t xml:space="preserve"> and specify the services and cost, market related prices will be negotiated with the preferred service provider</w:t>
      </w:r>
    </w:p>
    <w:p w14:paraId="719B102F" w14:textId="1FE84216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quoted prices should be valid (firm) for the duration of the order. Prices dependent on the exchange rate should factor in price escalations</w:t>
      </w:r>
    </w:p>
    <w:p w14:paraId="64C8CADE" w14:textId="05A54F7E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will not provide upfront </w:t>
      </w:r>
      <w:r w:rsidR="005575D5" w:rsidRPr="00355BA0">
        <w:rPr>
          <w:rFonts w:ascii="Arial" w:hAnsi="Arial" w:cs="Arial"/>
          <w:w w:val="95"/>
          <w:sz w:val="18"/>
          <w:szCs w:val="18"/>
        </w:rPr>
        <w:t>payment;</w:t>
      </w:r>
      <w:r w:rsidRPr="00355BA0">
        <w:rPr>
          <w:rFonts w:ascii="Arial" w:hAnsi="Arial" w:cs="Arial"/>
          <w:w w:val="95"/>
          <w:sz w:val="18"/>
          <w:szCs w:val="18"/>
        </w:rPr>
        <w:t xml:space="preserve"> however, payment will be made upon receipt of goods/services and</w:t>
      </w:r>
      <w:r w:rsidR="00861749" w:rsidRPr="00355BA0">
        <w:rPr>
          <w:rFonts w:ascii="Arial" w:hAnsi="Arial" w:cs="Arial"/>
          <w:w w:val="95"/>
          <w:sz w:val="18"/>
          <w:szCs w:val="18"/>
        </w:rPr>
        <w:t xml:space="preserve"> </w:t>
      </w:r>
      <w:r w:rsidR="00982953" w:rsidRPr="00355BA0">
        <w:rPr>
          <w:rFonts w:ascii="Arial" w:hAnsi="Arial" w:cs="Arial"/>
          <w:w w:val="95"/>
          <w:sz w:val="18"/>
          <w:szCs w:val="18"/>
        </w:rPr>
        <w:t xml:space="preserve">within 30 days of receiving a </w:t>
      </w:r>
      <w:r w:rsidR="00861749" w:rsidRPr="00355BA0">
        <w:rPr>
          <w:rFonts w:ascii="Arial" w:hAnsi="Arial" w:cs="Arial"/>
          <w:w w:val="95"/>
          <w:sz w:val="18"/>
          <w:szCs w:val="18"/>
        </w:rPr>
        <w:t>valid</w:t>
      </w:r>
      <w:r w:rsidRPr="00355BA0">
        <w:rPr>
          <w:rFonts w:ascii="Arial" w:hAnsi="Arial" w:cs="Arial"/>
          <w:w w:val="95"/>
          <w:sz w:val="18"/>
          <w:szCs w:val="18"/>
        </w:rPr>
        <w:t xml:space="preserve"> invoice</w:t>
      </w:r>
    </w:p>
    <w:p w14:paraId="061B80CB" w14:textId="62C67960" w:rsidR="007D1644" w:rsidRPr="00355BA0" w:rsidRDefault="007D1644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lastRenderedPageBreak/>
        <w:t xml:space="preserve">The appointment of the service provider will not necessarily be </w:t>
      </w:r>
      <w:r w:rsidR="005575D5" w:rsidRPr="00355BA0">
        <w:rPr>
          <w:rFonts w:ascii="Arial" w:hAnsi="Arial" w:cs="Arial"/>
          <w:w w:val="95"/>
          <w:sz w:val="18"/>
          <w:szCs w:val="18"/>
        </w:rPr>
        <w:t>based on</w:t>
      </w:r>
      <w:r w:rsidRPr="00355BA0">
        <w:rPr>
          <w:rFonts w:ascii="Arial" w:hAnsi="Arial" w:cs="Arial"/>
          <w:w w:val="95"/>
          <w:sz w:val="18"/>
          <w:szCs w:val="18"/>
        </w:rPr>
        <w:t xml:space="preserve"> the lowest </w:t>
      </w:r>
      <w:r w:rsidR="005575D5" w:rsidRPr="00355BA0">
        <w:rPr>
          <w:rFonts w:ascii="Arial" w:hAnsi="Arial" w:cs="Arial"/>
          <w:w w:val="95"/>
          <w:sz w:val="18"/>
          <w:szCs w:val="18"/>
        </w:rPr>
        <w:t xml:space="preserve">received </w:t>
      </w:r>
      <w:r w:rsidRPr="00355BA0">
        <w:rPr>
          <w:rFonts w:ascii="Arial" w:hAnsi="Arial" w:cs="Arial"/>
          <w:w w:val="95"/>
          <w:sz w:val="18"/>
          <w:szCs w:val="18"/>
        </w:rPr>
        <w:t>quot</w:t>
      </w:r>
      <w:r w:rsidR="005575D5" w:rsidRPr="00355BA0">
        <w:rPr>
          <w:rFonts w:ascii="Arial" w:hAnsi="Arial" w:cs="Arial"/>
          <w:w w:val="95"/>
          <w:sz w:val="18"/>
          <w:szCs w:val="18"/>
        </w:rPr>
        <w:t>ation</w:t>
      </w:r>
    </w:p>
    <w:p w14:paraId="68288C90" w14:textId="20414FD3" w:rsidR="00682211" w:rsidRPr="00355BA0" w:rsidRDefault="00682211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not to 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make an </w:t>
      </w:r>
      <w:r w:rsidRPr="00355BA0">
        <w:rPr>
          <w:rFonts w:ascii="Arial" w:hAnsi="Arial" w:cs="Arial"/>
          <w:w w:val="95"/>
          <w:sz w:val="18"/>
          <w:szCs w:val="18"/>
        </w:rPr>
        <w:t>award</w:t>
      </w:r>
      <w:r w:rsidR="00D6486C" w:rsidRPr="00355BA0">
        <w:rPr>
          <w:rFonts w:ascii="Arial" w:hAnsi="Arial" w:cs="Arial"/>
          <w:w w:val="95"/>
          <w:sz w:val="18"/>
          <w:szCs w:val="18"/>
        </w:rPr>
        <w:t>.</w:t>
      </w:r>
    </w:p>
    <w:p w14:paraId="76A55F94" w14:textId="0520C513" w:rsidR="00682211" w:rsidRPr="00355BA0" w:rsidRDefault="00682211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not to procure certain items or all items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 as listed on the request for quotation</w:t>
      </w:r>
    </w:p>
    <w:p w14:paraId="5542F476" w14:textId="54934844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to negotiate prices with the successful supplier</w:t>
      </w:r>
    </w:p>
    <w:p w14:paraId="3C6E31A6" w14:textId="74940622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to award partially to specifications required  </w:t>
      </w:r>
    </w:p>
    <w:p w14:paraId="4150A6DA" w14:textId="77777777" w:rsidR="0088471A" w:rsidRPr="00355BA0" w:rsidRDefault="007D1644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  <w:lang w:eastAsia="en-ZA"/>
        </w:rPr>
      </w:pPr>
      <w:r w:rsidRPr="00355BA0">
        <w:rPr>
          <w:rFonts w:ascii="Arial" w:hAnsi="Arial" w:cs="Arial"/>
          <w:w w:val="95"/>
          <w:sz w:val="18"/>
          <w:szCs w:val="18"/>
        </w:rPr>
        <w:t>Stats SA may request additional information upon receipt of the quotation and bidder must abide to timeframe given</w:t>
      </w:r>
      <w:r w:rsidR="007B4BE6" w:rsidRPr="00355BA0">
        <w:rPr>
          <w:rFonts w:ascii="Arial" w:hAnsi="Arial" w:cs="Arial"/>
          <w:w w:val="95"/>
          <w:sz w:val="18"/>
          <w:szCs w:val="18"/>
        </w:rPr>
        <w:t>. F</w:t>
      </w:r>
      <w:r w:rsidRPr="00355BA0">
        <w:rPr>
          <w:rFonts w:ascii="Arial" w:hAnsi="Arial" w:cs="Arial"/>
          <w:w w:val="95"/>
          <w:sz w:val="18"/>
          <w:szCs w:val="18"/>
        </w:rPr>
        <w:t>ailure which the quote may be regarded as non-responsive</w:t>
      </w:r>
    </w:p>
    <w:sectPr w:rsidR="0088471A" w:rsidRPr="00355BA0" w:rsidSect="00290CD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418" w:left="1276" w:header="81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D0CCA" w14:textId="77777777" w:rsidR="00A32618" w:rsidRDefault="00A32618" w:rsidP="00B14CDA">
      <w:pPr>
        <w:spacing w:after="0" w:line="240" w:lineRule="auto"/>
      </w:pPr>
      <w:r>
        <w:separator/>
      </w:r>
    </w:p>
  </w:endnote>
  <w:endnote w:type="continuationSeparator" w:id="0">
    <w:p w14:paraId="7B7A30CA" w14:textId="77777777" w:rsidR="00A32618" w:rsidRDefault="00A32618" w:rsidP="00B1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46B4" w14:textId="77777777" w:rsidR="000A58CF" w:rsidRPr="000A58CF" w:rsidRDefault="000A58CF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C077" w14:textId="515DE90B" w:rsidR="00325567" w:rsidRDefault="005575D5" w:rsidP="00290CDA">
    <w:pPr>
      <w:pStyle w:val="Footer"/>
      <w:spacing w:before="100" w:beforeAutospacing="1"/>
      <w:ind w:left="-1077"/>
      <w:jc w:val="right"/>
    </w:pPr>
    <w:r>
      <w:rPr>
        <w:noProof/>
        <w:lang w:eastAsia="en-ZA"/>
      </w:rPr>
      <w:drawing>
        <wp:inline distT="0" distB="0" distL="0" distR="0" wp14:anchorId="2C81BFDA" wp14:editId="0FEA032E">
          <wp:extent cx="7308000" cy="1108800"/>
          <wp:effectExtent l="0" t="0" r="7620" b="0"/>
          <wp:docPr id="6596136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000" cy="110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9CB93" w14:textId="77777777" w:rsidR="00A32618" w:rsidRDefault="00A32618" w:rsidP="00B14CDA">
      <w:pPr>
        <w:spacing w:after="0" w:line="240" w:lineRule="auto"/>
      </w:pPr>
      <w:r>
        <w:separator/>
      </w:r>
    </w:p>
  </w:footnote>
  <w:footnote w:type="continuationSeparator" w:id="0">
    <w:p w14:paraId="5DC42669" w14:textId="77777777" w:rsidR="00A32618" w:rsidRDefault="00A32618" w:rsidP="00B1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495943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4B3AA1E0" w14:textId="77777777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14:paraId="2360E718" w14:textId="4E05A1D5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  <w:r w:rsidRPr="00662ED7">
          <w:rPr>
            <w:rFonts w:ascii="Arial" w:hAnsi="Arial" w:cs="Arial"/>
            <w:sz w:val="16"/>
            <w:szCs w:val="16"/>
          </w:rPr>
          <w:fldChar w:fldCharType="begin"/>
        </w:r>
        <w:r w:rsidRPr="00662ED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662ED7">
          <w:rPr>
            <w:rFonts w:ascii="Arial" w:hAnsi="Arial" w:cs="Arial"/>
            <w:sz w:val="16"/>
            <w:szCs w:val="16"/>
          </w:rPr>
          <w:fldChar w:fldCharType="separate"/>
        </w:r>
        <w:r w:rsidR="00BF38E7">
          <w:rPr>
            <w:rFonts w:ascii="Arial" w:hAnsi="Arial" w:cs="Arial"/>
            <w:noProof/>
            <w:sz w:val="16"/>
            <w:szCs w:val="16"/>
          </w:rPr>
          <w:t>3</w:t>
        </w:r>
        <w:r w:rsidRPr="00662ED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36610" w14:textId="77777777" w:rsidR="00000860" w:rsidRPr="00000860" w:rsidRDefault="002C2479">
    <w:pPr>
      <w:pStyle w:val="Header"/>
      <w:rPr>
        <w:rFonts w:ascii="Arial" w:hAnsi="Arial" w:cs="Arial"/>
        <w:sz w:val="20"/>
        <w:szCs w:val="20"/>
      </w:rPr>
    </w:pPr>
    <w:r w:rsidRPr="0063105C">
      <w:rPr>
        <w:rFonts w:ascii="Arial" w:hAnsi="Arial" w:cs="Arial"/>
        <w:noProof/>
        <w:sz w:val="21"/>
        <w:szCs w:val="21"/>
        <w:lang w:eastAsia="en-ZA"/>
      </w:rPr>
      <w:drawing>
        <wp:anchor distT="0" distB="0" distL="114300" distR="114300" simplePos="0" relativeHeight="251669504" behindDoc="0" locked="0" layoutInCell="1" allowOverlap="1" wp14:anchorId="7F178759" wp14:editId="44B0582B">
          <wp:simplePos x="0" y="0"/>
          <wp:positionH relativeFrom="column">
            <wp:posOffset>0</wp:posOffset>
          </wp:positionH>
          <wp:positionV relativeFrom="paragraph">
            <wp:posOffset>-198169</wp:posOffset>
          </wp:positionV>
          <wp:extent cx="2638425" cy="952500"/>
          <wp:effectExtent l="0" t="0" r="9525" b="0"/>
          <wp:wrapNone/>
          <wp:docPr id="1713374599" name="Picture 1713374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rt_Header_Apri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FF6853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1F52234D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D211113" w14:textId="77777777" w:rsidR="001C5B88" w:rsidRPr="00000860" w:rsidRDefault="001C5B88">
    <w:pPr>
      <w:pStyle w:val="Header"/>
      <w:rPr>
        <w:rFonts w:ascii="Arial" w:hAnsi="Arial" w:cs="Arial"/>
        <w:sz w:val="20"/>
        <w:szCs w:val="20"/>
      </w:rPr>
    </w:pPr>
  </w:p>
  <w:p w14:paraId="6898C00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470C6466" w14:textId="77777777" w:rsidR="00000860" w:rsidRPr="00000860" w:rsidRDefault="001C4B78">
    <w:pPr>
      <w:pStyle w:val="Header"/>
      <w:rPr>
        <w:rFonts w:ascii="Arial" w:hAnsi="Arial" w:cs="Arial"/>
        <w:sz w:val="20"/>
        <w:szCs w:val="20"/>
      </w:rPr>
    </w:pPr>
    <w:r w:rsidRPr="001C4B78">
      <w:rPr>
        <w:rFonts w:ascii="Arial" w:hAnsi="Arial" w:cs="Arial"/>
        <w:noProof/>
        <w:sz w:val="20"/>
        <w:szCs w:val="20"/>
        <w:lang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3346C2" wp14:editId="162E51DA">
              <wp:simplePos x="0" y="0"/>
              <wp:positionH relativeFrom="column">
                <wp:posOffset>-94259</wp:posOffset>
              </wp:positionH>
              <wp:positionV relativeFrom="paragraph">
                <wp:posOffset>87630</wp:posOffset>
              </wp:positionV>
              <wp:extent cx="5020310" cy="1403985"/>
              <wp:effectExtent l="0" t="0" r="0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03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B7E045" w14:textId="77777777" w:rsid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Private Bag X44, Pretoria, 0001, South Africa,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ISIbalo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House, Koch Street,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Salvokop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Pretoria, 0002</w:t>
                          </w:r>
                        </w:p>
                        <w:p w14:paraId="00239122" w14:textId="77777777" w:rsidR="001C4B78" w:rsidRP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www.statssa.gov.za, Tel +27 12 310 8911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3346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7.4pt;margin-top:6.9pt;width:395.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" filled="f" stroked="f">
              <v:textbox style="mso-fit-shape-to-text:t">
                <w:txbxContent>
                  <w:p w14:paraId="43B7E045" w14:textId="77777777" w:rsid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Private Bag X44, Pretoria, 0001, South Africa,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ISIbalo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House, Koch Street,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Salvokop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, Pretoria, 0002</w:t>
                    </w:r>
                  </w:p>
                  <w:p w14:paraId="00239122" w14:textId="77777777" w:rsidR="001C4B78" w:rsidRP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www.statssa.gov.za, Tel +27 12 310 8911</w:t>
                    </w:r>
                  </w:p>
                </w:txbxContent>
              </v:textbox>
            </v:shape>
          </w:pict>
        </mc:Fallback>
      </mc:AlternateContent>
    </w:r>
  </w:p>
  <w:p w14:paraId="4174874E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E77848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A248DB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07CDB"/>
    <w:multiLevelType w:val="hybridMultilevel"/>
    <w:tmpl w:val="0CFC6D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4B6F80"/>
    <w:multiLevelType w:val="hybridMultilevel"/>
    <w:tmpl w:val="A4386948"/>
    <w:lvl w:ilvl="0" w:tplc="753ACF34">
      <w:numFmt w:val="bullet"/>
      <w:lvlText w:val=""/>
      <w:lvlJc w:val="left"/>
      <w:pPr>
        <w:ind w:left="840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B1300A7A">
      <w:numFmt w:val="bullet"/>
      <w:lvlText w:val=""/>
      <w:lvlJc w:val="left"/>
      <w:pPr>
        <w:ind w:left="8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2" w:tplc="6B946734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3" w:tplc="ACDA9AA2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4" w:tplc="B39AB330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A4F268FA">
      <w:numFmt w:val="bullet"/>
      <w:lvlText w:val="•"/>
      <w:lvlJc w:val="left"/>
      <w:pPr>
        <w:ind w:left="5685" w:hanging="360"/>
      </w:pPr>
      <w:rPr>
        <w:rFonts w:hint="default"/>
        <w:lang w:val="en-US" w:eastAsia="en-US" w:bidi="ar-SA"/>
      </w:rPr>
    </w:lvl>
    <w:lvl w:ilvl="6" w:tplc="CA165210">
      <w:numFmt w:val="bullet"/>
      <w:lvlText w:val="•"/>
      <w:lvlJc w:val="left"/>
      <w:pPr>
        <w:ind w:left="6881" w:hanging="360"/>
      </w:pPr>
      <w:rPr>
        <w:rFonts w:hint="default"/>
        <w:lang w:val="en-US" w:eastAsia="en-US" w:bidi="ar-SA"/>
      </w:rPr>
    </w:lvl>
    <w:lvl w:ilvl="7" w:tplc="C120A134">
      <w:numFmt w:val="bullet"/>
      <w:lvlText w:val="•"/>
      <w:lvlJc w:val="left"/>
      <w:pPr>
        <w:ind w:left="8077" w:hanging="360"/>
      </w:pPr>
      <w:rPr>
        <w:rFonts w:hint="default"/>
        <w:lang w:val="en-US" w:eastAsia="en-US" w:bidi="ar-SA"/>
      </w:rPr>
    </w:lvl>
    <w:lvl w:ilvl="8" w:tplc="F57638A2">
      <w:numFmt w:val="bullet"/>
      <w:lvlText w:val="•"/>
      <w:lvlJc w:val="left"/>
      <w:pPr>
        <w:ind w:left="927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7801F75"/>
    <w:multiLevelType w:val="multilevel"/>
    <w:tmpl w:val="EC7ACC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456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1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8" w:hanging="1800"/>
      </w:pPr>
      <w:rPr>
        <w:rFonts w:hint="default"/>
      </w:rPr>
    </w:lvl>
  </w:abstractNum>
  <w:abstractNum w:abstractNumId="3" w15:restartNumberingAfterBreak="0">
    <w:nsid w:val="71BC79D1"/>
    <w:multiLevelType w:val="hybridMultilevel"/>
    <w:tmpl w:val="695A3ED0"/>
    <w:lvl w:ilvl="0" w:tplc="1C09001B">
      <w:start w:val="1"/>
      <w:numFmt w:val="lowerRoman"/>
      <w:lvlText w:val="%1."/>
      <w:lvlJc w:val="right"/>
      <w:pPr>
        <w:ind w:left="840" w:hanging="360"/>
      </w:pPr>
      <w:rPr>
        <w:rFonts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FFFFFFFF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C094600"/>
    <w:multiLevelType w:val="hybridMultilevel"/>
    <w:tmpl w:val="7BE200DE"/>
    <w:lvl w:ilvl="0" w:tplc="8DDA8F72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71D68136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71CC0234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EA92A21C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964AFA6A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59404746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DD6AA888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E6CA89E8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31E4545C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num w:numId="1" w16cid:durableId="1033195465">
    <w:abstractNumId w:val="1"/>
  </w:num>
  <w:num w:numId="2" w16cid:durableId="1794790579">
    <w:abstractNumId w:val="4"/>
  </w:num>
  <w:num w:numId="3" w16cid:durableId="1988972899">
    <w:abstractNumId w:val="2"/>
  </w:num>
  <w:num w:numId="4" w16cid:durableId="1255281938">
    <w:abstractNumId w:val="0"/>
  </w:num>
  <w:num w:numId="5" w16cid:durableId="813372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6B"/>
    <w:rsid w:val="00000860"/>
    <w:rsid w:val="00002C1E"/>
    <w:rsid w:val="00030DB7"/>
    <w:rsid w:val="00045EEF"/>
    <w:rsid w:val="00050AD0"/>
    <w:rsid w:val="00057692"/>
    <w:rsid w:val="00080978"/>
    <w:rsid w:val="00090A80"/>
    <w:rsid w:val="00096888"/>
    <w:rsid w:val="000A58CF"/>
    <w:rsid w:val="000C58F5"/>
    <w:rsid w:val="000E52AE"/>
    <w:rsid w:val="001005F0"/>
    <w:rsid w:val="001168E3"/>
    <w:rsid w:val="0012086C"/>
    <w:rsid w:val="00122714"/>
    <w:rsid w:val="001260E7"/>
    <w:rsid w:val="00133019"/>
    <w:rsid w:val="0016366E"/>
    <w:rsid w:val="00166446"/>
    <w:rsid w:val="00166C34"/>
    <w:rsid w:val="0017083B"/>
    <w:rsid w:val="00173C4E"/>
    <w:rsid w:val="001836A3"/>
    <w:rsid w:val="001B242C"/>
    <w:rsid w:val="001C4B78"/>
    <w:rsid w:val="001C5B88"/>
    <w:rsid w:val="001D4301"/>
    <w:rsid w:val="001E4625"/>
    <w:rsid w:val="001F0481"/>
    <w:rsid w:val="00220779"/>
    <w:rsid w:val="00275319"/>
    <w:rsid w:val="00280DD2"/>
    <w:rsid w:val="00283325"/>
    <w:rsid w:val="00290CDA"/>
    <w:rsid w:val="0029273D"/>
    <w:rsid w:val="00293F80"/>
    <w:rsid w:val="002A789D"/>
    <w:rsid w:val="002C2479"/>
    <w:rsid w:val="002D195C"/>
    <w:rsid w:val="002D2F40"/>
    <w:rsid w:val="0031683C"/>
    <w:rsid w:val="00325567"/>
    <w:rsid w:val="0034211A"/>
    <w:rsid w:val="00355BA0"/>
    <w:rsid w:val="00377744"/>
    <w:rsid w:val="00381AB5"/>
    <w:rsid w:val="00395648"/>
    <w:rsid w:val="003A28C7"/>
    <w:rsid w:val="003F33BC"/>
    <w:rsid w:val="00410AEF"/>
    <w:rsid w:val="00427417"/>
    <w:rsid w:val="00491B46"/>
    <w:rsid w:val="004B114E"/>
    <w:rsid w:val="004B1419"/>
    <w:rsid w:val="004E6A8E"/>
    <w:rsid w:val="004F5EA4"/>
    <w:rsid w:val="00510678"/>
    <w:rsid w:val="005419AA"/>
    <w:rsid w:val="005575D5"/>
    <w:rsid w:val="00557FB6"/>
    <w:rsid w:val="005655EA"/>
    <w:rsid w:val="00575B32"/>
    <w:rsid w:val="005A388F"/>
    <w:rsid w:val="005A6362"/>
    <w:rsid w:val="005B2792"/>
    <w:rsid w:val="005C2EA7"/>
    <w:rsid w:val="005F3999"/>
    <w:rsid w:val="0060010D"/>
    <w:rsid w:val="00621206"/>
    <w:rsid w:val="006613F0"/>
    <w:rsid w:val="00662ED7"/>
    <w:rsid w:val="00676A82"/>
    <w:rsid w:val="00682211"/>
    <w:rsid w:val="00686910"/>
    <w:rsid w:val="00694811"/>
    <w:rsid w:val="006A7AAD"/>
    <w:rsid w:val="006D4D74"/>
    <w:rsid w:val="007076CC"/>
    <w:rsid w:val="00725255"/>
    <w:rsid w:val="00726447"/>
    <w:rsid w:val="0074211B"/>
    <w:rsid w:val="00746214"/>
    <w:rsid w:val="00747046"/>
    <w:rsid w:val="00755386"/>
    <w:rsid w:val="00762161"/>
    <w:rsid w:val="0076260D"/>
    <w:rsid w:val="0079586B"/>
    <w:rsid w:val="007B168F"/>
    <w:rsid w:val="007B4BE6"/>
    <w:rsid w:val="007B7A10"/>
    <w:rsid w:val="007D1644"/>
    <w:rsid w:val="007D3CB6"/>
    <w:rsid w:val="007F2854"/>
    <w:rsid w:val="00802D78"/>
    <w:rsid w:val="008211C4"/>
    <w:rsid w:val="00821469"/>
    <w:rsid w:val="00823642"/>
    <w:rsid w:val="00840A9F"/>
    <w:rsid w:val="00861749"/>
    <w:rsid w:val="00867D47"/>
    <w:rsid w:val="0088471A"/>
    <w:rsid w:val="0088535D"/>
    <w:rsid w:val="00890793"/>
    <w:rsid w:val="008B7AC3"/>
    <w:rsid w:val="008C15B4"/>
    <w:rsid w:val="008C225C"/>
    <w:rsid w:val="008C3E23"/>
    <w:rsid w:val="008C5BD5"/>
    <w:rsid w:val="008D00D2"/>
    <w:rsid w:val="008E0AC3"/>
    <w:rsid w:val="008E4420"/>
    <w:rsid w:val="00910D96"/>
    <w:rsid w:val="00915A46"/>
    <w:rsid w:val="00937C0C"/>
    <w:rsid w:val="00945E38"/>
    <w:rsid w:val="00951356"/>
    <w:rsid w:val="00956497"/>
    <w:rsid w:val="00973D7D"/>
    <w:rsid w:val="00977E53"/>
    <w:rsid w:val="00982953"/>
    <w:rsid w:val="009B67AB"/>
    <w:rsid w:val="009E1982"/>
    <w:rsid w:val="009F338F"/>
    <w:rsid w:val="00A16E52"/>
    <w:rsid w:val="00A32618"/>
    <w:rsid w:val="00A33D47"/>
    <w:rsid w:val="00A61F9A"/>
    <w:rsid w:val="00A85144"/>
    <w:rsid w:val="00AB27C6"/>
    <w:rsid w:val="00AC3456"/>
    <w:rsid w:val="00B024B5"/>
    <w:rsid w:val="00B0300E"/>
    <w:rsid w:val="00B14CDA"/>
    <w:rsid w:val="00B20CD0"/>
    <w:rsid w:val="00B21C6A"/>
    <w:rsid w:val="00B44F5B"/>
    <w:rsid w:val="00B60F88"/>
    <w:rsid w:val="00B670C4"/>
    <w:rsid w:val="00B773B4"/>
    <w:rsid w:val="00B877DF"/>
    <w:rsid w:val="00BA271A"/>
    <w:rsid w:val="00BC42B9"/>
    <w:rsid w:val="00BC6853"/>
    <w:rsid w:val="00BD7AB3"/>
    <w:rsid w:val="00BE69F8"/>
    <w:rsid w:val="00BF1281"/>
    <w:rsid w:val="00BF38E7"/>
    <w:rsid w:val="00C0557C"/>
    <w:rsid w:val="00C107FB"/>
    <w:rsid w:val="00C13526"/>
    <w:rsid w:val="00C17589"/>
    <w:rsid w:val="00C22E70"/>
    <w:rsid w:val="00C36354"/>
    <w:rsid w:val="00C512A1"/>
    <w:rsid w:val="00C54123"/>
    <w:rsid w:val="00C84E71"/>
    <w:rsid w:val="00C90E98"/>
    <w:rsid w:val="00C9215C"/>
    <w:rsid w:val="00CA69B4"/>
    <w:rsid w:val="00CA7002"/>
    <w:rsid w:val="00CA7F65"/>
    <w:rsid w:val="00CC05C3"/>
    <w:rsid w:val="00CC4400"/>
    <w:rsid w:val="00CC4B8C"/>
    <w:rsid w:val="00CC6D63"/>
    <w:rsid w:val="00CD6F9B"/>
    <w:rsid w:val="00CE021B"/>
    <w:rsid w:val="00CF48E0"/>
    <w:rsid w:val="00CF7BF2"/>
    <w:rsid w:val="00D005E3"/>
    <w:rsid w:val="00D12D41"/>
    <w:rsid w:val="00D454F9"/>
    <w:rsid w:val="00D51CC3"/>
    <w:rsid w:val="00D6486C"/>
    <w:rsid w:val="00D70873"/>
    <w:rsid w:val="00D773F2"/>
    <w:rsid w:val="00D9005E"/>
    <w:rsid w:val="00DA154F"/>
    <w:rsid w:val="00DC1C1A"/>
    <w:rsid w:val="00DE5871"/>
    <w:rsid w:val="00E0134F"/>
    <w:rsid w:val="00E02CA1"/>
    <w:rsid w:val="00E14004"/>
    <w:rsid w:val="00E46EBF"/>
    <w:rsid w:val="00E50132"/>
    <w:rsid w:val="00E64F4F"/>
    <w:rsid w:val="00E679A9"/>
    <w:rsid w:val="00E75A3D"/>
    <w:rsid w:val="00EC04FE"/>
    <w:rsid w:val="00ED101B"/>
    <w:rsid w:val="00EE0DB0"/>
    <w:rsid w:val="00EE4370"/>
    <w:rsid w:val="00EF3E4F"/>
    <w:rsid w:val="00F3629D"/>
    <w:rsid w:val="00F71560"/>
    <w:rsid w:val="00F90011"/>
    <w:rsid w:val="00F90339"/>
    <w:rsid w:val="00F90B9D"/>
    <w:rsid w:val="00F91E74"/>
    <w:rsid w:val="00F93259"/>
    <w:rsid w:val="00FA32F7"/>
    <w:rsid w:val="00FB180E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3B56161"/>
  <w15:docId w15:val="{A1FDB555-B45A-4339-97B4-537C2981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DA"/>
  </w:style>
  <w:style w:type="paragraph" w:styleId="Footer">
    <w:name w:val="footer"/>
    <w:basedOn w:val="Normal"/>
    <w:link w:val="Foot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DA"/>
  </w:style>
  <w:style w:type="paragraph" w:styleId="BalloonText">
    <w:name w:val="Balloon Text"/>
    <w:basedOn w:val="Normal"/>
    <w:link w:val="BalloonTextChar"/>
    <w:uiPriority w:val="99"/>
    <w:semiHidden/>
    <w:unhideWhenUsed/>
    <w:rsid w:val="001C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59"/>
    <w:rsid w:val="0016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50132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D164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D1644"/>
    <w:pPr>
      <w:widowControl w:val="0"/>
      <w:autoSpaceDE w:val="0"/>
      <w:autoSpaceDN w:val="0"/>
      <w:spacing w:after="0" w:line="240" w:lineRule="auto"/>
      <w:ind w:left="120"/>
    </w:pPr>
    <w:rPr>
      <w:rFonts w:ascii="Verdana" w:eastAsia="Verdana" w:hAnsi="Verdana" w:cs="Verdana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D1644"/>
    <w:rPr>
      <w:rFonts w:ascii="Verdana" w:eastAsia="Verdana" w:hAnsi="Verdana" w:cs="Verdana"/>
      <w:sz w:val="16"/>
      <w:szCs w:val="16"/>
      <w:lang w:val="en-US"/>
    </w:rPr>
  </w:style>
  <w:style w:type="paragraph" w:customStyle="1" w:styleId="TableParagraph">
    <w:name w:val="Table Paragraph"/>
    <w:basedOn w:val="Normal"/>
    <w:uiPriority w:val="1"/>
    <w:qFormat/>
    <w:rsid w:val="007D164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customStyle="1" w:styleId="Default">
    <w:name w:val="Default"/>
    <w:rsid w:val="00A16E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16E52"/>
  </w:style>
  <w:style w:type="character" w:styleId="CommentReference">
    <w:name w:val="annotation reference"/>
    <w:basedOn w:val="DefaultParagraphFont"/>
    <w:uiPriority w:val="99"/>
    <w:semiHidden/>
    <w:unhideWhenUsed/>
    <w:rsid w:val="00E46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E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E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E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E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7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otations@statssa.gov.z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quotations@statssa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quotations@statssa.gov.za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36CB5-071E-4D88-86FC-A1C18895E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mariette</dc:creator>
  <cp:lastModifiedBy>Nkhensani Mabasa</cp:lastModifiedBy>
  <cp:revision>2</cp:revision>
  <cp:lastPrinted>2024-08-16T10:48:00Z</cp:lastPrinted>
  <dcterms:created xsi:type="dcterms:W3CDTF">2026-08-05T10:21:00Z</dcterms:created>
  <dcterms:modified xsi:type="dcterms:W3CDTF">2026-08-05T10:21:00Z</dcterms:modified>
</cp:coreProperties>
</file>