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439"/>
        <w:gridCol w:w="3191"/>
      </w:tblGrid>
      <w:tr w:rsidR="00311A35" w:rsidRPr="00340BA4" w:rsidTr="00340BA4">
        <w:trPr>
          <w:trHeight w:val="709"/>
        </w:trPr>
        <w:tc>
          <w:tcPr>
            <w:tcW w:w="3190" w:type="dxa"/>
          </w:tcPr>
          <w:p w:rsidR="00311A35" w:rsidRPr="00340BA4" w:rsidRDefault="00311A35" w:rsidP="00311A35">
            <w:pPr>
              <w:pStyle w:val="FIGURES"/>
            </w:pPr>
          </w:p>
        </w:tc>
        <w:tc>
          <w:tcPr>
            <w:tcW w:w="3439" w:type="dxa"/>
          </w:tcPr>
          <w:p w:rsidR="00340BA4" w:rsidRPr="00340BA4" w:rsidRDefault="00311A35" w:rsidP="00340BA4">
            <w:pPr>
              <w:pStyle w:val="FIGURES"/>
              <w:rPr>
                <w:b/>
              </w:rPr>
            </w:pPr>
            <w:r w:rsidRPr="00340BA4">
              <w:rPr>
                <w:b/>
              </w:rPr>
              <w:t xml:space="preserve">REQUEST FOR </w:t>
            </w:r>
            <w:r w:rsidR="00340BA4" w:rsidRPr="00340BA4">
              <w:rPr>
                <w:b/>
              </w:rPr>
              <w:t>TENDER</w:t>
            </w:r>
          </w:p>
          <w:p w:rsidR="00311A35" w:rsidRPr="00340BA4" w:rsidRDefault="007545AD" w:rsidP="00340BA4">
            <w:pPr>
              <w:pStyle w:val="FIGURES"/>
              <w:rPr>
                <w:b/>
              </w:rPr>
            </w:pPr>
            <w:r w:rsidRPr="00340BA4">
              <w:rPr>
                <w:b/>
              </w:rPr>
              <w:fldChar w:fldCharType="begin">
                <w:ffData>
                  <w:name w:val=""/>
                  <w:enabled/>
                  <w:calcOnExit w:val="0"/>
                  <w:textInput>
                    <w:default w:val="TENDER"/>
                    <w:format w:val="UPPERCASE"/>
                  </w:textInput>
                </w:ffData>
              </w:fldChar>
            </w:r>
            <w:r w:rsidRPr="00340BA4">
              <w:rPr>
                <w:b/>
              </w:rPr>
              <w:instrText xml:space="preserve"> FORMTEXT </w:instrText>
            </w:r>
            <w:r w:rsidR="00AD170C">
              <w:rPr>
                <w:b/>
              </w:rPr>
            </w:r>
            <w:r w:rsidR="00AD170C">
              <w:rPr>
                <w:b/>
              </w:rPr>
              <w:fldChar w:fldCharType="separate"/>
            </w:r>
            <w:r w:rsidRPr="00340BA4">
              <w:rPr>
                <w:b/>
              </w:rPr>
              <w:fldChar w:fldCharType="end"/>
            </w:r>
          </w:p>
        </w:tc>
        <w:tc>
          <w:tcPr>
            <w:tcW w:w="3191" w:type="dxa"/>
          </w:tcPr>
          <w:p w:rsidR="00340BA4" w:rsidRPr="00340BA4" w:rsidRDefault="00340BA4" w:rsidP="00340BA4">
            <w:pPr>
              <w:pStyle w:val="FIGURES"/>
              <w:rPr>
                <w:b/>
              </w:rPr>
            </w:pPr>
          </w:p>
        </w:tc>
      </w:tr>
    </w:tbl>
    <w:p w:rsidR="00445DD0" w:rsidRPr="00340BA4" w:rsidRDefault="00445DD0" w:rsidP="009D298E">
      <w:pPr>
        <w:pStyle w:val="BodyText"/>
        <w:rPr>
          <w:b/>
          <w:lang w:eastAsia="en-ZA"/>
        </w:rPr>
      </w:pPr>
      <w:r w:rsidRPr="00340BA4">
        <w:rPr>
          <w:rFonts w:cs="Arial"/>
          <w:b/>
        </w:rPr>
        <w:t>IN ACCORDANCE WITH</w:t>
      </w:r>
      <w:r w:rsidR="00A0282F" w:rsidRPr="00340BA4">
        <w:rPr>
          <w:rFonts w:cs="Arial"/>
          <w:b/>
        </w:rPr>
        <w:t xml:space="preserve"> THE PREFERENTIAL</w:t>
      </w:r>
      <w:r w:rsidRPr="00340BA4">
        <w:rPr>
          <w:b/>
          <w:lang w:eastAsia="en-ZA"/>
        </w:rPr>
        <w:t xml:space="preserve"> PROCUREMENT POLICY FRAMEWORK ACT, 2000</w:t>
      </w:r>
      <w:r w:rsidR="00A773FF" w:rsidRPr="00340BA4">
        <w:rPr>
          <w:b/>
          <w:lang w:eastAsia="en-ZA"/>
        </w:rPr>
        <w:t xml:space="preserve"> AND</w:t>
      </w:r>
      <w:r w:rsidR="00134E25" w:rsidRPr="00340BA4">
        <w:rPr>
          <w:b/>
          <w:lang w:eastAsia="en-ZA"/>
        </w:rPr>
        <w:t xml:space="preserve"> </w:t>
      </w:r>
      <w:r w:rsidRPr="00340BA4">
        <w:rPr>
          <w:b/>
          <w:lang w:eastAsia="en-ZA"/>
        </w:rPr>
        <w:t>PREFERENTIAL PR</w:t>
      </w:r>
      <w:r w:rsidR="00A773FF" w:rsidRPr="00340BA4">
        <w:rPr>
          <w:b/>
          <w:lang w:eastAsia="en-ZA"/>
        </w:rPr>
        <w:t xml:space="preserve">OCUREMENT REGULATIONS </w:t>
      </w:r>
      <w:r w:rsidR="005C7592" w:rsidRPr="00340BA4">
        <w:rPr>
          <w:b/>
          <w:lang w:eastAsia="en-ZA"/>
        </w:rPr>
        <w:t>2017, THIS</w:t>
      </w:r>
      <w:r w:rsidRPr="00340BA4">
        <w:rPr>
          <w:b/>
          <w:lang w:eastAsia="en-ZA"/>
        </w:rPr>
        <w:t xml:space="preserve"> TENDER </w:t>
      </w:r>
      <w:r w:rsidR="00A773FF" w:rsidRPr="00340BA4">
        <w:rPr>
          <w:b/>
          <w:lang w:eastAsia="en-ZA"/>
        </w:rPr>
        <w:t>IS SUBJECT TO CRITERIA</w:t>
      </w:r>
      <w:r w:rsidRPr="00340BA4">
        <w:rPr>
          <w:b/>
          <w:lang w:eastAsia="en-ZA"/>
        </w:rPr>
        <w:t xml:space="preserve"> AS OUTLINED </w:t>
      </w:r>
      <w:r w:rsidR="008F327D" w:rsidRPr="00340BA4">
        <w:rPr>
          <w:b/>
          <w:lang w:eastAsia="en-ZA"/>
        </w:rPr>
        <w:t xml:space="preserve">IN THE DOCUMENT </w:t>
      </w:r>
      <w:r w:rsidRPr="00340BA4">
        <w:rPr>
          <w:b/>
          <w:lang w:eastAsia="en-ZA"/>
        </w:rPr>
        <w:t>BELOW.</w:t>
      </w:r>
    </w:p>
    <w:p w:rsidR="00FC6A64" w:rsidRPr="00346F0C" w:rsidRDefault="00FC6A64" w:rsidP="00346F0C">
      <w:pPr>
        <w:pStyle w:val="BodyText"/>
        <w:rPr>
          <w:b/>
          <w:sz w:val="22"/>
          <w:szCs w:val="22"/>
        </w:rPr>
      </w:pPr>
    </w:p>
    <w:tbl>
      <w:tblPr>
        <w:tblStyle w:val="TableGrid"/>
        <w:tblW w:w="5000" w:type="pct"/>
        <w:jc w:val="center"/>
        <w:tblLook w:val="04A0" w:firstRow="1" w:lastRow="0" w:firstColumn="1" w:lastColumn="0" w:noHBand="0" w:noVBand="1"/>
      </w:tblPr>
      <w:tblGrid>
        <w:gridCol w:w="3183"/>
        <w:gridCol w:w="6162"/>
      </w:tblGrid>
      <w:tr w:rsidR="00C36799" w:rsidRPr="002E63E7" w:rsidTr="00A0282F">
        <w:trPr>
          <w:trHeight w:val="499"/>
          <w:jc w:val="center"/>
        </w:trPr>
        <w:tc>
          <w:tcPr>
            <w:tcW w:w="1703" w:type="pct"/>
          </w:tcPr>
          <w:p w:rsidR="00B11605" w:rsidRPr="00F6770F" w:rsidRDefault="00163C6A" w:rsidP="004D71AE">
            <w:pPr>
              <w:pStyle w:val="TableText2"/>
              <w:rPr>
                <w:b/>
                <w:sz w:val="20"/>
              </w:rPr>
            </w:pPr>
            <w:r w:rsidRPr="00F6770F">
              <w:rPr>
                <w:b/>
                <w:sz w:val="20"/>
              </w:rPr>
              <w:t>TENDER</w:t>
            </w:r>
            <w:r w:rsidR="001F19A3" w:rsidRPr="00F6770F">
              <w:rPr>
                <w:b/>
                <w:sz w:val="20"/>
              </w:rPr>
              <w:t xml:space="preserve"> NUMBER:</w:t>
            </w:r>
          </w:p>
        </w:tc>
        <w:tc>
          <w:tcPr>
            <w:tcW w:w="3297" w:type="pct"/>
          </w:tcPr>
          <w:p w:rsidR="00B11605" w:rsidRPr="00CA66A1" w:rsidRDefault="00CA66A1" w:rsidP="00CA66A1">
            <w:pPr>
              <w:pStyle w:val="TableText2"/>
              <w:rPr>
                <w:b/>
                <w:color w:val="FF0000"/>
                <w:sz w:val="20"/>
                <w:highlight w:val="yellow"/>
              </w:rPr>
            </w:pPr>
            <w:r w:rsidRPr="005D029B">
              <w:rPr>
                <w:b/>
                <w:sz w:val="20"/>
                <w:lang w:val="en-ZA"/>
              </w:rPr>
              <w:t>ZP-TR-202</w:t>
            </w:r>
            <w:r w:rsidR="004C2595">
              <w:rPr>
                <w:b/>
                <w:sz w:val="20"/>
                <w:lang w:val="en-ZA"/>
              </w:rPr>
              <w:t>3</w:t>
            </w:r>
            <w:r w:rsidRPr="005D029B">
              <w:rPr>
                <w:b/>
                <w:sz w:val="20"/>
                <w:lang w:val="en-ZA"/>
              </w:rPr>
              <w:t>-000</w:t>
            </w:r>
            <w:r w:rsidR="003B2A14">
              <w:rPr>
                <w:b/>
                <w:sz w:val="20"/>
                <w:lang w:val="en-ZA"/>
              </w:rPr>
              <w:t>2</w:t>
            </w:r>
          </w:p>
        </w:tc>
      </w:tr>
      <w:tr w:rsidR="00C36799" w:rsidRPr="002E63E7" w:rsidTr="00E8067A">
        <w:trPr>
          <w:trHeight w:val="648"/>
          <w:jc w:val="center"/>
        </w:trPr>
        <w:tc>
          <w:tcPr>
            <w:tcW w:w="1703" w:type="pct"/>
          </w:tcPr>
          <w:p w:rsidR="00B11605" w:rsidRPr="00F6770F" w:rsidRDefault="001F19A3" w:rsidP="004D71AE">
            <w:pPr>
              <w:pStyle w:val="TableText2"/>
              <w:rPr>
                <w:b/>
                <w:sz w:val="20"/>
              </w:rPr>
            </w:pPr>
            <w:r w:rsidRPr="00F6770F">
              <w:rPr>
                <w:b/>
                <w:sz w:val="20"/>
              </w:rPr>
              <w:t>CLOSING DATE:</w:t>
            </w:r>
            <w:r w:rsidR="004D71AE" w:rsidRPr="00F6770F">
              <w:rPr>
                <w:b/>
                <w:sz w:val="20"/>
              </w:rPr>
              <w:br/>
            </w:r>
            <w:r w:rsidR="00F64AB5" w:rsidRPr="00F6770F">
              <w:rPr>
                <w:b/>
                <w:sz w:val="20"/>
              </w:rPr>
              <w:t>Submission of the tender</w:t>
            </w:r>
          </w:p>
        </w:tc>
        <w:tc>
          <w:tcPr>
            <w:tcW w:w="3297" w:type="pct"/>
          </w:tcPr>
          <w:p w:rsidR="00B11605" w:rsidRPr="00096D8C" w:rsidRDefault="00EB24F6" w:rsidP="002B70EC">
            <w:pPr>
              <w:pStyle w:val="TableText2"/>
              <w:rPr>
                <w:b/>
                <w:sz w:val="20"/>
                <w:highlight w:val="yellow"/>
              </w:rPr>
            </w:pPr>
            <w:r>
              <w:rPr>
                <w:b/>
                <w:sz w:val="20"/>
                <w:highlight w:val="yellow"/>
              </w:rPr>
              <w:t>0</w:t>
            </w:r>
            <w:r w:rsidR="00D32383">
              <w:rPr>
                <w:b/>
                <w:sz w:val="20"/>
                <w:highlight w:val="yellow"/>
              </w:rPr>
              <w:t>7</w:t>
            </w:r>
            <w:bookmarkStart w:id="0" w:name="_GoBack"/>
            <w:bookmarkEnd w:id="0"/>
            <w:r w:rsidR="0029146E">
              <w:rPr>
                <w:b/>
                <w:sz w:val="20"/>
                <w:highlight w:val="yellow"/>
              </w:rPr>
              <w:t xml:space="preserve"> </w:t>
            </w:r>
            <w:r>
              <w:rPr>
                <w:b/>
                <w:sz w:val="20"/>
                <w:highlight w:val="yellow"/>
              </w:rPr>
              <w:t>April</w:t>
            </w:r>
            <w:r w:rsidR="00C8017A" w:rsidRPr="00096D8C">
              <w:rPr>
                <w:b/>
                <w:sz w:val="20"/>
                <w:highlight w:val="yellow"/>
              </w:rPr>
              <w:t xml:space="preserve"> </w:t>
            </w:r>
            <w:r w:rsidR="00381FA5" w:rsidRPr="00096D8C">
              <w:rPr>
                <w:b/>
                <w:sz w:val="20"/>
                <w:highlight w:val="yellow"/>
              </w:rPr>
              <w:t>202</w:t>
            </w:r>
            <w:r>
              <w:rPr>
                <w:b/>
                <w:sz w:val="20"/>
                <w:highlight w:val="yellow"/>
              </w:rPr>
              <w:t>3</w:t>
            </w:r>
          </w:p>
        </w:tc>
      </w:tr>
      <w:tr w:rsidR="00E8067A" w:rsidRPr="002E63E7" w:rsidTr="00E8067A">
        <w:trPr>
          <w:trHeight w:val="700"/>
          <w:jc w:val="center"/>
        </w:trPr>
        <w:tc>
          <w:tcPr>
            <w:tcW w:w="1703" w:type="pct"/>
          </w:tcPr>
          <w:p w:rsidR="00E8067A" w:rsidRPr="00F6770F" w:rsidRDefault="00E8067A" w:rsidP="00E8067A">
            <w:pPr>
              <w:pStyle w:val="TableText2"/>
              <w:rPr>
                <w:b/>
                <w:sz w:val="20"/>
              </w:rPr>
            </w:pPr>
            <w:r>
              <w:rPr>
                <w:b/>
                <w:sz w:val="20"/>
              </w:rPr>
              <w:t>ISSUE</w:t>
            </w:r>
          </w:p>
        </w:tc>
        <w:tc>
          <w:tcPr>
            <w:tcW w:w="3297" w:type="pct"/>
          </w:tcPr>
          <w:p w:rsidR="00E8067A" w:rsidRPr="00574756" w:rsidRDefault="00E8067A" w:rsidP="004D71AE">
            <w:pPr>
              <w:pStyle w:val="TableText2"/>
              <w:rPr>
                <w:b/>
                <w:sz w:val="20"/>
              </w:rPr>
            </w:pPr>
            <w:r w:rsidRPr="00574756">
              <w:rPr>
                <w:b/>
                <w:sz w:val="20"/>
              </w:rPr>
              <w:t>1</w:t>
            </w:r>
          </w:p>
        </w:tc>
      </w:tr>
      <w:tr w:rsidR="00C36799" w:rsidRPr="002E63E7" w:rsidTr="00A0282F">
        <w:trPr>
          <w:trHeight w:val="732"/>
          <w:jc w:val="center"/>
        </w:trPr>
        <w:tc>
          <w:tcPr>
            <w:tcW w:w="1703" w:type="pct"/>
          </w:tcPr>
          <w:p w:rsidR="00B11605" w:rsidRPr="00F6770F" w:rsidRDefault="001F19A3" w:rsidP="004D71AE">
            <w:pPr>
              <w:pStyle w:val="TableText2"/>
              <w:rPr>
                <w:b/>
                <w:sz w:val="20"/>
              </w:rPr>
            </w:pPr>
            <w:r w:rsidRPr="00F6770F">
              <w:rPr>
                <w:b/>
                <w:sz w:val="20"/>
              </w:rPr>
              <w:t>CLOSING TIME:</w:t>
            </w:r>
          </w:p>
        </w:tc>
        <w:tc>
          <w:tcPr>
            <w:tcW w:w="3297" w:type="pct"/>
          </w:tcPr>
          <w:p w:rsidR="00B11605" w:rsidRPr="00574756" w:rsidRDefault="00B2660F" w:rsidP="00F6770F">
            <w:pPr>
              <w:pStyle w:val="TableText2"/>
              <w:rPr>
                <w:b/>
                <w:sz w:val="20"/>
              </w:rPr>
            </w:pPr>
            <w:r>
              <w:rPr>
                <w:b/>
                <w:sz w:val="20"/>
              </w:rPr>
              <w:t>11:</w:t>
            </w:r>
            <w:r w:rsidR="008F327D" w:rsidRPr="00574756">
              <w:rPr>
                <w:b/>
                <w:sz w:val="20"/>
              </w:rPr>
              <w:t>00</w:t>
            </w:r>
            <w:r>
              <w:rPr>
                <w:b/>
                <w:sz w:val="20"/>
              </w:rPr>
              <w:t>am</w:t>
            </w:r>
          </w:p>
        </w:tc>
      </w:tr>
      <w:tr w:rsidR="005C7592" w:rsidRPr="002E63E7" w:rsidTr="00A0282F">
        <w:trPr>
          <w:trHeight w:val="732"/>
          <w:jc w:val="center"/>
        </w:trPr>
        <w:tc>
          <w:tcPr>
            <w:tcW w:w="1703" w:type="pct"/>
          </w:tcPr>
          <w:p w:rsidR="005C7592" w:rsidRPr="00F6770F" w:rsidRDefault="005C7592" w:rsidP="004D71AE">
            <w:pPr>
              <w:pStyle w:val="TableText2"/>
              <w:rPr>
                <w:b/>
                <w:sz w:val="20"/>
              </w:rPr>
            </w:pPr>
            <w:r w:rsidRPr="00F6770F">
              <w:rPr>
                <w:b/>
                <w:sz w:val="20"/>
              </w:rPr>
              <w:t>COMPULSORY BRIEFING</w:t>
            </w:r>
            <w:r w:rsidR="004D71AE" w:rsidRPr="00F6770F">
              <w:rPr>
                <w:b/>
                <w:sz w:val="20"/>
              </w:rPr>
              <w:t>:</w:t>
            </w:r>
          </w:p>
        </w:tc>
        <w:tc>
          <w:tcPr>
            <w:tcW w:w="3297" w:type="pct"/>
          </w:tcPr>
          <w:p w:rsidR="005C7592" w:rsidRPr="00096D8C" w:rsidRDefault="00884D08" w:rsidP="004D71AE">
            <w:pPr>
              <w:pStyle w:val="TableText2"/>
              <w:rPr>
                <w:b/>
                <w:sz w:val="20"/>
                <w:highlight w:val="yellow"/>
              </w:rPr>
            </w:pPr>
            <w:r>
              <w:rPr>
                <w:b/>
                <w:sz w:val="20"/>
                <w:highlight w:val="yellow"/>
              </w:rPr>
              <w:t>N/A</w:t>
            </w:r>
          </w:p>
        </w:tc>
      </w:tr>
      <w:tr w:rsidR="005C7592" w:rsidRPr="002E63E7" w:rsidTr="00A0282F">
        <w:trPr>
          <w:trHeight w:val="732"/>
          <w:jc w:val="center"/>
        </w:trPr>
        <w:tc>
          <w:tcPr>
            <w:tcW w:w="1703" w:type="pct"/>
          </w:tcPr>
          <w:p w:rsidR="005C7592" w:rsidRPr="00F6770F" w:rsidRDefault="009E3A8D" w:rsidP="004D71AE">
            <w:pPr>
              <w:pStyle w:val="TableText2"/>
              <w:rPr>
                <w:b/>
                <w:sz w:val="20"/>
              </w:rPr>
            </w:pPr>
            <w:r w:rsidRPr="00F6770F">
              <w:rPr>
                <w:b/>
                <w:sz w:val="20"/>
              </w:rPr>
              <w:t>CLOSING DATE FOR ENQUIRIES</w:t>
            </w:r>
            <w:r w:rsidR="004D71AE" w:rsidRPr="00F6770F">
              <w:rPr>
                <w:b/>
                <w:sz w:val="20"/>
              </w:rPr>
              <w:t>:</w:t>
            </w:r>
          </w:p>
        </w:tc>
        <w:tc>
          <w:tcPr>
            <w:tcW w:w="3297" w:type="pct"/>
          </w:tcPr>
          <w:p w:rsidR="005C7592" w:rsidRPr="00574756" w:rsidRDefault="00EB24F6" w:rsidP="00C8017A">
            <w:pPr>
              <w:pStyle w:val="TableText2"/>
              <w:rPr>
                <w:b/>
                <w:sz w:val="20"/>
              </w:rPr>
            </w:pPr>
            <w:r>
              <w:rPr>
                <w:b/>
                <w:sz w:val="20"/>
                <w:highlight w:val="yellow"/>
              </w:rPr>
              <w:t>27 March</w:t>
            </w:r>
            <w:r w:rsidRPr="00096D8C">
              <w:rPr>
                <w:b/>
                <w:sz w:val="20"/>
                <w:highlight w:val="yellow"/>
              </w:rPr>
              <w:t xml:space="preserve"> 202</w:t>
            </w:r>
            <w:r>
              <w:rPr>
                <w:b/>
                <w:sz w:val="20"/>
                <w:highlight w:val="yellow"/>
              </w:rPr>
              <w:t xml:space="preserve">3 </w:t>
            </w:r>
            <w:r w:rsidR="00DC5D81">
              <w:rPr>
                <w:b/>
                <w:sz w:val="20"/>
                <w:highlight w:val="yellow"/>
              </w:rPr>
              <w:t>@</w:t>
            </w:r>
            <w:r w:rsidR="00884D08">
              <w:rPr>
                <w:b/>
                <w:sz w:val="20"/>
                <w:highlight w:val="yellow"/>
              </w:rPr>
              <w:t xml:space="preserve"> 11:00am</w:t>
            </w:r>
          </w:p>
        </w:tc>
      </w:tr>
      <w:tr w:rsidR="00C36799" w:rsidRPr="002E63E7" w:rsidTr="00E8067A">
        <w:trPr>
          <w:trHeight w:val="883"/>
          <w:jc w:val="center"/>
        </w:trPr>
        <w:tc>
          <w:tcPr>
            <w:tcW w:w="1703" w:type="pct"/>
          </w:tcPr>
          <w:p w:rsidR="00B11605" w:rsidRPr="00F6770F" w:rsidRDefault="001F19A3" w:rsidP="00F92F80">
            <w:pPr>
              <w:pStyle w:val="TableText2"/>
              <w:rPr>
                <w:b/>
                <w:sz w:val="20"/>
              </w:rPr>
            </w:pPr>
            <w:r w:rsidRPr="00F6770F">
              <w:rPr>
                <w:b/>
                <w:sz w:val="20"/>
              </w:rPr>
              <w:t xml:space="preserve">PERIOD FOR WHICH </w:t>
            </w:r>
            <w:r w:rsidR="00163C6A" w:rsidRPr="00F6770F">
              <w:rPr>
                <w:b/>
                <w:sz w:val="20"/>
              </w:rPr>
              <w:t>TENDER</w:t>
            </w:r>
            <w:r w:rsidRPr="00F6770F">
              <w:rPr>
                <w:b/>
                <w:sz w:val="20"/>
              </w:rPr>
              <w:t>S</w:t>
            </w:r>
            <w:r w:rsidR="00F92F80" w:rsidRPr="00F6770F">
              <w:rPr>
                <w:b/>
                <w:sz w:val="20"/>
              </w:rPr>
              <w:br/>
            </w:r>
            <w:r w:rsidRPr="00F6770F">
              <w:rPr>
                <w:b/>
                <w:sz w:val="20"/>
              </w:rPr>
              <w:t>ARE REQUIRED TO REMAIN</w:t>
            </w:r>
            <w:r w:rsidR="00F92F80" w:rsidRPr="00F6770F">
              <w:rPr>
                <w:b/>
                <w:sz w:val="20"/>
              </w:rPr>
              <w:br/>
            </w:r>
            <w:r w:rsidRPr="00F6770F">
              <w:rPr>
                <w:b/>
                <w:sz w:val="20"/>
              </w:rPr>
              <w:t>OPEN FOR ACCEPTANCE:</w:t>
            </w:r>
          </w:p>
        </w:tc>
        <w:tc>
          <w:tcPr>
            <w:tcW w:w="3297" w:type="pct"/>
          </w:tcPr>
          <w:p w:rsidR="00B11605" w:rsidRPr="00D51DB3" w:rsidRDefault="008F327D" w:rsidP="004D71AE">
            <w:pPr>
              <w:pStyle w:val="TableText2"/>
              <w:rPr>
                <w:b/>
                <w:sz w:val="20"/>
              </w:rPr>
            </w:pPr>
            <w:r w:rsidRPr="00D51DB3">
              <w:rPr>
                <w:b/>
                <w:sz w:val="20"/>
              </w:rPr>
              <w:t>90 days</w:t>
            </w:r>
          </w:p>
        </w:tc>
      </w:tr>
      <w:tr w:rsidR="00C36799" w:rsidRPr="002E63E7" w:rsidTr="00CD562B">
        <w:trPr>
          <w:trHeight w:val="542"/>
          <w:jc w:val="center"/>
        </w:trPr>
        <w:tc>
          <w:tcPr>
            <w:tcW w:w="1703" w:type="pct"/>
          </w:tcPr>
          <w:p w:rsidR="00B11605" w:rsidRPr="00F6770F" w:rsidRDefault="001F19A3" w:rsidP="004D71AE">
            <w:pPr>
              <w:pStyle w:val="TableText2"/>
              <w:rPr>
                <w:b/>
                <w:sz w:val="20"/>
              </w:rPr>
            </w:pPr>
            <w:r w:rsidRPr="00F6770F">
              <w:rPr>
                <w:b/>
                <w:sz w:val="20"/>
              </w:rPr>
              <w:t xml:space="preserve">DESCRIPTION OF </w:t>
            </w:r>
            <w:r w:rsidR="00163C6A" w:rsidRPr="00F6770F">
              <w:rPr>
                <w:b/>
                <w:sz w:val="20"/>
              </w:rPr>
              <w:t>TENDER</w:t>
            </w:r>
            <w:r w:rsidRPr="00F6770F">
              <w:rPr>
                <w:b/>
                <w:sz w:val="20"/>
              </w:rPr>
              <w:t>:</w:t>
            </w:r>
          </w:p>
        </w:tc>
        <w:tc>
          <w:tcPr>
            <w:tcW w:w="3297" w:type="pct"/>
          </w:tcPr>
          <w:p w:rsidR="009B7FF8" w:rsidRPr="003B2A14" w:rsidRDefault="00147E99" w:rsidP="00C8017A">
            <w:pPr>
              <w:pStyle w:val="TableText2"/>
              <w:rPr>
                <w:b/>
                <w:sz w:val="20"/>
              </w:rPr>
            </w:pPr>
            <w:r w:rsidRPr="003B2A14">
              <w:rPr>
                <w:b/>
              </w:rPr>
              <w:t>SUPPORT ASSY REAR TURBINE BEARING PN.23005861</w:t>
            </w:r>
          </w:p>
        </w:tc>
      </w:tr>
      <w:tr w:rsidR="00C36799" w:rsidRPr="002E63E7" w:rsidTr="00A0282F">
        <w:trPr>
          <w:trHeight w:val="859"/>
          <w:jc w:val="center"/>
        </w:trPr>
        <w:tc>
          <w:tcPr>
            <w:tcW w:w="1703" w:type="pct"/>
          </w:tcPr>
          <w:p w:rsidR="00CA66A1" w:rsidRDefault="00163C6A" w:rsidP="00F92F80">
            <w:pPr>
              <w:pStyle w:val="TableText2"/>
              <w:rPr>
                <w:b/>
                <w:sz w:val="20"/>
              </w:rPr>
            </w:pPr>
            <w:r w:rsidRPr="00F6770F">
              <w:rPr>
                <w:b/>
                <w:sz w:val="20"/>
              </w:rPr>
              <w:t>TENDER</w:t>
            </w:r>
            <w:r w:rsidR="001F19A3" w:rsidRPr="00F6770F">
              <w:rPr>
                <w:b/>
                <w:sz w:val="20"/>
              </w:rPr>
              <w:t xml:space="preserve"> DOCUMENTS</w:t>
            </w:r>
            <w:r w:rsidR="00F92F80" w:rsidRPr="00F6770F">
              <w:rPr>
                <w:b/>
                <w:sz w:val="20"/>
              </w:rPr>
              <w:br/>
            </w:r>
            <w:r w:rsidR="001F19A3" w:rsidRPr="00F6770F">
              <w:rPr>
                <w:b/>
                <w:sz w:val="20"/>
              </w:rPr>
              <w:t>DELIVERY ADDRESS:</w:t>
            </w:r>
          </w:p>
          <w:p w:rsidR="00CA66A1" w:rsidRPr="00CA66A1" w:rsidRDefault="00CA66A1" w:rsidP="00CA66A1">
            <w:pPr>
              <w:rPr>
                <w:lang w:val="en-GB"/>
              </w:rPr>
            </w:pPr>
          </w:p>
          <w:p w:rsidR="00CA66A1" w:rsidRPr="00CA66A1" w:rsidRDefault="00CA66A1" w:rsidP="00CA66A1">
            <w:pPr>
              <w:rPr>
                <w:lang w:val="en-GB"/>
              </w:rPr>
            </w:pPr>
          </w:p>
          <w:p w:rsidR="00CA66A1" w:rsidRDefault="00CA66A1" w:rsidP="00CA66A1">
            <w:pPr>
              <w:rPr>
                <w:lang w:val="en-GB"/>
              </w:rPr>
            </w:pPr>
          </w:p>
          <w:p w:rsidR="00CA66A1" w:rsidRDefault="00CA66A1" w:rsidP="00CA66A1">
            <w:pPr>
              <w:rPr>
                <w:lang w:val="en-GB"/>
              </w:rPr>
            </w:pPr>
          </w:p>
          <w:p w:rsidR="00B11605" w:rsidRPr="00CA66A1" w:rsidRDefault="00CA66A1" w:rsidP="00CA66A1">
            <w:pPr>
              <w:tabs>
                <w:tab w:val="left" w:pos="2235"/>
              </w:tabs>
              <w:rPr>
                <w:lang w:val="en-GB"/>
              </w:rPr>
            </w:pPr>
            <w:r>
              <w:rPr>
                <w:lang w:val="en-GB"/>
              </w:rPr>
              <w:tab/>
            </w:r>
          </w:p>
        </w:tc>
        <w:tc>
          <w:tcPr>
            <w:tcW w:w="3297" w:type="pct"/>
          </w:tcPr>
          <w:p w:rsidR="00CD562B" w:rsidRPr="00CD562B" w:rsidRDefault="00F6770F" w:rsidP="004D71AE">
            <w:pPr>
              <w:pStyle w:val="TableText2"/>
              <w:rPr>
                <w:b/>
                <w:sz w:val="20"/>
                <w:lang w:val="en-ZA"/>
              </w:rPr>
            </w:pPr>
            <w:r w:rsidRPr="00CD562B">
              <w:rPr>
                <w:b/>
                <w:sz w:val="20"/>
                <w:u w:val="single"/>
                <w:lang w:val="en-ZA"/>
              </w:rPr>
              <w:t>Electronic submission to</w:t>
            </w:r>
            <w:r w:rsidRPr="00CD562B">
              <w:rPr>
                <w:b/>
                <w:sz w:val="20"/>
                <w:lang w:val="en-ZA"/>
              </w:rPr>
              <w:t xml:space="preserve">: </w:t>
            </w:r>
            <w:r w:rsidR="00CD562B" w:rsidRPr="00CD562B">
              <w:rPr>
                <w:b/>
                <w:sz w:val="20"/>
                <w:lang w:val="en-ZA"/>
              </w:rPr>
              <w:t>(</w:t>
            </w:r>
            <w:r w:rsidR="00CD562B">
              <w:rPr>
                <w:b/>
                <w:sz w:val="20"/>
                <w:lang w:val="en-ZA"/>
              </w:rPr>
              <w:t>F</w:t>
            </w:r>
            <w:r w:rsidR="00CD562B" w:rsidRPr="00CD562B">
              <w:rPr>
                <w:b/>
                <w:sz w:val="20"/>
                <w:lang w:val="en-ZA"/>
              </w:rPr>
              <w:t>oreign</w:t>
            </w:r>
            <w:r w:rsidR="008C48CB">
              <w:rPr>
                <w:b/>
                <w:sz w:val="20"/>
                <w:lang w:val="en-ZA"/>
              </w:rPr>
              <w:t xml:space="preserve"> Suppliers</w:t>
            </w:r>
            <w:r w:rsidR="00A57854">
              <w:rPr>
                <w:b/>
                <w:sz w:val="20"/>
                <w:lang w:val="en-ZA"/>
              </w:rPr>
              <w:t xml:space="preserve"> only</w:t>
            </w:r>
            <w:r w:rsidR="00CD562B" w:rsidRPr="00CD562B">
              <w:rPr>
                <w:b/>
                <w:sz w:val="20"/>
                <w:lang w:val="en-ZA"/>
              </w:rPr>
              <w:t>)</w:t>
            </w:r>
          </w:p>
          <w:p w:rsidR="00CD562B" w:rsidRPr="00CD562B" w:rsidRDefault="00CD562B" w:rsidP="004D71AE">
            <w:pPr>
              <w:pStyle w:val="TableText2"/>
              <w:rPr>
                <w:b/>
                <w:sz w:val="20"/>
                <w:u w:val="single"/>
                <w:lang w:val="en-ZA"/>
              </w:rPr>
            </w:pPr>
          </w:p>
          <w:p w:rsidR="001F19A3" w:rsidRDefault="00AD170C" w:rsidP="004D71AE">
            <w:pPr>
              <w:pStyle w:val="TableText2"/>
              <w:rPr>
                <w:rStyle w:val="Hyperlink"/>
                <w:b/>
                <w:u w:val="none"/>
                <w:lang w:val="en-ZA"/>
              </w:rPr>
            </w:pPr>
            <w:hyperlink r:id="rId8" w:history="1">
              <w:r w:rsidR="00B933AC" w:rsidRPr="00F933C1">
                <w:rPr>
                  <w:rStyle w:val="Hyperlink"/>
                  <w:sz w:val="18"/>
                </w:rPr>
                <w:t>shadrack.khanyile@denel.co.za</w:t>
              </w:r>
            </w:hyperlink>
          </w:p>
          <w:p w:rsidR="00CD562B" w:rsidRPr="00D51DB3" w:rsidRDefault="00CD562B" w:rsidP="004D71AE">
            <w:pPr>
              <w:pStyle w:val="TableText2"/>
              <w:rPr>
                <w:b/>
                <w:sz w:val="20"/>
                <w:lang w:val="en-ZA"/>
              </w:rPr>
            </w:pPr>
          </w:p>
          <w:p w:rsidR="00CD562B" w:rsidRDefault="00340BA4" w:rsidP="009A2462">
            <w:pPr>
              <w:pStyle w:val="TableText2"/>
              <w:rPr>
                <w:bCs/>
                <w:u w:val="single"/>
                <w:lang w:val="en-ZA"/>
              </w:rPr>
            </w:pPr>
            <w:r w:rsidRPr="00CD562B">
              <w:rPr>
                <w:b/>
                <w:sz w:val="20"/>
                <w:u w:val="single"/>
                <w:lang w:val="en-ZA"/>
              </w:rPr>
              <w:t>Hard copy submissions to:</w:t>
            </w:r>
            <w:r w:rsidR="009A2462" w:rsidRPr="00CD562B">
              <w:rPr>
                <w:bCs/>
                <w:lang w:val="en-ZA"/>
              </w:rPr>
              <w:t xml:space="preserve"> </w:t>
            </w:r>
            <w:r w:rsidR="00CD562B" w:rsidRPr="00CD562B">
              <w:rPr>
                <w:b/>
                <w:bCs/>
                <w:lang w:val="en-ZA"/>
              </w:rPr>
              <w:t>(Loc</w:t>
            </w:r>
            <w:r w:rsidR="008C48CB">
              <w:rPr>
                <w:b/>
                <w:bCs/>
                <w:lang w:val="en-ZA"/>
              </w:rPr>
              <w:t>al Suppliers</w:t>
            </w:r>
            <w:r w:rsidR="00CD562B" w:rsidRPr="00CD562B">
              <w:rPr>
                <w:b/>
                <w:bCs/>
                <w:lang w:val="en-ZA"/>
              </w:rPr>
              <w:t>)</w:t>
            </w:r>
          </w:p>
          <w:p w:rsidR="00CD562B" w:rsidRPr="00CD562B" w:rsidRDefault="00CD562B" w:rsidP="009A2462">
            <w:pPr>
              <w:pStyle w:val="TableText2"/>
              <w:rPr>
                <w:bCs/>
                <w:u w:val="single"/>
                <w:lang w:val="en-ZA"/>
              </w:rPr>
            </w:pPr>
          </w:p>
          <w:p w:rsidR="009A2462" w:rsidRPr="009A2462" w:rsidRDefault="009A2462" w:rsidP="009A2462">
            <w:pPr>
              <w:pStyle w:val="TableText2"/>
              <w:rPr>
                <w:b/>
                <w:bCs/>
                <w:sz w:val="20"/>
                <w:lang w:val="en-ZA"/>
              </w:rPr>
            </w:pPr>
            <w:r w:rsidRPr="009A2462">
              <w:rPr>
                <w:b/>
                <w:bCs/>
                <w:sz w:val="20"/>
                <w:lang w:val="en-ZA"/>
              </w:rPr>
              <w:t>DENEL AERONAUTICS</w:t>
            </w:r>
          </w:p>
          <w:p w:rsidR="009A2462" w:rsidRPr="009A2462" w:rsidRDefault="009A2462" w:rsidP="009A2462">
            <w:pPr>
              <w:pStyle w:val="TableText2"/>
              <w:rPr>
                <w:b/>
              </w:rPr>
            </w:pPr>
            <w:r w:rsidRPr="009A2462">
              <w:rPr>
                <w:b/>
              </w:rPr>
              <w:t>6-8 Atlas Road</w:t>
            </w:r>
          </w:p>
          <w:p w:rsidR="009A2462" w:rsidRPr="009A2462" w:rsidRDefault="009A2462" w:rsidP="009A2462">
            <w:pPr>
              <w:pStyle w:val="TableText2"/>
              <w:rPr>
                <w:b/>
              </w:rPr>
            </w:pPr>
            <w:proofErr w:type="spellStart"/>
            <w:r w:rsidRPr="009A2462">
              <w:rPr>
                <w:b/>
              </w:rPr>
              <w:t>Bonaero</w:t>
            </w:r>
            <w:proofErr w:type="spellEnd"/>
            <w:r w:rsidRPr="009A2462">
              <w:rPr>
                <w:b/>
              </w:rPr>
              <w:t xml:space="preserve"> Park </w:t>
            </w:r>
          </w:p>
          <w:p w:rsidR="009A2462" w:rsidRPr="009A2462" w:rsidRDefault="009A2462" w:rsidP="009A2462">
            <w:pPr>
              <w:pStyle w:val="TableText2"/>
              <w:rPr>
                <w:b/>
              </w:rPr>
            </w:pPr>
            <w:r w:rsidRPr="009A2462">
              <w:rPr>
                <w:b/>
              </w:rPr>
              <w:t>KEMPTON PARK</w:t>
            </w:r>
          </w:p>
          <w:p w:rsidR="009A2462" w:rsidRPr="009A2462" w:rsidRDefault="009A2462" w:rsidP="009A2462">
            <w:pPr>
              <w:pStyle w:val="TableText2"/>
              <w:rPr>
                <w:b/>
              </w:rPr>
            </w:pPr>
            <w:r w:rsidRPr="009A2462">
              <w:rPr>
                <w:b/>
              </w:rPr>
              <w:t>1620</w:t>
            </w:r>
          </w:p>
          <w:p w:rsidR="00340BA4" w:rsidRPr="00BF770F" w:rsidRDefault="009A2462" w:rsidP="009A2462">
            <w:pPr>
              <w:pStyle w:val="TableText2"/>
              <w:rPr>
                <w:b/>
                <w:bCs/>
                <w:sz w:val="20"/>
                <w:u w:val="single"/>
                <w:lang w:val="en-ZA"/>
              </w:rPr>
            </w:pPr>
            <w:r w:rsidRPr="00BF770F">
              <w:rPr>
                <w:b/>
                <w:bCs/>
                <w:sz w:val="20"/>
                <w:u w:val="single"/>
                <w:lang w:val="en-ZA"/>
              </w:rPr>
              <w:t>Alpha Gate Reception</w:t>
            </w:r>
          </w:p>
          <w:p w:rsidR="00CD562B" w:rsidRPr="00D51DB3" w:rsidRDefault="00CD562B" w:rsidP="009A2462">
            <w:pPr>
              <w:pStyle w:val="TableText2"/>
              <w:rPr>
                <w:b/>
                <w:sz w:val="20"/>
              </w:rPr>
            </w:pPr>
          </w:p>
        </w:tc>
      </w:tr>
      <w:tr w:rsidR="00B11605" w:rsidRPr="002E63E7" w:rsidTr="00E8067A">
        <w:trPr>
          <w:trHeight w:val="838"/>
          <w:jc w:val="center"/>
        </w:trPr>
        <w:tc>
          <w:tcPr>
            <w:tcW w:w="1703" w:type="pct"/>
          </w:tcPr>
          <w:p w:rsidR="0070651A" w:rsidRPr="00F6770F" w:rsidRDefault="00A0282F" w:rsidP="00BD59E9">
            <w:pPr>
              <w:pStyle w:val="TableText2"/>
              <w:rPr>
                <w:b/>
                <w:sz w:val="20"/>
              </w:rPr>
            </w:pPr>
            <w:r w:rsidRPr="00F6770F">
              <w:rPr>
                <w:b/>
                <w:sz w:val="20"/>
              </w:rPr>
              <w:t xml:space="preserve">TENDER </w:t>
            </w:r>
            <w:r w:rsidR="00BD59E9" w:rsidRPr="00F6770F">
              <w:rPr>
                <w:b/>
                <w:sz w:val="20"/>
              </w:rPr>
              <w:t xml:space="preserve">ENQUIRY EMAIL </w:t>
            </w:r>
            <w:r w:rsidR="00B05982" w:rsidRPr="00F6770F">
              <w:rPr>
                <w:b/>
                <w:sz w:val="20"/>
              </w:rPr>
              <w:t>ADDRESS:</w:t>
            </w:r>
          </w:p>
        </w:tc>
        <w:tc>
          <w:tcPr>
            <w:tcW w:w="3297" w:type="pct"/>
          </w:tcPr>
          <w:p w:rsidR="00CD562B" w:rsidRDefault="00CD562B" w:rsidP="004D71AE">
            <w:pPr>
              <w:pStyle w:val="TableText2"/>
              <w:rPr>
                <w:b/>
                <w:sz w:val="20"/>
              </w:rPr>
            </w:pPr>
          </w:p>
          <w:p w:rsidR="00F56DE4" w:rsidRDefault="00AD170C" w:rsidP="00F56DE4">
            <w:pPr>
              <w:pStyle w:val="TableText2"/>
              <w:rPr>
                <w:rStyle w:val="Hyperlink"/>
                <w:b/>
                <w:u w:val="none"/>
                <w:lang w:val="en-ZA"/>
              </w:rPr>
            </w:pPr>
            <w:hyperlink r:id="rId9" w:history="1">
              <w:r w:rsidR="00F56DE4" w:rsidRPr="00F933C1">
                <w:rPr>
                  <w:rStyle w:val="Hyperlink"/>
                  <w:sz w:val="18"/>
                </w:rPr>
                <w:t>shadrack.khanyile@denel.co.za</w:t>
              </w:r>
            </w:hyperlink>
          </w:p>
          <w:p w:rsidR="0070651A" w:rsidRPr="00D51DB3" w:rsidRDefault="0070651A" w:rsidP="004D71AE">
            <w:pPr>
              <w:pStyle w:val="TableText2"/>
              <w:rPr>
                <w:b/>
                <w:sz w:val="20"/>
              </w:rPr>
            </w:pPr>
          </w:p>
        </w:tc>
      </w:tr>
    </w:tbl>
    <w:p w:rsidR="00F45645" w:rsidRPr="00C33C18" w:rsidRDefault="00F45645" w:rsidP="00CD562B">
      <w:pPr>
        <w:pStyle w:val="CONTENTHEAD"/>
        <w:spacing w:after="0"/>
      </w:pPr>
      <w:r w:rsidRPr="00C33C18">
        <w:lastRenderedPageBreak/>
        <w:t>CoNTENTS</w:t>
      </w:r>
    </w:p>
    <w:p w:rsidR="00F45645" w:rsidRPr="00C33C18" w:rsidRDefault="00F45645" w:rsidP="00F45645">
      <w:pPr>
        <w:pStyle w:val="PageforTOC"/>
      </w:pPr>
      <w:r w:rsidRPr="00C33C18">
        <w:tab/>
        <w:t>Page</w:t>
      </w:r>
    </w:p>
    <w:p w:rsidR="00971828" w:rsidRPr="00B67BA2" w:rsidRDefault="00E14E77">
      <w:pPr>
        <w:pStyle w:val="TOC1"/>
        <w:rPr>
          <w:rStyle w:val="Hyperlink"/>
        </w:rPr>
      </w:pPr>
      <w:r>
        <w:rPr>
          <w:rStyle w:val="Hyperlink"/>
        </w:rPr>
        <w:fldChar w:fldCharType="begin"/>
      </w:r>
      <w:r w:rsidRPr="00B67BA2">
        <w:rPr>
          <w:rStyle w:val="Hyperlink"/>
        </w:rPr>
        <w:instrText xml:space="preserve"> TOC \h \z \t "Heading 1,1,Heading 2,2,ABBREV,1,REFERENCES,1" </w:instrText>
      </w:r>
      <w:r>
        <w:rPr>
          <w:rStyle w:val="Hyperlink"/>
        </w:rPr>
        <w:fldChar w:fldCharType="separate"/>
      </w:r>
      <w:hyperlink w:anchor="_Toc509817575" w:history="1">
        <w:r w:rsidR="00971828" w:rsidRPr="00B67BA2">
          <w:rPr>
            <w:rStyle w:val="Hyperlink"/>
            <w:b/>
          </w:rPr>
          <w:t xml:space="preserve">PART </w:t>
        </w:r>
        <w:r w:rsidR="00971828" w:rsidRPr="00CD562B">
          <w:rPr>
            <w:rStyle w:val="Hyperlink"/>
            <w:b/>
          </w:rPr>
          <w:t>A:  INVITATION TO TENDER</w:t>
        </w:r>
      </w:hyperlink>
      <w:r w:rsidR="00213B4A">
        <w:rPr>
          <w:b/>
        </w:rPr>
        <w:t>…………………………………………………………………………</w:t>
      </w:r>
      <w:r w:rsidR="008C70B2">
        <w:rPr>
          <w:b/>
        </w:rPr>
        <w:t>..</w:t>
      </w:r>
      <w:r w:rsidR="00B67BA2" w:rsidRPr="00B67BA2">
        <w:rPr>
          <w:b/>
        </w:rPr>
        <w:t>4</w:t>
      </w:r>
    </w:p>
    <w:p w:rsidR="00971828" w:rsidRPr="00B67BA2" w:rsidRDefault="00AD170C">
      <w:pPr>
        <w:pStyle w:val="TOC1"/>
        <w:rPr>
          <w:rStyle w:val="Hyperlink"/>
        </w:rPr>
      </w:pPr>
      <w:hyperlink w:anchor="_Toc509817576" w:history="1">
        <w:r w:rsidR="00971828" w:rsidRPr="00CD562B">
          <w:rPr>
            <w:rStyle w:val="Hyperlink"/>
            <w:b/>
          </w:rPr>
          <w:t>PART B:  CHECKLIST OF COMPULSORY RETURNABLE SCHEDULES AND DOCUMENTS</w:t>
        </w:r>
        <w:r w:rsidR="00971828" w:rsidRPr="00B67BA2">
          <w:rPr>
            <w:rStyle w:val="Hyperlink"/>
            <w:webHidden/>
          </w:rPr>
          <w:tab/>
        </w:r>
      </w:hyperlink>
      <w:r w:rsidR="001E5303">
        <w:rPr>
          <w:rStyle w:val="Hyperlink"/>
          <w:b/>
        </w:rPr>
        <w:t>5</w:t>
      </w:r>
    </w:p>
    <w:p w:rsidR="00971828" w:rsidRPr="00B67BA2" w:rsidRDefault="00AD170C">
      <w:pPr>
        <w:pStyle w:val="TOC1"/>
        <w:rPr>
          <w:rStyle w:val="Hyperlink"/>
        </w:rPr>
      </w:pPr>
      <w:hyperlink w:anchor="_Toc509817577" w:history="1">
        <w:r w:rsidR="00971828" w:rsidRPr="00CD562B">
          <w:rPr>
            <w:rStyle w:val="Hyperlink"/>
            <w:b/>
          </w:rPr>
          <w:t>PART C:  SPECIFICATIONS, CONDITIONS OF TENDER AND UNDERTAKINGS BY TENDERER</w:t>
        </w:r>
        <w:r w:rsidR="00971828" w:rsidRPr="00B67BA2">
          <w:rPr>
            <w:rStyle w:val="Hyperlink"/>
            <w:webHidden/>
          </w:rPr>
          <w:tab/>
        </w:r>
        <w:r w:rsidR="00971828" w:rsidRPr="00213B4A">
          <w:rPr>
            <w:rStyle w:val="Hyperlink"/>
            <w:b/>
            <w:webHidden/>
          </w:rPr>
          <w:fldChar w:fldCharType="begin"/>
        </w:r>
        <w:r w:rsidR="00971828" w:rsidRPr="00213B4A">
          <w:rPr>
            <w:rStyle w:val="Hyperlink"/>
            <w:b/>
            <w:webHidden/>
          </w:rPr>
          <w:instrText xml:space="preserve"> PAGEREF _Toc509817577 \h </w:instrText>
        </w:r>
        <w:r w:rsidR="00971828" w:rsidRPr="00213B4A">
          <w:rPr>
            <w:rStyle w:val="Hyperlink"/>
            <w:b/>
            <w:webHidden/>
          </w:rPr>
        </w:r>
        <w:r w:rsidR="00971828" w:rsidRPr="00213B4A">
          <w:rPr>
            <w:rStyle w:val="Hyperlink"/>
            <w:b/>
            <w:webHidden/>
          </w:rPr>
          <w:fldChar w:fldCharType="separate"/>
        </w:r>
        <w:r w:rsidR="008C70B2">
          <w:rPr>
            <w:rStyle w:val="Hyperlink"/>
            <w:b/>
            <w:webHidden/>
          </w:rPr>
          <w:t>6</w:t>
        </w:r>
        <w:r w:rsidR="00971828" w:rsidRPr="00213B4A">
          <w:rPr>
            <w:rStyle w:val="Hyperlink"/>
            <w:b/>
            <w:webHidden/>
          </w:rPr>
          <w:fldChar w:fldCharType="end"/>
        </w:r>
      </w:hyperlink>
    </w:p>
    <w:p w:rsidR="00971828" w:rsidRPr="00B67BA2" w:rsidRDefault="00AD170C">
      <w:pPr>
        <w:pStyle w:val="TOC1"/>
        <w:rPr>
          <w:rStyle w:val="Hyperlink"/>
          <w:b/>
        </w:rPr>
      </w:pPr>
      <w:hyperlink w:anchor="_Toc509817578" w:history="1">
        <w:r w:rsidR="00971828" w:rsidRPr="00B67BA2">
          <w:rPr>
            <w:rStyle w:val="Hyperlink"/>
            <w:b/>
          </w:rPr>
          <w:t>1.</w:t>
        </w:r>
        <w:r w:rsidR="00971828" w:rsidRPr="00B67BA2">
          <w:rPr>
            <w:rStyle w:val="Hyperlink"/>
            <w:b/>
          </w:rPr>
          <w:tab/>
          <w:t>DEFINITIONS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_Toc509817578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6</w:t>
        </w:r>
        <w:r w:rsidR="00971828" w:rsidRPr="00B67BA2">
          <w:rPr>
            <w:rStyle w:val="Hyperlink"/>
            <w:b/>
            <w:webHidden/>
          </w:rPr>
          <w:fldChar w:fldCharType="end"/>
        </w:r>
      </w:hyperlink>
    </w:p>
    <w:p w:rsidR="00971828" w:rsidRDefault="00AD170C">
      <w:pPr>
        <w:pStyle w:val="TOC1"/>
        <w:rPr>
          <w:rStyle w:val="Hyperlink"/>
          <w:b/>
        </w:rPr>
      </w:pPr>
      <w:hyperlink w:anchor="_Toc509817579" w:history="1">
        <w:r w:rsidR="00971828" w:rsidRPr="00B67BA2">
          <w:rPr>
            <w:rStyle w:val="Hyperlink"/>
            <w:b/>
          </w:rPr>
          <w:t>2.</w:t>
        </w:r>
        <w:r w:rsidR="00971828" w:rsidRPr="00B67BA2">
          <w:rPr>
            <w:rStyle w:val="Hyperlink"/>
            <w:b/>
          </w:rPr>
          <w:tab/>
          <w:t>TENDER OFFICE</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_Toc509817579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8</w:t>
        </w:r>
        <w:r w:rsidR="00971828" w:rsidRPr="00B67BA2">
          <w:rPr>
            <w:rStyle w:val="Hyperlink"/>
            <w:b/>
            <w:webHidden/>
          </w:rPr>
          <w:fldChar w:fldCharType="end"/>
        </w:r>
      </w:hyperlink>
    </w:p>
    <w:p w:rsidR="00971828" w:rsidRPr="00B67BA2" w:rsidRDefault="00AD170C">
      <w:pPr>
        <w:pStyle w:val="TOC1"/>
        <w:rPr>
          <w:rStyle w:val="Hyperlink"/>
          <w:b/>
        </w:rPr>
      </w:pPr>
      <w:hyperlink w:anchor="_Toc509817581" w:history="1">
        <w:r w:rsidR="001E515E">
          <w:rPr>
            <w:rStyle w:val="Hyperlink"/>
            <w:b/>
          </w:rPr>
          <w:t>3</w:t>
        </w:r>
        <w:r w:rsidR="00971828" w:rsidRPr="00B67BA2">
          <w:rPr>
            <w:rStyle w:val="Hyperlink"/>
            <w:b/>
          </w:rPr>
          <w:t>.</w:t>
        </w:r>
        <w:r w:rsidR="00971828" w:rsidRPr="00B67BA2">
          <w:rPr>
            <w:rStyle w:val="Hyperlink"/>
            <w:b/>
          </w:rPr>
          <w:tab/>
          <w:t>SUBMISSION OF TENDERS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_Toc509817581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9</w:t>
        </w:r>
        <w:r w:rsidR="00971828" w:rsidRPr="00B67BA2">
          <w:rPr>
            <w:rStyle w:val="Hyperlink"/>
            <w:b/>
            <w:webHidden/>
          </w:rPr>
          <w:fldChar w:fldCharType="end"/>
        </w:r>
      </w:hyperlink>
    </w:p>
    <w:p w:rsidR="00971828" w:rsidRPr="00B67BA2" w:rsidRDefault="00AD170C">
      <w:pPr>
        <w:pStyle w:val="TOC1"/>
        <w:rPr>
          <w:rStyle w:val="Hyperlink"/>
          <w:b/>
        </w:rPr>
      </w:pPr>
      <w:hyperlink w:anchor="_Toc509817582" w:history="1">
        <w:r w:rsidR="001E515E">
          <w:rPr>
            <w:rStyle w:val="Hyperlink"/>
            <w:b/>
          </w:rPr>
          <w:t>4</w:t>
        </w:r>
        <w:r w:rsidR="00971828" w:rsidRPr="00B67BA2">
          <w:rPr>
            <w:rStyle w:val="Hyperlink"/>
            <w:b/>
          </w:rPr>
          <w:t>.</w:t>
        </w:r>
        <w:r w:rsidR="00971828" w:rsidRPr="00B67BA2">
          <w:rPr>
            <w:rStyle w:val="Hyperlink"/>
            <w:b/>
          </w:rPr>
          <w:tab/>
          <w:t>RULES GOVERNING THIS RFT AND THE TENDERING PROCESS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_Toc509817582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9</w:t>
        </w:r>
        <w:r w:rsidR="00971828" w:rsidRPr="00B67BA2">
          <w:rPr>
            <w:rStyle w:val="Hyperlink"/>
            <w:b/>
            <w:webHidden/>
          </w:rPr>
          <w:fldChar w:fldCharType="end"/>
        </w:r>
      </w:hyperlink>
    </w:p>
    <w:p w:rsidR="00971828" w:rsidRPr="00B67BA2" w:rsidRDefault="00AD170C">
      <w:pPr>
        <w:pStyle w:val="TOC1"/>
        <w:rPr>
          <w:rStyle w:val="Hyperlink"/>
          <w:b/>
        </w:rPr>
      </w:pPr>
      <w:hyperlink w:anchor="_Toc509817583" w:history="1">
        <w:r w:rsidR="001E515E">
          <w:rPr>
            <w:rStyle w:val="Hyperlink"/>
            <w:b/>
          </w:rPr>
          <w:t>5</w:t>
        </w:r>
        <w:r w:rsidR="00971828" w:rsidRPr="00B67BA2">
          <w:rPr>
            <w:rStyle w:val="Hyperlink"/>
            <w:b/>
          </w:rPr>
          <w:t>.</w:t>
        </w:r>
        <w:r w:rsidR="00971828" w:rsidRPr="00B67BA2">
          <w:rPr>
            <w:rStyle w:val="Hyperlink"/>
            <w:b/>
          </w:rPr>
          <w:tab/>
          <w:t>STATUS OF REQUEST FOR TENDER</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_Toc509817583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10</w:t>
        </w:r>
        <w:r w:rsidR="00971828" w:rsidRPr="00B67BA2">
          <w:rPr>
            <w:rStyle w:val="Hyperlink"/>
            <w:b/>
            <w:webHidden/>
          </w:rPr>
          <w:fldChar w:fldCharType="end"/>
        </w:r>
      </w:hyperlink>
    </w:p>
    <w:p w:rsidR="00971828" w:rsidRPr="00B67BA2" w:rsidRDefault="00AD170C">
      <w:pPr>
        <w:pStyle w:val="TOC1"/>
        <w:rPr>
          <w:rStyle w:val="Hyperlink"/>
          <w:b/>
        </w:rPr>
      </w:pPr>
      <w:hyperlink w:anchor="_Toc509817584" w:history="1">
        <w:r w:rsidR="001E515E">
          <w:rPr>
            <w:rStyle w:val="Hyperlink"/>
            <w:b/>
          </w:rPr>
          <w:t>6</w:t>
        </w:r>
        <w:r w:rsidR="00971828" w:rsidRPr="00B67BA2">
          <w:rPr>
            <w:rStyle w:val="Hyperlink"/>
            <w:b/>
          </w:rPr>
          <w:t>.</w:t>
        </w:r>
        <w:r w:rsidR="00971828" w:rsidRPr="00B67BA2">
          <w:rPr>
            <w:rStyle w:val="Hyperlink"/>
            <w:b/>
          </w:rPr>
          <w:tab/>
          <w:t>ACCURACY OF THE RFT</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_Toc509817584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10</w:t>
        </w:r>
        <w:r w:rsidR="00971828" w:rsidRPr="00B67BA2">
          <w:rPr>
            <w:rStyle w:val="Hyperlink"/>
            <w:b/>
            <w:webHidden/>
          </w:rPr>
          <w:fldChar w:fldCharType="end"/>
        </w:r>
      </w:hyperlink>
    </w:p>
    <w:p w:rsidR="00971828" w:rsidRPr="00B67BA2" w:rsidRDefault="00AD170C">
      <w:pPr>
        <w:pStyle w:val="TOC1"/>
        <w:rPr>
          <w:rStyle w:val="Hyperlink"/>
          <w:b/>
        </w:rPr>
      </w:pPr>
      <w:hyperlink w:anchor="_Toc509817585" w:history="1">
        <w:r w:rsidR="001E515E">
          <w:rPr>
            <w:rStyle w:val="Hyperlink"/>
            <w:b/>
          </w:rPr>
          <w:t>7</w:t>
        </w:r>
        <w:r w:rsidR="00971828" w:rsidRPr="00B67BA2">
          <w:rPr>
            <w:rStyle w:val="Hyperlink"/>
            <w:b/>
          </w:rPr>
          <w:t>.</w:t>
        </w:r>
        <w:r w:rsidR="00971828" w:rsidRPr="00B67BA2">
          <w:rPr>
            <w:rStyle w:val="Hyperlink"/>
            <w:b/>
          </w:rPr>
          <w:tab/>
          <w:t>ADDITIONS AND AMENDMENTS TO THE RFT</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_Toc509817585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10</w:t>
        </w:r>
        <w:r w:rsidR="00971828" w:rsidRPr="00B67BA2">
          <w:rPr>
            <w:rStyle w:val="Hyperlink"/>
            <w:b/>
            <w:webHidden/>
          </w:rPr>
          <w:fldChar w:fldCharType="end"/>
        </w:r>
      </w:hyperlink>
    </w:p>
    <w:p w:rsidR="00971828" w:rsidRPr="00B67BA2" w:rsidRDefault="00AD170C">
      <w:pPr>
        <w:pStyle w:val="TOC1"/>
        <w:rPr>
          <w:rStyle w:val="Hyperlink"/>
          <w:b/>
        </w:rPr>
      </w:pPr>
      <w:hyperlink w:anchor="_Toc509817586" w:history="1">
        <w:r w:rsidR="001E515E">
          <w:rPr>
            <w:rStyle w:val="Hyperlink"/>
            <w:b/>
          </w:rPr>
          <w:t>8</w:t>
        </w:r>
        <w:r w:rsidR="00971828" w:rsidRPr="00B67BA2">
          <w:rPr>
            <w:rStyle w:val="Hyperlink"/>
            <w:b/>
          </w:rPr>
          <w:t>.</w:t>
        </w:r>
        <w:r w:rsidR="00971828" w:rsidRPr="00B67BA2">
          <w:rPr>
            <w:rStyle w:val="Hyperlink"/>
            <w:b/>
          </w:rPr>
          <w:tab/>
          <w:t>REPRESENTATIONS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_Toc509817586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10</w:t>
        </w:r>
        <w:r w:rsidR="00971828" w:rsidRPr="00B67BA2">
          <w:rPr>
            <w:rStyle w:val="Hyperlink"/>
            <w:b/>
            <w:webHidden/>
          </w:rPr>
          <w:fldChar w:fldCharType="end"/>
        </w:r>
      </w:hyperlink>
    </w:p>
    <w:p w:rsidR="00971828" w:rsidRPr="00B67BA2" w:rsidRDefault="00AD170C">
      <w:pPr>
        <w:pStyle w:val="TOC1"/>
        <w:rPr>
          <w:rStyle w:val="Hyperlink"/>
          <w:b/>
        </w:rPr>
      </w:pPr>
      <w:hyperlink w:anchor="_Toc509817587" w:history="1">
        <w:r w:rsidR="001E515E">
          <w:rPr>
            <w:rStyle w:val="Hyperlink"/>
            <w:b/>
          </w:rPr>
          <w:t>9</w:t>
        </w:r>
        <w:r w:rsidR="00971828" w:rsidRPr="00B67BA2">
          <w:rPr>
            <w:rStyle w:val="Hyperlink"/>
            <w:b/>
          </w:rPr>
          <w:t>.</w:t>
        </w:r>
        <w:r w:rsidR="00971828" w:rsidRPr="00B67BA2">
          <w:rPr>
            <w:rStyle w:val="Hyperlink"/>
            <w:b/>
          </w:rPr>
          <w:tab/>
          <w:t>CONFIDENTIALITY</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_Toc509817587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11</w:t>
        </w:r>
        <w:r w:rsidR="00971828" w:rsidRPr="00B67BA2">
          <w:rPr>
            <w:rStyle w:val="Hyperlink"/>
            <w:b/>
            <w:webHidden/>
          </w:rPr>
          <w:fldChar w:fldCharType="end"/>
        </w:r>
      </w:hyperlink>
    </w:p>
    <w:p w:rsidR="00971828" w:rsidRPr="00B67BA2" w:rsidRDefault="00AD170C">
      <w:pPr>
        <w:pStyle w:val="TOC1"/>
        <w:rPr>
          <w:rStyle w:val="Hyperlink"/>
          <w:b/>
        </w:rPr>
      </w:pPr>
      <w:hyperlink w:anchor="_Toc509817588" w:history="1">
        <w:r w:rsidR="00971828" w:rsidRPr="00B67BA2">
          <w:rPr>
            <w:rStyle w:val="Hyperlink"/>
            <w:b/>
          </w:rPr>
          <w:t>1</w:t>
        </w:r>
        <w:r w:rsidR="001E515E">
          <w:rPr>
            <w:rStyle w:val="Hyperlink"/>
            <w:b/>
          </w:rPr>
          <w:t>0</w:t>
        </w:r>
        <w:r w:rsidR="00971828" w:rsidRPr="00B67BA2">
          <w:rPr>
            <w:rStyle w:val="Hyperlink"/>
            <w:b/>
          </w:rPr>
          <w:t>.</w:t>
        </w:r>
        <w:r w:rsidR="00971828" w:rsidRPr="00B67BA2">
          <w:rPr>
            <w:rStyle w:val="Hyperlink"/>
            <w:b/>
          </w:rPr>
          <w:tab/>
          <w:t>UNAUTHORISED COMMUNICATIONS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_Toc509817588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11</w:t>
        </w:r>
        <w:r w:rsidR="00971828" w:rsidRPr="00B67BA2">
          <w:rPr>
            <w:rStyle w:val="Hyperlink"/>
            <w:b/>
            <w:webHidden/>
          </w:rPr>
          <w:fldChar w:fldCharType="end"/>
        </w:r>
      </w:hyperlink>
    </w:p>
    <w:p w:rsidR="00971828" w:rsidRPr="00B67BA2" w:rsidRDefault="00AD170C">
      <w:pPr>
        <w:pStyle w:val="TOC1"/>
        <w:rPr>
          <w:rStyle w:val="Hyperlink"/>
          <w:b/>
        </w:rPr>
      </w:pPr>
      <w:hyperlink w:anchor="_Toc509817589" w:history="1">
        <w:r w:rsidR="00971828" w:rsidRPr="00B67BA2">
          <w:rPr>
            <w:rStyle w:val="Hyperlink"/>
            <w:b/>
          </w:rPr>
          <w:t>1</w:t>
        </w:r>
        <w:r w:rsidR="001E515E">
          <w:rPr>
            <w:rStyle w:val="Hyperlink"/>
            <w:b/>
          </w:rPr>
          <w:t>1</w:t>
        </w:r>
        <w:r w:rsidR="00971828" w:rsidRPr="00B67BA2">
          <w:rPr>
            <w:rStyle w:val="Hyperlink"/>
            <w:b/>
          </w:rPr>
          <w:t>.</w:t>
        </w:r>
        <w:r w:rsidR="00971828" w:rsidRPr="00B67BA2">
          <w:rPr>
            <w:rStyle w:val="Hyperlink"/>
            <w:b/>
          </w:rPr>
          <w:tab/>
          <w:t>IMPROPER ASSISTANCE, FRAUD AND CORRUPTION</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_Toc509817589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11</w:t>
        </w:r>
        <w:r w:rsidR="00971828" w:rsidRPr="00B67BA2">
          <w:rPr>
            <w:rStyle w:val="Hyperlink"/>
            <w:b/>
            <w:webHidden/>
          </w:rPr>
          <w:fldChar w:fldCharType="end"/>
        </w:r>
      </w:hyperlink>
    </w:p>
    <w:p w:rsidR="00971828" w:rsidRPr="00B67BA2" w:rsidRDefault="00AD170C">
      <w:pPr>
        <w:pStyle w:val="TOC1"/>
        <w:rPr>
          <w:rStyle w:val="Hyperlink"/>
          <w:b/>
        </w:rPr>
      </w:pPr>
      <w:hyperlink w:anchor="_Toc509817590" w:history="1">
        <w:r w:rsidR="00971828" w:rsidRPr="00B67BA2">
          <w:rPr>
            <w:rStyle w:val="Hyperlink"/>
            <w:b/>
          </w:rPr>
          <w:t>1</w:t>
        </w:r>
        <w:r w:rsidR="001E515E">
          <w:rPr>
            <w:rStyle w:val="Hyperlink"/>
            <w:b/>
          </w:rPr>
          <w:t>2</w:t>
        </w:r>
        <w:r w:rsidR="00971828" w:rsidRPr="00B67BA2">
          <w:rPr>
            <w:rStyle w:val="Hyperlink"/>
            <w:b/>
          </w:rPr>
          <w:t>.</w:t>
        </w:r>
        <w:r w:rsidR="00971828" w:rsidRPr="00B67BA2">
          <w:rPr>
            <w:rStyle w:val="Hyperlink"/>
            <w:b/>
          </w:rPr>
          <w:tab/>
          <w:t>ANTI-COMPETITIVE CONDUCT</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_Toc509817590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11</w:t>
        </w:r>
        <w:r w:rsidR="00971828" w:rsidRPr="00B67BA2">
          <w:rPr>
            <w:rStyle w:val="Hyperlink"/>
            <w:b/>
            <w:webHidden/>
          </w:rPr>
          <w:fldChar w:fldCharType="end"/>
        </w:r>
      </w:hyperlink>
    </w:p>
    <w:p w:rsidR="00971828" w:rsidRPr="00B67BA2" w:rsidRDefault="00AD170C">
      <w:pPr>
        <w:pStyle w:val="TOC1"/>
        <w:rPr>
          <w:rStyle w:val="Hyperlink"/>
          <w:b/>
        </w:rPr>
      </w:pPr>
      <w:hyperlink w:anchor="_Toc509817591" w:history="1">
        <w:r w:rsidR="00971828" w:rsidRPr="00B67BA2">
          <w:rPr>
            <w:rStyle w:val="Hyperlink"/>
            <w:b/>
          </w:rPr>
          <w:t>1</w:t>
        </w:r>
        <w:r w:rsidR="001E515E">
          <w:rPr>
            <w:rStyle w:val="Hyperlink"/>
            <w:b/>
          </w:rPr>
          <w:t>3</w:t>
        </w:r>
        <w:r w:rsidR="00971828" w:rsidRPr="00B67BA2">
          <w:rPr>
            <w:rStyle w:val="Hyperlink"/>
            <w:b/>
          </w:rPr>
          <w:t>.</w:t>
        </w:r>
        <w:r w:rsidR="00971828" w:rsidRPr="00B67BA2">
          <w:rPr>
            <w:rStyle w:val="Hyperlink"/>
            <w:b/>
          </w:rPr>
          <w:tab/>
          <w:t>COMPLAINTS ABOUT THE TENDERING PROCESS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_Toc509817591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11</w:t>
        </w:r>
        <w:r w:rsidR="00971828" w:rsidRPr="00B67BA2">
          <w:rPr>
            <w:rStyle w:val="Hyperlink"/>
            <w:b/>
            <w:webHidden/>
          </w:rPr>
          <w:fldChar w:fldCharType="end"/>
        </w:r>
      </w:hyperlink>
    </w:p>
    <w:p w:rsidR="00971828" w:rsidRPr="00B67BA2" w:rsidRDefault="00AD170C">
      <w:pPr>
        <w:pStyle w:val="TOC1"/>
        <w:rPr>
          <w:rStyle w:val="Hyperlink"/>
          <w:b/>
        </w:rPr>
      </w:pPr>
      <w:hyperlink w:anchor="_Toc509817592" w:history="1">
        <w:r w:rsidR="00971828" w:rsidRPr="00B67BA2">
          <w:rPr>
            <w:rStyle w:val="Hyperlink"/>
            <w:b/>
          </w:rPr>
          <w:t>1</w:t>
        </w:r>
        <w:r w:rsidR="001E515E">
          <w:rPr>
            <w:rStyle w:val="Hyperlink"/>
            <w:b/>
          </w:rPr>
          <w:t>4</w:t>
        </w:r>
        <w:r w:rsidR="00971828" w:rsidRPr="00B67BA2">
          <w:rPr>
            <w:rStyle w:val="Hyperlink"/>
            <w:b/>
          </w:rPr>
          <w:t>.</w:t>
        </w:r>
        <w:r w:rsidR="00971828" w:rsidRPr="00B67BA2">
          <w:rPr>
            <w:rStyle w:val="Hyperlink"/>
            <w:b/>
          </w:rPr>
          <w:tab/>
          <w:t>CONFLICT OF INTEREST</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_Toc509817592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12</w:t>
        </w:r>
        <w:r w:rsidR="00971828" w:rsidRPr="00B67BA2">
          <w:rPr>
            <w:rStyle w:val="Hyperlink"/>
            <w:b/>
            <w:webHidden/>
          </w:rPr>
          <w:fldChar w:fldCharType="end"/>
        </w:r>
      </w:hyperlink>
    </w:p>
    <w:p w:rsidR="00971828" w:rsidRPr="00B67BA2" w:rsidRDefault="00AD170C">
      <w:pPr>
        <w:pStyle w:val="TOC1"/>
        <w:rPr>
          <w:rStyle w:val="Hyperlink"/>
          <w:b/>
        </w:rPr>
      </w:pPr>
      <w:hyperlink w:anchor="_Toc509817593" w:history="1">
        <w:r w:rsidR="00971828" w:rsidRPr="00B67BA2">
          <w:rPr>
            <w:rStyle w:val="Hyperlink"/>
            <w:b/>
          </w:rPr>
          <w:t>1</w:t>
        </w:r>
        <w:r w:rsidR="001E515E">
          <w:rPr>
            <w:rStyle w:val="Hyperlink"/>
            <w:b/>
          </w:rPr>
          <w:t>5</w:t>
        </w:r>
        <w:r w:rsidR="00971828" w:rsidRPr="00B67BA2">
          <w:rPr>
            <w:rStyle w:val="Hyperlink"/>
            <w:b/>
          </w:rPr>
          <w:t>.</w:t>
        </w:r>
        <w:r w:rsidR="00971828" w:rsidRPr="00B67BA2">
          <w:rPr>
            <w:rStyle w:val="Hyperlink"/>
            <w:b/>
          </w:rPr>
          <w:tab/>
          <w:t>LATE TENDERS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_Toc509817593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13</w:t>
        </w:r>
        <w:r w:rsidR="00971828" w:rsidRPr="00B67BA2">
          <w:rPr>
            <w:rStyle w:val="Hyperlink"/>
            <w:b/>
            <w:webHidden/>
          </w:rPr>
          <w:fldChar w:fldCharType="end"/>
        </w:r>
      </w:hyperlink>
    </w:p>
    <w:p w:rsidR="00971828" w:rsidRPr="00B67BA2" w:rsidRDefault="00AD170C">
      <w:pPr>
        <w:pStyle w:val="TOC1"/>
        <w:rPr>
          <w:rStyle w:val="Hyperlink"/>
          <w:b/>
        </w:rPr>
      </w:pPr>
      <w:hyperlink w:anchor="_Toc509817594" w:history="1">
        <w:r w:rsidR="00971828" w:rsidRPr="00B67BA2">
          <w:rPr>
            <w:rStyle w:val="Hyperlink"/>
            <w:b/>
          </w:rPr>
          <w:t>1</w:t>
        </w:r>
        <w:r w:rsidR="001E515E">
          <w:rPr>
            <w:rStyle w:val="Hyperlink"/>
            <w:b/>
          </w:rPr>
          <w:t>6</w:t>
        </w:r>
        <w:r w:rsidR="00971828" w:rsidRPr="00B67BA2">
          <w:rPr>
            <w:rStyle w:val="Hyperlink"/>
            <w:b/>
          </w:rPr>
          <w:t>.</w:t>
        </w:r>
        <w:r w:rsidR="00971828" w:rsidRPr="00B67BA2">
          <w:rPr>
            <w:rStyle w:val="Hyperlink"/>
            <w:b/>
          </w:rPr>
          <w:tab/>
          <w:t>TENDERER’S RESPONSIBILITIES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_Toc509817594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13</w:t>
        </w:r>
        <w:r w:rsidR="00971828" w:rsidRPr="00B67BA2">
          <w:rPr>
            <w:rStyle w:val="Hyperlink"/>
            <w:b/>
            <w:webHidden/>
          </w:rPr>
          <w:fldChar w:fldCharType="end"/>
        </w:r>
      </w:hyperlink>
    </w:p>
    <w:p w:rsidR="00971828" w:rsidRPr="00B67BA2" w:rsidRDefault="00AD170C">
      <w:pPr>
        <w:pStyle w:val="TOC1"/>
        <w:rPr>
          <w:rStyle w:val="Hyperlink"/>
          <w:b/>
        </w:rPr>
      </w:pPr>
      <w:hyperlink w:anchor="_Toc509817595" w:history="1">
        <w:r w:rsidR="00971828" w:rsidRPr="00B67BA2">
          <w:rPr>
            <w:rStyle w:val="Hyperlink"/>
            <w:b/>
          </w:rPr>
          <w:t>1</w:t>
        </w:r>
        <w:r w:rsidR="001E515E">
          <w:rPr>
            <w:rStyle w:val="Hyperlink"/>
            <w:b/>
          </w:rPr>
          <w:t>7</w:t>
        </w:r>
        <w:r w:rsidR="00971828" w:rsidRPr="00B67BA2">
          <w:rPr>
            <w:rStyle w:val="Hyperlink"/>
            <w:b/>
          </w:rPr>
          <w:t>.</w:t>
        </w:r>
        <w:r w:rsidR="00971828" w:rsidRPr="00B67BA2">
          <w:rPr>
            <w:rStyle w:val="Hyperlink"/>
            <w:b/>
          </w:rPr>
          <w:tab/>
          <w:t>PREPARATION OF TENDERS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_Toc509817595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14</w:t>
        </w:r>
        <w:r w:rsidR="00971828" w:rsidRPr="00B67BA2">
          <w:rPr>
            <w:rStyle w:val="Hyperlink"/>
            <w:b/>
            <w:webHidden/>
          </w:rPr>
          <w:fldChar w:fldCharType="end"/>
        </w:r>
      </w:hyperlink>
    </w:p>
    <w:p w:rsidR="00971828" w:rsidRPr="00B67BA2" w:rsidRDefault="00AD170C">
      <w:pPr>
        <w:pStyle w:val="TOC1"/>
        <w:rPr>
          <w:rStyle w:val="Hyperlink"/>
          <w:b/>
        </w:rPr>
      </w:pPr>
      <w:hyperlink w:anchor="_Toc509817596" w:history="1">
        <w:r w:rsidR="00971828" w:rsidRPr="00B67BA2">
          <w:rPr>
            <w:rStyle w:val="Hyperlink"/>
            <w:b/>
          </w:rPr>
          <w:t>1</w:t>
        </w:r>
        <w:r w:rsidR="001E515E">
          <w:rPr>
            <w:rStyle w:val="Hyperlink"/>
            <w:b/>
          </w:rPr>
          <w:t>8</w:t>
        </w:r>
        <w:r w:rsidR="00971828" w:rsidRPr="00B67BA2">
          <w:rPr>
            <w:rStyle w:val="Hyperlink"/>
            <w:b/>
          </w:rPr>
          <w:t>.</w:t>
        </w:r>
        <w:r w:rsidR="00971828" w:rsidRPr="00B67BA2">
          <w:rPr>
            <w:rStyle w:val="Hyperlink"/>
            <w:b/>
          </w:rPr>
          <w:tab/>
          <w:t>ILLEGIBLE CONTENT, ALTERATION AND ERASURES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_Toc509817596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14</w:t>
        </w:r>
        <w:r w:rsidR="00971828" w:rsidRPr="00B67BA2">
          <w:rPr>
            <w:rStyle w:val="Hyperlink"/>
            <w:b/>
            <w:webHidden/>
          </w:rPr>
          <w:fldChar w:fldCharType="end"/>
        </w:r>
      </w:hyperlink>
    </w:p>
    <w:p w:rsidR="00971828" w:rsidRPr="00B67BA2" w:rsidRDefault="00AD170C">
      <w:pPr>
        <w:pStyle w:val="TOC1"/>
        <w:rPr>
          <w:rStyle w:val="Hyperlink"/>
          <w:b/>
        </w:rPr>
      </w:pPr>
      <w:hyperlink w:anchor="_Toc509817597" w:history="1">
        <w:r w:rsidR="001E515E">
          <w:rPr>
            <w:rStyle w:val="Hyperlink"/>
            <w:b/>
          </w:rPr>
          <w:t>19</w:t>
        </w:r>
        <w:r w:rsidR="00971828" w:rsidRPr="00B67BA2">
          <w:rPr>
            <w:rStyle w:val="Hyperlink"/>
            <w:b/>
          </w:rPr>
          <w:t>.</w:t>
        </w:r>
        <w:r w:rsidR="00971828" w:rsidRPr="00B67BA2">
          <w:rPr>
            <w:rStyle w:val="Hyperlink"/>
            <w:b/>
          </w:rPr>
          <w:tab/>
          <w:t>OBLIGATION TO NOTIFY ERRORS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_Toc509817597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14</w:t>
        </w:r>
        <w:r w:rsidR="00971828" w:rsidRPr="00B67BA2">
          <w:rPr>
            <w:rStyle w:val="Hyperlink"/>
            <w:b/>
            <w:webHidden/>
          </w:rPr>
          <w:fldChar w:fldCharType="end"/>
        </w:r>
      </w:hyperlink>
    </w:p>
    <w:p w:rsidR="00971828" w:rsidRPr="00B67BA2" w:rsidRDefault="00AD170C">
      <w:pPr>
        <w:pStyle w:val="TOC1"/>
        <w:rPr>
          <w:rStyle w:val="Hyperlink"/>
          <w:b/>
        </w:rPr>
      </w:pPr>
      <w:hyperlink w:anchor="_Toc509817598" w:history="1">
        <w:r w:rsidR="00971828" w:rsidRPr="00B67BA2">
          <w:rPr>
            <w:rStyle w:val="Hyperlink"/>
            <w:b/>
          </w:rPr>
          <w:t>2</w:t>
        </w:r>
        <w:r w:rsidR="001E515E">
          <w:rPr>
            <w:rStyle w:val="Hyperlink"/>
            <w:b/>
          </w:rPr>
          <w:t>0</w:t>
        </w:r>
        <w:r w:rsidR="00971828" w:rsidRPr="00B67BA2">
          <w:rPr>
            <w:rStyle w:val="Hyperlink"/>
            <w:b/>
          </w:rPr>
          <w:t>.</w:t>
        </w:r>
        <w:r w:rsidR="00971828" w:rsidRPr="00B67BA2">
          <w:rPr>
            <w:rStyle w:val="Hyperlink"/>
            <w:b/>
          </w:rPr>
          <w:tab/>
          <w:t>RESPONSIBILITY FOR TENDERING COSTS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_Toc509817598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15</w:t>
        </w:r>
        <w:r w:rsidR="00971828" w:rsidRPr="00B67BA2">
          <w:rPr>
            <w:rStyle w:val="Hyperlink"/>
            <w:b/>
            <w:webHidden/>
          </w:rPr>
          <w:fldChar w:fldCharType="end"/>
        </w:r>
      </w:hyperlink>
    </w:p>
    <w:p w:rsidR="00971828" w:rsidRPr="00B67BA2" w:rsidRDefault="00AD170C">
      <w:pPr>
        <w:pStyle w:val="TOC1"/>
        <w:rPr>
          <w:rStyle w:val="Hyperlink"/>
          <w:b/>
        </w:rPr>
      </w:pPr>
      <w:hyperlink w:anchor="_Toc509817599" w:history="1">
        <w:r w:rsidR="00971828" w:rsidRPr="00B67BA2">
          <w:rPr>
            <w:rStyle w:val="Hyperlink"/>
            <w:b/>
          </w:rPr>
          <w:t>2</w:t>
        </w:r>
        <w:r w:rsidR="001E515E">
          <w:rPr>
            <w:rStyle w:val="Hyperlink"/>
            <w:b/>
          </w:rPr>
          <w:t>1</w:t>
        </w:r>
        <w:r w:rsidR="00971828" w:rsidRPr="00B67BA2">
          <w:rPr>
            <w:rStyle w:val="Hyperlink"/>
            <w:b/>
          </w:rPr>
          <w:t>.</w:t>
        </w:r>
        <w:r w:rsidR="00971828" w:rsidRPr="00B67BA2">
          <w:rPr>
            <w:rStyle w:val="Hyperlink"/>
            <w:b/>
          </w:rPr>
          <w:tab/>
          <w:t>DISCLOSURE OF TENDER CONTENTS AND TENDER INFORMATION</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_Toc509817599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15</w:t>
        </w:r>
        <w:r w:rsidR="00971828" w:rsidRPr="00B67BA2">
          <w:rPr>
            <w:rStyle w:val="Hyperlink"/>
            <w:b/>
            <w:webHidden/>
          </w:rPr>
          <w:fldChar w:fldCharType="end"/>
        </w:r>
      </w:hyperlink>
    </w:p>
    <w:p w:rsidR="00971828" w:rsidRPr="00B67BA2" w:rsidRDefault="00AD170C">
      <w:pPr>
        <w:pStyle w:val="TOC1"/>
        <w:rPr>
          <w:rStyle w:val="Hyperlink"/>
          <w:b/>
        </w:rPr>
      </w:pPr>
      <w:hyperlink w:anchor="_Toc509817600" w:history="1">
        <w:r w:rsidR="00971828" w:rsidRPr="00B67BA2">
          <w:rPr>
            <w:rStyle w:val="Hyperlink"/>
            <w:b/>
          </w:rPr>
          <w:t>2</w:t>
        </w:r>
        <w:r w:rsidR="001E515E">
          <w:rPr>
            <w:rStyle w:val="Hyperlink"/>
            <w:b/>
          </w:rPr>
          <w:t>2</w:t>
        </w:r>
        <w:r w:rsidR="00971828" w:rsidRPr="00B67BA2">
          <w:rPr>
            <w:rStyle w:val="Hyperlink"/>
            <w:b/>
          </w:rPr>
          <w:t>.</w:t>
        </w:r>
        <w:r w:rsidR="00971828" w:rsidRPr="00B67BA2">
          <w:rPr>
            <w:rStyle w:val="Hyperlink"/>
            <w:b/>
          </w:rPr>
          <w:tab/>
          <w:t>USE OF TENDERS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_Toc509817600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15</w:t>
        </w:r>
        <w:r w:rsidR="00971828" w:rsidRPr="00B67BA2">
          <w:rPr>
            <w:rStyle w:val="Hyperlink"/>
            <w:b/>
            <w:webHidden/>
          </w:rPr>
          <w:fldChar w:fldCharType="end"/>
        </w:r>
      </w:hyperlink>
    </w:p>
    <w:p w:rsidR="00971828" w:rsidRPr="00B67BA2" w:rsidRDefault="00AD170C">
      <w:pPr>
        <w:pStyle w:val="TOC1"/>
        <w:rPr>
          <w:rStyle w:val="Hyperlink"/>
          <w:b/>
        </w:rPr>
      </w:pPr>
      <w:hyperlink w:anchor="_Toc509817601" w:history="1">
        <w:r w:rsidR="00971828" w:rsidRPr="00B67BA2">
          <w:rPr>
            <w:rStyle w:val="Hyperlink"/>
            <w:b/>
          </w:rPr>
          <w:t>2</w:t>
        </w:r>
        <w:r w:rsidR="001E515E">
          <w:rPr>
            <w:rStyle w:val="Hyperlink"/>
            <w:b/>
          </w:rPr>
          <w:t>3</w:t>
        </w:r>
        <w:r w:rsidR="00971828" w:rsidRPr="00B67BA2">
          <w:rPr>
            <w:rStyle w:val="Hyperlink"/>
            <w:b/>
          </w:rPr>
          <w:t>.</w:t>
        </w:r>
        <w:r w:rsidR="00971828" w:rsidRPr="00B67BA2">
          <w:rPr>
            <w:rStyle w:val="Hyperlink"/>
            <w:b/>
          </w:rPr>
          <w:tab/>
          <w:t>TENDER ACCEPTANCE</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_Toc509817601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15</w:t>
        </w:r>
        <w:r w:rsidR="00971828" w:rsidRPr="00B67BA2">
          <w:rPr>
            <w:rStyle w:val="Hyperlink"/>
            <w:b/>
            <w:webHidden/>
          </w:rPr>
          <w:fldChar w:fldCharType="end"/>
        </w:r>
      </w:hyperlink>
    </w:p>
    <w:p w:rsidR="00971828" w:rsidRPr="00B67BA2" w:rsidRDefault="00AD170C">
      <w:pPr>
        <w:pStyle w:val="TOC1"/>
        <w:rPr>
          <w:rStyle w:val="Hyperlink"/>
          <w:b/>
        </w:rPr>
      </w:pPr>
      <w:hyperlink w:anchor="_Toc509817602" w:history="1">
        <w:r w:rsidR="00971828" w:rsidRPr="00B67BA2">
          <w:rPr>
            <w:rStyle w:val="Hyperlink"/>
            <w:b/>
          </w:rPr>
          <w:t>2</w:t>
        </w:r>
        <w:r w:rsidR="001E515E">
          <w:rPr>
            <w:rStyle w:val="Hyperlink"/>
            <w:b/>
          </w:rPr>
          <w:t>4</w:t>
        </w:r>
        <w:r w:rsidR="00971828" w:rsidRPr="00B67BA2">
          <w:rPr>
            <w:rStyle w:val="Hyperlink"/>
            <w:b/>
          </w:rPr>
          <w:t>.</w:t>
        </w:r>
        <w:r w:rsidR="00971828" w:rsidRPr="00B67BA2">
          <w:rPr>
            <w:rStyle w:val="Hyperlink"/>
            <w:b/>
          </w:rPr>
          <w:tab/>
          <w:t>CHANGES TO PRICE PROPOSALS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_Toc509817602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16</w:t>
        </w:r>
        <w:r w:rsidR="00971828" w:rsidRPr="00B67BA2">
          <w:rPr>
            <w:rStyle w:val="Hyperlink"/>
            <w:b/>
            <w:webHidden/>
          </w:rPr>
          <w:fldChar w:fldCharType="end"/>
        </w:r>
      </w:hyperlink>
    </w:p>
    <w:p w:rsidR="00971828" w:rsidRPr="00B67BA2" w:rsidRDefault="00AD170C">
      <w:pPr>
        <w:pStyle w:val="TOC1"/>
        <w:rPr>
          <w:rStyle w:val="Hyperlink"/>
          <w:b/>
        </w:rPr>
      </w:pPr>
      <w:hyperlink w:anchor="_Toc509817603" w:history="1">
        <w:r w:rsidR="00971828" w:rsidRPr="00B67BA2">
          <w:rPr>
            <w:rStyle w:val="Hyperlink"/>
            <w:b/>
          </w:rPr>
          <w:t>2</w:t>
        </w:r>
        <w:r w:rsidR="001E515E">
          <w:rPr>
            <w:rStyle w:val="Hyperlink"/>
            <w:b/>
          </w:rPr>
          <w:t>5</w:t>
        </w:r>
        <w:r w:rsidR="00971828" w:rsidRPr="00B67BA2">
          <w:rPr>
            <w:rStyle w:val="Hyperlink"/>
            <w:b/>
          </w:rPr>
          <w:t>.</w:t>
        </w:r>
        <w:r w:rsidR="00971828" w:rsidRPr="00B67BA2">
          <w:rPr>
            <w:rStyle w:val="Hyperlink"/>
            <w:b/>
          </w:rPr>
          <w:tab/>
          <w:t>Denel PROCUREMENT PHILOSOPHY</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_Toc509817603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16</w:t>
        </w:r>
        <w:r w:rsidR="00971828" w:rsidRPr="00B67BA2">
          <w:rPr>
            <w:rStyle w:val="Hyperlink"/>
            <w:b/>
            <w:webHidden/>
          </w:rPr>
          <w:fldChar w:fldCharType="end"/>
        </w:r>
      </w:hyperlink>
    </w:p>
    <w:p w:rsidR="00971828" w:rsidRPr="00B67BA2" w:rsidRDefault="00AD170C">
      <w:pPr>
        <w:pStyle w:val="TOC1"/>
        <w:rPr>
          <w:rStyle w:val="Hyperlink"/>
          <w:b/>
        </w:rPr>
      </w:pPr>
      <w:hyperlink w:anchor="_Toc509817604" w:history="1">
        <w:r w:rsidR="00971828" w:rsidRPr="00B67BA2">
          <w:rPr>
            <w:rStyle w:val="Hyperlink"/>
            <w:b/>
          </w:rPr>
          <w:t>2</w:t>
        </w:r>
        <w:r w:rsidR="001E515E">
          <w:rPr>
            <w:rStyle w:val="Hyperlink"/>
            <w:b/>
          </w:rPr>
          <w:t>6</w:t>
        </w:r>
        <w:r w:rsidR="00971828" w:rsidRPr="00B67BA2">
          <w:rPr>
            <w:rStyle w:val="Hyperlink"/>
            <w:b/>
          </w:rPr>
          <w:t>.</w:t>
        </w:r>
        <w:r w:rsidR="00971828" w:rsidRPr="00B67BA2">
          <w:rPr>
            <w:rStyle w:val="Hyperlink"/>
            <w:b/>
          </w:rPr>
          <w:tab/>
          <w:t>BROAD-BASED BLACK ECONOMIC EMPOWERMENT AND SOCIO-ECONOMIC OBLIGATIONS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_Toc509817604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17</w:t>
        </w:r>
        <w:r w:rsidR="00971828" w:rsidRPr="00B67BA2">
          <w:rPr>
            <w:rStyle w:val="Hyperlink"/>
            <w:b/>
            <w:webHidden/>
          </w:rPr>
          <w:fldChar w:fldCharType="end"/>
        </w:r>
      </w:hyperlink>
    </w:p>
    <w:p w:rsidR="00971828" w:rsidRPr="00B67BA2" w:rsidRDefault="00AD170C">
      <w:pPr>
        <w:pStyle w:val="TOC1"/>
        <w:rPr>
          <w:rStyle w:val="Hyperlink"/>
          <w:b/>
        </w:rPr>
      </w:pPr>
      <w:hyperlink w:anchor="_Toc509817605" w:history="1">
        <w:r w:rsidR="001E515E">
          <w:rPr>
            <w:rStyle w:val="Hyperlink"/>
            <w:b/>
          </w:rPr>
          <w:t>27</w:t>
        </w:r>
        <w:r w:rsidR="00971828" w:rsidRPr="00B67BA2">
          <w:rPr>
            <w:rStyle w:val="Hyperlink"/>
            <w:b/>
          </w:rPr>
          <w:t>.</w:t>
        </w:r>
        <w:r w:rsidR="00971828" w:rsidRPr="00B67BA2">
          <w:rPr>
            <w:rStyle w:val="Hyperlink"/>
            <w:b/>
          </w:rPr>
          <w:tab/>
          <w:t>B-BBEE JOINT VENTURES OR CONSORTIUMS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_Toc509817605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17</w:t>
        </w:r>
        <w:r w:rsidR="00971828" w:rsidRPr="00B67BA2">
          <w:rPr>
            <w:rStyle w:val="Hyperlink"/>
            <w:b/>
            <w:webHidden/>
          </w:rPr>
          <w:fldChar w:fldCharType="end"/>
        </w:r>
      </w:hyperlink>
    </w:p>
    <w:p w:rsidR="00971828" w:rsidRPr="00B67BA2" w:rsidRDefault="00AD170C">
      <w:pPr>
        <w:pStyle w:val="TOC1"/>
        <w:rPr>
          <w:rStyle w:val="Hyperlink"/>
          <w:b/>
        </w:rPr>
      </w:pPr>
      <w:hyperlink w:anchor="_Toc509817606" w:history="1">
        <w:r w:rsidR="00971828" w:rsidRPr="00B67BA2">
          <w:rPr>
            <w:rStyle w:val="Hyperlink"/>
            <w:b/>
          </w:rPr>
          <w:t>2</w:t>
        </w:r>
        <w:r w:rsidR="001E515E">
          <w:rPr>
            <w:rStyle w:val="Hyperlink"/>
            <w:b/>
          </w:rPr>
          <w:t>8</w:t>
        </w:r>
        <w:r w:rsidR="00971828" w:rsidRPr="00B67BA2">
          <w:rPr>
            <w:rStyle w:val="Hyperlink"/>
            <w:b/>
          </w:rPr>
          <w:t>.</w:t>
        </w:r>
        <w:r w:rsidR="00971828" w:rsidRPr="00B67BA2">
          <w:rPr>
            <w:rStyle w:val="Hyperlink"/>
            <w:b/>
          </w:rPr>
          <w:tab/>
          <w:t>NATIONAL TREASURY’S CENTRAL SUPPLIER DATABASE</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_Toc509817606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18</w:t>
        </w:r>
        <w:r w:rsidR="00971828" w:rsidRPr="00B67BA2">
          <w:rPr>
            <w:rStyle w:val="Hyperlink"/>
            <w:b/>
            <w:webHidden/>
          </w:rPr>
          <w:fldChar w:fldCharType="end"/>
        </w:r>
      </w:hyperlink>
    </w:p>
    <w:p w:rsidR="00971828" w:rsidRPr="00B67BA2" w:rsidRDefault="00AD170C">
      <w:pPr>
        <w:pStyle w:val="TOC1"/>
        <w:rPr>
          <w:rStyle w:val="Hyperlink"/>
          <w:b/>
        </w:rPr>
      </w:pPr>
      <w:hyperlink w:anchor="_Toc509817607" w:history="1">
        <w:r w:rsidR="001E515E">
          <w:rPr>
            <w:rStyle w:val="Hyperlink"/>
            <w:b/>
          </w:rPr>
          <w:t>29</w:t>
        </w:r>
        <w:r w:rsidR="00971828" w:rsidRPr="00B67BA2">
          <w:rPr>
            <w:rStyle w:val="Hyperlink"/>
            <w:b/>
          </w:rPr>
          <w:t>.</w:t>
        </w:r>
        <w:r w:rsidR="00971828" w:rsidRPr="00B67BA2">
          <w:rPr>
            <w:rStyle w:val="Hyperlink"/>
            <w:b/>
          </w:rPr>
          <w:tab/>
          <w:t>Tax Compliance</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_Toc509817607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18</w:t>
        </w:r>
        <w:r w:rsidR="00971828" w:rsidRPr="00B67BA2">
          <w:rPr>
            <w:rStyle w:val="Hyperlink"/>
            <w:b/>
            <w:webHidden/>
          </w:rPr>
          <w:fldChar w:fldCharType="end"/>
        </w:r>
      </w:hyperlink>
      <w:hyperlink w:anchor="_Toc509817608" w:history="1"/>
    </w:p>
    <w:p w:rsidR="00971828" w:rsidRPr="00B67BA2" w:rsidRDefault="00AD170C">
      <w:pPr>
        <w:pStyle w:val="TOC1"/>
        <w:rPr>
          <w:rStyle w:val="Hyperlink"/>
          <w:b/>
        </w:rPr>
      </w:pPr>
      <w:hyperlink w:anchor="_Toc509817609" w:history="1">
        <w:r w:rsidR="00971828" w:rsidRPr="00B67BA2">
          <w:rPr>
            <w:rStyle w:val="Hyperlink"/>
            <w:b/>
          </w:rPr>
          <w:t>3</w:t>
        </w:r>
        <w:r w:rsidR="001E515E">
          <w:rPr>
            <w:rStyle w:val="Hyperlink"/>
            <w:b/>
          </w:rPr>
          <w:t>0</w:t>
        </w:r>
        <w:r w:rsidR="00971828" w:rsidRPr="00B67BA2">
          <w:rPr>
            <w:rStyle w:val="Hyperlink"/>
            <w:b/>
          </w:rPr>
          <w:t>.</w:t>
        </w:r>
        <w:r w:rsidR="00971828" w:rsidRPr="00B67BA2">
          <w:rPr>
            <w:rStyle w:val="Hyperlink"/>
            <w:b/>
          </w:rPr>
          <w:tab/>
          <w:t>EVALUATION CRITERIA</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_Toc509817609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18</w:t>
        </w:r>
        <w:r w:rsidR="00971828" w:rsidRPr="00B67BA2">
          <w:rPr>
            <w:rStyle w:val="Hyperlink"/>
            <w:b/>
            <w:webHidden/>
          </w:rPr>
          <w:fldChar w:fldCharType="end"/>
        </w:r>
      </w:hyperlink>
    </w:p>
    <w:p w:rsidR="00971828" w:rsidRPr="00B67BA2" w:rsidRDefault="00AD170C">
      <w:pPr>
        <w:pStyle w:val="TOC1"/>
        <w:rPr>
          <w:rStyle w:val="Hyperlink"/>
          <w:b/>
        </w:rPr>
      </w:pPr>
      <w:hyperlink w:anchor="_Toc509817612" w:history="1">
        <w:r w:rsidR="00971828" w:rsidRPr="00B67BA2">
          <w:rPr>
            <w:rStyle w:val="Hyperlink"/>
            <w:b/>
          </w:rPr>
          <w:t>3</w:t>
        </w:r>
        <w:r w:rsidR="006E0293">
          <w:rPr>
            <w:rStyle w:val="Hyperlink"/>
            <w:b/>
          </w:rPr>
          <w:t>1</w:t>
        </w:r>
        <w:r w:rsidR="00971828" w:rsidRPr="00B67BA2">
          <w:rPr>
            <w:rStyle w:val="Hyperlink"/>
            <w:b/>
          </w:rPr>
          <w:t>.</w:t>
        </w:r>
        <w:r w:rsidR="00971828" w:rsidRPr="00B67BA2">
          <w:rPr>
            <w:rStyle w:val="Hyperlink"/>
            <w:b/>
          </w:rPr>
          <w:tab/>
          <w:t>STATUS OF TENDER</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_Toc509817612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21</w:t>
        </w:r>
        <w:r w:rsidR="00971828" w:rsidRPr="00B67BA2">
          <w:rPr>
            <w:rStyle w:val="Hyperlink"/>
            <w:b/>
            <w:webHidden/>
          </w:rPr>
          <w:fldChar w:fldCharType="end"/>
        </w:r>
      </w:hyperlink>
    </w:p>
    <w:p w:rsidR="00971828" w:rsidRPr="00B67BA2" w:rsidRDefault="00AD170C">
      <w:pPr>
        <w:pStyle w:val="TOC1"/>
        <w:rPr>
          <w:rStyle w:val="Hyperlink"/>
          <w:b/>
        </w:rPr>
      </w:pPr>
      <w:hyperlink w:anchor="_Toc509817613" w:history="1">
        <w:r w:rsidR="00971828" w:rsidRPr="00B67BA2">
          <w:rPr>
            <w:rStyle w:val="Hyperlink"/>
            <w:b/>
          </w:rPr>
          <w:t>3</w:t>
        </w:r>
        <w:r w:rsidR="006E0293">
          <w:rPr>
            <w:rStyle w:val="Hyperlink"/>
            <w:b/>
          </w:rPr>
          <w:t>2</w:t>
        </w:r>
        <w:r w:rsidR="00971828" w:rsidRPr="00B67BA2">
          <w:rPr>
            <w:rStyle w:val="Hyperlink"/>
            <w:b/>
          </w:rPr>
          <w:t>.</w:t>
        </w:r>
        <w:r w:rsidR="00971828" w:rsidRPr="00B67BA2">
          <w:rPr>
            <w:rStyle w:val="Hyperlink"/>
            <w:b/>
          </w:rPr>
          <w:tab/>
          <w:t>CLARIFICATION OF TENDERS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_Toc509817613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23</w:t>
        </w:r>
        <w:r w:rsidR="00971828" w:rsidRPr="00B67BA2">
          <w:rPr>
            <w:rStyle w:val="Hyperlink"/>
            <w:b/>
            <w:webHidden/>
          </w:rPr>
          <w:fldChar w:fldCharType="end"/>
        </w:r>
      </w:hyperlink>
    </w:p>
    <w:p w:rsidR="00971828" w:rsidRPr="00B67BA2" w:rsidRDefault="00AD170C">
      <w:pPr>
        <w:pStyle w:val="TOC1"/>
        <w:rPr>
          <w:rStyle w:val="Hyperlink"/>
          <w:b/>
        </w:rPr>
      </w:pPr>
      <w:hyperlink w:anchor="_Toc509817614" w:history="1">
        <w:r w:rsidR="00971828" w:rsidRPr="00B67BA2">
          <w:rPr>
            <w:rStyle w:val="Hyperlink"/>
            <w:b/>
          </w:rPr>
          <w:t>3</w:t>
        </w:r>
        <w:r w:rsidR="006E0293">
          <w:rPr>
            <w:rStyle w:val="Hyperlink"/>
            <w:b/>
          </w:rPr>
          <w:t>3</w:t>
        </w:r>
        <w:r w:rsidR="00971828" w:rsidRPr="00B67BA2">
          <w:rPr>
            <w:rStyle w:val="Hyperlink"/>
            <w:b/>
          </w:rPr>
          <w:t>.</w:t>
        </w:r>
        <w:r w:rsidR="00971828" w:rsidRPr="00B67BA2">
          <w:rPr>
            <w:rStyle w:val="Hyperlink"/>
            <w:b/>
          </w:rPr>
          <w:tab/>
        </w:r>
        <w:r w:rsidR="00971828" w:rsidRPr="001E3A15">
          <w:rPr>
            <w:rStyle w:val="Hyperlink"/>
            <w:b/>
          </w:rPr>
          <w:t>DISCUSSION WITH TENDERERS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_Toc509817614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23</w:t>
        </w:r>
        <w:r w:rsidR="00971828" w:rsidRPr="00B67BA2">
          <w:rPr>
            <w:rStyle w:val="Hyperlink"/>
            <w:b/>
            <w:webHidden/>
          </w:rPr>
          <w:fldChar w:fldCharType="end"/>
        </w:r>
      </w:hyperlink>
    </w:p>
    <w:p w:rsidR="00971828" w:rsidRPr="00B67BA2" w:rsidRDefault="00AD170C">
      <w:pPr>
        <w:pStyle w:val="TOC1"/>
        <w:rPr>
          <w:rStyle w:val="Hyperlink"/>
          <w:b/>
        </w:rPr>
      </w:pPr>
      <w:hyperlink w:anchor="_Toc509817615" w:history="1">
        <w:r w:rsidR="00971828" w:rsidRPr="00B67BA2">
          <w:rPr>
            <w:rStyle w:val="Hyperlink"/>
            <w:b/>
          </w:rPr>
          <w:t>3</w:t>
        </w:r>
        <w:r w:rsidR="006E0293">
          <w:rPr>
            <w:rStyle w:val="Hyperlink"/>
            <w:b/>
          </w:rPr>
          <w:t>4</w:t>
        </w:r>
        <w:r w:rsidR="00971828" w:rsidRPr="00B67BA2">
          <w:rPr>
            <w:rStyle w:val="Hyperlink"/>
            <w:b/>
          </w:rPr>
          <w:t>.</w:t>
        </w:r>
        <w:r w:rsidR="00971828" w:rsidRPr="00B67BA2">
          <w:rPr>
            <w:rStyle w:val="Hyperlink"/>
            <w:b/>
          </w:rPr>
          <w:tab/>
          <w:t>SUCCESSFUL TENDERS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_Toc509817615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23</w:t>
        </w:r>
        <w:r w:rsidR="00971828" w:rsidRPr="00B67BA2">
          <w:rPr>
            <w:rStyle w:val="Hyperlink"/>
            <w:b/>
            <w:webHidden/>
          </w:rPr>
          <w:fldChar w:fldCharType="end"/>
        </w:r>
      </w:hyperlink>
    </w:p>
    <w:p w:rsidR="00971828" w:rsidRPr="00B67BA2" w:rsidRDefault="00AD170C">
      <w:pPr>
        <w:pStyle w:val="TOC1"/>
        <w:rPr>
          <w:rStyle w:val="Hyperlink"/>
          <w:b/>
        </w:rPr>
      </w:pPr>
      <w:hyperlink w:anchor="_Toc509817616" w:history="1">
        <w:r w:rsidR="00971828" w:rsidRPr="00B67BA2">
          <w:rPr>
            <w:rStyle w:val="Hyperlink"/>
            <w:b/>
          </w:rPr>
          <w:t>3</w:t>
        </w:r>
        <w:r w:rsidR="006E0293">
          <w:rPr>
            <w:rStyle w:val="Hyperlink"/>
            <w:b/>
          </w:rPr>
          <w:t>5</w:t>
        </w:r>
        <w:r w:rsidR="00971828" w:rsidRPr="00B67BA2">
          <w:rPr>
            <w:rStyle w:val="Hyperlink"/>
            <w:b/>
          </w:rPr>
          <w:t>.</w:t>
        </w:r>
        <w:r w:rsidR="00971828" w:rsidRPr="00B67BA2">
          <w:rPr>
            <w:rStyle w:val="Hyperlink"/>
            <w:b/>
          </w:rPr>
          <w:tab/>
          <w:t>NO OBLIGATION TO ENTER INTO CONTRACT</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_Toc509817616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23</w:t>
        </w:r>
        <w:r w:rsidR="00971828" w:rsidRPr="00B67BA2">
          <w:rPr>
            <w:rStyle w:val="Hyperlink"/>
            <w:b/>
            <w:webHidden/>
          </w:rPr>
          <w:fldChar w:fldCharType="end"/>
        </w:r>
      </w:hyperlink>
    </w:p>
    <w:p w:rsidR="00971828" w:rsidRPr="00B67BA2" w:rsidRDefault="00AD170C">
      <w:pPr>
        <w:pStyle w:val="TOC1"/>
        <w:rPr>
          <w:rStyle w:val="Hyperlink"/>
          <w:b/>
        </w:rPr>
      </w:pPr>
      <w:hyperlink w:anchor="_Toc509817617" w:history="1">
        <w:r w:rsidR="00971828" w:rsidRPr="00B67BA2">
          <w:rPr>
            <w:rStyle w:val="Hyperlink"/>
            <w:b/>
          </w:rPr>
          <w:t>3</w:t>
        </w:r>
        <w:r w:rsidR="006E0293">
          <w:rPr>
            <w:rStyle w:val="Hyperlink"/>
            <w:b/>
          </w:rPr>
          <w:t>6</w:t>
        </w:r>
        <w:r w:rsidR="00971828" w:rsidRPr="00B67BA2">
          <w:rPr>
            <w:rStyle w:val="Hyperlink"/>
            <w:b/>
          </w:rPr>
          <w:t>.</w:t>
        </w:r>
        <w:r w:rsidR="00971828" w:rsidRPr="00B67BA2">
          <w:rPr>
            <w:rStyle w:val="Hyperlink"/>
            <w:b/>
          </w:rPr>
          <w:tab/>
          <w:t>TENDERER WARRANTIES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_Toc509817617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23</w:t>
        </w:r>
        <w:r w:rsidR="00971828" w:rsidRPr="00B67BA2">
          <w:rPr>
            <w:rStyle w:val="Hyperlink"/>
            <w:b/>
            <w:webHidden/>
          </w:rPr>
          <w:fldChar w:fldCharType="end"/>
        </w:r>
      </w:hyperlink>
    </w:p>
    <w:p w:rsidR="00971828" w:rsidRDefault="00AD170C">
      <w:pPr>
        <w:pStyle w:val="TOC1"/>
        <w:rPr>
          <w:rStyle w:val="Hyperlink"/>
          <w:b/>
        </w:rPr>
      </w:pPr>
      <w:hyperlink w:anchor="_Toc509817618" w:history="1">
        <w:r w:rsidR="00971828" w:rsidRPr="00B67BA2">
          <w:rPr>
            <w:rStyle w:val="Hyperlink"/>
            <w:b/>
          </w:rPr>
          <w:t>3</w:t>
        </w:r>
        <w:r w:rsidR="006E0293">
          <w:rPr>
            <w:rStyle w:val="Hyperlink"/>
            <w:b/>
          </w:rPr>
          <w:t>7</w:t>
        </w:r>
        <w:r w:rsidR="00971828" w:rsidRPr="00B67BA2">
          <w:rPr>
            <w:rStyle w:val="Hyperlink"/>
            <w:b/>
          </w:rPr>
          <w:t>.</w:t>
        </w:r>
        <w:r w:rsidR="00971828" w:rsidRPr="00B67BA2">
          <w:rPr>
            <w:rStyle w:val="Hyperlink"/>
            <w:b/>
          </w:rPr>
          <w:tab/>
          <w:t>DENEL’s RIGHTS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_Toc509817618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24</w:t>
        </w:r>
        <w:r w:rsidR="00971828" w:rsidRPr="00B67BA2">
          <w:rPr>
            <w:rStyle w:val="Hyperlink"/>
            <w:b/>
            <w:webHidden/>
          </w:rPr>
          <w:fldChar w:fldCharType="end"/>
        </w:r>
      </w:hyperlink>
    </w:p>
    <w:p w:rsidR="006E0293" w:rsidRPr="006E0293" w:rsidRDefault="006E0293" w:rsidP="006E0293">
      <w:pPr>
        <w:pStyle w:val="BodyText"/>
        <w:rPr>
          <w:b/>
          <w:lang w:val="en-US"/>
        </w:rPr>
      </w:pPr>
      <w:r w:rsidRPr="006E0293">
        <w:rPr>
          <w:b/>
          <w:lang w:val="en-US"/>
        </w:rPr>
        <w:t>38.        PART D: STATEMENT OF WORK………………………………………………………………….</w:t>
      </w:r>
      <w:r w:rsidRPr="006E0293">
        <w:rPr>
          <w:b/>
          <w:webHidden/>
          <w:lang w:val="en-US"/>
        </w:rPr>
        <w:tab/>
      </w:r>
      <w:r w:rsidRPr="006E0293">
        <w:rPr>
          <w:b/>
          <w:webHidden/>
          <w:lang w:val="en-US"/>
        </w:rPr>
        <w:fldChar w:fldCharType="begin"/>
      </w:r>
      <w:r w:rsidRPr="006E0293">
        <w:rPr>
          <w:b/>
          <w:webHidden/>
          <w:lang w:val="en-US"/>
        </w:rPr>
        <w:instrText xml:space="preserve"> PAGEREF _Toc509817620 \h </w:instrText>
      </w:r>
      <w:r w:rsidRPr="006E0293">
        <w:rPr>
          <w:b/>
          <w:webHidden/>
          <w:lang w:val="en-US"/>
        </w:rPr>
      </w:r>
      <w:r w:rsidRPr="006E0293">
        <w:rPr>
          <w:b/>
          <w:webHidden/>
          <w:lang w:val="en-US"/>
        </w:rPr>
        <w:fldChar w:fldCharType="separate"/>
      </w:r>
      <w:r w:rsidR="008C70B2">
        <w:rPr>
          <w:b/>
          <w:noProof/>
          <w:webHidden/>
          <w:lang w:val="en-US"/>
        </w:rPr>
        <w:t>26</w:t>
      </w:r>
      <w:r w:rsidRPr="006E0293">
        <w:rPr>
          <w:b/>
          <w:webHidden/>
          <w:lang w:val="en-US"/>
        </w:rPr>
        <w:fldChar w:fldCharType="end"/>
      </w:r>
    </w:p>
    <w:p w:rsidR="00971828" w:rsidRDefault="00AD170C">
      <w:pPr>
        <w:pStyle w:val="TOC1"/>
        <w:rPr>
          <w:rStyle w:val="Hyperlink"/>
          <w:b/>
        </w:rPr>
      </w:pPr>
      <w:hyperlink w:anchor="_Toc509817619" w:history="1">
        <w:r w:rsidR="00971828" w:rsidRPr="006E0293">
          <w:rPr>
            <w:rStyle w:val="Hyperlink"/>
            <w:b/>
          </w:rPr>
          <w:t>40.</w:t>
        </w:r>
        <w:r w:rsidR="00971828" w:rsidRPr="006E0293">
          <w:rPr>
            <w:rStyle w:val="Hyperlink"/>
            <w:b/>
          </w:rPr>
          <w:tab/>
        </w:r>
        <w:r w:rsidR="006E0293">
          <w:rPr>
            <w:rStyle w:val="Hyperlink"/>
            <w:b/>
          </w:rPr>
          <w:t>PRIC</w:t>
        </w:r>
        <w:r w:rsidR="00BC3533">
          <w:rPr>
            <w:rStyle w:val="Hyperlink"/>
            <w:b/>
          </w:rPr>
          <w:t>ES SUBJECT TO CONFIRMATION</w:t>
        </w:r>
        <w:r w:rsidR="00971828" w:rsidRPr="006E0293">
          <w:rPr>
            <w:rStyle w:val="Hyperlink"/>
            <w:b/>
            <w:webHidden/>
          </w:rPr>
          <w:tab/>
        </w:r>
      </w:hyperlink>
      <w:r w:rsidR="001E5303" w:rsidRPr="001E5303">
        <w:rPr>
          <w:rStyle w:val="Hyperlink"/>
          <w:b/>
          <w:color w:val="auto"/>
        </w:rPr>
        <w:t>27</w:t>
      </w:r>
    </w:p>
    <w:p w:rsidR="00851B51" w:rsidRPr="002E63E7" w:rsidRDefault="00BC3533" w:rsidP="001E5303">
      <w:pPr>
        <w:pStyle w:val="BodyText"/>
        <w:rPr>
          <w:rFonts w:cs="Arial"/>
          <w:i/>
          <w:szCs w:val="22"/>
        </w:rPr>
      </w:pPr>
      <w:r w:rsidRPr="00BC3533">
        <w:rPr>
          <w:b/>
          <w:lang w:val="en-US"/>
        </w:rPr>
        <w:t>41.        EXECUTIVE SUMMARY B: EXECUTIVE SUMMARY…………………………………………</w:t>
      </w:r>
      <w:r w:rsidR="00B559E8">
        <w:rPr>
          <w:b/>
          <w:lang w:val="en-US"/>
        </w:rPr>
        <w:t>...</w:t>
      </w:r>
      <w:hyperlink w:anchor="_Toc509817620" w:history="1"/>
      <w:r w:rsidR="00E14E77">
        <w:rPr>
          <w:b/>
          <w:szCs w:val="24"/>
        </w:rPr>
        <w:fldChar w:fldCharType="end"/>
      </w:r>
      <w:r w:rsidR="001E5303">
        <w:rPr>
          <w:b/>
          <w:szCs w:val="24"/>
        </w:rPr>
        <w:t>29</w:t>
      </w:r>
    </w:p>
    <w:p w:rsidR="001304A4" w:rsidRPr="001304A4" w:rsidRDefault="001304A4" w:rsidP="008148E1">
      <w:pPr>
        <w:pStyle w:val="1"/>
      </w:pPr>
      <w:bookmarkStart w:id="1" w:name="_Toc509817621"/>
      <w:r w:rsidRPr="001304A4">
        <w:lastRenderedPageBreak/>
        <w:t>PART A:  INVITATION TO TENDER</w:t>
      </w:r>
    </w:p>
    <w:p w:rsidR="00E8067A" w:rsidRPr="00F56DE4" w:rsidRDefault="00E8067A" w:rsidP="001304A4">
      <w:pPr>
        <w:pStyle w:val="Heading1"/>
        <w:numPr>
          <w:ilvl w:val="0"/>
          <w:numId w:val="0"/>
        </w:numPr>
        <w:ind w:left="426"/>
        <w:rPr>
          <w:sz w:val="20"/>
          <w:u w:val="single"/>
          <w:lang w:val="en-ZA"/>
        </w:rPr>
      </w:pPr>
      <w:r w:rsidRPr="00F56DE4">
        <w:rPr>
          <w:sz w:val="20"/>
          <w:u w:val="single"/>
        </w:rPr>
        <w:t>PURPOSE</w:t>
      </w:r>
      <w:bookmarkEnd w:id="1"/>
      <w:r w:rsidRPr="00F56DE4">
        <w:rPr>
          <w:rFonts w:ascii="Arial" w:hAnsi="Arial"/>
          <w:bCs w:val="0"/>
          <w:caps w:val="0"/>
          <w:sz w:val="20"/>
          <w:u w:val="single"/>
          <w:lang w:val="en-ZA"/>
        </w:rPr>
        <w:t xml:space="preserve"> </w:t>
      </w:r>
      <w:r w:rsidR="00050A7D" w:rsidRPr="00F56DE4">
        <w:rPr>
          <w:sz w:val="20"/>
          <w:u w:val="single"/>
          <w:lang w:val="en-ZA"/>
        </w:rPr>
        <w:t xml:space="preserve">OF THIS </w:t>
      </w:r>
      <w:r w:rsidR="006C6A01" w:rsidRPr="00F56DE4">
        <w:rPr>
          <w:sz w:val="20"/>
          <w:u w:val="single"/>
          <w:lang w:val="en-ZA"/>
        </w:rPr>
        <w:t xml:space="preserve">RFT </w:t>
      </w:r>
      <w:r w:rsidR="006C6A01" w:rsidRPr="00F56DE4">
        <w:rPr>
          <w:sz w:val="20"/>
          <w:u w:val="single"/>
          <w:lang w:val="en-ZA"/>
        </w:rPr>
        <w:tab/>
      </w:r>
      <w:r w:rsidR="00F56DE4" w:rsidRPr="00F56DE4">
        <w:rPr>
          <w:sz w:val="20"/>
          <w:u w:val="single"/>
          <w:lang w:val="en-ZA"/>
        </w:rPr>
        <w:t>ZP-TR-202</w:t>
      </w:r>
      <w:r w:rsidR="003B2A14">
        <w:rPr>
          <w:b w:val="0"/>
          <w:sz w:val="20"/>
          <w:u w:val="single"/>
          <w:lang w:val="en-ZA"/>
        </w:rPr>
        <w:t>3</w:t>
      </w:r>
      <w:r w:rsidR="00F56DE4" w:rsidRPr="00F56DE4">
        <w:rPr>
          <w:sz w:val="20"/>
          <w:u w:val="single"/>
          <w:lang w:val="en-ZA"/>
        </w:rPr>
        <w:t>-000</w:t>
      </w:r>
      <w:r w:rsidR="003B2A14">
        <w:rPr>
          <w:b w:val="0"/>
          <w:sz w:val="20"/>
          <w:u w:val="single"/>
          <w:lang w:val="en-ZA"/>
        </w:rPr>
        <w:t>2</w:t>
      </w:r>
    </w:p>
    <w:p w:rsidR="00E8067A" w:rsidRDefault="0001613C" w:rsidP="00E8067A">
      <w:pPr>
        <w:pStyle w:val="BodyText"/>
        <w:spacing w:after="0"/>
        <w:ind w:left="426"/>
        <w:rPr>
          <w:b/>
        </w:rPr>
      </w:pPr>
      <w:r>
        <w:rPr>
          <w:b/>
        </w:rPr>
        <w:t xml:space="preserve">Objective </w:t>
      </w:r>
    </w:p>
    <w:p w:rsidR="001304A4" w:rsidRPr="001304A4" w:rsidRDefault="001304A4" w:rsidP="00E8067A">
      <w:pPr>
        <w:pStyle w:val="BodyText"/>
        <w:spacing w:after="0"/>
        <w:ind w:left="426"/>
        <w:rPr>
          <w:b/>
        </w:rPr>
      </w:pPr>
    </w:p>
    <w:p w:rsidR="00EB24F6" w:rsidRDefault="0001613C" w:rsidP="00F56DE4">
      <w:r>
        <w:t>Denel Aeronautics is seeking</w:t>
      </w:r>
      <w:r w:rsidR="00BF770F" w:rsidRPr="007F20D8">
        <w:t xml:space="preserve"> the service</w:t>
      </w:r>
      <w:r w:rsidR="00DC5D81">
        <w:t xml:space="preserve"> provider to submit a proposal for: </w:t>
      </w:r>
      <w:r w:rsidR="003B2A14">
        <w:t xml:space="preserve">Support </w:t>
      </w:r>
      <w:proofErr w:type="spellStart"/>
      <w:r w:rsidR="003B2A14">
        <w:t>assy</w:t>
      </w:r>
      <w:proofErr w:type="spellEnd"/>
      <w:r w:rsidR="003B2A14">
        <w:t xml:space="preserve"> rear turbine bearing PN.23005861</w:t>
      </w:r>
    </w:p>
    <w:p w:rsidR="003B2A14" w:rsidRPr="00E845A6" w:rsidRDefault="003B2A14" w:rsidP="00F56DE4">
      <w:pPr>
        <w:rPr>
          <w:rFonts w:cs="Arial"/>
          <w:b/>
          <w:color w:val="FF0000"/>
        </w:rPr>
      </w:pPr>
    </w:p>
    <w:p w:rsidR="00340BA4" w:rsidRDefault="001304A4" w:rsidP="001304A4">
      <w:pPr>
        <w:pStyle w:val="BodyText"/>
        <w:spacing w:after="0"/>
        <w:ind w:left="426"/>
        <w:rPr>
          <w:b/>
        </w:rPr>
      </w:pPr>
      <w:r>
        <w:rPr>
          <w:b/>
        </w:rPr>
        <w:t>General Requirement</w:t>
      </w:r>
    </w:p>
    <w:p w:rsidR="00851B51" w:rsidRPr="001E3A15" w:rsidRDefault="00443AD0" w:rsidP="00B37D67">
      <w:pPr>
        <w:pStyle w:val="BodyText"/>
        <w:numPr>
          <w:ilvl w:val="0"/>
          <w:numId w:val="34"/>
        </w:numPr>
        <w:spacing w:after="0" w:line="240" w:lineRule="auto"/>
        <w:rPr>
          <w:lang w:eastAsia="en-ZA"/>
        </w:rPr>
      </w:pPr>
      <w:r w:rsidRPr="001E3A15">
        <w:rPr>
          <w:lang w:eastAsia="en-ZA"/>
        </w:rPr>
        <w:t>T</w:t>
      </w:r>
      <w:r w:rsidR="00C073A6" w:rsidRPr="001E3A15">
        <w:rPr>
          <w:lang w:eastAsia="en-ZA"/>
        </w:rPr>
        <w:t>enderers</w:t>
      </w:r>
      <w:r w:rsidR="00851B51" w:rsidRPr="001E3A15">
        <w:rPr>
          <w:lang w:eastAsia="en-ZA"/>
        </w:rPr>
        <w:t xml:space="preserve"> should ensure that </w:t>
      </w:r>
      <w:r w:rsidR="00CF049B" w:rsidRPr="001E3A15">
        <w:rPr>
          <w:lang w:eastAsia="en-ZA"/>
        </w:rPr>
        <w:t>Tenders</w:t>
      </w:r>
      <w:r w:rsidR="00851B51" w:rsidRPr="001E3A15">
        <w:rPr>
          <w:lang w:eastAsia="en-ZA"/>
        </w:rPr>
        <w:t xml:space="preserve"> are delivered timeously </w:t>
      </w:r>
      <w:r w:rsidR="0070651A" w:rsidRPr="001E3A15">
        <w:rPr>
          <w:lang w:eastAsia="en-ZA"/>
        </w:rPr>
        <w:t xml:space="preserve">and </w:t>
      </w:r>
      <w:r w:rsidR="00851B51" w:rsidRPr="001E3A15">
        <w:rPr>
          <w:lang w:eastAsia="en-ZA"/>
        </w:rPr>
        <w:t>to the correct address</w:t>
      </w:r>
      <w:r w:rsidR="004002AA" w:rsidRPr="001E3A15">
        <w:rPr>
          <w:lang w:eastAsia="en-ZA"/>
        </w:rPr>
        <w:t xml:space="preserve"> (reflected on the cover page of this document)</w:t>
      </w:r>
      <w:r w:rsidR="00851B51" w:rsidRPr="001E3A15">
        <w:rPr>
          <w:lang w:eastAsia="en-ZA"/>
        </w:rPr>
        <w:t xml:space="preserve">. </w:t>
      </w:r>
      <w:r w:rsidR="004002AA" w:rsidRPr="001E3A15">
        <w:rPr>
          <w:lang w:eastAsia="en-ZA"/>
        </w:rPr>
        <w:t xml:space="preserve"> </w:t>
      </w:r>
      <w:r w:rsidR="00851B51" w:rsidRPr="001E3A15">
        <w:rPr>
          <w:lang w:eastAsia="en-ZA"/>
        </w:rPr>
        <w:t xml:space="preserve">If the </w:t>
      </w:r>
      <w:r w:rsidR="00CF049B" w:rsidRPr="001E3A15">
        <w:rPr>
          <w:lang w:eastAsia="en-ZA"/>
        </w:rPr>
        <w:t xml:space="preserve">Tender </w:t>
      </w:r>
      <w:r w:rsidR="00851B51" w:rsidRPr="001E3A15">
        <w:rPr>
          <w:lang w:eastAsia="en-ZA"/>
        </w:rPr>
        <w:t>is late, it will not be consider</w:t>
      </w:r>
      <w:r w:rsidR="003C006A" w:rsidRPr="001E3A15">
        <w:rPr>
          <w:lang w:eastAsia="en-ZA"/>
        </w:rPr>
        <w:t>ed for evaluation</w:t>
      </w:r>
      <w:r w:rsidR="00851B51" w:rsidRPr="001E3A15">
        <w:rPr>
          <w:lang w:eastAsia="en-ZA"/>
        </w:rPr>
        <w:t>.</w:t>
      </w:r>
    </w:p>
    <w:p w:rsidR="00851B51" w:rsidRPr="001E3A15" w:rsidRDefault="0078492F" w:rsidP="00B37D67">
      <w:pPr>
        <w:pStyle w:val="BodyText"/>
        <w:numPr>
          <w:ilvl w:val="0"/>
          <w:numId w:val="34"/>
        </w:numPr>
        <w:spacing w:after="0" w:line="240" w:lineRule="auto"/>
        <w:rPr>
          <w:lang w:eastAsia="en-ZA"/>
        </w:rPr>
      </w:pPr>
      <w:r w:rsidRPr="001E3A15">
        <w:rPr>
          <w:lang w:eastAsia="en-ZA"/>
        </w:rPr>
        <w:t>A</w:t>
      </w:r>
      <w:r w:rsidR="00D77CCC" w:rsidRPr="001E3A15">
        <w:rPr>
          <w:lang w:eastAsia="en-ZA"/>
        </w:rPr>
        <w:t xml:space="preserve">ll Tenders must be submitted on this document </w:t>
      </w:r>
      <w:r w:rsidR="00851B51" w:rsidRPr="001E3A15">
        <w:rPr>
          <w:lang w:eastAsia="en-ZA"/>
        </w:rPr>
        <w:t>– (NOT TO BE RE-TYPED)</w:t>
      </w:r>
    </w:p>
    <w:p w:rsidR="00C073A6" w:rsidRPr="001304A4" w:rsidRDefault="00C073A6" w:rsidP="00B37D67">
      <w:pPr>
        <w:pStyle w:val="BodyText"/>
        <w:numPr>
          <w:ilvl w:val="0"/>
          <w:numId w:val="34"/>
        </w:numPr>
        <w:spacing w:after="0" w:line="240" w:lineRule="auto"/>
        <w:rPr>
          <w:lang w:eastAsia="en-ZA"/>
        </w:rPr>
      </w:pPr>
      <w:r w:rsidRPr="001304A4">
        <w:rPr>
          <w:lang w:eastAsia="en-ZA"/>
        </w:rPr>
        <w:t xml:space="preserve">No </w:t>
      </w:r>
      <w:r w:rsidR="00340BA4" w:rsidRPr="001304A4">
        <w:rPr>
          <w:lang w:eastAsia="en-ZA"/>
        </w:rPr>
        <w:t xml:space="preserve">Local </w:t>
      </w:r>
      <w:r w:rsidR="00F6132E" w:rsidRPr="001304A4">
        <w:rPr>
          <w:lang w:eastAsia="en-ZA"/>
        </w:rPr>
        <w:t>Tenders received</w:t>
      </w:r>
      <w:r w:rsidRPr="001304A4">
        <w:rPr>
          <w:lang w:eastAsia="en-ZA"/>
        </w:rPr>
        <w:t xml:space="preserve"> by facsimile, email or </w:t>
      </w:r>
      <w:r w:rsidR="004270F3" w:rsidRPr="001304A4">
        <w:rPr>
          <w:lang w:eastAsia="en-ZA"/>
        </w:rPr>
        <w:t>any other</w:t>
      </w:r>
      <w:r w:rsidRPr="001304A4">
        <w:rPr>
          <w:lang w:eastAsia="en-ZA"/>
        </w:rPr>
        <w:t xml:space="preserve"> similar medium will be considered.</w:t>
      </w:r>
    </w:p>
    <w:p w:rsidR="00851B51" w:rsidRDefault="00851B51" w:rsidP="00B37D67">
      <w:pPr>
        <w:pStyle w:val="BodyText"/>
        <w:numPr>
          <w:ilvl w:val="0"/>
          <w:numId w:val="34"/>
        </w:numPr>
        <w:spacing w:after="0" w:line="240" w:lineRule="auto"/>
        <w:rPr>
          <w:lang w:eastAsia="en-ZA"/>
        </w:rPr>
      </w:pPr>
      <w:r w:rsidRPr="002E63E7">
        <w:rPr>
          <w:lang w:eastAsia="en-ZA"/>
        </w:rPr>
        <w:t>T</w:t>
      </w:r>
      <w:r w:rsidR="00D77CCC">
        <w:rPr>
          <w:lang w:eastAsia="en-ZA"/>
        </w:rPr>
        <w:t>his Tender is subject to the</w:t>
      </w:r>
      <w:r w:rsidRPr="002E63E7">
        <w:rPr>
          <w:lang w:eastAsia="en-ZA"/>
        </w:rPr>
        <w:t xml:space="preserve"> </w:t>
      </w:r>
      <w:r w:rsidR="00863C84" w:rsidRPr="00D77CCC">
        <w:rPr>
          <w:b/>
          <w:lang w:eastAsia="en-ZA"/>
        </w:rPr>
        <w:t>G</w:t>
      </w:r>
      <w:r w:rsidR="00D77CCC" w:rsidRPr="00D77CCC">
        <w:rPr>
          <w:b/>
          <w:lang w:eastAsia="en-ZA"/>
        </w:rPr>
        <w:t xml:space="preserve">eneral Conditions of Contract </w:t>
      </w:r>
      <w:r w:rsidR="00791EFB">
        <w:rPr>
          <w:b/>
          <w:lang w:eastAsia="en-ZA"/>
        </w:rPr>
        <w:t>(GCO</w:t>
      </w:r>
      <w:r w:rsidR="004270F3">
        <w:rPr>
          <w:b/>
          <w:lang w:eastAsia="en-ZA"/>
        </w:rPr>
        <w:t>C</w:t>
      </w:r>
      <w:r w:rsidR="00791EFB">
        <w:rPr>
          <w:b/>
          <w:lang w:eastAsia="en-ZA"/>
        </w:rPr>
        <w:t xml:space="preserve">) </w:t>
      </w:r>
      <w:r w:rsidR="00930AEC" w:rsidRPr="001304A4">
        <w:rPr>
          <w:lang w:eastAsia="en-ZA"/>
        </w:rPr>
        <w:t>A</w:t>
      </w:r>
      <w:r w:rsidR="00B537CB" w:rsidRPr="001304A4">
        <w:rPr>
          <w:lang w:eastAsia="en-ZA"/>
        </w:rPr>
        <w:t xml:space="preserve">nnexure </w:t>
      </w:r>
      <w:r w:rsidR="001E47F4">
        <w:rPr>
          <w:lang w:eastAsia="en-ZA"/>
        </w:rPr>
        <w:t>B</w:t>
      </w:r>
      <w:r w:rsidR="00B537CB" w:rsidRPr="002E63E7">
        <w:rPr>
          <w:lang w:eastAsia="en-ZA"/>
        </w:rPr>
        <w:t xml:space="preserve"> </w:t>
      </w:r>
      <w:r w:rsidR="00D77CCC">
        <w:rPr>
          <w:lang w:eastAsia="en-ZA"/>
        </w:rPr>
        <w:t>and Special Conditions specified in this</w:t>
      </w:r>
      <w:r w:rsidR="004002AA" w:rsidRPr="002E63E7">
        <w:rPr>
          <w:lang w:eastAsia="en-ZA"/>
        </w:rPr>
        <w:t xml:space="preserve">, </w:t>
      </w:r>
      <w:r w:rsidR="00D77CCC">
        <w:rPr>
          <w:lang w:eastAsia="en-ZA"/>
        </w:rPr>
        <w:t xml:space="preserve">which </w:t>
      </w:r>
      <w:r w:rsidR="004270F3">
        <w:rPr>
          <w:lang w:eastAsia="en-ZA"/>
        </w:rPr>
        <w:t>is</w:t>
      </w:r>
      <w:r w:rsidR="00D77CCC">
        <w:rPr>
          <w:lang w:eastAsia="en-ZA"/>
        </w:rPr>
        <w:t xml:space="preserve"> set out in </w:t>
      </w:r>
      <w:r w:rsidR="004002AA" w:rsidRPr="002E63E7">
        <w:rPr>
          <w:lang w:eastAsia="en-ZA"/>
        </w:rPr>
        <w:t xml:space="preserve">PART C </w:t>
      </w:r>
      <w:r w:rsidR="00D77CCC">
        <w:rPr>
          <w:lang w:eastAsia="en-ZA"/>
        </w:rPr>
        <w:t>of this document</w:t>
      </w:r>
      <w:r w:rsidR="004002AA" w:rsidRPr="002E63E7">
        <w:rPr>
          <w:lang w:eastAsia="en-ZA"/>
        </w:rPr>
        <w:t>.</w:t>
      </w:r>
    </w:p>
    <w:p w:rsidR="00791EFB" w:rsidRDefault="004270F3" w:rsidP="004270F3">
      <w:pPr>
        <w:pStyle w:val="BodyText"/>
        <w:spacing w:after="0" w:line="240" w:lineRule="auto"/>
        <w:ind w:left="1146"/>
        <w:rPr>
          <w:lang w:val="en-ZA" w:eastAsia="en-ZA"/>
        </w:rPr>
      </w:pPr>
      <w:r>
        <w:rPr>
          <w:lang w:val="en-ZA" w:eastAsia="en-ZA"/>
        </w:rPr>
        <w:t xml:space="preserve">The </w:t>
      </w:r>
      <w:r w:rsidR="00791EFB">
        <w:rPr>
          <w:lang w:val="en-ZA" w:eastAsia="en-ZA"/>
        </w:rPr>
        <w:t>Tenderer</w:t>
      </w:r>
      <w:r>
        <w:rPr>
          <w:lang w:val="en-ZA" w:eastAsia="en-ZA"/>
        </w:rPr>
        <w:t xml:space="preserve"> is</w:t>
      </w:r>
      <w:r w:rsidR="00791EFB">
        <w:rPr>
          <w:lang w:val="en-ZA" w:eastAsia="en-ZA"/>
        </w:rPr>
        <w:t xml:space="preserve"> to i</w:t>
      </w:r>
      <w:r w:rsidR="00791EFB" w:rsidRPr="00791EFB">
        <w:rPr>
          <w:lang w:val="en-ZA" w:eastAsia="en-ZA"/>
        </w:rPr>
        <w:t xml:space="preserve">ndicate </w:t>
      </w:r>
      <w:r w:rsidR="00791EFB" w:rsidRPr="004270F3">
        <w:rPr>
          <w:b/>
          <w:lang w:val="en-ZA" w:eastAsia="en-ZA"/>
        </w:rPr>
        <w:t>acceptance and/or deviation from the General</w:t>
      </w:r>
      <w:r w:rsidR="00791EFB">
        <w:rPr>
          <w:lang w:val="en-ZA" w:eastAsia="en-ZA"/>
        </w:rPr>
        <w:t xml:space="preserve"> </w:t>
      </w:r>
      <w:r w:rsidR="00791EFB" w:rsidRPr="00791EFB">
        <w:rPr>
          <w:b/>
          <w:lang w:val="en-ZA" w:eastAsia="en-ZA"/>
        </w:rPr>
        <w:t>GCO</w:t>
      </w:r>
      <w:r>
        <w:rPr>
          <w:b/>
          <w:lang w:val="en-ZA" w:eastAsia="en-ZA"/>
        </w:rPr>
        <w:t>C</w:t>
      </w:r>
      <w:r w:rsidR="00791EFB" w:rsidRPr="00791EFB">
        <w:rPr>
          <w:lang w:val="en-ZA" w:eastAsia="en-ZA"/>
        </w:rPr>
        <w:t xml:space="preserve"> and Conditions in this section</w:t>
      </w:r>
      <w:r w:rsidR="00791EFB">
        <w:rPr>
          <w:lang w:val="en-ZA" w:eastAsia="en-ZA"/>
        </w:rPr>
        <w:t>.</w:t>
      </w: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C05CCF" w:rsidRDefault="00C05CCF" w:rsidP="004270F3">
      <w:pPr>
        <w:pStyle w:val="BodyText"/>
        <w:spacing w:after="0" w:line="240" w:lineRule="auto"/>
        <w:ind w:left="1146"/>
        <w:rPr>
          <w:lang w:val="en-ZA" w:eastAsia="en-ZA"/>
        </w:rPr>
      </w:pPr>
    </w:p>
    <w:p w:rsidR="00C05CCF" w:rsidRDefault="00C05CCF" w:rsidP="004270F3">
      <w:pPr>
        <w:pStyle w:val="BodyText"/>
        <w:spacing w:after="0" w:line="240" w:lineRule="auto"/>
        <w:ind w:left="1146"/>
        <w:rPr>
          <w:lang w:val="en-ZA" w:eastAsia="en-ZA"/>
        </w:rPr>
      </w:pPr>
    </w:p>
    <w:p w:rsidR="00C05CCF" w:rsidRDefault="00C05CCF"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C05CCF" w:rsidRDefault="00C05CCF"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C05CCF" w:rsidRDefault="00C05CCF" w:rsidP="004270F3">
      <w:pPr>
        <w:pStyle w:val="BodyText"/>
        <w:spacing w:after="0" w:line="240" w:lineRule="auto"/>
        <w:ind w:left="1146"/>
        <w:rPr>
          <w:lang w:val="en-ZA" w:eastAsia="en-ZA"/>
        </w:rPr>
      </w:pPr>
    </w:p>
    <w:p w:rsidR="00C05CCF" w:rsidRDefault="00C05CCF" w:rsidP="004270F3">
      <w:pPr>
        <w:pStyle w:val="BodyText"/>
        <w:spacing w:after="0" w:line="240" w:lineRule="auto"/>
        <w:ind w:left="1146"/>
        <w:rPr>
          <w:lang w:val="en-ZA" w:eastAsia="en-ZA"/>
        </w:rPr>
      </w:pPr>
    </w:p>
    <w:p w:rsidR="00C05CCF" w:rsidRDefault="00C05CCF" w:rsidP="004270F3">
      <w:pPr>
        <w:pStyle w:val="BodyText"/>
        <w:spacing w:after="0" w:line="240" w:lineRule="auto"/>
        <w:ind w:left="1146"/>
        <w:rPr>
          <w:lang w:val="en-ZA" w:eastAsia="en-ZA"/>
        </w:rPr>
      </w:pPr>
    </w:p>
    <w:p w:rsidR="00CD26B8" w:rsidRDefault="00CD26B8" w:rsidP="004270F3">
      <w:pPr>
        <w:pStyle w:val="BodyText"/>
        <w:spacing w:after="0" w:line="240" w:lineRule="auto"/>
        <w:ind w:left="1146"/>
        <w:rPr>
          <w:lang w:val="en-ZA" w:eastAsia="en-ZA"/>
        </w:rPr>
      </w:pPr>
    </w:p>
    <w:p w:rsidR="00C05CCF" w:rsidRDefault="00C05CCF"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791EFB" w:rsidRDefault="00791EFB" w:rsidP="004270F3">
      <w:pPr>
        <w:pStyle w:val="BodyText"/>
        <w:spacing w:after="0" w:line="240" w:lineRule="auto"/>
        <w:ind w:left="1146"/>
        <w:rPr>
          <w:lang w:val="en-ZA" w:eastAsia="en-ZA"/>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4"/>
      </w:tblGrid>
      <w:tr w:rsidR="00851B51" w:rsidRPr="00691A10" w:rsidTr="004C50E1">
        <w:trPr>
          <w:trHeight w:val="492"/>
        </w:trPr>
        <w:tc>
          <w:tcPr>
            <w:tcW w:w="9894" w:type="dxa"/>
          </w:tcPr>
          <w:p w:rsidR="0060159D" w:rsidRPr="001E47F4" w:rsidRDefault="00851B51" w:rsidP="00A75CF4">
            <w:pPr>
              <w:pStyle w:val="TableText2"/>
              <w:spacing w:line="312" w:lineRule="auto"/>
              <w:rPr>
                <w:b/>
                <w:sz w:val="20"/>
              </w:rPr>
            </w:pPr>
            <w:r w:rsidRPr="001E47F4">
              <w:rPr>
                <w:b/>
                <w:sz w:val="20"/>
              </w:rPr>
              <w:lastRenderedPageBreak/>
              <w:t>THE FOLLOWING PARTICULARS MUST BE FURNISHED</w:t>
            </w:r>
            <w:r w:rsidR="0060159D" w:rsidRPr="001E47F4">
              <w:rPr>
                <w:b/>
                <w:sz w:val="20"/>
              </w:rPr>
              <w:t xml:space="preserve"> </w:t>
            </w:r>
            <w:r w:rsidRPr="001E47F4">
              <w:rPr>
                <w:b/>
                <w:sz w:val="20"/>
              </w:rPr>
              <w:t xml:space="preserve">(FAILURE TO DO SO MAY RESULT IN YOUR </w:t>
            </w:r>
            <w:r w:rsidR="00163C6A" w:rsidRPr="001E47F4">
              <w:rPr>
                <w:b/>
                <w:sz w:val="20"/>
              </w:rPr>
              <w:t>TENDER</w:t>
            </w:r>
            <w:r w:rsidRPr="001E47F4">
              <w:rPr>
                <w:b/>
                <w:sz w:val="20"/>
              </w:rPr>
              <w:t xml:space="preserve"> BEING DISQUALIFIED)</w:t>
            </w:r>
            <w:r w:rsidR="0060159D" w:rsidRPr="001E47F4">
              <w:rPr>
                <w:b/>
                <w:sz w:val="20"/>
              </w:rPr>
              <w:t>.</w:t>
            </w:r>
            <w:r w:rsidR="00C02C55" w:rsidRPr="001E47F4">
              <w:rPr>
                <w:b/>
                <w:sz w:val="20"/>
              </w:rPr>
              <w:t xml:space="preserve"> </w:t>
            </w:r>
          </w:p>
        </w:tc>
      </w:tr>
    </w:tbl>
    <w:p w:rsidR="00851B51" w:rsidRPr="002E63E7" w:rsidRDefault="00851B51" w:rsidP="00851B51">
      <w:pPr>
        <w:tabs>
          <w:tab w:val="left" w:pos="720"/>
          <w:tab w:val="left" w:pos="1944"/>
          <w:tab w:val="left" w:pos="3384"/>
          <w:tab w:val="left" w:pos="3744"/>
          <w:tab w:val="left" w:pos="4644"/>
          <w:tab w:val="left" w:pos="5760"/>
          <w:tab w:val="left" w:pos="7920"/>
        </w:tabs>
        <w:spacing w:line="215" w:lineRule="auto"/>
        <w:jc w:val="both"/>
        <w:rPr>
          <w:rFonts w:cs="Arial"/>
          <w:szCs w:val="22"/>
          <w:lang w:val="en-GB"/>
        </w:rPr>
      </w:pPr>
    </w:p>
    <w:tbl>
      <w:tblPr>
        <w:tblStyle w:val="TableGrid"/>
        <w:tblW w:w="9889" w:type="dxa"/>
        <w:tblLook w:val="04A0" w:firstRow="1" w:lastRow="0" w:firstColumn="1" w:lastColumn="0" w:noHBand="0" w:noVBand="1"/>
      </w:tblPr>
      <w:tblGrid>
        <w:gridCol w:w="6204"/>
        <w:gridCol w:w="3685"/>
      </w:tblGrid>
      <w:tr w:rsidR="0060159D" w:rsidRPr="00691A10" w:rsidTr="00791EFB">
        <w:trPr>
          <w:cantSplit/>
          <w:trHeight w:val="746"/>
        </w:trPr>
        <w:tc>
          <w:tcPr>
            <w:tcW w:w="6204" w:type="dxa"/>
          </w:tcPr>
          <w:p w:rsidR="0060159D" w:rsidRPr="00691A10" w:rsidRDefault="0060159D" w:rsidP="00691A10">
            <w:pPr>
              <w:pStyle w:val="TableText2"/>
              <w:rPr>
                <w:rFonts w:cs="Arial"/>
                <w:b/>
                <w:szCs w:val="18"/>
              </w:rPr>
            </w:pPr>
            <w:r w:rsidRPr="00691A10">
              <w:rPr>
                <w:rFonts w:cs="Arial"/>
                <w:b/>
                <w:szCs w:val="18"/>
              </w:rPr>
              <w:t xml:space="preserve">NAME OF </w:t>
            </w:r>
            <w:r w:rsidR="00A927DF" w:rsidRPr="00691A10">
              <w:rPr>
                <w:rFonts w:cs="Arial"/>
                <w:b/>
                <w:szCs w:val="18"/>
              </w:rPr>
              <w:t>TENDERER</w:t>
            </w:r>
            <w:r w:rsidR="008B560F" w:rsidRPr="00691A10">
              <w:rPr>
                <w:rFonts w:cs="Arial"/>
                <w:b/>
                <w:szCs w:val="18"/>
              </w:rPr>
              <w:t xml:space="preserve"> AND EACH ENTITY IN CONSORTIUM</w:t>
            </w:r>
            <w:r w:rsidRPr="00691A10">
              <w:rPr>
                <w:rFonts w:cs="Arial"/>
                <w:b/>
                <w:szCs w:val="18"/>
              </w:rPr>
              <w:t>:</w:t>
            </w:r>
          </w:p>
        </w:tc>
        <w:tc>
          <w:tcPr>
            <w:tcW w:w="3685" w:type="dxa"/>
          </w:tcPr>
          <w:p w:rsidR="0060159D" w:rsidRPr="00691A10" w:rsidRDefault="0060159D" w:rsidP="00691A10">
            <w:pPr>
              <w:pStyle w:val="TableText2"/>
              <w:rPr>
                <w:rFonts w:cs="Arial"/>
                <w:szCs w:val="18"/>
              </w:rPr>
            </w:pPr>
          </w:p>
        </w:tc>
      </w:tr>
      <w:tr w:rsidR="0060159D" w:rsidRPr="00691A10" w:rsidTr="00791EFB">
        <w:trPr>
          <w:cantSplit/>
          <w:trHeight w:val="1551"/>
        </w:trPr>
        <w:tc>
          <w:tcPr>
            <w:tcW w:w="6204" w:type="dxa"/>
          </w:tcPr>
          <w:p w:rsidR="0060159D" w:rsidRPr="00691A10" w:rsidRDefault="0060159D" w:rsidP="00691A10">
            <w:pPr>
              <w:pStyle w:val="TableText2"/>
              <w:rPr>
                <w:rFonts w:cs="Arial"/>
                <w:b/>
                <w:szCs w:val="18"/>
              </w:rPr>
            </w:pPr>
            <w:r w:rsidRPr="00691A10">
              <w:rPr>
                <w:rFonts w:cs="Arial"/>
                <w:b/>
                <w:szCs w:val="18"/>
              </w:rPr>
              <w:t>POSTAL ADDRESS:</w:t>
            </w:r>
          </w:p>
        </w:tc>
        <w:tc>
          <w:tcPr>
            <w:tcW w:w="3685" w:type="dxa"/>
          </w:tcPr>
          <w:p w:rsidR="0060159D" w:rsidRPr="00691A10" w:rsidRDefault="0060159D" w:rsidP="00691A10">
            <w:pPr>
              <w:pStyle w:val="TableText2"/>
              <w:rPr>
                <w:rFonts w:cs="Arial"/>
                <w:szCs w:val="18"/>
              </w:rPr>
            </w:pPr>
          </w:p>
        </w:tc>
      </w:tr>
      <w:tr w:rsidR="0060159D" w:rsidRPr="00691A10" w:rsidTr="001E3A15">
        <w:trPr>
          <w:cantSplit/>
          <w:trHeight w:val="1359"/>
        </w:trPr>
        <w:tc>
          <w:tcPr>
            <w:tcW w:w="6204" w:type="dxa"/>
          </w:tcPr>
          <w:p w:rsidR="0060159D" w:rsidRPr="00691A10" w:rsidRDefault="0060159D" w:rsidP="00691A10">
            <w:pPr>
              <w:pStyle w:val="TableText2"/>
              <w:rPr>
                <w:rFonts w:cs="Arial"/>
                <w:b/>
                <w:szCs w:val="18"/>
              </w:rPr>
            </w:pPr>
            <w:r w:rsidRPr="00691A10">
              <w:rPr>
                <w:rFonts w:cs="Arial"/>
                <w:b/>
                <w:szCs w:val="18"/>
              </w:rPr>
              <w:t>STREET ADDRESS:</w:t>
            </w:r>
          </w:p>
        </w:tc>
        <w:tc>
          <w:tcPr>
            <w:tcW w:w="3685" w:type="dxa"/>
          </w:tcPr>
          <w:p w:rsidR="0060159D" w:rsidRPr="00691A10" w:rsidRDefault="0060159D" w:rsidP="00691A10">
            <w:pPr>
              <w:pStyle w:val="TableText2"/>
              <w:rPr>
                <w:rFonts w:cs="Arial"/>
                <w:szCs w:val="18"/>
              </w:rPr>
            </w:pPr>
          </w:p>
        </w:tc>
      </w:tr>
      <w:tr w:rsidR="0060159D" w:rsidRPr="00691A10" w:rsidTr="006A7962">
        <w:trPr>
          <w:cantSplit/>
        </w:trPr>
        <w:tc>
          <w:tcPr>
            <w:tcW w:w="6204" w:type="dxa"/>
          </w:tcPr>
          <w:p w:rsidR="0060159D" w:rsidRPr="00691A10" w:rsidRDefault="0060159D" w:rsidP="00691A10">
            <w:pPr>
              <w:pStyle w:val="TableText2"/>
              <w:rPr>
                <w:rFonts w:cs="Arial"/>
                <w:b/>
                <w:szCs w:val="18"/>
              </w:rPr>
            </w:pPr>
            <w:r w:rsidRPr="00691A10">
              <w:rPr>
                <w:rFonts w:cs="Arial"/>
                <w:b/>
                <w:szCs w:val="18"/>
              </w:rPr>
              <w:t>CONTACT PERSON</w:t>
            </w:r>
            <w:r w:rsidR="00163E35" w:rsidRPr="00691A10">
              <w:rPr>
                <w:rFonts w:cs="Arial"/>
                <w:b/>
                <w:szCs w:val="18"/>
              </w:rPr>
              <w:t xml:space="preserve"> (FULL NAME)</w:t>
            </w:r>
            <w:r w:rsidRPr="00691A10">
              <w:rPr>
                <w:rFonts w:cs="Arial"/>
                <w:b/>
                <w:szCs w:val="18"/>
              </w:rPr>
              <w:t>:</w:t>
            </w:r>
          </w:p>
        </w:tc>
        <w:tc>
          <w:tcPr>
            <w:tcW w:w="3685" w:type="dxa"/>
          </w:tcPr>
          <w:p w:rsidR="0060159D" w:rsidRPr="00691A10" w:rsidRDefault="0060159D" w:rsidP="00691A10">
            <w:pPr>
              <w:pStyle w:val="TableText2"/>
              <w:rPr>
                <w:rFonts w:cs="Arial"/>
                <w:szCs w:val="18"/>
              </w:rPr>
            </w:pPr>
          </w:p>
        </w:tc>
      </w:tr>
      <w:tr w:rsidR="0060159D" w:rsidRPr="00691A10" w:rsidTr="006A7962">
        <w:trPr>
          <w:cantSplit/>
        </w:trPr>
        <w:tc>
          <w:tcPr>
            <w:tcW w:w="6204" w:type="dxa"/>
          </w:tcPr>
          <w:p w:rsidR="0060159D" w:rsidRPr="00691A10" w:rsidRDefault="0060159D" w:rsidP="00691A10">
            <w:pPr>
              <w:pStyle w:val="TableText2"/>
              <w:rPr>
                <w:rFonts w:cs="Arial"/>
                <w:b/>
                <w:szCs w:val="18"/>
              </w:rPr>
            </w:pPr>
            <w:r w:rsidRPr="00691A10">
              <w:rPr>
                <w:rFonts w:cs="Arial"/>
                <w:b/>
                <w:szCs w:val="18"/>
              </w:rPr>
              <w:t>EMAIL ADDRESS:</w:t>
            </w:r>
          </w:p>
        </w:tc>
        <w:tc>
          <w:tcPr>
            <w:tcW w:w="3685" w:type="dxa"/>
          </w:tcPr>
          <w:p w:rsidR="0060159D" w:rsidRPr="00691A10" w:rsidRDefault="0060159D" w:rsidP="00691A10">
            <w:pPr>
              <w:pStyle w:val="TableText2"/>
              <w:rPr>
                <w:rFonts w:cs="Arial"/>
                <w:szCs w:val="18"/>
              </w:rPr>
            </w:pPr>
          </w:p>
        </w:tc>
      </w:tr>
      <w:tr w:rsidR="0060159D" w:rsidRPr="00691A10" w:rsidTr="006A7962">
        <w:trPr>
          <w:cantSplit/>
        </w:trPr>
        <w:tc>
          <w:tcPr>
            <w:tcW w:w="6204" w:type="dxa"/>
          </w:tcPr>
          <w:p w:rsidR="0060159D" w:rsidRPr="00691A10" w:rsidRDefault="0060159D" w:rsidP="00691A10">
            <w:pPr>
              <w:pStyle w:val="TableText2"/>
              <w:rPr>
                <w:rFonts w:cs="Arial"/>
                <w:b/>
                <w:szCs w:val="18"/>
              </w:rPr>
            </w:pPr>
            <w:r w:rsidRPr="00691A10">
              <w:rPr>
                <w:rFonts w:cs="Arial"/>
                <w:b/>
                <w:szCs w:val="18"/>
              </w:rPr>
              <w:t>TELEPHONE NUMBER:</w:t>
            </w:r>
          </w:p>
        </w:tc>
        <w:tc>
          <w:tcPr>
            <w:tcW w:w="3685" w:type="dxa"/>
          </w:tcPr>
          <w:p w:rsidR="0060159D" w:rsidRPr="00691A10" w:rsidRDefault="0060159D" w:rsidP="00691A10">
            <w:pPr>
              <w:pStyle w:val="TableText2"/>
              <w:rPr>
                <w:rFonts w:cs="Arial"/>
                <w:szCs w:val="18"/>
              </w:rPr>
            </w:pPr>
          </w:p>
        </w:tc>
      </w:tr>
      <w:tr w:rsidR="0060159D" w:rsidRPr="00691A10" w:rsidTr="006A7962">
        <w:trPr>
          <w:cantSplit/>
        </w:trPr>
        <w:tc>
          <w:tcPr>
            <w:tcW w:w="6204" w:type="dxa"/>
          </w:tcPr>
          <w:p w:rsidR="0060159D" w:rsidRPr="00691A10" w:rsidRDefault="0060159D" w:rsidP="00691A10">
            <w:pPr>
              <w:pStyle w:val="TableText2"/>
              <w:rPr>
                <w:rFonts w:cs="Arial"/>
                <w:b/>
                <w:szCs w:val="18"/>
              </w:rPr>
            </w:pPr>
            <w:r w:rsidRPr="00691A10">
              <w:rPr>
                <w:rFonts w:cs="Arial"/>
                <w:b/>
                <w:szCs w:val="18"/>
              </w:rPr>
              <w:t>FAX NUMBER:</w:t>
            </w:r>
          </w:p>
        </w:tc>
        <w:tc>
          <w:tcPr>
            <w:tcW w:w="3685" w:type="dxa"/>
          </w:tcPr>
          <w:p w:rsidR="0060159D" w:rsidRPr="00691A10" w:rsidRDefault="0060159D" w:rsidP="00691A10">
            <w:pPr>
              <w:pStyle w:val="TableText2"/>
              <w:rPr>
                <w:rFonts w:cs="Arial"/>
                <w:szCs w:val="18"/>
              </w:rPr>
            </w:pPr>
          </w:p>
        </w:tc>
      </w:tr>
      <w:tr w:rsidR="00163E35" w:rsidRPr="00691A10" w:rsidTr="006A7962">
        <w:trPr>
          <w:cantSplit/>
        </w:trPr>
        <w:tc>
          <w:tcPr>
            <w:tcW w:w="6204" w:type="dxa"/>
          </w:tcPr>
          <w:p w:rsidR="00163E35" w:rsidRPr="00691A10" w:rsidRDefault="00A927DF" w:rsidP="00791EFB">
            <w:pPr>
              <w:pStyle w:val="TableText2"/>
              <w:rPr>
                <w:rFonts w:cs="Arial"/>
                <w:b/>
                <w:szCs w:val="18"/>
              </w:rPr>
            </w:pPr>
            <w:r w:rsidRPr="00691A10">
              <w:rPr>
                <w:rFonts w:cs="Arial"/>
                <w:b/>
                <w:szCs w:val="18"/>
              </w:rPr>
              <w:t>TENDERER</w:t>
            </w:r>
            <w:r w:rsidR="00163E35" w:rsidRPr="00691A10">
              <w:rPr>
                <w:rFonts w:cs="Arial"/>
                <w:b/>
                <w:szCs w:val="18"/>
              </w:rPr>
              <w:t xml:space="preserve"> REGISTRATION NUMBER OR REGISTRATION NUMBER OF EACH ENTITY IN CONSORTIUM</w:t>
            </w:r>
            <w:r w:rsidR="00791EFB">
              <w:rPr>
                <w:rFonts w:cs="Arial"/>
                <w:b/>
                <w:szCs w:val="18"/>
              </w:rPr>
              <w:t xml:space="preserve">  </w:t>
            </w:r>
          </w:p>
        </w:tc>
        <w:tc>
          <w:tcPr>
            <w:tcW w:w="3685" w:type="dxa"/>
          </w:tcPr>
          <w:p w:rsidR="00163E35" w:rsidRPr="00691A10" w:rsidRDefault="00163E35" w:rsidP="00691A10">
            <w:pPr>
              <w:pStyle w:val="TableText2"/>
              <w:rPr>
                <w:rFonts w:cs="Arial"/>
                <w:szCs w:val="18"/>
              </w:rPr>
            </w:pPr>
          </w:p>
        </w:tc>
      </w:tr>
      <w:tr w:rsidR="00163E35" w:rsidRPr="00691A10" w:rsidTr="006A7962">
        <w:trPr>
          <w:cantSplit/>
        </w:trPr>
        <w:tc>
          <w:tcPr>
            <w:tcW w:w="6204" w:type="dxa"/>
          </w:tcPr>
          <w:p w:rsidR="00163E35" w:rsidRPr="00691A10" w:rsidRDefault="00A927DF" w:rsidP="00691A10">
            <w:pPr>
              <w:pStyle w:val="TableText2"/>
              <w:rPr>
                <w:rFonts w:cs="Arial"/>
                <w:b/>
                <w:szCs w:val="18"/>
              </w:rPr>
            </w:pPr>
            <w:r w:rsidRPr="00691A10">
              <w:rPr>
                <w:rFonts w:cs="Arial"/>
                <w:b/>
                <w:szCs w:val="18"/>
              </w:rPr>
              <w:t>TENDERER</w:t>
            </w:r>
            <w:r w:rsidR="00163E35" w:rsidRPr="00691A10">
              <w:rPr>
                <w:rFonts w:cs="Arial"/>
                <w:b/>
                <w:szCs w:val="18"/>
              </w:rPr>
              <w:t xml:space="preserve"> VAT REGISTRATION NUMBER OR VAT REGISTRATION NUMBER OF EACH ENTITY IN </w:t>
            </w:r>
            <w:proofErr w:type="gramStart"/>
            <w:r w:rsidR="00163E35" w:rsidRPr="00691A10">
              <w:rPr>
                <w:rFonts w:cs="Arial"/>
                <w:b/>
                <w:szCs w:val="18"/>
              </w:rPr>
              <w:t>CONSORTIUM</w:t>
            </w:r>
            <w:r w:rsidR="00791EFB">
              <w:rPr>
                <w:rFonts w:cs="Arial"/>
                <w:b/>
                <w:szCs w:val="18"/>
              </w:rPr>
              <w:t xml:space="preserve">  (</w:t>
            </w:r>
            <w:proofErr w:type="gramEnd"/>
            <w:r w:rsidR="00791EFB">
              <w:rPr>
                <w:rFonts w:cs="Arial"/>
                <w:b/>
                <w:szCs w:val="18"/>
              </w:rPr>
              <w:t>Local</w:t>
            </w:r>
            <w:r w:rsidR="00F841EE">
              <w:rPr>
                <w:rFonts w:cs="Arial"/>
                <w:b/>
                <w:szCs w:val="18"/>
              </w:rPr>
              <w:t xml:space="preserve"> Suppliers</w:t>
            </w:r>
            <w:r w:rsidR="00791EFB">
              <w:rPr>
                <w:rFonts w:cs="Arial"/>
                <w:b/>
                <w:szCs w:val="18"/>
              </w:rPr>
              <w:t xml:space="preserve"> only)</w:t>
            </w:r>
          </w:p>
        </w:tc>
        <w:tc>
          <w:tcPr>
            <w:tcW w:w="3685" w:type="dxa"/>
          </w:tcPr>
          <w:p w:rsidR="00163E35" w:rsidRPr="00691A10" w:rsidRDefault="00163E35" w:rsidP="00691A10">
            <w:pPr>
              <w:pStyle w:val="TableText2"/>
              <w:rPr>
                <w:rFonts w:cs="Arial"/>
                <w:szCs w:val="18"/>
              </w:rPr>
            </w:pPr>
          </w:p>
        </w:tc>
      </w:tr>
      <w:tr w:rsidR="00163E35" w:rsidRPr="00691A10" w:rsidTr="006A7962">
        <w:trPr>
          <w:cantSplit/>
        </w:trPr>
        <w:tc>
          <w:tcPr>
            <w:tcW w:w="6204" w:type="dxa"/>
          </w:tcPr>
          <w:p w:rsidR="00163E35" w:rsidRPr="00691A10" w:rsidRDefault="008B560F" w:rsidP="00691A10">
            <w:pPr>
              <w:pStyle w:val="TableText2"/>
              <w:rPr>
                <w:rFonts w:cs="Arial"/>
                <w:b/>
                <w:szCs w:val="18"/>
              </w:rPr>
            </w:pPr>
            <w:r w:rsidRPr="00691A10">
              <w:rPr>
                <w:rFonts w:cs="Arial"/>
                <w:b/>
                <w:szCs w:val="18"/>
              </w:rPr>
              <w:t>FULL NAME OF AUTHORISED REPRESENTATIVE:</w:t>
            </w:r>
          </w:p>
        </w:tc>
        <w:tc>
          <w:tcPr>
            <w:tcW w:w="3685" w:type="dxa"/>
          </w:tcPr>
          <w:p w:rsidR="00163E35" w:rsidRPr="00691A10" w:rsidRDefault="00163E35" w:rsidP="00691A10">
            <w:pPr>
              <w:pStyle w:val="TableText2"/>
              <w:rPr>
                <w:rFonts w:cs="Arial"/>
                <w:szCs w:val="18"/>
              </w:rPr>
            </w:pPr>
          </w:p>
        </w:tc>
      </w:tr>
      <w:tr w:rsidR="00163E35" w:rsidRPr="00691A10" w:rsidTr="006A7962">
        <w:trPr>
          <w:cantSplit/>
        </w:trPr>
        <w:tc>
          <w:tcPr>
            <w:tcW w:w="6204" w:type="dxa"/>
          </w:tcPr>
          <w:p w:rsidR="00163E35" w:rsidRPr="00691A10" w:rsidRDefault="00437BE1" w:rsidP="00691A10">
            <w:pPr>
              <w:pStyle w:val="TableText2"/>
              <w:rPr>
                <w:rFonts w:cs="Arial"/>
                <w:b/>
                <w:szCs w:val="18"/>
              </w:rPr>
            </w:pPr>
            <w:r w:rsidRPr="00691A10">
              <w:rPr>
                <w:rFonts w:cs="Arial"/>
                <w:b/>
                <w:szCs w:val="18"/>
              </w:rPr>
              <w:t>CAPACITY IN WHICH</w:t>
            </w:r>
            <w:r w:rsidR="008B560F" w:rsidRPr="00691A10">
              <w:rPr>
                <w:rFonts w:cs="Arial"/>
                <w:b/>
                <w:szCs w:val="18"/>
              </w:rPr>
              <w:t xml:space="preserve"> AUTHORISED REPRESENTATIVE</w:t>
            </w:r>
            <w:r w:rsidRPr="00691A10">
              <w:rPr>
                <w:rFonts w:cs="Arial"/>
                <w:b/>
                <w:szCs w:val="18"/>
              </w:rPr>
              <w:t xml:space="preserve"> SIGNS</w:t>
            </w:r>
            <w:r w:rsidR="008B560F" w:rsidRPr="00691A10">
              <w:rPr>
                <w:rFonts w:cs="Arial"/>
                <w:b/>
                <w:szCs w:val="18"/>
              </w:rPr>
              <w:t>:</w:t>
            </w:r>
          </w:p>
        </w:tc>
        <w:tc>
          <w:tcPr>
            <w:tcW w:w="3685" w:type="dxa"/>
          </w:tcPr>
          <w:p w:rsidR="00163E35" w:rsidRPr="00691A10" w:rsidRDefault="00163E35" w:rsidP="00691A10">
            <w:pPr>
              <w:pStyle w:val="TableText2"/>
              <w:rPr>
                <w:rFonts w:cs="Arial"/>
                <w:szCs w:val="18"/>
              </w:rPr>
            </w:pPr>
          </w:p>
        </w:tc>
      </w:tr>
      <w:tr w:rsidR="008B560F" w:rsidRPr="00691A10" w:rsidTr="006A7962">
        <w:trPr>
          <w:cantSplit/>
        </w:trPr>
        <w:tc>
          <w:tcPr>
            <w:tcW w:w="6204" w:type="dxa"/>
          </w:tcPr>
          <w:p w:rsidR="008B560F" w:rsidRPr="00691A10" w:rsidRDefault="008B560F" w:rsidP="00691A10">
            <w:pPr>
              <w:pStyle w:val="TableText2"/>
              <w:rPr>
                <w:rFonts w:cs="Arial"/>
                <w:b/>
                <w:szCs w:val="18"/>
              </w:rPr>
            </w:pPr>
            <w:r w:rsidRPr="00691A10">
              <w:rPr>
                <w:rFonts w:cs="Arial"/>
                <w:b/>
                <w:szCs w:val="18"/>
              </w:rPr>
              <w:t>SIGNATURE OF AUTHORISED REPRESENTATIVE:</w:t>
            </w:r>
          </w:p>
        </w:tc>
        <w:tc>
          <w:tcPr>
            <w:tcW w:w="3685" w:type="dxa"/>
          </w:tcPr>
          <w:p w:rsidR="008B560F" w:rsidRPr="00691A10" w:rsidRDefault="008B560F" w:rsidP="00691A10">
            <w:pPr>
              <w:pStyle w:val="TableText2"/>
              <w:rPr>
                <w:rFonts w:cs="Arial"/>
                <w:szCs w:val="18"/>
              </w:rPr>
            </w:pPr>
          </w:p>
        </w:tc>
      </w:tr>
      <w:tr w:rsidR="0060159D" w:rsidRPr="00691A10" w:rsidTr="00C05CCF">
        <w:trPr>
          <w:cantSplit/>
          <w:trHeight w:val="412"/>
        </w:trPr>
        <w:tc>
          <w:tcPr>
            <w:tcW w:w="6204" w:type="dxa"/>
          </w:tcPr>
          <w:p w:rsidR="0060159D" w:rsidRPr="00691A10" w:rsidRDefault="008B560F" w:rsidP="00691A10">
            <w:pPr>
              <w:pStyle w:val="TableText2"/>
              <w:rPr>
                <w:rFonts w:cs="Arial"/>
                <w:b/>
                <w:szCs w:val="18"/>
              </w:rPr>
            </w:pPr>
            <w:r w:rsidRPr="00691A10">
              <w:rPr>
                <w:rFonts w:cs="Arial"/>
                <w:b/>
                <w:szCs w:val="18"/>
              </w:rPr>
              <w:t>DATE OF SIGNATURE</w:t>
            </w:r>
          </w:p>
        </w:tc>
        <w:tc>
          <w:tcPr>
            <w:tcW w:w="3685" w:type="dxa"/>
          </w:tcPr>
          <w:p w:rsidR="0060159D" w:rsidRPr="00691A10" w:rsidRDefault="0060159D" w:rsidP="00691A10">
            <w:pPr>
              <w:pStyle w:val="TableText2"/>
              <w:rPr>
                <w:rFonts w:cs="Arial"/>
                <w:szCs w:val="18"/>
              </w:rPr>
            </w:pPr>
          </w:p>
        </w:tc>
      </w:tr>
    </w:tbl>
    <w:p w:rsidR="00851B51" w:rsidRPr="002E63E7" w:rsidRDefault="00437BE1" w:rsidP="000D604F">
      <w:pPr>
        <w:pStyle w:val="ABBREV"/>
      </w:pPr>
      <w:bookmarkStart w:id="2" w:name="_Ref394419342"/>
      <w:bookmarkStart w:id="3" w:name="_Toc509817576"/>
      <w:r w:rsidRPr="002E63E7">
        <w:lastRenderedPageBreak/>
        <w:t xml:space="preserve">PART B:  </w:t>
      </w:r>
      <w:r w:rsidR="00851B51" w:rsidRPr="002E63E7">
        <w:t>CHECKLIST OF COMPULSORY RETURNABLE SCHEDULES AND DOCUMENTS</w:t>
      </w:r>
      <w:bookmarkEnd w:id="2"/>
      <w:bookmarkEnd w:id="3"/>
    </w:p>
    <w:p w:rsidR="00851B51" w:rsidRPr="00A75CF4" w:rsidRDefault="00851B51" w:rsidP="00A75CF4">
      <w:pPr>
        <w:pStyle w:val="BodyText"/>
        <w:rPr>
          <w:b/>
        </w:rPr>
      </w:pPr>
      <w:r w:rsidRPr="00A75CF4">
        <w:rPr>
          <w:b/>
        </w:rPr>
        <w:t>Please adhere to the following instructions</w:t>
      </w:r>
      <w:r w:rsidR="00A75CF4">
        <w:rPr>
          <w:b/>
        </w:rPr>
        <w:t>:</w:t>
      </w:r>
    </w:p>
    <w:p w:rsidR="00851B51" w:rsidRPr="002E63E7" w:rsidRDefault="00851B51" w:rsidP="00A75CF4">
      <w:pPr>
        <w:pStyle w:val="Head1bull01"/>
      </w:pPr>
      <w:r w:rsidRPr="002E63E7">
        <w:t>Tick in the relevant block below</w:t>
      </w:r>
    </w:p>
    <w:p w:rsidR="00851B51" w:rsidRPr="002E63E7" w:rsidRDefault="00851B51" w:rsidP="00A75CF4">
      <w:pPr>
        <w:pStyle w:val="Head1bull01"/>
      </w:pPr>
      <w:r w:rsidRPr="002E63E7">
        <w:t>Ensure that the following documents are completed and signed where applicable:</w:t>
      </w:r>
    </w:p>
    <w:p w:rsidR="00851B51" w:rsidRPr="002E63E7" w:rsidRDefault="00851B51" w:rsidP="00A75CF4">
      <w:pPr>
        <w:pStyle w:val="Head1bull01"/>
      </w:pPr>
      <w:r w:rsidRPr="002E63E7">
        <w:t>Use the prescribed s</w:t>
      </w:r>
      <w:r w:rsidR="00F6132E" w:rsidRPr="002E63E7">
        <w:t>equence in attaching the annexures</w:t>
      </w:r>
      <w:r w:rsidRPr="002E63E7">
        <w:t xml:space="preserve"> that complete the </w:t>
      </w:r>
      <w:r w:rsidR="00163C6A" w:rsidRPr="002E63E7">
        <w:t>Tender</w:t>
      </w:r>
      <w:r w:rsidRPr="002E63E7">
        <w:t xml:space="preserve"> Document</w:t>
      </w:r>
    </w:p>
    <w:p w:rsidR="00851B51" w:rsidRPr="002E63E7" w:rsidRDefault="00851B51" w:rsidP="00A75CF4">
      <w:pPr>
        <w:pStyle w:val="BodyText"/>
        <w:ind w:left="567" w:hanging="567"/>
      </w:pPr>
      <w:r w:rsidRPr="002E63E7">
        <w:rPr>
          <w:b/>
        </w:rPr>
        <w:t>NB:</w:t>
      </w:r>
      <w:r w:rsidRPr="002E63E7">
        <w:rPr>
          <w:b/>
        </w:rPr>
        <w:tab/>
      </w:r>
      <w:r w:rsidR="00A75CF4">
        <w:rPr>
          <w:b/>
        </w:rPr>
        <w:tab/>
      </w:r>
      <w:r w:rsidRPr="00CD7729">
        <w:rPr>
          <w:b/>
        </w:rPr>
        <w:t xml:space="preserve">Should all of these documents not be </w:t>
      </w:r>
      <w:r w:rsidR="001E47F4" w:rsidRPr="00CD7729">
        <w:rPr>
          <w:b/>
        </w:rPr>
        <w:t>included;</w:t>
      </w:r>
      <w:r w:rsidRPr="00CD7729">
        <w:rPr>
          <w:b/>
        </w:rPr>
        <w:t xml:space="preserve"> the </w:t>
      </w:r>
      <w:r w:rsidR="00A927DF" w:rsidRPr="00CD7729">
        <w:rPr>
          <w:b/>
        </w:rPr>
        <w:t>Tenderer</w:t>
      </w:r>
      <w:r w:rsidRPr="00CD7729">
        <w:rPr>
          <w:b/>
        </w:rPr>
        <w:t xml:space="preserve"> may be disqualified on the basis of</w:t>
      </w:r>
      <w:r w:rsidR="002D65FE" w:rsidRPr="00CD7729">
        <w:rPr>
          <w:b/>
        </w:rPr>
        <w:t xml:space="preserve"> </w:t>
      </w:r>
      <w:r w:rsidRPr="00CD7729">
        <w:rPr>
          <w:b/>
        </w:rPr>
        <w:t>non-compliance</w:t>
      </w:r>
      <w:r w:rsidR="00A75CF4" w:rsidRPr="00CD7729">
        <w:rPr>
          <w:b/>
        </w:rPr>
        <w:t>.</w:t>
      </w:r>
    </w:p>
    <w:p w:rsidR="00851B51" w:rsidRDefault="00851B51" w:rsidP="00FE23F0">
      <w:pPr>
        <w:pStyle w:val="BodyText"/>
        <w:tabs>
          <w:tab w:val="left" w:pos="284"/>
        </w:tabs>
        <w:ind w:left="1276" w:hanging="1701"/>
        <w:rPr>
          <w:b/>
        </w:rPr>
      </w:pPr>
      <w:r w:rsidRPr="00A75CF4">
        <w:rPr>
          <w:b/>
        </w:rPr>
        <w:t>YES</w:t>
      </w:r>
      <w:r w:rsidR="00FE23F0">
        <w:rPr>
          <w:b/>
        </w:rPr>
        <w:tab/>
      </w:r>
      <w:r w:rsidR="00821FC9">
        <w:rPr>
          <w:b/>
        </w:rPr>
        <w:t>NO</w:t>
      </w:r>
    </w:p>
    <w:p w:rsidR="00821FC9" w:rsidRDefault="00821FC9" w:rsidP="00FE23F0">
      <w:pPr>
        <w:pStyle w:val="BodyText"/>
        <w:tabs>
          <w:tab w:val="left" w:pos="284"/>
        </w:tabs>
        <w:spacing w:after="0"/>
        <w:ind w:left="1276" w:hanging="1701"/>
        <w:rPr>
          <w:rFonts w:cs="Arial"/>
          <w:spacing w:val="-3"/>
          <w:szCs w:val="22"/>
        </w:rPr>
      </w:pPr>
      <w:r>
        <w:fldChar w:fldCharType="begin">
          <w:ffData>
            <w:name w:val="Check7"/>
            <w:enabled/>
            <w:calcOnExit w:val="0"/>
            <w:checkBox>
              <w:sizeAuto/>
              <w:default w:val="0"/>
            </w:checkBox>
          </w:ffData>
        </w:fldChar>
      </w:r>
      <w:r>
        <w:instrText xml:space="preserve"> FORMCHECKBOX </w:instrText>
      </w:r>
      <w:r w:rsidR="00AD170C">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AD170C">
        <w:fldChar w:fldCharType="separate"/>
      </w:r>
      <w:r>
        <w:fldChar w:fldCharType="end"/>
      </w:r>
      <w:r>
        <w:rPr>
          <w:rFonts w:cs="Arial"/>
          <w:b/>
          <w:spacing w:val="-3"/>
          <w:szCs w:val="22"/>
        </w:rPr>
        <w:tab/>
      </w:r>
      <w:r w:rsidRPr="002E63E7">
        <w:rPr>
          <w:rFonts w:cs="Arial"/>
          <w:b/>
          <w:spacing w:val="-3"/>
          <w:szCs w:val="22"/>
        </w:rPr>
        <w:t>Part A:</w:t>
      </w:r>
      <w:r w:rsidRPr="002E63E7">
        <w:rPr>
          <w:rFonts w:cs="Arial"/>
          <w:spacing w:val="-3"/>
          <w:szCs w:val="22"/>
        </w:rPr>
        <w:t xml:space="preserve"> Invitation to Tender (with a signature of an authorised representative of the</w:t>
      </w:r>
      <w:r w:rsidR="00FE23F0">
        <w:rPr>
          <w:rFonts w:cs="Arial"/>
          <w:spacing w:val="-3"/>
          <w:szCs w:val="22"/>
        </w:rPr>
        <w:t xml:space="preserve"> </w:t>
      </w:r>
      <w:r w:rsidRPr="002E63E7">
        <w:rPr>
          <w:rFonts w:cs="Arial"/>
          <w:spacing w:val="-3"/>
          <w:szCs w:val="22"/>
        </w:rPr>
        <w:t>Tenderer)</w:t>
      </w:r>
    </w:p>
    <w:p w:rsidR="00653927" w:rsidRDefault="00653927" w:rsidP="00653927">
      <w:pPr>
        <w:pStyle w:val="BodyText"/>
        <w:tabs>
          <w:tab w:val="left" w:pos="284"/>
        </w:tabs>
        <w:spacing w:after="0"/>
        <w:ind w:left="1276" w:hanging="1701"/>
        <w:rPr>
          <w:rFonts w:cs="Arial"/>
          <w:spacing w:val="-3"/>
          <w:szCs w:val="22"/>
        </w:rPr>
      </w:pPr>
      <w:r w:rsidRPr="00653927">
        <w:rPr>
          <w:rFonts w:cs="Arial"/>
          <w:spacing w:val="-3"/>
          <w:szCs w:val="22"/>
          <w:lang w:val="en-ZA"/>
        </w:rPr>
        <w:fldChar w:fldCharType="begin">
          <w:ffData>
            <w:name w:val="Check7"/>
            <w:enabled/>
            <w:calcOnExit w:val="0"/>
            <w:checkBox>
              <w:sizeAuto/>
              <w:default w:val="0"/>
            </w:checkBox>
          </w:ffData>
        </w:fldChar>
      </w:r>
      <w:r w:rsidRPr="00653927">
        <w:rPr>
          <w:rFonts w:cs="Arial"/>
          <w:spacing w:val="-3"/>
          <w:szCs w:val="22"/>
          <w:lang w:val="en-ZA"/>
        </w:rPr>
        <w:instrText xml:space="preserve"> FORMCHECKBOX </w:instrText>
      </w:r>
      <w:r w:rsidR="00AD170C">
        <w:rPr>
          <w:rFonts w:cs="Arial"/>
          <w:spacing w:val="-3"/>
          <w:szCs w:val="22"/>
          <w:lang w:val="en-ZA"/>
        </w:rPr>
      </w:r>
      <w:r w:rsidR="00AD170C">
        <w:rPr>
          <w:rFonts w:cs="Arial"/>
          <w:spacing w:val="-3"/>
          <w:szCs w:val="22"/>
          <w:lang w:val="en-ZA"/>
        </w:rPr>
        <w:fldChar w:fldCharType="separate"/>
      </w:r>
      <w:r w:rsidRPr="00653927">
        <w:rPr>
          <w:rFonts w:cs="Arial"/>
          <w:spacing w:val="-3"/>
          <w:szCs w:val="22"/>
        </w:rPr>
        <w:fldChar w:fldCharType="end"/>
      </w:r>
      <w:r w:rsidRPr="00653927">
        <w:rPr>
          <w:rFonts w:cs="Arial"/>
          <w:b/>
          <w:spacing w:val="-3"/>
          <w:szCs w:val="22"/>
          <w:lang w:val="en-ZA"/>
        </w:rPr>
        <w:tab/>
      </w:r>
      <w:r w:rsidRPr="00653927">
        <w:rPr>
          <w:rFonts w:cs="Arial"/>
          <w:spacing w:val="-3"/>
          <w:szCs w:val="22"/>
          <w:lang w:val="en-ZA"/>
        </w:rPr>
        <w:fldChar w:fldCharType="begin">
          <w:ffData>
            <w:name w:val="Check7"/>
            <w:enabled/>
            <w:calcOnExit w:val="0"/>
            <w:checkBox>
              <w:sizeAuto/>
              <w:default w:val="0"/>
            </w:checkBox>
          </w:ffData>
        </w:fldChar>
      </w:r>
      <w:r w:rsidRPr="00653927">
        <w:rPr>
          <w:rFonts w:cs="Arial"/>
          <w:spacing w:val="-3"/>
          <w:szCs w:val="22"/>
          <w:lang w:val="en-ZA"/>
        </w:rPr>
        <w:instrText xml:space="preserve"> FORMCHECKBOX </w:instrText>
      </w:r>
      <w:r w:rsidR="00AD170C">
        <w:rPr>
          <w:rFonts w:cs="Arial"/>
          <w:spacing w:val="-3"/>
          <w:szCs w:val="22"/>
          <w:lang w:val="en-ZA"/>
        </w:rPr>
      </w:r>
      <w:r w:rsidR="00AD170C">
        <w:rPr>
          <w:rFonts w:cs="Arial"/>
          <w:spacing w:val="-3"/>
          <w:szCs w:val="22"/>
          <w:lang w:val="en-ZA"/>
        </w:rPr>
        <w:fldChar w:fldCharType="separate"/>
      </w:r>
      <w:r w:rsidRPr="00653927">
        <w:rPr>
          <w:rFonts w:cs="Arial"/>
          <w:spacing w:val="-3"/>
          <w:szCs w:val="22"/>
        </w:rPr>
        <w:fldChar w:fldCharType="end"/>
      </w:r>
      <w:r>
        <w:rPr>
          <w:rFonts w:cs="Arial"/>
          <w:spacing w:val="-3"/>
          <w:szCs w:val="22"/>
        </w:rPr>
        <w:tab/>
      </w:r>
      <w:r>
        <w:rPr>
          <w:rFonts w:cs="Arial"/>
          <w:spacing w:val="-3"/>
          <w:szCs w:val="22"/>
        </w:rPr>
        <w:tab/>
      </w:r>
      <w:hyperlink w:anchor="_Toc509817576" w:history="1">
        <w:r w:rsidRPr="00653927">
          <w:rPr>
            <w:b/>
          </w:rPr>
          <w:t>Part B:</w:t>
        </w:r>
        <w:r w:rsidRPr="00653927">
          <w:t xml:space="preserve">  C</w:t>
        </w:r>
        <w:r>
          <w:t>hecklist of compulsory returnable schedules and documents</w:t>
        </w:r>
      </w:hyperlink>
    </w:p>
    <w:p w:rsidR="00821FC9" w:rsidRDefault="00821FC9" w:rsidP="00FE23F0">
      <w:pPr>
        <w:pStyle w:val="BodyText"/>
        <w:tabs>
          <w:tab w:val="left" w:pos="284"/>
        </w:tabs>
        <w:spacing w:after="0"/>
        <w:ind w:left="1276" w:hanging="1701"/>
        <w:rPr>
          <w:rFonts w:cs="Arial"/>
          <w:spacing w:val="-3"/>
          <w:szCs w:val="22"/>
        </w:rPr>
      </w:pPr>
      <w:r>
        <w:fldChar w:fldCharType="begin">
          <w:ffData>
            <w:name w:val="Check7"/>
            <w:enabled/>
            <w:calcOnExit w:val="0"/>
            <w:checkBox>
              <w:sizeAuto/>
              <w:default w:val="0"/>
            </w:checkBox>
          </w:ffData>
        </w:fldChar>
      </w:r>
      <w:r>
        <w:instrText xml:space="preserve"> FORMCHECKBOX </w:instrText>
      </w:r>
      <w:r w:rsidR="00AD170C">
        <w:fldChar w:fldCharType="separate"/>
      </w:r>
      <w:r>
        <w:fldChar w:fldCharType="end"/>
      </w:r>
      <w:r>
        <w:rPr>
          <w:rFonts w:cs="Arial"/>
          <w:spacing w:val="-3"/>
          <w:szCs w:val="22"/>
        </w:rPr>
        <w:tab/>
      </w:r>
      <w:r>
        <w:fldChar w:fldCharType="begin">
          <w:ffData>
            <w:name w:val="Check7"/>
            <w:enabled/>
            <w:calcOnExit w:val="0"/>
            <w:checkBox>
              <w:sizeAuto/>
              <w:default w:val="0"/>
            </w:checkBox>
          </w:ffData>
        </w:fldChar>
      </w:r>
      <w:r>
        <w:instrText xml:space="preserve"> FORMCHECKBOX </w:instrText>
      </w:r>
      <w:r w:rsidR="00AD170C">
        <w:fldChar w:fldCharType="separate"/>
      </w:r>
      <w:r>
        <w:fldChar w:fldCharType="end"/>
      </w:r>
      <w:r>
        <w:rPr>
          <w:rFonts w:cs="Arial"/>
          <w:spacing w:val="-3"/>
          <w:szCs w:val="22"/>
        </w:rPr>
        <w:tab/>
      </w:r>
      <w:r w:rsidRPr="002E63E7">
        <w:rPr>
          <w:rFonts w:cs="Arial"/>
          <w:b/>
          <w:spacing w:val="-3"/>
          <w:szCs w:val="22"/>
        </w:rPr>
        <w:t>Part C:</w:t>
      </w:r>
      <w:r w:rsidRPr="002E63E7">
        <w:rPr>
          <w:rFonts w:cs="Arial"/>
          <w:spacing w:val="-3"/>
          <w:szCs w:val="22"/>
        </w:rPr>
        <w:t xml:space="preserve"> Specifications, Conditions of tender and Undertakings by Tenderer (with a signature of an authorised representative of the Tenderer)</w:t>
      </w:r>
    </w:p>
    <w:p w:rsidR="006A7034" w:rsidRDefault="00821FC9" w:rsidP="00FE23F0">
      <w:pPr>
        <w:pStyle w:val="BodyText"/>
        <w:tabs>
          <w:tab w:val="left" w:pos="284"/>
        </w:tabs>
        <w:spacing w:after="0"/>
        <w:ind w:left="1276" w:hanging="1701"/>
        <w:rPr>
          <w:rFonts w:cs="Arial"/>
          <w:szCs w:val="22"/>
        </w:rPr>
      </w:pPr>
      <w:r>
        <w:fldChar w:fldCharType="begin">
          <w:ffData>
            <w:name w:val="Check7"/>
            <w:enabled/>
            <w:calcOnExit w:val="0"/>
            <w:checkBox>
              <w:sizeAuto/>
              <w:default w:val="0"/>
            </w:checkBox>
          </w:ffData>
        </w:fldChar>
      </w:r>
      <w:r>
        <w:instrText xml:space="preserve"> FORMCHECKBOX </w:instrText>
      </w:r>
      <w:r w:rsidR="00AD170C">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AD170C">
        <w:fldChar w:fldCharType="separate"/>
      </w:r>
      <w:r>
        <w:fldChar w:fldCharType="end"/>
      </w:r>
      <w:r>
        <w:rPr>
          <w:rFonts w:cs="Arial"/>
          <w:b/>
          <w:spacing w:val="-3"/>
          <w:szCs w:val="22"/>
        </w:rPr>
        <w:tab/>
      </w:r>
      <w:r w:rsidRPr="002E63E7">
        <w:rPr>
          <w:rFonts w:cs="Arial"/>
          <w:b/>
          <w:spacing w:val="-3"/>
          <w:szCs w:val="22"/>
        </w:rPr>
        <w:t>Annexure A:</w:t>
      </w:r>
      <w:r w:rsidR="005D3184">
        <w:rPr>
          <w:rFonts w:cs="Arial"/>
          <w:spacing w:val="-3"/>
          <w:szCs w:val="22"/>
        </w:rPr>
        <w:t xml:space="preserve"> </w:t>
      </w:r>
      <w:r w:rsidR="00CD7729">
        <w:rPr>
          <w:rFonts w:cs="Arial"/>
          <w:szCs w:val="22"/>
        </w:rPr>
        <w:t xml:space="preserve">Schedule </w:t>
      </w:r>
      <w:r w:rsidRPr="002E63E7">
        <w:rPr>
          <w:rFonts w:cs="Arial"/>
          <w:szCs w:val="22"/>
        </w:rPr>
        <w:t xml:space="preserve">of Rates/Price </w:t>
      </w:r>
      <w:r w:rsidR="00A0282F" w:rsidRPr="002E63E7">
        <w:rPr>
          <w:rFonts w:cs="Arial"/>
          <w:szCs w:val="22"/>
        </w:rPr>
        <w:t>Proposal</w:t>
      </w:r>
      <w:r w:rsidR="00A0282F">
        <w:rPr>
          <w:rFonts w:cs="Arial"/>
          <w:szCs w:val="22"/>
        </w:rPr>
        <w:t xml:space="preserve"> </w:t>
      </w:r>
    </w:p>
    <w:p w:rsidR="00A541DE" w:rsidRPr="005C651E" w:rsidRDefault="00A541DE" w:rsidP="00FE23F0">
      <w:pPr>
        <w:pStyle w:val="BodyText"/>
        <w:tabs>
          <w:tab w:val="left" w:pos="284"/>
        </w:tabs>
        <w:spacing w:after="0"/>
        <w:ind w:left="1276" w:hanging="1701"/>
        <w:rPr>
          <w:rFonts w:cs="Arial"/>
          <w:spacing w:val="-3"/>
          <w:szCs w:val="22"/>
        </w:rPr>
      </w:pPr>
      <w:r>
        <w:fldChar w:fldCharType="begin">
          <w:ffData>
            <w:name w:val="Check7"/>
            <w:enabled/>
            <w:calcOnExit w:val="0"/>
            <w:checkBox>
              <w:sizeAuto/>
              <w:default w:val="0"/>
            </w:checkBox>
          </w:ffData>
        </w:fldChar>
      </w:r>
      <w:r>
        <w:instrText xml:space="preserve"> FORMCHECKBOX </w:instrText>
      </w:r>
      <w:r w:rsidR="00AD170C">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AD170C">
        <w:fldChar w:fldCharType="separate"/>
      </w:r>
      <w:r>
        <w:fldChar w:fldCharType="end"/>
      </w:r>
      <w:r>
        <w:tab/>
      </w:r>
      <w:r>
        <w:rPr>
          <w:rFonts w:cs="Arial"/>
          <w:b/>
          <w:spacing w:val="-3"/>
          <w:szCs w:val="22"/>
        </w:rPr>
        <w:t>Annexure B</w:t>
      </w:r>
      <w:r w:rsidRPr="002E63E7">
        <w:rPr>
          <w:rFonts w:cs="Arial"/>
          <w:b/>
          <w:spacing w:val="-3"/>
          <w:szCs w:val="22"/>
        </w:rPr>
        <w:t>:</w:t>
      </w:r>
      <w:r w:rsidR="005D3184">
        <w:rPr>
          <w:rFonts w:cs="Arial"/>
          <w:b/>
          <w:spacing w:val="-3"/>
          <w:szCs w:val="22"/>
        </w:rPr>
        <w:tab/>
        <w:t xml:space="preserve"> </w:t>
      </w:r>
      <w:r w:rsidR="005C651E" w:rsidRPr="005C651E">
        <w:rPr>
          <w:rFonts w:cs="Arial"/>
          <w:spacing w:val="-3"/>
          <w:szCs w:val="22"/>
        </w:rPr>
        <w:t>General Conditions of Contract (GCC)</w:t>
      </w:r>
    </w:p>
    <w:p w:rsidR="005D3184" w:rsidRPr="00FE23F0" w:rsidRDefault="005D3184" w:rsidP="005D3184">
      <w:pPr>
        <w:pStyle w:val="BodyText"/>
        <w:tabs>
          <w:tab w:val="left" w:pos="284"/>
        </w:tabs>
        <w:spacing w:after="0"/>
        <w:ind w:left="1276" w:hanging="1701"/>
        <w:rPr>
          <w:rFonts w:cs="Arial"/>
          <w:spacing w:val="-3"/>
          <w:szCs w:val="22"/>
        </w:rPr>
      </w:pPr>
      <w:r w:rsidRPr="00791EFB">
        <w:rPr>
          <w:rFonts w:cs="Arial"/>
          <w:spacing w:val="-3"/>
          <w:szCs w:val="22"/>
        </w:rPr>
        <w:fldChar w:fldCharType="begin">
          <w:ffData>
            <w:name w:val="Check7"/>
            <w:enabled/>
            <w:calcOnExit w:val="0"/>
            <w:checkBox>
              <w:sizeAuto/>
              <w:default w:val="0"/>
            </w:checkBox>
          </w:ffData>
        </w:fldChar>
      </w:r>
      <w:r w:rsidRPr="00791EFB">
        <w:rPr>
          <w:rFonts w:cs="Arial"/>
          <w:spacing w:val="-3"/>
          <w:szCs w:val="22"/>
        </w:rPr>
        <w:instrText xml:space="preserve"> FORMCHECKBOX </w:instrText>
      </w:r>
      <w:r w:rsidR="00AD170C">
        <w:rPr>
          <w:rFonts w:cs="Arial"/>
          <w:spacing w:val="-3"/>
          <w:szCs w:val="22"/>
        </w:rPr>
      </w:r>
      <w:r w:rsidR="00AD170C">
        <w:rPr>
          <w:rFonts w:cs="Arial"/>
          <w:spacing w:val="-3"/>
          <w:szCs w:val="22"/>
        </w:rPr>
        <w:fldChar w:fldCharType="separate"/>
      </w:r>
      <w:r w:rsidRPr="00791EFB">
        <w:rPr>
          <w:rFonts w:cs="Arial"/>
          <w:spacing w:val="-3"/>
          <w:szCs w:val="22"/>
        </w:rPr>
        <w:fldChar w:fldCharType="end"/>
      </w:r>
      <w:r>
        <w:rPr>
          <w:rFonts w:cs="Arial"/>
          <w:b/>
          <w:spacing w:val="-3"/>
          <w:szCs w:val="22"/>
        </w:rPr>
        <w:tab/>
      </w:r>
      <w:r w:rsidRPr="00791EFB">
        <w:rPr>
          <w:rFonts w:cs="Arial"/>
          <w:spacing w:val="-3"/>
          <w:szCs w:val="22"/>
        </w:rPr>
        <w:fldChar w:fldCharType="begin">
          <w:ffData>
            <w:name w:val="Check7"/>
            <w:enabled/>
            <w:calcOnExit w:val="0"/>
            <w:checkBox>
              <w:sizeAuto/>
              <w:default w:val="0"/>
            </w:checkBox>
          </w:ffData>
        </w:fldChar>
      </w:r>
      <w:r w:rsidRPr="00791EFB">
        <w:rPr>
          <w:rFonts w:cs="Arial"/>
          <w:spacing w:val="-3"/>
          <w:szCs w:val="22"/>
        </w:rPr>
        <w:instrText xml:space="preserve"> FORMCHECKBOX </w:instrText>
      </w:r>
      <w:r w:rsidR="00AD170C">
        <w:rPr>
          <w:rFonts w:cs="Arial"/>
          <w:spacing w:val="-3"/>
          <w:szCs w:val="22"/>
        </w:rPr>
      </w:r>
      <w:r w:rsidR="00AD170C">
        <w:rPr>
          <w:rFonts w:cs="Arial"/>
          <w:spacing w:val="-3"/>
          <w:szCs w:val="22"/>
        </w:rPr>
        <w:fldChar w:fldCharType="separate"/>
      </w:r>
      <w:r w:rsidRPr="00791EFB">
        <w:rPr>
          <w:rFonts w:cs="Arial"/>
          <w:spacing w:val="-3"/>
          <w:szCs w:val="22"/>
        </w:rPr>
        <w:fldChar w:fldCharType="end"/>
      </w:r>
      <w:r>
        <w:rPr>
          <w:rFonts w:cs="Arial"/>
          <w:spacing w:val="-3"/>
          <w:szCs w:val="22"/>
        </w:rPr>
        <w:tab/>
      </w:r>
      <w:r w:rsidRPr="00791EFB">
        <w:rPr>
          <w:rFonts w:cs="Arial"/>
          <w:b/>
          <w:spacing w:val="-3"/>
          <w:szCs w:val="22"/>
        </w:rPr>
        <w:tab/>
        <w:t xml:space="preserve">Annexure </w:t>
      </w:r>
      <w:r>
        <w:rPr>
          <w:rFonts w:cs="Arial"/>
          <w:b/>
          <w:spacing w:val="-3"/>
          <w:szCs w:val="22"/>
        </w:rPr>
        <w:t>C</w:t>
      </w:r>
      <w:r w:rsidRPr="00791EFB">
        <w:rPr>
          <w:rFonts w:cs="Arial"/>
          <w:b/>
          <w:spacing w:val="-3"/>
          <w:szCs w:val="22"/>
        </w:rPr>
        <w:t>:</w:t>
      </w:r>
      <w:r w:rsidRPr="00791EFB">
        <w:rPr>
          <w:rFonts w:cs="Arial"/>
          <w:spacing w:val="-3"/>
          <w:szCs w:val="22"/>
        </w:rPr>
        <w:t xml:space="preserve"> </w:t>
      </w:r>
      <w:r>
        <w:rPr>
          <w:rFonts w:cs="Arial"/>
          <w:spacing w:val="-3"/>
          <w:szCs w:val="22"/>
        </w:rPr>
        <w:t xml:space="preserve">SBD1– Tax Clearance Certificate Requirement </w:t>
      </w:r>
      <w:r w:rsidRPr="00CD7729">
        <w:rPr>
          <w:rFonts w:cs="Arial"/>
          <w:spacing w:val="-3"/>
          <w:szCs w:val="22"/>
        </w:rPr>
        <w:t>(</w:t>
      </w:r>
      <w:r w:rsidRPr="00CD7729">
        <w:rPr>
          <w:rFonts w:cs="Arial"/>
          <w:b/>
          <w:i/>
          <w:spacing w:val="-3"/>
          <w:szCs w:val="22"/>
        </w:rPr>
        <w:t>N</w:t>
      </w:r>
      <w:r>
        <w:rPr>
          <w:rFonts w:cs="Arial"/>
          <w:b/>
          <w:i/>
          <w:spacing w:val="-3"/>
          <w:szCs w:val="22"/>
        </w:rPr>
        <w:t>/A</w:t>
      </w:r>
      <w:r w:rsidRPr="00CD7729">
        <w:rPr>
          <w:rFonts w:cs="Arial"/>
          <w:b/>
          <w:i/>
          <w:spacing w:val="-3"/>
          <w:szCs w:val="22"/>
        </w:rPr>
        <w:t xml:space="preserve"> to </w:t>
      </w:r>
      <w:r>
        <w:rPr>
          <w:rFonts w:cs="Arial"/>
          <w:b/>
          <w:i/>
          <w:spacing w:val="-3"/>
          <w:szCs w:val="22"/>
        </w:rPr>
        <w:t>Local</w:t>
      </w:r>
      <w:r w:rsidRPr="00CD7729">
        <w:rPr>
          <w:rFonts w:cs="Arial"/>
          <w:b/>
          <w:i/>
          <w:spacing w:val="-3"/>
          <w:szCs w:val="22"/>
        </w:rPr>
        <w:t xml:space="preserve"> Bidders)</w:t>
      </w:r>
    </w:p>
    <w:p w:rsidR="00791EFB" w:rsidRPr="00FE23F0" w:rsidRDefault="00791EFB" w:rsidP="00FE23F0">
      <w:pPr>
        <w:pStyle w:val="BodyText"/>
        <w:tabs>
          <w:tab w:val="left" w:pos="284"/>
        </w:tabs>
        <w:spacing w:after="0"/>
        <w:ind w:left="1276" w:hanging="1701"/>
        <w:rPr>
          <w:rFonts w:cs="Arial"/>
          <w:spacing w:val="-3"/>
          <w:szCs w:val="22"/>
        </w:rPr>
      </w:pPr>
      <w:r w:rsidRPr="00791EFB">
        <w:rPr>
          <w:rFonts w:cs="Arial"/>
          <w:spacing w:val="-3"/>
          <w:szCs w:val="22"/>
        </w:rPr>
        <w:fldChar w:fldCharType="begin">
          <w:ffData>
            <w:name w:val="Check7"/>
            <w:enabled/>
            <w:calcOnExit w:val="0"/>
            <w:checkBox>
              <w:sizeAuto/>
              <w:default w:val="0"/>
            </w:checkBox>
          </w:ffData>
        </w:fldChar>
      </w:r>
      <w:r w:rsidRPr="00791EFB">
        <w:rPr>
          <w:rFonts w:cs="Arial"/>
          <w:spacing w:val="-3"/>
          <w:szCs w:val="22"/>
        </w:rPr>
        <w:instrText xml:space="preserve"> FORMCHECKBOX </w:instrText>
      </w:r>
      <w:r w:rsidR="00AD170C">
        <w:rPr>
          <w:rFonts w:cs="Arial"/>
          <w:spacing w:val="-3"/>
          <w:szCs w:val="22"/>
        </w:rPr>
      </w:r>
      <w:r w:rsidR="00AD170C">
        <w:rPr>
          <w:rFonts w:cs="Arial"/>
          <w:spacing w:val="-3"/>
          <w:szCs w:val="22"/>
        </w:rPr>
        <w:fldChar w:fldCharType="separate"/>
      </w:r>
      <w:r w:rsidRPr="00791EFB">
        <w:rPr>
          <w:rFonts w:cs="Arial"/>
          <w:spacing w:val="-3"/>
          <w:szCs w:val="22"/>
        </w:rPr>
        <w:fldChar w:fldCharType="end"/>
      </w:r>
      <w:r>
        <w:rPr>
          <w:rFonts w:cs="Arial"/>
          <w:b/>
          <w:spacing w:val="-3"/>
          <w:szCs w:val="22"/>
        </w:rPr>
        <w:tab/>
      </w:r>
      <w:r w:rsidRPr="00791EFB">
        <w:rPr>
          <w:rFonts w:cs="Arial"/>
          <w:spacing w:val="-3"/>
          <w:szCs w:val="22"/>
        </w:rPr>
        <w:fldChar w:fldCharType="begin">
          <w:ffData>
            <w:name w:val="Check7"/>
            <w:enabled/>
            <w:calcOnExit w:val="0"/>
            <w:checkBox>
              <w:sizeAuto/>
              <w:default w:val="0"/>
            </w:checkBox>
          </w:ffData>
        </w:fldChar>
      </w:r>
      <w:r w:rsidRPr="00791EFB">
        <w:rPr>
          <w:rFonts w:cs="Arial"/>
          <w:spacing w:val="-3"/>
          <w:szCs w:val="22"/>
        </w:rPr>
        <w:instrText xml:space="preserve"> FORMCHECKBOX </w:instrText>
      </w:r>
      <w:r w:rsidR="00AD170C">
        <w:rPr>
          <w:rFonts w:cs="Arial"/>
          <w:spacing w:val="-3"/>
          <w:szCs w:val="22"/>
        </w:rPr>
      </w:r>
      <w:r w:rsidR="00AD170C">
        <w:rPr>
          <w:rFonts w:cs="Arial"/>
          <w:spacing w:val="-3"/>
          <w:szCs w:val="22"/>
        </w:rPr>
        <w:fldChar w:fldCharType="separate"/>
      </w:r>
      <w:r w:rsidRPr="00791EFB">
        <w:rPr>
          <w:rFonts w:cs="Arial"/>
          <w:spacing w:val="-3"/>
          <w:szCs w:val="22"/>
        </w:rPr>
        <w:fldChar w:fldCharType="end"/>
      </w:r>
      <w:r>
        <w:rPr>
          <w:rFonts w:cs="Arial"/>
          <w:spacing w:val="-3"/>
          <w:szCs w:val="22"/>
        </w:rPr>
        <w:tab/>
      </w:r>
      <w:r w:rsidRPr="00791EFB">
        <w:rPr>
          <w:rFonts w:cs="Arial"/>
          <w:b/>
          <w:spacing w:val="-3"/>
          <w:szCs w:val="22"/>
        </w:rPr>
        <w:tab/>
        <w:t xml:space="preserve">Annexure </w:t>
      </w:r>
      <w:r w:rsidR="007E598D">
        <w:rPr>
          <w:rFonts w:cs="Arial"/>
          <w:b/>
          <w:spacing w:val="-3"/>
          <w:szCs w:val="22"/>
        </w:rPr>
        <w:t>D</w:t>
      </w:r>
      <w:r w:rsidRPr="00791EFB">
        <w:rPr>
          <w:rFonts w:cs="Arial"/>
          <w:b/>
          <w:spacing w:val="-3"/>
          <w:szCs w:val="22"/>
        </w:rPr>
        <w:t>:</w:t>
      </w:r>
      <w:r w:rsidRPr="00791EFB">
        <w:rPr>
          <w:rFonts w:cs="Arial"/>
          <w:spacing w:val="-3"/>
          <w:szCs w:val="22"/>
        </w:rPr>
        <w:t xml:space="preserve"> </w:t>
      </w:r>
      <w:r w:rsidR="00463865">
        <w:rPr>
          <w:rFonts w:cs="Arial"/>
          <w:spacing w:val="-3"/>
          <w:szCs w:val="22"/>
        </w:rPr>
        <w:t>SBD2 – Tax Clearance Certificate Requirement</w:t>
      </w:r>
      <w:r w:rsidR="005D3184">
        <w:rPr>
          <w:rFonts w:cs="Arial"/>
          <w:spacing w:val="-3"/>
          <w:szCs w:val="22"/>
        </w:rPr>
        <w:t xml:space="preserve"> </w:t>
      </w:r>
      <w:r w:rsidR="005D3184" w:rsidRPr="00CD7729">
        <w:rPr>
          <w:rFonts w:cs="Arial"/>
          <w:spacing w:val="-3"/>
          <w:szCs w:val="22"/>
        </w:rPr>
        <w:t>(</w:t>
      </w:r>
      <w:r w:rsidR="005D3184" w:rsidRPr="00CD7729">
        <w:rPr>
          <w:rFonts w:cs="Arial"/>
          <w:b/>
          <w:i/>
          <w:spacing w:val="-3"/>
          <w:szCs w:val="22"/>
        </w:rPr>
        <w:t>N</w:t>
      </w:r>
      <w:r w:rsidR="005D3184">
        <w:rPr>
          <w:rFonts w:cs="Arial"/>
          <w:b/>
          <w:i/>
          <w:spacing w:val="-3"/>
          <w:szCs w:val="22"/>
        </w:rPr>
        <w:t>/A</w:t>
      </w:r>
      <w:r w:rsidR="005D3184" w:rsidRPr="00CD7729">
        <w:rPr>
          <w:rFonts w:cs="Arial"/>
          <w:b/>
          <w:i/>
          <w:spacing w:val="-3"/>
          <w:szCs w:val="22"/>
        </w:rPr>
        <w:t xml:space="preserve"> to </w:t>
      </w:r>
      <w:r w:rsidR="005D3184">
        <w:rPr>
          <w:rFonts w:cs="Arial"/>
          <w:b/>
          <w:i/>
          <w:spacing w:val="-3"/>
          <w:szCs w:val="22"/>
        </w:rPr>
        <w:t>Foreign</w:t>
      </w:r>
      <w:r w:rsidR="005D3184" w:rsidRPr="00CD7729">
        <w:rPr>
          <w:rFonts w:cs="Arial"/>
          <w:b/>
          <w:i/>
          <w:spacing w:val="-3"/>
          <w:szCs w:val="22"/>
        </w:rPr>
        <w:t xml:space="preserve"> Bidders)</w:t>
      </w:r>
    </w:p>
    <w:p w:rsidR="00791EFB" w:rsidRPr="00CD7729" w:rsidRDefault="00791EFB" w:rsidP="00FE23F0">
      <w:pPr>
        <w:pStyle w:val="BodyText"/>
        <w:tabs>
          <w:tab w:val="left" w:pos="284"/>
        </w:tabs>
        <w:spacing w:after="0"/>
        <w:ind w:left="1276" w:hanging="1701"/>
        <w:rPr>
          <w:rFonts w:cs="Arial"/>
          <w:spacing w:val="-3"/>
          <w:szCs w:val="22"/>
        </w:rPr>
      </w:pPr>
      <w:r>
        <w:fldChar w:fldCharType="begin">
          <w:ffData>
            <w:name w:val="Check7"/>
            <w:enabled/>
            <w:calcOnExit w:val="0"/>
            <w:checkBox>
              <w:sizeAuto/>
              <w:default w:val="0"/>
            </w:checkBox>
          </w:ffData>
        </w:fldChar>
      </w:r>
      <w:r>
        <w:instrText xml:space="preserve"> FORMCHECKBOX </w:instrText>
      </w:r>
      <w:r w:rsidR="00AD170C">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AD170C">
        <w:fldChar w:fldCharType="separate"/>
      </w:r>
      <w:r>
        <w:fldChar w:fldCharType="end"/>
      </w:r>
      <w:r>
        <w:rPr>
          <w:rFonts w:cs="Arial"/>
          <w:b/>
          <w:spacing w:val="-3"/>
          <w:szCs w:val="22"/>
        </w:rPr>
        <w:tab/>
      </w:r>
      <w:r w:rsidRPr="002E63E7">
        <w:rPr>
          <w:rFonts w:cs="Arial"/>
          <w:b/>
          <w:spacing w:val="-3"/>
          <w:szCs w:val="22"/>
        </w:rPr>
        <w:t xml:space="preserve">Annexure </w:t>
      </w:r>
      <w:r w:rsidR="007E598D">
        <w:rPr>
          <w:rFonts w:cs="Arial"/>
          <w:b/>
          <w:spacing w:val="-3"/>
          <w:szCs w:val="22"/>
        </w:rPr>
        <w:t>E</w:t>
      </w:r>
      <w:r w:rsidRPr="002E63E7">
        <w:rPr>
          <w:rFonts w:cs="Arial"/>
          <w:b/>
          <w:spacing w:val="-3"/>
          <w:szCs w:val="22"/>
        </w:rPr>
        <w:t>:</w:t>
      </w:r>
      <w:r w:rsidR="00FD72CB">
        <w:rPr>
          <w:rFonts w:cs="Arial"/>
          <w:spacing w:val="-3"/>
          <w:szCs w:val="22"/>
        </w:rPr>
        <w:t xml:space="preserve"> </w:t>
      </w:r>
      <w:r w:rsidR="00463865">
        <w:rPr>
          <w:rFonts w:cs="Arial"/>
          <w:spacing w:val="-3"/>
          <w:szCs w:val="22"/>
        </w:rPr>
        <w:t xml:space="preserve">SBD4 - </w:t>
      </w:r>
      <w:r w:rsidR="00463865" w:rsidRPr="00CD7729">
        <w:rPr>
          <w:rFonts w:cs="Arial"/>
          <w:spacing w:val="-3"/>
          <w:szCs w:val="22"/>
        </w:rPr>
        <w:t>Declaration of Interest</w:t>
      </w:r>
    </w:p>
    <w:p w:rsidR="007E598D" w:rsidRDefault="00016676" w:rsidP="007E598D">
      <w:pPr>
        <w:pStyle w:val="BodyText"/>
        <w:tabs>
          <w:tab w:val="left" w:pos="284"/>
        </w:tabs>
        <w:spacing w:after="0"/>
        <w:ind w:left="1276" w:hanging="1701"/>
        <w:rPr>
          <w:rFonts w:cs="Arial"/>
          <w:spacing w:val="-3"/>
          <w:szCs w:val="22"/>
        </w:rPr>
      </w:pPr>
      <w:r w:rsidRPr="00CD7729">
        <w:fldChar w:fldCharType="begin">
          <w:ffData>
            <w:name w:val="Check7"/>
            <w:enabled/>
            <w:calcOnExit w:val="0"/>
            <w:checkBox>
              <w:sizeAuto/>
              <w:default w:val="0"/>
            </w:checkBox>
          </w:ffData>
        </w:fldChar>
      </w:r>
      <w:r w:rsidRPr="00CD7729">
        <w:instrText xml:space="preserve"> FORMCHECKBOX </w:instrText>
      </w:r>
      <w:r w:rsidR="00AD170C">
        <w:fldChar w:fldCharType="separate"/>
      </w:r>
      <w:r w:rsidRPr="00CD7729">
        <w:fldChar w:fldCharType="end"/>
      </w:r>
      <w:r w:rsidR="00821FC9" w:rsidRPr="00CD7729">
        <w:rPr>
          <w:rFonts w:cs="Arial"/>
          <w:b/>
          <w:spacing w:val="-3"/>
          <w:szCs w:val="22"/>
        </w:rPr>
        <w:tab/>
      </w:r>
      <w:r w:rsidRPr="00CD7729">
        <w:fldChar w:fldCharType="begin">
          <w:ffData>
            <w:name w:val="Check7"/>
            <w:enabled/>
            <w:calcOnExit w:val="0"/>
            <w:checkBox>
              <w:sizeAuto/>
              <w:default w:val="0"/>
            </w:checkBox>
          </w:ffData>
        </w:fldChar>
      </w:r>
      <w:r w:rsidRPr="00CD7729">
        <w:instrText xml:space="preserve"> FORMCHECKBOX </w:instrText>
      </w:r>
      <w:r w:rsidR="00AD170C">
        <w:fldChar w:fldCharType="separate"/>
      </w:r>
      <w:r w:rsidRPr="00CD7729">
        <w:fldChar w:fldCharType="end"/>
      </w:r>
      <w:r w:rsidR="00821FC9" w:rsidRPr="00CD7729">
        <w:rPr>
          <w:rFonts w:cs="Arial"/>
          <w:b/>
          <w:spacing w:val="-3"/>
          <w:szCs w:val="22"/>
        </w:rPr>
        <w:tab/>
        <w:t xml:space="preserve">Annexure </w:t>
      </w:r>
      <w:r w:rsidR="007E598D">
        <w:rPr>
          <w:rFonts w:cs="Arial"/>
          <w:b/>
          <w:spacing w:val="-3"/>
          <w:szCs w:val="22"/>
        </w:rPr>
        <w:t>F</w:t>
      </w:r>
      <w:r w:rsidR="00821FC9" w:rsidRPr="00CD7729">
        <w:rPr>
          <w:rFonts w:cs="Arial"/>
          <w:b/>
          <w:spacing w:val="-3"/>
          <w:szCs w:val="22"/>
        </w:rPr>
        <w:t>:</w:t>
      </w:r>
      <w:r w:rsidR="00821FC9" w:rsidRPr="00CD7729">
        <w:rPr>
          <w:rFonts w:cs="Arial"/>
          <w:spacing w:val="-3"/>
          <w:szCs w:val="22"/>
        </w:rPr>
        <w:t xml:space="preserve"> </w:t>
      </w:r>
      <w:r w:rsidR="00826E5A" w:rsidRPr="00CD7729">
        <w:rPr>
          <w:rFonts w:cs="Arial"/>
          <w:spacing w:val="-3"/>
          <w:szCs w:val="22"/>
        </w:rPr>
        <w:t>SBD6.</w:t>
      </w:r>
      <w:r w:rsidR="007E598D">
        <w:rPr>
          <w:rFonts w:cs="Arial"/>
          <w:spacing w:val="-3"/>
          <w:szCs w:val="22"/>
        </w:rPr>
        <w:t xml:space="preserve">2 – Declaration Certificate for Local Production and Content </w:t>
      </w:r>
      <w:r w:rsidR="00884D08" w:rsidRPr="00CD7729">
        <w:rPr>
          <w:rFonts w:cs="Arial"/>
          <w:spacing w:val="-3"/>
          <w:szCs w:val="22"/>
        </w:rPr>
        <w:t>(</w:t>
      </w:r>
      <w:r w:rsidR="00884D08" w:rsidRPr="00CD7729">
        <w:rPr>
          <w:rFonts w:cs="Arial"/>
          <w:b/>
          <w:i/>
          <w:spacing w:val="-3"/>
          <w:szCs w:val="22"/>
        </w:rPr>
        <w:t>N</w:t>
      </w:r>
      <w:r w:rsidR="00884D08">
        <w:rPr>
          <w:rFonts w:cs="Arial"/>
          <w:b/>
          <w:i/>
          <w:spacing w:val="-3"/>
          <w:szCs w:val="22"/>
        </w:rPr>
        <w:t>/A</w:t>
      </w:r>
      <w:r w:rsidR="00884D08" w:rsidRPr="00CD7729">
        <w:rPr>
          <w:rFonts w:cs="Arial"/>
          <w:b/>
          <w:i/>
          <w:spacing w:val="-3"/>
          <w:szCs w:val="22"/>
        </w:rPr>
        <w:t xml:space="preserve"> to </w:t>
      </w:r>
      <w:r w:rsidR="00884D08">
        <w:rPr>
          <w:rFonts w:cs="Arial"/>
          <w:b/>
          <w:i/>
          <w:spacing w:val="-3"/>
          <w:szCs w:val="22"/>
        </w:rPr>
        <w:t>Foreign</w:t>
      </w:r>
      <w:r w:rsidR="00884D08" w:rsidRPr="00CD7729">
        <w:rPr>
          <w:rFonts w:cs="Arial"/>
          <w:b/>
          <w:i/>
          <w:spacing w:val="-3"/>
          <w:szCs w:val="22"/>
        </w:rPr>
        <w:t xml:space="preserve"> Bidders)</w:t>
      </w:r>
    </w:p>
    <w:p w:rsidR="00821FC9" w:rsidRPr="00CD7729" w:rsidRDefault="007E598D" w:rsidP="007E598D">
      <w:pPr>
        <w:pStyle w:val="BodyText"/>
        <w:tabs>
          <w:tab w:val="left" w:pos="284"/>
        </w:tabs>
        <w:spacing w:after="0"/>
        <w:ind w:left="1276" w:hanging="1701"/>
        <w:rPr>
          <w:rFonts w:cs="Arial"/>
          <w:spacing w:val="-3"/>
          <w:szCs w:val="22"/>
        </w:rPr>
      </w:pPr>
      <w:r w:rsidRPr="00CD7729">
        <w:fldChar w:fldCharType="begin">
          <w:ffData>
            <w:name w:val="Check7"/>
            <w:enabled/>
            <w:calcOnExit w:val="0"/>
            <w:checkBox>
              <w:sizeAuto/>
              <w:default w:val="0"/>
            </w:checkBox>
          </w:ffData>
        </w:fldChar>
      </w:r>
      <w:r w:rsidRPr="00CD7729">
        <w:instrText xml:space="preserve"> FORMCHECKBOX </w:instrText>
      </w:r>
      <w:r w:rsidR="00AD170C">
        <w:fldChar w:fldCharType="separate"/>
      </w:r>
      <w:r w:rsidRPr="00CD7729">
        <w:fldChar w:fldCharType="end"/>
      </w:r>
      <w:r w:rsidRPr="00CD7729">
        <w:rPr>
          <w:rFonts w:cs="Arial"/>
          <w:b/>
          <w:spacing w:val="-3"/>
          <w:szCs w:val="22"/>
        </w:rPr>
        <w:tab/>
      </w:r>
      <w:r w:rsidRPr="00CD7729">
        <w:fldChar w:fldCharType="begin">
          <w:ffData>
            <w:name w:val="Check7"/>
            <w:enabled/>
            <w:calcOnExit w:val="0"/>
            <w:checkBox>
              <w:sizeAuto/>
              <w:default w:val="0"/>
            </w:checkBox>
          </w:ffData>
        </w:fldChar>
      </w:r>
      <w:r w:rsidRPr="00CD7729">
        <w:instrText xml:space="preserve"> FORMCHECKBOX </w:instrText>
      </w:r>
      <w:r w:rsidR="00AD170C">
        <w:fldChar w:fldCharType="separate"/>
      </w:r>
      <w:r w:rsidRPr="00CD7729">
        <w:fldChar w:fldCharType="end"/>
      </w:r>
      <w:r>
        <w:t xml:space="preserve">             </w:t>
      </w:r>
      <w:r w:rsidRPr="00CD7729">
        <w:rPr>
          <w:rFonts w:cs="Arial"/>
          <w:b/>
          <w:spacing w:val="-3"/>
          <w:szCs w:val="22"/>
        </w:rPr>
        <w:t xml:space="preserve">Annexure </w:t>
      </w:r>
      <w:r>
        <w:rPr>
          <w:rFonts w:cs="Arial"/>
          <w:b/>
          <w:spacing w:val="-3"/>
          <w:szCs w:val="22"/>
        </w:rPr>
        <w:t>G</w:t>
      </w:r>
      <w:r>
        <w:rPr>
          <w:rFonts w:cs="Arial"/>
          <w:spacing w:val="-3"/>
          <w:szCs w:val="22"/>
        </w:rPr>
        <w:t xml:space="preserve">: </w:t>
      </w:r>
      <w:r w:rsidRPr="00CD7729">
        <w:rPr>
          <w:rFonts w:cs="Arial"/>
          <w:spacing w:val="-3"/>
          <w:szCs w:val="22"/>
        </w:rPr>
        <w:t>B-BBEE status level certificate (</w:t>
      </w:r>
      <w:r w:rsidRPr="00CD7729">
        <w:rPr>
          <w:rFonts w:cs="Arial"/>
          <w:b/>
          <w:i/>
          <w:spacing w:val="-3"/>
          <w:szCs w:val="22"/>
        </w:rPr>
        <w:t>N</w:t>
      </w:r>
      <w:r>
        <w:rPr>
          <w:rFonts w:cs="Arial"/>
          <w:b/>
          <w:i/>
          <w:spacing w:val="-3"/>
          <w:szCs w:val="22"/>
        </w:rPr>
        <w:t>/A</w:t>
      </w:r>
      <w:r w:rsidRPr="00CD7729">
        <w:rPr>
          <w:rFonts w:cs="Arial"/>
          <w:b/>
          <w:i/>
          <w:spacing w:val="-3"/>
          <w:szCs w:val="22"/>
        </w:rPr>
        <w:t xml:space="preserve"> to </w:t>
      </w:r>
      <w:r>
        <w:rPr>
          <w:rFonts w:cs="Arial"/>
          <w:b/>
          <w:i/>
          <w:spacing w:val="-3"/>
          <w:szCs w:val="22"/>
        </w:rPr>
        <w:t>Foreign</w:t>
      </w:r>
      <w:r w:rsidRPr="00CD7729">
        <w:rPr>
          <w:rFonts w:cs="Arial"/>
          <w:b/>
          <w:i/>
          <w:spacing w:val="-3"/>
          <w:szCs w:val="22"/>
        </w:rPr>
        <w:t xml:space="preserve"> Bidders)</w:t>
      </w:r>
      <w:r>
        <w:rPr>
          <w:rFonts w:cs="Arial"/>
          <w:spacing w:val="-3"/>
          <w:szCs w:val="22"/>
        </w:rPr>
        <w:t xml:space="preserve">               </w:t>
      </w:r>
    </w:p>
    <w:p w:rsidR="00821FC9" w:rsidRDefault="00016676" w:rsidP="00FE23F0">
      <w:pPr>
        <w:pStyle w:val="BodyText"/>
        <w:tabs>
          <w:tab w:val="left" w:pos="284"/>
        </w:tabs>
        <w:spacing w:after="0"/>
        <w:ind w:left="1276" w:hanging="1701"/>
        <w:rPr>
          <w:rFonts w:cs="Arial"/>
          <w:spacing w:val="-3"/>
          <w:szCs w:val="22"/>
        </w:rPr>
      </w:pPr>
      <w:r w:rsidRPr="00CD7729">
        <w:fldChar w:fldCharType="begin">
          <w:ffData>
            <w:name w:val="Check7"/>
            <w:enabled/>
            <w:calcOnExit w:val="0"/>
            <w:checkBox>
              <w:sizeAuto/>
              <w:default w:val="0"/>
            </w:checkBox>
          </w:ffData>
        </w:fldChar>
      </w:r>
      <w:r w:rsidRPr="00CD7729">
        <w:instrText xml:space="preserve"> FORMCHECKBOX </w:instrText>
      </w:r>
      <w:r w:rsidR="00AD170C">
        <w:fldChar w:fldCharType="separate"/>
      </w:r>
      <w:r w:rsidRPr="00CD7729">
        <w:fldChar w:fldCharType="end"/>
      </w:r>
      <w:r w:rsidR="00821FC9" w:rsidRPr="00CD7729">
        <w:rPr>
          <w:rFonts w:cs="Arial"/>
          <w:b/>
          <w:spacing w:val="-3"/>
          <w:szCs w:val="22"/>
        </w:rPr>
        <w:tab/>
      </w:r>
      <w:r w:rsidRPr="00CD7729">
        <w:fldChar w:fldCharType="begin">
          <w:ffData>
            <w:name w:val="Check7"/>
            <w:enabled/>
            <w:calcOnExit w:val="0"/>
            <w:checkBox>
              <w:sizeAuto/>
              <w:default w:val="0"/>
            </w:checkBox>
          </w:ffData>
        </w:fldChar>
      </w:r>
      <w:r w:rsidRPr="00CD7729">
        <w:instrText xml:space="preserve"> FORMCHECKBOX </w:instrText>
      </w:r>
      <w:r w:rsidR="00AD170C">
        <w:fldChar w:fldCharType="separate"/>
      </w:r>
      <w:r w:rsidRPr="00CD7729">
        <w:fldChar w:fldCharType="end"/>
      </w:r>
      <w:r w:rsidR="00821FC9" w:rsidRPr="00CD7729">
        <w:rPr>
          <w:rFonts w:cs="Arial"/>
          <w:b/>
          <w:spacing w:val="-3"/>
          <w:szCs w:val="22"/>
        </w:rPr>
        <w:tab/>
        <w:t xml:space="preserve">Annexure </w:t>
      </w:r>
      <w:r w:rsidR="007E598D">
        <w:rPr>
          <w:rFonts w:cs="Arial"/>
          <w:b/>
          <w:spacing w:val="-3"/>
          <w:szCs w:val="22"/>
        </w:rPr>
        <w:t>H</w:t>
      </w:r>
      <w:r w:rsidR="00821FC9" w:rsidRPr="00CD7729">
        <w:rPr>
          <w:rFonts w:cs="Arial"/>
          <w:b/>
          <w:spacing w:val="-3"/>
          <w:szCs w:val="22"/>
        </w:rPr>
        <w:t xml:space="preserve">: </w:t>
      </w:r>
      <w:r w:rsidR="00826E5A" w:rsidRPr="002E63E7">
        <w:rPr>
          <w:rFonts w:cs="Arial"/>
          <w:spacing w:val="-3"/>
          <w:szCs w:val="22"/>
        </w:rPr>
        <w:t xml:space="preserve">Certified copies of your CIPC company registration documents listing all </w:t>
      </w:r>
      <w:r w:rsidR="00826E5A" w:rsidRPr="001E3A15">
        <w:rPr>
          <w:rFonts w:cs="Arial"/>
          <w:spacing w:val="-3"/>
          <w:szCs w:val="22"/>
        </w:rPr>
        <w:t>members with percentages,</w:t>
      </w:r>
      <w:r w:rsidR="00826E5A" w:rsidRPr="002E63E7">
        <w:rPr>
          <w:rFonts w:cs="Arial"/>
          <w:spacing w:val="-3"/>
          <w:szCs w:val="22"/>
        </w:rPr>
        <w:t xml:space="preserve"> in case of a close corporation</w:t>
      </w:r>
      <w:r w:rsidR="00826E5A">
        <w:rPr>
          <w:rFonts w:cs="Arial"/>
          <w:spacing w:val="-3"/>
          <w:szCs w:val="22"/>
        </w:rPr>
        <w:t xml:space="preserve"> </w:t>
      </w:r>
      <w:r w:rsidR="00826E5A">
        <w:rPr>
          <w:rFonts w:cs="Arial"/>
          <w:b/>
          <w:i/>
          <w:spacing w:val="-3"/>
          <w:szCs w:val="22"/>
        </w:rPr>
        <w:t>(</w:t>
      </w:r>
      <w:r w:rsidR="00826E5A" w:rsidRPr="00F6770F">
        <w:rPr>
          <w:rFonts w:cs="Arial"/>
          <w:b/>
          <w:i/>
          <w:spacing w:val="-3"/>
          <w:szCs w:val="22"/>
        </w:rPr>
        <w:t>N</w:t>
      </w:r>
      <w:r w:rsidR="00826E5A">
        <w:rPr>
          <w:rFonts w:cs="Arial"/>
          <w:b/>
          <w:i/>
          <w:spacing w:val="-3"/>
          <w:szCs w:val="22"/>
        </w:rPr>
        <w:t>/A</w:t>
      </w:r>
      <w:r w:rsidR="00826E5A" w:rsidRPr="00F6770F">
        <w:rPr>
          <w:rFonts w:cs="Arial"/>
          <w:b/>
          <w:i/>
          <w:spacing w:val="-3"/>
          <w:szCs w:val="22"/>
        </w:rPr>
        <w:t xml:space="preserve"> to </w:t>
      </w:r>
      <w:r w:rsidR="00826E5A">
        <w:rPr>
          <w:rFonts w:cs="Arial"/>
          <w:b/>
          <w:i/>
          <w:spacing w:val="-3"/>
          <w:szCs w:val="22"/>
        </w:rPr>
        <w:t>Foreign</w:t>
      </w:r>
      <w:r w:rsidR="00826E5A" w:rsidRPr="00F6770F">
        <w:rPr>
          <w:rFonts w:cs="Arial"/>
          <w:b/>
          <w:i/>
          <w:spacing w:val="-3"/>
          <w:szCs w:val="22"/>
        </w:rPr>
        <w:t xml:space="preserve"> Bidders</w:t>
      </w:r>
      <w:r w:rsidR="00826E5A">
        <w:rPr>
          <w:rFonts w:cs="Arial"/>
          <w:b/>
          <w:i/>
          <w:spacing w:val="-3"/>
          <w:szCs w:val="22"/>
        </w:rPr>
        <w:t>)</w:t>
      </w:r>
    </w:p>
    <w:p w:rsidR="00826E5A" w:rsidRDefault="00016676" w:rsidP="00826E5A">
      <w:pPr>
        <w:pStyle w:val="BodyText"/>
        <w:tabs>
          <w:tab w:val="left" w:pos="284"/>
        </w:tabs>
        <w:spacing w:after="0"/>
        <w:ind w:left="1276" w:hanging="1701"/>
      </w:pPr>
      <w:r>
        <w:fldChar w:fldCharType="begin">
          <w:ffData>
            <w:name w:val="Check7"/>
            <w:enabled/>
            <w:calcOnExit w:val="0"/>
            <w:checkBox>
              <w:sizeAuto/>
              <w:default w:val="0"/>
            </w:checkBox>
          </w:ffData>
        </w:fldChar>
      </w:r>
      <w:r>
        <w:instrText xml:space="preserve"> FORMCHECKBOX </w:instrText>
      </w:r>
      <w:r w:rsidR="00AD170C">
        <w:fldChar w:fldCharType="separate"/>
      </w:r>
      <w:r>
        <w:fldChar w:fldCharType="end"/>
      </w:r>
      <w:r w:rsidR="00821FC9">
        <w:rPr>
          <w:rFonts w:cs="Arial"/>
          <w:b/>
          <w:szCs w:val="22"/>
          <w:lang w:eastAsia="en-GB"/>
        </w:rPr>
        <w:tab/>
      </w:r>
      <w:r>
        <w:fldChar w:fldCharType="begin">
          <w:ffData>
            <w:name w:val="Check7"/>
            <w:enabled/>
            <w:calcOnExit w:val="0"/>
            <w:checkBox>
              <w:sizeAuto/>
              <w:default w:val="0"/>
            </w:checkBox>
          </w:ffData>
        </w:fldChar>
      </w:r>
      <w:r>
        <w:instrText xml:space="preserve"> FORMCHECKBOX </w:instrText>
      </w:r>
      <w:r w:rsidR="00AD170C">
        <w:fldChar w:fldCharType="separate"/>
      </w:r>
      <w:r>
        <w:fldChar w:fldCharType="end"/>
      </w:r>
      <w:r w:rsidR="00821FC9">
        <w:rPr>
          <w:rFonts w:cs="Arial"/>
          <w:b/>
          <w:szCs w:val="22"/>
          <w:lang w:eastAsia="en-GB"/>
        </w:rPr>
        <w:tab/>
      </w:r>
      <w:r w:rsidR="00821FC9" w:rsidRPr="002E63E7">
        <w:rPr>
          <w:rFonts w:cs="Arial"/>
          <w:b/>
          <w:szCs w:val="22"/>
          <w:lang w:eastAsia="en-GB"/>
        </w:rPr>
        <w:t xml:space="preserve">Annexure </w:t>
      </w:r>
      <w:r w:rsidR="007E598D">
        <w:rPr>
          <w:rFonts w:cs="Arial"/>
          <w:b/>
          <w:szCs w:val="22"/>
          <w:lang w:eastAsia="en-GB"/>
        </w:rPr>
        <w:t>I</w:t>
      </w:r>
      <w:r w:rsidR="00821FC9" w:rsidRPr="002E63E7">
        <w:rPr>
          <w:rFonts w:cs="Arial"/>
          <w:b/>
          <w:szCs w:val="22"/>
          <w:lang w:eastAsia="en-GB"/>
        </w:rPr>
        <w:t>:</w:t>
      </w:r>
      <w:r w:rsidR="00821FC9" w:rsidRPr="002E63E7">
        <w:rPr>
          <w:rFonts w:cs="Arial"/>
          <w:spacing w:val="-3"/>
          <w:szCs w:val="22"/>
        </w:rPr>
        <w:t xml:space="preserve">  </w:t>
      </w:r>
      <w:r w:rsidR="00826E5A" w:rsidRPr="002E63E7">
        <w:rPr>
          <w:rFonts w:cs="Arial"/>
          <w:spacing w:val="-3"/>
          <w:szCs w:val="22"/>
        </w:rPr>
        <w:t>Certified copies of latest share certificates, in case of a company.</w:t>
      </w:r>
    </w:p>
    <w:p w:rsidR="00826E5A" w:rsidRDefault="00826E5A" w:rsidP="00826E5A">
      <w:pPr>
        <w:pStyle w:val="BodyText"/>
        <w:tabs>
          <w:tab w:val="left" w:pos="284"/>
        </w:tabs>
        <w:spacing w:after="0"/>
        <w:ind w:left="1276" w:hanging="1701"/>
        <w:rPr>
          <w:rFonts w:cs="Arial"/>
          <w:spacing w:val="-3"/>
          <w:szCs w:val="22"/>
        </w:rPr>
      </w:pPr>
      <w:r>
        <w:fldChar w:fldCharType="begin">
          <w:ffData>
            <w:name w:val="Check7"/>
            <w:enabled/>
            <w:calcOnExit w:val="0"/>
            <w:checkBox>
              <w:sizeAuto/>
              <w:default w:val="0"/>
            </w:checkBox>
          </w:ffData>
        </w:fldChar>
      </w:r>
      <w:r>
        <w:instrText xml:space="preserve"> FORMCHECKBOX </w:instrText>
      </w:r>
      <w:r w:rsidR="00AD170C">
        <w:fldChar w:fldCharType="separate"/>
      </w:r>
      <w:r>
        <w:fldChar w:fldCharType="end"/>
      </w:r>
      <w:r>
        <w:rPr>
          <w:rFonts w:cs="Arial"/>
          <w:b/>
          <w:szCs w:val="22"/>
          <w:lang w:eastAsia="en-GB"/>
        </w:rPr>
        <w:tab/>
      </w:r>
      <w:r>
        <w:fldChar w:fldCharType="begin">
          <w:ffData>
            <w:name w:val="Check7"/>
            <w:enabled/>
            <w:calcOnExit w:val="0"/>
            <w:checkBox>
              <w:sizeAuto/>
              <w:default w:val="0"/>
            </w:checkBox>
          </w:ffData>
        </w:fldChar>
      </w:r>
      <w:r>
        <w:instrText xml:space="preserve"> FORMCHECKBOX </w:instrText>
      </w:r>
      <w:r w:rsidR="00AD170C">
        <w:fldChar w:fldCharType="separate"/>
      </w:r>
      <w:r>
        <w:fldChar w:fldCharType="end"/>
      </w:r>
      <w:r>
        <w:tab/>
      </w:r>
      <w:r w:rsidR="00821FC9" w:rsidRPr="002E63E7">
        <w:rPr>
          <w:rFonts w:cs="Arial"/>
          <w:b/>
          <w:spacing w:val="-3"/>
          <w:szCs w:val="22"/>
        </w:rPr>
        <w:t xml:space="preserve">Annexure </w:t>
      </w:r>
      <w:r w:rsidR="00FE23F0">
        <w:rPr>
          <w:rFonts w:cs="Arial"/>
          <w:b/>
          <w:spacing w:val="-3"/>
          <w:szCs w:val="22"/>
        </w:rPr>
        <w:t>J</w:t>
      </w:r>
      <w:r w:rsidR="001E47F4" w:rsidRPr="002E63E7">
        <w:rPr>
          <w:rFonts w:cs="Arial"/>
          <w:b/>
          <w:spacing w:val="-3"/>
          <w:szCs w:val="22"/>
        </w:rPr>
        <w:t>:</w:t>
      </w:r>
      <w:r w:rsidR="001E47F4" w:rsidRPr="002E63E7">
        <w:rPr>
          <w:rFonts w:cs="Arial"/>
          <w:spacing w:val="-3"/>
          <w:szCs w:val="22"/>
        </w:rPr>
        <w:t xml:space="preserve"> (</w:t>
      </w:r>
      <w:r w:rsidRPr="002E63E7">
        <w:rPr>
          <w:rFonts w:cs="Arial"/>
          <w:b/>
          <w:spacing w:val="-3"/>
          <w:szCs w:val="22"/>
        </w:rPr>
        <w:t>if applicable):</w:t>
      </w:r>
      <w:r w:rsidRPr="002E63E7">
        <w:rPr>
          <w:rFonts w:cs="Arial"/>
          <w:spacing w:val="-3"/>
          <w:szCs w:val="22"/>
        </w:rPr>
        <w:t xml:space="preserve">  A breakdown of how fees and work will be spread between members of the Tendering consortium.</w:t>
      </w:r>
    </w:p>
    <w:p w:rsidR="00821FC9" w:rsidRDefault="00016676" w:rsidP="00FE23F0">
      <w:pPr>
        <w:pStyle w:val="BodyText"/>
        <w:tabs>
          <w:tab w:val="left" w:pos="284"/>
        </w:tabs>
        <w:spacing w:after="0"/>
        <w:ind w:left="1276" w:hanging="1701"/>
        <w:rPr>
          <w:rFonts w:cs="Arial"/>
          <w:spacing w:val="-3"/>
          <w:szCs w:val="22"/>
        </w:rPr>
      </w:pPr>
      <w:r>
        <w:fldChar w:fldCharType="begin">
          <w:ffData>
            <w:name w:val="Check7"/>
            <w:enabled/>
            <w:calcOnExit w:val="0"/>
            <w:checkBox>
              <w:sizeAuto/>
              <w:default w:val="0"/>
            </w:checkBox>
          </w:ffData>
        </w:fldChar>
      </w:r>
      <w:r>
        <w:instrText xml:space="preserve"> FORMCHECKBOX </w:instrText>
      </w:r>
      <w:r w:rsidR="00AD170C">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AD170C">
        <w:fldChar w:fldCharType="separate"/>
      </w:r>
      <w:r>
        <w:fldChar w:fldCharType="end"/>
      </w:r>
      <w:r w:rsidR="00821FC9">
        <w:rPr>
          <w:rFonts w:cs="Arial"/>
          <w:b/>
          <w:spacing w:val="-3"/>
          <w:szCs w:val="22"/>
        </w:rPr>
        <w:tab/>
      </w:r>
      <w:r w:rsidR="00821FC9" w:rsidRPr="002E63E7">
        <w:rPr>
          <w:rFonts w:cs="Arial"/>
          <w:b/>
          <w:spacing w:val="-3"/>
          <w:szCs w:val="22"/>
        </w:rPr>
        <w:t xml:space="preserve">Annexure </w:t>
      </w:r>
      <w:r w:rsidR="00FE23F0">
        <w:rPr>
          <w:rFonts w:cs="Arial"/>
          <w:b/>
          <w:spacing w:val="-3"/>
          <w:szCs w:val="22"/>
        </w:rPr>
        <w:t>K:</w:t>
      </w:r>
      <w:r w:rsidR="00821FC9" w:rsidRPr="002E63E7">
        <w:rPr>
          <w:rFonts w:cs="Arial"/>
          <w:b/>
          <w:spacing w:val="-3"/>
          <w:szCs w:val="22"/>
        </w:rPr>
        <w:t xml:space="preserve"> </w:t>
      </w:r>
      <w:r w:rsidR="00E1413B" w:rsidRPr="002E63E7">
        <w:rPr>
          <w:rFonts w:cs="Arial"/>
          <w:spacing w:val="-3"/>
          <w:szCs w:val="22"/>
        </w:rPr>
        <w:t xml:space="preserve">Supporting documents </w:t>
      </w:r>
      <w:r w:rsidR="00E1413B">
        <w:rPr>
          <w:rFonts w:cs="Arial"/>
          <w:spacing w:val="-3"/>
          <w:szCs w:val="22"/>
        </w:rPr>
        <w:t>in</w:t>
      </w:r>
      <w:r w:rsidR="00E1413B" w:rsidRPr="002E63E7">
        <w:rPr>
          <w:rFonts w:cs="Arial"/>
          <w:spacing w:val="-3"/>
          <w:szCs w:val="22"/>
        </w:rPr>
        <w:t xml:space="preserve"> response to Mandatory Criteria</w:t>
      </w:r>
      <w:r w:rsidR="00E1413B">
        <w:rPr>
          <w:rFonts w:cs="Arial"/>
          <w:spacing w:val="-3"/>
          <w:szCs w:val="22"/>
        </w:rPr>
        <w:t xml:space="preserve"> /Requirements</w:t>
      </w:r>
      <w:r w:rsidR="00821FC9" w:rsidRPr="002E63E7">
        <w:rPr>
          <w:rFonts w:cs="Arial"/>
          <w:spacing w:val="-3"/>
          <w:szCs w:val="22"/>
        </w:rPr>
        <w:t>.</w:t>
      </w:r>
    </w:p>
    <w:p w:rsidR="00821FC9" w:rsidRPr="00F6770F" w:rsidRDefault="00016676" w:rsidP="00FE23F0">
      <w:pPr>
        <w:pStyle w:val="BodyText"/>
        <w:tabs>
          <w:tab w:val="left" w:pos="284"/>
        </w:tabs>
        <w:spacing w:after="0"/>
        <w:ind w:left="1276" w:hanging="1701"/>
        <w:rPr>
          <w:rFonts w:cs="Arial"/>
          <w:spacing w:val="-3"/>
          <w:szCs w:val="22"/>
        </w:rPr>
      </w:pPr>
      <w:r>
        <w:fldChar w:fldCharType="begin">
          <w:ffData>
            <w:name w:val="Check7"/>
            <w:enabled/>
            <w:calcOnExit w:val="0"/>
            <w:checkBox>
              <w:sizeAuto/>
              <w:default w:val="0"/>
            </w:checkBox>
          </w:ffData>
        </w:fldChar>
      </w:r>
      <w:r>
        <w:instrText xml:space="preserve"> FORMCHECKBOX </w:instrText>
      </w:r>
      <w:r w:rsidR="00AD170C">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AD170C">
        <w:fldChar w:fldCharType="separate"/>
      </w:r>
      <w:r>
        <w:fldChar w:fldCharType="end"/>
      </w:r>
      <w:r w:rsidR="00821FC9">
        <w:rPr>
          <w:rFonts w:cs="Arial"/>
          <w:b/>
          <w:spacing w:val="-3"/>
          <w:szCs w:val="22"/>
        </w:rPr>
        <w:tab/>
      </w:r>
      <w:r w:rsidR="00821FC9" w:rsidRPr="002E63E7">
        <w:rPr>
          <w:rFonts w:cs="Arial"/>
          <w:b/>
          <w:spacing w:val="-3"/>
          <w:szCs w:val="22"/>
        </w:rPr>
        <w:t xml:space="preserve">Annexure </w:t>
      </w:r>
      <w:r w:rsidR="005D029B">
        <w:rPr>
          <w:rFonts w:cs="Arial"/>
          <w:b/>
          <w:spacing w:val="-3"/>
          <w:szCs w:val="22"/>
        </w:rPr>
        <w:t>L</w:t>
      </w:r>
      <w:r w:rsidR="00821FC9" w:rsidRPr="002E63E7">
        <w:rPr>
          <w:rFonts w:cs="Arial"/>
          <w:b/>
          <w:spacing w:val="-3"/>
          <w:szCs w:val="22"/>
        </w:rPr>
        <w:t>:</w:t>
      </w:r>
      <w:r w:rsidR="00821FC9" w:rsidRPr="002E63E7">
        <w:rPr>
          <w:rFonts w:cs="Arial"/>
          <w:spacing w:val="-3"/>
          <w:szCs w:val="22"/>
        </w:rPr>
        <w:t xml:space="preserve"> Supporting documents - CSD Registration Summary Report</w:t>
      </w:r>
      <w:r w:rsidR="00E1413B">
        <w:rPr>
          <w:rFonts w:cs="Arial"/>
          <w:spacing w:val="-3"/>
          <w:szCs w:val="22"/>
        </w:rPr>
        <w:t xml:space="preserve"> </w:t>
      </w:r>
      <w:r w:rsidR="00D05BC7">
        <w:rPr>
          <w:rFonts w:cs="Arial"/>
          <w:b/>
          <w:i/>
          <w:spacing w:val="-3"/>
          <w:szCs w:val="22"/>
        </w:rPr>
        <w:t>(</w:t>
      </w:r>
      <w:r w:rsidR="00F6770F" w:rsidRPr="00F6770F">
        <w:rPr>
          <w:rFonts w:cs="Arial"/>
          <w:b/>
          <w:i/>
          <w:spacing w:val="-3"/>
          <w:szCs w:val="22"/>
        </w:rPr>
        <w:t>N</w:t>
      </w:r>
      <w:r w:rsidR="00FD72CB">
        <w:rPr>
          <w:rFonts w:cs="Arial"/>
          <w:b/>
          <w:i/>
          <w:spacing w:val="-3"/>
          <w:szCs w:val="22"/>
        </w:rPr>
        <w:t>/A</w:t>
      </w:r>
      <w:r w:rsidR="00F6770F" w:rsidRPr="00F6770F">
        <w:rPr>
          <w:rFonts w:cs="Arial"/>
          <w:b/>
          <w:i/>
          <w:spacing w:val="-3"/>
          <w:szCs w:val="22"/>
        </w:rPr>
        <w:t xml:space="preserve"> to </w:t>
      </w:r>
      <w:r w:rsidR="00CC7756">
        <w:rPr>
          <w:rFonts w:cs="Arial"/>
          <w:b/>
          <w:i/>
          <w:spacing w:val="-3"/>
          <w:szCs w:val="22"/>
        </w:rPr>
        <w:t>Foreign</w:t>
      </w:r>
      <w:r w:rsidR="00F6770F" w:rsidRPr="00F6770F">
        <w:rPr>
          <w:rFonts w:cs="Arial"/>
          <w:b/>
          <w:i/>
          <w:spacing w:val="-3"/>
          <w:szCs w:val="22"/>
        </w:rPr>
        <w:t xml:space="preserve"> Bidders</w:t>
      </w:r>
      <w:r w:rsidR="00D05BC7">
        <w:rPr>
          <w:rFonts w:cs="Arial"/>
          <w:b/>
          <w:i/>
          <w:spacing w:val="-3"/>
          <w:szCs w:val="22"/>
        </w:rPr>
        <w:t>)</w:t>
      </w:r>
    </w:p>
    <w:p w:rsidR="005D3184" w:rsidRPr="001E3A15" w:rsidRDefault="00016676" w:rsidP="005D3184">
      <w:pPr>
        <w:pStyle w:val="BodyText"/>
        <w:tabs>
          <w:tab w:val="left" w:pos="284"/>
        </w:tabs>
        <w:spacing w:after="0"/>
        <w:ind w:left="1276" w:hanging="1701"/>
        <w:rPr>
          <w:rFonts w:cs="Arial"/>
          <w:b/>
          <w:spacing w:val="-3"/>
          <w:szCs w:val="22"/>
        </w:rPr>
      </w:pPr>
      <w:r>
        <w:fldChar w:fldCharType="begin">
          <w:ffData>
            <w:name w:val="Check7"/>
            <w:enabled/>
            <w:calcOnExit w:val="0"/>
            <w:checkBox>
              <w:sizeAuto/>
              <w:default w:val="0"/>
            </w:checkBox>
          </w:ffData>
        </w:fldChar>
      </w:r>
      <w:r>
        <w:instrText xml:space="preserve"> FORMCHECKBOX </w:instrText>
      </w:r>
      <w:r w:rsidR="00AD170C">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AD170C">
        <w:fldChar w:fldCharType="separate"/>
      </w:r>
      <w:r>
        <w:fldChar w:fldCharType="end"/>
      </w:r>
      <w:r w:rsidR="00821FC9">
        <w:rPr>
          <w:rFonts w:cs="Arial"/>
          <w:b/>
          <w:spacing w:val="-3"/>
          <w:szCs w:val="22"/>
        </w:rPr>
        <w:tab/>
      </w:r>
      <w:r w:rsidR="00821FC9" w:rsidRPr="001E3A15">
        <w:rPr>
          <w:rFonts w:cs="Arial"/>
          <w:b/>
          <w:spacing w:val="-3"/>
          <w:szCs w:val="22"/>
        </w:rPr>
        <w:t xml:space="preserve">Annexure </w:t>
      </w:r>
      <w:r w:rsidR="005D029B">
        <w:rPr>
          <w:rFonts w:cs="Arial"/>
          <w:b/>
          <w:spacing w:val="-3"/>
          <w:szCs w:val="22"/>
        </w:rPr>
        <w:t>M</w:t>
      </w:r>
      <w:r w:rsidR="00821FC9" w:rsidRPr="001E3A15">
        <w:rPr>
          <w:rFonts w:cs="Arial"/>
          <w:spacing w:val="-3"/>
          <w:szCs w:val="22"/>
        </w:rPr>
        <w:t xml:space="preserve">: </w:t>
      </w:r>
      <w:r w:rsidR="00821FC9" w:rsidRPr="001E3A15">
        <w:rPr>
          <w:rFonts w:cs="Arial"/>
          <w:bCs/>
          <w:szCs w:val="22"/>
        </w:rPr>
        <w:t xml:space="preserve">Recent </w:t>
      </w:r>
      <w:r w:rsidR="007926D4" w:rsidRPr="001E3A15">
        <w:rPr>
          <w:rFonts w:cs="Arial"/>
          <w:bCs/>
          <w:szCs w:val="22"/>
        </w:rPr>
        <w:t xml:space="preserve">references and </w:t>
      </w:r>
      <w:r w:rsidR="00821FC9" w:rsidRPr="001E3A15">
        <w:rPr>
          <w:rFonts w:cs="Arial"/>
          <w:bCs/>
          <w:szCs w:val="22"/>
        </w:rPr>
        <w:t>transac</w:t>
      </w:r>
      <w:r w:rsidR="00067B3F" w:rsidRPr="001E3A15">
        <w:rPr>
          <w:rFonts w:cs="Arial"/>
          <w:bCs/>
          <w:szCs w:val="22"/>
        </w:rPr>
        <w:t xml:space="preserve">tions the Tenderer has handled as specified in this document </w:t>
      </w:r>
      <w:r w:rsidR="005D3184" w:rsidRPr="001E3A15">
        <w:rPr>
          <w:rFonts w:cs="Arial"/>
          <w:spacing w:val="-3"/>
          <w:szCs w:val="22"/>
        </w:rPr>
        <w:t>Plan (</w:t>
      </w:r>
      <w:r w:rsidR="005D3184" w:rsidRPr="001E3A15">
        <w:rPr>
          <w:rFonts w:cs="Arial"/>
          <w:b/>
          <w:spacing w:val="-3"/>
          <w:szCs w:val="22"/>
        </w:rPr>
        <w:t>if applicable)</w:t>
      </w:r>
    </w:p>
    <w:p w:rsidR="00821FC9" w:rsidRPr="001E3A15" w:rsidRDefault="00016676" w:rsidP="00FE23F0">
      <w:pPr>
        <w:pStyle w:val="BodyText"/>
        <w:tabs>
          <w:tab w:val="left" w:pos="284"/>
        </w:tabs>
        <w:spacing w:after="0"/>
        <w:ind w:left="1276" w:hanging="1701"/>
        <w:rPr>
          <w:rFonts w:cs="Arial"/>
          <w:b/>
          <w:spacing w:val="-3"/>
          <w:szCs w:val="22"/>
        </w:rPr>
      </w:pPr>
      <w:r w:rsidRPr="001E3A15">
        <w:fldChar w:fldCharType="begin">
          <w:ffData>
            <w:name w:val="Check7"/>
            <w:enabled/>
            <w:calcOnExit w:val="0"/>
            <w:checkBox>
              <w:sizeAuto/>
              <w:default w:val="0"/>
            </w:checkBox>
          </w:ffData>
        </w:fldChar>
      </w:r>
      <w:r w:rsidRPr="001E3A15">
        <w:instrText xml:space="preserve"> FORMCHECKBOX </w:instrText>
      </w:r>
      <w:r w:rsidR="00AD170C">
        <w:fldChar w:fldCharType="separate"/>
      </w:r>
      <w:r w:rsidRPr="001E3A15">
        <w:fldChar w:fldCharType="end"/>
      </w:r>
      <w:r w:rsidR="00821FC9" w:rsidRPr="001E3A15">
        <w:rPr>
          <w:rFonts w:cs="Arial"/>
          <w:b/>
          <w:spacing w:val="-3"/>
          <w:szCs w:val="22"/>
        </w:rPr>
        <w:tab/>
      </w:r>
      <w:r w:rsidRPr="001E3A15">
        <w:fldChar w:fldCharType="begin">
          <w:ffData>
            <w:name w:val="Check7"/>
            <w:enabled/>
            <w:calcOnExit w:val="0"/>
            <w:checkBox>
              <w:sizeAuto/>
              <w:default w:val="0"/>
            </w:checkBox>
          </w:ffData>
        </w:fldChar>
      </w:r>
      <w:r w:rsidRPr="001E3A15">
        <w:instrText xml:space="preserve"> FORMCHECKBOX </w:instrText>
      </w:r>
      <w:r w:rsidR="00AD170C">
        <w:fldChar w:fldCharType="separate"/>
      </w:r>
      <w:r w:rsidRPr="001E3A15">
        <w:fldChar w:fldCharType="end"/>
      </w:r>
      <w:r w:rsidR="00821FC9" w:rsidRPr="001E3A15">
        <w:rPr>
          <w:rFonts w:cs="Arial"/>
          <w:b/>
          <w:spacing w:val="-3"/>
          <w:szCs w:val="22"/>
        </w:rPr>
        <w:tab/>
        <w:t xml:space="preserve">Annexure </w:t>
      </w:r>
      <w:r w:rsidR="005D029B">
        <w:rPr>
          <w:rFonts w:cs="Arial"/>
          <w:b/>
          <w:spacing w:val="-3"/>
          <w:szCs w:val="22"/>
        </w:rPr>
        <w:t>N</w:t>
      </w:r>
      <w:r w:rsidR="00821FC9" w:rsidRPr="001E3A15">
        <w:rPr>
          <w:rFonts w:cs="Arial"/>
          <w:spacing w:val="-3"/>
          <w:szCs w:val="22"/>
        </w:rPr>
        <w:t xml:space="preserve">: </w:t>
      </w:r>
      <w:r w:rsidR="00155FC5" w:rsidRPr="001E3A15">
        <w:rPr>
          <w:rFonts w:cs="Arial"/>
          <w:spacing w:val="-3"/>
          <w:szCs w:val="22"/>
        </w:rPr>
        <w:t>EE report or detail</w:t>
      </w:r>
      <w:r w:rsidR="00134E25" w:rsidRPr="001E3A15">
        <w:rPr>
          <w:rFonts w:cs="Arial"/>
          <w:spacing w:val="-3"/>
          <w:szCs w:val="22"/>
        </w:rPr>
        <w:t>ed employee profile report and T</w:t>
      </w:r>
      <w:r w:rsidR="00155FC5" w:rsidRPr="001E3A15">
        <w:rPr>
          <w:rFonts w:cs="Arial"/>
          <w:spacing w:val="-3"/>
          <w:szCs w:val="22"/>
        </w:rPr>
        <w:t>ransformation</w:t>
      </w:r>
      <w:r w:rsidR="00134E25" w:rsidRPr="001E3A15">
        <w:rPr>
          <w:rFonts w:cs="Arial"/>
          <w:spacing w:val="-3"/>
          <w:szCs w:val="22"/>
        </w:rPr>
        <w:t xml:space="preserve"> Plan (</w:t>
      </w:r>
      <w:r w:rsidR="00134E25" w:rsidRPr="001E3A15">
        <w:rPr>
          <w:rFonts w:cs="Arial"/>
          <w:b/>
          <w:spacing w:val="-3"/>
          <w:szCs w:val="22"/>
        </w:rPr>
        <w:t>if applicable)</w:t>
      </w:r>
    </w:p>
    <w:p w:rsidR="00134E25" w:rsidRDefault="00134E25" w:rsidP="005D029B">
      <w:pPr>
        <w:pStyle w:val="BodyText"/>
        <w:tabs>
          <w:tab w:val="left" w:pos="284"/>
        </w:tabs>
        <w:spacing w:after="0"/>
        <w:ind w:left="1276" w:hanging="1701"/>
        <w:rPr>
          <w:rFonts w:cs="Arial"/>
          <w:b/>
          <w:spacing w:val="-3"/>
          <w:szCs w:val="22"/>
        </w:rPr>
      </w:pPr>
    </w:p>
    <w:p w:rsidR="00851B51" w:rsidRPr="002E63E7" w:rsidRDefault="00437BE1" w:rsidP="000D604F">
      <w:pPr>
        <w:pStyle w:val="ABBREV"/>
        <w:rPr>
          <w:color w:val="000000" w:themeColor="text1"/>
        </w:rPr>
      </w:pPr>
      <w:bookmarkStart w:id="4" w:name="_Ref394419347"/>
      <w:bookmarkStart w:id="5" w:name="_Toc509817577"/>
      <w:r w:rsidRPr="002E63E7">
        <w:lastRenderedPageBreak/>
        <w:t xml:space="preserve">PART C:  SPECIFICATIONS, CONDITIONS OF TENDER AND UNDERTAKINGS BY </w:t>
      </w:r>
      <w:r w:rsidR="00A927DF" w:rsidRPr="002E63E7">
        <w:t>TENDERER</w:t>
      </w:r>
      <w:bookmarkEnd w:id="4"/>
      <w:bookmarkEnd w:id="5"/>
    </w:p>
    <w:p w:rsidR="005F6727" w:rsidRPr="002E63E7" w:rsidRDefault="005F6727" w:rsidP="00016676">
      <w:pPr>
        <w:pStyle w:val="Heading1"/>
      </w:pPr>
      <w:bookmarkStart w:id="6" w:name="_Toc509817578"/>
      <w:bookmarkStart w:id="7" w:name="_Toc199296467"/>
      <w:bookmarkStart w:id="8" w:name="_Toc245878207"/>
      <w:bookmarkStart w:id="9" w:name="_Toc384795205"/>
      <w:r w:rsidRPr="002E63E7">
        <w:t>DEFINITIONS</w:t>
      </w:r>
      <w:bookmarkEnd w:id="6"/>
    </w:p>
    <w:p w:rsidR="005F6727" w:rsidRPr="002E63E7" w:rsidRDefault="005F6727" w:rsidP="00016676">
      <w:pPr>
        <w:pStyle w:val="BodyText2"/>
      </w:pPr>
      <w:r w:rsidRPr="002E63E7">
        <w:t xml:space="preserve">In this Request for </w:t>
      </w:r>
      <w:r w:rsidR="00AF75F9">
        <w:t>Tender</w:t>
      </w:r>
      <w:r w:rsidRPr="002E63E7">
        <w:t>, unless a contrary intention is apparent:</w:t>
      </w:r>
    </w:p>
    <w:p w:rsidR="005F6727" w:rsidRPr="00016676" w:rsidRDefault="005F6727" w:rsidP="00BD1EEC">
      <w:pPr>
        <w:pStyle w:val="Heading2"/>
      </w:pPr>
      <w:r w:rsidRPr="00016676">
        <w:rPr>
          <w:b/>
        </w:rPr>
        <w:t>B-BBEE</w:t>
      </w:r>
      <w:r w:rsidRPr="00016676">
        <w:t xml:space="preserve"> </w:t>
      </w:r>
      <w:r w:rsidR="00EB24F6" w:rsidRPr="00016676">
        <w:rPr>
          <w:caps w:val="0"/>
        </w:rPr>
        <w:t>means</w:t>
      </w:r>
      <w:r w:rsidRPr="00016676">
        <w:t xml:space="preserve"> </w:t>
      </w:r>
      <w:r w:rsidR="00EB24F6" w:rsidRPr="00016676">
        <w:rPr>
          <w:caps w:val="0"/>
        </w:rPr>
        <w:t xml:space="preserve">Broad-Based Black Economic Empowerment as defined in section </w:t>
      </w:r>
      <w:r w:rsidRPr="00016676">
        <w:t xml:space="preserve">1 </w:t>
      </w:r>
      <w:r w:rsidR="0072150A" w:rsidRPr="00016676">
        <w:rPr>
          <w:caps w:val="0"/>
        </w:rPr>
        <w:t>of the</w:t>
      </w:r>
      <w:r w:rsidR="00EB24F6" w:rsidRPr="00016676">
        <w:rPr>
          <w:caps w:val="0"/>
        </w:rPr>
        <w:t xml:space="preserve"> Broad-Based Black Economic Empowerment Act</w:t>
      </w:r>
      <w:r w:rsidR="008C073C" w:rsidRPr="00016676">
        <w:t>, 2003 (Act No</w:t>
      </w:r>
      <w:r w:rsidR="00D1354E" w:rsidRPr="00016676">
        <w:t xml:space="preserve"> 53</w:t>
      </w:r>
      <w:r w:rsidR="008C073C" w:rsidRPr="00016676">
        <w:t xml:space="preserve"> of</w:t>
      </w:r>
      <w:r w:rsidR="00612FD7" w:rsidRPr="00016676">
        <w:t xml:space="preserve"> 2003</w:t>
      </w:r>
      <w:r w:rsidR="008C073C" w:rsidRPr="00016676">
        <w:t>)</w:t>
      </w:r>
      <w:r w:rsidRPr="00016676">
        <w:t>;</w:t>
      </w:r>
    </w:p>
    <w:p w:rsidR="00612FD7" w:rsidRPr="002E63E7" w:rsidRDefault="00612FD7" w:rsidP="00BD1EEC">
      <w:pPr>
        <w:pStyle w:val="Heading2"/>
      </w:pPr>
      <w:r w:rsidRPr="002E63E7">
        <w:rPr>
          <w:b/>
        </w:rPr>
        <w:t>B-BBEE Act</w:t>
      </w:r>
      <w:r w:rsidRPr="002E63E7">
        <w:t xml:space="preserve"> </w:t>
      </w:r>
      <w:r w:rsidR="00EB24F6" w:rsidRPr="002E63E7">
        <w:rPr>
          <w:caps w:val="0"/>
        </w:rPr>
        <w:t>means</w:t>
      </w:r>
      <w:r w:rsidRPr="002E63E7">
        <w:t xml:space="preserve"> </w:t>
      </w:r>
      <w:r w:rsidR="00EB24F6" w:rsidRPr="002E63E7">
        <w:rPr>
          <w:caps w:val="0"/>
        </w:rPr>
        <w:t>The Broad-Based Black Economic Empowerment Act</w:t>
      </w:r>
      <w:r w:rsidRPr="002E63E7">
        <w:t>, 2003</w:t>
      </w:r>
      <w:r w:rsidR="008C073C" w:rsidRPr="002E63E7">
        <w:t xml:space="preserve"> (Act No 53 </w:t>
      </w:r>
      <w:r w:rsidR="00AD6091" w:rsidRPr="002E63E7">
        <w:t>of 2003)</w:t>
      </w:r>
      <w:r w:rsidRPr="002E63E7">
        <w:t>;</w:t>
      </w:r>
    </w:p>
    <w:p w:rsidR="005F6727" w:rsidRPr="002E63E7" w:rsidRDefault="005F6727" w:rsidP="00BD1EEC">
      <w:pPr>
        <w:pStyle w:val="Heading2"/>
      </w:pPr>
      <w:r w:rsidRPr="002E63E7">
        <w:rPr>
          <w:b/>
        </w:rPr>
        <w:t xml:space="preserve">B-BBEE status level </w:t>
      </w:r>
      <w:r w:rsidR="00EB24F6" w:rsidRPr="002E63E7">
        <w:rPr>
          <w:caps w:val="0"/>
        </w:rPr>
        <w:t xml:space="preserve">means the </w:t>
      </w:r>
      <w:r w:rsidRPr="002E63E7">
        <w:t xml:space="preserve">B-BBEE </w:t>
      </w:r>
      <w:r w:rsidR="00EB24F6" w:rsidRPr="002E63E7">
        <w:rPr>
          <w:caps w:val="0"/>
        </w:rPr>
        <w:t>status received by a measured entity based on its overall performance used to claim points in terms of regulation</w:t>
      </w:r>
      <w:r w:rsidR="00607066" w:rsidRPr="002E63E7">
        <w:t xml:space="preserve"> </w:t>
      </w:r>
      <w:r w:rsidR="00BA54F2" w:rsidRPr="002E63E7">
        <w:t>6</w:t>
      </w:r>
      <w:r w:rsidR="00607066" w:rsidRPr="002E63E7">
        <w:t xml:space="preserve"> and </w:t>
      </w:r>
      <w:r w:rsidR="00BA54F2" w:rsidRPr="002E63E7">
        <w:t>7</w:t>
      </w:r>
      <w:r w:rsidR="00607066" w:rsidRPr="002E63E7">
        <w:t xml:space="preserve"> </w:t>
      </w:r>
      <w:r w:rsidR="002A3CAD" w:rsidRPr="002E63E7">
        <w:rPr>
          <w:caps w:val="0"/>
        </w:rPr>
        <w:t>of</w:t>
      </w:r>
      <w:r w:rsidR="00607066" w:rsidRPr="002E63E7">
        <w:t xml:space="preserve"> </w:t>
      </w:r>
      <w:r w:rsidR="002A3CAD" w:rsidRPr="002E63E7">
        <w:rPr>
          <w:caps w:val="0"/>
        </w:rPr>
        <w:t>the</w:t>
      </w:r>
      <w:r w:rsidR="00EB24F6" w:rsidRPr="002E63E7">
        <w:rPr>
          <w:caps w:val="0"/>
        </w:rPr>
        <w:t xml:space="preserve"> Preferential Procurement Regulations, 20</w:t>
      </w:r>
      <w:r w:rsidR="00EB24F6">
        <w:rPr>
          <w:caps w:val="0"/>
        </w:rPr>
        <w:t>22</w:t>
      </w:r>
      <w:r w:rsidR="00EB24F6" w:rsidRPr="002E63E7">
        <w:rPr>
          <w:caps w:val="0"/>
        </w:rPr>
        <w:t>;</w:t>
      </w:r>
    </w:p>
    <w:p w:rsidR="000B0B97" w:rsidRPr="002E63E7" w:rsidRDefault="005F6727" w:rsidP="00BD1EEC">
      <w:pPr>
        <w:pStyle w:val="Heading2"/>
      </w:pPr>
      <w:r w:rsidRPr="002E63E7">
        <w:rPr>
          <w:b/>
        </w:rPr>
        <w:t>Business Day</w:t>
      </w:r>
      <w:r w:rsidRPr="002E63E7">
        <w:t xml:space="preserve"> </w:t>
      </w:r>
      <w:r w:rsidR="002A3CAD" w:rsidRPr="002E63E7">
        <w:rPr>
          <w:caps w:val="0"/>
        </w:rPr>
        <w:t>means a day which is not a Saturday, Sunday or public holiday;</w:t>
      </w:r>
    </w:p>
    <w:p w:rsidR="005F6727" w:rsidRPr="002E63E7" w:rsidRDefault="00163C6A" w:rsidP="00BD1EEC">
      <w:pPr>
        <w:pStyle w:val="Heading2"/>
      </w:pPr>
      <w:r w:rsidRPr="002E63E7">
        <w:rPr>
          <w:b/>
        </w:rPr>
        <w:t>Tender</w:t>
      </w:r>
      <w:r w:rsidR="005F6727" w:rsidRPr="002E63E7">
        <w:t xml:space="preserve"> </w:t>
      </w:r>
      <w:r w:rsidR="002A3CAD" w:rsidRPr="002E63E7">
        <w:rPr>
          <w:caps w:val="0"/>
        </w:rPr>
        <w:t>means a written offer in the prescribed or stipulated form lodged by a tenderer in response to an invitation in this request for tender(“</w:t>
      </w:r>
      <w:proofErr w:type="spellStart"/>
      <w:r w:rsidR="002A3CAD" w:rsidRPr="002E63E7">
        <w:rPr>
          <w:caps w:val="0"/>
        </w:rPr>
        <w:t>rft</w:t>
      </w:r>
      <w:proofErr w:type="spellEnd"/>
      <w:r w:rsidR="002A3CAD" w:rsidRPr="002E63E7">
        <w:rPr>
          <w:caps w:val="0"/>
        </w:rPr>
        <w:t xml:space="preserve">”), containing an offer to provide goods, works or services in accordance with the specification as provided in this </w:t>
      </w:r>
      <w:r w:rsidR="00676A8B" w:rsidRPr="002E63E7">
        <w:t>RFT</w:t>
      </w:r>
      <w:r w:rsidR="00095604" w:rsidRPr="002E63E7">
        <w:t>;</w:t>
      </w:r>
    </w:p>
    <w:p w:rsidR="00D05CDD" w:rsidRPr="002E63E7" w:rsidRDefault="00A927DF" w:rsidP="00BD1EEC">
      <w:pPr>
        <w:pStyle w:val="Heading2"/>
      </w:pPr>
      <w:r w:rsidRPr="002E63E7">
        <w:rPr>
          <w:b/>
        </w:rPr>
        <w:t>Tenderer</w:t>
      </w:r>
      <w:r w:rsidR="00D05CDD" w:rsidRPr="002E63E7">
        <w:t xml:space="preserve"> </w:t>
      </w:r>
      <w:r w:rsidR="002A3CAD" w:rsidRPr="002E63E7">
        <w:rPr>
          <w:caps w:val="0"/>
        </w:rPr>
        <w:t>means a person or legal entity, or an unincorporated group of persons or legal entities that submit a tender;</w:t>
      </w:r>
    </w:p>
    <w:p w:rsidR="00417E18" w:rsidRPr="002E63E7" w:rsidRDefault="00417E18" w:rsidP="00BD1EEC">
      <w:pPr>
        <w:pStyle w:val="Heading2"/>
        <w:rPr>
          <w:b/>
        </w:rPr>
      </w:pPr>
      <w:r w:rsidRPr="002E63E7">
        <w:rPr>
          <w:b/>
        </w:rPr>
        <w:t>Companies Act</w:t>
      </w:r>
      <w:r w:rsidRPr="002E63E7">
        <w:t xml:space="preserve"> </w:t>
      </w:r>
      <w:r w:rsidR="002A3CAD" w:rsidRPr="002E63E7">
        <w:rPr>
          <w:caps w:val="0"/>
        </w:rPr>
        <w:t>means the Companies Act</w:t>
      </w:r>
      <w:r w:rsidR="00AD6091" w:rsidRPr="002E63E7">
        <w:t>, 2008</w:t>
      </w:r>
      <w:r w:rsidR="00AC31F8" w:rsidRPr="002E63E7">
        <w:t xml:space="preserve"> </w:t>
      </w:r>
      <w:r w:rsidR="00AD6091" w:rsidRPr="002E63E7">
        <w:t xml:space="preserve">(Act No </w:t>
      </w:r>
      <w:r w:rsidR="00AC31F8" w:rsidRPr="002E63E7">
        <w:t>71</w:t>
      </w:r>
      <w:r w:rsidR="00AD6091" w:rsidRPr="002E63E7">
        <w:t xml:space="preserve"> of</w:t>
      </w:r>
      <w:r w:rsidRPr="002E63E7">
        <w:t xml:space="preserve"> 2008</w:t>
      </w:r>
      <w:r w:rsidR="00AD6091" w:rsidRPr="002E63E7">
        <w:t>)</w:t>
      </w:r>
      <w:r w:rsidR="00095604" w:rsidRPr="002E63E7">
        <w:t>;</w:t>
      </w:r>
    </w:p>
    <w:p w:rsidR="00BE2A0B" w:rsidRPr="002E63E7" w:rsidRDefault="005F6727" w:rsidP="00BD1EEC">
      <w:pPr>
        <w:pStyle w:val="Heading2"/>
      </w:pPr>
      <w:r w:rsidRPr="002E63E7">
        <w:rPr>
          <w:b/>
        </w:rPr>
        <w:t>Compulsory Documents</w:t>
      </w:r>
      <w:r w:rsidRPr="002E63E7">
        <w:t xml:space="preserve"> </w:t>
      </w:r>
      <w:proofErr w:type="gramStart"/>
      <w:r w:rsidR="002A3CAD" w:rsidRPr="002E63E7">
        <w:rPr>
          <w:caps w:val="0"/>
        </w:rPr>
        <w:t>means</w:t>
      </w:r>
      <w:proofErr w:type="gramEnd"/>
      <w:r w:rsidR="002A3CAD" w:rsidRPr="002E63E7">
        <w:rPr>
          <w:caps w:val="0"/>
        </w:rPr>
        <w:t xml:space="preserve"> the list of compulsory schedules and documents set out in </w:t>
      </w:r>
      <w:r w:rsidR="008726C6" w:rsidRPr="002E63E7">
        <w:t>Part B</w:t>
      </w:r>
      <w:r w:rsidR="00095604" w:rsidRPr="002E63E7">
        <w:t>;</w:t>
      </w:r>
      <w:r w:rsidR="005300F4" w:rsidRPr="002E63E7">
        <w:t xml:space="preserve"> </w:t>
      </w:r>
    </w:p>
    <w:p w:rsidR="005F6727" w:rsidRPr="002E63E7" w:rsidRDefault="005F6727" w:rsidP="00BD1EEC">
      <w:pPr>
        <w:pStyle w:val="Heading2"/>
      </w:pPr>
      <w:r w:rsidRPr="002E63E7">
        <w:rPr>
          <w:b/>
        </w:rPr>
        <w:t xml:space="preserve">Closing </w:t>
      </w:r>
      <w:r w:rsidR="00F960EF" w:rsidRPr="002E63E7">
        <w:rPr>
          <w:b/>
        </w:rPr>
        <w:t>date and t</w:t>
      </w:r>
      <w:r w:rsidRPr="002E63E7">
        <w:rPr>
          <w:b/>
        </w:rPr>
        <w:t>ime</w:t>
      </w:r>
      <w:r w:rsidRPr="002E63E7">
        <w:t xml:space="preserve"> </w:t>
      </w:r>
      <w:r w:rsidR="002A3CAD" w:rsidRPr="002E63E7">
        <w:rPr>
          <w:caps w:val="0"/>
        </w:rPr>
        <w:t>means the date and time</w:t>
      </w:r>
      <w:r w:rsidR="002A3CAD">
        <w:rPr>
          <w:caps w:val="0"/>
        </w:rPr>
        <w:t xml:space="preserve">, </w:t>
      </w:r>
      <w:r w:rsidR="002A3CAD" w:rsidRPr="002E63E7">
        <w:rPr>
          <w:caps w:val="0"/>
        </w:rPr>
        <w:t>by which tenders must be received;</w:t>
      </w:r>
    </w:p>
    <w:p w:rsidR="00E56382" w:rsidRPr="00675BCE" w:rsidRDefault="00CD562B" w:rsidP="00BD1EEC">
      <w:pPr>
        <w:pStyle w:val="Heading2"/>
      </w:pPr>
      <w:r>
        <w:rPr>
          <w:b/>
        </w:rPr>
        <w:t xml:space="preserve">Denel </w:t>
      </w:r>
      <w:r w:rsidR="002A3CAD" w:rsidRPr="00D05BC7">
        <w:rPr>
          <w:caps w:val="0"/>
        </w:rPr>
        <w:t>means</w:t>
      </w:r>
      <w:r w:rsidR="00E56382" w:rsidRPr="00D05BC7">
        <w:t xml:space="preserve"> </w:t>
      </w:r>
      <w:r w:rsidR="002A3CAD">
        <w:rPr>
          <w:caps w:val="0"/>
        </w:rPr>
        <w:t>Denel</w:t>
      </w:r>
      <w:r w:rsidR="00675BCE">
        <w:rPr>
          <w:b/>
        </w:rPr>
        <w:t xml:space="preserve"> </w:t>
      </w:r>
      <w:r w:rsidR="00164612" w:rsidRPr="00675BCE">
        <w:t xml:space="preserve">SOC Ltd, </w:t>
      </w:r>
      <w:r w:rsidR="002A3CAD" w:rsidRPr="00675BCE">
        <w:rPr>
          <w:caps w:val="0"/>
        </w:rPr>
        <w:t>a</w:t>
      </w:r>
      <w:r w:rsidR="00164612" w:rsidRPr="00675BCE">
        <w:t xml:space="preserve"> </w:t>
      </w:r>
      <w:r w:rsidR="002A3CAD" w:rsidRPr="00675BCE">
        <w:rPr>
          <w:caps w:val="0"/>
        </w:rPr>
        <w:t>State-Owned Company with registration number:</w:t>
      </w:r>
      <w:r w:rsidR="00164612" w:rsidRPr="00675BCE">
        <w:t xml:space="preserve"> </w:t>
      </w:r>
      <w:r w:rsidR="00F960EF" w:rsidRPr="00675BCE">
        <w:t>1992/001337/30)</w:t>
      </w:r>
      <w:r w:rsidR="00442096" w:rsidRPr="00675BCE">
        <w:t xml:space="preserve"> </w:t>
      </w:r>
      <w:r w:rsidR="002A3CAD" w:rsidRPr="00675BCE">
        <w:rPr>
          <w:caps w:val="0"/>
        </w:rPr>
        <w:t>or any of its divisions and subsidiaries</w:t>
      </w:r>
      <w:r w:rsidR="00095604" w:rsidRPr="00675BCE">
        <w:t>;</w:t>
      </w:r>
    </w:p>
    <w:p w:rsidR="005F6727" w:rsidRPr="001E3A15" w:rsidRDefault="005F6727" w:rsidP="00BD1EEC">
      <w:pPr>
        <w:pStyle w:val="Heading2"/>
      </w:pPr>
      <w:r w:rsidRPr="002E63E7">
        <w:rPr>
          <w:b/>
        </w:rPr>
        <w:t>Evaluation Criteria</w:t>
      </w:r>
      <w:r w:rsidRPr="002E63E7">
        <w:t xml:space="preserve"> </w:t>
      </w:r>
      <w:proofErr w:type="gramStart"/>
      <w:r w:rsidR="002A3CAD" w:rsidRPr="002E63E7">
        <w:rPr>
          <w:caps w:val="0"/>
        </w:rPr>
        <w:t>mean</w:t>
      </w:r>
      <w:r w:rsidR="002A3CAD">
        <w:rPr>
          <w:caps w:val="0"/>
        </w:rPr>
        <w:t>s</w:t>
      </w:r>
      <w:proofErr w:type="gramEnd"/>
      <w:r w:rsidR="002A3CAD" w:rsidRPr="002E63E7">
        <w:rPr>
          <w:caps w:val="0"/>
        </w:rPr>
        <w:t xml:space="preserve"> the criteria set out under the </w:t>
      </w:r>
      <w:r w:rsidR="002A3CAD" w:rsidRPr="001E3A15">
        <w:rPr>
          <w:caps w:val="0"/>
        </w:rPr>
        <w:t>clause 3</w:t>
      </w:r>
      <w:r w:rsidR="002A3CAD">
        <w:rPr>
          <w:caps w:val="0"/>
        </w:rPr>
        <w:t>0</w:t>
      </w:r>
      <w:r w:rsidR="002A3CAD" w:rsidRPr="001E3A15">
        <w:rPr>
          <w:caps w:val="0"/>
        </w:rPr>
        <w:t xml:space="preserve"> (evaluation process) of this Part C, which includes functional criteria (stage1) and price and preferential points (stage 2) assessment;</w:t>
      </w:r>
    </w:p>
    <w:p w:rsidR="00A7290C" w:rsidRPr="002E63E7" w:rsidRDefault="00A7290C" w:rsidP="00BD1EEC">
      <w:pPr>
        <w:pStyle w:val="Heading2"/>
      </w:pPr>
      <w:r w:rsidRPr="001E3A15">
        <w:rPr>
          <w:b/>
        </w:rPr>
        <w:t>Functional Criteria</w:t>
      </w:r>
      <w:r w:rsidRPr="001E3A15">
        <w:t xml:space="preserve"> </w:t>
      </w:r>
      <w:r w:rsidR="002A3CAD" w:rsidRPr="001E3A15">
        <w:rPr>
          <w:caps w:val="0"/>
        </w:rPr>
        <w:t>means the criteria set out in clause 3</w:t>
      </w:r>
      <w:r w:rsidR="002A3CAD">
        <w:rPr>
          <w:caps w:val="0"/>
        </w:rPr>
        <w:t>0</w:t>
      </w:r>
      <w:r w:rsidR="002A3CAD" w:rsidRPr="001E3A15">
        <w:rPr>
          <w:caps w:val="0"/>
        </w:rPr>
        <w:t>.2</w:t>
      </w:r>
      <w:r w:rsidR="002A3CAD" w:rsidRPr="002E63E7">
        <w:rPr>
          <w:caps w:val="0"/>
        </w:rPr>
        <w:t xml:space="preserve"> referring to the qualify specification of the</w:t>
      </w:r>
      <w:r w:rsidR="002A3CAD">
        <w:rPr>
          <w:caps w:val="0"/>
        </w:rPr>
        <w:t xml:space="preserve"> tender </w:t>
      </w:r>
      <w:r w:rsidR="002A3CAD" w:rsidRPr="002E63E7">
        <w:rPr>
          <w:caps w:val="0"/>
        </w:rPr>
        <w:t>in accordance with the relevant standards</w:t>
      </w:r>
      <w:r w:rsidR="002A3CAD">
        <w:rPr>
          <w:caps w:val="0"/>
        </w:rPr>
        <w:t>.</w:t>
      </w:r>
      <w:r w:rsidR="002A3CAD" w:rsidRPr="002E63E7">
        <w:rPr>
          <w:caps w:val="0"/>
        </w:rPr>
        <w:t xml:space="preserve"> </w:t>
      </w:r>
      <w:r w:rsidR="002A3CAD">
        <w:rPr>
          <w:caps w:val="0"/>
        </w:rPr>
        <w:t>refer to</w:t>
      </w:r>
      <w:r w:rsidR="002A3CAD" w:rsidRPr="002E63E7">
        <w:rPr>
          <w:caps w:val="0"/>
        </w:rPr>
        <w:t xml:space="preserve"> part c of this document;</w:t>
      </w:r>
    </w:p>
    <w:p w:rsidR="005D71B6" w:rsidRPr="002E63E7" w:rsidRDefault="00AC2535" w:rsidP="00BD1EEC">
      <w:pPr>
        <w:pStyle w:val="Heading2"/>
      </w:pPr>
      <w:r w:rsidRPr="002E63E7">
        <w:rPr>
          <w:b/>
        </w:rPr>
        <w:t xml:space="preserve">Includes or </w:t>
      </w:r>
      <w:r w:rsidR="005D71B6" w:rsidRPr="002E63E7">
        <w:rPr>
          <w:b/>
        </w:rPr>
        <w:t>including</w:t>
      </w:r>
      <w:r w:rsidR="005D71B6" w:rsidRPr="002E63E7">
        <w:t xml:space="preserve"> </w:t>
      </w:r>
      <w:r w:rsidR="002A3CAD" w:rsidRPr="002E63E7">
        <w:rPr>
          <w:caps w:val="0"/>
        </w:rPr>
        <w:t>means includes or including without limitation</w:t>
      </w:r>
      <w:r w:rsidR="005D71B6" w:rsidRPr="002E63E7">
        <w:t>;</w:t>
      </w:r>
    </w:p>
    <w:p w:rsidR="00AC2535" w:rsidRPr="002E63E7" w:rsidRDefault="005F6727" w:rsidP="00BD1EEC">
      <w:pPr>
        <w:pStyle w:val="Heading2"/>
      </w:pPr>
      <w:r w:rsidRPr="002E63E7">
        <w:rPr>
          <w:b/>
        </w:rPr>
        <w:t>Intellectual Property Rights</w:t>
      </w:r>
      <w:r w:rsidRPr="002E63E7">
        <w:t xml:space="preserve"> </w:t>
      </w:r>
      <w:proofErr w:type="gramStart"/>
      <w:r w:rsidR="002A3CAD" w:rsidRPr="002E63E7">
        <w:rPr>
          <w:caps w:val="0"/>
        </w:rPr>
        <w:t>means</w:t>
      </w:r>
      <w:proofErr w:type="gramEnd"/>
      <w:r w:rsidR="002A3CAD" w:rsidRPr="002E63E7">
        <w:rPr>
          <w:caps w:val="0"/>
        </w:rPr>
        <w:t xml:space="preserve"> all rights, title and interests in and to any creation of the mind that is capable of being protected by statute or through common law including, but not limited to, copyright, designs, know-how, patents and trademarks and any other ensuing intellectual property rights and interests of a similar nature whether registerable or not;</w:t>
      </w:r>
    </w:p>
    <w:p w:rsidR="00AC31F8" w:rsidRPr="002E63E7" w:rsidRDefault="00AC31F8" w:rsidP="00BD1EEC">
      <w:pPr>
        <w:pStyle w:val="Heading2"/>
      </w:pPr>
      <w:r w:rsidRPr="002E63E7">
        <w:rPr>
          <w:b/>
        </w:rPr>
        <w:t xml:space="preserve">NKP </w:t>
      </w:r>
      <w:r w:rsidR="002A3CAD" w:rsidRPr="002E63E7">
        <w:rPr>
          <w:caps w:val="0"/>
        </w:rPr>
        <w:t xml:space="preserve">means an area declared as a National Key Point Area in terms of </w:t>
      </w:r>
      <w:r w:rsidR="0077534F" w:rsidRPr="002E63E7">
        <w:rPr>
          <w:caps w:val="0"/>
        </w:rPr>
        <w:t>The National Key Point Act</w:t>
      </w:r>
      <w:r w:rsidR="00656DC9" w:rsidRPr="002E63E7">
        <w:t xml:space="preserve">, </w:t>
      </w:r>
      <w:r w:rsidR="008C073C" w:rsidRPr="002E63E7">
        <w:t>1980 (</w:t>
      </w:r>
      <w:r w:rsidR="00656DC9" w:rsidRPr="002E63E7">
        <w:t>Act</w:t>
      </w:r>
      <w:r w:rsidR="008C073C" w:rsidRPr="002E63E7">
        <w:t xml:space="preserve"> No</w:t>
      </w:r>
      <w:r w:rsidR="00656DC9" w:rsidRPr="002E63E7">
        <w:t xml:space="preserve"> 102 of 1980</w:t>
      </w:r>
      <w:r w:rsidR="008C073C" w:rsidRPr="002E63E7">
        <w:t>)</w:t>
      </w:r>
      <w:r w:rsidR="00656DC9" w:rsidRPr="002E63E7">
        <w:t xml:space="preserve"> </w:t>
      </w:r>
      <w:r w:rsidR="0077534F" w:rsidRPr="002E63E7">
        <w:rPr>
          <w:caps w:val="0"/>
        </w:rPr>
        <w:t>as amended</w:t>
      </w:r>
      <w:r w:rsidR="00AC2535" w:rsidRPr="002E63E7">
        <w:t>;</w:t>
      </w:r>
      <w:r w:rsidR="00656DC9" w:rsidRPr="002E63E7">
        <w:t xml:space="preserve"> </w:t>
      </w:r>
    </w:p>
    <w:p w:rsidR="00AC31F8" w:rsidRPr="002E63E7" w:rsidRDefault="005613AB" w:rsidP="00BD1EEC">
      <w:pPr>
        <w:pStyle w:val="Heading2"/>
      </w:pPr>
      <w:r w:rsidRPr="002E63E7">
        <w:rPr>
          <w:b/>
        </w:rPr>
        <w:t>PFMA</w:t>
      </w:r>
      <w:r w:rsidRPr="002E63E7">
        <w:t xml:space="preserve"> </w:t>
      </w:r>
      <w:r w:rsidR="0077534F" w:rsidRPr="002E63E7">
        <w:rPr>
          <w:caps w:val="0"/>
        </w:rPr>
        <w:t xml:space="preserve">means the Public Finance Management </w:t>
      </w:r>
      <w:r w:rsidRPr="002E63E7">
        <w:t>Act</w:t>
      </w:r>
      <w:r w:rsidR="008C073C" w:rsidRPr="002E63E7">
        <w:t>, 1999 (Act No</w:t>
      </w:r>
      <w:r w:rsidR="00D1354E" w:rsidRPr="002E63E7">
        <w:t xml:space="preserve"> 1</w:t>
      </w:r>
      <w:r w:rsidR="008C073C" w:rsidRPr="002E63E7">
        <w:t xml:space="preserve"> of</w:t>
      </w:r>
      <w:r w:rsidR="00656DC9" w:rsidRPr="002E63E7">
        <w:t xml:space="preserve"> 1999</w:t>
      </w:r>
      <w:r w:rsidR="008C073C" w:rsidRPr="002E63E7">
        <w:t>)</w:t>
      </w:r>
      <w:r w:rsidR="00656DC9" w:rsidRPr="002E63E7">
        <w:t xml:space="preserve">, </w:t>
      </w:r>
      <w:r w:rsidR="0077534F" w:rsidRPr="002E63E7">
        <w:rPr>
          <w:caps w:val="0"/>
        </w:rPr>
        <w:t>as amended;</w:t>
      </w:r>
    </w:p>
    <w:p w:rsidR="005613AB" w:rsidRPr="002E63E7" w:rsidRDefault="005613AB" w:rsidP="00BD1EEC">
      <w:pPr>
        <w:pStyle w:val="Heading2"/>
        <w:rPr>
          <w:b/>
        </w:rPr>
      </w:pPr>
      <w:r w:rsidRPr="002E63E7">
        <w:rPr>
          <w:b/>
        </w:rPr>
        <w:lastRenderedPageBreak/>
        <w:t>PPPFA</w:t>
      </w:r>
      <w:r w:rsidRPr="002E63E7">
        <w:t xml:space="preserve"> </w:t>
      </w:r>
      <w:r w:rsidR="0077534F" w:rsidRPr="002E63E7">
        <w:rPr>
          <w:caps w:val="0"/>
        </w:rPr>
        <w:t>means The Preferential Procurement Policy Framework Act</w:t>
      </w:r>
      <w:r w:rsidR="008C073C" w:rsidRPr="002E63E7">
        <w:t>, 2000 (Act No</w:t>
      </w:r>
      <w:r w:rsidR="00D1354E" w:rsidRPr="002E63E7">
        <w:t xml:space="preserve"> 5</w:t>
      </w:r>
      <w:r w:rsidR="008C073C" w:rsidRPr="002E63E7">
        <w:t xml:space="preserve"> of</w:t>
      </w:r>
      <w:r w:rsidR="00656DC9" w:rsidRPr="002E63E7">
        <w:t xml:space="preserve"> 2000</w:t>
      </w:r>
      <w:r w:rsidR="008C073C" w:rsidRPr="002E63E7">
        <w:t>)</w:t>
      </w:r>
      <w:r w:rsidR="00656DC9" w:rsidRPr="002E63E7">
        <w:t xml:space="preserve"> </w:t>
      </w:r>
      <w:r w:rsidR="0077534F" w:rsidRPr="002E63E7">
        <w:rPr>
          <w:caps w:val="0"/>
        </w:rPr>
        <w:t>as amended</w:t>
      </w:r>
      <w:r w:rsidR="00AC2535" w:rsidRPr="002E63E7">
        <w:t>;</w:t>
      </w:r>
    </w:p>
    <w:p w:rsidR="00417E18" w:rsidRPr="002E63E7" w:rsidRDefault="00417E18" w:rsidP="00BD1EEC">
      <w:pPr>
        <w:pStyle w:val="Heading2"/>
        <w:rPr>
          <w:b/>
        </w:rPr>
      </w:pPr>
      <w:r w:rsidRPr="002E63E7">
        <w:rPr>
          <w:b/>
        </w:rPr>
        <w:t>PPPFA Regulations</w:t>
      </w:r>
      <w:r w:rsidRPr="002E63E7">
        <w:t xml:space="preserve"> </w:t>
      </w:r>
      <w:r w:rsidR="0077534F" w:rsidRPr="002E63E7">
        <w:rPr>
          <w:caps w:val="0"/>
        </w:rPr>
        <w:t>means</w:t>
      </w:r>
      <w:r w:rsidRPr="002E63E7">
        <w:t xml:space="preserve"> </w:t>
      </w:r>
      <w:r w:rsidR="0077534F" w:rsidRPr="002E63E7">
        <w:rPr>
          <w:caps w:val="0"/>
        </w:rPr>
        <w:t>The Preferential Procurement Regulations 20</w:t>
      </w:r>
      <w:r w:rsidR="0077534F">
        <w:rPr>
          <w:caps w:val="0"/>
        </w:rPr>
        <w:t>22</w:t>
      </w:r>
      <w:r w:rsidR="0077534F" w:rsidRPr="002E63E7">
        <w:rPr>
          <w:caps w:val="0"/>
        </w:rPr>
        <w:t xml:space="preserve">, Published </w:t>
      </w:r>
      <w:proofErr w:type="gramStart"/>
      <w:r w:rsidR="0077534F" w:rsidRPr="002E63E7">
        <w:rPr>
          <w:caps w:val="0"/>
        </w:rPr>
        <w:t>In</w:t>
      </w:r>
      <w:proofErr w:type="gramEnd"/>
      <w:r w:rsidR="0077534F" w:rsidRPr="002E63E7">
        <w:rPr>
          <w:caps w:val="0"/>
        </w:rPr>
        <w:t xml:space="preserve"> Terms Of The </w:t>
      </w:r>
      <w:proofErr w:type="spellStart"/>
      <w:r w:rsidR="0077534F" w:rsidRPr="002E63E7">
        <w:rPr>
          <w:caps w:val="0"/>
        </w:rPr>
        <w:t>Pppfa</w:t>
      </w:r>
      <w:proofErr w:type="spellEnd"/>
      <w:r w:rsidR="0077534F" w:rsidRPr="002E63E7">
        <w:rPr>
          <w:caps w:val="0"/>
        </w:rPr>
        <w:t>;</w:t>
      </w:r>
    </w:p>
    <w:p w:rsidR="00A7290C" w:rsidRPr="002E63E7" w:rsidRDefault="00ED0344" w:rsidP="00BD1EEC">
      <w:pPr>
        <w:pStyle w:val="Heading2"/>
      </w:pPr>
      <w:r w:rsidRPr="002E63E7">
        <w:rPr>
          <w:b/>
        </w:rPr>
        <w:t xml:space="preserve">Price and </w:t>
      </w:r>
      <w:r w:rsidR="00A7290C" w:rsidRPr="002E63E7">
        <w:rPr>
          <w:b/>
        </w:rPr>
        <w:t>Preferential Points Assessment</w:t>
      </w:r>
      <w:r w:rsidR="00A7290C" w:rsidRPr="002E63E7">
        <w:t xml:space="preserve"> </w:t>
      </w:r>
      <w:r w:rsidR="0077534F" w:rsidRPr="002E63E7">
        <w:rPr>
          <w:caps w:val="0"/>
        </w:rPr>
        <w:t xml:space="preserve">means the process described in </w:t>
      </w:r>
      <w:r w:rsidR="0077534F" w:rsidRPr="001E3A15">
        <w:rPr>
          <w:caps w:val="0"/>
        </w:rPr>
        <w:t>clause 3</w:t>
      </w:r>
      <w:r w:rsidR="0077534F">
        <w:rPr>
          <w:caps w:val="0"/>
        </w:rPr>
        <w:t>0</w:t>
      </w:r>
      <w:r w:rsidR="0077534F" w:rsidRPr="001E3A15">
        <w:rPr>
          <w:caps w:val="0"/>
        </w:rPr>
        <w:t>.3 of this document</w:t>
      </w:r>
      <w:r w:rsidR="0077534F" w:rsidRPr="002E63E7">
        <w:rPr>
          <w:caps w:val="0"/>
        </w:rPr>
        <w:t xml:space="preserve"> in Part C, as prescribed by the </w:t>
      </w:r>
      <w:r w:rsidR="00A7290C" w:rsidRPr="002E63E7">
        <w:t>PPPFA.</w:t>
      </w:r>
    </w:p>
    <w:p w:rsidR="005D71B6" w:rsidRPr="002E63E7" w:rsidRDefault="00AC2535" w:rsidP="00BD1EEC">
      <w:pPr>
        <w:pStyle w:val="Heading2"/>
      </w:pPr>
      <w:r w:rsidRPr="002E63E7">
        <w:rPr>
          <w:b/>
        </w:rPr>
        <w:t>Rand</w:t>
      </w:r>
      <w:r w:rsidR="005D71B6" w:rsidRPr="002E63E7">
        <w:rPr>
          <w:b/>
        </w:rPr>
        <w:t xml:space="preserve"> or R</w:t>
      </w:r>
      <w:r w:rsidR="005D71B6" w:rsidRPr="002E63E7">
        <w:t xml:space="preserve"> </w:t>
      </w:r>
      <w:r w:rsidR="0077534F" w:rsidRPr="002E63E7">
        <w:rPr>
          <w:caps w:val="0"/>
        </w:rPr>
        <w:t xml:space="preserve">is a reference to the lawful currency of the Republic </w:t>
      </w:r>
      <w:proofErr w:type="gramStart"/>
      <w:r w:rsidR="0077534F" w:rsidRPr="002E63E7">
        <w:rPr>
          <w:caps w:val="0"/>
        </w:rPr>
        <w:t>Of</w:t>
      </w:r>
      <w:proofErr w:type="gramEnd"/>
      <w:r w:rsidR="0077534F" w:rsidRPr="002E63E7">
        <w:rPr>
          <w:caps w:val="0"/>
        </w:rPr>
        <w:t xml:space="preserve"> South Africa</w:t>
      </w:r>
      <w:r w:rsidRPr="002E63E7">
        <w:t>;</w:t>
      </w:r>
    </w:p>
    <w:p w:rsidR="00AD5778" w:rsidRPr="00675BCE" w:rsidRDefault="005F6727" w:rsidP="00BD1EEC">
      <w:pPr>
        <w:pStyle w:val="Heading2"/>
        <w:rPr>
          <w:b/>
        </w:rPr>
      </w:pPr>
      <w:r w:rsidRPr="00675BCE">
        <w:rPr>
          <w:b/>
        </w:rPr>
        <w:t xml:space="preserve">Request </w:t>
      </w:r>
      <w:r w:rsidRPr="001E3A15">
        <w:rPr>
          <w:b/>
        </w:rPr>
        <w:t xml:space="preserve">for </w:t>
      </w:r>
      <w:r w:rsidR="00675BCE" w:rsidRPr="001E3A15">
        <w:rPr>
          <w:b/>
        </w:rPr>
        <w:fldChar w:fldCharType="begin">
          <w:ffData>
            <w:name w:val="Text16"/>
            <w:enabled/>
            <w:calcOnExit w:val="0"/>
            <w:textInput>
              <w:default w:val="Tender"/>
            </w:textInput>
          </w:ffData>
        </w:fldChar>
      </w:r>
      <w:bookmarkStart w:id="10" w:name="Text16"/>
      <w:r w:rsidR="00675BCE" w:rsidRPr="001E3A15">
        <w:rPr>
          <w:b/>
        </w:rPr>
        <w:instrText xml:space="preserve"> FORMTEXT </w:instrText>
      </w:r>
      <w:r w:rsidR="00675BCE" w:rsidRPr="001E3A15">
        <w:rPr>
          <w:b/>
        </w:rPr>
      </w:r>
      <w:r w:rsidR="00675BCE" w:rsidRPr="001E3A15">
        <w:rPr>
          <w:b/>
        </w:rPr>
        <w:fldChar w:fldCharType="separate"/>
      </w:r>
      <w:r w:rsidR="00971828" w:rsidRPr="001E3A15">
        <w:rPr>
          <w:b/>
          <w:noProof/>
        </w:rPr>
        <w:t>Tender</w:t>
      </w:r>
      <w:r w:rsidR="00675BCE" w:rsidRPr="001E3A15">
        <w:rPr>
          <w:b/>
        </w:rPr>
        <w:fldChar w:fldCharType="end"/>
      </w:r>
      <w:bookmarkEnd w:id="10"/>
      <w:r w:rsidR="00675BCE" w:rsidRPr="001E3A15">
        <w:rPr>
          <w:b/>
        </w:rPr>
        <w:t xml:space="preserve"> </w:t>
      </w:r>
      <w:r w:rsidRPr="001E3A15">
        <w:t xml:space="preserve">or </w:t>
      </w:r>
      <w:r w:rsidR="00675BCE" w:rsidRPr="001E3A15">
        <w:rPr>
          <w:b/>
        </w:rPr>
        <w:fldChar w:fldCharType="begin">
          <w:ffData>
            <w:name w:val="Text17"/>
            <w:enabled/>
            <w:calcOnExit w:val="0"/>
            <w:textInput>
              <w:default w:val="RFT"/>
            </w:textInput>
          </w:ffData>
        </w:fldChar>
      </w:r>
      <w:bookmarkStart w:id="11" w:name="Text17"/>
      <w:r w:rsidR="00675BCE" w:rsidRPr="001E3A15">
        <w:rPr>
          <w:b/>
        </w:rPr>
        <w:instrText xml:space="preserve"> FORMTEXT </w:instrText>
      </w:r>
      <w:r w:rsidR="00675BCE" w:rsidRPr="001E3A15">
        <w:rPr>
          <w:b/>
        </w:rPr>
      </w:r>
      <w:r w:rsidR="00675BCE" w:rsidRPr="001E3A15">
        <w:rPr>
          <w:b/>
        </w:rPr>
        <w:fldChar w:fldCharType="separate"/>
      </w:r>
      <w:r w:rsidR="00971828" w:rsidRPr="001E3A15">
        <w:rPr>
          <w:b/>
          <w:noProof/>
        </w:rPr>
        <w:t>RFT</w:t>
      </w:r>
      <w:r w:rsidR="00675BCE" w:rsidRPr="001E3A15">
        <w:rPr>
          <w:b/>
        </w:rPr>
        <w:fldChar w:fldCharType="end"/>
      </w:r>
      <w:bookmarkEnd w:id="11"/>
      <w:r w:rsidR="00675BCE" w:rsidRPr="001E3A15">
        <w:t xml:space="preserve"> </w:t>
      </w:r>
      <w:r w:rsidR="0077534F" w:rsidRPr="001E3A15">
        <w:rPr>
          <w:caps w:val="0"/>
        </w:rPr>
        <w:t>means this document (comprising each of the parts identified under part a, Part B</w:t>
      </w:r>
      <w:r w:rsidR="0077534F" w:rsidRPr="00675BCE">
        <w:rPr>
          <w:caps w:val="0"/>
        </w:rPr>
        <w:t xml:space="preserve">, Part C </w:t>
      </w:r>
      <w:r w:rsidR="0072150A" w:rsidRPr="00675BCE">
        <w:rPr>
          <w:caps w:val="0"/>
        </w:rPr>
        <w:t>and</w:t>
      </w:r>
      <w:r w:rsidR="0077534F" w:rsidRPr="00675BCE">
        <w:rPr>
          <w:caps w:val="0"/>
        </w:rPr>
        <w:t xml:space="preserve"> Part D) including all annexures and any other documents so designated by </w:t>
      </w:r>
      <w:r w:rsidR="00675BCE" w:rsidRPr="00675BCE">
        <w:fldChar w:fldCharType="begin">
          <w:ffData>
            <w:name w:val="Text18"/>
            <w:enabled/>
            <w:calcOnExit w:val="0"/>
            <w:textInput>
              <w:default w:val="Denel"/>
            </w:textInput>
          </w:ffData>
        </w:fldChar>
      </w:r>
      <w:bookmarkStart w:id="12" w:name="Text18"/>
      <w:r w:rsidR="00675BCE" w:rsidRPr="00675BCE">
        <w:instrText xml:space="preserve"> FORMTEXT </w:instrText>
      </w:r>
      <w:r w:rsidR="00675BCE" w:rsidRPr="00675BCE">
        <w:fldChar w:fldCharType="separate"/>
      </w:r>
      <w:r w:rsidR="0072150A">
        <w:rPr>
          <w:caps w:val="0"/>
          <w:noProof/>
        </w:rPr>
        <w:t>Denel</w:t>
      </w:r>
      <w:r w:rsidR="00675BCE" w:rsidRPr="00675BCE">
        <w:fldChar w:fldCharType="end"/>
      </w:r>
      <w:bookmarkEnd w:id="12"/>
      <w:r w:rsidR="00AD5778" w:rsidRPr="00675BCE">
        <w:t>;</w:t>
      </w:r>
    </w:p>
    <w:p w:rsidR="005613AB" w:rsidRPr="002E63E7" w:rsidRDefault="005613AB" w:rsidP="00BD1EEC">
      <w:pPr>
        <w:pStyle w:val="Heading2"/>
        <w:rPr>
          <w:b/>
        </w:rPr>
      </w:pPr>
      <w:r w:rsidRPr="002E63E7">
        <w:rPr>
          <w:b/>
        </w:rPr>
        <w:t>SARS</w:t>
      </w:r>
      <w:r w:rsidRPr="002E63E7">
        <w:t xml:space="preserve"> </w:t>
      </w:r>
      <w:r w:rsidR="0077534F" w:rsidRPr="002E63E7">
        <w:rPr>
          <w:caps w:val="0"/>
        </w:rPr>
        <w:t>means The South African Revenue Service;</w:t>
      </w:r>
    </w:p>
    <w:p w:rsidR="005F6727" w:rsidRPr="002E63E7" w:rsidRDefault="005F6727" w:rsidP="00BD1EEC">
      <w:pPr>
        <w:pStyle w:val="Heading2"/>
      </w:pPr>
      <w:r w:rsidRPr="002E63E7">
        <w:rPr>
          <w:b/>
        </w:rPr>
        <w:t xml:space="preserve">Services </w:t>
      </w:r>
      <w:proofErr w:type="gramStart"/>
      <w:r w:rsidR="0077534F" w:rsidRPr="002E63E7">
        <w:rPr>
          <w:caps w:val="0"/>
        </w:rPr>
        <w:t>means</w:t>
      </w:r>
      <w:proofErr w:type="gramEnd"/>
      <w:r w:rsidR="0077534F" w:rsidRPr="002E63E7">
        <w:rPr>
          <w:caps w:val="0"/>
        </w:rPr>
        <w:t xml:space="preserve"> the services required by </w:t>
      </w:r>
      <w:r w:rsidR="00675BCE" w:rsidRPr="00675BCE">
        <w:fldChar w:fldCharType="begin">
          <w:ffData>
            <w:name w:val="Text18"/>
            <w:enabled/>
            <w:calcOnExit w:val="0"/>
            <w:textInput>
              <w:default w:val="Denel"/>
            </w:textInput>
          </w:ffData>
        </w:fldChar>
      </w:r>
      <w:r w:rsidR="00675BCE" w:rsidRPr="00675BCE">
        <w:instrText xml:space="preserve"> FORMTEXT </w:instrText>
      </w:r>
      <w:r w:rsidR="00675BCE" w:rsidRPr="00675BCE">
        <w:fldChar w:fldCharType="separate"/>
      </w:r>
      <w:r w:rsidR="0072150A">
        <w:rPr>
          <w:caps w:val="0"/>
          <w:noProof/>
        </w:rPr>
        <w:t>Denel</w:t>
      </w:r>
      <w:r w:rsidR="00675BCE" w:rsidRPr="00675BCE">
        <w:fldChar w:fldCharType="end"/>
      </w:r>
      <w:r w:rsidRPr="002E63E7">
        <w:t xml:space="preserve">, </w:t>
      </w:r>
      <w:r w:rsidR="0077534F" w:rsidRPr="002E63E7">
        <w:rPr>
          <w:caps w:val="0"/>
        </w:rPr>
        <w:t xml:space="preserve">as specified in this </w:t>
      </w:r>
      <w:r w:rsidR="00675BCE">
        <w:fldChar w:fldCharType="begin">
          <w:ffData>
            <w:name w:val=""/>
            <w:enabled/>
            <w:calcOnExit w:val="0"/>
            <w:textInput>
              <w:default w:val="RFT"/>
            </w:textInput>
          </w:ffData>
        </w:fldChar>
      </w:r>
      <w:r w:rsidR="00675BCE">
        <w:instrText xml:space="preserve"> FORMTEXT </w:instrText>
      </w:r>
      <w:r w:rsidR="00675BCE">
        <w:fldChar w:fldCharType="separate"/>
      </w:r>
      <w:r w:rsidR="00971828">
        <w:rPr>
          <w:noProof/>
        </w:rPr>
        <w:t>RFT</w:t>
      </w:r>
      <w:r w:rsidR="00675BCE">
        <w:fldChar w:fldCharType="end"/>
      </w:r>
      <w:r w:rsidR="00675BCE">
        <w:t xml:space="preserve"> </w:t>
      </w:r>
      <w:r w:rsidR="0077534F" w:rsidRPr="002E63E7">
        <w:rPr>
          <w:caps w:val="0"/>
        </w:rPr>
        <w:t>Part</w:t>
      </w:r>
      <w:r w:rsidRPr="002E63E7">
        <w:t xml:space="preserve"> D</w:t>
      </w:r>
      <w:r w:rsidR="00AC2535" w:rsidRPr="002E63E7">
        <w:t>;</w:t>
      </w:r>
    </w:p>
    <w:p w:rsidR="005613AB" w:rsidRPr="002E63E7" w:rsidRDefault="005613AB" w:rsidP="00BD1EEC">
      <w:pPr>
        <w:pStyle w:val="Heading2"/>
        <w:rPr>
          <w:b/>
        </w:rPr>
      </w:pPr>
      <w:r w:rsidRPr="002E63E7">
        <w:rPr>
          <w:b/>
        </w:rPr>
        <w:t>SLA</w:t>
      </w:r>
      <w:r w:rsidRPr="002E63E7">
        <w:t xml:space="preserve"> </w:t>
      </w:r>
      <w:r w:rsidR="0077534F" w:rsidRPr="002E63E7">
        <w:rPr>
          <w:caps w:val="0"/>
        </w:rPr>
        <w:t>means Service</w:t>
      </w:r>
      <w:r w:rsidRPr="002E63E7">
        <w:t xml:space="preserve"> </w:t>
      </w:r>
      <w:r w:rsidR="0077534F" w:rsidRPr="002E63E7">
        <w:rPr>
          <w:caps w:val="0"/>
        </w:rPr>
        <w:t xml:space="preserve">Level Agreement that will be concluded between </w:t>
      </w:r>
      <w:r w:rsidR="00675BCE" w:rsidRPr="00675BCE">
        <w:fldChar w:fldCharType="begin">
          <w:ffData>
            <w:name w:val="Text18"/>
            <w:enabled/>
            <w:calcOnExit w:val="0"/>
            <w:textInput>
              <w:default w:val="Denel"/>
            </w:textInput>
          </w:ffData>
        </w:fldChar>
      </w:r>
      <w:r w:rsidR="00675BCE" w:rsidRPr="00675BCE">
        <w:instrText xml:space="preserve"> FORMTEXT </w:instrText>
      </w:r>
      <w:r w:rsidR="00675BCE" w:rsidRPr="00675BCE">
        <w:fldChar w:fldCharType="separate"/>
      </w:r>
      <w:r w:rsidR="0072150A">
        <w:rPr>
          <w:caps w:val="0"/>
          <w:noProof/>
        </w:rPr>
        <w:t>Denel</w:t>
      </w:r>
      <w:r w:rsidR="00675BCE" w:rsidRPr="00675BCE">
        <w:fldChar w:fldCharType="end"/>
      </w:r>
      <w:r w:rsidR="00675BCE">
        <w:t xml:space="preserve"> </w:t>
      </w:r>
      <w:r w:rsidR="0077534F" w:rsidRPr="002E63E7">
        <w:rPr>
          <w:caps w:val="0"/>
        </w:rPr>
        <w:t>and successful tenderer</w:t>
      </w:r>
      <w:r w:rsidR="0077534F">
        <w:rPr>
          <w:caps w:val="0"/>
        </w:rPr>
        <w:t>, if/ where applicable</w:t>
      </w:r>
      <w:r w:rsidR="0077534F" w:rsidRPr="002E63E7">
        <w:rPr>
          <w:caps w:val="0"/>
        </w:rPr>
        <w:t>;</w:t>
      </w:r>
    </w:p>
    <w:p w:rsidR="00D6672B" w:rsidRPr="002E63E7" w:rsidRDefault="005219F3" w:rsidP="00BD1EEC">
      <w:pPr>
        <w:pStyle w:val="Heading2"/>
        <w:rPr>
          <w:b/>
        </w:rPr>
      </w:pPr>
      <w:r w:rsidRPr="002E63E7">
        <w:rPr>
          <w:b/>
        </w:rPr>
        <w:t>SOC</w:t>
      </w:r>
      <w:r w:rsidR="00D6672B" w:rsidRPr="002E63E7">
        <w:t xml:space="preserve"> </w:t>
      </w:r>
      <w:r w:rsidR="0077534F" w:rsidRPr="002E63E7">
        <w:rPr>
          <w:caps w:val="0"/>
        </w:rPr>
        <w:t>means State Owned Company</w:t>
      </w:r>
      <w:r w:rsidR="005613AB" w:rsidRPr="002E63E7">
        <w:t xml:space="preserve">, </w:t>
      </w:r>
      <w:r w:rsidR="0077534F" w:rsidRPr="002E63E7">
        <w:rPr>
          <w:caps w:val="0"/>
        </w:rPr>
        <w:t>as defined by the Companies’ Act</w:t>
      </w:r>
      <w:r w:rsidR="00AC2535" w:rsidRPr="002E63E7">
        <w:t>;</w:t>
      </w:r>
    </w:p>
    <w:p w:rsidR="0092675A" w:rsidRPr="002E63E7" w:rsidRDefault="005F6727" w:rsidP="00BD1EEC">
      <w:pPr>
        <w:pStyle w:val="Heading2"/>
      </w:pPr>
      <w:r w:rsidRPr="002E63E7">
        <w:rPr>
          <w:b/>
        </w:rPr>
        <w:t>Specification</w:t>
      </w:r>
      <w:r w:rsidRPr="002E63E7">
        <w:t xml:space="preserve"> </w:t>
      </w:r>
      <w:r w:rsidR="0077534F" w:rsidRPr="002E63E7">
        <w:rPr>
          <w:caps w:val="0"/>
        </w:rPr>
        <w:t xml:space="preserve">means specification or description of </w:t>
      </w:r>
      <w:r w:rsidR="00675BCE">
        <w:fldChar w:fldCharType="begin">
          <w:ffData>
            <w:name w:val=""/>
            <w:enabled/>
            <w:calcOnExit w:val="0"/>
            <w:textInput>
              <w:default w:val="Denel's"/>
            </w:textInput>
          </w:ffData>
        </w:fldChar>
      </w:r>
      <w:r w:rsidR="00675BCE">
        <w:instrText xml:space="preserve"> FORMTEXT </w:instrText>
      </w:r>
      <w:r w:rsidR="00675BCE">
        <w:fldChar w:fldCharType="separate"/>
      </w:r>
      <w:r w:rsidR="0072150A">
        <w:rPr>
          <w:caps w:val="0"/>
          <w:noProof/>
        </w:rPr>
        <w:t>Denel's</w:t>
      </w:r>
      <w:r w:rsidR="00675BCE">
        <w:fldChar w:fldCharType="end"/>
      </w:r>
      <w:r w:rsidR="00675BCE">
        <w:t xml:space="preserve"> </w:t>
      </w:r>
      <w:r w:rsidR="0077534F" w:rsidRPr="002E63E7">
        <w:rPr>
          <w:caps w:val="0"/>
        </w:rPr>
        <w:t xml:space="preserve">requirements contained in this </w:t>
      </w:r>
      <w:r w:rsidR="00676A8B" w:rsidRPr="002E63E7">
        <w:t>RFT</w:t>
      </w:r>
      <w:r w:rsidR="00AC2535" w:rsidRPr="002E63E7">
        <w:t>;</w:t>
      </w:r>
    </w:p>
    <w:p w:rsidR="005F6727" w:rsidRPr="002E63E7" w:rsidRDefault="005F6727" w:rsidP="00BD1EEC">
      <w:pPr>
        <w:pStyle w:val="Heading2"/>
      </w:pPr>
      <w:r w:rsidRPr="002E63E7">
        <w:rPr>
          <w:b/>
        </w:rPr>
        <w:t>State</w:t>
      </w:r>
      <w:r w:rsidRPr="002E63E7">
        <w:t xml:space="preserve"> </w:t>
      </w:r>
      <w:r w:rsidR="0077534F" w:rsidRPr="002E63E7">
        <w:rPr>
          <w:caps w:val="0"/>
        </w:rPr>
        <w:t>means</w:t>
      </w:r>
      <w:r w:rsidRPr="002E63E7">
        <w:t xml:space="preserve"> </w:t>
      </w:r>
      <w:r w:rsidR="0077534F" w:rsidRPr="002E63E7">
        <w:rPr>
          <w:caps w:val="0"/>
        </w:rPr>
        <w:t xml:space="preserve">The Republic </w:t>
      </w:r>
      <w:proofErr w:type="gramStart"/>
      <w:r w:rsidR="0077534F" w:rsidRPr="002E63E7">
        <w:rPr>
          <w:caps w:val="0"/>
        </w:rPr>
        <w:t>Of</w:t>
      </w:r>
      <w:proofErr w:type="gramEnd"/>
      <w:r w:rsidR="0077534F" w:rsidRPr="002E63E7">
        <w:rPr>
          <w:caps w:val="0"/>
        </w:rPr>
        <w:t xml:space="preserve"> South Africa</w:t>
      </w:r>
      <w:r w:rsidR="00AC2535" w:rsidRPr="002E63E7">
        <w:t>;</w:t>
      </w:r>
    </w:p>
    <w:p w:rsidR="0092675A" w:rsidRPr="002E63E7" w:rsidRDefault="005F6727" w:rsidP="00BD1EEC">
      <w:pPr>
        <w:pStyle w:val="Heading2"/>
      </w:pPr>
      <w:r w:rsidRPr="002E63E7">
        <w:rPr>
          <w:b/>
        </w:rPr>
        <w:t>Tendering Process</w:t>
      </w:r>
      <w:r w:rsidRPr="002E63E7">
        <w:t xml:space="preserve"> </w:t>
      </w:r>
      <w:r w:rsidR="0077534F" w:rsidRPr="002E63E7">
        <w:rPr>
          <w:caps w:val="0"/>
        </w:rPr>
        <w:t xml:space="preserve">means the process commenced by the issuing of this request for tenders and concluding upon formal announcement by </w:t>
      </w:r>
      <w:r w:rsidR="00675BCE" w:rsidRPr="00675BCE">
        <w:fldChar w:fldCharType="begin">
          <w:ffData>
            <w:name w:val="Text18"/>
            <w:enabled/>
            <w:calcOnExit w:val="0"/>
            <w:textInput>
              <w:default w:val="Denel"/>
            </w:textInput>
          </w:ffData>
        </w:fldChar>
      </w:r>
      <w:r w:rsidR="00675BCE" w:rsidRPr="00675BCE">
        <w:instrText xml:space="preserve"> FORMTEXT </w:instrText>
      </w:r>
      <w:r w:rsidR="00675BCE" w:rsidRPr="00675BCE">
        <w:fldChar w:fldCharType="separate"/>
      </w:r>
      <w:r w:rsidR="0072150A">
        <w:rPr>
          <w:caps w:val="0"/>
          <w:noProof/>
        </w:rPr>
        <w:t>Denel</w:t>
      </w:r>
      <w:r w:rsidR="00675BCE" w:rsidRPr="00675BCE">
        <w:fldChar w:fldCharType="end"/>
      </w:r>
      <w:r w:rsidR="0077534F">
        <w:rPr>
          <w:caps w:val="0"/>
        </w:rPr>
        <w:t xml:space="preserve"> </w:t>
      </w:r>
      <w:r w:rsidR="0077534F" w:rsidRPr="002E63E7">
        <w:rPr>
          <w:caps w:val="0"/>
        </w:rPr>
        <w:t>of the selection of a successful tenderer(s) or upon the earlier termination of the process;</w:t>
      </w:r>
    </w:p>
    <w:p w:rsidR="005F6727" w:rsidRPr="002E63E7" w:rsidRDefault="005F6727" w:rsidP="00BD1EEC">
      <w:pPr>
        <w:pStyle w:val="Heading2"/>
      </w:pPr>
      <w:r w:rsidRPr="002E63E7">
        <w:rPr>
          <w:b/>
        </w:rPr>
        <w:t>Website</w:t>
      </w:r>
      <w:r w:rsidRPr="002E63E7">
        <w:t xml:space="preserve"> </w:t>
      </w:r>
      <w:r w:rsidR="0077534F" w:rsidRPr="002E63E7">
        <w:rPr>
          <w:caps w:val="0"/>
        </w:rPr>
        <w:t xml:space="preserve">means a website administered by </w:t>
      </w:r>
      <w:r w:rsidR="00675BCE" w:rsidRPr="00675BCE">
        <w:fldChar w:fldCharType="begin">
          <w:ffData>
            <w:name w:val="Text18"/>
            <w:enabled/>
            <w:calcOnExit w:val="0"/>
            <w:textInput>
              <w:default w:val="Denel"/>
            </w:textInput>
          </w:ffData>
        </w:fldChar>
      </w:r>
      <w:r w:rsidR="00675BCE" w:rsidRPr="00675BCE">
        <w:instrText xml:space="preserve"> FORMTEXT </w:instrText>
      </w:r>
      <w:r w:rsidR="00675BCE" w:rsidRPr="00675BCE">
        <w:fldChar w:fldCharType="separate"/>
      </w:r>
      <w:r w:rsidR="0072150A">
        <w:rPr>
          <w:caps w:val="0"/>
          <w:noProof/>
        </w:rPr>
        <w:t>Denel</w:t>
      </w:r>
      <w:r w:rsidR="00675BCE" w:rsidRPr="00675BCE">
        <w:fldChar w:fldCharType="end"/>
      </w:r>
      <w:r w:rsidR="00675BCE">
        <w:t xml:space="preserve"> </w:t>
      </w:r>
      <w:r w:rsidR="0077534F" w:rsidRPr="002E63E7">
        <w:rPr>
          <w:caps w:val="0"/>
        </w:rPr>
        <w:t xml:space="preserve">under its name with web address </w:t>
      </w:r>
      <w:r w:rsidR="00675BCE">
        <w:fldChar w:fldCharType="begin">
          <w:ffData>
            <w:name w:val=""/>
            <w:enabled/>
            <w:calcOnExit w:val="0"/>
            <w:textInput>
              <w:default w:val="www.denel.co.za"/>
            </w:textInput>
          </w:ffData>
        </w:fldChar>
      </w:r>
      <w:r w:rsidR="00675BCE">
        <w:instrText xml:space="preserve"> FORMTEXT </w:instrText>
      </w:r>
      <w:r w:rsidR="00675BCE">
        <w:fldChar w:fldCharType="separate"/>
      </w:r>
      <w:r w:rsidR="0077534F">
        <w:rPr>
          <w:caps w:val="0"/>
          <w:noProof/>
        </w:rPr>
        <w:t>www.denel.co.za</w:t>
      </w:r>
      <w:r w:rsidR="00675BCE">
        <w:fldChar w:fldCharType="end"/>
      </w:r>
      <w:r w:rsidR="0077534F">
        <w:rPr>
          <w:caps w:val="0"/>
        </w:rPr>
        <w:t>;</w:t>
      </w:r>
    </w:p>
    <w:p w:rsidR="009E2841" w:rsidRPr="00134E25" w:rsidRDefault="009E2841" w:rsidP="00FC4C90">
      <w:pPr>
        <w:pStyle w:val="BodyText2"/>
        <w:ind w:left="1843" w:hanging="709"/>
      </w:pPr>
      <w:r w:rsidRPr="00A0282F">
        <w:rPr>
          <w:b/>
        </w:rPr>
        <w:t>Note:</w:t>
      </w:r>
      <w:r w:rsidR="00FC4C90" w:rsidRPr="00A0282F">
        <w:rPr>
          <w:b/>
        </w:rPr>
        <w:tab/>
      </w:r>
      <w:r w:rsidRPr="00971828">
        <w:t>The term SLA and C</w:t>
      </w:r>
      <w:r w:rsidR="00134E25" w:rsidRPr="00971828">
        <w:t>ontract are used interchangeably</w:t>
      </w:r>
      <w:r w:rsidRPr="00971828">
        <w:t xml:space="preserve"> in this document.</w:t>
      </w:r>
    </w:p>
    <w:p w:rsidR="0068550F" w:rsidRDefault="0068550F" w:rsidP="00CD562B">
      <w:pPr>
        <w:pStyle w:val="Heading1"/>
        <w:pageBreakBefore/>
        <w:spacing w:before="0" w:after="0"/>
      </w:pPr>
      <w:bookmarkStart w:id="13" w:name="_Ref394079183"/>
      <w:bookmarkStart w:id="14" w:name="_Toc509817579"/>
      <w:r w:rsidRPr="002E63E7">
        <w:lastRenderedPageBreak/>
        <w:t xml:space="preserve">TENDER </w:t>
      </w:r>
      <w:bookmarkEnd w:id="13"/>
      <w:r w:rsidR="00DE5780" w:rsidRPr="002E63E7">
        <w:t>OFFICE</w:t>
      </w:r>
      <w:bookmarkEnd w:id="14"/>
    </w:p>
    <w:p w:rsidR="00CD562B" w:rsidRPr="00CD562B" w:rsidRDefault="00CD562B" w:rsidP="00CD562B">
      <w:pPr>
        <w:pStyle w:val="BodyText"/>
      </w:pPr>
    </w:p>
    <w:p w:rsidR="0068550F" w:rsidRDefault="00D51DB3" w:rsidP="00016676">
      <w:pPr>
        <w:pStyle w:val="BodyText2"/>
      </w:pPr>
      <w:r>
        <w:t xml:space="preserve">DENEL AERONAUTICS </w:t>
      </w:r>
    </w:p>
    <w:p w:rsidR="00537EE1" w:rsidRPr="00FE23F0" w:rsidRDefault="00FE23F0" w:rsidP="00011327">
      <w:pPr>
        <w:pStyle w:val="BodyText2"/>
      </w:pPr>
      <w:r>
        <w:t>K</w:t>
      </w:r>
      <w:r w:rsidR="00537EE1" w:rsidRPr="00FE23F0">
        <w:t>indly forward</w:t>
      </w:r>
      <w:r w:rsidR="00C33A5A" w:rsidRPr="00FE23F0">
        <w:t xml:space="preserve"> your queries</w:t>
      </w:r>
      <w:r w:rsidR="00537EE1" w:rsidRPr="00FE23F0">
        <w:t xml:space="preserve"> to</w:t>
      </w:r>
      <w:r w:rsidR="0097329E" w:rsidRPr="00FE23F0">
        <w:t xml:space="preserve"> the </w:t>
      </w:r>
      <w:r w:rsidR="00D51DB3" w:rsidRPr="00FE23F0">
        <w:t>email</w:t>
      </w:r>
      <w:r w:rsidRPr="00FE23F0">
        <w:t xml:space="preserve"> as identified on cover page of Tender.</w:t>
      </w:r>
      <w:r w:rsidR="00011327" w:rsidRPr="00FE23F0">
        <w:rPr>
          <w:rStyle w:val="Hyperlink"/>
          <w:color w:val="auto"/>
          <w:u w:val="none"/>
        </w:rPr>
        <w:br/>
      </w:r>
      <w:r w:rsidR="0068550F" w:rsidRPr="00FE23F0">
        <w:t>No question</w:t>
      </w:r>
      <w:r w:rsidR="00935649" w:rsidRPr="00FE23F0">
        <w:t>s</w:t>
      </w:r>
      <w:r w:rsidR="0068550F" w:rsidRPr="00FE23F0">
        <w:t xml:space="preserve"> will be answered telephonically</w:t>
      </w:r>
      <w:r w:rsidR="00C33A5A" w:rsidRPr="00FE23F0">
        <w:t>.</w:t>
      </w:r>
      <w:r w:rsidR="00F15FC6" w:rsidRPr="00FE23F0">
        <w:t xml:space="preserve"> </w:t>
      </w:r>
    </w:p>
    <w:p w:rsidR="00ED0CC1" w:rsidRPr="00FE23F0" w:rsidRDefault="00ED0CC1" w:rsidP="00011327">
      <w:pPr>
        <w:pStyle w:val="BodyText2"/>
      </w:pPr>
      <w:r w:rsidRPr="00FE23F0">
        <w:t xml:space="preserve">Kindly note that it is the sole responsibility of the </w:t>
      </w:r>
      <w:r w:rsidR="00A927DF" w:rsidRPr="00FE23F0">
        <w:t>Tenderer</w:t>
      </w:r>
      <w:r w:rsidRPr="00FE23F0">
        <w:t>, to ensure</w:t>
      </w:r>
      <w:r w:rsidR="00F15FC6" w:rsidRPr="00FE23F0">
        <w:t xml:space="preserve"> they attend the</w:t>
      </w:r>
      <w:r w:rsidR="00FE23F0" w:rsidRPr="00FE23F0">
        <w:t xml:space="preserve"> </w:t>
      </w:r>
      <w:r w:rsidR="00FE23F0">
        <w:t>briefing</w:t>
      </w:r>
      <w:r w:rsidR="0078562C" w:rsidRPr="00FE23F0">
        <w:t>.</w:t>
      </w:r>
      <w:r w:rsidR="00011327" w:rsidRPr="00FE23F0">
        <w:t xml:space="preserve"> </w:t>
      </w:r>
      <w:r w:rsidR="0078562C" w:rsidRPr="00FE23F0">
        <w:t>The briefing will be used to clarify any issues in this tender document</w:t>
      </w:r>
      <w:r w:rsidR="0097329E" w:rsidRPr="00FE23F0">
        <w:t>. (If applicable)</w:t>
      </w:r>
    </w:p>
    <w:p w:rsidR="00ED0CC1" w:rsidRPr="00FE23F0" w:rsidRDefault="00A24180" w:rsidP="00011327">
      <w:pPr>
        <w:pStyle w:val="BodyText2"/>
      </w:pPr>
      <w:r w:rsidRPr="00CD7729">
        <w:t xml:space="preserve">Additional information, responses </w:t>
      </w:r>
      <w:r w:rsidRPr="00CD7729">
        <w:rPr>
          <w:lang w:val="en-ZA"/>
        </w:rPr>
        <w:t xml:space="preserve">to questions/queries/comments will </w:t>
      </w:r>
      <w:r w:rsidR="00211BD7" w:rsidRPr="00CD7729">
        <w:rPr>
          <w:lang w:val="en-ZA"/>
        </w:rPr>
        <w:t xml:space="preserve">be </w:t>
      </w:r>
      <w:r w:rsidRPr="00CD7729">
        <w:rPr>
          <w:lang w:val="en-ZA"/>
        </w:rPr>
        <w:t xml:space="preserve">posted on the </w:t>
      </w:r>
      <w:r w:rsidR="00211BD7" w:rsidRPr="00CD7729">
        <w:rPr>
          <w:lang w:val="en-ZA"/>
        </w:rPr>
        <w:t>e</w:t>
      </w:r>
      <w:r w:rsidR="00AF75F9">
        <w:rPr>
          <w:lang w:val="en-ZA"/>
        </w:rPr>
        <w:t>-</w:t>
      </w:r>
      <w:r w:rsidRPr="00CD7729">
        <w:rPr>
          <w:lang w:val="en-ZA"/>
        </w:rPr>
        <w:t>Tender portal</w:t>
      </w:r>
      <w:r w:rsidRPr="00CD7729">
        <w:t xml:space="preserve"> updates from time to time. </w:t>
      </w:r>
      <w:r w:rsidR="00FE23F0" w:rsidRPr="00CD7729">
        <w:t xml:space="preserve">Denel </w:t>
      </w:r>
      <w:r w:rsidR="00ED0CC1" w:rsidRPr="00CD7729">
        <w:t xml:space="preserve">will not be held liable/responsible in the event that </w:t>
      </w:r>
      <w:r w:rsidR="00AC04B9" w:rsidRPr="00CD7729">
        <w:t>Tenderers</w:t>
      </w:r>
      <w:r w:rsidR="00ED0CC1" w:rsidRPr="00CD7729">
        <w:t xml:space="preserve"> </w:t>
      </w:r>
      <w:r w:rsidRPr="00CD7729">
        <w:t>do not view this information.</w:t>
      </w:r>
      <w:r w:rsidR="00ED0CC1" w:rsidRPr="00FE23F0">
        <w:t xml:space="preserve"> </w:t>
      </w:r>
    </w:p>
    <w:p w:rsidR="0068550F" w:rsidRPr="002E63E7" w:rsidRDefault="0068550F" w:rsidP="00CD562B">
      <w:pPr>
        <w:pStyle w:val="Heading1"/>
        <w:pageBreakBefore/>
      </w:pPr>
      <w:bookmarkStart w:id="15" w:name="_Toc509817581"/>
      <w:r w:rsidRPr="002E63E7">
        <w:lastRenderedPageBreak/>
        <w:t>SUBMISSION OF TENDERS</w:t>
      </w:r>
      <w:bookmarkEnd w:id="15"/>
    </w:p>
    <w:p w:rsidR="0098618F" w:rsidRDefault="002B0F35" w:rsidP="00BD1EEC">
      <w:pPr>
        <w:pStyle w:val="Heading2"/>
      </w:pPr>
      <w:r w:rsidRPr="002E63E7">
        <w:rPr>
          <w:caps w:val="0"/>
        </w:rPr>
        <w:t>Hardcopies copies of tenders are to be submitted to</w:t>
      </w:r>
      <w:r>
        <w:rPr>
          <w:caps w:val="0"/>
        </w:rPr>
        <w:t xml:space="preserve"> the address as indicated on the cover page of this tender</w:t>
      </w:r>
      <w:r w:rsidR="00A24180">
        <w:t>.</w:t>
      </w:r>
    </w:p>
    <w:p w:rsidR="00AE1895" w:rsidRPr="00CD7729" w:rsidRDefault="002B0F35" w:rsidP="00BD1EEC">
      <w:pPr>
        <w:pStyle w:val="Heading2"/>
      </w:pPr>
      <w:r w:rsidRPr="002E63E7">
        <w:rPr>
          <w:caps w:val="0"/>
        </w:rPr>
        <w:t>Information to be marked on package containing tender</w:t>
      </w:r>
    </w:p>
    <w:p w:rsidR="00AE1895" w:rsidRDefault="00AE1895" w:rsidP="00AE1895">
      <w:pPr>
        <w:pStyle w:val="Heading2a"/>
        <w:numPr>
          <w:ilvl w:val="0"/>
          <w:numId w:val="0"/>
        </w:numPr>
        <w:spacing w:after="0" w:line="276" w:lineRule="auto"/>
        <w:ind w:left="1136" w:hanging="2"/>
        <w:rPr>
          <w:b/>
        </w:rPr>
      </w:pPr>
      <w:r>
        <w:rPr>
          <w:lang w:val="en-ZA"/>
        </w:rPr>
        <w:t>Tender number must be reflected in the emails “Subject” field.</w:t>
      </w:r>
      <w:r w:rsidRPr="00AE1895">
        <w:rPr>
          <w:b/>
        </w:rPr>
        <w:t xml:space="preserve"> </w:t>
      </w:r>
    </w:p>
    <w:p w:rsidR="0098618F" w:rsidRDefault="00AE1895" w:rsidP="001705F0">
      <w:pPr>
        <w:pStyle w:val="Heading2a"/>
        <w:numPr>
          <w:ilvl w:val="0"/>
          <w:numId w:val="0"/>
        </w:numPr>
        <w:spacing w:after="0" w:line="276" w:lineRule="auto"/>
        <w:ind w:left="1136" w:hanging="2"/>
      </w:pPr>
      <w:r w:rsidRPr="00381FA5">
        <w:t>N</w:t>
      </w:r>
      <w:r w:rsidRPr="002333B2">
        <w:rPr>
          <w:b/>
        </w:rPr>
        <w:t>ote:</w:t>
      </w:r>
      <w:r>
        <w:rPr>
          <w:b/>
        </w:rPr>
        <w:tab/>
      </w:r>
      <w:r w:rsidRPr="001750CD">
        <w:t xml:space="preserve">Return address </w:t>
      </w:r>
      <w:r>
        <w:t>will be deemed the sender email address</w:t>
      </w:r>
      <w:r w:rsidR="00711685">
        <w:t>.</w:t>
      </w:r>
      <w:r w:rsidRPr="002E63E7">
        <w:t xml:space="preserve"> Kindly ensure all</w:t>
      </w:r>
      <w:r w:rsidR="001705F0">
        <w:t xml:space="preserve"> </w:t>
      </w:r>
      <w:r w:rsidRPr="002E63E7">
        <w:t xml:space="preserve">submissions are duly authorised.  If the Tenderers are submitting more than one (1) Tender regarding the functions explained in the cover page and Part D of this </w:t>
      </w:r>
      <w:r w:rsidR="001705F0">
        <w:t>RFT</w:t>
      </w:r>
      <w:r w:rsidRPr="002E63E7">
        <w:t>, then these should be submitted as separate submissions and indicated on the cover page of the Tender</w:t>
      </w:r>
    </w:p>
    <w:p w:rsidR="002B0F35" w:rsidRDefault="002B0F35" w:rsidP="001705F0">
      <w:pPr>
        <w:pStyle w:val="Heading2a"/>
        <w:numPr>
          <w:ilvl w:val="0"/>
          <w:numId w:val="0"/>
        </w:numPr>
        <w:spacing w:after="0" w:line="276" w:lineRule="auto"/>
        <w:ind w:left="1136" w:hanging="2"/>
      </w:pPr>
    </w:p>
    <w:p w:rsidR="002C2E83" w:rsidRPr="002E63E7" w:rsidRDefault="00443AD0" w:rsidP="00BD1EEC">
      <w:pPr>
        <w:pStyle w:val="Heading2"/>
      </w:pPr>
      <w:r w:rsidRPr="002E63E7">
        <w:t>T</w:t>
      </w:r>
      <w:r w:rsidR="002B0F35" w:rsidRPr="002E63E7">
        <w:rPr>
          <w:caps w:val="0"/>
        </w:rPr>
        <w:t>enderers are requested to initial each page of the tender document on the bottom right hand corner.</w:t>
      </w:r>
    </w:p>
    <w:p w:rsidR="00F36BBD" w:rsidRPr="002E63E7" w:rsidRDefault="00F36BBD" w:rsidP="002333B2">
      <w:pPr>
        <w:pStyle w:val="Heading1"/>
      </w:pPr>
      <w:bookmarkStart w:id="16" w:name="_Toc509817582"/>
      <w:r w:rsidRPr="002E63E7">
        <w:t xml:space="preserve">RULES GOVERNING THIS </w:t>
      </w:r>
      <w:r w:rsidR="001705F0">
        <w:t>RFT</w:t>
      </w:r>
      <w:r w:rsidRPr="002E63E7">
        <w:t xml:space="preserve"> AND THE TENDERING PROCESS</w:t>
      </w:r>
      <w:bookmarkEnd w:id="16"/>
    </w:p>
    <w:p w:rsidR="00F36BBD" w:rsidRPr="002E63E7" w:rsidRDefault="00F34BB1" w:rsidP="00BD1EEC">
      <w:pPr>
        <w:pStyle w:val="Heading2"/>
      </w:pPr>
      <w:r w:rsidRPr="002E63E7">
        <w:rPr>
          <w:caps w:val="0"/>
        </w:rPr>
        <w:t xml:space="preserve">Participation in the tender process is subject to compliance with the rules, terms and conditions contained in part </w:t>
      </w:r>
      <w:r w:rsidR="002B0F35">
        <w:rPr>
          <w:caps w:val="0"/>
        </w:rPr>
        <w:t>c</w:t>
      </w:r>
      <w:r w:rsidRPr="002E63E7">
        <w:rPr>
          <w:caps w:val="0"/>
        </w:rPr>
        <w:t xml:space="preserve"> of this </w:t>
      </w:r>
      <w:r>
        <w:fldChar w:fldCharType="begin">
          <w:ffData>
            <w:name w:val=""/>
            <w:enabled/>
            <w:calcOnExit w:val="0"/>
            <w:textInput>
              <w:default w:val="RFT"/>
            </w:textInput>
          </w:ffData>
        </w:fldChar>
      </w:r>
      <w:r>
        <w:instrText xml:space="preserve"> FORMTEXT </w:instrText>
      </w:r>
      <w:r>
        <w:fldChar w:fldCharType="separate"/>
      </w:r>
      <w:r>
        <w:rPr>
          <w:noProof/>
        </w:rPr>
        <w:t>RFT</w:t>
      </w:r>
      <w:r>
        <w:fldChar w:fldCharType="end"/>
      </w:r>
      <w:r w:rsidR="00F36BBD" w:rsidRPr="002E63E7">
        <w:t>.</w:t>
      </w:r>
    </w:p>
    <w:p w:rsidR="002C2E83" w:rsidRPr="002E63E7" w:rsidRDefault="00F34BB1" w:rsidP="00BD1EEC">
      <w:pPr>
        <w:pStyle w:val="Heading2"/>
      </w:pPr>
      <w:r w:rsidRPr="002E63E7">
        <w:rPr>
          <w:caps w:val="0"/>
        </w:rPr>
        <w:t>All persons (</w:t>
      </w:r>
      <w:r>
        <w:rPr>
          <w:caps w:val="0"/>
        </w:rPr>
        <w:t xml:space="preserve">irrespective of </w:t>
      </w:r>
      <w:r w:rsidRPr="002E63E7">
        <w:rPr>
          <w:caps w:val="0"/>
        </w:rPr>
        <w:t xml:space="preserve">whether </w:t>
      </w:r>
      <w:r>
        <w:rPr>
          <w:caps w:val="0"/>
        </w:rPr>
        <w:t xml:space="preserve">they are </w:t>
      </w:r>
      <w:r w:rsidRPr="002E63E7">
        <w:rPr>
          <w:caps w:val="0"/>
        </w:rPr>
        <w:t>participant</w:t>
      </w:r>
      <w:r>
        <w:rPr>
          <w:caps w:val="0"/>
        </w:rPr>
        <w:t>s</w:t>
      </w:r>
      <w:r w:rsidRPr="002E63E7">
        <w:rPr>
          <w:caps w:val="0"/>
        </w:rPr>
        <w:t xml:space="preserve"> in this tender process) </w:t>
      </w:r>
      <w:r>
        <w:rPr>
          <w:caps w:val="0"/>
        </w:rPr>
        <w:t xml:space="preserve">who </w:t>
      </w:r>
      <w:r w:rsidRPr="002E63E7">
        <w:rPr>
          <w:caps w:val="0"/>
        </w:rPr>
        <w:t xml:space="preserve">obtained or received this </w:t>
      </w:r>
      <w:r>
        <w:fldChar w:fldCharType="begin">
          <w:ffData>
            <w:name w:val=""/>
            <w:enabled/>
            <w:calcOnExit w:val="0"/>
            <w:textInput>
              <w:default w:val="RFT"/>
            </w:textInput>
          </w:ffData>
        </w:fldChar>
      </w:r>
      <w:r>
        <w:instrText xml:space="preserve"> FORMTEXT </w:instrText>
      </w:r>
      <w:r>
        <w:fldChar w:fldCharType="separate"/>
      </w:r>
      <w:r>
        <w:rPr>
          <w:noProof/>
        </w:rPr>
        <w:t>RFT</w:t>
      </w:r>
      <w:r>
        <w:fldChar w:fldCharType="end"/>
      </w:r>
      <w:r w:rsidR="002644F2">
        <w:t xml:space="preserve"> </w:t>
      </w:r>
      <w:r w:rsidRPr="002E63E7">
        <w:rPr>
          <w:caps w:val="0"/>
        </w:rPr>
        <w:t>may only use it, and the information contained herein, in compliance with the rules, terms and conditions contained in this</w:t>
      </w:r>
      <w:r w:rsidR="00BF5F46" w:rsidRPr="002E63E7">
        <w:t xml:space="preserve"> </w:t>
      </w:r>
      <w:r>
        <w:fldChar w:fldCharType="begin">
          <w:ffData>
            <w:name w:val=""/>
            <w:enabled/>
            <w:calcOnExit w:val="0"/>
            <w:textInput>
              <w:default w:val="RFT"/>
            </w:textInput>
          </w:ffData>
        </w:fldChar>
      </w:r>
      <w:r>
        <w:instrText xml:space="preserve"> FORMTEXT </w:instrText>
      </w:r>
      <w:r>
        <w:fldChar w:fldCharType="separate"/>
      </w:r>
      <w:r>
        <w:rPr>
          <w:noProof/>
        </w:rPr>
        <w:t>RFT</w:t>
      </w:r>
      <w:r>
        <w:fldChar w:fldCharType="end"/>
      </w:r>
      <w:r w:rsidR="00BF5F46" w:rsidRPr="002E63E7">
        <w:t>.</w:t>
      </w:r>
    </w:p>
    <w:p w:rsidR="00F36BBD" w:rsidRPr="002E63E7" w:rsidRDefault="00F34BB1" w:rsidP="00BD1EEC">
      <w:pPr>
        <w:pStyle w:val="Heading2"/>
      </w:pPr>
      <w:r w:rsidRPr="002E63E7">
        <w:rPr>
          <w:caps w:val="0"/>
        </w:rPr>
        <w:t>All tenderers are deemed to accept the rules, terms and conditions</w:t>
      </w:r>
      <w:r w:rsidR="00F36BBD" w:rsidRPr="002E63E7">
        <w:t xml:space="preserve"> </w:t>
      </w:r>
      <w:r w:rsidRPr="002E63E7">
        <w:rPr>
          <w:caps w:val="0"/>
        </w:rPr>
        <w:t xml:space="preserve">contained in part c of this </w:t>
      </w:r>
      <w:r>
        <w:fldChar w:fldCharType="begin">
          <w:ffData>
            <w:name w:val=""/>
            <w:enabled/>
            <w:calcOnExit w:val="0"/>
            <w:textInput>
              <w:default w:val="RFT"/>
            </w:textInput>
          </w:ffData>
        </w:fldChar>
      </w:r>
      <w:r>
        <w:instrText xml:space="preserve"> FORMTEXT </w:instrText>
      </w:r>
      <w:r>
        <w:fldChar w:fldCharType="separate"/>
      </w:r>
      <w:r>
        <w:rPr>
          <w:noProof/>
        </w:rPr>
        <w:t>RFT</w:t>
      </w:r>
      <w:r>
        <w:fldChar w:fldCharType="end"/>
      </w:r>
      <w:r w:rsidR="00F36BBD" w:rsidRPr="002E63E7">
        <w:t>.</w:t>
      </w:r>
    </w:p>
    <w:p w:rsidR="00F36BBD" w:rsidRPr="002E63E7" w:rsidRDefault="00F34BB1" w:rsidP="00BD1EEC">
      <w:pPr>
        <w:pStyle w:val="Heading2"/>
      </w:pPr>
      <w:r w:rsidRPr="002E63E7">
        <w:rPr>
          <w:caps w:val="0"/>
        </w:rPr>
        <w:t xml:space="preserve">The rules, terms and conditions contained in this </w:t>
      </w:r>
      <w:r>
        <w:fldChar w:fldCharType="begin">
          <w:ffData>
            <w:name w:val=""/>
            <w:enabled/>
            <w:calcOnExit w:val="0"/>
            <w:textInput>
              <w:default w:val="RFT"/>
            </w:textInput>
          </w:ffData>
        </w:fldChar>
      </w:r>
      <w:r>
        <w:instrText xml:space="preserve"> FORMTEXT </w:instrText>
      </w:r>
      <w:r>
        <w:fldChar w:fldCharType="separate"/>
      </w:r>
      <w:r>
        <w:rPr>
          <w:noProof/>
        </w:rPr>
        <w:t>RFT</w:t>
      </w:r>
      <w:r>
        <w:fldChar w:fldCharType="end"/>
      </w:r>
      <w:r w:rsidR="002644F2">
        <w:t xml:space="preserve"> </w:t>
      </w:r>
      <w:r w:rsidRPr="002E63E7">
        <w:rPr>
          <w:caps w:val="0"/>
        </w:rPr>
        <w:t>apply to</w:t>
      </w:r>
      <w:r w:rsidR="00F36BBD" w:rsidRPr="002E63E7">
        <w:t>:</w:t>
      </w:r>
    </w:p>
    <w:p w:rsidR="00F36BBD" w:rsidRPr="002E63E7" w:rsidRDefault="00F36BBD" w:rsidP="00711685">
      <w:pPr>
        <w:pStyle w:val="Heading30"/>
        <w:spacing w:after="0"/>
      </w:pPr>
      <w:r w:rsidRPr="002E63E7">
        <w:t xml:space="preserve">The </w:t>
      </w:r>
      <w:r w:rsidR="002644F2">
        <w:fldChar w:fldCharType="begin">
          <w:ffData>
            <w:name w:val=""/>
            <w:enabled/>
            <w:calcOnExit w:val="0"/>
            <w:textInput>
              <w:default w:val="RFT"/>
            </w:textInput>
          </w:ffData>
        </w:fldChar>
      </w:r>
      <w:r w:rsidR="002644F2">
        <w:instrText xml:space="preserve"> FORMTEXT </w:instrText>
      </w:r>
      <w:r w:rsidR="002644F2">
        <w:fldChar w:fldCharType="separate"/>
      </w:r>
      <w:r w:rsidR="00971828">
        <w:rPr>
          <w:noProof/>
        </w:rPr>
        <w:t>RFT</w:t>
      </w:r>
      <w:r w:rsidR="002644F2">
        <w:fldChar w:fldCharType="end"/>
      </w:r>
      <w:r w:rsidR="002644F2">
        <w:t xml:space="preserve"> </w:t>
      </w:r>
      <w:r w:rsidRPr="002E63E7">
        <w:t xml:space="preserve">and any other information given, received, or made available about this </w:t>
      </w:r>
      <w:r w:rsidR="002644F2">
        <w:fldChar w:fldCharType="begin">
          <w:ffData>
            <w:name w:val=""/>
            <w:enabled/>
            <w:calcOnExit w:val="0"/>
            <w:textInput>
              <w:default w:val="RFT"/>
            </w:textInput>
          </w:ffData>
        </w:fldChar>
      </w:r>
      <w:r w:rsidR="002644F2">
        <w:instrText xml:space="preserve"> FORMTEXT </w:instrText>
      </w:r>
      <w:r w:rsidR="002644F2">
        <w:fldChar w:fldCharType="separate"/>
      </w:r>
      <w:r w:rsidR="00971828">
        <w:rPr>
          <w:noProof/>
        </w:rPr>
        <w:t>RFT</w:t>
      </w:r>
      <w:r w:rsidR="002644F2">
        <w:fldChar w:fldCharType="end"/>
      </w:r>
      <w:r w:rsidRPr="002E63E7">
        <w:t>, and any revisions or annexure</w:t>
      </w:r>
      <w:r w:rsidR="002A082E" w:rsidRPr="002E63E7">
        <w:t>s</w:t>
      </w:r>
      <w:r w:rsidRPr="002E63E7">
        <w:t>;</w:t>
      </w:r>
    </w:p>
    <w:p w:rsidR="00206025" w:rsidRPr="002E63E7" w:rsidRDefault="00124693" w:rsidP="00711685">
      <w:pPr>
        <w:pStyle w:val="Heading30"/>
        <w:spacing w:after="0"/>
      </w:pPr>
      <w:r>
        <w:t>T</w:t>
      </w:r>
      <w:r w:rsidR="00F36BBD" w:rsidRPr="002E63E7">
        <w:t>he Tendering Process; and</w:t>
      </w:r>
    </w:p>
    <w:p w:rsidR="009E2841" w:rsidRPr="002E63E7" w:rsidRDefault="00F36BBD" w:rsidP="00711685">
      <w:pPr>
        <w:pStyle w:val="Heading30"/>
        <w:spacing w:after="0"/>
      </w:pPr>
      <w:r w:rsidRPr="002E63E7">
        <w:t xml:space="preserve">Any communications (including any briefings, presentations, meetings, and negotiations) relating to the </w:t>
      </w:r>
      <w:r w:rsidR="002644F2">
        <w:fldChar w:fldCharType="begin">
          <w:ffData>
            <w:name w:val=""/>
            <w:enabled/>
            <w:calcOnExit w:val="0"/>
            <w:textInput>
              <w:default w:val="RFT"/>
            </w:textInput>
          </w:ffData>
        </w:fldChar>
      </w:r>
      <w:r w:rsidR="002644F2">
        <w:instrText xml:space="preserve"> FORMTEXT </w:instrText>
      </w:r>
      <w:r w:rsidR="002644F2">
        <w:fldChar w:fldCharType="separate"/>
      </w:r>
      <w:r w:rsidR="00971828">
        <w:rPr>
          <w:noProof/>
        </w:rPr>
        <w:t>RFT</w:t>
      </w:r>
      <w:r w:rsidR="002644F2">
        <w:fldChar w:fldCharType="end"/>
      </w:r>
      <w:r w:rsidR="002644F2">
        <w:t xml:space="preserve"> </w:t>
      </w:r>
      <w:r w:rsidRPr="002E63E7">
        <w:t>or the Tendering Process.</w:t>
      </w:r>
    </w:p>
    <w:p w:rsidR="007D3FA5" w:rsidRPr="002E63E7" w:rsidRDefault="007D3FA5" w:rsidP="002333B2">
      <w:pPr>
        <w:pStyle w:val="Heading1"/>
        <w:pageBreakBefore/>
      </w:pPr>
      <w:bookmarkStart w:id="17" w:name="_Toc509817583"/>
      <w:r w:rsidRPr="002E63E7">
        <w:lastRenderedPageBreak/>
        <w:t>STATUS OF REQ</w:t>
      </w:r>
      <w:r w:rsidR="00443AD0" w:rsidRPr="002E63E7">
        <w:t>UEST FOR TENDER</w:t>
      </w:r>
      <w:bookmarkEnd w:id="17"/>
    </w:p>
    <w:p w:rsidR="007D3FA5" w:rsidRPr="002E63E7" w:rsidRDefault="007D3FA5" w:rsidP="002333B2">
      <w:pPr>
        <w:pStyle w:val="BodyText2"/>
      </w:pPr>
      <w:r w:rsidRPr="002E63E7">
        <w:t xml:space="preserve">This </w:t>
      </w:r>
      <w:r w:rsidR="002644F2">
        <w:fldChar w:fldCharType="begin">
          <w:ffData>
            <w:name w:val=""/>
            <w:enabled/>
            <w:calcOnExit w:val="0"/>
            <w:textInput>
              <w:default w:val="RFT"/>
            </w:textInput>
          </w:ffData>
        </w:fldChar>
      </w:r>
      <w:r w:rsidR="002644F2">
        <w:instrText xml:space="preserve"> FORMTEXT </w:instrText>
      </w:r>
      <w:r w:rsidR="002644F2">
        <w:fldChar w:fldCharType="separate"/>
      </w:r>
      <w:r w:rsidR="00971828">
        <w:rPr>
          <w:noProof/>
        </w:rPr>
        <w:t>RFT</w:t>
      </w:r>
      <w:r w:rsidR="002644F2">
        <w:fldChar w:fldCharType="end"/>
      </w:r>
      <w:r w:rsidR="002644F2">
        <w:t xml:space="preserve"> </w:t>
      </w:r>
      <w:r w:rsidRPr="002E63E7">
        <w:t xml:space="preserve">is an invitation for person(s) to submit a </w:t>
      </w:r>
      <w:r w:rsidR="00607313" w:rsidRPr="002E63E7">
        <w:t>Tender</w:t>
      </w:r>
      <w:r w:rsidRPr="002E63E7">
        <w:t>(s) for the provision of the services as set</w:t>
      </w:r>
      <w:r w:rsidR="002A082E" w:rsidRPr="002E63E7">
        <w:t xml:space="preserve"> </w:t>
      </w:r>
      <w:r w:rsidRPr="002E63E7">
        <w:t>out in the Specification contained in</w:t>
      </w:r>
      <w:r w:rsidR="002A082E" w:rsidRPr="002E63E7">
        <w:t xml:space="preserve"> </w:t>
      </w:r>
      <w:r w:rsidR="00607313" w:rsidRPr="002E63E7">
        <w:t xml:space="preserve">Part D </w:t>
      </w:r>
      <w:r w:rsidR="002A082E" w:rsidRPr="002E63E7">
        <w:t>of</w:t>
      </w:r>
      <w:r w:rsidRPr="002E63E7">
        <w:t xml:space="preserve"> this </w:t>
      </w:r>
      <w:r w:rsidR="002644F2">
        <w:fldChar w:fldCharType="begin">
          <w:ffData>
            <w:name w:val=""/>
            <w:enabled/>
            <w:calcOnExit w:val="0"/>
            <w:textInput>
              <w:default w:val="RFT"/>
            </w:textInput>
          </w:ffData>
        </w:fldChar>
      </w:r>
      <w:r w:rsidR="002644F2">
        <w:instrText xml:space="preserve"> FORMTEXT </w:instrText>
      </w:r>
      <w:r w:rsidR="002644F2">
        <w:fldChar w:fldCharType="separate"/>
      </w:r>
      <w:r w:rsidR="00971828">
        <w:rPr>
          <w:noProof/>
        </w:rPr>
        <w:t>RFT</w:t>
      </w:r>
      <w:r w:rsidR="002644F2">
        <w:fldChar w:fldCharType="end"/>
      </w:r>
      <w:r w:rsidRPr="002E63E7">
        <w:t xml:space="preserve">. Accordingly, this </w:t>
      </w:r>
      <w:r w:rsidR="002644F2">
        <w:fldChar w:fldCharType="begin">
          <w:ffData>
            <w:name w:val=""/>
            <w:enabled/>
            <w:calcOnExit w:val="0"/>
            <w:textInput>
              <w:default w:val="RFT"/>
            </w:textInput>
          </w:ffData>
        </w:fldChar>
      </w:r>
      <w:r w:rsidR="002644F2">
        <w:instrText xml:space="preserve"> FORMTEXT </w:instrText>
      </w:r>
      <w:r w:rsidR="002644F2">
        <w:fldChar w:fldCharType="separate"/>
      </w:r>
      <w:r w:rsidR="00971828">
        <w:rPr>
          <w:noProof/>
        </w:rPr>
        <w:t>RFT</w:t>
      </w:r>
      <w:r w:rsidR="002644F2">
        <w:fldChar w:fldCharType="end"/>
      </w:r>
      <w:r w:rsidR="002644F2">
        <w:t xml:space="preserve"> </w:t>
      </w:r>
      <w:r w:rsidRPr="002E63E7">
        <w:t>must not be construed</w:t>
      </w:r>
      <w:r w:rsidR="002A082E" w:rsidRPr="002E63E7">
        <w:t>, interpreted</w:t>
      </w:r>
      <w:r w:rsidRPr="002E63E7">
        <w:t xml:space="preserve">, or relied upon, whether expressly or implicitly, as an offer capable of acceptance by any person(s), or as creating any form of contractual, promissory, or other rights. No </w:t>
      </w:r>
      <w:r w:rsidR="002A082E" w:rsidRPr="002E63E7">
        <w:t>binding contract</w:t>
      </w:r>
      <w:r w:rsidRPr="002E63E7">
        <w:t xml:space="preserve"> or other understanding for the supply of </w:t>
      </w:r>
      <w:r w:rsidR="001C1E52">
        <w:t>products/</w:t>
      </w:r>
      <w:r w:rsidRPr="002E63E7">
        <w:t xml:space="preserve">services will exist between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00443AD0" w:rsidRPr="002E63E7">
        <w:t>and any Tenderer</w:t>
      </w:r>
      <w:r w:rsidRPr="002E63E7">
        <w:t xml:space="preserve"> unless and until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has executed a formal written contract with</w:t>
      </w:r>
      <w:r w:rsidR="00443AD0" w:rsidRPr="002E63E7">
        <w:t xml:space="preserve"> the successful Tenderer</w:t>
      </w:r>
      <w:r w:rsidRPr="002E63E7">
        <w:t>.</w:t>
      </w:r>
    </w:p>
    <w:p w:rsidR="007D3FA5" w:rsidRPr="002E63E7" w:rsidRDefault="007D3FA5" w:rsidP="002333B2">
      <w:pPr>
        <w:pStyle w:val="Heading1"/>
      </w:pPr>
      <w:bookmarkStart w:id="18" w:name="_Toc509817584"/>
      <w:r w:rsidRPr="002E63E7">
        <w:t xml:space="preserve">ACCURACY OF </w:t>
      </w:r>
      <w:r w:rsidR="00692620" w:rsidRPr="002E63E7">
        <w:t xml:space="preserve">THE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bookmarkEnd w:id="18"/>
      <w:r w:rsidR="00BD5B57">
        <w:fldChar w:fldCharType="end"/>
      </w:r>
    </w:p>
    <w:p w:rsidR="007D3FA5" w:rsidRPr="002E63E7" w:rsidRDefault="00412664" w:rsidP="002813A8">
      <w:pPr>
        <w:pStyle w:val="Heading2"/>
        <w:jc w:val="both"/>
      </w:pPr>
      <w:r w:rsidRPr="002E63E7">
        <w:rPr>
          <w:caps w:val="0"/>
        </w:rPr>
        <w:t>Whilst all due care has been taken in connection with the preparation of this</w:t>
      </w:r>
      <w:r>
        <w:t xml:space="preserve"> </w:t>
      </w:r>
      <w:r w:rsidRPr="00412664">
        <w:rPr>
          <w:highlight w:val="darkGray"/>
        </w:rPr>
        <w:t>RFT</w:t>
      </w:r>
      <w:r w:rsidR="007D3FA5" w:rsidRPr="002E63E7">
        <w:t xml:space="preserve">, </w:t>
      </w:r>
      <w:r w:rsidRPr="00CD7729">
        <w:fldChar w:fldCharType="begin">
          <w:ffData>
            <w:name w:val=""/>
            <w:enabled/>
            <w:calcOnExit w:val="0"/>
            <w:textInput>
              <w:default w:val="Denel"/>
            </w:textInput>
          </w:ffData>
        </w:fldChar>
      </w:r>
      <w:r w:rsidRPr="00CD7729">
        <w:instrText xml:space="preserve"> FORMTEXT </w:instrText>
      </w:r>
      <w:r w:rsidRPr="00CD7729">
        <w:fldChar w:fldCharType="separate"/>
      </w:r>
      <w:r w:rsidRPr="00CD7729">
        <w:rPr>
          <w:caps w:val="0"/>
          <w:noProof/>
        </w:rPr>
        <w:t>Denel</w:t>
      </w:r>
      <w:r w:rsidRPr="00CD7729">
        <w:fldChar w:fldCharType="end"/>
      </w:r>
      <w:r w:rsidRPr="00CD7729">
        <w:rPr>
          <w:caps w:val="0"/>
        </w:rPr>
        <w:t xml:space="preserve"> </w:t>
      </w:r>
      <w:r w:rsidRPr="002E63E7">
        <w:rPr>
          <w:caps w:val="0"/>
        </w:rPr>
        <w:t xml:space="preserve">makes no representations or warranties that the content in this </w:t>
      </w:r>
      <w:r w:rsidRPr="00412664">
        <w:rPr>
          <w:highlight w:val="darkGray"/>
        </w:rPr>
        <w:t>RFT</w:t>
      </w:r>
      <w:r w:rsidR="00BD5B57">
        <w:t xml:space="preserve"> </w:t>
      </w:r>
      <w:r w:rsidRPr="002E63E7">
        <w:rPr>
          <w:caps w:val="0"/>
        </w:rPr>
        <w:t>or any</w:t>
      </w:r>
      <w:r w:rsidR="00692620" w:rsidRPr="002E63E7">
        <w:t xml:space="preserve"> </w:t>
      </w:r>
      <w:r w:rsidRPr="002E63E7">
        <w:rPr>
          <w:caps w:val="0"/>
        </w:rPr>
        <w:t xml:space="preserve">information communicated to or provided to tenderers during the tendering process is, or will be, accurate, current or complete.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Pr>
          <w:caps w:val="0"/>
          <w:noProof/>
        </w:rPr>
        <w:t>Denel</w:t>
      </w:r>
      <w:r w:rsidR="002644F2">
        <w:fldChar w:fldCharType="end"/>
      </w:r>
      <w:r w:rsidRPr="002E63E7">
        <w:rPr>
          <w:caps w:val="0"/>
        </w:rPr>
        <w:t>, and its officers, employees and advisors will not be liable with respect to any information communicated which is not accurate, current</w:t>
      </w:r>
      <w:r w:rsidR="002A082E" w:rsidRPr="002E63E7">
        <w:t xml:space="preserve"> </w:t>
      </w:r>
      <w:r w:rsidRPr="002E63E7">
        <w:rPr>
          <w:caps w:val="0"/>
        </w:rPr>
        <w:t>or complete.</w:t>
      </w:r>
      <w:r w:rsidR="00C65642" w:rsidRPr="002E63E7">
        <w:t xml:space="preserve"> </w:t>
      </w:r>
    </w:p>
    <w:p w:rsidR="007D3FA5" w:rsidRPr="002E63E7" w:rsidRDefault="00412664" w:rsidP="002813A8">
      <w:pPr>
        <w:pStyle w:val="Heading2"/>
        <w:jc w:val="both"/>
      </w:pPr>
      <w:r w:rsidRPr="002E63E7">
        <w:rPr>
          <w:caps w:val="0"/>
        </w:rPr>
        <w:t>If a tenderer finds or reasonably believes it has found any discrepancy, ambiguity, error or</w:t>
      </w:r>
      <w:r w:rsidR="00AD5778" w:rsidRPr="002E63E7">
        <w:t xml:space="preserve"> </w:t>
      </w:r>
      <w:r w:rsidRPr="002E63E7">
        <w:rPr>
          <w:caps w:val="0"/>
        </w:rPr>
        <w:t xml:space="preserve">inconsistency in this </w:t>
      </w:r>
      <w:r w:rsidRPr="00412664">
        <w:rPr>
          <w:highlight w:val="darkGray"/>
        </w:rPr>
        <w:t>RFT</w:t>
      </w:r>
      <w:r w:rsidR="00BD5B57">
        <w:t xml:space="preserve"> </w:t>
      </w:r>
      <w:r w:rsidRPr="002E63E7">
        <w:rPr>
          <w:caps w:val="0"/>
        </w:rPr>
        <w:t xml:space="preserve">or any other information provided by </w:t>
      </w:r>
      <w:r w:rsidRPr="00CD7729">
        <w:fldChar w:fldCharType="begin">
          <w:ffData>
            <w:name w:val=""/>
            <w:enabled/>
            <w:calcOnExit w:val="0"/>
            <w:textInput>
              <w:default w:val="Denel"/>
            </w:textInput>
          </w:ffData>
        </w:fldChar>
      </w:r>
      <w:r w:rsidRPr="00CD7729">
        <w:instrText xml:space="preserve"> FORMTEXT </w:instrText>
      </w:r>
      <w:r w:rsidRPr="00CD7729">
        <w:fldChar w:fldCharType="separate"/>
      </w:r>
      <w:r w:rsidRPr="00CD7729">
        <w:rPr>
          <w:caps w:val="0"/>
          <w:noProof/>
        </w:rPr>
        <w:t>Denel</w:t>
      </w:r>
      <w:r w:rsidRPr="00CD7729">
        <w:fldChar w:fldCharType="end"/>
      </w:r>
      <w:r w:rsidRPr="00CD7729">
        <w:rPr>
          <w:caps w:val="0"/>
        </w:rPr>
        <w:t xml:space="preserve"> </w:t>
      </w:r>
      <w:r w:rsidR="002644F2" w:rsidRPr="002E63E7">
        <w:t xml:space="preserve"> </w:t>
      </w:r>
      <w:r w:rsidRPr="002E63E7">
        <w:rPr>
          <w:caps w:val="0"/>
        </w:rPr>
        <w:t>(other than</w:t>
      </w:r>
      <w:r w:rsidR="00AD5778" w:rsidRPr="002E63E7">
        <w:t xml:space="preserve"> </w:t>
      </w:r>
      <w:r w:rsidRPr="002E63E7">
        <w:rPr>
          <w:caps w:val="0"/>
        </w:rPr>
        <w:t xml:space="preserve">minor clerical matters), the tenderer must promptly notify </w:t>
      </w:r>
      <w:r w:rsidRPr="00CD7729">
        <w:fldChar w:fldCharType="begin">
          <w:ffData>
            <w:name w:val=""/>
            <w:enabled/>
            <w:calcOnExit w:val="0"/>
            <w:textInput>
              <w:default w:val="Denel"/>
            </w:textInput>
          </w:ffData>
        </w:fldChar>
      </w:r>
      <w:r w:rsidRPr="00CD7729">
        <w:instrText xml:space="preserve"> FORMTEXT </w:instrText>
      </w:r>
      <w:r w:rsidRPr="00CD7729">
        <w:fldChar w:fldCharType="separate"/>
      </w:r>
      <w:r w:rsidRPr="00CD7729">
        <w:rPr>
          <w:caps w:val="0"/>
          <w:noProof/>
        </w:rPr>
        <w:t>Denel</w:t>
      </w:r>
      <w:r w:rsidRPr="00CD7729">
        <w:fldChar w:fldCharType="end"/>
      </w:r>
      <w:r w:rsidRPr="00CD7729">
        <w:rPr>
          <w:caps w:val="0"/>
        </w:rPr>
        <w:t xml:space="preserve"> </w:t>
      </w:r>
      <w:r w:rsidR="002644F2">
        <w:t xml:space="preserve"> </w:t>
      </w:r>
      <w:r w:rsidRPr="002E63E7">
        <w:rPr>
          <w:caps w:val="0"/>
        </w:rPr>
        <w:t>in writing of such</w:t>
      </w:r>
      <w:r w:rsidR="00AD5778" w:rsidRPr="002E63E7">
        <w:t xml:space="preserve"> </w:t>
      </w:r>
      <w:r w:rsidRPr="002E63E7">
        <w:rPr>
          <w:caps w:val="0"/>
        </w:rPr>
        <w:t xml:space="preserve">discrepancy, ambiguity, error or inconsistency in order to afford </w:t>
      </w:r>
      <w:r w:rsidRPr="00CD7729">
        <w:fldChar w:fldCharType="begin">
          <w:ffData>
            <w:name w:val=""/>
            <w:enabled/>
            <w:calcOnExit w:val="0"/>
            <w:textInput>
              <w:default w:val="Denel"/>
            </w:textInput>
          </w:ffData>
        </w:fldChar>
      </w:r>
      <w:r w:rsidRPr="00CD7729">
        <w:instrText xml:space="preserve"> FORMTEXT </w:instrText>
      </w:r>
      <w:r w:rsidRPr="00CD7729">
        <w:fldChar w:fldCharType="separate"/>
      </w:r>
      <w:r w:rsidRPr="00CD7729">
        <w:rPr>
          <w:caps w:val="0"/>
          <w:noProof/>
        </w:rPr>
        <w:t>Denel</w:t>
      </w:r>
      <w:r w:rsidRPr="00CD7729">
        <w:fldChar w:fldCharType="end"/>
      </w:r>
      <w:r w:rsidRPr="00CD7729">
        <w:rPr>
          <w:caps w:val="0"/>
        </w:rPr>
        <w:t xml:space="preserve"> </w:t>
      </w:r>
      <w:r w:rsidRPr="002E63E7">
        <w:rPr>
          <w:caps w:val="0"/>
        </w:rPr>
        <w:t>an</w:t>
      </w:r>
      <w:r w:rsidR="00AD5778" w:rsidRPr="002E63E7">
        <w:t xml:space="preserve"> </w:t>
      </w:r>
      <w:r w:rsidRPr="002E63E7">
        <w:rPr>
          <w:caps w:val="0"/>
        </w:rPr>
        <w:t>opportunity to consider what corrective action is necessary (if any).</w:t>
      </w:r>
    </w:p>
    <w:p w:rsidR="00F70A5D" w:rsidRPr="002E63E7" w:rsidRDefault="00412664" w:rsidP="002813A8">
      <w:pPr>
        <w:pStyle w:val="Heading2"/>
        <w:jc w:val="both"/>
      </w:pPr>
      <w:r w:rsidRPr="002E63E7">
        <w:rPr>
          <w:caps w:val="0"/>
        </w:rPr>
        <w:t xml:space="preserve">Any actual discrepancy, ambiguity, error or inconsistency in this </w:t>
      </w:r>
      <w:r w:rsidRPr="00412664">
        <w:rPr>
          <w:highlight w:val="darkGray"/>
        </w:rPr>
        <w:t>RFT</w:t>
      </w:r>
      <w:r w:rsidR="00BD5B57">
        <w:t xml:space="preserve"> </w:t>
      </w:r>
      <w:r w:rsidRPr="002E63E7">
        <w:rPr>
          <w:caps w:val="0"/>
        </w:rPr>
        <w:t xml:space="preserve">or any other information provided by </w:t>
      </w:r>
      <w:r w:rsidRPr="00CD7729">
        <w:fldChar w:fldCharType="begin">
          <w:ffData>
            <w:name w:val=""/>
            <w:enabled/>
            <w:calcOnExit w:val="0"/>
            <w:textInput>
              <w:default w:val="Denel"/>
            </w:textInput>
          </w:ffData>
        </w:fldChar>
      </w:r>
      <w:r w:rsidRPr="00CD7729">
        <w:instrText xml:space="preserve"> FORMTEXT </w:instrText>
      </w:r>
      <w:r w:rsidRPr="00CD7729">
        <w:fldChar w:fldCharType="separate"/>
      </w:r>
      <w:r w:rsidRPr="00CD7729">
        <w:rPr>
          <w:caps w:val="0"/>
          <w:noProof/>
        </w:rPr>
        <w:t>Denel</w:t>
      </w:r>
      <w:r w:rsidRPr="00CD7729">
        <w:fldChar w:fldCharType="end"/>
      </w:r>
      <w:r w:rsidR="002644F2">
        <w:t xml:space="preserve"> </w:t>
      </w:r>
      <w:r w:rsidRPr="002E63E7">
        <w:rPr>
          <w:caps w:val="0"/>
        </w:rPr>
        <w:t>will, if possible, be corrected and provided to all tenderers without attribution to the tenderer who provided the written notice</w:t>
      </w:r>
    </w:p>
    <w:p w:rsidR="0006770F" w:rsidRPr="002E63E7" w:rsidRDefault="0006770F" w:rsidP="002813A8">
      <w:pPr>
        <w:pStyle w:val="Heading1"/>
        <w:jc w:val="both"/>
      </w:pPr>
      <w:bookmarkStart w:id="19" w:name="_Toc509817585"/>
      <w:r w:rsidRPr="002E63E7">
        <w:t xml:space="preserve">ADDITIONS AND AMENDMENTS TO THE </w:t>
      </w:r>
      <w:r w:rsidR="00676A8B" w:rsidRPr="002E63E7">
        <w:t>RFT</w:t>
      </w:r>
      <w:bookmarkEnd w:id="19"/>
    </w:p>
    <w:p w:rsidR="00206025" w:rsidRPr="00CD7729" w:rsidRDefault="002644F2" w:rsidP="002813A8">
      <w:pPr>
        <w:pStyle w:val="Heading2"/>
        <w:jc w:val="both"/>
      </w:pPr>
      <w:r w:rsidRPr="00CD7729">
        <w:fldChar w:fldCharType="begin">
          <w:ffData>
            <w:name w:val=""/>
            <w:enabled/>
            <w:calcOnExit w:val="0"/>
            <w:textInput>
              <w:default w:val="Denel"/>
            </w:textInput>
          </w:ffData>
        </w:fldChar>
      </w:r>
      <w:r w:rsidRPr="00CD7729">
        <w:instrText xml:space="preserve"> FORMTEXT </w:instrText>
      </w:r>
      <w:r w:rsidRPr="00CD7729">
        <w:fldChar w:fldCharType="separate"/>
      </w:r>
      <w:r w:rsidR="0050650A" w:rsidRPr="00CD7729">
        <w:rPr>
          <w:caps w:val="0"/>
          <w:noProof/>
        </w:rPr>
        <w:t>Denel</w:t>
      </w:r>
      <w:r w:rsidRPr="00CD7729">
        <w:fldChar w:fldCharType="end"/>
      </w:r>
      <w:r w:rsidR="0050650A" w:rsidRPr="00CD7729">
        <w:rPr>
          <w:caps w:val="0"/>
        </w:rPr>
        <w:t xml:space="preserve"> reserves the right to change any information in, or to issue any addendum to this </w:t>
      </w:r>
      <w:r w:rsidR="00412664" w:rsidRPr="00412664">
        <w:rPr>
          <w:highlight w:val="darkGray"/>
        </w:rPr>
        <w:t>RFT</w:t>
      </w:r>
      <w:r w:rsidR="0050650A" w:rsidRPr="00CD7729">
        <w:rPr>
          <w:caps w:val="0"/>
        </w:rPr>
        <w:t xml:space="preserve"> before the closing date and time.  </w:t>
      </w:r>
      <w:r w:rsidRPr="00CD7729">
        <w:fldChar w:fldCharType="begin">
          <w:ffData>
            <w:name w:val=""/>
            <w:enabled/>
            <w:calcOnExit w:val="0"/>
            <w:textInput>
              <w:default w:val="Denel"/>
            </w:textInput>
          </w:ffData>
        </w:fldChar>
      </w:r>
      <w:r w:rsidRPr="00CD7729">
        <w:instrText xml:space="preserve"> FORMTEXT </w:instrText>
      </w:r>
      <w:r w:rsidRPr="00CD7729">
        <w:fldChar w:fldCharType="separate"/>
      </w:r>
      <w:r w:rsidR="0050650A" w:rsidRPr="00CD7729">
        <w:rPr>
          <w:caps w:val="0"/>
          <w:noProof/>
        </w:rPr>
        <w:t>Denel</w:t>
      </w:r>
      <w:r w:rsidRPr="00CD7729">
        <w:fldChar w:fldCharType="end"/>
      </w:r>
      <w:r w:rsidR="0050650A" w:rsidRPr="00CD7729">
        <w:rPr>
          <w:caps w:val="0"/>
        </w:rPr>
        <w:t xml:space="preserve"> and its officers, employees and advisors will not be liable in connection with either the exercise of, or failure to exercise this right.</w:t>
      </w:r>
    </w:p>
    <w:p w:rsidR="0006770F" w:rsidRPr="002E63E7" w:rsidRDefault="00412664" w:rsidP="002813A8">
      <w:pPr>
        <w:pStyle w:val="Heading2"/>
        <w:jc w:val="both"/>
      </w:pPr>
      <w:r w:rsidRPr="002E63E7">
        <w:rPr>
          <w:caps w:val="0"/>
        </w:rPr>
        <w:t xml:space="preserve">If </w:t>
      </w:r>
      <w:r w:rsidRPr="00CD7729">
        <w:fldChar w:fldCharType="begin">
          <w:ffData>
            <w:name w:val=""/>
            <w:enabled/>
            <w:calcOnExit w:val="0"/>
            <w:textInput>
              <w:default w:val="Denel"/>
            </w:textInput>
          </w:ffData>
        </w:fldChar>
      </w:r>
      <w:r w:rsidRPr="00CD7729">
        <w:instrText xml:space="preserve"> FORMTEXT </w:instrText>
      </w:r>
      <w:r w:rsidRPr="00CD7729">
        <w:fldChar w:fldCharType="separate"/>
      </w:r>
      <w:r w:rsidRPr="00CD7729">
        <w:rPr>
          <w:caps w:val="0"/>
          <w:noProof/>
        </w:rPr>
        <w:t>Denel</w:t>
      </w:r>
      <w:r w:rsidRPr="00CD7729">
        <w:fldChar w:fldCharType="end"/>
      </w:r>
      <w:r w:rsidR="002644F2">
        <w:t xml:space="preserve"> </w:t>
      </w:r>
      <w:r w:rsidRPr="002E63E7">
        <w:rPr>
          <w:caps w:val="0"/>
        </w:rPr>
        <w:t xml:space="preserve">exercises its right to change information in terms of clause </w:t>
      </w:r>
      <w:r w:rsidR="001705F0">
        <w:t>7</w:t>
      </w:r>
      <w:r w:rsidRPr="002E63E7">
        <w:rPr>
          <w:caps w:val="0"/>
        </w:rPr>
        <w:t>.1, it may seek amended tenders from all</w:t>
      </w:r>
      <w:r w:rsidR="0006770F" w:rsidRPr="002E63E7">
        <w:t xml:space="preserve"> </w:t>
      </w:r>
      <w:r w:rsidRPr="002E63E7">
        <w:rPr>
          <w:caps w:val="0"/>
        </w:rPr>
        <w:t>tenderers</w:t>
      </w:r>
      <w:r w:rsidR="0006770F" w:rsidRPr="002E63E7">
        <w:t>.</w:t>
      </w:r>
    </w:p>
    <w:p w:rsidR="00EB7417" w:rsidRPr="002E63E7" w:rsidRDefault="0006770F" w:rsidP="002333B2">
      <w:pPr>
        <w:pStyle w:val="Heading1"/>
      </w:pPr>
      <w:bookmarkStart w:id="20" w:name="_Toc509817586"/>
      <w:r w:rsidRPr="002E63E7">
        <w:t>REPRESENTATIONS</w:t>
      </w:r>
      <w:bookmarkEnd w:id="20"/>
    </w:p>
    <w:p w:rsidR="0006770F" w:rsidRPr="002E63E7" w:rsidRDefault="0006770F" w:rsidP="002333B2">
      <w:pPr>
        <w:pStyle w:val="BodyText2"/>
      </w:pPr>
      <w:r w:rsidRPr="002E63E7">
        <w:t>No representations made by or on behalf of</w:t>
      </w:r>
      <w:r w:rsidR="00AD5778" w:rsidRPr="002E63E7">
        <w:t xml:space="preserve">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 xml:space="preserve">in relation to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BD5B57">
        <w:t xml:space="preserve"> </w:t>
      </w:r>
      <w:r w:rsidRPr="002E63E7">
        <w:t>will be</w:t>
      </w:r>
      <w:r w:rsidR="00206025" w:rsidRPr="002E63E7">
        <w:t xml:space="preserve"> </w:t>
      </w:r>
      <w:r w:rsidRPr="002E63E7">
        <w:t xml:space="preserve">binding on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unless that representation is expressly incorporated into the</w:t>
      </w:r>
      <w:r w:rsidR="00206025" w:rsidRPr="002E63E7">
        <w:t xml:space="preserve"> </w:t>
      </w:r>
      <w:r w:rsidRPr="002E63E7">
        <w:t xml:space="preserve">contract ultimately entered </w:t>
      </w:r>
      <w:r w:rsidR="001C1E52">
        <w:t xml:space="preserve">into </w:t>
      </w:r>
      <w:r w:rsidRPr="002E63E7">
        <w:t xml:space="preserve">between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 xml:space="preserve">and the successful </w:t>
      </w:r>
      <w:r w:rsidR="00A927DF" w:rsidRPr="002E63E7">
        <w:t>Tenderer</w:t>
      </w:r>
      <w:r w:rsidR="00EB7417" w:rsidRPr="002E63E7">
        <w:t>.</w:t>
      </w:r>
    </w:p>
    <w:p w:rsidR="00EB7417" w:rsidRPr="002E63E7" w:rsidRDefault="00990A06" w:rsidP="00211BD7">
      <w:pPr>
        <w:pStyle w:val="Heading1"/>
        <w:pageBreakBefore/>
        <w:spacing w:before="0"/>
      </w:pPr>
      <w:bookmarkStart w:id="21" w:name="_Toc509817587"/>
      <w:r w:rsidRPr="002E63E7">
        <w:lastRenderedPageBreak/>
        <w:t>CONFIDENTIALITY</w:t>
      </w:r>
      <w:bookmarkEnd w:id="21"/>
    </w:p>
    <w:p w:rsidR="00990A06" w:rsidRPr="002E63E7" w:rsidRDefault="00990A06" w:rsidP="00211BD7">
      <w:pPr>
        <w:pStyle w:val="BodyText2"/>
      </w:pPr>
      <w:r w:rsidRPr="002E63E7">
        <w:t xml:space="preserve">All persons (including all </w:t>
      </w:r>
      <w:r w:rsidR="00443AD0" w:rsidRPr="002E63E7">
        <w:t>T</w:t>
      </w:r>
      <w:r w:rsidR="00AD5778" w:rsidRPr="002E63E7">
        <w:t>enderers</w:t>
      </w:r>
      <w:r w:rsidRPr="002E63E7">
        <w:t xml:space="preserve">) obtaining or receiving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BD5B57">
        <w:t xml:space="preserve"> </w:t>
      </w:r>
      <w:r w:rsidRPr="002E63E7">
        <w:t xml:space="preserve">and any other information about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BD5B57">
        <w:t xml:space="preserve"> </w:t>
      </w:r>
      <w:r w:rsidRPr="002E63E7">
        <w:t xml:space="preserve">or the Tendering Process must keep the contents of the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BD5B57">
        <w:t xml:space="preserve"> </w:t>
      </w:r>
      <w:r w:rsidRPr="002E63E7">
        <w:t xml:space="preserve">and other such information confidential, and not disclose or use the information except as required for the purpose of developing a </w:t>
      </w:r>
      <w:r w:rsidR="00163C6A" w:rsidRPr="002E63E7">
        <w:t>T</w:t>
      </w:r>
      <w:r w:rsidR="001727C3" w:rsidRPr="002E63E7">
        <w:t>ender</w:t>
      </w:r>
      <w:r w:rsidRPr="002E63E7">
        <w:t xml:space="preserve"> in response to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Pr="002E63E7">
        <w:t>.</w:t>
      </w:r>
    </w:p>
    <w:p w:rsidR="00990A06" w:rsidRPr="002E63E7" w:rsidRDefault="00990A06" w:rsidP="00211BD7">
      <w:pPr>
        <w:pStyle w:val="Heading1"/>
        <w:spacing w:before="0"/>
      </w:pPr>
      <w:bookmarkStart w:id="22" w:name="_Toc509817588"/>
      <w:r w:rsidRPr="002E63E7">
        <w:t>UNAUTHORISED COMMUNICATIONS</w:t>
      </w:r>
      <w:bookmarkEnd w:id="22"/>
    </w:p>
    <w:p w:rsidR="00206025" w:rsidRPr="002E63E7" w:rsidRDefault="00412664" w:rsidP="00BD1EEC">
      <w:pPr>
        <w:pStyle w:val="Heading2"/>
      </w:pPr>
      <w:r w:rsidRPr="002E63E7">
        <w:rPr>
          <w:caps w:val="0"/>
        </w:rPr>
        <w:t xml:space="preserve">Communication (including promotional or advertising activities) with staff of </w:t>
      </w:r>
      <w:r w:rsidR="00001007" w:rsidRPr="00412664">
        <w:fldChar w:fldCharType="begin">
          <w:ffData>
            <w:name w:val=""/>
            <w:enabled/>
            <w:calcOnExit w:val="0"/>
            <w:textInput>
              <w:default w:val="Denel"/>
            </w:textInput>
          </w:ffData>
        </w:fldChar>
      </w:r>
      <w:r w:rsidR="00001007" w:rsidRPr="00412664">
        <w:instrText xml:space="preserve"> FORMTEXT </w:instrText>
      </w:r>
      <w:r w:rsidR="00001007" w:rsidRPr="00412664">
        <w:fldChar w:fldCharType="separate"/>
      </w:r>
      <w:r w:rsidR="00001007">
        <w:rPr>
          <w:caps w:val="0"/>
          <w:noProof/>
        </w:rPr>
        <w:t>D</w:t>
      </w:r>
      <w:r w:rsidR="00001007" w:rsidRPr="00412664">
        <w:rPr>
          <w:caps w:val="0"/>
          <w:noProof/>
        </w:rPr>
        <w:t>enel</w:t>
      </w:r>
      <w:r w:rsidR="00001007" w:rsidRPr="00412664">
        <w:fldChar w:fldCharType="end"/>
      </w:r>
      <w:r w:rsidR="002644F2">
        <w:t xml:space="preserve"> </w:t>
      </w:r>
      <w:r w:rsidRPr="002E63E7">
        <w:rPr>
          <w:caps w:val="0"/>
        </w:rPr>
        <w:t xml:space="preserve">or their </w:t>
      </w:r>
      <w:r w:rsidRPr="00412664">
        <w:fldChar w:fldCharType="begin">
          <w:ffData>
            <w:name w:val=""/>
            <w:enabled/>
            <w:calcOnExit w:val="0"/>
            <w:textInput>
              <w:default w:val="Denel"/>
            </w:textInput>
          </w:ffData>
        </w:fldChar>
      </w:r>
      <w:r w:rsidRPr="00412664">
        <w:instrText xml:space="preserve"> FORMTEXT </w:instrText>
      </w:r>
      <w:r w:rsidRPr="00412664">
        <w:fldChar w:fldCharType="separate"/>
      </w:r>
      <w:r w:rsidR="00EC0C24">
        <w:rPr>
          <w:caps w:val="0"/>
          <w:noProof/>
        </w:rPr>
        <w:t>D</w:t>
      </w:r>
      <w:r w:rsidRPr="00412664">
        <w:rPr>
          <w:caps w:val="0"/>
          <w:noProof/>
        </w:rPr>
        <w:t>enel</w:t>
      </w:r>
      <w:r w:rsidRPr="00412664">
        <w:fldChar w:fldCharType="end"/>
      </w:r>
      <w:r w:rsidR="002644F2">
        <w:t xml:space="preserve"> </w:t>
      </w:r>
      <w:r w:rsidRPr="002E63E7">
        <w:rPr>
          <w:caps w:val="0"/>
        </w:rPr>
        <w:t>assisting with the tendering process is not permitted during the tendering process. Nothing in this</w:t>
      </w:r>
      <w:r w:rsidR="00990A06" w:rsidRPr="002E63E7">
        <w:t xml:space="preserve"> </w:t>
      </w:r>
      <w:r w:rsidRPr="002E63E7">
        <w:rPr>
          <w:caps w:val="0"/>
        </w:rPr>
        <w:t xml:space="preserve">clause </w:t>
      </w:r>
      <w:r w:rsidR="0069701C" w:rsidRPr="002E63E7">
        <w:t>1</w:t>
      </w:r>
      <w:r w:rsidR="00EB7417" w:rsidRPr="002E63E7">
        <w:t>1</w:t>
      </w:r>
      <w:r w:rsidR="00990A06" w:rsidRPr="002E63E7">
        <w:rPr>
          <w:b/>
        </w:rPr>
        <w:t xml:space="preserve"> </w:t>
      </w:r>
      <w:r w:rsidRPr="002E63E7">
        <w:rPr>
          <w:caps w:val="0"/>
        </w:rPr>
        <w:t xml:space="preserve">is intended to prevent communications with staff of, or advisors to, </w:t>
      </w:r>
      <w:r w:rsidR="00001007" w:rsidRPr="00412664">
        <w:fldChar w:fldCharType="begin">
          <w:ffData>
            <w:name w:val=""/>
            <w:enabled/>
            <w:calcOnExit w:val="0"/>
            <w:textInput>
              <w:default w:val="Denel"/>
            </w:textInput>
          </w:ffData>
        </w:fldChar>
      </w:r>
      <w:r w:rsidR="00001007" w:rsidRPr="00412664">
        <w:instrText xml:space="preserve"> FORMTEXT </w:instrText>
      </w:r>
      <w:r w:rsidR="00001007" w:rsidRPr="00412664">
        <w:fldChar w:fldCharType="separate"/>
      </w:r>
      <w:r w:rsidR="00001007">
        <w:rPr>
          <w:caps w:val="0"/>
          <w:noProof/>
        </w:rPr>
        <w:t>D</w:t>
      </w:r>
      <w:r w:rsidR="00001007" w:rsidRPr="00412664">
        <w:rPr>
          <w:caps w:val="0"/>
          <w:noProof/>
        </w:rPr>
        <w:t>enel</w:t>
      </w:r>
      <w:r w:rsidR="00001007" w:rsidRPr="00412664">
        <w:fldChar w:fldCharType="end"/>
      </w:r>
      <w:r w:rsidR="002644F2">
        <w:t xml:space="preserve"> </w:t>
      </w:r>
      <w:r w:rsidRPr="002E63E7">
        <w:rPr>
          <w:caps w:val="0"/>
        </w:rPr>
        <w:t xml:space="preserve">to the extent that such communication is not related to this </w:t>
      </w:r>
      <w:r w:rsidRPr="00412664">
        <w:rPr>
          <w:highlight w:val="darkGray"/>
        </w:rPr>
        <w:t>RFT</w:t>
      </w:r>
      <w:r w:rsidRPr="002E63E7">
        <w:rPr>
          <w:caps w:val="0"/>
        </w:rPr>
        <w:t xml:space="preserve"> or the tendering process.</w:t>
      </w:r>
    </w:p>
    <w:p w:rsidR="00990A06" w:rsidRPr="002E63E7" w:rsidRDefault="00443AD0" w:rsidP="00BD1EEC">
      <w:pPr>
        <w:pStyle w:val="Heading2"/>
      </w:pPr>
      <w:r w:rsidRPr="002E63E7">
        <w:t>T</w:t>
      </w:r>
      <w:r w:rsidR="00412664" w:rsidRPr="002E63E7">
        <w:rPr>
          <w:caps w:val="0"/>
        </w:rPr>
        <w:t>enderers must not otherwise engage in any activities that may be perceived as, or that may have the effect of, influencing the outcomes of the tendering process in any way</w:t>
      </w:r>
      <w:r w:rsidR="00990A06" w:rsidRPr="002E63E7">
        <w:t>.</w:t>
      </w:r>
    </w:p>
    <w:p w:rsidR="009E425C" w:rsidRPr="002E63E7" w:rsidRDefault="009E425C" w:rsidP="00211BD7">
      <w:pPr>
        <w:pStyle w:val="Heading1"/>
        <w:spacing w:before="0"/>
      </w:pPr>
      <w:bookmarkStart w:id="23" w:name="_Toc509817589"/>
      <w:r w:rsidRPr="002E63E7">
        <w:t>IMPROPER ASSISTANCE, FRAUD AND CORRUPTION</w:t>
      </w:r>
      <w:bookmarkEnd w:id="23"/>
    </w:p>
    <w:p w:rsidR="00206025" w:rsidRPr="002E63E7" w:rsidRDefault="00443AD0" w:rsidP="00BD1EEC">
      <w:pPr>
        <w:pStyle w:val="Heading2"/>
      </w:pPr>
      <w:r w:rsidRPr="002E63E7">
        <w:t>T</w:t>
      </w:r>
      <w:r w:rsidR="00170AF0" w:rsidRPr="002E63E7">
        <w:rPr>
          <w:caps w:val="0"/>
        </w:rPr>
        <w:t>enderers</w:t>
      </w:r>
      <w:r w:rsidR="006B71D4">
        <w:t xml:space="preserve"> </w:t>
      </w:r>
      <w:r w:rsidR="00170AF0" w:rsidRPr="002E63E7">
        <w:rPr>
          <w:caps w:val="0"/>
        </w:rPr>
        <w:t xml:space="preserve">may not seek or obtain the assistance of employees of </w:t>
      </w:r>
      <w:r w:rsidR="00001007" w:rsidRPr="00412664">
        <w:fldChar w:fldCharType="begin">
          <w:ffData>
            <w:name w:val=""/>
            <w:enabled/>
            <w:calcOnExit w:val="0"/>
            <w:textInput>
              <w:default w:val="Denel"/>
            </w:textInput>
          </w:ffData>
        </w:fldChar>
      </w:r>
      <w:r w:rsidR="00001007" w:rsidRPr="00412664">
        <w:instrText xml:space="preserve"> FORMTEXT </w:instrText>
      </w:r>
      <w:r w:rsidR="00001007" w:rsidRPr="00412664">
        <w:fldChar w:fldCharType="separate"/>
      </w:r>
      <w:r w:rsidR="00001007">
        <w:rPr>
          <w:caps w:val="0"/>
          <w:noProof/>
        </w:rPr>
        <w:t>D</w:t>
      </w:r>
      <w:r w:rsidR="00001007" w:rsidRPr="00412664">
        <w:rPr>
          <w:caps w:val="0"/>
          <w:noProof/>
        </w:rPr>
        <w:t>enel</w:t>
      </w:r>
      <w:r w:rsidR="00001007" w:rsidRPr="00412664">
        <w:fldChar w:fldCharType="end"/>
      </w:r>
      <w:r w:rsidR="002644F2">
        <w:t xml:space="preserve"> </w:t>
      </w:r>
      <w:r w:rsidR="00170AF0" w:rsidRPr="002E63E7">
        <w:rPr>
          <w:caps w:val="0"/>
        </w:rPr>
        <w:t>in the preparation of their tender responses.</w:t>
      </w:r>
    </w:p>
    <w:p w:rsidR="00206025" w:rsidRPr="002E63E7" w:rsidRDefault="00001007" w:rsidP="00BD1EEC">
      <w:pPr>
        <w:pStyle w:val="Heading2"/>
      </w:pPr>
      <w:r w:rsidRPr="00412664">
        <w:fldChar w:fldCharType="begin">
          <w:ffData>
            <w:name w:val=""/>
            <w:enabled/>
            <w:calcOnExit w:val="0"/>
            <w:textInput>
              <w:default w:val="Denel"/>
            </w:textInput>
          </w:ffData>
        </w:fldChar>
      </w:r>
      <w:r w:rsidRPr="00412664">
        <w:instrText xml:space="preserve"> FORMTEXT </w:instrText>
      </w:r>
      <w:r w:rsidRPr="00412664">
        <w:fldChar w:fldCharType="separate"/>
      </w:r>
      <w:r>
        <w:rPr>
          <w:caps w:val="0"/>
          <w:noProof/>
        </w:rPr>
        <w:t>D</w:t>
      </w:r>
      <w:r w:rsidRPr="00412664">
        <w:rPr>
          <w:caps w:val="0"/>
          <w:noProof/>
        </w:rPr>
        <w:t>enel</w:t>
      </w:r>
      <w:r w:rsidRPr="00412664">
        <w:fldChar w:fldCharType="end"/>
      </w:r>
      <w:r w:rsidR="002644F2">
        <w:t xml:space="preserve"> </w:t>
      </w:r>
      <w:r w:rsidR="00170AF0" w:rsidRPr="002E63E7">
        <w:rPr>
          <w:caps w:val="0"/>
        </w:rPr>
        <w:t>may in its absolute discretion, immediately disqualify a tenderer that it believes has sought or obtained such improper assistance.</w:t>
      </w:r>
    </w:p>
    <w:p w:rsidR="00206025" w:rsidRPr="002E63E7" w:rsidRDefault="00443AD0" w:rsidP="00BD1EEC">
      <w:pPr>
        <w:pStyle w:val="Heading2"/>
      </w:pPr>
      <w:r w:rsidRPr="002E63E7">
        <w:t>T</w:t>
      </w:r>
      <w:r w:rsidR="00170AF0" w:rsidRPr="002E63E7">
        <w:rPr>
          <w:caps w:val="0"/>
        </w:rPr>
        <w:t>enderers are to be familiar with the implications of contravening the prevention and combating of corrupt activities act, 2004 and any other relevant legislation.</w:t>
      </w:r>
    </w:p>
    <w:p w:rsidR="009E425C" w:rsidRPr="00CD7729" w:rsidRDefault="00170AF0" w:rsidP="00BD1EEC">
      <w:pPr>
        <w:pStyle w:val="Heading2"/>
      </w:pPr>
      <w:r w:rsidRPr="00CD7729">
        <w:rPr>
          <w:caps w:val="0"/>
        </w:rPr>
        <w:t xml:space="preserve">Any improper communication, canvassing, or engagement with any </w:t>
      </w:r>
      <w:r w:rsidR="00B67CD6" w:rsidRPr="00412664">
        <w:fldChar w:fldCharType="begin">
          <w:ffData>
            <w:name w:val=""/>
            <w:enabled/>
            <w:calcOnExit w:val="0"/>
            <w:textInput>
              <w:default w:val="Denel"/>
            </w:textInput>
          </w:ffData>
        </w:fldChar>
      </w:r>
      <w:r w:rsidR="00B67CD6" w:rsidRPr="00412664">
        <w:instrText xml:space="preserve"> FORMTEXT </w:instrText>
      </w:r>
      <w:r w:rsidR="00B67CD6" w:rsidRPr="00412664">
        <w:fldChar w:fldCharType="separate"/>
      </w:r>
      <w:r w:rsidR="00B67CD6">
        <w:rPr>
          <w:caps w:val="0"/>
          <w:noProof/>
        </w:rPr>
        <w:t>D</w:t>
      </w:r>
      <w:r w:rsidR="00B67CD6" w:rsidRPr="00412664">
        <w:rPr>
          <w:caps w:val="0"/>
          <w:noProof/>
        </w:rPr>
        <w:t>enel</w:t>
      </w:r>
      <w:r w:rsidR="00B67CD6" w:rsidRPr="00412664">
        <w:fldChar w:fldCharType="end"/>
      </w:r>
      <w:r w:rsidR="002644F2" w:rsidRPr="00CD7729">
        <w:t xml:space="preserve"> </w:t>
      </w:r>
      <w:r w:rsidRPr="00CD7729">
        <w:rPr>
          <w:caps w:val="0"/>
        </w:rPr>
        <w:t xml:space="preserve">people/person/representative will result in immediate disqualification from the </w:t>
      </w:r>
      <w:r>
        <w:fldChar w:fldCharType="begin">
          <w:ffData>
            <w:name w:val=""/>
            <w:enabled/>
            <w:calcOnExit w:val="0"/>
            <w:textInput>
              <w:default w:val="RFT"/>
            </w:textInput>
          </w:ffData>
        </w:fldChar>
      </w:r>
      <w:r>
        <w:instrText xml:space="preserve"> FORMTEXT </w:instrText>
      </w:r>
      <w:r>
        <w:fldChar w:fldCharType="separate"/>
      </w:r>
      <w:r>
        <w:rPr>
          <w:noProof/>
        </w:rPr>
        <w:t>RFT</w:t>
      </w:r>
      <w:r>
        <w:fldChar w:fldCharType="end"/>
      </w:r>
      <w:r w:rsidR="00BD5B57" w:rsidRPr="00CD7729">
        <w:t xml:space="preserve"> </w:t>
      </w:r>
      <w:r w:rsidRPr="00CD7729">
        <w:rPr>
          <w:caps w:val="0"/>
        </w:rPr>
        <w:t>process</w:t>
      </w:r>
    </w:p>
    <w:p w:rsidR="009E425C" w:rsidRPr="002E63E7" w:rsidRDefault="009E425C" w:rsidP="00211BD7">
      <w:pPr>
        <w:pStyle w:val="Heading1"/>
        <w:spacing w:before="0"/>
      </w:pPr>
      <w:bookmarkStart w:id="24" w:name="_Toc509817590"/>
      <w:r w:rsidRPr="002E63E7">
        <w:t>ANTI-COMPETITIVE CONDUCT</w:t>
      </w:r>
      <w:bookmarkEnd w:id="24"/>
    </w:p>
    <w:p w:rsidR="009E425C" w:rsidRPr="002E63E7" w:rsidRDefault="00443AD0" w:rsidP="00BD1EEC">
      <w:pPr>
        <w:pStyle w:val="Heading2"/>
      </w:pPr>
      <w:r w:rsidRPr="002E63E7">
        <w:t>T</w:t>
      </w:r>
      <w:r w:rsidR="00170AF0" w:rsidRPr="002E63E7">
        <w:rPr>
          <w:caps w:val="0"/>
        </w:rPr>
        <w:t>enderers and their respective officers, employees, agents, and advisors must not engage in any collusion, anti-competitive conduct or any other similar conduct</w:t>
      </w:r>
      <w:r w:rsidR="009E425C" w:rsidRPr="002E63E7">
        <w:t xml:space="preserve"> </w:t>
      </w:r>
      <w:r w:rsidR="00170AF0" w:rsidRPr="002E63E7">
        <w:rPr>
          <w:caps w:val="0"/>
        </w:rPr>
        <w:t xml:space="preserve">with any other </w:t>
      </w:r>
      <w:r w:rsidR="00170AF0">
        <w:rPr>
          <w:caps w:val="0"/>
        </w:rPr>
        <w:t>t</w:t>
      </w:r>
      <w:r w:rsidR="00170AF0" w:rsidRPr="002E63E7">
        <w:rPr>
          <w:caps w:val="0"/>
        </w:rPr>
        <w:t xml:space="preserve">enderer or any other person(s) in respect of this tendering process, including during the: </w:t>
      </w:r>
    </w:p>
    <w:p w:rsidR="009E425C" w:rsidRPr="002E63E7" w:rsidRDefault="002B0369" w:rsidP="00211BD7">
      <w:pPr>
        <w:pStyle w:val="ListNumber"/>
        <w:spacing w:after="0"/>
      </w:pPr>
      <w:r w:rsidRPr="002E63E7">
        <w:t>P</w:t>
      </w:r>
      <w:r w:rsidR="009E425C" w:rsidRPr="002E63E7">
        <w:t xml:space="preserve">reparation or lodgement of their </w:t>
      </w:r>
      <w:r w:rsidR="00AD5778" w:rsidRPr="002E63E7">
        <w:t>tender</w:t>
      </w:r>
      <w:r w:rsidR="00206025" w:rsidRPr="002E63E7">
        <w:t>;</w:t>
      </w:r>
    </w:p>
    <w:p w:rsidR="009E425C" w:rsidRPr="002E63E7" w:rsidRDefault="00170AF0" w:rsidP="00211BD7">
      <w:pPr>
        <w:pStyle w:val="ListNumber"/>
        <w:spacing w:after="0"/>
      </w:pPr>
      <w:r w:rsidRPr="002E63E7">
        <w:t xml:space="preserve"> e</w:t>
      </w:r>
      <w:r w:rsidR="009E425C" w:rsidRPr="002E63E7">
        <w:t xml:space="preserve">valuation and clarification of their </w:t>
      </w:r>
      <w:r w:rsidR="00AD5778" w:rsidRPr="002E63E7">
        <w:t>tender</w:t>
      </w:r>
      <w:r w:rsidR="009E425C" w:rsidRPr="002E63E7">
        <w:t>; and</w:t>
      </w:r>
    </w:p>
    <w:p w:rsidR="009E425C" w:rsidRPr="002E63E7" w:rsidRDefault="009E425C" w:rsidP="00211BD7">
      <w:pPr>
        <w:pStyle w:val="ListNumber"/>
        <w:spacing w:after="0"/>
      </w:pPr>
      <w:r w:rsidRPr="002E63E7">
        <w:t xml:space="preserve"> </w:t>
      </w:r>
      <w:r w:rsidR="00170AF0" w:rsidRPr="002E63E7">
        <w:t>negotiations</w:t>
      </w:r>
      <w:r w:rsidRPr="002E63E7">
        <w:t xml:space="preserve"> with </w:t>
      </w:r>
      <w:r w:rsidR="00170AF0">
        <w:fldChar w:fldCharType="begin">
          <w:ffData>
            <w:name w:val=""/>
            <w:enabled/>
            <w:calcOnExit w:val="0"/>
            <w:textInput>
              <w:default w:val="Denel"/>
            </w:textInput>
          </w:ffData>
        </w:fldChar>
      </w:r>
      <w:r w:rsidR="00170AF0">
        <w:instrText xml:space="preserve"> FORMTEXT </w:instrText>
      </w:r>
      <w:r w:rsidR="00170AF0">
        <w:fldChar w:fldCharType="separate"/>
      </w:r>
      <w:r w:rsidR="00170AF0">
        <w:rPr>
          <w:noProof/>
        </w:rPr>
        <w:t>Denel</w:t>
      </w:r>
      <w:r w:rsidR="00170AF0">
        <w:fldChar w:fldCharType="end"/>
      </w:r>
      <w:r w:rsidRPr="002E63E7">
        <w:t>.</w:t>
      </w:r>
    </w:p>
    <w:p w:rsidR="00206025" w:rsidRPr="002E63E7" w:rsidRDefault="00170AF0" w:rsidP="00BD1EEC">
      <w:pPr>
        <w:pStyle w:val="Heading2"/>
      </w:pPr>
      <w:r w:rsidRPr="002E63E7">
        <w:rPr>
          <w:caps w:val="0"/>
        </w:rPr>
        <w:t xml:space="preserve">For the purposes of this clause </w:t>
      </w:r>
      <w:r w:rsidR="00EF45B5" w:rsidRPr="001E3A15">
        <w:t>13</w:t>
      </w:r>
      <w:r w:rsidRPr="001E3A15">
        <w:rPr>
          <w:caps w:val="0"/>
        </w:rPr>
        <w:t>, collusion</w:t>
      </w:r>
      <w:r w:rsidRPr="002E63E7">
        <w:rPr>
          <w:caps w:val="0"/>
        </w:rPr>
        <w:t xml:space="preserve">, anti-competitive conduct or any other similar conduct may include disclosure, exchange, and clarification of information whether or not such information is confidential to </w:t>
      </w:r>
      <w:r w:rsidR="00603028" w:rsidRPr="00412664">
        <w:fldChar w:fldCharType="begin">
          <w:ffData>
            <w:name w:val=""/>
            <w:enabled/>
            <w:calcOnExit w:val="0"/>
            <w:textInput>
              <w:default w:val="Denel"/>
            </w:textInput>
          </w:ffData>
        </w:fldChar>
      </w:r>
      <w:r w:rsidR="00603028" w:rsidRPr="00412664">
        <w:instrText xml:space="preserve"> FORMTEXT </w:instrText>
      </w:r>
      <w:r w:rsidR="00603028" w:rsidRPr="00412664">
        <w:fldChar w:fldCharType="separate"/>
      </w:r>
      <w:r w:rsidR="00603028">
        <w:rPr>
          <w:caps w:val="0"/>
          <w:noProof/>
        </w:rPr>
        <w:t>D</w:t>
      </w:r>
      <w:r w:rsidR="00603028" w:rsidRPr="00412664">
        <w:rPr>
          <w:caps w:val="0"/>
          <w:noProof/>
        </w:rPr>
        <w:t>enel</w:t>
      </w:r>
      <w:r w:rsidR="00603028" w:rsidRPr="00412664">
        <w:fldChar w:fldCharType="end"/>
      </w:r>
      <w:r w:rsidR="002644F2">
        <w:t xml:space="preserve"> </w:t>
      </w:r>
      <w:r w:rsidRPr="002E63E7">
        <w:rPr>
          <w:caps w:val="0"/>
        </w:rPr>
        <w:t>or any other tenderer or any other person or organisation.</w:t>
      </w:r>
    </w:p>
    <w:p w:rsidR="009E425C" w:rsidRPr="002E63E7" w:rsidRDefault="00170AF0" w:rsidP="00BD1EEC">
      <w:pPr>
        <w:pStyle w:val="Heading2"/>
      </w:pPr>
      <w:r w:rsidRPr="002E63E7">
        <w:rPr>
          <w:caps w:val="0"/>
        </w:rPr>
        <w:t xml:space="preserve">In addition to any other remedies available to it under law or contract, </w:t>
      </w:r>
      <w:r w:rsidR="00603028" w:rsidRPr="00412664">
        <w:fldChar w:fldCharType="begin">
          <w:ffData>
            <w:name w:val=""/>
            <w:enabled/>
            <w:calcOnExit w:val="0"/>
            <w:textInput>
              <w:default w:val="Denel"/>
            </w:textInput>
          </w:ffData>
        </w:fldChar>
      </w:r>
      <w:r w:rsidR="00603028" w:rsidRPr="00412664">
        <w:instrText xml:space="preserve"> FORMTEXT </w:instrText>
      </w:r>
      <w:r w:rsidR="00603028" w:rsidRPr="00412664">
        <w:fldChar w:fldCharType="separate"/>
      </w:r>
      <w:r w:rsidR="00603028">
        <w:rPr>
          <w:caps w:val="0"/>
          <w:noProof/>
        </w:rPr>
        <w:t>D</w:t>
      </w:r>
      <w:r w:rsidR="00603028" w:rsidRPr="00412664">
        <w:rPr>
          <w:caps w:val="0"/>
          <w:noProof/>
        </w:rPr>
        <w:t>enel</w:t>
      </w:r>
      <w:r w:rsidR="00603028" w:rsidRPr="00412664">
        <w:fldChar w:fldCharType="end"/>
      </w:r>
      <w:r w:rsidR="002644F2">
        <w:t xml:space="preserve"> </w:t>
      </w:r>
      <w:r w:rsidRPr="002E63E7">
        <w:rPr>
          <w:caps w:val="0"/>
        </w:rPr>
        <w:t>may, in its absolute discretion, immediately disqualify a tenderer that it believes has engaged in any collusive, anti-competitive conduct or any other similar conduct during or before the tendering process.</w:t>
      </w:r>
    </w:p>
    <w:p w:rsidR="009E425C" w:rsidRDefault="009E425C" w:rsidP="00211BD7">
      <w:pPr>
        <w:pStyle w:val="Heading1"/>
        <w:spacing w:before="0" w:after="0"/>
      </w:pPr>
      <w:bookmarkStart w:id="25" w:name="_Toc509817591"/>
      <w:r w:rsidRPr="002E63E7">
        <w:t>COMPLAINTS ABOUT THE TENDERING PROCESS</w:t>
      </w:r>
      <w:bookmarkEnd w:id="25"/>
    </w:p>
    <w:p w:rsidR="00211BD7" w:rsidRPr="00211BD7" w:rsidRDefault="00211BD7" w:rsidP="00211BD7">
      <w:pPr>
        <w:pStyle w:val="BodyText"/>
      </w:pPr>
    </w:p>
    <w:p w:rsidR="009E425C" w:rsidRPr="002E63E7" w:rsidRDefault="00170AF0" w:rsidP="00BD1EEC">
      <w:pPr>
        <w:pStyle w:val="Heading2"/>
      </w:pPr>
      <w:r w:rsidRPr="002E63E7">
        <w:rPr>
          <w:caps w:val="0"/>
        </w:rPr>
        <w:lastRenderedPageBreak/>
        <w:t xml:space="preserve">Any complaint about the </w:t>
      </w:r>
      <w:r>
        <w:fldChar w:fldCharType="begin">
          <w:ffData>
            <w:name w:val=""/>
            <w:enabled/>
            <w:calcOnExit w:val="0"/>
            <w:textInput>
              <w:default w:val="RFT"/>
            </w:textInput>
          </w:ffData>
        </w:fldChar>
      </w:r>
      <w:r>
        <w:instrText xml:space="preserve"> FORMTEXT </w:instrText>
      </w:r>
      <w:r>
        <w:fldChar w:fldCharType="separate"/>
      </w:r>
      <w:r>
        <w:rPr>
          <w:noProof/>
        </w:rPr>
        <w:t>RFT</w:t>
      </w:r>
      <w:r>
        <w:fldChar w:fldCharType="end"/>
      </w:r>
      <w:r w:rsidR="00BD5B57">
        <w:t xml:space="preserve"> </w:t>
      </w:r>
      <w:r w:rsidRPr="002E63E7">
        <w:rPr>
          <w:caps w:val="0"/>
        </w:rPr>
        <w:t>or the tendering process must be submitted to the tender office via the tender response email address, by email only, immediately upon the cause of the complaint arising or becoming known to the tenderer</w:t>
      </w:r>
      <w:r w:rsidR="009E425C" w:rsidRPr="002E63E7">
        <w:t xml:space="preserve">. </w:t>
      </w:r>
    </w:p>
    <w:p w:rsidR="009E425C" w:rsidRPr="002E63E7" w:rsidRDefault="00170AF0" w:rsidP="00BD1EEC">
      <w:pPr>
        <w:pStyle w:val="Heading2"/>
      </w:pPr>
      <w:r w:rsidRPr="002E63E7">
        <w:rPr>
          <w:caps w:val="0"/>
        </w:rPr>
        <w:t>The written complaint must set out:</w:t>
      </w:r>
    </w:p>
    <w:p w:rsidR="009E425C" w:rsidRPr="002E63E7" w:rsidRDefault="00170AF0" w:rsidP="00211BD7">
      <w:pPr>
        <w:pStyle w:val="Heading30"/>
        <w:spacing w:after="0"/>
      </w:pPr>
      <w:r w:rsidRPr="002E63E7">
        <w:t>The basis for the complaint, specifying the issues involved;</w:t>
      </w:r>
    </w:p>
    <w:p w:rsidR="009E425C" w:rsidRPr="002E63E7" w:rsidRDefault="00170AF0" w:rsidP="00211BD7">
      <w:pPr>
        <w:pStyle w:val="Heading30"/>
        <w:spacing w:after="0"/>
      </w:pPr>
      <w:r w:rsidRPr="002E63E7">
        <w:t>How the subject of the complaint affects the organisat</w:t>
      </w:r>
      <w:r w:rsidR="009E425C" w:rsidRPr="002E63E7">
        <w:t>ion or person making the complaint;</w:t>
      </w:r>
    </w:p>
    <w:p w:rsidR="009E425C" w:rsidRPr="002E63E7" w:rsidRDefault="00170AF0" w:rsidP="00211BD7">
      <w:pPr>
        <w:pStyle w:val="Heading30"/>
        <w:spacing w:after="0"/>
      </w:pPr>
      <w:r w:rsidRPr="002E63E7">
        <w:t>Any relevant background information; and</w:t>
      </w:r>
    </w:p>
    <w:p w:rsidR="009E425C" w:rsidRPr="002E63E7" w:rsidRDefault="00170AF0" w:rsidP="00211BD7">
      <w:pPr>
        <w:pStyle w:val="Heading30"/>
        <w:spacing w:after="0"/>
      </w:pPr>
      <w:r>
        <w:t>T</w:t>
      </w:r>
      <w:r w:rsidR="009E425C" w:rsidRPr="002E63E7">
        <w:t>he outcome desired by the person or organisation making the complaint.</w:t>
      </w:r>
    </w:p>
    <w:p w:rsidR="009E425C" w:rsidRDefault="00170AF0" w:rsidP="00BD1EEC">
      <w:pPr>
        <w:pStyle w:val="Heading2"/>
      </w:pPr>
      <w:r w:rsidRPr="002E63E7">
        <w:rPr>
          <w:caps w:val="0"/>
        </w:rPr>
        <w:t xml:space="preserve">If the matter relates to the conduct of an employee of </w:t>
      </w:r>
      <w:r w:rsidR="0058208F" w:rsidRPr="00412664">
        <w:fldChar w:fldCharType="begin">
          <w:ffData>
            <w:name w:val=""/>
            <w:enabled/>
            <w:calcOnExit w:val="0"/>
            <w:textInput>
              <w:default w:val="Denel"/>
            </w:textInput>
          </w:ffData>
        </w:fldChar>
      </w:r>
      <w:r w:rsidR="0058208F" w:rsidRPr="00412664">
        <w:instrText xml:space="preserve"> FORMTEXT </w:instrText>
      </w:r>
      <w:r w:rsidR="0058208F" w:rsidRPr="00412664">
        <w:fldChar w:fldCharType="separate"/>
      </w:r>
      <w:r w:rsidR="0058208F">
        <w:rPr>
          <w:caps w:val="0"/>
          <w:noProof/>
        </w:rPr>
        <w:t>D</w:t>
      </w:r>
      <w:r w:rsidR="0058208F" w:rsidRPr="00412664">
        <w:rPr>
          <w:caps w:val="0"/>
          <w:noProof/>
        </w:rPr>
        <w:t>enel</w:t>
      </w:r>
      <w:r w:rsidR="0058208F" w:rsidRPr="00412664">
        <w:fldChar w:fldCharType="end"/>
      </w:r>
      <w:r w:rsidRPr="002E63E7">
        <w:rPr>
          <w:caps w:val="0"/>
        </w:rPr>
        <w:t xml:space="preserve">, the complaint should be addressed in writing marked for the attention of the chief executive officer of </w:t>
      </w:r>
      <w:r w:rsidR="0058208F" w:rsidRPr="00412664">
        <w:fldChar w:fldCharType="begin">
          <w:ffData>
            <w:name w:val=""/>
            <w:enabled/>
            <w:calcOnExit w:val="0"/>
            <w:textInput>
              <w:default w:val="Denel"/>
            </w:textInput>
          </w:ffData>
        </w:fldChar>
      </w:r>
      <w:r w:rsidR="0058208F" w:rsidRPr="00412664">
        <w:instrText xml:space="preserve"> FORMTEXT </w:instrText>
      </w:r>
      <w:r w:rsidR="0058208F" w:rsidRPr="00412664">
        <w:fldChar w:fldCharType="separate"/>
      </w:r>
      <w:r w:rsidR="0058208F">
        <w:rPr>
          <w:caps w:val="0"/>
          <w:noProof/>
        </w:rPr>
        <w:t>D</w:t>
      </w:r>
      <w:r w:rsidR="0058208F" w:rsidRPr="00412664">
        <w:rPr>
          <w:caps w:val="0"/>
          <w:noProof/>
        </w:rPr>
        <w:t>enel</w:t>
      </w:r>
      <w:r w:rsidR="0058208F" w:rsidRPr="00412664">
        <w:fldChar w:fldCharType="end"/>
      </w:r>
      <w:r w:rsidRPr="002E63E7">
        <w:rPr>
          <w:caps w:val="0"/>
        </w:rPr>
        <w:t xml:space="preserve">, and delivered to the physical address of </w:t>
      </w:r>
      <w:r w:rsidR="0058208F" w:rsidRPr="00412664">
        <w:fldChar w:fldCharType="begin">
          <w:ffData>
            <w:name w:val=""/>
            <w:enabled/>
            <w:calcOnExit w:val="0"/>
            <w:textInput>
              <w:default w:val="Denel"/>
            </w:textInput>
          </w:ffData>
        </w:fldChar>
      </w:r>
      <w:r w:rsidR="0058208F" w:rsidRPr="00412664">
        <w:instrText xml:space="preserve"> FORMTEXT </w:instrText>
      </w:r>
      <w:r w:rsidR="0058208F" w:rsidRPr="00412664">
        <w:fldChar w:fldCharType="separate"/>
      </w:r>
      <w:r w:rsidR="0058208F">
        <w:rPr>
          <w:caps w:val="0"/>
          <w:noProof/>
        </w:rPr>
        <w:t>D</w:t>
      </w:r>
      <w:r w:rsidR="0058208F" w:rsidRPr="00412664">
        <w:rPr>
          <w:caps w:val="0"/>
          <w:noProof/>
        </w:rPr>
        <w:t>enel</w:t>
      </w:r>
      <w:r w:rsidR="0058208F" w:rsidRPr="00412664">
        <w:fldChar w:fldCharType="end"/>
      </w:r>
      <w:r w:rsidRPr="002E63E7">
        <w:rPr>
          <w:caps w:val="0"/>
        </w:rPr>
        <w:t>, as notified.</w:t>
      </w:r>
    </w:p>
    <w:p w:rsidR="00211BD7" w:rsidRPr="002E63E7" w:rsidRDefault="00211BD7" w:rsidP="00211BD7">
      <w:pPr>
        <w:pStyle w:val="Heading2a"/>
        <w:numPr>
          <w:ilvl w:val="0"/>
          <w:numId w:val="0"/>
        </w:numPr>
        <w:spacing w:after="0"/>
        <w:ind w:left="1134"/>
      </w:pPr>
    </w:p>
    <w:p w:rsidR="009E425C" w:rsidRPr="002E63E7" w:rsidRDefault="009E425C" w:rsidP="00211BD7">
      <w:pPr>
        <w:pStyle w:val="Heading1"/>
        <w:spacing w:before="0"/>
      </w:pPr>
      <w:bookmarkStart w:id="26" w:name="_Toc509817592"/>
      <w:r w:rsidRPr="002E63E7">
        <w:t>CONFLICT OF INTEREST</w:t>
      </w:r>
      <w:bookmarkEnd w:id="26"/>
    </w:p>
    <w:p w:rsidR="009E425C" w:rsidRPr="002E63E7" w:rsidRDefault="009E425C" w:rsidP="00BD1EEC">
      <w:pPr>
        <w:pStyle w:val="Heading2"/>
      </w:pPr>
      <w:r w:rsidRPr="002E63E7">
        <w:t xml:space="preserve">A </w:t>
      </w:r>
      <w:r w:rsidR="00170AF0" w:rsidRPr="002E63E7">
        <w:rPr>
          <w:caps w:val="0"/>
        </w:rPr>
        <w:t xml:space="preserve">tenderer must ensure that its officers, employees, agents and advisors do not place themselves in a position that may give rise to actual, potential or perceived conflict of interest between the interests of </w:t>
      </w:r>
      <w:r w:rsidR="0058208F" w:rsidRPr="00412664">
        <w:fldChar w:fldCharType="begin">
          <w:ffData>
            <w:name w:val=""/>
            <w:enabled/>
            <w:calcOnExit w:val="0"/>
            <w:textInput>
              <w:default w:val="Denel"/>
            </w:textInput>
          </w:ffData>
        </w:fldChar>
      </w:r>
      <w:r w:rsidR="0058208F" w:rsidRPr="00412664">
        <w:instrText xml:space="preserve"> FORMTEXT </w:instrText>
      </w:r>
      <w:r w:rsidR="0058208F" w:rsidRPr="00412664">
        <w:fldChar w:fldCharType="separate"/>
      </w:r>
      <w:r w:rsidR="0058208F">
        <w:rPr>
          <w:caps w:val="0"/>
          <w:noProof/>
        </w:rPr>
        <w:t>D</w:t>
      </w:r>
      <w:r w:rsidR="0058208F" w:rsidRPr="00412664">
        <w:rPr>
          <w:caps w:val="0"/>
          <w:noProof/>
        </w:rPr>
        <w:t>enel</w:t>
      </w:r>
      <w:r w:rsidR="0058208F" w:rsidRPr="00412664">
        <w:fldChar w:fldCharType="end"/>
      </w:r>
      <w:r w:rsidR="002644F2">
        <w:t xml:space="preserve"> </w:t>
      </w:r>
      <w:r w:rsidR="00170AF0" w:rsidRPr="002E63E7">
        <w:rPr>
          <w:caps w:val="0"/>
        </w:rPr>
        <w:t>and the tenderer’s interests during the tender process.</w:t>
      </w:r>
    </w:p>
    <w:p w:rsidR="009E425C" w:rsidRPr="002E63E7" w:rsidRDefault="00170AF0" w:rsidP="00BD1EEC">
      <w:pPr>
        <w:pStyle w:val="Heading2"/>
      </w:pPr>
      <w:r w:rsidRPr="002E63E7">
        <w:rPr>
          <w:caps w:val="0"/>
        </w:rPr>
        <w:t xml:space="preserve">The tenderer is required to provide details of any interests, relationships or clients which may or do give rise to a conflict of interest in relation to the supply of the </w:t>
      </w:r>
      <w:r>
        <w:rPr>
          <w:caps w:val="0"/>
        </w:rPr>
        <w:t>products/</w:t>
      </w:r>
      <w:r w:rsidRPr="002E63E7">
        <w:rPr>
          <w:caps w:val="0"/>
        </w:rPr>
        <w:t xml:space="preserve">services under any contract that may result from this </w:t>
      </w:r>
      <w:r>
        <w:fldChar w:fldCharType="begin">
          <w:ffData>
            <w:name w:val=""/>
            <w:enabled/>
            <w:calcOnExit w:val="0"/>
            <w:textInput>
              <w:default w:val="RFT"/>
            </w:textInput>
          </w:ffData>
        </w:fldChar>
      </w:r>
      <w:r>
        <w:instrText xml:space="preserve"> FORMTEXT </w:instrText>
      </w:r>
      <w:r>
        <w:fldChar w:fldCharType="separate"/>
      </w:r>
      <w:r>
        <w:rPr>
          <w:noProof/>
        </w:rPr>
        <w:t>RFT</w:t>
      </w:r>
      <w:r>
        <w:fldChar w:fldCharType="end"/>
      </w:r>
      <w:r w:rsidRPr="002E63E7">
        <w:rPr>
          <w:caps w:val="0"/>
        </w:rPr>
        <w:t xml:space="preserve">. If the tenderer submits its tender and a subsequent conflict of interest arises, or is likely to arise, which was not disclosed in the tender, the tenderer must notify </w:t>
      </w:r>
      <w:r w:rsidR="00F21AFB" w:rsidRPr="00412664">
        <w:fldChar w:fldCharType="begin">
          <w:ffData>
            <w:name w:val=""/>
            <w:enabled/>
            <w:calcOnExit w:val="0"/>
            <w:textInput>
              <w:default w:val="Denel"/>
            </w:textInput>
          </w:ffData>
        </w:fldChar>
      </w:r>
      <w:r w:rsidR="00F21AFB" w:rsidRPr="00412664">
        <w:instrText xml:space="preserve"> FORMTEXT </w:instrText>
      </w:r>
      <w:r w:rsidR="00F21AFB" w:rsidRPr="00412664">
        <w:fldChar w:fldCharType="separate"/>
      </w:r>
      <w:r w:rsidR="00F21AFB">
        <w:rPr>
          <w:caps w:val="0"/>
          <w:noProof/>
        </w:rPr>
        <w:t>D</w:t>
      </w:r>
      <w:r w:rsidR="00F21AFB" w:rsidRPr="00412664">
        <w:rPr>
          <w:caps w:val="0"/>
          <w:noProof/>
        </w:rPr>
        <w:t>enel</w:t>
      </w:r>
      <w:r w:rsidR="00F21AFB" w:rsidRPr="00412664">
        <w:fldChar w:fldCharType="end"/>
      </w:r>
      <w:r w:rsidR="002644F2">
        <w:t xml:space="preserve"> </w:t>
      </w:r>
      <w:r w:rsidRPr="002E63E7">
        <w:rPr>
          <w:caps w:val="0"/>
        </w:rPr>
        <w:t>immediately in writing of that conflict.</w:t>
      </w:r>
    </w:p>
    <w:p w:rsidR="00EF45B5" w:rsidRPr="002E63E7" w:rsidRDefault="00F21AFB" w:rsidP="00BD1EEC">
      <w:pPr>
        <w:pStyle w:val="Heading2"/>
      </w:pPr>
      <w:r w:rsidRPr="00412664">
        <w:fldChar w:fldCharType="begin">
          <w:ffData>
            <w:name w:val=""/>
            <w:enabled/>
            <w:calcOnExit w:val="0"/>
            <w:textInput>
              <w:default w:val="Denel"/>
            </w:textInput>
          </w:ffData>
        </w:fldChar>
      </w:r>
      <w:r w:rsidRPr="00412664">
        <w:instrText xml:space="preserve"> FORMTEXT </w:instrText>
      </w:r>
      <w:r w:rsidRPr="00412664">
        <w:fldChar w:fldCharType="separate"/>
      </w:r>
      <w:r>
        <w:rPr>
          <w:caps w:val="0"/>
          <w:noProof/>
        </w:rPr>
        <w:t>D</w:t>
      </w:r>
      <w:r w:rsidRPr="00412664">
        <w:rPr>
          <w:caps w:val="0"/>
          <w:noProof/>
        </w:rPr>
        <w:t>enel</w:t>
      </w:r>
      <w:r w:rsidRPr="00412664">
        <w:fldChar w:fldCharType="end"/>
      </w:r>
      <w:r w:rsidR="002644F2">
        <w:t xml:space="preserve"> </w:t>
      </w:r>
      <w:r w:rsidR="00170AF0" w:rsidRPr="002E63E7">
        <w:rPr>
          <w:caps w:val="0"/>
        </w:rPr>
        <w:t xml:space="preserve">may immediately disqualify a tenderer from the tendering process if the tenderer fails to notify </w:t>
      </w:r>
      <w:r w:rsidR="00DB000B" w:rsidRPr="00412664">
        <w:fldChar w:fldCharType="begin">
          <w:ffData>
            <w:name w:val=""/>
            <w:enabled/>
            <w:calcOnExit w:val="0"/>
            <w:textInput>
              <w:default w:val="Denel"/>
            </w:textInput>
          </w:ffData>
        </w:fldChar>
      </w:r>
      <w:r w:rsidR="00DB000B" w:rsidRPr="00412664">
        <w:instrText xml:space="preserve"> FORMTEXT </w:instrText>
      </w:r>
      <w:r w:rsidR="00DB000B" w:rsidRPr="00412664">
        <w:fldChar w:fldCharType="separate"/>
      </w:r>
      <w:r w:rsidR="00DB000B">
        <w:rPr>
          <w:caps w:val="0"/>
          <w:noProof/>
        </w:rPr>
        <w:t>D</w:t>
      </w:r>
      <w:r w:rsidR="00DB000B" w:rsidRPr="00412664">
        <w:rPr>
          <w:caps w:val="0"/>
          <w:noProof/>
        </w:rPr>
        <w:t>enel</w:t>
      </w:r>
      <w:r w:rsidR="00DB000B" w:rsidRPr="00412664">
        <w:fldChar w:fldCharType="end"/>
      </w:r>
      <w:r w:rsidR="002644F2">
        <w:t xml:space="preserve"> </w:t>
      </w:r>
      <w:r w:rsidR="00170AF0" w:rsidRPr="002E63E7">
        <w:rPr>
          <w:caps w:val="0"/>
        </w:rPr>
        <w:t xml:space="preserve">of the conflict of interest as required. </w:t>
      </w:r>
    </w:p>
    <w:p w:rsidR="009E425C" w:rsidRPr="002E63E7" w:rsidRDefault="009E425C" w:rsidP="00211BD7">
      <w:pPr>
        <w:pStyle w:val="Heading1"/>
        <w:pageBreakBefore/>
        <w:spacing w:before="0"/>
      </w:pPr>
      <w:bookmarkStart w:id="27" w:name="_Toc509817593"/>
      <w:r w:rsidRPr="002E63E7">
        <w:lastRenderedPageBreak/>
        <w:t xml:space="preserve">LATE </w:t>
      </w:r>
      <w:r w:rsidR="00163C6A" w:rsidRPr="002E63E7">
        <w:t>TENDER</w:t>
      </w:r>
      <w:r w:rsidRPr="002E63E7">
        <w:t>S</w:t>
      </w:r>
      <w:bookmarkEnd w:id="27"/>
    </w:p>
    <w:p w:rsidR="009E425C" w:rsidRPr="002E63E7" w:rsidRDefault="00170AF0" w:rsidP="00BD1EEC">
      <w:pPr>
        <w:pStyle w:val="Heading2"/>
      </w:pPr>
      <w:r w:rsidRPr="002E63E7">
        <w:rPr>
          <w:caps w:val="0"/>
        </w:rPr>
        <w:t xml:space="preserve">Tenders must be delivered by the closing date and time.  The closing date and time may be extended by </w:t>
      </w:r>
      <w:r w:rsidR="00DB000B" w:rsidRPr="00412664">
        <w:fldChar w:fldCharType="begin">
          <w:ffData>
            <w:name w:val=""/>
            <w:enabled/>
            <w:calcOnExit w:val="0"/>
            <w:textInput>
              <w:default w:val="Denel"/>
            </w:textInput>
          </w:ffData>
        </w:fldChar>
      </w:r>
      <w:r w:rsidR="00DB000B" w:rsidRPr="00412664">
        <w:instrText xml:space="preserve"> FORMTEXT </w:instrText>
      </w:r>
      <w:r w:rsidR="00DB000B" w:rsidRPr="00412664">
        <w:fldChar w:fldCharType="separate"/>
      </w:r>
      <w:r w:rsidR="00DB000B">
        <w:rPr>
          <w:caps w:val="0"/>
          <w:noProof/>
        </w:rPr>
        <w:t>D</w:t>
      </w:r>
      <w:r w:rsidR="00DB000B" w:rsidRPr="00412664">
        <w:rPr>
          <w:caps w:val="0"/>
          <w:noProof/>
        </w:rPr>
        <w:t>enel</w:t>
      </w:r>
      <w:r w:rsidR="00DB000B" w:rsidRPr="00412664">
        <w:fldChar w:fldCharType="end"/>
      </w:r>
      <w:r w:rsidR="002644F2">
        <w:t xml:space="preserve"> </w:t>
      </w:r>
      <w:r w:rsidRPr="002E63E7">
        <w:rPr>
          <w:caps w:val="0"/>
        </w:rPr>
        <w:t>in its absolute discretion by providing written notice to tenderers</w:t>
      </w:r>
      <w:r>
        <w:rPr>
          <w:caps w:val="0"/>
        </w:rPr>
        <w:t>, if available or be amended on the tender portal</w:t>
      </w:r>
      <w:r w:rsidR="009E425C" w:rsidRPr="002E63E7">
        <w:t>.</w:t>
      </w:r>
    </w:p>
    <w:p w:rsidR="009E425C" w:rsidRPr="00CD7729" w:rsidRDefault="00170AF0" w:rsidP="00BD1EEC">
      <w:pPr>
        <w:pStyle w:val="Heading2"/>
      </w:pPr>
      <w:r w:rsidRPr="00CD7729">
        <w:rPr>
          <w:caps w:val="0"/>
        </w:rPr>
        <w:t>Tenders delivered after the closing date and time or lodged at a location or in a manner that is contrary to that specified in this</w:t>
      </w:r>
      <w:r>
        <w:rPr>
          <w:caps w:val="0"/>
        </w:rPr>
        <w:t xml:space="preserve"> </w:t>
      </w:r>
      <w:r>
        <w:fldChar w:fldCharType="begin">
          <w:ffData>
            <w:name w:val=""/>
            <w:enabled/>
            <w:calcOnExit w:val="0"/>
            <w:textInput>
              <w:default w:val="RFT"/>
            </w:textInput>
          </w:ffData>
        </w:fldChar>
      </w:r>
      <w:r>
        <w:instrText xml:space="preserve"> FORMTEXT </w:instrText>
      </w:r>
      <w:r>
        <w:fldChar w:fldCharType="separate"/>
      </w:r>
      <w:r>
        <w:rPr>
          <w:noProof/>
        </w:rPr>
        <w:t>RFT</w:t>
      </w:r>
      <w:r>
        <w:fldChar w:fldCharType="end"/>
      </w:r>
      <w:r>
        <w:t xml:space="preserve"> </w:t>
      </w:r>
      <w:r w:rsidRPr="00CD7729">
        <w:rPr>
          <w:caps w:val="0"/>
        </w:rPr>
        <w:t xml:space="preserve">will be disqualified from the tendering process and will be ineligible for consideration.  </w:t>
      </w:r>
      <w:r w:rsidR="009E425C" w:rsidRPr="00CD7729">
        <w:rPr>
          <w:b/>
        </w:rPr>
        <w:t>N</w:t>
      </w:r>
      <w:r w:rsidRPr="00CD7729">
        <w:rPr>
          <w:b/>
          <w:caps w:val="0"/>
        </w:rPr>
        <w:t>o late tenders will be accepted</w:t>
      </w:r>
      <w:r w:rsidR="00AD53A6" w:rsidRPr="00CD7729">
        <w:rPr>
          <w:b/>
        </w:rPr>
        <w:t>.</w:t>
      </w:r>
    </w:p>
    <w:p w:rsidR="009E425C" w:rsidRPr="002E63E7" w:rsidRDefault="009E425C" w:rsidP="00BD1EEC">
      <w:pPr>
        <w:pStyle w:val="Heading2"/>
      </w:pPr>
      <w:r w:rsidRPr="002E63E7">
        <w:t>T</w:t>
      </w:r>
      <w:r w:rsidR="00170AF0" w:rsidRPr="002E63E7">
        <w:rPr>
          <w:caps w:val="0"/>
        </w:rPr>
        <w:t xml:space="preserve">he determination by </w:t>
      </w:r>
      <w:r w:rsidR="00DB000B" w:rsidRPr="00412664">
        <w:fldChar w:fldCharType="begin">
          <w:ffData>
            <w:name w:val=""/>
            <w:enabled/>
            <w:calcOnExit w:val="0"/>
            <w:textInput>
              <w:default w:val="Denel"/>
            </w:textInput>
          </w:ffData>
        </w:fldChar>
      </w:r>
      <w:r w:rsidR="00DB000B" w:rsidRPr="00412664">
        <w:instrText xml:space="preserve"> FORMTEXT </w:instrText>
      </w:r>
      <w:r w:rsidR="00DB000B" w:rsidRPr="00412664">
        <w:fldChar w:fldCharType="separate"/>
      </w:r>
      <w:r w:rsidR="00DB000B">
        <w:rPr>
          <w:caps w:val="0"/>
          <w:noProof/>
        </w:rPr>
        <w:t>D</w:t>
      </w:r>
      <w:r w:rsidR="00DB000B" w:rsidRPr="00412664">
        <w:rPr>
          <w:caps w:val="0"/>
          <w:noProof/>
        </w:rPr>
        <w:t>enel</w:t>
      </w:r>
      <w:r w:rsidR="00DB000B" w:rsidRPr="00412664">
        <w:fldChar w:fldCharType="end"/>
      </w:r>
      <w:r w:rsidR="002644F2">
        <w:t xml:space="preserve"> </w:t>
      </w:r>
      <w:r w:rsidR="00170AF0" w:rsidRPr="002E63E7">
        <w:rPr>
          <w:caps w:val="0"/>
        </w:rPr>
        <w:t xml:space="preserve">as to the actual date and time that a tender is submitted is final.   </w:t>
      </w:r>
    </w:p>
    <w:p w:rsidR="009E425C" w:rsidRPr="002E63E7" w:rsidRDefault="00A927DF" w:rsidP="00211BD7">
      <w:pPr>
        <w:pStyle w:val="Heading1"/>
        <w:spacing w:before="0"/>
      </w:pPr>
      <w:bookmarkStart w:id="28" w:name="_Toc509817594"/>
      <w:r w:rsidRPr="002E63E7">
        <w:t>TENDERER</w:t>
      </w:r>
      <w:r w:rsidR="009E425C" w:rsidRPr="002E63E7">
        <w:t>’S RESPONSIBILITIES</w:t>
      </w:r>
      <w:bookmarkEnd w:id="28"/>
    </w:p>
    <w:p w:rsidR="009E425C" w:rsidRPr="002E63E7" w:rsidRDefault="00443AD0" w:rsidP="00BD1EEC">
      <w:pPr>
        <w:pStyle w:val="Heading2"/>
      </w:pPr>
      <w:r w:rsidRPr="002E63E7">
        <w:t>T</w:t>
      </w:r>
      <w:r w:rsidR="00513B86" w:rsidRPr="002E63E7">
        <w:rPr>
          <w:caps w:val="0"/>
        </w:rPr>
        <w:t>enderers are responsible for</w:t>
      </w:r>
      <w:r w:rsidR="009E425C" w:rsidRPr="002E63E7">
        <w:t>:</w:t>
      </w:r>
    </w:p>
    <w:p w:rsidR="009E425C" w:rsidRPr="002E63E7" w:rsidRDefault="002151BB" w:rsidP="00211BD7">
      <w:pPr>
        <w:pStyle w:val="Heading30"/>
      </w:pPr>
      <w:r w:rsidRPr="002E63E7">
        <w:t>Examining</w:t>
      </w:r>
      <w:r w:rsidR="009E425C" w:rsidRPr="002E63E7">
        <w:t xml:space="preserve"> this </w:t>
      </w:r>
      <w:r w:rsidR="00BD5B57" w:rsidRPr="002151BB">
        <w:fldChar w:fldCharType="begin">
          <w:ffData>
            <w:name w:val=""/>
            <w:enabled/>
            <w:calcOnExit w:val="0"/>
            <w:textInput>
              <w:default w:val="RFT"/>
            </w:textInput>
          </w:ffData>
        </w:fldChar>
      </w:r>
      <w:r w:rsidR="00BD5B57" w:rsidRPr="002151BB">
        <w:instrText xml:space="preserve"> FORMTEXT </w:instrText>
      </w:r>
      <w:r w:rsidR="00BD5B57" w:rsidRPr="002151BB">
        <w:fldChar w:fldCharType="separate"/>
      </w:r>
      <w:r w:rsidR="00971828" w:rsidRPr="002151BB">
        <w:rPr>
          <w:noProof/>
        </w:rPr>
        <w:t>RFT</w:t>
      </w:r>
      <w:r w:rsidR="00BD5B57" w:rsidRPr="002151BB">
        <w:fldChar w:fldCharType="end"/>
      </w:r>
      <w:r w:rsidR="00BD5B57">
        <w:t xml:space="preserve"> </w:t>
      </w:r>
      <w:r w:rsidR="009E425C" w:rsidRPr="002E63E7">
        <w:t xml:space="preserve">and any documents referenced or attached to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BD5B57">
        <w:t xml:space="preserve"> </w:t>
      </w:r>
      <w:r w:rsidR="009E425C" w:rsidRPr="002E63E7">
        <w:t xml:space="preserve">and any other information made or to be made available by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009E425C" w:rsidRPr="002E63E7">
        <w:t xml:space="preserve">to </w:t>
      </w:r>
      <w:r w:rsidR="00443AD0" w:rsidRPr="002E63E7">
        <w:t>T</w:t>
      </w:r>
      <w:r w:rsidR="00141290" w:rsidRPr="002E63E7">
        <w:t>enderers</w:t>
      </w:r>
      <w:r w:rsidR="009E425C" w:rsidRPr="002E63E7">
        <w:t xml:space="preserve"> in connection with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9E425C" w:rsidRPr="002E63E7">
        <w:t>;</w:t>
      </w:r>
    </w:p>
    <w:p w:rsidR="009E425C" w:rsidRPr="002E63E7" w:rsidRDefault="00070F59" w:rsidP="004D0FFE">
      <w:pPr>
        <w:pStyle w:val="Heading30"/>
      </w:pPr>
      <w:r w:rsidRPr="002E63E7">
        <w:t>Fully</w:t>
      </w:r>
      <w:r w:rsidR="009E425C" w:rsidRPr="002E63E7">
        <w:t xml:space="preserve"> informing themselves in relation to all matters arising from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9E425C" w:rsidRPr="002E63E7">
        <w:t xml:space="preserve">, including all matters regarding </w:t>
      </w:r>
      <w:r w:rsidR="002644F2">
        <w:fldChar w:fldCharType="begin">
          <w:ffData>
            <w:name w:val=""/>
            <w:enabled/>
            <w:calcOnExit w:val="0"/>
            <w:textInput>
              <w:default w:val="Denel's"/>
            </w:textInput>
          </w:ffData>
        </w:fldChar>
      </w:r>
      <w:r w:rsidR="002644F2">
        <w:instrText xml:space="preserve"> FORMTEXT </w:instrText>
      </w:r>
      <w:r w:rsidR="002644F2">
        <w:fldChar w:fldCharType="separate"/>
      </w:r>
      <w:r w:rsidR="00971828">
        <w:rPr>
          <w:noProof/>
        </w:rPr>
        <w:t>Denel's</w:t>
      </w:r>
      <w:r w:rsidR="002644F2">
        <w:fldChar w:fldCharType="end"/>
      </w:r>
      <w:r w:rsidR="002644F2">
        <w:t xml:space="preserve"> </w:t>
      </w:r>
      <w:r w:rsidR="009E425C" w:rsidRPr="002E63E7">
        <w:t xml:space="preserve">requirements for the provision of the Services; </w:t>
      </w:r>
    </w:p>
    <w:p w:rsidR="009E425C" w:rsidRPr="00070F59" w:rsidRDefault="00070F59" w:rsidP="004D0FFE">
      <w:pPr>
        <w:pStyle w:val="Heading30"/>
      </w:pPr>
      <w:r w:rsidRPr="00070F59">
        <w:t>Ensuring</w:t>
      </w:r>
      <w:r w:rsidR="009E425C" w:rsidRPr="00070F59">
        <w:t xml:space="preserve"> that their </w:t>
      </w:r>
      <w:r w:rsidR="00163C6A" w:rsidRPr="00070F59">
        <w:t>Tender</w:t>
      </w:r>
      <w:r w:rsidR="009E425C" w:rsidRPr="00070F59">
        <w:t xml:space="preserve">s are accurate and complete; </w:t>
      </w:r>
    </w:p>
    <w:p w:rsidR="009E425C" w:rsidRPr="002E63E7" w:rsidRDefault="00070F59" w:rsidP="004D0FFE">
      <w:pPr>
        <w:pStyle w:val="Heading30"/>
      </w:pPr>
      <w:r w:rsidRPr="002E63E7">
        <w:t>Making</w:t>
      </w:r>
      <w:r w:rsidR="009E425C" w:rsidRPr="002E63E7">
        <w:t xml:space="preserve"> their own enquiries and assessing all risks regarding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9E425C" w:rsidRPr="002E63E7">
        <w:t xml:space="preserve">, and fully considering and incorporating the impact of any known and unknown risks into their </w:t>
      </w:r>
      <w:r w:rsidR="00163C6A" w:rsidRPr="002E63E7">
        <w:t>Tender</w:t>
      </w:r>
      <w:r w:rsidR="009E425C" w:rsidRPr="002E63E7">
        <w:t xml:space="preserve">; </w:t>
      </w:r>
    </w:p>
    <w:p w:rsidR="009E425C" w:rsidRPr="002E63E7" w:rsidRDefault="00E97D44" w:rsidP="004D0FFE">
      <w:pPr>
        <w:pStyle w:val="Heading30"/>
      </w:pPr>
      <w:r>
        <w:t>E</w:t>
      </w:r>
      <w:r w:rsidR="009E425C" w:rsidRPr="002E63E7">
        <w:t xml:space="preserve">nsuring that they comply with all applicable laws </w:t>
      </w:r>
      <w:r w:rsidR="00A20579">
        <w:t>with</w:t>
      </w:r>
      <w:r w:rsidR="009E425C" w:rsidRPr="002E63E7">
        <w:t xml:space="preserve"> regards to the Tendering Process particularly as specified by National Treasury Regulations, Guidelines, Instruction Notes and Practice Notes and other relevant legislation as published from time to time in the Government Gazette; and </w:t>
      </w:r>
    </w:p>
    <w:p w:rsidR="009E425C" w:rsidRPr="00070F59" w:rsidRDefault="00070F59" w:rsidP="004D0FFE">
      <w:pPr>
        <w:pStyle w:val="Heading30"/>
      </w:pPr>
      <w:r w:rsidRPr="00070F59">
        <w:t>Submit</w:t>
      </w:r>
      <w:r w:rsidR="009E425C" w:rsidRPr="00070F59">
        <w:t xml:space="preserve"> all Compulsory Documents.</w:t>
      </w:r>
    </w:p>
    <w:p w:rsidR="009E425C" w:rsidRPr="002E63E7" w:rsidRDefault="009E425C" w:rsidP="004D0FFE">
      <w:pPr>
        <w:pStyle w:val="Heading1"/>
        <w:pageBreakBefore/>
      </w:pPr>
      <w:bookmarkStart w:id="29" w:name="_Toc509817595"/>
      <w:r w:rsidRPr="002E63E7">
        <w:lastRenderedPageBreak/>
        <w:t xml:space="preserve">PREPARATION OF </w:t>
      </w:r>
      <w:r w:rsidR="00163C6A" w:rsidRPr="002E63E7">
        <w:t>TENDER</w:t>
      </w:r>
      <w:r w:rsidRPr="002E63E7">
        <w:t>S</w:t>
      </w:r>
      <w:bookmarkEnd w:id="29"/>
    </w:p>
    <w:p w:rsidR="009E425C" w:rsidRPr="001E3A15" w:rsidRDefault="00443AD0" w:rsidP="00BD1EEC">
      <w:pPr>
        <w:pStyle w:val="Heading2"/>
      </w:pPr>
      <w:r w:rsidRPr="001E3A15">
        <w:t>T</w:t>
      </w:r>
      <w:r w:rsidR="00513B86" w:rsidRPr="001E3A15">
        <w:rPr>
          <w:caps w:val="0"/>
        </w:rPr>
        <w:t>enderers must ensure that:</w:t>
      </w:r>
    </w:p>
    <w:p w:rsidR="009E425C" w:rsidRPr="001E3A15" w:rsidRDefault="00A20579" w:rsidP="00174B6B">
      <w:pPr>
        <w:pStyle w:val="Heading30"/>
        <w:spacing w:after="0"/>
      </w:pPr>
      <w:r w:rsidRPr="001E3A15">
        <w:t>T</w:t>
      </w:r>
      <w:r w:rsidR="009E425C" w:rsidRPr="001E3A15">
        <w:t xml:space="preserve">heir </w:t>
      </w:r>
      <w:r w:rsidR="00163C6A" w:rsidRPr="001E3A15">
        <w:t>Tender</w:t>
      </w:r>
      <w:r w:rsidR="009E425C" w:rsidRPr="001E3A15">
        <w:t xml:space="preserve"> is submitted in the required format as stipulated in this </w:t>
      </w:r>
      <w:r w:rsidR="00BD5B57" w:rsidRPr="001E3A15">
        <w:fldChar w:fldCharType="begin">
          <w:ffData>
            <w:name w:val=""/>
            <w:enabled/>
            <w:calcOnExit w:val="0"/>
            <w:textInput>
              <w:default w:val="RFT"/>
            </w:textInput>
          </w:ffData>
        </w:fldChar>
      </w:r>
      <w:r w:rsidR="00BD5B57" w:rsidRPr="001E3A15">
        <w:instrText xml:space="preserve"> FORMTEXT </w:instrText>
      </w:r>
      <w:r w:rsidR="00BD5B57" w:rsidRPr="001E3A15">
        <w:fldChar w:fldCharType="separate"/>
      </w:r>
      <w:r w:rsidR="00971828" w:rsidRPr="001E3A15">
        <w:rPr>
          <w:noProof/>
        </w:rPr>
        <w:t>RFT</w:t>
      </w:r>
      <w:r w:rsidR="00BD5B57" w:rsidRPr="001E3A15">
        <w:fldChar w:fldCharType="end"/>
      </w:r>
      <w:r w:rsidR="009E425C" w:rsidRPr="001E3A15">
        <w:t xml:space="preserve">; and </w:t>
      </w:r>
    </w:p>
    <w:p w:rsidR="009E425C" w:rsidRPr="00070F59" w:rsidRDefault="009E425C" w:rsidP="00174B6B">
      <w:pPr>
        <w:pStyle w:val="Heading30"/>
        <w:spacing w:after="0"/>
      </w:pPr>
      <w:r w:rsidRPr="00070F59">
        <w:t xml:space="preserve">All the required information fields in the </w:t>
      </w:r>
      <w:r w:rsidR="00163C6A" w:rsidRPr="00070F59">
        <w:t>Tender</w:t>
      </w:r>
      <w:r w:rsidRPr="00070F59">
        <w:t xml:space="preserve"> are completed in full and contain the information requested by </w:t>
      </w:r>
      <w:r w:rsidR="002644F2" w:rsidRPr="00070F59">
        <w:fldChar w:fldCharType="begin">
          <w:ffData>
            <w:name w:val=""/>
            <w:enabled/>
            <w:calcOnExit w:val="0"/>
            <w:textInput>
              <w:default w:val="Denel"/>
            </w:textInput>
          </w:ffData>
        </w:fldChar>
      </w:r>
      <w:r w:rsidR="002644F2" w:rsidRPr="00070F59">
        <w:instrText xml:space="preserve"> FORMTEXT </w:instrText>
      </w:r>
      <w:r w:rsidR="002644F2" w:rsidRPr="00070F59">
        <w:fldChar w:fldCharType="separate"/>
      </w:r>
      <w:r w:rsidR="00971828" w:rsidRPr="00070F59">
        <w:rPr>
          <w:noProof/>
        </w:rPr>
        <w:t>Denel</w:t>
      </w:r>
      <w:r w:rsidR="002644F2" w:rsidRPr="00070F59">
        <w:fldChar w:fldCharType="end"/>
      </w:r>
      <w:r w:rsidRPr="00070F59">
        <w:t>.</w:t>
      </w:r>
    </w:p>
    <w:p w:rsidR="00141290" w:rsidRPr="00070F59" w:rsidRDefault="002644F2" w:rsidP="00BD1EEC">
      <w:pPr>
        <w:pStyle w:val="Heading2"/>
      </w:pP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00170AF0" w:rsidRPr="00070F59">
        <w:rPr>
          <w:caps w:val="0"/>
          <w:noProof/>
        </w:rPr>
        <w:t>Denel</w:t>
      </w:r>
      <w:r w:rsidRPr="00070F59">
        <w:fldChar w:fldCharType="end"/>
      </w:r>
      <w:r w:rsidRPr="00070F59">
        <w:t xml:space="preserve"> </w:t>
      </w:r>
      <w:r w:rsidR="00170AF0" w:rsidRPr="00070F59">
        <w:rPr>
          <w:caps w:val="0"/>
        </w:rPr>
        <w:t>may in its absolute discretion reject a tender that does not include the information requested or is not in the format required.</w:t>
      </w:r>
    </w:p>
    <w:p w:rsidR="009E425C" w:rsidRPr="00070F59" w:rsidRDefault="00170AF0" w:rsidP="00BD1EEC">
      <w:pPr>
        <w:pStyle w:val="Heading2"/>
      </w:pPr>
      <w:r w:rsidRPr="00070F59">
        <w:rPr>
          <w:caps w:val="0"/>
        </w:rPr>
        <w:t>Unnecessarily elaborate responses or other representations beyond that which is sufficient to present a complete and effective tender is not desired or required. Elaborate and expensive visual and other presentation aids are not necessary.</w:t>
      </w:r>
    </w:p>
    <w:p w:rsidR="00E61D8B" w:rsidRPr="001E3A15" w:rsidRDefault="00170AF0" w:rsidP="00BD1EEC">
      <w:pPr>
        <w:pStyle w:val="Heading2"/>
      </w:pPr>
      <w:r w:rsidRPr="001E3A15">
        <w:rPr>
          <w:caps w:val="0"/>
        </w:rPr>
        <w:t>Where the tenderer is unwilling to accept a specified condition, the non-acceptance must be clearly and expressly stated.</w:t>
      </w:r>
      <w:r w:rsidR="009E425C" w:rsidRPr="001E3A15">
        <w:t xml:space="preserve">  </w:t>
      </w:r>
      <w:r w:rsidRPr="001E3A15">
        <w:rPr>
          <w:caps w:val="0"/>
        </w:rPr>
        <w:t>Prominence must be given to the statement detailing the non-acceptance. It is not sufficient that the statement appears only as part of an attachment to the tender, or be included in the general statement of the tenderer’s usual operating conditions.</w:t>
      </w:r>
    </w:p>
    <w:p w:rsidR="009E425C" w:rsidRPr="00070F59" w:rsidRDefault="00170AF0" w:rsidP="00BD1EEC">
      <w:pPr>
        <w:pStyle w:val="Heading2"/>
      </w:pPr>
      <w:r w:rsidRPr="00070F59">
        <w:rPr>
          <w:caps w:val="0"/>
        </w:rPr>
        <w:t>An incomplete tender</w:t>
      </w:r>
      <w:r w:rsidR="00124E9C" w:rsidRPr="00070F59">
        <w:t xml:space="preserve"> </w:t>
      </w:r>
      <w:r w:rsidRPr="00070F59">
        <w:rPr>
          <w:caps w:val="0"/>
        </w:rPr>
        <w:t>may be disqualified or assessed solely on the information completed or received with the tender</w:t>
      </w:r>
      <w:r w:rsidR="009E425C" w:rsidRPr="00070F59">
        <w:t>.</w:t>
      </w:r>
    </w:p>
    <w:p w:rsidR="009E425C" w:rsidRPr="002E63E7" w:rsidRDefault="009E425C" w:rsidP="00F0495B">
      <w:pPr>
        <w:pStyle w:val="Heading1"/>
      </w:pPr>
      <w:bookmarkStart w:id="30" w:name="_Toc509817596"/>
      <w:r w:rsidRPr="002E63E7">
        <w:t>ILLEGIBLE CONTENT, ALTERATION AND ERASURES</w:t>
      </w:r>
      <w:bookmarkEnd w:id="30"/>
    </w:p>
    <w:p w:rsidR="009E425C" w:rsidRPr="00070F59" w:rsidRDefault="002644F2" w:rsidP="00BD1EEC">
      <w:pPr>
        <w:pStyle w:val="Heading2"/>
      </w:pP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00170AF0" w:rsidRPr="00070F59">
        <w:rPr>
          <w:caps w:val="0"/>
          <w:noProof/>
        </w:rPr>
        <w:t>Denel</w:t>
      </w:r>
      <w:r w:rsidRPr="00070F59">
        <w:fldChar w:fldCharType="end"/>
      </w:r>
      <w:r w:rsidRPr="00070F59">
        <w:t xml:space="preserve"> </w:t>
      </w:r>
      <w:r w:rsidR="00170AF0" w:rsidRPr="00070F59">
        <w:rPr>
          <w:caps w:val="0"/>
        </w:rPr>
        <w:t>may disregard any content in a tender that is illegible and will be under no obligation whatsoever to seek clarification from the tenderer</w:t>
      </w:r>
      <w:r w:rsidR="009E425C" w:rsidRPr="00070F59">
        <w:t>.</w:t>
      </w:r>
    </w:p>
    <w:p w:rsidR="007F3F40" w:rsidRPr="002E63E7" w:rsidRDefault="00170AF0" w:rsidP="00BD1EEC">
      <w:pPr>
        <w:pStyle w:val="Heading2"/>
      </w:pP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caps w:val="0"/>
          <w:noProof/>
        </w:rPr>
        <w:t>Denel</w:t>
      </w:r>
      <w:r w:rsidRPr="00070F59">
        <w:fldChar w:fldCharType="end"/>
      </w:r>
      <w:r w:rsidR="002644F2">
        <w:t xml:space="preserve"> </w:t>
      </w:r>
      <w:r w:rsidRPr="002E63E7">
        <w:rPr>
          <w:caps w:val="0"/>
        </w:rPr>
        <w:t xml:space="preserve">may permit a tenderer to correct an unintentional error in its tender where that error becomes known or apparent after the closing time, but in no event, will any correction be permitted if </w:t>
      </w:r>
      <w:r w:rsidR="00D76E69" w:rsidRPr="00412664">
        <w:fldChar w:fldCharType="begin">
          <w:ffData>
            <w:name w:val=""/>
            <w:enabled/>
            <w:calcOnExit w:val="0"/>
            <w:textInput>
              <w:default w:val="Denel"/>
            </w:textInput>
          </w:ffData>
        </w:fldChar>
      </w:r>
      <w:r w:rsidR="00D76E69" w:rsidRPr="00412664">
        <w:instrText xml:space="preserve"> FORMTEXT </w:instrText>
      </w:r>
      <w:r w:rsidR="00D76E69" w:rsidRPr="00412664">
        <w:fldChar w:fldCharType="separate"/>
      </w:r>
      <w:r w:rsidR="00D76E69">
        <w:rPr>
          <w:caps w:val="0"/>
          <w:noProof/>
        </w:rPr>
        <w:t>D</w:t>
      </w:r>
      <w:r w:rsidR="00D76E69" w:rsidRPr="00412664">
        <w:rPr>
          <w:caps w:val="0"/>
          <w:noProof/>
        </w:rPr>
        <w:t>enel</w:t>
      </w:r>
      <w:r w:rsidR="00D76E69" w:rsidRPr="00412664">
        <w:fldChar w:fldCharType="end"/>
      </w:r>
      <w:r w:rsidRPr="002E63E7">
        <w:rPr>
          <w:caps w:val="0"/>
        </w:rPr>
        <w:t xml:space="preserve"> reasonably considers that correction would materially alter the substance of the tender or </w:t>
      </w:r>
      <w:r>
        <w:rPr>
          <w:caps w:val="0"/>
        </w:rPr>
        <w:t>a</w:t>
      </w:r>
      <w:r w:rsidRPr="002E63E7">
        <w:rPr>
          <w:caps w:val="0"/>
        </w:rPr>
        <w:t>ffect the fairness of the tendering process.</w:t>
      </w:r>
    </w:p>
    <w:p w:rsidR="009E425C" w:rsidRPr="001E3A15" w:rsidRDefault="009E425C" w:rsidP="00F0495B">
      <w:pPr>
        <w:pStyle w:val="Heading1"/>
      </w:pPr>
      <w:bookmarkStart w:id="31" w:name="_Toc509817597"/>
      <w:r w:rsidRPr="001E3A15">
        <w:t>OBLIGATION TO NOTIFY ERRORS</w:t>
      </w:r>
      <w:bookmarkEnd w:id="31"/>
    </w:p>
    <w:p w:rsidR="009E425C" w:rsidRPr="00070F59" w:rsidRDefault="009E425C" w:rsidP="00F0495B">
      <w:pPr>
        <w:pStyle w:val="BodyText2"/>
      </w:pPr>
      <w:r w:rsidRPr="00070F59">
        <w:t xml:space="preserve">If, after a </w:t>
      </w:r>
      <w:r w:rsidR="00A927DF" w:rsidRPr="00070F59">
        <w:t>Tenderer</w:t>
      </w:r>
      <w:r w:rsidRPr="00070F59">
        <w:t xml:space="preserve">’s Response has been submitted, the </w:t>
      </w:r>
      <w:r w:rsidR="00A927DF" w:rsidRPr="00070F59">
        <w:t>Tenderer</w:t>
      </w:r>
      <w:r w:rsidRPr="00070F59">
        <w:t xml:space="preserve"> becomes aware of an error in </w:t>
      </w:r>
      <w:r w:rsidR="002527E4" w:rsidRPr="00070F59">
        <w:t>its</w:t>
      </w:r>
      <w:r w:rsidR="00E24A9E" w:rsidRPr="00070F59">
        <w:t xml:space="preserve"> </w:t>
      </w:r>
      <w:r w:rsidRPr="00070F59">
        <w:t xml:space="preserve">Response (including an error in pricing, but excluding clerical errors which would have no bearing on the evaluation of the </w:t>
      </w:r>
      <w:r w:rsidR="00163C6A" w:rsidRPr="00070F59">
        <w:t>Tender</w:t>
      </w:r>
      <w:r w:rsidRPr="00070F59">
        <w:t xml:space="preserve">), the </w:t>
      </w:r>
      <w:r w:rsidR="00A927DF" w:rsidRPr="00070F59">
        <w:t>Tenderer</w:t>
      </w:r>
      <w:r w:rsidRPr="00070F59">
        <w:t xml:space="preserve"> must promptly noti</w:t>
      </w:r>
      <w:r w:rsidR="00E24A9E" w:rsidRPr="00070F59">
        <w:t xml:space="preserve">fy </w:t>
      </w:r>
      <w:r w:rsidR="002644F2" w:rsidRPr="00070F59">
        <w:fldChar w:fldCharType="begin">
          <w:ffData>
            <w:name w:val=""/>
            <w:enabled/>
            <w:calcOnExit w:val="0"/>
            <w:textInput>
              <w:default w:val="Denel"/>
            </w:textInput>
          </w:ffData>
        </w:fldChar>
      </w:r>
      <w:r w:rsidR="002644F2" w:rsidRPr="00070F59">
        <w:instrText xml:space="preserve"> FORMTEXT </w:instrText>
      </w:r>
      <w:r w:rsidR="002644F2" w:rsidRPr="00070F59">
        <w:fldChar w:fldCharType="separate"/>
      </w:r>
      <w:r w:rsidR="00971828" w:rsidRPr="00070F59">
        <w:rPr>
          <w:noProof/>
        </w:rPr>
        <w:t>Denel</w:t>
      </w:r>
      <w:r w:rsidR="002644F2" w:rsidRPr="00070F59">
        <w:fldChar w:fldCharType="end"/>
      </w:r>
      <w:r w:rsidR="002644F2" w:rsidRPr="00070F59">
        <w:t xml:space="preserve"> </w:t>
      </w:r>
      <w:r w:rsidR="00E24A9E" w:rsidRPr="00070F59">
        <w:t xml:space="preserve">of such error </w:t>
      </w:r>
      <w:r w:rsidR="00E24A9E" w:rsidRPr="00070F59">
        <w:rPr>
          <w:b/>
        </w:rPr>
        <w:t>before</w:t>
      </w:r>
      <w:r w:rsidR="00E24A9E" w:rsidRPr="00070F59">
        <w:t xml:space="preserve"> closing date and time of the tender.</w:t>
      </w:r>
    </w:p>
    <w:p w:rsidR="009E425C" w:rsidRPr="002E63E7" w:rsidRDefault="009E425C" w:rsidP="00F0495B">
      <w:pPr>
        <w:pStyle w:val="Heading1"/>
        <w:pageBreakBefore/>
      </w:pPr>
      <w:bookmarkStart w:id="32" w:name="_Toc509817598"/>
      <w:r w:rsidRPr="002E63E7">
        <w:lastRenderedPageBreak/>
        <w:t xml:space="preserve">RESPONSIBILITY FOR </w:t>
      </w:r>
      <w:r w:rsidR="000D58D2" w:rsidRPr="002E63E7">
        <w:t>TENDERING</w:t>
      </w:r>
      <w:r w:rsidRPr="002E63E7">
        <w:t xml:space="preserve"> COSTS</w:t>
      </w:r>
      <w:bookmarkEnd w:id="32"/>
    </w:p>
    <w:p w:rsidR="009E425C" w:rsidRPr="002E63E7" w:rsidRDefault="00170AF0" w:rsidP="00BD1EEC">
      <w:pPr>
        <w:pStyle w:val="Heading2"/>
      </w:pPr>
      <w:r w:rsidRPr="002E63E7">
        <w:rPr>
          <w:caps w:val="0"/>
        </w:rPr>
        <w:t xml:space="preserve">The tenderers participation or involvement in any stage of the tendering process is at the tenderers sole risk, cost and expense.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Pr>
          <w:caps w:val="0"/>
          <w:noProof/>
        </w:rPr>
        <w:t>Denel</w:t>
      </w:r>
      <w:r w:rsidR="002644F2">
        <w:fldChar w:fldCharType="end"/>
      </w:r>
      <w:r w:rsidR="002644F2">
        <w:t xml:space="preserve"> </w:t>
      </w:r>
      <w:r w:rsidRPr="002E63E7">
        <w:rPr>
          <w:caps w:val="0"/>
        </w:rPr>
        <w:t>will not be held responsible for, or pay for, any expense or loss that may be incurred by tenderers in relation to the preparation or lodgement of their tender</w:t>
      </w:r>
      <w:r w:rsidR="009E425C" w:rsidRPr="002E63E7">
        <w:t xml:space="preserve">. </w:t>
      </w:r>
    </w:p>
    <w:p w:rsidR="009E425C" w:rsidRPr="002E63E7" w:rsidRDefault="00170AF0" w:rsidP="00BD1EEC">
      <w:pPr>
        <w:pStyle w:val="Heading2"/>
      </w:pP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caps w:val="0"/>
          <w:noProof/>
        </w:rPr>
        <w:t>Denel</w:t>
      </w:r>
      <w:r w:rsidRPr="00070F59">
        <w:fldChar w:fldCharType="end"/>
      </w:r>
      <w:r w:rsidR="002644F2">
        <w:t xml:space="preserve"> </w:t>
      </w:r>
      <w:r w:rsidRPr="002E63E7">
        <w:rPr>
          <w:caps w:val="0"/>
        </w:rPr>
        <w:t>is not liable to the</w:t>
      </w:r>
      <w:r w:rsidR="009E425C" w:rsidRPr="002E63E7">
        <w:t xml:space="preserve"> </w:t>
      </w:r>
      <w:r w:rsidRPr="002E63E7">
        <w:rPr>
          <w:caps w:val="0"/>
        </w:rPr>
        <w:t>tenderer for any costs on the basis of any contractual, promissory or restitution grounds whatsoever as a consequence of any matter relating to the tenderer</w:t>
      </w:r>
      <w:r w:rsidR="002527E4">
        <w:t>’</w:t>
      </w:r>
      <w:r w:rsidRPr="002E63E7">
        <w:rPr>
          <w:caps w:val="0"/>
        </w:rPr>
        <w:t>s participation in the tendering process, including without limitation, instances where:</w:t>
      </w:r>
    </w:p>
    <w:p w:rsidR="009E425C" w:rsidRPr="002E63E7" w:rsidRDefault="009E425C" w:rsidP="00174B6B">
      <w:pPr>
        <w:pStyle w:val="Heading30"/>
        <w:spacing w:after="0"/>
      </w:pPr>
      <w:r w:rsidRPr="002E63E7">
        <w:t xml:space="preserve">the </w:t>
      </w:r>
      <w:r w:rsidR="00A927DF" w:rsidRPr="002E63E7">
        <w:t>Tenderer</w:t>
      </w:r>
      <w:r w:rsidRPr="002E63E7">
        <w:t xml:space="preserve"> is not engaged to perform under any contract; or</w:t>
      </w:r>
    </w:p>
    <w:p w:rsidR="009E425C" w:rsidRPr="002E63E7" w:rsidRDefault="002644F2" w:rsidP="00174B6B">
      <w:pPr>
        <w:pStyle w:val="Heading30"/>
        <w:spacing w:after="0"/>
      </w:pPr>
      <w:r>
        <w:fldChar w:fldCharType="begin">
          <w:ffData>
            <w:name w:val=""/>
            <w:enabled/>
            <w:calcOnExit w:val="0"/>
            <w:textInput>
              <w:default w:val="Denel"/>
            </w:textInput>
          </w:ffData>
        </w:fldChar>
      </w:r>
      <w:r>
        <w:instrText xml:space="preserve"> FORMTEXT </w:instrText>
      </w:r>
      <w:r>
        <w:fldChar w:fldCharType="separate"/>
      </w:r>
      <w:r w:rsidR="00971828">
        <w:rPr>
          <w:noProof/>
        </w:rPr>
        <w:t>Denel</w:t>
      </w:r>
      <w:r>
        <w:fldChar w:fldCharType="end"/>
      </w:r>
      <w:r>
        <w:t xml:space="preserve"> </w:t>
      </w:r>
      <w:r w:rsidR="009E425C" w:rsidRPr="002E63E7">
        <w:t xml:space="preserve">exercises any right under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BD5B57">
        <w:t xml:space="preserve"> </w:t>
      </w:r>
      <w:r w:rsidR="009E425C" w:rsidRPr="002E63E7">
        <w:t>or at law.</w:t>
      </w:r>
    </w:p>
    <w:p w:rsidR="009E425C" w:rsidRPr="002E63E7" w:rsidRDefault="009E425C" w:rsidP="00F0495B">
      <w:pPr>
        <w:pStyle w:val="Heading1"/>
      </w:pPr>
      <w:bookmarkStart w:id="33" w:name="_Toc509817599"/>
      <w:r w:rsidRPr="002E63E7">
        <w:t xml:space="preserve">DISCLOSURE OF </w:t>
      </w:r>
      <w:r w:rsidR="00163C6A" w:rsidRPr="002E63E7">
        <w:t>TENDER</w:t>
      </w:r>
      <w:r w:rsidRPr="002E63E7">
        <w:t xml:space="preserve"> CONTENTS AND </w:t>
      </w:r>
      <w:r w:rsidR="00163C6A" w:rsidRPr="002E63E7">
        <w:t>TENDER</w:t>
      </w:r>
      <w:r w:rsidRPr="002E63E7">
        <w:t xml:space="preserve"> INFORMATION</w:t>
      </w:r>
      <w:bookmarkEnd w:id="33"/>
    </w:p>
    <w:p w:rsidR="009E425C" w:rsidRPr="002E63E7" w:rsidRDefault="00170AF0" w:rsidP="00BD1EEC">
      <w:pPr>
        <w:pStyle w:val="Heading2"/>
      </w:pPr>
      <w:r w:rsidRPr="002E63E7">
        <w:rPr>
          <w:caps w:val="0"/>
        </w:rPr>
        <w:t xml:space="preserve">All tenders received by </w:t>
      </w: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caps w:val="0"/>
          <w:noProof/>
        </w:rPr>
        <w:t>Denel</w:t>
      </w:r>
      <w:r w:rsidRPr="00070F59">
        <w:fldChar w:fldCharType="end"/>
      </w:r>
      <w:r w:rsidR="002644F2">
        <w:t xml:space="preserve"> </w:t>
      </w:r>
      <w:r w:rsidRPr="002E63E7">
        <w:rPr>
          <w:caps w:val="0"/>
        </w:rPr>
        <w:t xml:space="preserve">will be treated as confidential.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Pr>
          <w:caps w:val="0"/>
          <w:noProof/>
        </w:rPr>
        <w:t>Denel</w:t>
      </w:r>
      <w:r w:rsidR="002644F2">
        <w:fldChar w:fldCharType="end"/>
      </w:r>
      <w:r w:rsidR="002644F2">
        <w:t xml:space="preserve"> </w:t>
      </w:r>
      <w:r w:rsidRPr="002E63E7">
        <w:rPr>
          <w:caps w:val="0"/>
        </w:rPr>
        <w:t>will not disclose contents of any tender and tender information, except</w:t>
      </w:r>
      <w:r w:rsidR="009E425C" w:rsidRPr="002E63E7">
        <w:t>:</w:t>
      </w:r>
    </w:p>
    <w:p w:rsidR="009E425C" w:rsidRPr="002E63E7" w:rsidRDefault="009E425C" w:rsidP="00174B6B">
      <w:pPr>
        <w:pStyle w:val="Heading30"/>
        <w:spacing w:after="0"/>
      </w:pPr>
      <w:r w:rsidRPr="002E63E7">
        <w:t>as required by law;</w:t>
      </w:r>
    </w:p>
    <w:p w:rsidR="009E425C" w:rsidRPr="002E63E7" w:rsidRDefault="009E425C" w:rsidP="00174B6B">
      <w:pPr>
        <w:pStyle w:val="Heading30"/>
        <w:spacing w:after="0"/>
      </w:pPr>
      <w:r w:rsidRPr="002E63E7">
        <w:t>for the purpose of investigations by other government authorities having relevant jurisdiction;</w:t>
      </w:r>
    </w:p>
    <w:p w:rsidR="009E425C" w:rsidRPr="002E63E7" w:rsidRDefault="00A20579" w:rsidP="00174B6B">
      <w:pPr>
        <w:pStyle w:val="Heading30"/>
        <w:spacing w:after="0"/>
      </w:pPr>
      <w:r>
        <w:t>to</w:t>
      </w:r>
      <w:r w:rsidR="009E425C" w:rsidRPr="002E63E7">
        <w:t xml:space="preserve"> external consultants and advisors of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009E425C" w:rsidRPr="002E63E7">
        <w:t xml:space="preserve">engaged to assist with the Tendering Process; or for the general information of </w:t>
      </w:r>
      <w:r w:rsidR="00443AD0" w:rsidRPr="002E63E7">
        <w:t>T</w:t>
      </w:r>
      <w:r w:rsidR="00D579D6" w:rsidRPr="002E63E7">
        <w:t>enderers</w:t>
      </w:r>
      <w:r w:rsidR="009E425C" w:rsidRPr="002E63E7">
        <w:t xml:space="preserve"> required to be disclosed as per National Treasury Regulations, Guidelines, Instruction Notes or Practice Notes.</w:t>
      </w:r>
    </w:p>
    <w:p w:rsidR="009E425C" w:rsidRPr="002E63E7" w:rsidRDefault="009E425C" w:rsidP="00F0495B">
      <w:pPr>
        <w:pStyle w:val="Heading1"/>
      </w:pPr>
      <w:bookmarkStart w:id="34" w:name="_Toc509817600"/>
      <w:r w:rsidRPr="002E63E7">
        <w:t xml:space="preserve">USE OF </w:t>
      </w:r>
      <w:r w:rsidR="00692620" w:rsidRPr="002E63E7">
        <w:t>TENDERS</w:t>
      </w:r>
      <w:bookmarkEnd w:id="34"/>
      <w:r w:rsidR="00692620" w:rsidRPr="002E63E7">
        <w:t xml:space="preserve"> </w:t>
      </w:r>
    </w:p>
    <w:p w:rsidR="009E425C" w:rsidRPr="002E63E7" w:rsidRDefault="00170AF0" w:rsidP="00BD1EEC">
      <w:pPr>
        <w:pStyle w:val="Heading2"/>
      </w:pPr>
      <w:r w:rsidRPr="002E63E7">
        <w:rPr>
          <w:caps w:val="0"/>
        </w:rPr>
        <w:t xml:space="preserve">Upon submission in accordance with the requirements relating to the submission of tenders, all tenders submitted become the property of </w:t>
      </w: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caps w:val="0"/>
          <w:noProof/>
        </w:rPr>
        <w:t>Denel</w:t>
      </w:r>
      <w:r w:rsidRPr="00070F59">
        <w:fldChar w:fldCharType="end"/>
      </w:r>
      <w:r w:rsidR="009E425C" w:rsidRPr="002E63E7">
        <w:t xml:space="preserve">. </w:t>
      </w:r>
      <w:r w:rsidR="00443AD0" w:rsidRPr="002E63E7">
        <w:t>T</w:t>
      </w:r>
      <w:r w:rsidRPr="002E63E7">
        <w:rPr>
          <w:caps w:val="0"/>
        </w:rPr>
        <w:t xml:space="preserve">enderers will retain all ownership rights in any intellectual property contained in the tenders. </w:t>
      </w:r>
    </w:p>
    <w:p w:rsidR="009E425C" w:rsidRPr="002E63E7" w:rsidRDefault="00170AF0" w:rsidP="00BD1EEC">
      <w:pPr>
        <w:pStyle w:val="Heading2"/>
      </w:pPr>
      <w:r w:rsidRPr="002E63E7">
        <w:rPr>
          <w:caps w:val="0"/>
        </w:rPr>
        <w:t xml:space="preserve">Each tenderer, by submission of their tender, is deemed to have licensed </w:t>
      </w: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caps w:val="0"/>
          <w:noProof/>
        </w:rPr>
        <w:t>Denel</w:t>
      </w:r>
      <w:r w:rsidRPr="00070F59">
        <w:fldChar w:fldCharType="end"/>
      </w:r>
      <w:r w:rsidR="002644F2">
        <w:t xml:space="preserve"> </w:t>
      </w:r>
      <w:r w:rsidRPr="002E63E7">
        <w:rPr>
          <w:caps w:val="0"/>
        </w:rPr>
        <w:t xml:space="preserve">to reproduce the whole, or any portion, of their tender for the sole purposes of enabling </w:t>
      </w: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caps w:val="0"/>
          <w:noProof/>
        </w:rPr>
        <w:t>Denel</w:t>
      </w:r>
      <w:r w:rsidRPr="00070F59">
        <w:fldChar w:fldCharType="end"/>
      </w:r>
      <w:r w:rsidR="002644F2">
        <w:t xml:space="preserve"> </w:t>
      </w:r>
      <w:r w:rsidRPr="002E63E7">
        <w:rPr>
          <w:caps w:val="0"/>
        </w:rPr>
        <w:t>to evaluate the tender</w:t>
      </w:r>
      <w:r w:rsidR="009E425C" w:rsidRPr="002E63E7">
        <w:t>.</w:t>
      </w:r>
    </w:p>
    <w:p w:rsidR="009E425C" w:rsidRPr="002E63E7" w:rsidRDefault="00163C6A" w:rsidP="00F0495B">
      <w:pPr>
        <w:pStyle w:val="Heading1"/>
      </w:pPr>
      <w:bookmarkStart w:id="35" w:name="_Toc509817601"/>
      <w:r w:rsidRPr="002E63E7">
        <w:t>TENDER</w:t>
      </w:r>
      <w:r w:rsidR="009E425C" w:rsidRPr="002E63E7">
        <w:t xml:space="preserve"> ACCEPTANCE</w:t>
      </w:r>
      <w:bookmarkEnd w:id="35"/>
    </w:p>
    <w:p w:rsidR="009E425C" w:rsidRPr="002E63E7" w:rsidRDefault="009E425C" w:rsidP="00F0495B">
      <w:pPr>
        <w:pStyle w:val="BodyText2"/>
      </w:pPr>
      <w:r w:rsidRPr="002E63E7">
        <w:t xml:space="preserve">All </w:t>
      </w:r>
      <w:r w:rsidR="00163C6A" w:rsidRPr="002E63E7">
        <w:t>Tender</w:t>
      </w:r>
      <w:r w:rsidRPr="002E63E7">
        <w:t xml:space="preserve">s received must remain open for acceptance for a minimum period </w:t>
      </w:r>
      <w:r w:rsidR="00FB3349">
        <w:t xml:space="preserve">as stipulated in the cover page of the Tender </w:t>
      </w:r>
      <w:r w:rsidRPr="002E63E7">
        <w:t xml:space="preserve">from the Closing Time. This period may be extended by written mutual agreement between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 xml:space="preserve">and the </w:t>
      </w:r>
      <w:r w:rsidR="00A927DF" w:rsidRPr="002E63E7">
        <w:t>Tenderer</w:t>
      </w:r>
      <w:r w:rsidRPr="002E63E7">
        <w:t>.</w:t>
      </w:r>
    </w:p>
    <w:p w:rsidR="009E425C" w:rsidRPr="00070F59" w:rsidRDefault="003B17CA" w:rsidP="00F0495B">
      <w:pPr>
        <w:pStyle w:val="Heading1"/>
        <w:pageBreakBefore/>
      </w:pPr>
      <w:bookmarkStart w:id="36" w:name="_Toc509817602"/>
      <w:r w:rsidRPr="00070F59">
        <w:lastRenderedPageBreak/>
        <w:t>CHANGES TO PRICE PROPOSALS</w:t>
      </w:r>
      <w:bookmarkEnd w:id="36"/>
    </w:p>
    <w:p w:rsidR="009E425C" w:rsidRPr="00070F59" w:rsidRDefault="009E425C" w:rsidP="00F0495B">
      <w:pPr>
        <w:pStyle w:val="BodyText2"/>
      </w:pPr>
      <w:r w:rsidRPr="00070F59">
        <w:t xml:space="preserve">Changes by the </w:t>
      </w:r>
      <w:r w:rsidR="00E61D8B" w:rsidRPr="00070F59">
        <w:t xml:space="preserve">Tenderers to submitted </w:t>
      </w:r>
      <w:r w:rsidR="00164612" w:rsidRPr="00070F59">
        <w:t>T</w:t>
      </w:r>
      <w:r w:rsidR="00E61D8B" w:rsidRPr="00070F59">
        <w:t>enders</w:t>
      </w:r>
      <w:r w:rsidRPr="00070F59">
        <w:t xml:space="preserve"> will not be </w:t>
      </w:r>
      <w:r w:rsidR="00E61D8B" w:rsidRPr="00070F59">
        <w:t>considered</w:t>
      </w:r>
      <w:r w:rsidR="00314C94" w:rsidRPr="00070F59">
        <w:t xml:space="preserve"> after the closing date and time.</w:t>
      </w:r>
    </w:p>
    <w:p w:rsidR="009E425C" w:rsidRPr="002E63E7" w:rsidRDefault="002644F2" w:rsidP="00F0495B">
      <w:pPr>
        <w:pStyle w:val="Heading1"/>
      </w:pPr>
      <w:r>
        <w:fldChar w:fldCharType="begin">
          <w:ffData>
            <w:name w:val=""/>
            <w:enabled/>
            <w:calcOnExit w:val="0"/>
            <w:textInput>
              <w:default w:val="Denel"/>
            </w:textInput>
          </w:ffData>
        </w:fldChar>
      </w:r>
      <w:r>
        <w:instrText xml:space="preserve"> FORMTEXT </w:instrText>
      </w:r>
      <w:r>
        <w:fldChar w:fldCharType="separate"/>
      </w:r>
      <w:bookmarkStart w:id="37" w:name="_Toc509817603"/>
      <w:r w:rsidR="00971828">
        <w:rPr>
          <w:noProof/>
        </w:rPr>
        <w:t>Denel</w:t>
      </w:r>
      <w:r>
        <w:fldChar w:fldCharType="end"/>
      </w:r>
      <w:r>
        <w:t xml:space="preserve"> </w:t>
      </w:r>
      <w:r w:rsidR="009E425C" w:rsidRPr="002E63E7">
        <w:t>PROCUREMENT PHILOSOPHY</w:t>
      </w:r>
      <w:bookmarkEnd w:id="37"/>
      <w:r w:rsidR="009E425C" w:rsidRPr="002E63E7">
        <w:t xml:space="preserve"> </w:t>
      </w:r>
    </w:p>
    <w:p w:rsidR="009E425C" w:rsidRPr="002E63E7" w:rsidRDefault="009E425C" w:rsidP="00F0495B">
      <w:pPr>
        <w:pStyle w:val="BodyText2"/>
      </w:pPr>
      <w:r w:rsidRPr="002E63E7">
        <w:t xml:space="preserve">It is the policy of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Pr="002E63E7">
        <w:t>, when purchasing products, services and works, to follow a course of optimum value and efficiency by adopting best purchasing practices in Supply Chain Management, ensuring where possible that open and fair competition has prevailed, with due regard to the importance of:</w:t>
      </w:r>
    </w:p>
    <w:p w:rsidR="00692620" w:rsidRPr="002E63E7" w:rsidRDefault="00170AF0" w:rsidP="00BD1EEC">
      <w:pPr>
        <w:pStyle w:val="Heading2"/>
      </w:pPr>
      <w:r w:rsidRPr="002E63E7">
        <w:rPr>
          <w:caps w:val="0"/>
        </w:rPr>
        <w:t xml:space="preserve">The </w:t>
      </w:r>
      <w:r w:rsidR="00F34BB1">
        <w:rPr>
          <w:caps w:val="0"/>
        </w:rPr>
        <w:t>PFMA</w:t>
      </w:r>
      <w:r w:rsidRPr="002E63E7">
        <w:rPr>
          <w:caps w:val="0"/>
        </w:rPr>
        <w:t xml:space="preserve"> and the </w:t>
      </w:r>
      <w:r w:rsidR="00F34BB1">
        <w:rPr>
          <w:caps w:val="0"/>
        </w:rPr>
        <w:t>PPPFA</w:t>
      </w:r>
      <w:r w:rsidR="00692620" w:rsidRPr="002E63E7">
        <w:t>;</w:t>
      </w:r>
      <w:r w:rsidR="00E61D8B" w:rsidRPr="002E63E7">
        <w:t xml:space="preserve"> </w:t>
      </w:r>
    </w:p>
    <w:p w:rsidR="00692620" w:rsidRPr="00513B86" w:rsidRDefault="00170AF0" w:rsidP="00BD1EEC">
      <w:pPr>
        <w:pStyle w:val="Heading2"/>
      </w:pPr>
      <w:r w:rsidRPr="00513B86">
        <w:rPr>
          <w:caps w:val="0"/>
        </w:rPr>
        <w:t>Preferential procurement regulations 20</w:t>
      </w:r>
      <w:r w:rsidR="0070570F">
        <w:rPr>
          <w:caps w:val="0"/>
        </w:rPr>
        <w:t>20</w:t>
      </w:r>
      <w:r w:rsidRPr="00513B86">
        <w:rPr>
          <w:caps w:val="0"/>
        </w:rPr>
        <w:t>;</w:t>
      </w:r>
    </w:p>
    <w:p w:rsidR="00A56D28" w:rsidRDefault="00170AF0" w:rsidP="00BD1EEC">
      <w:pPr>
        <w:pStyle w:val="Heading2"/>
      </w:pPr>
      <w:r>
        <w:rPr>
          <w:caps w:val="0"/>
        </w:rPr>
        <w:t>Relevant legislation; and</w:t>
      </w:r>
    </w:p>
    <w:p w:rsidR="00A0282F" w:rsidRPr="001E3A15" w:rsidRDefault="00170AF0" w:rsidP="00BD1EEC">
      <w:pPr>
        <w:pStyle w:val="Heading2"/>
      </w:pPr>
      <w:r w:rsidRPr="001E3A15">
        <w:rPr>
          <w:caps w:val="0"/>
        </w:rPr>
        <w:t xml:space="preserve">In its quest to advance black-owned companies and individuals, </w:t>
      </w: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caps w:val="0"/>
          <w:noProof/>
        </w:rPr>
        <w:t>Denel</w:t>
      </w:r>
      <w:r w:rsidRPr="00070F59">
        <w:fldChar w:fldCharType="end"/>
      </w:r>
      <w:r w:rsidR="002644F2" w:rsidRPr="001E3A15">
        <w:t xml:space="preserve"> </w:t>
      </w:r>
      <w:r w:rsidRPr="001E3A15">
        <w:rPr>
          <w:caps w:val="0"/>
        </w:rPr>
        <w:t>will actively support and give preference to companies with one or a combination of the following transformation profiles</w:t>
      </w:r>
      <w:r w:rsidR="00A0282F" w:rsidRPr="001E3A15">
        <w:t>:</w:t>
      </w:r>
    </w:p>
    <w:p w:rsidR="00A0282F" w:rsidRPr="001E3A15" w:rsidRDefault="005662F9" w:rsidP="00B37D67">
      <w:pPr>
        <w:pStyle w:val="ListNumber"/>
        <w:numPr>
          <w:ilvl w:val="0"/>
          <w:numId w:val="32"/>
        </w:numPr>
        <w:spacing w:after="0"/>
      </w:pPr>
      <w:r w:rsidRPr="001E3A15">
        <w:t xml:space="preserve">At least </w:t>
      </w:r>
      <w:r w:rsidR="00A0282F" w:rsidRPr="001E3A15">
        <w:t xml:space="preserve">51% </w:t>
      </w:r>
      <w:r w:rsidRPr="001E3A15">
        <w:t xml:space="preserve">Black </w:t>
      </w:r>
      <w:r w:rsidR="00AF75F9" w:rsidRPr="001E3A15">
        <w:t>owned;</w:t>
      </w:r>
    </w:p>
    <w:p w:rsidR="00A0282F" w:rsidRPr="001E3A15" w:rsidRDefault="005662F9" w:rsidP="00B37D67">
      <w:pPr>
        <w:pStyle w:val="ListNumber"/>
        <w:numPr>
          <w:ilvl w:val="0"/>
          <w:numId w:val="32"/>
        </w:numPr>
        <w:spacing w:after="0"/>
      </w:pPr>
      <w:r w:rsidRPr="001E3A15">
        <w:t xml:space="preserve">At least </w:t>
      </w:r>
      <w:r w:rsidR="00A0282F" w:rsidRPr="001E3A15">
        <w:t xml:space="preserve">51% </w:t>
      </w:r>
      <w:r w:rsidRPr="001E3A15">
        <w:t xml:space="preserve">Black Youth </w:t>
      </w:r>
      <w:r w:rsidR="00AF75F9" w:rsidRPr="001E3A15">
        <w:t>owned;</w:t>
      </w:r>
    </w:p>
    <w:p w:rsidR="00A0282F" w:rsidRPr="001E3A15" w:rsidRDefault="005662F9" w:rsidP="00B37D67">
      <w:pPr>
        <w:pStyle w:val="ListNumber"/>
        <w:numPr>
          <w:ilvl w:val="0"/>
          <w:numId w:val="32"/>
        </w:numPr>
        <w:spacing w:after="0"/>
      </w:pPr>
      <w:r w:rsidRPr="001E3A15">
        <w:t xml:space="preserve">At least </w:t>
      </w:r>
      <w:r w:rsidR="00A0282F" w:rsidRPr="001E3A15">
        <w:t xml:space="preserve">51% </w:t>
      </w:r>
      <w:r w:rsidRPr="001E3A15">
        <w:t xml:space="preserve">Black Women </w:t>
      </w:r>
      <w:r w:rsidR="00AF75F9" w:rsidRPr="001E3A15">
        <w:t>owned;</w:t>
      </w:r>
    </w:p>
    <w:p w:rsidR="00A0282F" w:rsidRPr="001E3A15" w:rsidRDefault="005662F9" w:rsidP="00B37D67">
      <w:pPr>
        <w:pStyle w:val="ListNumber"/>
        <w:numPr>
          <w:ilvl w:val="0"/>
          <w:numId w:val="32"/>
        </w:numPr>
        <w:spacing w:after="0"/>
      </w:pPr>
      <w:r w:rsidRPr="001E3A15">
        <w:t xml:space="preserve">At least </w:t>
      </w:r>
      <w:r w:rsidR="00A0282F" w:rsidRPr="001E3A15">
        <w:t xml:space="preserve">51% </w:t>
      </w:r>
      <w:r w:rsidRPr="001E3A15">
        <w:t xml:space="preserve">Black People </w:t>
      </w:r>
      <w:r w:rsidR="00AF75F9" w:rsidRPr="001E3A15">
        <w:t>with</w:t>
      </w:r>
      <w:r w:rsidRPr="001E3A15">
        <w:t xml:space="preserve"> Disabilities </w:t>
      </w:r>
      <w:r w:rsidR="00AF75F9" w:rsidRPr="001E3A15">
        <w:t>owned;</w:t>
      </w:r>
    </w:p>
    <w:p w:rsidR="00A0282F" w:rsidRPr="001E3A15" w:rsidRDefault="005662F9" w:rsidP="00B37D67">
      <w:pPr>
        <w:pStyle w:val="ListNumber"/>
        <w:numPr>
          <w:ilvl w:val="0"/>
          <w:numId w:val="32"/>
        </w:numPr>
        <w:spacing w:after="0"/>
      </w:pPr>
      <w:r w:rsidRPr="001E3A15">
        <w:t xml:space="preserve">At least </w:t>
      </w:r>
      <w:r w:rsidR="00A0282F" w:rsidRPr="001E3A15">
        <w:t xml:space="preserve">51% owned by </w:t>
      </w:r>
      <w:r w:rsidRPr="001E3A15">
        <w:t>B</w:t>
      </w:r>
      <w:r w:rsidR="00A0282F" w:rsidRPr="001E3A15">
        <w:t xml:space="preserve">lack </w:t>
      </w:r>
      <w:r w:rsidRPr="001E3A15">
        <w:t>P</w:t>
      </w:r>
      <w:r w:rsidR="00A0282F" w:rsidRPr="001E3A15">
        <w:t xml:space="preserve">eople </w:t>
      </w:r>
      <w:r w:rsidRPr="001E3A15">
        <w:t>L</w:t>
      </w:r>
      <w:r w:rsidR="00A0282F" w:rsidRPr="001E3A15">
        <w:t xml:space="preserve">iving in </w:t>
      </w:r>
      <w:r w:rsidRPr="001E3A15">
        <w:t>R</w:t>
      </w:r>
      <w:r w:rsidR="00A0282F" w:rsidRPr="001E3A15">
        <w:t xml:space="preserve">ural or </w:t>
      </w:r>
      <w:r w:rsidRPr="001E3A15">
        <w:t>U</w:t>
      </w:r>
      <w:r w:rsidR="00A0282F" w:rsidRPr="001E3A15">
        <w:t xml:space="preserve">nderdeveloped areas or </w:t>
      </w:r>
      <w:r w:rsidRPr="001E3A15">
        <w:t>T</w:t>
      </w:r>
      <w:r w:rsidR="00A0282F" w:rsidRPr="001E3A15">
        <w:t>ownships;</w:t>
      </w:r>
    </w:p>
    <w:p w:rsidR="00A0282F" w:rsidRPr="001E3A15" w:rsidRDefault="005662F9" w:rsidP="00B37D67">
      <w:pPr>
        <w:pStyle w:val="ListNumber"/>
        <w:numPr>
          <w:ilvl w:val="0"/>
          <w:numId w:val="32"/>
        </w:numPr>
        <w:spacing w:after="0"/>
      </w:pPr>
      <w:r w:rsidRPr="001E3A15">
        <w:t xml:space="preserve">At least </w:t>
      </w:r>
      <w:r w:rsidR="00A0282F" w:rsidRPr="001E3A15">
        <w:t xml:space="preserve">51% owned by </w:t>
      </w:r>
      <w:r w:rsidRPr="001E3A15">
        <w:t>B</w:t>
      </w:r>
      <w:r w:rsidR="00A0282F" w:rsidRPr="001E3A15">
        <w:t xml:space="preserve">lack </w:t>
      </w:r>
      <w:r w:rsidRPr="001E3A15">
        <w:t>P</w:t>
      </w:r>
      <w:r w:rsidR="00A0282F" w:rsidRPr="001E3A15">
        <w:t xml:space="preserve">eople who are </w:t>
      </w:r>
      <w:r w:rsidRPr="001E3A15">
        <w:t>M</w:t>
      </w:r>
      <w:r w:rsidR="00A0282F" w:rsidRPr="001E3A15">
        <w:t xml:space="preserve">ilitary </w:t>
      </w:r>
      <w:r w:rsidRPr="001E3A15">
        <w:t>V</w:t>
      </w:r>
      <w:r w:rsidR="00A0282F" w:rsidRPr="001E3A15">
        <w:t>eterans</w:t>
      </w:r>
      <w:r w:rsidRPr="001E3A15">
        <w:t xml:space="preserve"> as defined in the B-BBEE </w:t>
      </w:r>
      <w:r w:rsidR="00572823" w:rsidRPr="001E3A15">
        <w:t>Act.</w:t>
      </w:r>
    </w:p>
    <w:p w:rsidR="00524E8B" w:rsidRPr="001E3A15" w:rsidRDefault="00A56D28" w:rsidP="00174B6B">
      <w:pPr>
        <w:pStyle w:val="BodyText2"/>
        <w:tabs>
          <w:tab w:val="left" w:pos="1985"/>
        </w:tabs>
        <w:spacing w:after="0"/>
        <w:ind w:left="2410" w:hanging="1276"/>
        <w:rPr>
          <w:b/>
        </w:rPr>
      </w:pPr>
      <w:r w:rsidRPr="001E3A15">
        <w:rPr>
          <w:b/>
        </w:rPr>
        <w:t>Note:</w:t>
      </w:r>
      <w:r w:rsidRPr="001E3A15">
        <w:rPr>
          <w:b/>
        </w:rPr>
        <w:tab/>
      </w:r>
      <w:r w:rsidR="00234E34" w:rsidRPr="001E3A15">
        <w:t>1.</w:t>
      </w:r>
      <w:r w:rsidR="00234E34" w:rsidRPr="001E3A15">
        <w:tab/>
      </w:r>
      <w:r w:rsidR="00757BCF" w:rsidRPr="001E3A15">
        <w:tab/>
      </w:r>
      <w:r w:rsidRPr="001E3A15">
        <w:t>As a SOC and mandated to give preference to B-BBEE comp</w:t>
      </w:r>
      <w:r w:rsidR="00A0282F" w:rsidRPr="001E3A15">
        <w:t xml:space="preserve">liant and transformed companies. Bidders that do not meet the </w:t>
      </w:r>
      <w:r w:rsidR="00AF75F9" w:rsidRPr="001E3A15">
        <w:t>above-mentioned</w:t>
      </w:r>
      <w:r w:rsidR="00A0282F" w:rsidRPr="001E3A15">
        <w:t xml:space="preserve"> transformation levels must submit a Transformation Plan outlining steps to address shortcomings in their current status.</w:t>
      </w:r>
      <w:r w:rsidR="00524E8B" w:rsidRPr="001E3A15">
        <w:rPr>
          <w:b/>
        </w:rPr>
        <w:t xml:space="preserve"> </w:t>
      </w:r>
      <w:r w:rsidR="002151BB" w:rsidRPr="001E3A15">
        <w:rPr>
          <w:b/>
          <w:lang w:val="en-ZA"/>
        </w:rPr>
        <w:t>(N/A to bidders based overseas)</w:t>
      </w:r>
    </w:p>
    <w:p w:rsidR="00A56D28" w:rsidRPr="00234E34" w:rsidRDefault="00234E34" w:rsidP="00174B6B">
      <w:pPr>
        <w:pStyle w:val="BodyText2"/>
        <w:tabs>
          <w:tab w:val="left" w:pos="1985"/>
        </w:tabs>
        <w:spacing w:after="0"/>
        <w:ind w:left="2410" w:hanging="1276"/>
      </w:pPr>
      <w:r w:rsidRPr="001E3A15">
        <w:tab/>
        <w:t>2.</w:t>
      </w:r>
      <w:r w:rsidRPr="001E3A15">
        <w:tab/>
      </w:r>
      <w:r w:rsidR="00DE2BBD" w:rsidRPr="001E3A15">
        <w:t>The transformation plan must be submitted as part of the original bid submission. Failure to do so will lead to the disqualification of the bid.</w:t>
      </w:r>
      <w:r w:rsidR="0058190A" w:rsidRPr="001E3A15">
        <w:t xml:space="preserve"> </w:t>
      </w:r>
      <w:r w:rsidR="002151BB" w:rsidRPr="001E3A15">
        <w:rPr>
          <w:b/>
          <w:lang w:val="en-ZA"/>
        </w:rPr>
        <w:t xml:space="preserve">(N/A to </w:t>
      </w:r>
      <w:r w:rsidR="00FB3349" w:rsidRPr="001E3A15">
        <w:rPr>
          <w:b/>
          <w:lang w:val="en-ZA"/>
        </w:rPr>
        <w:t>foreign bidders</w:t>
      </w:r>
      <w:r w:rsidR="002151BB" w:rsidRPr="001E3A15">
        <w:rPr>
          <w:b/>
          <w:lang w:val="en-ZA"/>
        </w:rPr>
        <w:t>)</w:t>
      </w:r>
    </w:p>
    <w:p w:rsidR="00204A35" w:rsidRDefault="00204A35" w:rsidP="00757BCF">
      <w:pPr>
        <w:pStyle w:val="Heading1"/>
        <w:pageBreakBefore/>
        <w:rPr>
          <w:lang w:val="en-ZA" w:eastAsia="en-ZA"/>
        </w:rPr>
      </w:pPr>
      <w:bookmarkStart w:id="38" w:name="_Toc509817604"/>
      <w:r w:rsidRPr="002E63E7">
        <w:rPr>
          <w:lang w:eastAsia="en-ZA"/>
        </w:rPr>
        <w:lastRenderedPageBreak/>
        <w:t xml:space="preserve">BROAD-BASED BLACK ECONOMIC EMPOWERMENT AND SOCIO-ECONOMIC </w:t>
      </w:r>
      <w:bookmarkEnd w:id="38"/>
      <w:r w:rsidR="009A6380" w:rsidRPr="002E63E7">
        <w:rPr>
          <w:lang w:eastAsia="en-ZA"/>
        </w:rPr>
        <w:t>OBLIGATIONS</w:t>
      </w:r>
      <w:r w:rsidR="009A6380">
        <w:rPr>
          <w:lang w:eastAsia="en-ZA"/>
        </w:rPr>
        <w:t xml:space="preserve"> (</w:t>
      </w:r>
      <w:r w:rsidR="0058190A" w:rsidRPr="0058190A">
        <w:rPr>
          <w:lang w:val="en-ZA" w:eastAsia="en-ZA"/>
        </w:rPr>
        <w:t>N/A to bidders based overseas</w:t>
      </w:r>
      <w:r w:rsidR="001C561D">
        <w:rPr>
          <w:lang w:val="en-ZA" w:eastAsia="en-ZA"/>
        </w:rPr>
        <w:t>)</w:t>
      </w:r>
    </w:p>
    <w:p w:rsidR="001C561D" w:rsidRPr="001C561D" w:rsidRDefault="001C561D" w:rsidP="001C561D">
      <w:pPr>
        <w:pStyle w:val="Heading2"/>
        <w:rPr>
          <w:caps w:val="0"/>
          <w:lang w:eastAsia="en-ZA"/>
        </w:rPr>
      </w:pPr>
      <w:r w:rsidRPr="001C561D">
        <w:rPr>
          <w:caps w:val="0"/>
          <w:lang w:eastAsia="en-ZA"/>
        </w:rPr>
        <w:t xml:space="preserve">As explained in more detail in the BBBEE Preference Points Claim Form and as prescribed in terms of the Preferential Procurement Policy Framework Act, 2000 (PPPFA), (Act No 5 of 2000) and its Regulations, Tenderers are to note that Denel will award preference points to companies who provide valid proof of their B-BBEE status using either the latest version of the generic Codes of Good Practice or Sector Specific Codes (if applicable). </w:t>
      </w:r>
    </w:p>
    <w:p w:rsidR="001C561D" w:rsidRPr="001C561D" w:rsidRDefault="001C561D" w:rsidP="001C561D">
      <w:pPr>
        <w:pStyle w:val="Heading2"/>
        <w:rPr>
          <w:caps w:val="0"/>
          <w:lang w:eastAsia="en-ZA"/>
        </w:rPr>
      </w:pPr>
      <w:r w:rsidRPr="001C561D">
        <w:rPr>
          <w:caps w:val="0"/>
          <w:lang w:eastAsia="en-ZA"/>
        </w:rPr>
        <w:t>To qualify for preferential procurement</w:t>
      </w:r>
    </w:p>
    <w:p w:rsidR="001C561D" w:rsidRPr="001C561D" w:rsidRDefault="001C561D" w:rsidP="001C561D">
      <w:pPr>
        <w:pStyle w:val="Heading30"/>
        <w:rPr>
          <w:lang w:eastAsia="en-ZA"/>
        </w:rPr>
      </w:pPr>
      <w:r w:rsidRPr="001C561D">
        <w:rPr>
          <w:lang w:eastAsia="en-ZA"/>
        </w:rPr>
        <w:t>Tenderers with annual total revenue of R10 million or less qualify as Exempted Micro Enterprises (EMEs) in terms of the B-BBEE Act and must submit a certificate issued by a registered, independent auditor (who is not the Tenderer or a partner to the Tenderer) or an accredited verification agency. (N/A to Foreign bidders)</w:t>
      </w:r>
    </w:p>
    <w:p w:rsidR="00206025" w:rsidRPr="002E63E7" w:rsidRDefault="001C561D" w:rsidP="001C561D">
      <w:pPr>
        <w:pStyle w:val="Heading30"/>
        <w:rPr>
          <w:lang w:eastAsia="en-ZA"/>
        </w:rPr>
      </w:pPr>
      <w:r w:rsidRPr="001C561D">
        <w:rPr>
          <w:lang w:eastAsia="en-ZA"/>
        </w:rPr>
        <w:t>Tenderers other than Exempted Micro-Enterprises (EMEs) must submit their original and valid B-BBEE status level verification certificate or a certified copy thereof, substantiating their B-BBEE status. The submission of such certificates must comply with the requirements of instructions and guidelines issued by National Treasury and must be in accordance with the applicable notices published by the Department of Trade and Industry in the Government Gazette.  (N/A to Foreign bidders)</w:t>
      </w:r>
    </w:p>
    <w:p w:rsidR="00206025" w:rsidRPr="002E63E7" w:rsidRDefault="002644F2" w:rsidP="00BD1EEC">
      <w:pPr>
        <w:pStyle w:val="Heading2"/>
        <w:rPr>
          <w:lang w:eastAsia="en-ZA"/>
        </w:rPr>
      </w:pPr>
      <w:r>
        <w:fldChar w:fldCharType="begin">
          <w:ffData>
            <w:name w:val=""/>
            <w:enabled/>
            <w:calcOnExit w:val="0"/>
            <w:textInput>
              <w:default w:val="Denel"/>
            </w:textInput>
          </w:ffData>
        </w:fldChar>
      </w:r>
      <w:r>
        <w:instrText xml:space="preserve"> FORMTEXT </w:instrText>
      </w:r>
      <w:r>
        <w:fldChar w:fldCharType="separate"/>
      </w:r>
      <w:r w:rsidR="00170AF0">
        <w:rPr>
          <w:caps w:val="0"/>
          <w:noProof/>
        </w:rPr>
        <w:t>Denel</w:t>
      </w:r>
      <w:r>
        <w:fldChar w:fldCharType="end"/>
      </w:r>
      <w:r>
        <w:t xml:space="preserve"> </w:t>
      </w:r>
      <w:r w:rsidR="00170AF0" w:rsidRPr="002E63E7">
        <w:rPr>
          <w:caps w:val="0"/>
          <w:lang w:eastAsia="en-ZA"/>
        </w:rPr>
        <w:t xml:space="preserve">shall use the lowest acceptable tender to determine the applicable preference point system that </w:t>
      </w:r>
      <w:r w:rsidR="00170AF0">
        <w:rPr>
          <w:caps w:val="0"/>
          <w:lang w:eastAsia="en-ZA"/>
        </w:rPr>
        <w:t xml:space="preserve">is </w:t>
      </w:r>
      <w:r w:rsidR="00170AF0" w:rsidRPr="002E63E7">
        <w:rPr>
          <w:caps w:val="0"/>
          <w:lang w:eastAsia="en-ZA"/>
        </w:rPr>
        <w:t>either 90/10 or 80/2</w:t>
      </w:r>
      <w:r w:rsidR="001F1E44" w:rsidRPr="002E63E7">
        <w:rPr>
          <w:lang w:eastAsia="en-ZA"/>
        </w:rPr>
        <w:t>0</w:t>
      </w:r>
      <w:r w:rsidR="00C23AAB">
        <w:rPr>
          <w:lang w:eastAsia="en-ZA"/>
        </w:rPr>
        <w:t xml:space="preserve"> </w:t>
      </w:r>
      <w:r w:rsidR="00170AF0" w:rsidRPr="002E63E7">
        <w:rPr>
          <w:caps w:val="0"/>
          <w:lang w:eastAsia="en-ZA"/>
        </w:rPr>
        <w:t>point system</w:t>
      </w:r>
      <w:r w:rsidR="00170AF0">
        <w:rPr>
          <w:caps w:val="0"/>
          <w:lang w:eastAsia="en-ZA"/>
        </w:rPr>
        <w:t xml:space="preserve"> as per the </w:t>
      </w:r>
      <w:r w:rsidR="00BE491E">
        <w:rPr>
          <w:caps w:val="0"/>
          <w:lang w:eastAsia="en-ZA"/>
        </w:rPr>
        <w:t>PPPFA</w:t>
      </w:r>
      <w:r w:rsidR="00170AF0">
        <w:rPr>
          <w:caps w:val="0"/>
          <w:lang w:eastAsia="en-ZA"/>
        </w:rPr>
        <w:t xml:space="preserve"> regulations.</w:t>
      </w:r>
    </w:p>
    <w:p w:rsidR="00A0282F" w:rsidRPr="00C23AAB" w:rsidRDefault="00170AF0" w:rsidP="00BD1EEC">
      <w:pPr>
        <w:pStyle w:val="Heading2"/>
        <w:rPr>
          <w:lang w:eastAsia="en-ZA"/>
        </w:rPr>
      </w:pPr>
      <w:r w:rsidRPr="00C23AAB">
        <w:rPr>
          <w:caps w:val="0"/>
          <w:lang w:eastAsia="en-ZA"/>
        </w:rPr>
        <w:t xml:space="preserve">Tenderers are required at all times to comply with the latest </w:t>
      </w:r>
      <w:r w:rsidR="00BE491E">
        <w:rPr>
          <w:caps w:val="0"/>
          <w:lang w:eastAsia="en-ZA"/>
        </w:rPr>
        <w:t xml:space="preserve">B-BEE </w:t>
      </w:r>
      <w:r w:rsidRPr="00C23AAB">
        <w:rPr>
          <w:caps w:val="0"/>
          <w:lang w:eastAsia="en-ZA"/>
        </w:rPr>
        <w:t>legislation and/or instruction notes as issued from time to time by the department of trade and industry.</w:t>
      </w:r>
    </w:p>
    <w:p w:rsidR="00A0282F" w:rsidRPr="00A0282F" w:rsidRDefault="00A0282F" w:rsidP="00757BCF">
      <w:pPr>
        <w:pStyle w:val="BodyText2"/>
        <w:ind w:left="1843" w:hanging="709"/>
        <w:rPr>
          <w:b/>
          <w:lang w:eastAsia="en-ZA"/>
        </w:rPr>
      </w:pPr>
      <w:r w:rsidRPr="00A0282F">
        <w:rPr>
          <w:b/>
          <w:lang w:eastAsia="en-ZA"/>
        </w:rPr>
        <w:t>Note:</w:t>
      </w:r>
      <w:r w:rsidRPr="00A0282F">
        <w:rPr>
          <w:b/>
          <w:lang w:eastAsia="en-ZA"/>
        </w:rPr>
        <w:tab/>
      </w:r>
      <w:r w:rsidRPr="00234E34">
        <w:rPr>
          <w:lang w:eastAsia="en-ZA"/>
        </w:rPr>
        <w:t>Failure to submit a valid and original or a certified copy of the Tenderer’s B</w:t>
      </w:r>
      <w:r w:rsidR="00757BCF" w:rsidRPr="00234E34">
        <w:rPr>
          <w:lang w:eastAsia="en-ZA"/>
        </w:rPr>
        <w:noBreakHyphen/>
      </w:r>
      <w:r w:rsidRPr="00234E34">
        <w:rPr>
          <w:lang w:eastAsia="en-ZA"/>
        </w:rPr>
        <w:t>BBEE certificate as stipulated in this document (the B-BBEE Preference Points Claim Form) at the Closing Date and Time of this RFT, will result in a score of zero being allocated for B-BBEE.</w:t>
      </w:r>
    </w:p>
    <w:p w:rsidR="00E61B37" w:rsidRPr="00070F59" w:rsidRDefault="00E61B37" w:rsidP="00330D2F">
      <w:pPr>
        <w:pStyle w:val="Heading1"/>
        <w:rPr>
          <w:lang w:eastAsia="en-ZA"/>
        </w:rPr>
      </w:pPr>
      <w:bookmarkStart w:id="39" w:name="_Toc509817605"/>
      <w:r w:rsidRPr="00070F59">
        <w:rPr>
          <w:lang w:eastAsia="en-ZA"/>
        </w:rPr>
        <w:t>B-BBE</w:t>
      </w:r>
      <w:r w:rsidR="00036AEA" w:rsidRPr="00070F59">
        <w:rPr>
          <w:lang w:eastAsia="en-ZA"/>
        </w:rPr>
        <w:t xml:space="preserve">E </w:t>
      </w:r>
      <w:r w:rsidR="00036AEA" w:rsidRPr="00070F59">
        <w:t>JOINT</w:t>
      </w:r>
      <w:r w:rsidR="00036AEA" w:rsidRPr="00070F59">
        <w:rPr>
          <w:lang w:eastAsia="en-ZA"/>
        </w:rPr>
        <w:t xml:space="preserve"> VENTURES OR CONSORTIUMS</w:t>
      </w:r>
      <w:bookmarkEnd w:id="39"/>
    </w:p>
    <w:p w:rsidR="00206025" w:rsidRPr="00070F59" w:rsidRDefault="00443AD0" w:rsidP="00BD1EEC">
      <w:pPr>
        <w:pStyle w:val="Heading2"/>
        <w:rPr>
          <w:lang w:eastAsia="en-ZA"/>
        </w:rPr>
      </w:pPr>
      <w:r w:rsidRPr="00070F59">
        <w:rPr>
          <w:lang w:eastAsia="en-ZA"/>
        </w:rPr>
        <w:t>T</w:t>
      </w:r>
      <w:r w:rsidR="00170AF0" w:rsidRPr="00070F59">
        <w:rPr>
          <w:caps w:val="0"/>
          <w:lang w:eastAsia="en-ZA"/>
        </w:rPr>
        <w:t xml:space="preserve">enderers who wish to respond to this </w:t>
      </w:r>
      <w:r w:rsidR="00170AF0" w:rsidRPr="001E3A15">
        <w:fldChar w:fldCharType="begin">
          <w:ffData>
            <w:name w:val=""/>
            <w:enabled/>
            <w:calcOnExit w:val="0"/>
            <w:textInput>
              <w:default w:val="RFT"/>
            </w:textInput>
          </w:ffData>
        </w:fldChar>
      </w:r>
      <w:r w:rsidR="00170AF0" w:rsidRPr="001E3A15">
        <w:instrText xml:space="preserve"> FORMTEXT </w:instrText>
      </w:r>
      <w:r w:rsidR="00170AF0" w:rsidRPr="001E3A15">
        <w:fldChar w:fldCharType="separate"/>
      </w:r>
      <w:r w:rsidR="00170AF0" w:rsidRPr="001E3A15">
        <w:rPr>
          <w:noProof/>
        </w:rPr>
        <w:t>RFT</w:t>
      </w:r>
      <w:r w:rsidR="00170AF0" w:rsidRPr="001E3A15">
        <w:fldChar w:fldCharType="end"/>
      </w:r>
      <w:r w:rsidR="00BD5B57" w:rsidRPr="00070F59">
        <w:t xml:space="preserve"> </w:t>
      </w:r>
      <w:r w:rsidR="00170AF0" w:rsidRPr="00070F59">
        <w:rPr>
          <w:caps w:val="0"/>
          <w:lang w:eastAsia="en-ZA"/>
        </w:rPr>
        <w:t>as a joint venture [</w:t>
      </w:r>
      <w:r w:rsidR="004C3F06">
        <w:rPr>
          <w:caps w:val="0"/>
          <w:lang w:eastAsia="en-ZA"/>
        </w:rPr>
        <w:t>JV</w:t>
      </w:r>
      <w:r w:rsidR="00170AF0" w:rsidRPr="00070F59">
        <w:rPr>
          <w:caps w:val="0"/>
          <w:lang w:eastAsia="en-ZA"/>
        </w:rPr>
        <w:t xml:space="preserve">] or consortium with other entities, must state their intention to do so in their </w:t>
      </w:r>
      <w:r w:rsidR="00170AF0" w:rsidRPr="001E3A15">
        <w:fldChar w:fldCharType="begin">
          <w:ffData>
            <w:name w:val=""/>
            <w:enabled/>
            <w:calcOnExit w:val="0"/>
            <w:textInput>
              <w:default w:val="RFT"/>
            </w:textInput>
          </w:ffData>
        </w:fldChar>
      </w:r>
      <w:r w:rsidR="00170AF0" w:rsidRPr="001E3A15">
        <w:instrText xml:space="preserve"> FORMTEXT </w:instrText>
      </w:r>
      <w:r w:rsidR="00170AF0" w:rsidRPr="001E3A15">
        <w:fldChar w:fldCharType="separate"/>
      </w:r>
      <w:r w:rsidR="00170AF0" w:rsidRPr="001E3A15">
        <w:rPr>
          <w:noProof/>
        </w:rPr>
        <w:t>RFT</w:t>
      </w:r>
      <w:r w:rsidR="00170AF0" w:rsidRPr="001E3A15">
        <w:fldChar w:fldCharType="end"/>
      </w:r>
      <w:r w:rsidR="00BD5B57" w:rsidRPr="00070F59">
        <w:t xml:space="preserve"> </w:t>
      </w:r>
      <w:r w:rsidR="00170AF0" w:rsidRPr="00070F59">
        <w:rPr>
          <w:caps w:val="0"/>
          <w:lang w:eastAsia="en-ZA"/>
        </w:rPr>
        <w:t xml:space="preserve">submission. </w:t>
      </w:r>
    </w:p>
    <w:p w:rsidR="00206025" w:rsidRPr="00C23AAB" w:rsidRDefault="00170AF0" w:rsidP="00BD1EEC">
      <w:pPr>
        <w:pStyle w:val="Heading2"/>
        <w:rPr>
          <w:lang w:eastAsia="en-ZA"/>
        </w:rPr>
      </w:pPr>
      <w:r w:rsidRPr="00C23AAB">
        <w:rPr>
          <w:caps w:val="0"/>
          <w:lang w:eastAsia="en-ZA"/>
        </w:rPr>
        <w:t xml:space="preserve">Such tenderers must also submit a signed </w:t>
      </w:r>
      <w:r w:rsidR="004C3F06">
        <w:rPr>
          <w:caps w:val="0"/>
          <w:lang w:eastAsia="en-ZA"/>
        </w:rPr>
        <w:t>JV</w:t>
      </w:r>
      <w:r w:rsidRPr="00C23AAB">
        <w:rPr>
          <w:caps w:val="0"/>
          <w:lang w:eastAsia="en-ZA"/>
        </w:rPr>
        <w:t xml:space="preserve"> or consortium agreement between the parties clearly stating the percentage [%] split of business and the associated responsibilities of each party. If such a </w:t>
      </w:r>
      <w:r w:rsidR="004C3F06">
        <w:rPr>
          <w:caps w:val="0"/>
          <w:lang w:eastAsia="en-ZA"/>
        </w:rPr>
        <w:t>JV</w:t>
      </w:r>
      <w:r w:rsidRPr="00C23AAB">
        <w:rPr>
          <w:caps w:val="0"/>
          <w:lang w:eastAsia="en-ZA"/>
        </w:rPr>
        <w:t xml:space="preserve"> or consortium agreement is unavailable, the partners must submit confirmation in writing of their intention to enter into a </w:t>
      </w:r>
      <w:r w:rsidR="004C3F06">
        <w:rPr>
          <w:caps w:val="0"/>
          <w:lang w:eastAsia="en-ZA"/>
        </w:rPr>
        <w:t>JV</w:t>
      </w:r>
      <w:r w:rsidRPr="00C23AAB">
        <w:rPr>
          <w:caps w:val="0"/>
          <w:lang w:eastAsia="en-ZA"/>
        </w:rPr>
        <w:t xml:space="preserve"> or consortium agreement should they be awarded business by</w:t>
      </w:r>
      <w:r w:rsidR="00E61B37" w:rsidRPr="00C23AAB">
        <w:rPr>
          <w:lang w:eastAsia="en-ZA"/>
        </w:rPr>
        <w:t xml:space="preserve"> </w:t>
      </w: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caps w:val="0"/>
          <w:noProof/>
        </w:rPr>
        <w:t>Denel</w:t>
      </w:r>
      <w:r w:rsidRPr="00070F59">
        <w:fldChar w:fldCharType="end"/>
      </w:r>
      <w:r w:rsidR="002644F2" w:rsidRPr="00C23AAB">
        <w:t xml:space="preserve"> </w:t>
      </w:r>
      <w:r w:rsidRPr="00C23AAB">
        <w:rPr>
          <w:caps w:val="0"/>
          <w:lang w:eastAsia="en-ZA"/>
        </w:rPr>
        <w:t xml:space="preserve">through this </w:t>
      </w:r>
      <w:r w:rsidRPr="001E3A15">
        <w:fldChar w:fldCharType="begin">
          <w:ffData>
            <w:name w:val=""/>
            <w:enabled/>
            <w:calcOnExit w:val="0"/>
            <w:textInput>
              <w:default w:val="RFT"/>
            </w:textInput>
          </w:ffData>
        </w:fldChar>
      </w:r>
      <w:r w:rsidRPr="001E3A15">
        <w:instrText xml:space="preserve"> FORMTEXT </w:instrText>
      </w:r>
      <w:r w:rsidRPr="001E3A15">
        <w:fldChar w:fldCharType="separate"/>
      </w:r>
      <w:r w:rsidRPr="001E3A15">
        <w:rPr>
          <w:noProof/>
        </w:rPr>
        <w:t>RFT</w:t>
      </w:r>
      <w:r w:rsidRPr="001E3A15">
        <w:fldChar w:fldCharType="end"/>
      </w:r>
      <w:r w:rsidR="00BD5B57" w:rsidRPr="00C23AAB">
        <w:t xml:space="preserve"> </w:t>
      </w:r>
      <w:r w:rsidRPr="00C23AAB">
        <w:rPr>
          <w:caps w:val="0"/>
          <w:lang w:eastAsia="en-ZA"/>
        </w:rPr>
        <w:t xml:space="preserve">process. </w:t>
      </w:r>
    </w:p>
    <w:p w:rsidR="00206025" w:rsidRPr="002E63E7" w:rsidRDefault="00170AF0" w:rsidP="00BD1EEC">
      <w:pPr>
        <w:pStyle w:val="Heading2"/>
        <w:rPr>
          <w:lang w:eastAsia="en-ZA"/>
        </w:rPr>
      </w:pPr>
      <w:r w:rsidRPr="002E63E7">
        <w:rPr>
          <w:caps w:val="0"/>
          <w:lang w:eastAsia="en-ZA"/>
        </w:rPr>
        <w:t xml:space="preserve">This written confirmation must clearly indicate the percentage [%] split of business and the responsibilities of each party. In such cases, award of business will only take place once a signed copy of a </w:t>
      </w:r>
      <w:r w:rsidR="004C3F06">
        <w:rPr>
          <w:caps w:val="0"/>
          <w:lang w:eastAsia="en-ZA"/>
        </w:rPr>
        <w:t>JV</w:t>
      </w:r>
      <w:r w:rsidRPr="002E63E7">
        <w:rPr>
          <w:caps w:val="0"/>
          <w:lang w:eastAsia="en-ZA"/>
        </w:rPr>
        <w:t xml:space="preserve"> or consortium agreement is submitted to </w:t>
      </w: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caps w:val="0"/>
          <w:noProof/>
        </w:rPr>
        <w:t>Denel</w:t>
      </w:r>
      <w:r w:rsidRPr="00070F59">
        <w:fldChar w:fldCharType="end"/>
      </w:r>
      <w:r w:rsidR="00E61B37" w:rsidRPr="002E63E7">
        <w:rPr>
          <w:lang w:eastAsia="en-ZA"/>
        </w:rPr>
        <w:t>.</w:t>
      </w:r>
    </w:p>
    <w:p w:rsidR="00E61B37" w:rsidRPr="002E63E7" w:rsidRDefault="00443AD0" w:rsidP="00BD1EEC">
      <w:pPr>
        <w:pStyle w:val="Heading2"/>
        <w:rPr>
          <w:lang w:eastAsia="en-ZA"/>
        </w:rPr>
      </w:pPr>
      <w:r w:rsidRPr="002E63E7">
        <w:rPr>
          <w:lang w:eastAsia="en-ZA"/>
        </w:rPr>
        <w:t>T</w:t>
      </w:r>
      <w:r w:rsidR="00170AF0" w:rsidRPr="002E63E7">
        <w:rPr>
          <w:caps w:val="0"/>
          <w:lang w:eastAsia="en-ZA"/>
        </w:rPr>
        <w:t xml:space="preserve">enderers are to note the requirements for </w:t>
      </w:r>
      <w:r w:rsidR="004C3F06">
        <w:rPr>
          <w:caps w:val="0"/>
          <w:lang w:eastAsia="en-ZA"/>
        </w:rPr>
        <w:t>B-BBEE</w:t>
      </w:r>
      <w:r w:rsidR="004C3F06" w:rsidRPr="001E3A15">
        <w:rPr>
          <w:caps w:val="0"/>
          <w:lang w:eastAsia="en-ZA"/>
        </w:rPr>
        <w:t xml:space="preserve"> </w:t>
      </w:r>
      <w:r w:rsidR="00170AF0" w:rsidRPr="002E63E7">
        <w:rPr>
          <w:caps w:val="0"/>
          <w:lang w:eastAsia="en-ZA"/>
        </w:rPr>
        <w:t xml:space="preserve">compliance of </w:t>
      </w:r>
      <w:r w:rsidR="004C3F06">
        <w:rPr>
          <w:caps w:val="0"/>
          <w:lang w:eastAsia="en-ZA"/>
        </w:rPr>
        <w:t>JV</w:t>
      </w:r>
      <w:r w:rsidR="00170AF0" w:rsidRPr="002E63E7">
        <w:rPr>
          <w:caps w:val="0"/>
          <w:lang w:eastAsia="en-ZA"/>
        </w:rPr>
        <w:t xml:space="preserve">s or consortiums as required in the </w:t>
      </w:r>
      <w:r w:rsidR="004C3F06">
        <w:rPr>
          <w:caps w:val="0"/>
          <w:lang w:eastAsia="en-ZA"/>
        </w:rPr>
        <w:t>B-BBEE</w:t>
      </w:r>
      <w:r w:rsidR="00170AF0" w:rsidRPr="001E3A15">
        <w:rPr>
          <w:caps w:val="0"/>
          <w:lang w:eastAsia="en-ZA"/>
        </w:rPr>
        <w:t xml:space="preserve"> preference point claim form and submit it together with proof of their </w:t>
      </w:r>
      <w:r w:rsidR="004C3F06">
        <w:rPr>
          <w:caps w:val="0"/>
          <w:lang w:eastAsia="en-ZA"/>
        </w:rPr>
        <w:t>B-BBEE</w:t>
      </w:r>
      <w:r w:rsidR="004C3F06" w:rsidRPr="001E3A15">
        <w:rPr>
          <w:caps w:val="0"/>
          <w:lang w:eastAsia="en-ZA"/>
        </w:rPr>
        <w:t xml:space="preserve"> </w:t>
      </w:r>
      <w:r w:rsidR="00170AF0" w:rsidRPr="001E3A15">
        <w:rPr>
          <w:caps w:val="0"/>
          <w:lang w:eastAsia="en-ZA"/>
        </w:rPr>
        <w:t>status as stipulated in the claim form in order to obtain preference points</w:t>
      </w:r>
      <w:r w:rsidR="00170AF0" w:rsidRPr="002E63E7">
        <w:rPr>
          <w:caps w:val="0"/>
          <w:lang w:eastAsia="en-ZA"/>
        </w:rPr>
        <w:t xml:space="preserve"> for their </w:t>
      </w:r>
      <w:r w:rsidR="004C3F06">
        <w:rPr>
          <w:caps w:val="0"/>
          <w:lang w:eastAsia="en-ZA"/>
        </w:rPr>
        <w:t>B-BBEE</w:t>
      </w:r>
      <w:r w:rsidR="004C3F06" w:rsidRPr="001E3A15">
        <w:rPr>
          <w:caps w:val="0"/>
          <w:lang w:eastAsia="en-ZA"/>
        </w:rPr>
        <w:t xml:space="preserve"> </w:t>
      </w:r>
      <w:r w:rsidR="00170AF0" w:rsidRPr="002E63E7">
        <w:rPr>
          <w:caps w:val="0"/>
          <w:lang w:eastAsia="en-ZA"/>
        </w:rPr>
        <w:t>status.</w:t>
      </w:r>
    </w:p>
    <w:p w:rsidR="00ED09DF" w:rsidRPr="002E63E7" w:rsidRDefault="00ED09DF" w:rsidP="00F0495B">
      <w:pPr>
        <w:pStyle w:val="Heading1"/>
      </w:pPr>
      <w:bookmarkStart w:id="40" w:name="_Toc509817606"/>
      <w:r w:rsidRPr="002E63E7">
        <w:lastRenderedPageBreak/>
        <w:t>NATIONAL TREAS</w:t>
      </w:r>
      <w:r w:rsidR="00F0495B">
        <w:t>URY’S CENTRAL SUPPLIER DATABASE</w:t>
      </w:r>
      <w:bookmarkEnd w:id="40"/>
    </w:p>
    <w:p w:rsidR="00A31633" w:rsidRDefault="00874AFF" w:rsidP="003253FC">
      <w:pPr>
        <w:pStyle w:val="BodyText2"/>
      </w:pPr>
      <w:r w:rsidRPr="002E63E7">
        <w:t>Tenderers are</w:t>
      </w:r>
      <w:r w:rsidR="00ED09DF" w:rsidRPr="002E63E7">
        <w:t xml:space="preserve"> required to self-register on National Treasury’s Central Supplier Database (CSD) which has been established to centrally administer supplier information for all organs of state and facilitate the verification of certain key supplier information.</w:t>
      </w:r>
      <w:r w:rsidR="00DD5612" w:rsidRPr="002E63E7">
        <w:t xml:space="preserve"> </w:t>
      </w:r>
    </w:p>
    <w:p w:rsidR="00A31633" w:rsidRDefault="007B1F6D" w:rsidP="003253FC">
      <w:pPr>
        <w:pStyle w:val="BodyText2"/>
      </w:pPr>
      <w:r>
        <w:t xml:space="preserve">A </w:t>
      </w:r>
      <w:r w:rsidR="003928F3" w:rsidRPr="002E63E7">
        <w:t xml:space="preserve">Tender </w:t>
      </w:r>
      <w:r w:rsidR="00ED09DF" w:rsidRPr="002E63E7">
        <w:t xml:space="preserve">may not be awarded to a </w:t>
      </w:r>
      <w:r w:rsidR="00A927DF" w:rsidRPr="002E63E7">
        <w:t>Tenderer</w:t>
      </w:r>
      <w:r w:rsidR="00ED09DF" w:rsidRPr="002E63E7">
        <w:t xml:space="preserve"> who has failed to register on the CSD. </w:t>
      </w:r>
    </w:p>
    <w:p w:rsidR="00A31633" w:rsidRDefault="00ED09DF" w:rsidP="003253FC">
      <w:pPr>
        <w:pStyle w:val="BodyText2"/>
      </w:pPr>
      <w:r w:rsidRPr="00A31633">
        <w:t>Only foreign suppliers with no local registered entity need not register on the CSD.</w:t>
      </w:r>
      <w:r w:rsidRPr="002E63E7">
        <w:t xml:space="preserve"> </w:t>
      </w:r>
    </w:p>
    <w:p w:rsidR="00ED09DF" w:rsidRPr="002E63E7" w:rsidRDefault="00ED09DF" w:rsidP="003253FC">
      <w:pPr>
        <w:pStyle w:val="BodyText2"/>
      </w:pPr>
      <w:r w:rsidRPr="002E63E7">
        <w:t>The CSD can be accessed at https://secure.csd.gov.za/. Respondents are required to provide the following</w:t>
      </w:r>
      <w:r w:rsidR="00DD5612" w:rsidRPr="002E63E7">
        <w:t xml:space="preserve"> to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in order to enable it to verify information on the CSD:</w:t>
      </w:r>
    </w:p>
    <w:p w:rsidR="004440A4" w:rsidRPr="002E63E7" w:rsidRDefault="004440A4" w:rsidP="00234E34">
      <w:pPr>
        <w:pStyle w:val="Heading1"/>
      </w:pPr>
      <w:bookmarkStart w:id="41" w:name="_Toc509817607"/>
      <w:r w:rsidRPr="002E63E7">
        <w:t>Tax Compliance</w:t>
      </w:r>
      <w:bookmarkEnd w:id="41"/>
    </w:p>
    <w:p w:rsidR="00206025" w:rsidRPr="002E63E7" w:rsidRDefault="007B1F6D" w:rsidP="00BD1EEC">
      <w:pPr>
        <w:pStyle w:val="Heading2"/>
      </w:pPr>
      <w:r>
        <w:t xml:space="preserve">A </w:t>
      </w:r>
      <w:r w:rsidR="00170AF0" w:rsidRPr="002E63E7">
        <w:rPr>
          <w:caps w:val="0"/>
        </w:rPr>
        <w:t xml:space="preserve">tenderer must be compliant when submitting a proposal to </w:t>
      </w:r>
      <w:r w:rsidR="00035D1C">
        <w:tab/>
      </w:r>
      <w:r w:rsidR="00035D1C">
        <w:fldChar w:fldCharType="begin">
          <w:ffData>
            <w:name w:val=""/>
            <w:enabled/>
            <w:calcOnExit w:val="0"/>
            <w:textInput>
              <w:default w:val="Denel"/>
            </w:textInput>
          </w:ffData>
        </w:fldChar>
      </w:r>
      <w:r w:rsidR="00035D1C">
        <w:instrText xml:space="preserve"> FORMTEXT </w:instrText>
      </w:r>
      <w:r w:rsidR="00035D1C">
        <w:fldChar w:fldCharType="separate"/>
      </w:r>
      <w:r w:rsidR="00035D1C">
        <w:rPr>
          <w:noProof/>
        </w:rPr>
        <w:t>Denel</w:t>
      </w:r>
      <w:r w:rsidR="00035D1C">
        <w:fldChar w:fldCharType="end"/>
      </w:r>
      <w:r w:rsidR="00665FD3">
        <w:t xml:space="preserve"> </w:t>
      </w:r>
      <w:r w:rsidR="00170AF0" w:rsidRPr="002E63E7">
        <w:rPr>
          <w:caps w:val="0"/>
        </w:rPr>
        <w:t>and remain compliant for the entire contract term with all applicable tax legislation, including but not limited to the income tax act, 1962 (act no. 58 of 1962) and value added tax act, 1991 (act no. 89 of</w:t>
      </w:r>
      <w:r w:rsidR="004440A4" w:rsidRPr="002E63E7">
        <w:t xml:space="preserve"> 1991).</w:t>
      </w:r>
    </w:p>
    <w:p w:rsidR="00BD04AB" w:rsidRPr="00BD04AB" w:rsidRDefault="00170AF0" w:rsidP="00BD1EEC">
      <w:pPr>
        <w:pStyle w:val="Heading2"/>
      </w:pPr>
      <w:r w:rsidRPr="002E63E7">
        <w:rPr>
          <w:caps w:val="0"/>
        </w:rPr>
        <w:t xml:space="preserve">It is a condition of this </w:t>
      </w:r>
      <w:r w:rsidR="002133C2" w:rsidRPr="001E3A15">
        <w:fldChar w:fldCharType="begin">
          <w:ffData>
            <w:name w:val=""/>
            <w:enabled/>
            <w:calcOnExit w:val="0"/>
            <w:textInput>
              <w:default w:val="RFT"/>
            </w:textInput>
          </w:ffData>
        </w:fldChar>
      </w:r>
      <w:r w:rsidR="002133C2" w:rsidRPr="001E3A15">
        <w:instrText xml:space="preserve"> FORMTEXT </w:instrText>
      </w:r>
      <w:r w:rsidR="002133C2" w:rsidRPr="001E3A15">
        <w:fldChar w:fldCharType="separate"/>
      </w:r>
      <w:r w:rsidR="002133C2" w:rsidRPr="001E3A15">
        <w:rPr>
          <w:noProof/>
        </w:rPr>
        <w:t>RFT</w:t>
      </w:r>
      <w:r w:rsidR="002133C2" w:rsidRPr="001E3A15">
        <w:fldChar w:fldCharType="end"/>
      </w:r>
      <w:r w:rsidRPr="002E63E7">
        <w:rPr>
          <w:caps w:val="0"/>
        </w:rPr>
        <w:t xml:space="preserve"> that the tax matters of the successful tenderer</w:t>
      </w:r>
      <w:r w:rsidR="004440A4" w:rsidRPr="002E63E7">
        <w:t xml:space="preserve"> </w:t>
      </w:r>
      <w:r w:rsidRPr="002E63E7">
        <w:rPr>
          <w:caps w:val="0"/>
        </w:rPr>
        <w:t xml:space="preserve">are in order, or that satisfactory arrangements have been made with </w:t>
      </w:r>
      <w:r>
        <w:rPr>
          <w:caps w:val="0"/>
        </w:rPr>
        <w:t xml:space="preserve">the </w:t>
      </w:r>
      <w:r w:rsidR="004C3F06">
        <w:rPr>
          <w:caps w:val="0"/>
        </w:rPr>
        <w:t>S</w:t>
      </w:r>
      <w:r w:rsidRPr="002E63E7">
        <w:rPr>
          <w:caps w:val="0"/>
        </w:rPr>
        <w:t xml:space="preserve">outh </w:t>
      </w:r>
      <w:r w:rsidR="004C3F06">
        <w:rPr>
          <w:caps w:val="0"/>
        </w:rPr>
        <w:t>A</w:t>
      </w:r>
      <w:r w:rsidRPr="002E63E7">
        <w:rPr>
          <w:caps w:val="0"/>
        </w:rPr>
        <w:t>frican revenue service (</w:t>
      </w:r>
      <w:r w:rsidR="004C3F06">
        <w:rPr>
          <w:caps w:val="0"/>
        </w:rPr>
        <w:t>SARS</w:t>
      </w:r>
      <w:r w:rsidRPr="002E63E7">
        <w:rPr>
          <w:caps w:val="0"/>
        </w:rPr>
        <w:t>) to meet the tenderer’s tax obligations.</w:t>
      </w:r>
      <w:r w:rsidR="0058190A" w:rsidRPr="0058190A">
        <w:rPr>
          <w:rFonts w:cs="Times New Roman"/>
          <w:sz w:val="22"/>
          <w:szCs w:val="20"/>
          <w:lang w:val="en-ZA"/>
        </w:rPr>
        <w:t xml:space="preserve"> </w:t>
      </w:r>
    </w:p>
    <w:p w:rsidR="004440A4" w:rsidRPr="002E63E7" w:rsidRDefault="0058190A" w:rsidP="00BD04AB">
      <w:pPr>
        <w:pStyle w:val="Heading2a"/>
        <w:numPr>
          <w:ilvl w:val="0"/>
          <w:numId w:val="0"/>
        </w:numPr>
        <w:ind w:left="1134"/>
      </w:pPr>
      <w:r w:rsidRPr="0058190A">
        <w:rPr>
          <w:b/>
          <w:i/>
          <w:lang w:val="en-ZA"/>
        </w:rPr>
        <w:t>Note: Overseas Bidders are to obtain an RSA Tax Clearance Certificate!</w:t>
      </w:r>
      <w:r w:rsidR="00C23AAB">
        <w:rPr>
          <w:b/>
          <w:i/>
          <w:lang w:val="en-ZA"/>
        </w:rPr>
        <w:t xml:space="preserve"> By completing the SBD1 Form</w:t>
      </w:r>
      <w:r w:rsidR="00BD04AB">
        <w:rPr>
          <w:b/>
          <w:i/>
          <w:lang w:val="en-ZA"/>
        </w:rPr>
        <w:t>.</w:t>
      </w:r>
    </w:p>
    <w:p w:rsidR="00206025" w:rsidRPr="00A31633" w:rsidRDefault="002133C2" w:rsidP="00BD1EEC">
      <w:pPr>
        <w:pStyle w:val="Heading2"/>
      </w:pPr>
      <w:r w:rsidRPr="00A31633">
        <w:rPr>
          <w:caps w:val="0"/>
        </w:rPr>
        <w:t xml:space="preserve">National treasury shall verify the tenderer’s tax compliance status through the central supplier database. </w:t>
      </w:r>
      <w:r w:rsidRPr="00A31633">
        <w:rPr>
          <w:b/>
          <w:caps w:val="0"/>
          <w:lang w:val="en-ZA"/>
        </w:rPr>
        <w:t>(n/a to bidders based overseas)</w:t>
      </w:r>
    </w:p>
    <w:p w:rsidR="00206025" w:rsidRPr="00A31633" w:rsidRDefault="002133C2" w:rsidP="00BD1EEC">
      <w:pPr>
        <w:pStyle w:val="Heading2"/>
      </w:pPr>
      <w:r w:rsidRPr="00A31633">
        <w:rPr>
          <w:caps w:val="0"/>
        </w:rPr>
        <w:t>It is a requirement that a tenderer grant a written confirmation when submitting a</w:t>
      </w:r>
      <w:r w:rsidR="004440A4" w:rsidRPr="00A31633">
        <w:t xml:space="preserve"> </w:t>
      </w:r>
      <w:r w:rsidRPr="00A31633">
        <w:rPr>
          <w:caps w:val="0"/>
        </w:rPr>
        <w:t xml:space="preserve">tender that </w:t>
      </w:r>
      <w:r>
        <w:rPr>
          <w:caps w:val="0"/>
        </w:rPr>
        <w:t>SARS</w:t>
      </w:r>
      <w:r w:rsidRPr="00A31633">
        <w:rPr>
          <w:caps w:val="0"/>
        </w:rPr>
        <w:t xml:space="preserve"> may on an</w:t>
      </w:r>
      <w:r w:rsidR="004440A4" w:rsidRPr="00A31633">
        <w:t xml:space="preserve"> </w:t>
      </w:r>
      <w:r w:rsidRPr="00A31633">
        <w:rPr>
          <w:caps w:val="0"/>
        </w:rPr>
        <w:t>on-going basis during the tenure of the contract disclose the tenderer’s tax compliance status and by submitting this tender such confirmation is deemed to have been granted.</w:t>
      </w:r>
    </w:p>
    <w:p w:rsidR="002730D5" w:rsidRPr="00A31633" w:rsidRDefault="002133C2" w:rsidP="00BD1EEC">
      <w:pPr>
        <w:pStyle w:val="Heading2"/>
      </w:pPr>
      <w:r w:rsidRPr="00A31633">
        <w:rPr>
          <w:caps w:val="0"/>
        </w:rPr>
        <w:t>Where consortia / joint ventures / sub-contractors are involved, each party must be registered on the central supplier database and their tax compliance status will be verified through the central supplier database</w:t>
      </w:r>
      <w:r w:rsidR="0058190A" w:rsidRPr="00A31633">
        <w:t xml:space="preserve"> </w:t>
      </w:r>
      <w:r w:rsidRPr="00A31633">
        <w:rPr>
          <w:b/>
          <w:caps w:val="0"/>
          <w:lang w:val="en-ZA"/>
        </w:rPr>
        <w:t>[n/a to bidders based overseas]</w:t>
      </w:r>
    </w:p>
    <w:p w:rsidR="00E74E76" w:rsidRPr="002E63E7" w:rsidRDefault="00E74E76" w:rsidP="00234E34">
      <w:pPr>
        <w:pStyle w:val="Heading1"/>
        <w:rPr>
          <w:spacing w:val="1"/>
        </w:rPr>
      </w:pPr>
      <w:bookmarkStart w:id="42" w:name="_Ref394078816"/>
      <w:bookmarkStart w:id="43" w:name="_Toc509817609"/>
      <w:r w:rsidRPr="002E63E7">
        <w:t xml:space="preserve">EVALUATION </w:t>
      </w:r>
      <w:r w:rsidR="002F74E9" w:rsidRPr="002E63E7">
        <w:t>CRITERIA</w:t>
      </w:r>
      <w:bookmarkEnd w:id="42"/>
      <w:bookmarkEnd w:id="43"/>
    </w:p>
    <w:p w:rsidR="00C5204E" w:rsidRDefault="00C5204E" w:rsidP="007B1F6D">
      <w:pPr>
        <w:pStyle w:val="BodyText2"/>
      </w:pPr>
      <w:r w:rsidRPr="009D29DB">
        <w:t xml:space="preserve">The </w:t>
      </w:r>
      <w:r w:rsidR="00163C6A" w:rsidRPr="009D29DB">
        <w:t>Tender</w:t>
      </w:r>
      <w:r w:rsidRPr="009D29DB">
        <w:t>s will be evaluated and adjudicated as follows:</w:t>
      </w:r>
    </w:p>
    <w:p w:rsidR="00CF6478" w:rsidRPr="007B1F6D" w:rsidRDefault="00CF6478" w:rsidP="00CF6478">
      <w:pPr>
        <w:pStyle w:val="Heading2"/>
      </w:pPr>
      <w:bookmarkStart w:id="44" w:name="_Ref394078993"/>
      <w:bookmarkStart w:id="45" w:name="_Toc509817610"/>
      <w:r w:rsidRPr="007B1F6D">
        <w:t>Mandatory Evaluation Criteria</w:t>
      </w:r>
      <w:bookmarkEnd w:id="44"/>
      <w:bookmarkEnd w:id="45"/>
    </w:p>
    <w:p w:rsidR="00CF6478" w:rsidRDefault="00CF6478" w:rsidP="00CF6478">
      <w:pPr>
        <w:pStyle w:val="Heading30"/>
      </w:pPr>
      <w:r w:rsidRPr="002E63E7">
        <w:t xml:space="preserve">Only those Tenderers which satisfy all of </w:t>
      </w:r>
      <w:r w:rsidRPr="00A0282F">
        <w:t>the Mandatory Criteria</w:t>
      </w:r>
      <w:r w:rsidRPr="002E63E7">
        <w:t xml:space="preserve"> will be eligible to participate further in the Tendering Process. </w:t>
      </w:r>
    </w:p>
    <w:p w:rsidR="00CF6478" w:rsidRPr="009C14C7" w:rsidRDefault="00CF6478" w:rsidP="00CF6478">
      <w:pPr>
        <w:pStyle w:val="BodyText2"/>
      </w:pPr>
      <w:r>
        <w:t>All documentation must be attached proving that Tenderer comply to the mandatory requirements.</w:t>
      </w:r>
    </w:p>
    <w:p w:rsidR="00CF6478" w:rsidRDefault="00CF6478" w:rsidP="00CF6478">
      <w:pPr>
        <w:pStyle w:val="BodyText2"/>
        <w:spacing w:after="0"/>
        <w:ind w:left="142"/>
        <w:rPr>
          <w:b/>
        </w:rPr>
      </w:pPr>
    </w:p>
    <w:p w:rsidR="00CF6478" w:rsidRDefault="00CF6478" w:rsidP="00CF6478">
      <w:pPr>
        <w:pStyle w:val="BodyText2"/>
        <w:spacing w:after="0"/>
        <w:ind w:left="142"/>
        <w:rPr>
          <w:b/>
        </w:rPr>
      </w:pPr>
    </w:p>
    <w:p w:rsidR="00CF6478" w:rsidRDefault="00CF6478" w:rsidP="00CF6478">
      <w:pPr>
        <w:pStyle w:val="BodyText2"/>
        <w:spacing w:after="0"/>
        <w:ind w:left="142"/>
        <w:rPr>
          <w:b/>
        </w:rPr>
      </w:pPr>
      <w:r w:rsidRPr="003652F5">
        <w:rPr>
          <w:b/>
        </w:rPr>
        <w:lastRenderedPageBreak/>
        <w:t>Mandatory Requirements</w:t>
      </w:r>
    </w:p>
    <w:p w:rsidR="00CF6478" w:rsidRPr="003652F5" w:rsidRDefault="00CF6478" w:rsidP="00CF6478">
      <w:pPr>
        <w:pStyle w:val="BodyText2"/>
        <w:spacing w:after="0"/>
        <w:ind w:left="142"/>
        <w:rPr>
          <w:b/>
        </w:rPr>
      </w:pPr>
    </w:p>
    <w:p w:rsidR="00CF6478" w:rsidRDefault="00CF6478" w:rsidP="00CF6478">
      <w:pPr>
        <w:pStyle w:val="Heading30"/>
      </w:pPr>
      <w:r w:rsidRPr="002E63E7">
        <w:t xml:space="preserve">Tenderers are required to complete the table below by indicating whether they comply with the requirement or not, by marking the appropriate column with an ‘X’.  Tenderers are required to submit </w:t>
      </w:r>
      <w:r>
        <w:t xml:space="preserve">as Annexure </w:t>
      </w:r>
      <w:r w:rsidRPr="002E63E7">
        <w:t>K to their Tenders supporting documentation to confirm their compliance with each requirement, where applicable.</w:t>
      </w:r>
    </w:p>
    <w:tbl>
      <w:tblPr>
        <w:tblStyle w:val="TableGrid"/>
        <w:tblW w:w="0" w:type="auto"/>
        <w:tblLook w:val="04A0" w:firstRow="1" w:lastRow="0" w:firstColumn="1" w:lastColumn="0" w:noHBand="0" w:noVBand="1"/>
      </w:tblPr>
      <w:tblGrid>
        <w:gridCol w:w="4531"/>
        <w:gridCol w:w="1560"/>
        <w:gridCol w:w="1559"/>
      </w:tblGrid>
      <w:tr w:rsidR="00CF6478" w:rsidRPr="005B6CD6" w:rsidTr="00585482">
        <w:tc>
          <w:tcPr>
            <w:tcW w:w="4531" w:type="dxa"/>
          </w:tcPr>
          <w:p w:rsidR="00CF6478" w:rsidRPr="00E32310" w:rsidRDefault="00CF6478" w:rsidP="00585482">
            <w:pPr>
              <w:jc w:val="center"/>
              <w:rPr>
                <w:b/>
              </w:rPr>
            </w:pPr>
            <w:r w:rsidRPr="00E32310">
              <w:rPr>
                <w:b/>
              </w:rPr>
              <w:t>Mandatory</w:t>
            </w:r>
          </w:p>
        </w:tc>
        <w:tc>
          <w:tcPr>
            <w:tcW w:w="1560" w:type="dxa"/>
          </w:tcPr>
          <w:p w:rsidR="00CF6478" w:rsidRPr="00E32310" w:rsidRDefault="00CF6478" w:rsidP="00585482">
            <w:pPr>
              <w:jc w:val="center"/>
              <w:rPr>
                <w:b/>
              </w:rPr>
            </w:pPr>
            <w:r w:rsidRPr="00E32310">
              <w:rPr>
                <w:b/>
              </w:rPr>
              <w:t>Yes (x)</w:t>
            </w:r>
          </w:p>
        </w:tc>
        <w:tc>
          <w:tcPr>
            <w:tcW w:w="1559" w:type="dxa"/>
          </w:tcPr>
          <w:p w:rsidR="00CF6478" w:rsidRPr="00E32310" w:rsidRDefault="00CF6478" w:rsidP="00585482">
            <w:pPr>
              <w:jc w:val="center"/>
              <w:rPr>
                <w:b/>
              </w:rPr>
            </w:pPr>
            <w:r w:rsidRPr="00E32310">
              <w:rPr>
                <w:b/>
              </w:rPr>
              <w:t>No (x)</w:t>
            </w:r>
          </w:p>
        </w:tc>
      </w:tr>
      <w:tr w:rsidR="00CF6478" w:rsidTr="00585482">
        <w:tc>
          <w:tcPr>
            <w:tcW w:w="4531" w:type="dxa"/>
          </w:tcPr>
          <w:p w:rsidR="00CF6478" w:rsidRPr="00381FA5" w:rsidRDefault="00CF6478" w:rsidP="00585482">
            <w:r>
              <w:rPr>
                <w:szCs w:val="22"/>
              </w:rPr>
              <w:t>OEM Certificate of Conformance</w:t>
            </w:r>
          </w:p>
        </w:tc>
        <w:tc>
          <w:tcPr>
            <w:tcW w:w="1560" w:type="dxa"/>
          </w:tcPr>
          <w:p w:rsidR="00CF6478" w:rsidRPr="00246C47" w:rsidRDefault="00CF6478" w:rsidP="00585482">
            <w:pPr>
              <w:rPr>
                <w:color w:val="FF0000"/>
              </w:rPr>
            </w:pPr>
          </w:p>
        </w:tc>
        <w:tc>
          <w:tcPr>
            <w:tcW w:w="1559" w:type="dxa"/>
          </w:tcPr>
          <w:p w:rsidR="00CF6478" w:rsidRDefault="00CF6478" w:rsidP="00585482"/>
        </w:tc>
      </w:tr>
      <w:tr w:rsidR="00CF6478" w:rsidTr="00585482">
        <w:tc>
          <w:tcPr>
            <w:tcW w:w="4531" w:type="dxa"/>
          </w:tcPr>
          <w:p w:rsidR="00CF6478" w:rsidRDefault="00CF6478" w:rsidP="00585482">
            <w:pPr>
              <w:pStyle w:val="ListParagraph"/>
            </w:pPr>
            <w:r>
              <w:t>Warranty</w:t>
            </w:r>
          </w:p>
        </w:tc>
        <w:tc>
          <w:tcPr>
            <w:tcW w:w="1560" w:type="dxa"/>
          </w:tcPr>
          <w:p w:rsidR="00CF6478" w:rsidRDefault="00CF6478" w:rsidP="00585482"/>
        </w:tc>
        <w:tc>
          <w:tcPr>
            <w:tcW w:w="1559" w:type="dxa"/>
          </w:tcPr>
          <w:p w:rsidR="00CF6478" w:rsidRDefault="00CF6478" w:rsidP="00585482"/>
        </w:tc>
      </w:tr>
    </w:tbl>
    <w:p w:rsidR="00CF6478" w:rsidRPr="009D29DB" w:rsidRDefault="00CF6478" w:rsidP="007B1F6D">
      <w:pPr>
        <w:pStyle w:val="BodyText2"/>
      </w:pPr>
    </w:p>
    <w:p w:rsidR="00C5204E" w:rsidRPr="002E63E7" w:rsidRDefault="00127E6C" w:rsidP="00234E34">
      <w:pPr>
        <w:pStyle w:val="Heading2"/>
        <w:spacing w:before="240"/>
      </w:pPr>
      <w:bookmarkStart w:id="46" w:name="_Ref394078941"/>
      <w:bookmarkStart w:id="47" w:name="_Toc509817611"/>
      <w:r w:rsidRPr="002E63E7">
        <w:t>First stage – Functional E</w:t>
      </w:r>
      <w:r w:rsidR="00C5204E" w:rsidRPr="002E63E7">
        <w:t>valuation</w:t>
      </w:r>
      <w:bookmarkEnd w:id="46"/>
      <w:bookmarkEnd w:id="47"/>
    </w:p>
    <w:p w:rsidR="004D7F87" w:rsidRDefault="00127E6C" w:rsidP="001D6CAC">
      <w:pPr>
        <w:pStyle w:val="Heading30"/>
      </w:pPr>
      <w:r w:rsidRPr="002E63E7">
        <w:t>Tenderers</w:t>
      </w:r>
      <w:r w:rsidR="00C5204E" w:rsidRPr="002E63E7">
        <w:t xml:space="preserve"> are evaluated based on the functional criteria set out in this </w:t>
      </w:r>
      <w:r w:rsidR="00676A8B" w:rsidRPr="002E63E7">
        <w:t>RFT</w:t>
      </w:r>
      <w:r w:rsidR="00C5204E" w:rsidRPr="002E63E7">
        <w:t xml:space="preserve">.  </w:t>
      </w:r>
    </w:p>
    <w:p w:rsidR="00B13942" w:rsidRPr="002E63E7" w:rsidRDefault="00C5204E" w:rsidP="004D7F87">
      <w:pPr>
        <w:pStyle w:val="Heading30"/>
        <w:numPr>
          <w:ilvl w:val="0"/>
          <w:numId w:val="0"/>
        </w:numPr>
        <w:ind w:left="1134"/>
      </w:pPr>
      <w:r w:rsidRPr="002E63E7">
        <w:t xml:space="preserve">Only those </w:t>
      </w:r>
      <w:r w:rsidR="00127E6C" w:rsidRPr="002E63E7">
        <w:t>Tenderers</w:t>
      </w:r>
      <w:r w:rsidRPr="002E63E7">
        <w:t xml:space="preserve"> which </w:t>
      </w:r>
      <w:r w:rsidR="00A0282F" w:rsidRPr="002E63E7">
        <w:t>score</w:t>
      </w:r>
      <w:r w:rsidR="004D7F87">
        <w:t xml:space="preserve"> the minimum points as specified in the Functional Evaluation – </w:t>
      </w:r>
      <w:r w:rsidR="004D7F87" w:rsidRPr="001E3A15">
        <w:t>Para 31.2.2</w:t>
      </w:r>
      <w:r w:rsidR="00A0282F" w:rsidRPr="001E3A15">
        <w:t xml:space="preserve"> </w:t>
      </w:r>
      <w:r w:rsidR="00941C7C">
        <w:rPr>
          <w:b/>
        </w:rPr>
        <w:t>7</w:t>
      </w:r>
      <w:r w:rsidR="001E2723" w:rsidRPr="001E2723">
        <w:rPr>
          <w:b/>
        </w:rPr>
        <w:t xml:space="preserve">0 </w:t>
      </w:r>
      <w:r w:rsidR="001E2723" w:rsidRPr="001E2723">
        <w:rPr>
          <w:b/>
          <w:i/>
        </w:rPr>
        <w:t>(</w:t>
      </w:r>
      <w:r w:rsidR="00941C7C">
        <w:rPr>
          <w:b/>
          <w:i/>
        </w:rPr>
        <w:t>Seven</w:t>
      </w:r>
      <w:r w:rsidR="001E2723" w:rsidRPr="001E2723">
        <w:rPr>
          <w:b/>
          <w:i/>
        </w:rPr>
        <w:t>ty</w:t>
      </w:r>
      <w:r w:rsidR="001E2723">
        <w:rPr>
          <w:b/>
        </w:rPr>
        <w:t xml:space="preserve">) </w:t>
      </w:r>
      <w:r w:rsidRPr="001E3A15">
        <w:t xml:space="preserve">points or higher </w:t>
      </w:r>
      <w:r w:rsidRPr="001E3A15">
        <w:rPr>
          <w:b/>
        </w:rPr>
        <w:t>(out of a possible 100)</w:t>
      </w:r>
      <w:r w:rsidRPr="001E3A15">
        <w:t xml:space="preserve"> during the functional evaluation will be evaluated during the second stage of the </w:t>
      </w:r>
      <w:r w:rsidR="00163C6A" w:rsidRPr="001E3A15">
        <w:t>Tender</w:t>
      </w:r>
      <w:bookmarkStart w:id="48" w:name="_Ref394079071"/>
      <w:r w:rsidR="00826709" w:rsidRPr="002E63E7">
        <w:t>.</w:t>
      </w:r>
    </w:p>
    <w:p w:rsidR="001E2723" w:rsidRDefault="00287FE3" w:rsidP="00DF66B0">
      <w:pPr>
        <w:pStyle w:val="Heading30"/>
      </w:pPr>
      <w:r w:rsidRPr="005F4997">
        <w:rPr>
          <w:spacing w:val="1"/>
        </w:rPr>
        <w:t>T</w:t>
      </w:r>
      <w:r w:rsidRPr="002E63E7">
        <w:t>he</w:t>
      </w:r>
      <w:r w:rsidRPr="005F4997">
        <w:rPr>
          <w:spacing w:val="-2"/>
        </w:rPr>
        <w:t xml:space="preserve"> </w:t>
      </w:r>
      <w:r w:rsidRPr="005F4997">
        <w:rPr>
          <w:spacing w:val="1"/>
        </w:rPr>
        <w:t>F</w:t>
      </w:r>
      <w:r w:rsidRPr="002E63E7">
        <w:t>u</w:t>
      </w:r>
      <w:r w:rsidRPr="005F4997">
        <w:rPr>
          <w:spacing w:val="-1"/>
        </w:rPr>
        <w:t>n</w:t>
      </w:r>
      <w:r w:rsidRPr="002E63E7">
        <w:t>ctio</w:t>
      </w:r>
      <w:r w:rsidRPr="005F4997">
        <w:rPr>
          <w:spacing w:val="-1"/>
        </w:rPr>
        <w:t>n</w:t>
      </w:r>
      <w:r w:rsidRPr="002E63E7">
        <w:t>al</w:t>
      </w:r>
      <w:r w:rsidRPr="005F4997">
        <w:rPr>
          <w:spacing w:val="-1"/>
        </w:rPr>
        <w:t xml:space="preserve"> </w:t>
      </w:r>
      <w:r w:rsidR="002F74E9" w:rsidRPr="005F4997">
        <w:rPr>
          <w:spacing w:val="-1"/>
        </w:rPr>
        <w:t xml:space="preserve">Evaluation </w:t>
      </w:r>
      <w:r w:rsidRPr="005F4997">
        <w:rPr>
          <w:spacing w:val="2"/>
        </w:rPr>
        <w:t>t</w:t>
      </w:r>
      <w:r w:rsidRPr="002E63E7">
        <w:t>h</w:t>
      </w:r>
      <w:r w:rsidRPr="005F4997">
        <w:rPr>
          <w:spacing w:val="-1"/>
        </w:rPr>
        <w:t>a</w:t>
      </w:r>
      <w:r w:rsidRPr="002E63E7">
        <w:t xml:space="preserve">t </w:t>
      </w:r>
      <w:r w:rsidRPr="005F4997">
        <w:rPr>
          <w:spacing w:val="-1"/>
        </w:rPr>
        <w:t>w</w:t>
      </w:r>
      <w:r w:rsidRPr="005F4997">
        <w:rPr>
          <w:spacing w:val="1"/>
        </w:rPr>
        <w:t>il</w:t>
      </w:r>
      <w:r w:rsidRPr="002E63E7">
        <w:t xml:space="preserve">l </w:t>
      </w:r>
      <w:r w:rsidRPr="005F4997">
        <w:rPr>
          <w:spacing w:val="-1"/>
        </w:rPr>
        <w:t>b</w:t>
      </w:r>
      <w:r w:rsidRPr="002E63E7">
        <w:t>e</w:t>
      </w:r>
      <w:r w:rsidRPr="005F4997">
        <w:rPr>
          <w:spacing w:val="-1"/>
        </w:rPr>
        <w:t xml:space="preserve"> </w:t>
      </w:r>
      <w:r w:rsidRPr="002E63E7">
        <w:t>used</w:t>
      </w:r>
      <w:r w:rsidRPr="005F4997">
        <w:rPr>
          <w:spacing w:val="-1"/>
        </w:rPr>
        <w:t xml:space="preserve"> </w:t>
      </w:r>
      <w:r w:rsidRPr="002E63E7">
        <w:t>to</w:t>
      </w:r>
      <w:r w:rsidRPr="005F4997">
        <w:rPr>
          <w:spacing w:val="-1"/>
        </w:rPr>
        <w:t xml:space="preserve"> </w:t>
      </w:r>
      <w:r w:rsidR="00D8578F" w:rsidRPr="005F4997">
        <w:rPr>
          <w:spacing w:val="-1"/>
        </w:rPr>
        <w:t xml:space="preserve">assess </w:t>
      </w:r>
      <w:r w:rsidRPr="005F4997">
        <w:rPr>
          <w:spacing w:val="-1"/>
        </w:rPr>
        <w:t>t</w:t>
      </w:r>
      <w:r w:rsidRPr="002E63E7">
        <w:t>he</w:t>
      </w:r>
      <w:r w:rsidRPr="005F4997">
        <w:rPr>
          <w:spacing w:val="-1"/>
        </w:rPr>
        <w:t xml:space="preserve"> </w:t>
      </w:r>
      <w:r w:rsidRPr="002E63E7">
        <w:t>c</w:t>
      </w:r>
      <w:r w:rsidRPr="005F4997">
        <w:rPr>
          <w:spacing w:val="2"/>
        </w:rPr>
        <w:t>a</w:t>
      </w:r>
      <w:r w:rsidRPr="002E63E7">
        <w:t>p</w:t>
      </w:r>
      <w:r w:rsidRPr="005F4997">
        <w:rPr>
          <w:spacing w:val="-1"/>
        </w:rPr>
        <w:t>a</w:t>
      </w:r>
      <w:r w:rsidRPr="002E63E7">
        <w:t>bi</w:t>
      </w:r>
      <w:r w:rsidRPr="005F4997">
        <w:rPr>
          <w:spacing w:val="1"/>
        </w:rPr>
        <w:t>li</w:t>
      </w:r>
      <w:r w:rsidRPr="002E63E7">
        <w:t>ty and capacity of</w:t>
      </w:r>
      <w:r w:rsidRPr="005F4997">
        <w:rPr>
          <w:spacing w:val="-1"/>
        </w:rPr>
        <w:t xml:space="preserve"> the </w:t>
      </w:r>
      <w:r w:rsidR="00D8578F" w:rsidRPr="005F4997">
        <w:rPr>
          <w:spacing w:val="-1"/>
        </w:rPr>
        <w:t xml:space="preserve">tenderers will be </w:t>
      </w:r>
      <w:r w:rsidRPr="005F4997">
        <w:rPr>
          <w:spacing w:val="-1"/>
        </w:rPr>
        <w:t>a</w:t>
      </w:r>
      <w:r w:rsidRPr="002E63E7">
        <w:t>s</w:t>
      </w:r>
      <w:r w:rsidRPr="005F4997">
        <w:rPr>
          <w:spacing w:val="4"/>
        </w:rPr>
        <w:t xml:space="preserve"> </w:t>
      </w:r>
      <w:r w:rsidRPr="002E63E7">
        <w:t>f</w:t>
      </w:r>
      <w:r w:rsidRPr="005F4997">
        <w:rPr>
          <w:spacing w:val="-1"/>
        </w:rPr>
        <w:t>o</w:t>
      </w:r>
      <w:r w:rsidRPr="005F4997">
        <w:rPr>
          <w:spacing w:val="1"/>
        </w:rPr>
        <w:t>ll</w:t>
      </w:r>
      <w:r w:rsidRPr="002E63E7">
        <w:t>o</w:t>
      </w:r>
      <w:r w:rsidRPr="005F4997">
        <w:rPr>
          <w:spacing w:val="-1"/>
        </w:rPr>
        <w:t>w</w:t>
      </w:r>
      <w:r w:rsidRPr="002E63E7">
        <w:t>s:</w:t>
      </w:r>
      <w:r w:rsidR="001F611B" w:rsidRPr="002E63E7">
        <w:t xml:space="preserve"> </w:t>
      </w:r>
    </w:p>
    <w:p w:rsidR="00392956" w:rsidRPr="00392956" w:rsidRDefault="00392956" w:rsidP="00392956">
      <w:pPr>
        <w:pStyle w:val="BodyText2"/>
      </w:pPr>
    </w:p>
    <w:tbl>
      <w:tblPr>
        <w:tblStyle w:val="TableGrid"/>
        <w:tblW w:w="0" w:type="auto"/>
        <w:tblInd w:w="1134" w:type="dxa"/>
        <w:tblLook w:val="04A0" w:firstRow="1" w:lastRow="0" w:firstColumn="1" w:lastColumn="0" w:noHBand="0" w:noVBand="1"/>
      </w:tblPr>
      <w:tblGrid>
        <w:gridCol w:w="653"/>
        <w:gridCol w:w="5006"/>
        <w:gridCol w:w="1566"/>
      </w:tblGrid>
      <w:tr w:rsidR="00E32310" w:rsidTr="00CF6478">
        <w:trPr>
          <w:trHeight w:val="636"/>
        </w:trPr>
        <w:tc>
          <w:tcPr>
            <w:tcW w:w="653" w:type="dxa"/>
          </w:tcPr>
          <w:p w:rsidR="00E32310" w:rsidRPr="00AE335F" w:rsidRDefault="00E32310" w:rsidP="00AE335F">
            <w:pPr>
              <w:pStyle w:val="BodyText2"/>
              <w:ind w:left="0"/>
              <w:jc w:val="center"/>
              <w:rPr>
                <w:b/>
              </w:rPr>
            </w:pPr>
            <w:r w:rsidRPr="00AE335F">
              <w:rPr>
                <w:b/>
              </w:rPr>
              <w:t>No</w:t>
            </w:r>
          </w:p>
        </w:tc>
        <w:tc>
          <w:tcPr>
            <w:tcW w:w="5006" w:type="dxa"/>
          </w:tcPr>
          <w:p w:rsidR="00E32310" w:rsidRPr="00AE335F" w:rsidRDefault="00E32310" w:rsidP="00AE335F">
            <w:pPr>
              <w:pStyle w:val="BodyText2"/>
              <w:ind w:left="0"/>
              <w:jc w:val="center"/>
              <w:rPr>
                <w:b/>
              </w:rPr>
            </w:pPr>
            <w:r w:rsidRPr="00E32310">
              <w:rPr>
                <w:b/>
              </w:rPr>
              <w:t>Functional Evaluation</w:t>
            </w:r>
          </w:p>
        </w:tc>
        <w:tc>
          <w:tcPr>
            <w:tcW w:w="1566" w:type="dxa"/>
          </w:tcPr>
          <w:p w:rsidR="00E32310" w:rsidRPr="00AE335F" w:rsidRDefault="00E32310" w:rsidP="00AE335F">
            <w:pPr>
              <w:pStyle w:val="BodyText2"/>
              <w:ind w:left="0"/>
              <w:jc w:val="center"/>
              <w:rPr>
                <w:b/>
              </w:rPr>
            </w:pPr>
            <w:r>
              <w:rPr>
                <w:b/>
              </w:rPr>
              <w:t>Weighting % out of 100</w:t>
            </w:r>
          </w:p>
        </w:tc>
      </w:tr>
      <w:tr w:rsidR="00E32310" w:rsidTr="00E32310">
        <w:trPr>
          <w:trHeight w:val="398"/>
        </w:trPr>
        <w:tc>
          <w:tcPr>
            <w:tcW w:w="653" w:type="dxa"/>
          </w:tcPr>
          <w:p w:rsidR="00E32310" w:rsidRDefault="00E32310" w:rsidP="00AE335F">
            <w:pPr>
              <w:pStyle w:val="BodyText2"/>
              <w:ind w:left="0"/>
            </w:pPr>
            <w:r>
              <w:t>1</w:t>
            </w:r>
          </w:p>
        </w:tc>
        <w:tc>
          <w:tcPr>
            <w:tcW w:w="5006" w:type="dxa"/>
          </w:tcPr>
          <w:p w:rsidR="00E32310" w:rsidRPr="00791D0B" w:rsidRDefault="003E7D55" w:rsidP="005F4997">
            <w:pPr>
              <w:rPr>
                <w:b/>
                <w:szCs w:val="22"/>
              </w:rPr>
            </w:pPr>
            <w:r w:rsidRPr="00791D0B">
              <w:rPr>
                <w:b/>
                <w:szCs w:val="22"/>
              </w:rPr>
              <w:t>Complaint to Specification</w:t>
            </w:r>
            <w:r w:rsidR="00601315" w:rsidRPr="00791D0B">
              <w:rPr>
                <w:b/>
                <w:szCs w:val="22"/>
              </w:rPr>
              <w:t>:</w:t>
            </w:r>
          </w:p>
          <w:p w:rsidR="00601315" w:rsidRDefault="00601315" w:rsidP="005F4997">
            <w:r>
              <w:t xml:space="preserve">Complaint </w:t>
            </w:r>
            <w:r w:rsidR="00791D0B">
              <w:t>=</w:t>
            </w:r>
            <w:r>
              <w:t xml:space="preserve"> </w:t>
            </w:r>
            <w:r w:rsidR="00CF6478">
              <w:t>5</w:t>
            </w:r>
            <w:r>
              <w:t>0</w:t>
            </w:r>
          </w:p>
          <w:p w:rsidR="00601315" w:rsidRPr="002B70EC" w:rsidRDefault="00791D0B" w:rsidP="005F4997">
            <w:r>
              <w:t>Non-compliant = 0</w:t>
            </w:r>
          </w:p>
        </w:tc>
        <w:tc>
          <w:tcPr>
            <w:tcW w:w="1566" w:type="dxa"/>
          </w:tcPr>
          <w:p w:rsidR="00E32310" w:rsidRPr="00381FA5" w:rsidRDefault="00CF6478" w:rsidP="00E32310">
            <w:pPr>
              <w:pStyle w:val="BodyText2"/>
              <w:ind w:left="0"/>
              <w:jc w:val="center"/>
            </w:pPr>
            <w:r>
              <w:t>5</w:t>
            </w:r>
            <w:r w:rsidR="00E32310">
              <w:t>0</w:t>
            </w:r>
          </w:p>
        </w:tc>
      </w:tr>
      <w:tr w:rsidR="00E32310" w:rsidTr="00E32310">
        <w:trPr>
          <w:trHeight w:val="458"/>
        </w:trPr>
        <w:tc>
          <w:tcPr>
            <w:tcW w:w="653" w:type="dxa"/>
          </w:tcPr>
          <w:p w:rsidR="00E32310" w:rsidRDefault="00CF6478" w:rsidP="00AE335F">
            <w:pPr>
              <w:pStyle w:val="BodyText2"/>
              <w:ind w:left="0"/>
            </w:pPr>
            <w:r>
              <w:t>2</w:t>
            </w:r>
          </w:p>
        </w:tc>
        <w:tc>
          <w:tcPr>
            <w:tcW w:w="5006" w:type="dxa"/>
          </w:tcPr>
          <w:p w:rsidR="00E32310" w:rsidRPr="00601315" w:rsidRDefault="00941C7C" w:rsidP="001E2723">
            <w:pPr>
              <w:rPr>
                <w:b/>
              </w:rPr>
            </w:pPr>
            <w:r>
              <w:rPr>
                <w:b/>
              </w:rPr>
              <w:t>Lead Time</w:t>
            </w:r>
            <w:r w:rsidR="003E7D55" w:rsidRPr="00601315">
              <w:rPr>
                <w:b/>
              </w:rPr>
              <w:t>:</w:t>
            </w:r>
          </w:p>
          <w:p w:rsidR="003E7D55" w:rsidRDefault="003E7D55" w:rsidP="003E7D55">
            <w:pPr>
              <w:tabs>
                <w:tab w:val="left" w:pos="1725"/>
              </w:tabs>
            </w:pPr>
            <w:r>
              <w:t>1-</w:t>
            </w:r>
            <w:r w:rsidR="00D52F5B">
              <w:t>6</w:t>
            </w:r>
            <w:r>
              <w:t xml:space="preserve"> weeks = </w:t>
            </w:r>
            <w:r w:rsidR="00CF6478">
              <w:t>10</w:t>
            </w:r>
          </w:p>
          <w:p w:rsidR="003E7D55" w:rsidRDefault="003E7D55" w:rsidP="003E7D55">
            <w:pPr>
              <w:tabs>
                <w:tab w:val="left" w:pos="1725"/>
              </w:tabs>
            </w:pPr>
            <w:r>
              <w:t xml:space="preserve">7 and above weeks = </w:t>
            </w:r>
            <w:r w:rsidR="00CF6478">
              <w:t>5</w:t>
            </w:r>
          </w:p>
          <w:p w:rsidR="003E7D55" w:rsidRPr="00381FA5" w:rsidRDefault="003E7D55" w:rsidP="003E7D55">
            <w:pPr>
              <w:tabs>
                <w:tab w:val="left" w:pos="1725"/>
              </w:tabs>
            </w:pPr>
          </w:p>
        </w:tc>
        <w:tc>
          <w:tcPr>
            <w:tcW w:w="1566" w:type="dxa"/>
          </w:tcPr>
          <w:p w:rsidR="00E32310" w:rsidRPr="00381FA5" w:rsidRDefault="00CF6478" w:rsidP="00E32310">
            <w:pPr>
              <w:pStyle w:val="BodyText2"/>
              <w:ind w:left="0"/>
              <w:jc w:val="center"/>
            </w:pPr>
            <w:r>
              <w:t>10</w:t>
            </w:r>
          </w:p>
        </w:tc>
      </w:tr>
      <w:tr w:rsidR="00E32310" w:rsidTr="00147E99">
        <w:trPr>
          <w:trHeight w:val="2749"/>
        </w:trPr>
        <w:tc>
          <w:tcPr>
            <w:tcW w:w="653" w:type="dxa"/>
          </w:tcPr>
          <w:p w:rsidR="00E32310" w:rsidRDefault="00CF6478" w:rsidP="00AE335F">
            <w:pPr>
              <w:pStyle w:val="BodyText2"/>
              <w:ind w:left="0"/>
            </w:pPr>
            <w:r>
              <w:t>3</w:t>
            </w:r>
          </w:p>
        </w:tc>
        <w:tc>
          <w:tcPr>
            <w:tcW w:w="5006" w:type="dxa"/>
          </w:tcPr>
          <w:p w:rsidR="00941C7C" w:rsidRDefault="00941C7C" w:rsidP="00941C7C">
            <w:pPr>
              <w:pStyle w:val="BodyText2"/>
              <w:ind w:left="0"/>
            </w:pPr>
            <w:r>
              <w:t>Packaging:</w:t>
            </w:r>
          </w:p>
          <w:p w:rsidR="00941C7C" w:rsidRDefault="00941C7C" w:rsidP="00941C7C">
            <w:pPr>
              <w:pStyle w:val="BodyText2"/>
              <w:ind w:left="0"/>
              <w:rPr>
                <w:lang w:val="en-ZA"/>
              </w:rPr>
            </w:pPr>
            <w:r w:rsidRPr="00941C7C">
              <w:rPr>
                <w:lang w:val="en-ZA"/>
              </w:rPr>
              <w:t>The Rear bearing support should be packed properly in a wooden crate specially manufactured according to weight and size of the rear bearing support, wrapped and cushioned to minimise movement inside the wooden crate.</w:t>
            </w:r>
          </w:p>
          <w:p w:rsidR="00147E99" w:rsidRDefault="00147E99" w:rsidP="00147E99">
            <w:r>
              <w:t xml:space="preserve">Complaint = </w:t>
            </w:r>
            <w:r w:rsidR="00CF6478">
              <w:t>3</w:t>
            </w:r>
            <w:r>
              <w:t>0</w:t>
            </w:r>
          </w:p>
          <w:p w:rsidR="00147E99" w:rsidRPr="00381FA5" w:rsidRDefault="00147E99" w:rsidP="00147E99">
            <w:pPr>
              <w:pStyle w:val="BodyText2"/>
              <w:ind w:left="0"/>
            </w:pPr>
            <w:r>
              <w:t>Non-compliant = 0</w:t>
            </w:r>
          </w:p>
        </w:tc>
        <w:tc>
          <w:tcPr>
            <w:tcW w:w="1566" w:type="dxa"/>
          </w:tcPr>
          <w:p w:rsidR="00E32310" w:rsidRPr="00381FA5" w:rsidRDefault="00CF6478" w:rsidP="00E32310">
            <w:pPr>
              <w:pStyle w:val="BodyText2"/>
              <w:ind w:left="0"/>
              <w:jc w:val="center"/>
            </w:pPr>
            <w:r>
              <w:t>3</w:t>
            </w:r>
            <w:r w:rsidR="00941C7C">
              <w:t>0</w:t>
            </w:r>
          </w:p>
        </w:tc>
      </w:tr>
      <w:tr w:rsidR="00941C7C" w:rsidTr="00E32310">
        <w:tc>
          <w:tcPr>
            <w:tcW w:w="653" w:type="dxa"/>
          </w:tcPr>
          <w:p w:rsidR="00941C7C" w:rsidRDefault="00CF6478" w:rsidP="00AE335F">
            <w:pPr>
              <w:pStyle w:val="BodyText2"/>
              <w:ind w:left="0"/>
            </w:pPr>
            <w:r>
              <w:t>4</w:t>
            </w:r>
          </w:p>
        </w:tc>
        <w:tc>
          <w:tcPr>
            <w:tcW w:w="5006" w:type="dxa"/>
          </w:tcPr>
          <w:p w:rsidR="00147E99" w:rsidRDefault="00941C7C" w:rsidP="00147E99">
            <w:pPr>
              <w:pStyle w:val="BodyText2"/>
              <w:ind w:left="0"/>
            </w:pPr>
            <w:r>
              <w:t xml:space="preserve">Signed Standard Bidding Document (SBD4) – </w:t>
            </w:r>
            <w:r w:rsidR="00147E99">
              <w:t>attached</w:t>
            </w:r>
            <w:r w:rsidR="00CF6478">
              <w:t>:</w:t>
            </w:r>
          </w:p>
          <w:p w:rsidR="00147E99" w:rsidRDefault="00147E99" w:rsidP="00147E99">
            <w:pPr>
              <w:pStyle w:val="BodyText2"/>
              <w:ind w:left="0"/>
            </w:pPr>
            <w:r>
              <w:t xml:space="preserve">Complaint = </w:t>
            </w:r>
            <w:r w:rsidR="00CF6478">
              <w:t>10</w:t>
            </w:r>
          </w:p>
          <w:p w:rsidR="00147E99" w:rsidRPr="00381FA5" w:rsidRDefault="00147E99" w:rsidP="00147E99">
            <w:pPr>
              <w:pStyle w:val="BodyText2"/>
              <w:ind w:left="0"/>
            </w:pPr>
            <w:r>
              <w:t>Non-compliant = 0</w:t>
            </w:r>
          </w:p>
        </w:tc>
        <w:tc>
          <w:tcPr>
            <w:tcW w:w="1566" w:type="dxa"/>
          </w:tcPr>
          <w:p w:rsidR="00941C7C" w:rsidRPr="00381FA5" w:rsidRDefault="00CF6478" w:rsidP="00E32310">
            <w:pPr>
              <w:pStyle w:val="BodyText2"/>
              <w:ind w:left="0"/>
              <w:jc w:val="center"/>
            </w:pPr>
            <w:r>
              <w:t>10</w:t>
            </w:r>
          </w:p>
        </w:tc>
      </w:tr>
      <w:tr w:rsidR="00CF6478" w:rsidTr="00E32310">
        <w:tc>
          <w:tcPr>
            <w:tcW w:w="653" w:type="dxa"/>
          </w:tcPr>
          <w:p w:rsidR="00CF6478" w:rsidRDefault="00CF6478" w:rsidP="00AE335F">
            <w:pPr>
              <w:pStyle w:val="BodyText2"/>
              <w:ind w:left="0"/>
            </w:pPr>
          </w:p>
        </w:tc>
        <w:tc>
          <w:tcPr>
            <w:tcW w:w="5006" w:type="dxa"/>
          </w:tcPr>
          <w:p w:rsidR="00CF6478" w:rsidRPr="00CF6478" w:rsidRDefault="00CF6478" w:rsidP="00CF6478">
            <w:pPr>
              <w:pStyle w:val="BodyText2"/>
              <w:ind w:left="0"/>
              <w:jc w:val="center"/>
              <w:rPr>
                <w:b/>
              </w:rPr>
            </w:pPr>
            <w:r w:rsidRPr="00CF6478">
              <w:rPr>
                <w:b/>
              </w:rPr>
              <w:t>Total</w:t>
            </w:r>
          </w:p>
        </w:tc>
        <w:tc>
          <w:tcPr>
            <w:tcW w:w="1566" w:type="dxa"/>
          </w:tcPr>
          <w:p w:rsidR="00CF6478" w:rsidRDefault="00CF6478" w:rsidP="00E32310">
            <w:pPr>
              <w:pStyle w:val="BodyText2"/>
              <w:ind w:left="0"/>
              <w:jc w:val="center"/>
            </w:pPr>
            <w:r>
              <w:t>100</w:t>
            </w:r>
          </w:p>
        </w:tc>
      </w:tr>
    </w:tbl>
    <w:p w:rsidR="00B94230" w:rsidRPr="00B94230" w:rsidRDefault="00B94230" w:rsidP="00B94230">
      <w:pPr>
        <w:pStyle w:val="BodyText2"/>
        <w:ind w:left="0"/>
      </w:pPr>
    </w:p>
    <w:p w:rsidR="00C5204E" w:rsidRPr="002E63E7" w:rsidRDefault="00234E34" w:rsidP="00BD1EEC">
      <w:pPr>
        <w:pStyle w:val="Heading2"/>
      </w:pPr>
      <w:r w:rsidRPr="002E63E7">
        <w:t>SECOND STAGE – PRICE AND PREFERENTIAL POINTS</w:t>
      </w:r>
      <w:bookmarkEnd w:id="48"/>
      <w:r w:rsidRPr="002E63E7">
        <w:t xml:space="preserve"> ASSESSMENT</w:t>
      </w:r>
    </w:p>
    <w:p w:rsidR="00C5204E" w:rsidRPr="002E63E7" w:rsidRDefault="00C5204E" w:rsidP="00EE2BA1">
      <w:pPr>
        <w:pStyle w:val="Heading30"/>
      </w:pPr>
      <w:r w:rsidRPr="002E63E7">
        <w:t xml:space="preserve">Subsequent </w:t>
      </w:r>
      <w:r w:rsidR="00440E72" w:rsidRPr="002E63E7">
        <w:t>to the evaluation of Mandatory Criteria and F</w:t>
      </w:r>
      <w:r w:rsidRPr="002E63E7">
        <w:t xml:space="preserve">unctional criteria, the second stage of evaluation of the </w:t>
      </w:r>
      <w:r w:rsidR="00163C6A" w:rsidRPr="002E63E7">
        <w:t>Tender</w:t>
      </w:r>
      <w:r w:rsidRPr="002E63E7">
        <w:t xml:space="preserve">s will be in respect of price </w:t>
      </w:r>
      <w:r w:rsidRPr="00A0282F">
        <w:t xml:space="preserve">and </w:t>
      </w:r>
      <w:r w:rsidR="0097329E" w:rsidRPr="00A0282F">
        <w:t>B-BBEE status only</w:t>
      </w:r>
      <w:r w:rsidRPr="00A0282F">
        <w:t>.</w:t>
      </w:r>
      <w:r w:rsidRPr="002E63E7">
        <w:t xml:space="preserve">  Points will be allocated to </w:t>
      </w:r>
      <w:r w:rsidR="00443AD0" w:rsidRPr="002E63E7">
        <w:t>T</w:t>
      </w:r>
      <w:r w:rsidR="00440E72" w:rsidRPr="002E63E7">
        <w:t>enderers</w:t>
      </w:r>
      <w:r w:rsidRPr="002E63E7">
        <w:t xml:space="preserve"> at this stage of the evaluation in accordance with the PPPFA Regulations, as follows: </w:t>
      </w:r>
    </w:p>
    <w:p w:rsidR="00C5204E" w:rsidRPr="002E63E7" w:rsidRDefault="00C5204E" w:rsidP="009E100F">
      <w:pPr>
        <w:pStyle w:val="Head2bull01"/>
        <w:tabs>
          <w:tab w:val="clear" w:pos="1494"/>
          <w:tab w:val="num" w:pos="2977"/>
          <w:tab w:val="left" w:pos="3402"/>
          <w:tab w:val="left" w:pos="4395"/>
        </w:tabs>
      </w:pPr>
      <w:r w:rsidRPr="002E63E7">
        <w:t>Price points</w:t>
      </w:r>
      <w:r w:rsidR="009E100F">
        <w:t xml:space="preserve"> </w:t>
      </w:r>
      <w:r w:rsidR="00682CDE" w:rsidRPr="002E63E7">
        <w:t>8</w:t>
      </w:r>
      <w:r w:rsidRPr="002E63E7">
        <w:t>0</w:t>
      </w:r>
      <w:r w:rsidR="009E100F">
        <w:tab/>
      </w:r>
      <w:r w:rsidR="003B17CA" w:rsidRPr="002E63E7">
        <w:t>or</w:t>
      </w:r>
      <w:r w:rsidR="009E100F">
        <w:tab/>
      </w:r>
      <w:r w:rsidR="003B17CA" w:rsidRPr="002E63E7">
        <w:t>Price point 90</w:t>
      </w:r>
    </w:p>
    <w:p w:rsidR="00EB781B" w:rsidRPr="00572823" w:rsidRDefault="00E10FE4" w:rsidP="009E100F">
      <w:pPr>
        <w:pStyle w:val="Head2bull01"/>
        <w:tabs>
          <w:tab w:val="clear" w:pos="1494"/>
          <w:tab w:val="num" w:pos="2977"/>
          <w:tab w:val="left" w:pos="3402"/>
          <w:tab w:val="left" w:pos="4395"/>
        </w:tabs>
      </w:pPr>
      <w:r w:rsidRPr="002E63E7">
        <w:t>B-</w:t>
      </w:r>
      <w:r w:rsidRPr="00572823">
        <w:t>BBEE</w:t>
      </w:r>
      <w:r w:rsidR="00654EC8" w:rsidRPr="00572823">
        <w:t xml:space="preserve"> 20</w:t>
      </w:r>
      <w:r w:rsidR="003B17CA" w:rsidRPr="00572823">
        <w:tab/>
      </w:r>
      <w:r w:rsidR="009E100F" w:rsidRPr="00572823">
        <w:tab/>
      </w:r>
      <w:r w:rsidR="003B17CA" w:rsidRPr="00572823">
        <w:t xml:space="preserve">B-BBEE </w:t>
      </w:r>
      <w:r w:rsidR="001738E8" w:rsidRPr="00572823">
        <w:t>10</w:t>
      </w:r>
    </w:p>
    <w:p w:rsidR="003B17CA" w:rsidRDefault="003B17CA" w:rsidP="00EE2BA1">
      <w:pPr>
        <w:pStyle w:val="BodyText2"/>
        <w:ind w:left="1701" w:hanging="567"/>
      </w:pPr>
      <w:r w:rsidRPr="00572823">
        <w:rPr>
          <w:b/>
        </w:rPr>
        <w:t>NB:</w:t>
      </w:r>
      <w:r w:rsidR="00EE2BA1" w:rsidRPr="00572823">
        <w:tab/>
      </w:r>
      <w:r w:rsidR="008B4579" w:rsidRPr="00572823">
        <w:t xml:space="preserve">The 80/20 </w:t>
      </w:r>
      <w:r w:rsidR="0097329E" w:rsidRPr="00572823">
        <w:t>formula applies to</w:t>
      </w:r>
      <w:r w:rsidR="008B4579" w:rsidRPr="00572823">
        <w:t xml:space="preserve"> tenders </w:t>
      </w:r>
      <w:r w:rsidR="0097329E" w:rsidRPr="00572823">
        <w:t xml:space="preserve">with a Rand value </w:t>
      </w:r>
      <w:r w:rsidR="00A0282F" w:rsidRPr="00572823">
        <w:t xml:space="preserve">equal </w:t>
      </w:r>
      <w:r w:rsidR="0097329E" w:rsidRPr="00572823">
        <w:t xml:space="preserve">to or above R30 000 and </w:t>
      </w:r>
      <w:r w:rsidR="008B4579" w:rsidRPr="00572823">
        <w:t xml:space="preserve">up </w:t>
      </w:r>
      <w:r w:rsidR="0097329E" w:rsidRPr="00572823">
        <w:t>to a Rand value of R50 million</w:t>
      </w:r>
      <w:r w:rsidR="00A0282F" w:rsidRPr="00572823">
        <w:t xml:space="preserve"> inclusive of all applicable </w:t>
      </w:r>
      <w:r w:rsidR="00E32310" w:rsidRPr="00572823">
        <w:t>taxes and</w:t>
      </w:r>
      <w:r w:rsidR="008B4579" w:rsidRPr="00572823">
        <w:t xml:space="preserve"> 90/10 </w:t>
      </w:r>
      <w:r w:rsidR="0097329E" w:rsidRPr="00572823">
        <w:t xml:space="preserve">formula applies </w:t>
      </w:r>
      <w:r w:rsidR="008B4579" w:rsidRPr="00572823">
        <w:t>to tenders</w:t>
      </w:r>
      <w:r w:rsidR="00A0282F" w:rsidRPr="00572823">
        <w:t xml:space="preserve"> with a Rand value</w:t>
      </w:r>
      <w:r w:rsidR="008B4579" w:rsidRPr="00572823">
        <w:t xml:space="preserve"> above R50</w:t>
      </w:r>
      <w:r w:rsidR="00A0282F" w:rsidRPr="00572823">
        <w:t xml:space="preserve"> </w:t>
      </w:r>
      <w:r w:rsidR="008B4579" w:rsidRPr="00572823">
        <w:t>m</w:t>
      </w:r>
      <w:r w:rsidR="00A0282F" w:rsidRPr="00572823">
        <w:t>illion inclusive of all applicable taxes</w:t>
      </w:r>
      <w:r w:rsidR="008B4579" w:rsidRPr="00572823">
        <w:t>.</w:t>
      </w:r>
    </w:p>
    <w:p w:rsidR="00B94230" w:rsidRPr="002E63E7" w:rsidRDefault="00B94230" w:rsidP="00EE2BA1">
      <w:pPr>
        <w:pStyle w:val="BodyText2"/>
        <w:ind w:left="1701" w:hanging="567"/>
      </w:pPr>
    </w:p>
    <w:p w:rsidR="00C5204E" w:rsidRPr="00070F59" w:rsidRDefault="008B4579" w:rsidP="008B4579">
      <w:pPr>
        <w:pStyle w:val="Heading30"/>
      </w:pPr>
      <w:r w:rsidRPr="00070F59">
        <w:t xml:space="preserve">The successful Tenderer will typically be the Tenderer that scores the highest number of points in the second stage of the Tender evaluation. However, </w:t>
      </w:r>
      <w:r w:rsidR="0052185E">
        <w:tab/>
      </w:r>
      <w:r w:rsidR="0052185E">
        <w:fldChar w:fldCharType="begin">
          <w:ffData>
            <w:name w:val=""/>
            <w:enabled/>
            <w:calcOnExit w:val="0"/>
            <w:textInput>
              <w:default w:val="Denel"/>
            </w:textInput>
          </w:ffData>
        </w:fldChar>
      </w:r>
      <w:r w:rsidR="0052185E">
        <w:instrText xml:space="preserve"> FORMTEXT </w:instrText>
      </w:r>
      <w:r w:rsidR="0052185E">
        <w:fldChar w:fldCharType="separate"/>
      </w:r>
      <w:r w:rsidR="0052185E">
        <w:rPr>
          <w:noProof/>
        </w:rPr>
        <w:t>Denel</w:t>
      </w:r>
      <w:r w:rsidR="0052185E">
        <w:fldChar w:fldCharType="end"/>
      </w:r>
      <w:r w:rsidR="00DE37CE" w:rsidRPr="00070F59">
        <w:t xml:space="preserve"> </w:t>
      </w:r>
      <w:r w:rsidRPr="00070F59">
        <w:t>may exercise its right to cancel the RFT or may award the tender to a company that did not obtain the highest score based on objective business criteria or transformation requirements.</w:t>
      </w:r>
    </w:p>
    <w:p w:rsidR="00FB111B" w:rsidRPr="00381FA5" w:rsidRDefault="00916A1E" w:rsidP="00FB111B">
      <w:pPr>
        <w:pStyle w:val="BodyText2"/>
        <w:ind w:left="1701" w:hanging="567"/>
      </w:pPr>
      <w:r>
        <w:rPr>
          <w:b/>
        </w:rPr>
        <w:t>Note</w:t>
      </w:r>
      <w:r w:rsidR="00FB111B" w:rsidRPr="00EE2BA1">
        <w:rPr>
          <w:b/>
        </w:rPr>
        <w:t>:</w:t>
      </w:r>
      <w:r w:rsidR="00FB111B">
        <w:tab/>
      </w:r>
      <w:r w:rsidR="00DE37CE">
        <w:fldChar w:fldCharType="begin">
          <w:ffData>
            <w:name w:val=""/>
            <w:enabled/>
            <w:calcOnExit w:val="0"/>
            <w:textInput>
              <w:default w:val="Denel"/>
            </w:textInput>
          </w:ffData>
        </w:fldChar>
      </w:r>
      <w:r w:rsidR="00DE37CE">
        <w:instrText xml:space="preserve"> FORMTEXT </w:instrText>
      </w:r>
      <w:r w:rsidR="00DE37CE">
        <w:fldChar w:fldCharType="separate"/>
      </w:r>
      <w:r w:rsidR="00971828">
        <w:rPr>
          <w:noProof/>
        </w:rPr>
        <w:t>Denel</w:t>
      </w:r>
      <w:r w:rsidR="00DE37CE">
        <w:fldChar w:fldCharType="end"/>
      </w:r>
      <w:r w:rsidR="00DE37CE">
        <w:t xml:space="preserve"> </w:t>
      </w:r>
      <w:r w:rsidR="00FB111B" w:rsidRPr="00FB111B">
        <w:t>reserves the right to demand an Action Plan that addresses shortcomings in the successful Tenderer’s transformation status.</w:t>
      </w:r>
      <w:r w:rsidR="00A17DCC">
        <w:t xml:space="preserve"> </w:t>
      </w:r>
      <w:r w:rsidR="00A17DCC" w:rsidRPr="00381FA5">
        <w:t>Denel also reserve the right to conduct Due Diligence on the preferred Bidder.</w:t>
      </w:r>
    </w:p>
    <w:p w:rsidR="00A17DCC" w:rsidRPr="00A17DCC" w:rsidRDefault="00A17DCC" w:rsidP="00FB111B">
      <w:pPr>
        <w:pStyle w:val="BodyText2"/>
        <w:ind w:left="1701" w:hanging="567"/>
        <w:rPr>
          <w:color w:val="FF0000"/>
        </w:rPr>
      </w:pPr>
    </w:p>
    <w:p w:rsidR="00C5204E" w:rsidRDefault="00FB111B" w:rsidP="00234E34">
      <w:pPr>
        <w:pStyle w:val="Heading30"/>
      </w:pPr>
      <w:r>
        <w:t>Price points</w:t>
      </w:r>
    </w:p>
    <w:p w:rsidR="00FB111B" w:rsidRDefault="00FB111B" w:rsidP="00FB111B">
      <w:pPr>
        <w:pStyle w:val="BodyText2"/>
      </w:pPr>
      <w:r>
        <w:t>The following formula will be used to calculate the points for price:</w:t>
      </w:r>
    </w:p>
    <w:p w:rsidR="00FB111B" w:rsidRDefault="00FB111B" w:rsidP="00FB111B">
      <w:pPr>
        <w:pStyle w:val="BodyText2"/>
      </w:pPr>
      <w:r>
        <w:t>Ps = 80(1-(Pt-</w:t>
      </w:r>
      <w:proofErr w:type="spellStart"/>
      <w:r>
        <w:t>Pmin</w:t>
      </w:r>
      <w:proofErr w:type="spellEnd"/>
      <w:r>
        <w:t>)/</w:t>
      </w:r>
      <w:proofErr w:type="spellStart"/>
      <w:r>
        <w:t>Pmin</w:t>
      </w:r>
      <w:proofErr w:type="spellEnd"/>
      <w:r>
        <w:t>)     or     Ps=90(1-(Pt-</w:t>
      </w:r>
      <w:proofErr w:type="spellStart"/>
      <w:r>
        <w:t>Pmin</w:t>
      </w:r>
      <w:proofErr w:type="spellEnd"/>
      <w:r>
        <w:t>)/</w:t>
      </w:r>
      <w:proofErr w:type="spellStart"/>
      <w:r>
        <w:t>Pmin</w:t>
      </w:r>
      <w:proofErr w:type="spellEnd"/>
      <w:r>
        <w:t xml:space="preserve">) </w:t>
      </w:r>
    </w:p>
    <w:p w:rsidR="00FB111B" w:rsidRDefault="00FB111B" w:rsidP="00FB111B">
      <w:pPr>
        <w:pStyle w:val="BodyText2"/>
      </w:pPr>
      <w:r>
        <w:t>Where:</w:t>
      </w:r>
    </w:p>
    <w:p w:rsidR="00FB111B" w:rsidRDefault="00FB111B" w:rsidP="00FB111B">
      <w:pPr>
        <w:pStyle w:val="BodyText2"/>
        <w:spacing w:after="60"/>
      </w:pPr>
      <w:r>
        <w:t>Ps = Points scored for comparative price of tender or offer under consideration;</w:t>
      </w:r>
    </w:p>
    <w:p w:rsidR="00FB111B" w:rsidRDefault="00FB111B" w:rsidP="00FB111B">
      <w:pPr>
        <w:pStyle w:val="BodyText2"/>
        <w:spacing w:after="60"/>
      </w:pPr>
      <w:r>
        <w:t>Pt = Comparative price of tender or offer under consideration; and</w:t>
      </w:r>
    </w:p>
    <w:p w:rsidR="00FB111B" w:rsidRDefault="00FB111B" w:rsidP="00FB111B">
      <w:pPr>
        <w:pStyle w:val="BodyText2"/>
      </w:pPr>
      <w:proofErr w:type="spellStart"/>
      <w:r>
        <w:t>Pmin</w:t>
      </w:r>
      <w:proofErr w:type="spellEnd"/>
      <w:r>
        <w:t xml:space="preserve"> = Comparative price of lowest acceptable tender or offer.</w:t>
      </w:r>
    </w:p>
    <w:p w:rsidR="00B94230" w:rsidRDefault="00B94230" w:rsidP="00FB111B">
      <w:pPr>
        <w:pStyle w:val="BodyText2"/>
      </w:pPr>
    </w:p>
    <w:p w:rsidR="00FB111B" w:rsidRPr="00FB111B" w:rsidRDefault="00FB111B" w:rsidP="00FB111B">
      <w:pPr>
        <w:pStyle w:val="Heading30"/>
      </w:pPr>
      <w:r>
        <w:t>Preferential procurement points</w:t>
      </w:r>
    </w:p>
    <w:p w:rsidR="00C5204E" w:rsidRDefault="00C5204E" w:rsidP="003E41CB">
      <w:pPr>
        <w:pStyle w:val="BodyText2"/>
      </w:pPr>
      <w:r w:rsidRPr="002E63E7">
        <w:lastRenderedPageBreak/>
        <w:t xml:space="preserve">A maximum of </w:t>
      </w:r>
      <w:r w:rsidR="00B65D37" w:rsidRPr="002E63E7">
        <w:t>2</w:t>
      </w:r>
      <w:r w:rsidRPr="002E63E7">
        <w:t>0</w:t>
      </w:r>
      <w:r w:rsidR="008B472E" w:rsidRPr="002E63E7">
        <w:t xml:space="preserve"> or 10</w:t>
      </w:r>
      <w:r w:rsidRPr="002E63E7">
        <w:t xml:space="preserve"> points may be awarded in respect of preferential procurement, which points must be awarded to a tenderer for attaining their B-BBEE Status Level in accordance with the table below:</w:t>
      </w:r>
    </w:p>
    <w:p w:rsidR="00A541DE" w:rsidRDefault="00A541DE" w:rsidP="003E41CB">
      <w:pPr>
        <w:pStyle w:val="BodyText2"/>
      </w:pPr>
    </w:p>
    <w:p w:rsidR="00A541DE" w:rsidRPr="002E63E7" w:rsidRDefault="00A541DE" w:rsidP="003E41CB">
      <w:pPr>
        <w:pStyle w:val="BodyText2"/>
      </w:pPr>
    </w:p>
    <w:tbl>
      <w:tblPr>
        <w:tblStyle w:val="TableGrid"/>
        <w:tblW w:w="3925" w:type="pct"/>
        <w:tblInd w:w="1242" w:type="dxa"/>
        <w:tblLook w:val="04A0" w:firstRow="1" w:lastRow="0" w:firstColumn="1" w:lastColumn="0" w:noHBand="0" w:noVBand="1"/>
      </w:tblPr>
      <w:tblGrid>
        <w:gridCol w:w="2354"/>
        <w:gridCol w:w="2491"/>
        <w:gridCol w:w="2491"/>
      </w:tblGrid>
      <w:tr w:rsidR="00A43292" w:rsidRPr="003E41CB" w:rsidTr="00174B6B">
        <w:trPr>
          <w:trHeight w:val="597"/>
        </w:trPr>
        <w:tc>
          <w:tcPr>
            <w:tcW w:w="1604" w:type="pct"/>
            <w:shd w:val="clear" w:color="auto" w:fill="D99594" w:themeFill="accent2" w:themeFillTint="99"/>
          </w:tcPr>
          <w:p w:rsidR="00A43292" w:rsidRPr="003E41CB" w:rsidRDefault="00A43292" w:rsidP="003E41CB">
            <w:pPr>
              <w:pStyle w:val="TableText2"/>
              <w:jc w:val="center"/>
              <w:rPr>
                <w:b/>
                <w:sz w:val="22"/>
                <w:szCs w:val="22"/>
              </w:rPr>
            </w:pPr>
            <w:r w:rsidRPr="003E41CB">
              <w:rPr>
                <w:b/>
              </w:rPr>
              <w:t>B-BBEE Status Level contributor</w:t>
            </w:r>
          </w:p>
        </w:tc>
        <w:tc>
          <w:tcPr>
            <w:tcW w:w="1698" w:type="pct"/>
            <w:shd w:val="clear" w:color="auto" w:fill="D99594" w:themeFill="accent2" w:themeFillTint="99"/>
          </w:tcPr>
          <w:p w:rsidR="00A43292" w:rsidRPr="003E41CB" w:rsidRDefault="00A43292" w:rsidP="003E41CB">
            <w:pPr>
              <w:pStyle w:val="TableText2"/>
              <w:jc w:val="center"/>
              <w:rPr>
                <w:b/>
              </w:rPr>
            </w:pPr>
            <w:r w:rsidRPr="00A43292">
              <w:rPr>
                <w:b/>
                <w:lang w:val="en-ZA"/>
              </w:rPr>
              <w:t>Number of points (90/10 System)</w:t>
            </w:r>
          </w:p>
        </w:tc>
        <w:tc>
          <w:tcPr>
            <w:tcW w:w="1698" w:type="pct"/>
            <w:shd w:val="clear" w:color="auto" w:fill="D99594" w:themeFill="accent2" w:themeFillTint="99"/>
          </w:tcPr>
          <w:p w:rsidR="00A43292" w:rsidRPr="003E41CB" w:rsidRDefault="00A43292" w:rsidP="003E41CB">
            <w:pPr>
              <w:pStyle w:val="TableText2"/>
              <w:jc w:val="center"/>
              <w:rPr>
                <w:b/>
                <w:sz w:val="22"/>
                <w:szCs w:val="22"/>
              </w:rPr>
            </w:pPr>
            <w:r w:rsidRPr="003E41CB">
              <w:rPr>
                <w:b/>
              </w:rPr>
              <w:t xml:space="preserve">Number of </w:t>
            </w:r>
            <w:proofErr w:type="gramStart"/>
            <w:r w:rsidRPr="003E41CB">
              <w:rPr>
                <w:b/>
              </w:rPr>
              <w:t>Points(</w:t>
            </w:r>
            <w:proofErr w:type="gramEnd"/>
            <w:r w:rsidRPr="003E41CB">
              <w:rPr>
                <w:b/>
              </w:rPr>
              <w:t>80/20 system)</w:t>
            </w:r>
          </w:p>
        </w:tc>
      </w:tr>
      <w:tr w:rsidR="00A43292" w:rsidRPr="003E41CB" w:rsidTr="00174B6B">
        <w:trPr>
          <w:trHeight w:val="374"/>
        </w:trPr>
        <w:tc>
          <w:tcPr>
            <w:tcW w:w="1604" w:type="pct"/>
          </w:tcPr>
          <w:p w:rsidR="00A43292" w:rsidRPr="003E41CB" w:rsidRDefault="00A43292" w:rsidP="003E41CB">
            <w:pPr>
              <w:pStyle w:val="TableText2"/>
              <w:jc w:val="center"/>
              <w:rPr>
                <w:szCs w:val="18"/>
              </w:rPr>
            </w:pPr>
            <w:r w:rsidRPr="003E41CB">
              <w:rPr>
                <w:szCs w:val="18"/>
              </w:rPr>
              <w:t>1</w:t>
            </w:r>
          </w:p>
        </w:tc>
        <w:tc>
          <w:tcPr>
            <w:tcW w:w="1698" w:type="pct"/>
          </w:tcPr>
          <w:p w:rsidR="00A43292" w:rsidRPr="003E41CB" w:rsidRDefault="00A43292" w:rsidP="003E41CB">
            <w:pPr>
              <w:pStyle w:val="TableText2"/>
              <w:jc w:val="center"/>
              <w:rPr>
                <w:szCs w:val="18"/>
              </w:rPr>
            </w:pPr>
            <w:r>
              <w:rPr>
                <w:szCs w:val="18"/>
              </w:rPr>
              <w:t>10</w:t>
            </w:r>
          </w:p>
        </w:tc>
        <w:tc>
          <w:tcPr>
            <w:tcW w:w="1698" w:type="pct"/>
          </w:tcPr>
          <w:p w:rsidR="00A43292" w:rsidRPr="003E41CB" w:rsidRDefault="00A43292" w:rsidP="003E41CB">
            <w:pPr>
              <w:pStyle w:val="TableText2"/>
              <w:jc w:val="center"/>
              <w:rPr>
                <w:szCs w:val="18"/>
              </w:rPr>
            </w:pPr>
            <w:r w:rsidRPr="003E41CB">
              <w:rPr>
                <w:szCs w:val="18"/>
              </w:rPr>
              <w:t>20</w:t>
            </w:r>
          </w:p>
        </w:tc>
      </w:tr>
      <w:tr w:rsidR="00A43292" w:rsidRPr="003E41CB" w:rsidTr="00174B6B">
        <w:trPr>
          <w:trHeight w:val="421"/>
        </w:trPr>
        <w:tc>
          <w:tcPr>
            <w:tcW w:w="1604" w:type="pct"/>
          </w:tcPr>
          <w:p w:rsidR="00A43292" w:rsidRPr="003E41CB" w:rsidRDefault="00A43292" w:rsidP="003E41CB">
            <w:pPr>
              <w:pStyle w:val="TableText2"/>
              <w:jc w:val="center"/>
              <w:rPr>
                <w:szCs w:val="18"/>
              </w:rPr>
            </w:pPr>
            <w:r w:rsidRPr="003E41CB">
              <w:rPr>
                <w:szCs w:val="18"/>
              </w:rPr>
              <w:t>2</w:t>
            </w:r>
          </w:p>
        </w:tc>
        <w:tc>
          <w:tcPr>
            <w:tcW w:w="1698" w:type="pct"/>
          </w:tcPr>
          <w:p w:rsidR="00A43292" w:rsidRPr="003E41CB" w:rsidRDefault="00A43292" w:rsidP="003E41CB">
            <w:pPr>
              <w:pStyle w:val="TableText2"/>
              <w:jc w:val="center"/>
              <w:rPr>
                <w:szCs w:val="18"/>
              </w:rPr>
            </w:pPr>
            <w:r>
              <w:rPr>
                <w:szCs w:val="18"/>
              </w:rPr>
              <w:t>9</w:t>
            </w:r>
          </w:p>
        </w:tc>
        <w:tc>
          <w:tcPr>
            <w:tcW w:w="1698" w:type="pct"/>
          </w:tcPr>
          <w:p w:rsidR="00A43292" w:rsidRPr="003E41CB" w:rsidRDefault="00A43292" w:rsidP="003E41CB">
            <w:pPr>
              <w:pStyle w:val="TableText2"/>
              <w:jc w:val="center"/>
              <w:rPr>
                <w:szCs w:val="18"/>
              </w:rPr>
            </w:pPr>
            <w:r w:rsidRPr="003E41CB">
              <w:rPr>
                <w:szCs w:val="18"/>
              </w:rPr>
              <w:t>18</w:t>
            </w:r>
          </w:p>
        </w:tc>
      </w:tr>
      <w:tr w:rsidR="00A43292" w:rsidRPr="003E41CB" w:rsidTr="00174B6B">
        <w:trPr>
          <w:trHeight w:val="413"/>
        </w:trPr>
        <w:tc>
          <w:tcPr>
            <w:tcW w:w="1604" w:type="pct"/>
          </w:tcPr>
          <w:p w:rsidR="00A43292" w:rsidRPr="003E41CB" w:rsidRDefault="00A43292" w:rsidP="003E41CB">
            <w:pPr>
              <w:pStyle w:val="TableText2"/>
              <w:jc w:val="center"/>
              <w:rPr>
                <w:szCs w:val="18"/>
              </w:rPr>
            </w:pPr>
            <w:r w:rsidRPr="003E41CB">
              <w:rPr>
                <w:szCs w:val="18"/>
              </w:rPr>
              <w:t>3</w:t>
            </w:r>
          </w:p>
        </w:tc>
        <w:tc>
          <w:tcPr>
            <w:tcW w:w="1698" w:type="pct"/>
          </w:tcPr>
          <w:p w:rsidR="00A43292" w:rsidRDefault="00A43292" w:rsidP="003E41CB">
            <w:pPr>
              <w:pStyle w:val="TableText2"/>
              <w:jc w:val="center"/>
              <w:rPr>
                <w:szCs w:val="18"/>
              </w:rPr>
            </w:pPr>
            <w:r>
              <w:rPr>
                <w:szCs w:val="18"/>
              </w:rPr>
              <w:t>6</w:t>
            </w:r>
          </w:p>
        </w:tc>
        <w:tc>
          <w:tcPr>
            <w:tcW w:w="1698" w:type="pct"/>
          </w:tcPr>
          <w:p w:rsidR="00A43292" w:rsidRPr="003E41CB" w:rsidRDefault="00A43292" w:rsidP="003E41CB">
            <w:pPr>
              <w:pStyle w:val="TableText2"/>
              <w:jc w:val="center"/>
              <w:rPr>
                <w:szCs w:val="18"/>
              </w:rPr>
            </w:pPr>
            <w:r>
              <w:rPr>
                <w:szCs w:val="18"/>
              </w:rPr>
              <w:t>14</w:t>
            </w:r>
          </w:p>
        </w:tc>
      </w:tr>
      <w:tr w:rsidR="00A43292" w:rsidRPr="003E41CB" w:rsidTr="00174B6B">
        <w:trPr>
          <w:trHeight w:val="419"/>
        </w:trPr>
        <w:tc>
          <w:tcPr>
            <w:tcW w:w="1604" w:type="pct"/>
          </w:tcPr>
          <w:p w:rsidR="00A43292" w:rsidRPr="003E41CB" w:rsidRDefault="00A43292" w:rsidP="003E41CB">
            <w:pPr>
              <w:pStyle w:val="TableText2"/>
              <w:jc w:val="center"/>
              <w:rPr>
                <w:szCs w:val="18"/>
              </w:rPr>
            </w:pPr>
            <w:r w:rsidRPr="003E41CB">
              <w:rPr>
                <w:szCs w:val="18"/>
              </w:rPr>
              <w:t>4</w:t>
            </w:r>
          </w:p>
        </w:tc>
        <w:tc>
          <w:tcPr>
            <w:tcW w:w="1698" w:type="pct"/>
          </w:tcPr>
          <w:p w:rsidR="00A43292" w:rsidRPr="003E41CB" w:rsidRDefault="00A43292" w:rsidP="003E41CB">
            <w:pPr>
              <w:pStyle w:val="TableText2"/>
              <w:jc w:val="center"/>
              <w:rPr>
                <w:szCs w:val="18"/>
              </w:rPr>
            </w:pPr>
            <w:r>
              <w:rPr>
                <w:szCs w:val="18"/>
              </w:rPr>
              <w:t>5</w:t>
            </w:r>
          </w:p>
        </w:tc>
        <w:tc>
          <w:tcPr>
            <w:tcW w:w="1698" w:type="pct"/>
          </w:tcPr>
          <w:p w:rsidR="00A43292" w:rsidRPr="003E41CB" w:rsidRDefault="00A43292" w:rsidP="003E41CB">
            <w:pPr>
              <w:pStyle w:val="TableText2"/>
              <w:jc w:val="center"/>
              <w:rPr>
                <w:szCs w:val="18"/>
              </w:rPr>
            </w:pPr>
            <w:r w:rsidRPr="003E41CB">
              <w:rPr>
                <w:szCs w:val="18"/>
              </w:rPr>
              <w:t>12</w:t>
            </w:r>
          </w:p>
        </w:tc>
      </w:tr>
      <w:tr w:rsidR="00A43292" w:rsidRPr="003E41CB" w:rsidTr="00174B6B">
        <w:trPr>
          <w:trHeight w:val="411"/>
        </w:trPr>
        <w:tc>
          <w:tcPr>
            <w:tcW w:w="1604" w:type="pct"/>
          </w:tcPr>
          <w:p w:rsidR="00A43292" w:rsidRPr="003E41CB" w:rsidRDefault="00A43292" w:rsidP="003E41CB">
            <w:pPr>
              <w:pStyle w:val="TableText2"/>
              <w:jc w:val="center"/>
              <w:rPr>
                <w:szCs w:val="18"/>
              </w:rPr>
            </w:pPr>
            <w:r w:rsidRPr="003E41CB">
              <w:rPr>
                <w:szCs w:val="18"/>
              </w:rPr>
              <w:t>5</w:t>
            </w:r>
          </w:p>
        </w:tc>
        <w:tc>
          <w:tcPr>
            <w:tcW w:w="1698" w:type="pct"/>
          </w:tcPr>
          <w:p w:rsidR="00A43292" w:rsidRPr="003E41CB" w:rsidRDefault="00A43292" w:rsidP="003E41CB">
            <w:pPr>
              <w:pStyle w:val="TableText2"/>
              <w:jc w:val="center"/>
              <w:rPr>
                <w:szCs w:val="18"/>
              </w:rPr>
            </w:pPr>
            <w:r>
              <w:rPr>
                <w:szCs w:val="18"/>
              </w:rPr>
              <w:t>4</w:t>
            </w:r>
          </w:p>
        </w:tc>
        <w:tc>
          <w:tcPr>
            <w:tcW w:w="1698" w:type="pct"/>
          </w:tcPr>
          <w:p w:rsidR="00A43292" w:rsidRPr="003E41CB" w:rsidRDefault="00A43292" w:rsidP="003E41CB">
            <w:pPr>
              <w:pStyle w:val="TableText2"/>
              <w:jc w:val="center"/>
              <w:rPr>
                <w:szCs w:val="18"/>
              </w:rPr>
            </w:pPr>
            <w:r w:rsidRPr="003E41CB">
              <w:rPr>
                <w:szCs w:val="18"/>
              </w:rPr>
              <w:t>8</w:t>
            </w:r>
          </w:p>
        </w:tc>
      </w:tr>
      <w:tr w:rsidR="00A43292" w:rsidRPr="003E41CB" w:rsidTr="00174B6B">
        <w:trPr>
          <w:trHeight w:val="416"/>
        </w:trPr>
        <w:tc>
          <w:tcPr>
            <w:tcW w:w="1604" w:type="pct"/>
          </w:tcPr>
          <w:p w:rsidR="00A43292" w:rsidRPr="003E41CB" w:rsidRDefault="00A43292" w:rsidP="003E41CB">
            <w:pPr>
              <w:pStyle w:val="TableText2"/>
              <w:jc w:val="center"/>
              <w:rPr>
                <w:szCs w:val="18"/>
              </w:rPr>
            </w:pPr>
            <w:r w:rsidRPr="003E41CB">
              <w:rPr>
                <w:szCs w:val="18"/>
              </w:rPr>
              <w:t>6</w:t>
            </w:r>
          </w:p>
        </w:tc>
        <w:tc>
          <w:tcPr>
            <w:tcW w:w="1698" w:type="pct"/>
          </w:tcPr>
          <w:p w:rsidR="00A43292" w:rsidRPr="003E41CB" w:rsidRDefault="00A43292" w:rsidP="003E41CB">
            <w:pPr>
              <w:pStyle w:val="TableText2"/>
              <w:jc w:val="center"/>
              <w:rPr>
                <w:szCs w:val="18"/>
              </w:rPr>
            </w:pPr>
            <w:r>
              <w:rPr>
                <w:szCs w:val="18"/>
              </w:rPr>
              <w:t>3</w:t>
            </w:r>
          </w:p>
        </w:tc>
        <w:tc>
          <w:tcPr>
            <w:tcW w:w="1698" w:type="pct"/>
          </w:tcPr>
          <w:p w:rsidR="00A43292" w:rsidRPr="003E41CB" w:rsidRDefault="00A43292" w:rsidP="003E41CB">
            <w:pPr>
              <w:pStyle w:val="TableText2"/>
              <w:jc w:val="center"/>
              <w:rPr>
                <w:szCs w:val="18"/>
              </w:rPr>
            </w:pPr>
            <w:r w:rsidRPr="003E41CB">
              <w:rPr>
                <w:szCs w:val="18"/>
              </w:rPr>
              <w:t>6</w:t>
            </w:r>
          </w:p>
        </w:tc>
      </w:tr>
      <w:tr w:rsidR="00A43292" w:rsidRPr="003E41CB" w:rsidTr="00174B6B">
        <w:trPr>
          <w:trHeight w:val="408"/>
        </w:trPr>
        <w:tc>
          <w:tcPr>
            <w:tcW w:w="1604" w:type="pct"/>
          </w:tcPr>
          <w:p w:rsidR="00A43292" w:rsidRPr="003E41CB" w:rsidRDefault="00A43292" w:rsidP="003E41CB">
            <w:pPr>
              <w:pStyle w:val="TableText2"/>
              <w:jc w:val="center"/>
              <w:rPr>
                <w:szCs w:val="18"/>
              </w:rPr>
            </w:pPr>
            <w:r w:rsidRPr="003E41CB">
              <w:rPr>
                <w:szCs w:val="18"/>
              </w:rPr>
              <w:t>7</w:t>
            </w:r>
          </w:p>
        </w:tc>
        <w:tc>
          <w:tcPr>
            <w:tcW w:w="1698" w:type="pct"/>
          </w:tcPr>
          <w:p w:rsidR="00A43292" w:rsidRPr="003E41CB" w:rsidRDefault="00A43292" w:rsidP="003E41CB">
            <w:pPr>
              <w:pStyle w:val="TableText2"/>
              <w:jc w:val="center"/>
              <w:rPr>
                <w:szCs w:val="18"/>
              </w:rPr>
            </w:pPr>
            <w:r>
              <w:rPr>
                <w:szCs w:val="18"/>
              </w:rPr>
              <w:t>2</w:t>
            </w:r>
          </w:p>
        </w:tc>
        <w:tc>
          <w:tcPr>
            <w:tcW w:w="1698" w:type="pct"/>
          </w:tcPr>
          <w:p w:rsidR="00A43292" w:rsidRPr="003E41CB" w:rsidRDefault="00A43292" w:rsidP="003E41CB">
            <w:pPr>
              <w:pStyle w:val="TableText2"/>
              <w:jc w:val="center"/>
              <w:rPr>
                <w:szCs w:val="18"/>
              </w:rPr>
            </w:pPr>
            <w:r w:rsidRPr="003E41CB">
              <w:rPr>
                <w:szCs w:val="18"/>
              </w:rPr>
              <w:t>4</w:t>
            </w:r>
          </w:p>
        </w:tc>
      </w:tr>
      <w:tr w:rsidR="00A43292" w:rsidRPr="003E41CB" w:rsidTr="00174B6B">
        <w:trPr>
          <w:trHeight w:val="415"/>
        </w:trPr>
        <w:tc>
          <w:tcPr>
            <w:tcW w:w="1604" w:type="pct"/>
          </w:tcPr>
          <w:p w:rsidR="00A43292" w:rsidRPr="003E41CB" w:rsidRDefault="00A43292" w:rsidP="003E41CB">
            <w:pPr>
              <w:pStyle w:val="TableText2"/>
              <w:jc w:val="center"/>
              <w:rPr>
                <w:szCs w:val="18"/>
              </w:rPr>
            </w:pPr>
            <w:r w:rsidRPr="003E41CB">
              <w:rPr>
                <w:szCs w:val="18"/>
              </w:rPr>
              <w:t>8</w:t>
            </w:r>
          </w:p>
        </w:tc>
        <w:tc>
          <w:tcPr>
            <w:tcW w:w="1698" w:type="pct"/>
          </w:tcPr>
          <w:p w:rsidR="00A43292" w:rsidRPr="003E41CB" w:rsidRDefault="00A43292" w:rsidP="003E41CB">
            <w:pPr>
              <w:pStyle w:val="TableText2"/>
              <w:jc w:val="center"/>
              <w:rPr>
                <w:szCs w:val="18"/>
              </w:rPr>
            </w:pPr>
            <w:r>
              <w:rPr>
                <w:szCs w:val="18"/>
              </w:rPr>
              <w:t>1</w:t>
            </w:r>
          </w:p>
        </w:tc>
        <w:tc>
          <w:tcPr>
            <w:tcW w:w="1698" w:type="pct"/>
          </w:tcPr>
          <w:p w:rsidR="00A43292" w:rsidRPr="003E41CB" w:rsidRDefault="00A43292" w:rsidP="003E41CB">
            <w:pPr>
              <w:pStyle w:val="TableText2"/>
              <w:jc w:val="center"/>
              <w:rPr>
                <w:szCs w:val="18"/>
              </w:rPr>
            </w:pPr>
            <w:r w:rsidRPr="003E41CB">
              <w:rPr>
                <w:szCs w:val="18"/>
              </w:rPr>
              <w:t>2</w:t>
            </w:r>
          </w:p>
        </w:tc>
      </w:tr>
      <w:tr w:rsidR="00A43292" w:rsidRPr="003E41CB" w:rsidTr="00174B6B">
        <w:trPr>
          <w:trHeight w:val="421"/>
        </w:trPr>
        <w:tc>
          <w:tcPr>
            <w:tcW w:w="1604" w:type="pct"/>
          </w:tcPr>
          <w:p w:rsidR="00A43292" w:rsidRPr="003E41CB" w:rsidRDefault="00A43292" w:rsidP="003E41CB">
            <w:pPr>
              <w:pStyle w:val="TableText2"/>
              <w:jc w:val="center"/>
              <w:rPr>
                <w:szCs w:val="18"/>
              </w:rPr>
            </w:pPr>
            <w:r w:rsidRPr="003E41CB">
              <w:rPr>
                <w:szCs w:val="18"/>
              </w:rPr>
              <w:t>Non-compliant contributor</w:t>
            </w:r>
          </w:p>
        </w:tc>
        <w:tc>
          <w:tcPr>
            <w:tcW w:w="1698" w:type="pct"/>
          </w:tcPr>
          <w:p w:rsidR="00A43292" w:rsidRPr="003E41CB" w:rsidRDefault="00A43292" w:rsidP="003E41CB">
            <w:pPr>
              <w:pStyle w:val="TableText2"/>
              <w:jc w:val="center"/>
              <w:rPr>
                <w:szCs w:val="18"/>
              </w:rPr>
            </w:pPr>
            <w:r>
              <w:rPr>
                <w:szCs w:val="18"/>
              </w:rPr>
              <w:t>0</w:t>
            </w:r>
          </w:p>
        </w:tc>
        <w:tc>
          <w:tcPr>
            <w:tcW w:w="1698" w:type="pct"/>
          </w:tcPr>
          <w:p w:rsidR="00A43292" w:rsidRPr="003E41CB" w:rsidRDefault="00A43292" w:rsidP="003E41CB">
            <w:pPr>
              <w:pStyle w:val="TableText2"/>
              <w:jc w:val="center"/>
              <w:rPr>
                <w:szCs w:val="18"/>
              </w:rPr>
            </w:pPr>
            <w:r w:rsidRPr="003E41CB">
              <w:rPr>
                <w:szCs w:val="18"/>
              </w:rPr>
              <w:t>0</w:t>
            </w:r>
          </w:p>
        </w:tc>
      </w:tr>
    </w:tbl>
    <w:p w:rsidR="00440E72" w:rsidRDefault="00440E72" w:rsidP="00C5204E">
      <w:pPr>
        <w:spacing w:line="276" w:lineRule="auto"/>
        <w:rPr>
          <w:rFonts w:cs="Arial"/>
          <w:szCs w:val="22"/>
          <w:lang w:val="en-GB"/>
        </w:rPr>
      </w:pPr>
    </w:p>
    <w:p w:rsidR="007B18EF" w:rsidRPr="002E63E7" w:rsidRDefault="007B18EF" w:rsidP="00C5204E">
      <w:pPr>
        <w:spacing w:line="276" w:lineRule="auto"/>
        <w:rPr>
          <w:rFonts w:cs="Arial"/>
          <w:szCs w:val="22"/>
          <w:lang w:val="en-GB"/>
        </w:rPr>
      </w:pPr>
    </w:p>
    <w:p w:rsidR="00C5204E" w:rsidRPr="002E63E7" w:rsidRDefault="00163C6A" w:rsidP="003E41CB">
      <w:pPr>
        <w:pStyle w:val="BodyText2"/>
        <w:spacing w:before="240"/>
      </w:pPr>
      <w:r w:rsidRPr="002E63E7">
        <w:t>A</w:t>
      </w:r>
      <w:r w:rsidR="00C5204E" w:rsidRPr="002E63E7">
        <w:t xml:space="preserve">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w:t>
      </w:r>
      <w:r w:rsidRPr="002E63E7">
        <w:t>Tender</w:t>
      </w:r>
      <w:r w:rsidR="00C5204E" w:rsidRPr="002E63E7">
        <w:t xml:space="preserve">.  </w:t>
      </w:r>
    </w:p>
    <w:p w:rsidR="00E10FE4" w:rsidRPr="002E63E7" w:rsidRDefault="00C5204E" w:rsidP="003E41CB">
      <w:pPr>
        <w:pStyle w:val="Heading30"/>
      </w:pPr>
      <w:r w:rsidRPr="002E63E7">
        <w:t>Total</w:t>
      </w:r>
    </w:p>
    <w:p w:rsidR="00C5204E" w:rsidRPr="002E63E7" w:rsidRDefault="00C5204E" w:rsidP="00174B6B">
      <w:pPr>
        <w:pStyle w:val="BodyText2"/>
        <w:spacing w:after="0"/>
      </w:pPr>
      <w:r w:rsidRPr="002E63E7">
        <w:t xml:space="preserve">The total points scored by each </w:t>
      </w:r>
      <w:r w:rsidR="00A927DF" w:rsidRPr="002E63E7">
        <w:t>Tenderer</w:t>
      </w:r>
      <w:r w:rsidRPr="002E63E7">
        <w:t xml:space="preserve"> will be calculated by adding the points scored for price (out of </w:t>
      </w:r>
      <w:r w:rsidR="00E10FE4" w:rsidRPr="002E63E7">
        <w:t>80</w:t>
      </w:r>
      <w:r w:rsidR="00FB111B">
        <w:t xml:space="preserve"> or 90</w:t>
      </w:r>
      <w:r w:rsidRPr="002E63E7">
        <w:t xml:space="preserve">) to the points scored for </w:t>
      </w:r>
      <w:r w:rsidR="00A0282F">
        <w:t xml:space="preserve">B-BBEE </w:t>
      </w:r>
      <w:r w:rsidR="00035D1C">
        <w:t xml:space="preserve">level </w:t>
      </w:r>
      <w:r w:rsidR="00035D1C" w:rsidRPr="002E63E7">
        <w:t>(</w:t>
      </w:r>
      <w:r w:rsidRPr="002E63E7">
        <w:t xml:space="preserve">out of </w:t>
      </w:r>
      <w:r w:rsidR="00E10FE4" w:rsidRPr="002E63E7">
        <w:t>20</w:t>
      </w:r>
      <w:r w:rsidR="00FB111B">
        <w:t xml:space="preserve"> or 10</w:t>
      </w:r>
      <w:r w:rsidRPr="002E63E7">
        <w:t>)</w:t>
      </w:r>
      <w:r w:rsidR="00FB111B">
        <w:t xml:space="preserve"> respectively.</w:t>
      </w:r>
    </w:p>
    <w:p w:rsidR="003B17CA" w:rsidRDefault="00440E72" w:rsidP="00174B6B">
      <w:pPr>
        <w:pStyle w:val="BodyText2"/>
        <w:spacing w:after="0"/>
      </w:pPr>
      <w:r w:rsidRPr="002E63E7">
        <w:t>The successful Tende</w:t>
      </w:r>
      <w:r w:rsidR="00C5204E" w:rsidRPr="002E63E7">
        <w:t>r</w:t>
      </w:r>
      <w:r w:rsidRPr="002E63E7">
        <w:t>er will be the Tendere</w:t>
      </w:r>
      <w:r w:rsidR="00C5204E" w:rsidRPr="002E63E7">
        <w:t xml:space="preserve">r which has the highest total points (out of 100) for both price and preferential procurement (unless there is a basis for selecting a different successful </w:t>
      </w:r>
      <w:r w:rsidR="00A927DF" w:rsidRPr="002E63E7">
        <w:t>Tenderer</w:t>
      </w:r>
      <w:r w:rsidR="00C5204E" w:rsidRPr="002E63E7">
        <w:t xml:space="preserve"> in accordance with section 2(1</w:t>
      </w:r>
      <w:r w:rsidR="00B30A84" w:rsidRPr="002E63E7">
        <w:t>) (</w:t>
      </w:r>
      <w:r w:rsidR="00C5204E" w:rsidRPr="002E63E7">
        <w:t>f) of the PPPFA</w:t>
      </w:r>
      <w:r w:rsidR="00072AD0">
        <w:t>.</w:t>
      </w:r>
    </w:p>
    <w:p w:rsidR="001E2723" w:rsidRDefault="001E2723" w:rsidP="00174B6B">
      <w:pPr>
        <w:pStyle w:val="BodyText2"/>
        <w:spacing w:after="0"/>
      </w:pPr>
    </w:p>
    <w:p w:rsidR="001E2723" w:rsidRDefault="001E2723" w:rsidP="00174B6B">
      <w:pPr>
        <w:pStyle w:val="BodyText2"/>
        <w:spacing w:after="0"/>
      </w:pPr>
    </w:p>
    <w:p w:rsidR="001E2723" w:rsidRDefault="001E2723" w:rsidP="00174B6B">
      <w:pPr>
        <w:pStyle w:val="BodyText2"/>
        <w:spacing w:after="0"/>
      </w:pPr>
    </w:p>
    <w:p w:rsidR="001E2723" w:rsidRPr="002E63E7" w:rsidRDefault="001E2723" w:rsidP="00174B6B">
      <w:pPr>
        <w:pStyle w:val="BodyText2"/>
        <w:spacing w:after="0"/>
      </w:pPr>
    </w:p>
    <w:p w:rsidR="0068550F" w:rsidRPr="002E63E7" w:rsidRDefault="0068550F" w:rsidP="003E41CB">
      <w:pPr>
        <w:pStyle w:val="Heading1"/>
      </w:pPr>
      <w:bookmarkStart w:id="49" w:name="_Toc509817612"/>
      <w:r w:rsidRPr="002E63E7">
        <w:t xml:space="preserve">STATUS OF </w:t>
      </w:r>
      <w:r w:rsidR="00163C6A" w:rsidRPr="002E63E7">
        <w:t>TENDER</w:t>
      </w:r>
      <w:bookmarkEnd w:id="49"/>
    </w:p>
    <w:p w:rsidR="0068550F" w:rsidRPr="002E63E7" w:rsidRDefault="002133C2" w:rsidP="00BD1EEC">
      <w:pPr>
        <w:pStyle w:val="Heading2"/>
      </w:pPr>
      <w:r w:rsidRPr="002E63E7">
        <w:rPr>
          <w:caps w:val="0"/>
        </w:rPr>
        <w:t>Each tender constitutes an irrevocable offer by the tenderer</w:t>
      </w:r>
      <w:r w:rsidR="00371694" w:rsidRPr="002E63E7">
        <w:t xml:space="preserve"> </w:t>
      </w:r>
      <w:r w:rsidRPr="002E63E7">
        <w:rPr>
          <w:caps w:val="0"/>
        </w:rPr>
        <w:t xml:space="preserve">to </w:t>
      </w:r>
      <w:r w:rsidR="00035D1C">
        <w:fldChar w:fldCharType="begin">
          <w:ffData>
            <w:name w:val=""/>
            <w:enabled/>
            <w:calcOnExit w:val="0"/>
            <w:textInput>
              <w:default w:val="Denel"/>
            </w:textInput>
          </w:ffData>
        </w:fldChar>
      </w:r>
      <w:r w:rsidR="00035D1C">
        <w:instrText xml:space="preserve"> FORMTEXT </w:instrText>
      </w:r>
      <w:r w:rsidR="00035D1C">
        <w:fldChar w:fldCharType="separate"/>
      </w:r>
      <w:r w:rsidR="00035D1C">
        <w:rPr>
          <w:noProof/>
        </w:rPr>
        <w:t>Denel</w:t>
      </w:r>
      <w:r w:rsidR="00035D1C">
        <w:fldChar w:fldCharType="end"/>
      </w:r>
      <w:r w:rsidR="00DE37CE">
        <w:t xml:space="preserve"> </w:t>
      </w:r>
      <w:r w:rsidRPr="002E63E7">
        <w:rPr>
          <w:caps w:val="0"/>
        </w:rPr>
        <w:t xml:space="preserve">to provide the </w:t>
      </w:r>
      <w:r>
        <w:rPr>
          <w:caps w:val="0"/>
        </w:rPr>
        <w:t>products/</w:t>
      </w:r>
      <w:r w:rsidRPr="002E63E7">
        <w:rPr>
          <w:caps w:val="0"/>
        </w:rPr>
        <w:t>services</w:t>
      </w:r>
      <w:r w:rsidR="00D579D6" w:rsidRPr="002E63E7">
        <w:t xml:space="preserve"> </w:t>
      </w:r>
      <w:r w:rsidRPr="002E63E7">
        <w:rPr>
          <w:caps w:val="0"/>
        </w:rPr>
        <w:t xml:space="preserve">required and otherwise to satisfy the requirements of the specification as set out in this </w:t>
      </w:r>
      <w:r w:rsidRPr="001E3A15">
        <w:fldChar w:fldCharType="begin">
          <w:ffData>
            <w:name w:val=""/>
            <w:enabled/>
            <w:calcOnExit w:val="0"/>
            <w:textInput>
              <w:default w:val="RFT"/>
            </w:textInput>
          </w:ffData>
        </w:fldChar>
      </w:r>
      <w:r w:rsidRPr="001E3A15">
        <w:instrText xml:space="preserve"> FORMTEXT </w:instrText>
      </w:r>
      <w:r w:rsidRPr="001E3A15">
        <w:fldChar w:fldCharType="separate"/>
      </w:r>
      <w:r w:rsidRPr="001E3A15">
        <w:rPr>
          <w:noProof/>
        </w:rPr>
        <w:t>RFT</w:t>
      </w:r>
      <w:r w:rsidRPr="001E3A15">
        <w:fldChar w:fldCharType="end"/>
      </w:r>
      <w:r w:rsidR="0068550F" w:rsidRPr="002E63E7">
        <w:t>.</w:t>
      </w:r>
    </w:p>
    <w:p w:rsidR="0068550F" w:rsidRPr="002E63E7" w:rsidRDefault="0068550F" w:rsidP="00BD1EEC">
      <w:pPr>
        <w:pStyle w:val="Heading2"/>
      </w:pPr>
      <w:r w:rsidRPr="002E63E7">
        <w:lastRenderedPageBreak/>
        <w:t xml:space="preserve">A </w:t>
      </w:r>
      <w:r w:rsidR="00035D1C" w:rsidRPr="002E63E7">
        <w:rPr>
          <w:caps w:val="0"/>
        </w:rPr>
        <w:t>tender must not be conditional on:</w:t>
      </w:r>
    </w:p>
    <w:p w:rsidR="0068550F" w:rsidRPr="002E63E7" w:rsidRDefault="00171EC8" w:rsidP="00B37D67">
      <w:pPr>
        <w:pStyle w:val="ListNumber"/>
        <w:numPr>
          <w:ilvl w:val="0"/>
          <w:numId w:val="31"/>
        </w:numPr>
        <w:spacing w:after="0"/>
      </w:pPr>
      <w:r w:rsidRPr="002E63E7">
        <w:t>t</w:t>
      </w:r>
      <w:r w:rsidR="0068550F" w:rsidRPr="002E63E7">
        <w:t xml:space="preserve">he Board approval of the </w:t>
      </w:r>
      <w:r w:rsidR="00A927DF" w:rsidRPr="002E63E7">
        <w:t>Tender</w:t>
      </w:r>
      <w:r w:rsidR="0068550F" w:rsidRPr="002E63E7">
        <w:t xml:space="preserve"> or any related governing body of the </w:t>
      </w:r>
      <w:r w:rsidR="00A927DF" w:rsidRPr="002E63E7">
        <w:t>Tenderer</w:t>
      </w:r>
      <w:r w:rsidR="0068550F" w:rsidRPr="002E63E7">
        <w:t xml:space="preserve"> being obtained;</w:t>
      </w:r>
    </w:p>
    <w:p w:rsidR="0068550F" w:rsidRPr="002E63E7" w:rsidRDefault="0068550F" w:rsidP="00174B6B">
      <w:pPr>
        <w:pStyle w:val="ListNumber"/>
        <w:spacing w:after="0"/>
      </w:pPr>
      <w:r w:rsidRPr="002E63E7">
        <w:t xml:space="preserve">the </w:t>
      </w:r>
      <w:r w:rsidR="00A927DF" w:rsidRPr="002E63E7">
        <w:t>Tenderer</w:t>
      </w:r>
      <w:r w:rsidRPr="002E63E7">
        <w:t xml:space="preserve"> conducting due diligence or any other form of enquiry or investigation</w:t>
      </w:r>
      <w:r w:rsidR="00BA12B0" w:rsidRPr="002E63E7">
        <w:t xml:space="preserve"> </w:t>
      </w:r>
      <w:r w:rsidR="00576D0E">
        <w:t>on</w:t>
      </w:r>
      <w:r w:rsidR="00BA12B0" w:rsidRPr="002E63E7">
        <w:t xml:space="preserve"> </w:t>
      </w:r>
      <w:r w:rsidR="00DE37CE">
        <w:fldChar w:fldCharType="begin">
          <w:ffData>
            <w:name w:val=""/>
            <w:enabled/>
            <w:calcOnExit w:val="0"/>
            <w:textInput>
              <w:default w:val="Denel"/>
            </w:textInput>
          </w:ffData>
        </w:fldChar>
      </w:r>
      <w:r w:rsidR="00DE37CE">
        <w:instrText xml:space="preserve"> FORMTEXT </w:instrText>
      </w:r>
      <w:r w:rsidR="00DE37CE">
        <w:fldChar w:fldCharType="separate"/>
      </w:r>
      <w:r w:rsidR="00971828">
        <w:rPr>
          <w:noProof/>
        </w:rPr>
        <w:t>Denel</w:t>
      </w:r>
      <w:r w:rsidR="00DE37CE">
        <w:fldChar w:fldCharType="end"/>
      </w:r>
      <w:r w:rsidRPr="002E63E7">
        <w:t>;</w:t>
      </w:r>
    </w:p>
    <w:p w:rsidR="0068550F" w:rsidRPr="002E63E7" w:rsidRDefault="0068550F" w:rsidP="00174B6B">
      <w:pPr>
        <w:pStyle w:val="ListNumber"/>
        <w:spacing w:after="0"/>
      </w:pPr>
      <w:r w:rsidRPr="002E63E7">
        <w:t xml:space="preserve">the </w:t>
      </w:r>
      <w:r w:rsidR="00A927DF" w:rsidRPr="002E63E7">
        <w:t>Tenderer</w:t>
      </w:r>
      <w:r w:rsidRPr="002E63E7">
        <w:t xml:space="preserve"> (or any other party) obtaining any regulatory approval or consent; </w:t>
      </w:r>
    </w:p>
    <w:p w:rsidR="0068550F" w:rsidRPr="002E63E7" w:rsidRDefault="0068550F" w:rsidP="00174B6B">
      <w:pPr>
        <w:pStyle w:val="ListNumber"/>
        <w:spacing w:after="0"/>
      </w:pPr>
      <w:r w:rsidRPr="002E63E7">
        <w:t xml:space="preserve">the </w:t>
      </w:r>
      <w:r w:rsidR="00A927DF" w:rsidRPr="002E63E7">
        <w:t>Tenderer</w:t>
      </w:r>
      <w:r w:rsidRPr="002E63E7">
        <w:t xml:space="preserve"> obtaining the consent or approval of any third party; or</w:t>
      </w:r>
    </w:p>
    <w:p w:rsidR="0068550F" w:rsidRPr="002E63E7" w:rsidRDefault="00054DCF" w:rsidP="00174B6B">
      <w:pPr>
        <w:pStyle w:val="ListNumber"/>
        <w:spacing w:after="0"/>
      </w:pPr>
      <w:r w:rsidRPr="002E63E7">
        <w:t>The</w:t>
      </w:r>
      <w:r w:rsidR="0068550F" w:rsidRPr="002E63E7">
        <w:t xml:space="preserve"> </w:t>
      </w:r>
      <w:r w:rsidR="00A927DF" w:rsidRPr="002E63E7">
        <w:t>Tenderer</w:t>
      </w:r>
      <w:r w:rsidR="0068550F" w:rsidRPr="002E63E7">
        <w:t xml:space="preserve"> stating that it wishes to discuss or negotiate any commercial terms of the contract.</w:t>
      </w:r>
    </w:p>
    <w:p w:rsidR="0068550F" w:rsidRPr="002E63E7" w:rsidRDefault="00DE37CE" w:rsidP="00BD1EEC">
      <w:pPr>
        <w:pStyle w:val="Heading2"/>
      </w:pPr>
      <w:r>
        <w:fldChar w:fldCharType="begin">
          <w:ffData>
            <w:name w:val=""/>
            <w:enabled/>
            <w:calcOnExit w:val="0"/>
            <w:textInput>
              <w:default w:val="Denel"/>
            </w:textInput>
          </w:ffData>
        </w:fldChar>
      </w:r>
      <w:r>
        <w:instrText xml:space="preserve"> FORMTEXT </w:instrText>
      </w:r>
      <w:r>
        <w:fldChar w:fldCharType="separate"/>
      </w:r>
      <w:r w:rsidR="002133C2">
        <w:rPr>
          <w:caps w:val="0"/>
          <w:noProof/>
        </w:rPr>
        <w:t>Denel</w:t>
      </w:r>
      <w:r>
        <w:fldChar w:fldCharType="end"/>
      </w:r>
      <w:r>
        <w:t xml:space="preserve"> </w:t>
      </w:r>
      <w:r w:rsidR="002133C2" w:rsidRPr="002E63E7">
        <w:rPr>
          <w:caps w:val="0"/>
        </w:rPr>
        <w:t>may, in its absolute discretion, disregard any tender that is, or is stated to be, subject to</w:t>
      </w:r>
      <w:r w:rsidR="0068550F" w:rsidRPr="002E63E7">
        <w:t xml:space="preserve"> </w:t>
      </w:r>
      <w:r w:rsidR="002133C2" w:rsidRPr="002E63E7">
        <w:rPr>
          <w:caps w:val="0"/>
        </w:rPr>
        <w:t>any one or more of the conditions detailed above (or any other relevant conditions).</w:t>
      </w:r>
    </w:p>
    <w:p w:rsidR="0068550F" w:rsidRPr="002E63E7" w:rsidRDefault="002133C2" w:rsidP="00BD1EEC">
      <w:pPr>
        <w:pStyle w:val="Heading2"/>
      </w:pPr>
      <w:r>
        <w:fldChar w:fldCharType="begin">
          <w:ffData>
            <w:name w:val=""/>
            <w:enabled/>
            <w:calcOnExit w:val="0"/>
            <w:textInput>
              <w:default w:val="Denel"/>
            </w:textInput>
          </w:ffData>
        </w:fldChar>
      </w:r>
      <w:r>
        <w:instrText xml:space="preserve"> FORMTEXT </w:instrText>
      </w:r>
      <w:r>
        <w:fldChar w:fldCharType="separate"/>
      </w:r>
      <w:r>
        <w:rPr>
          <w:caps w:val="0"/>
          <w:noProof/>
        </w:rPr>
        <w:t>Denel</w:t>
      </w:r>
      <w:r>
        <w:fldChar w:fldCharType="end"/>
      </w:r>
      <w:r w:rsidR="00DE37CE">
        <w:t xml:space="preserve"> </w:t>
      </w:r>
      <w:r w:rsidRPr="002E63E7">
        <w:rPr>
          <w:caps w:val="0"/>
        </w:rPr>
        <w:t xml:space="preserve">reserves the right to accept a tender in part or in whole or to negotiate with a tenderer in accordance with the provisions of this </w:t>
      </w:r>
      <w:r w:rsidR="004C3F06" w:rsidRPr="001E3A15">
        <w:fldChar w:fldCharType="begin">
          <w:ffData>
            <w:name w:val=""/>
            <w:enabled/>
            <w:calcOnExit w:val="0"/>
            <w:textInput>
              <w:default w:val="RFT"/>
            </w:textInput>
          </w:ffData>
        </w:fldChar>
      </w:r>
      <w:r w:rsidR="004C3F06" w:rsidRPr="001E3A15">
        <w:instrText xml:space="preserve"> FORMTEXT </w:instrText>
      </w:r>
      <w:r w:rsidR="004C3F06" w:rsidRPr="001E3A15">
        <w:fldChar w:fldCharType="separate"/>
      </w:r>
      <w:r w:rsidR="004C3F06" w:rsidRPr="001E3A15">
        <w:rPr>
          <w:noProof/>
        </w:rPr>
        <w:t>RFT</w:t>
      </w:r>
      <w:r w:rsidR="004C3F06" w:rsidRPr="001E3A15">
        <w:fldChar w:fldCharType="end"/>
      </w:r>
      <w:r w:rsidRPr="002E63E7">
        <w:rPr>
          <w:caps w:val="0"/>
        </w:rPr>
        <w:t xml:space="preserve"> and the applicable laws and regulations</w:t>
      </w:r>
      <w:r w:rsidR="0068550F" w:rsidRPr="002E63E7">
        <w:t>.</w:t>
      </w:r>
    </w:p>
    <w:p w:rsidR="0068550F" w:rsidRPr="002E63E7" w:rsidRDefault="0068550F" w:rsidP="00234E34">
      <w:pPr>
        <w:pStyle w:val="Heading1"/>
        <w:pageBreakBefore/>
      </w:pPr>
      <w:bookmarkStart w:id="50" w:name="_Toc509817613"/>
      <w:r w:rsidRPr="002E63E7">
        <w:lastRenderedPageBreak/>
        <w:t xml:space="preserve">CLARIFICATION OF </w:t>
      </w:r>
      <w:r w:rsidR="00163C6A" w:rsidRPr="002E63E7">
        <w:t>TENDER</w:t>
      </w:r>
      <w:r w:rsidR="00682B2A" w:rsidRPr="002E63E7">
        <w:t>S</w:t>
      </w:r>
      <w:bookmarkEnd w:id="50"/>
    </w:p>
    <w:p w:rsidR="0068550F" w:rsidRPr="00070F59" w:rsidRDefault="00DE37CE" w:rsidP="00BD1EEC">
      <w:pPr>
        <w:pStyle w:val="Heading2"/>
      </w:pPr>
      <w:r>
        <w:fldChar w:fldCharType="begin">
          <w:ffData>
            <w:name w:val=""/>
            <w:enabled/>
            <w:calcOnExit w:val="0"/>
            <w:textInput>
              <w:default w:val="Denel"/>
            </w:textInput>
          </w:ffData>
        </w:fldChar>
      </w:r>
      <w:r>
        <w:instrText xml:space="preserve"> FORMTEXT </w:instrText>
      </w:r>
      <w:r>
        <w:fldChar w:fldCharType="separate"/>
      </w:r>
      <w:r w:rsidR="002133C2">
        <w:rPr>
          <w:caps w:val="0"/>
          <w:noProof/>
        </w:rPr>
        <w:t>Denel</w:t>
      </w:r>
      <w:r>
        <w:fldChar w:fldCharType="end"/>
      </w:r>
      <w:r>
        <w:t xml:space="preserve"> </w:t>
      </w:r>
      <w:r w:rsidR="002133C2" w:rsidRPr="002E63E7">
        <w:rPr>
          <w:caps w:val="0"/>
        </w:rPr>
        <w:t>may seek clarification from and enter into discussions with any or all of the tenderers in relation to their tender</w:t>
      </w:r>
      <w:r w:rsidR="000E6C46" w:rsidRPr="002E63E7">
        <w:t xml:space="preserve">. </w:t>
      </w:r>
      <w:r>
        <w:fldChar w:fldCharType="begin">
          <w:ffData>
            <w:name w:val=""/>
            <w:enabled/>
            <w:calcOnExit w:val="0"/>
            <w:textInput>
              <w:default w:val="Denel"/>
            </w:textInput>
          </w:ffData>
        </w:fldChar>
      </w:r>
      <w:r>
        <w:instrText xml:space="preserve"> FORMTEXT </w:instrText>
      </w:r>
      <w:r>
        <w:fldChar w:fldCharType="separate"/>
      </w:r>
      <w:r w:rsidR="002133C2">
        <w:rPr>
          <w:caps w:val="0"/>
          <w:noProof/>
        </w:rPr>
        <w:t>Denel</w:t>
      </w:r>
      <w:r>
        <w:fldChar w:fldCharType="end"/>
      </w:r>
      <w:r>
        <w:t xml:space="preserve"> </w:t>
      </w:r>
      <w:r w:rsidR="002133C2" w:rsidRPr="002E63E7">
        <w:rPr>
          <w:caps w:val="0"/>
        </w:rPr>
        <w:t>may use the information</w:t>
      </w:r>
      <w:r w:rsidR="0068550F" w:rsidRPr="002E63E7">
        <w:t xml:space="preserve"> </w:t>
      </w:r>
      <w:r w:rsidR="002133C2" w:rsidRPr="002E63E7">
        <w:rPr>
          <w:caps w:val="0"/>
        </w:rPr>
        <w:t>obtained</w:t>
      </w:r>
      <w:r w:rsidR="0068550F" w:rsidRPr="002E63E7">
        <w:t xml:space="preserve"> </w:t>
      </w:r>
      <w:r w:rsidR="002133C2" w:rsidRPr="002E63E7">
        <w:rPr>
          <w:caps w:val="0"/>
        </w:rPr>
        <w:t>when clarification is sought or discussions are held in interpreting the tender and evaluating the cost and risk of accepting the tender</w:t>
      </w:r>
      <w:r w:rsidR="0068550F" w:rsidRPr="002E63E7">
        <w:t xml:space="preserve">. </w:t>
      </w:r>
      <w:r w:rsidR="00C11EFC" w:rsidRPr="002E63E7">
        <w:t xml:space="preserve"> </w:t>
      </w:r>
      <w:r w:rsidR="002133C2" w:rsidRPr="002E63E7">
        <w:rPr>
          <w:caps w:val="0"/>
        </w:rPr>
        <w:t>Failure to supply clarification to the satisfaction</w:t>
      </w:r>
      <w:r w:rsidR="000E6C46" w:rsidRPr="002E63E7">
        <w:t xml:space="preserve"> </w:t>
      </w:r>
      <w:r w:rsidR="002133C2" w:rsidRPr="002E63E7">
        <w:rPr>
          <w:caps w:val="0"/>
        </w:rPr>
        <w:t xml:space="preserve">of </w:t>
      </w:r>
      <w:r w:rsidR="002133C2">
        <w:fldChar w:fldCharType="begin">
          <w:ffData>
            <w:name w:val=""/>
            <w:enabled/>
            <w:calcOnExit w:val="0"/>
            <w:textInput>
              <w:default w:val="Denel"/>
            </w:textInput>
          </w:ffData>
        </w:fldChar>
      </w:r>
      <w:r w:rsidR="002133C2">
        <w:instrText xml:space="preserve"> FORMTEXT </w:instrText>
      </w:r>
      <w:r w:rsidR="002133C2">
        <w:fldChar w:fldCharType="separate"/>
      </w:r>
      <w:r w:rsidR="002133C2">
        <w:rPr>
          <w:caps w:val="0"/>
          <w:noProof/>
        </w:rPr>
        <w:t>Denel</w:t>
      </w:r>
      <w:r w:rsidR="002133C2">
        <w:fldChar w:fldCharType="end"/>
      </w:r>
      <w:r>
        <w:t xml:space="preserve"> </w:t>
      </w:r>
      <w:r w:rsidR="002133C2" w:rsidRPr="002E63E7">
        <w:rPr>
          <w:caps w:val="0"/>
        </w:rPr>
        <w:t xml:space="preserve">may render the tender liable to </w:t>
      </w:r>
      <w:r w:rsidR="002133C2" w:rsidRPr="00070F59">
        <w:rPr>
          <w:caps w:val="0"/>
        </w:rPr>
        <w:t>disqualification.</w:t>
      </w:r>
    </w:p>
    <w:p w:rsidR="0068550F" w:rsidRPr="00070F59" w:rsidRDefault="002133C2" w:rsidP="00BD1EEC">
      <w:pPr>
        <w:pStyle w:val="Heading2"/>
      </w:pPr>
      <w:r>
        <w:fldChar w:fldCharType="begin">
          <w:ffData>
            <w:name w:val=""/>
            <w:enabled/>
            <w:calcOnExit w:val="0"/>
            <w:textInput>
              <w:default w:val="Denel"/>
            </w:textInput>
          </w:ffData>
        </w:fldChar>
      </w:r>
      <w:r>
        <w:instrText xml:space="preserve"> FORMTEXT </w:instrText>
      </w:r>
      <w:r>
        <w:fldChar w:fldCharType="separate"/>
      </w:r>
      <w:r>
        <w:rPr>
          <w:caps w:val="0"/>
          <w:noProof/>
        </w:rPr>
        <w:t>Denel</w:t>
      </w:r>
      <w:r>
        <w:fldChar w:fldCharType="end"/>
      </w:r>
      <w:r w:rsidR="00DE37CE" w:rsidRPr="00070F59">
        <w:t xml:space="preserve"> </w:t>
      </w:r>
      <w:r w:rsidRPr="00070F59">
        <w:rPr>
          <w:caps w:val="0"/>
        </w:rPr>
        <w:t xml:space="preserve">is under no obligation to seek clarification of anything in a tender and reserves the right to disregard any clarification that </w:t>
      </w:r>
      <w:r>
        <w:fldChar w:fldCharType="begin">
          <w:ffData>
            <w:name w:val=""/>
            <w:enabled/>
            <w:calcOnExit w:val="0"/>
            <w:textInput>
              <w:default w:val="Denel"/>
            </w:textInput>
          </w:ffData>
        </w:fldChar>
      </w:r>
      <w:r>
        <w:instrText xml:space="preserve"> FORMTEXT </w:instrText>
      </w:r>
      <w:r>
        <w:fldChar w:fldCharType="separate"/>
      </w:r>
      <w:r>
        <w:rPr>
          <w:caps w:val="0"/>
          <w:noProof/>
        </w:rPr>
        <w:t>Denel</w:t>
      </w:r>
      <w:r>
        <w:fldChar w:fldCharType="end"/>
      </w:r>
      <w:r w:rsidR="00DE37CE" w:rsidRPr="00070F59">
        <w:t xml:space="preserve"> </w:t>
      </w:r>
      <w:r w:rsidRPr="00070F59">
        <w:rPr>
          <w:caps w:val="0"/>
        </w:rPr>
        <w:t xml:space="preserve">considers to be unsolicited or otherwise impermissible or irrelevant in accordance with the rules set out in this </w:t>
      </w:r>
      <w:r w:rsidR="004C3F06" w:rsidRPr="001E3A15">
        <w:fldChar w:fldCharType="begin">
          <w:ffData>
            <w:name w:val=""/>
            <w:enabled/>
            <w:calcOnExit w:val="0"/>
            <w:textInput>
              <w:default w:val="RFT"/>
            </w:textInput>
          </w:ffData>
        </w:fldChar>
      </w:r>
      <w:r w:rsidR="004C3F06" w:rsidRPr="001E3A15">
        <w:instrText xml:space="preserve"> FORMTEXT </w:instrText>
      </w:r>
      <w:r w:rsidR="004C3F06" w:rsidRPr="001E3A15">
        <w:fldChar w:fldCharType="separate"/>
      </w:r>
      <w:r w:rsidR="004C3F06" w:rsidRPr="001E3A15">
        <w:rPr>
          <w:noProof/>
        </w:rPr>
        <w:t>RFT</w:t>
      </w:r>
      <w:r w:rsidR="004C3F06" w:rsidRPr="001E3A15">
        <w:fldChar w:fldCharType="end"/>
      </w:r>
      <w:r w:rsidR="0068550F" w:rsidRPr="00070F59">
        <w:t>.</w:t>
      </w:r>
    </w:p>
    <w:p w:rsidR="0068550F" w:rsidRPr="002E63E7" w:rsidRDefault="0068550F" w:rsidP="003E41CB">
      <w:pPr>
        <w:pStyle w:val="Heading1"/>
      </w:pPr>
      <w:bookmarkStart w:id="51" w:name="_Toc509817614"/>
      <w:r w:rsidRPr="002E63E7">
        <w:t xml:space="preserve">DISCUSSION WITH </w:t>
      </w:r>
      <w:r w:rsidR="00443AD0" w:rsidRPr="002E63E7">
        <w:t>TENDERERS</w:t>
      </w:r>
      <w:bookmarkEnd w:id="51"/>
    </w:p>
    <w:p w:rsidR="005300F4" w:rsidRPr="00070F59" w:rsidRDefault="007F72AB" w:rsidP="003E41CB">
      <w:pPr>
        <w:pStyle w:val="BodyText2"/>
      </w:pP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noProof/>
        </w:rPr>
        <w:t>Denel</w:t>
      </w:r>
      <w:r w:rsidRPr="00070F59">
        <w:fldChar w:fldCharType="end"/>
      </w:r>
      <w:r w:rsidRPr="00070F59">
        <w:t xml:space="preserve"> is under no obligation to discuss the outcome of the tender process with any of the Tenderers</w:t>
      </w:r>
    </w:p>
    <w:p w:rsidR="005300F4" w:rsidRPr="002E63E7" w:rsidRDefault="002133C2" w:rsidP="003E41CB">
      <w:pPr>
        <w:pStyle w:val="Heading1"/>
      </w:pPr>
      <w:bookmarkStart w:id="52" w:name="_Toc509817615"/>
      <w:r w:rsidRPr="002E63E7">
        <w:rPr>
          <w:caps w:val="0"/>
        </w:rPr>
        <w:t>Successful tenders</w:t>
      </w:r>
      <w:bookmarkEnd w:id="52"/>
    </w:p>
    <w:p w:rsidR="005300F4" w:rsidRPr="001E3A15" w:rsidRDefault="002133C2" w:rsidP="00BD1EEC">
      <w:pPr>
        <w:pStyle w:val="Heading2"/>
      </w:pPr>
      <w:r w:rsidRPr="001E3A15">
        <w:rPr>
          <w:caps w:val="0"/>
        </w:rPr>
        <w:t xml:space="preserve">Selection as a successful tenderer does not give rise to a contract (express or implied) between the successful tenderer and </w:t>
      </w:r>
      <w:r>
        <w:fldChar w:fldCharType="begin">
          <w:ffData>
            <w:name w:val=""/>
            <w:enabled/>
            <w:calcOnExit w:val="0"/>
            <w:textInput>
              <w:default w:val="Denel"/>
            </w:textInput>
          </w:ffData>
        </w:fldChar>
      </w:r>
      <w:r>
        <w:instrText xml:space="preserve"> FORMTEXT </w:instrText>
      </w:r>
      <w:r>
        <w:fldChar w:fldCharType="separate"/>
      </w:r>
      <w:r>
        <w:rPr>
          <w:caps w:val="0"/>
          <w:noProof/>
        </w:rPr>
        <w:t>Denel</w:t>
      </w:r>
      <w:r>
        <w:fldChar w:fldCharType="end"/>
      </w:r>
      <w:r w:rsidR="00DE37CE" w:rsidRPr="001E3A15">
        <w:t xml:space="preserve"> </w:t>
      </w:r>
      <w:r w:rsidRPr="001E3A15">
        <w:rPr>
          <w:caps w:val="0"/>
        </w:rPr>
        <w:t xml:space="preserve">for the supply of products / services until such time that </w:t>
      </w:r>
      <w:r>
        <w:fldChar w:fldCharType="begin">
          <w:ffData>
            <w:name w:val=""/>
            <w:enabled/>
            <w:calcOnExit w:val="0"/>
            <w:textInput>
              <w:default w:val="Denel"/>
            </w:textInput>
          </w:ffData>
        </w:fldChar>
      </w:r>
      <w:r>
        <w:instrText xml:space="preserve"> FORMTEXT </w:instrText>
      </w:r>
      <w:r>
        <w:fldChar w:fldCharType="separate"/>
      </w:r>
      <w:r>
        <w:rPr>
          <w:caps w:val="0"/>
          <w:noProof/>
        </w:rPr>
        <w:t>Denel</w:t>
      </w:r>
      <w:r>
        <w:fldChar w:fldCharType="end"/>
      </w:r>
      <w:r w:rsidR="00DE37CE" w:rsidRPr="001E3A15">
        <w:t xml:space="preserve"> </w:t>
      </w:r>
      <w:r w:rsidRPr="001E3A15">
        <w:rPr>
          <w:caps w:val="0"/>
        </w:rPr>
        <w:t xml:space="preserve">and the successful tenderer conclude the </w:t>
      </w:r>
      <w:r>
        <w:rPr>
          <w:caps w:val="0"/>
        </w:rPr>
        <w:t>SLA</w:t>
      </w:r>
      <w:r w:rsidRPr="001E3A15">
        <w:rPr>
          <w:caps w:val="0"/>
        </w:rPr>
        <w:t>.</w:t>
      </w:r>
    </w:p>
    <w:p w:rsidR="005300F4" w:rsidRPr="002E63E7" w:rsidRDefault="002133C2" w:rsidP="00BD1EEC">
      <w:pPr>
        <w:pStyle w:val="Heading2"/>
      </w:pPr>
      <w:r w:rsidRPr="000D3B9D">
        <w:rPr>
          <w:caps w:val="0"/>
        </w:rPr>
        <w:t xml:space="preserve">The tenderer is bound by its proposal and all other documents forming part of its response, and </w:t>
      </w:r>
      <w:r>
        <w:fldChar w:fldCharType="begin">
          <w:ffData>
            <w:name w:val=""/>
            <w:enabled/>
            <w:calcOnExit w:val="0"/>
            <w:textInput>
              <w:default w:val="Denel"/>
            </w:textInput>
          </w:ffData>
        </w:fldChar>
      </w:r>
      <w:r>
        <w:instrText xml:space="preserve"> FORMTEXT </w:instrText>
      </w:r>
      <w:r>
        <w:fldChar w:fldCharType="separate"/>
      </w:r>
      <w:r>
        <w:rPr>
          <w:caps w:val="0"/>
          <w:noProof/>
        </w:rPr>
        <w:t>Denel</w:t>
      </w:r>
      <w:r>
        <w:fldChar w:fldCharType="end"/>
      </w:r>
      <w:r w:rsidR="00DE37CE">
        <w:t xml:space="preserve"> </w:t>
      </w:r>
      <w:r w:rsidRPr="000D3B9D">
        <w:rPr>
          <w:caps w:val="0"/>
        </w:rPr>
        <w:t>will not entertain any material deviation from the original offer</w:t>
      </w:r>
      <w:r w:rsidR="000D3B9D" w:rsidRPr="000D3B9D">
        <w:t>.</w:t>
      </w:r>
    </w:p>
    <w:p w:rsidR="005300F4" w:rsidRPr="002E63E7" w:rsidRDefault="005300F4" w:rsidP="003E41CB">
      <w:pPr>
        <w:pStyle w:val="Heading1"/>
      </w:pPr>
      <w:bookmarkStart w:id="53" w:name="_Toc509817616"/>
      <w:r w:rsidRPr="002E63E7">
        <w:t>NO OBLIGATION TO ENTER INTO CONTRACT</w:t>
      </w:r>
      <w:bookmarkEnd w:id="53"/>
    </w:p>
    <w:p w:rsidR="005300F4" w:rsidRPr="002E63E7" w:rsidRDefault="00DE37CE" w:rsidP="003E41CB">
      <w:pPr>
        <w:pStyle w:val="BodyText2"/>
      </w:pPr>
      <w:r>
        <w:fldChar w:fldCharType="begin">
          <w:ffData>
            <w:name w:val=""/>
            <w:enabled/>
            <w:calcOnExit w:val="0"/>
            <w:textInput>
              <w:default w:val="Denel"/>
            </w:textInput>
          </w:ffData>
        </w:fldChar>
      </w:r>
      <w:r>
        <w:instrText xml:space="preserve"> FORMTEXT </w:instrText>
      </w:r>
      <w:r>
        <w:fldChar w:fldCharType="separate"/>
      </w:r>
      <w:r w:rsidR="00971828">
        <w:rPr>
          <w:noProof/>
        </w:rPr>
        <w:t>Denel</w:t>
      </w:r>
      <w:r>
        <w:fldChar w:fldCharType="end"/>
      </w:r>
      <w:r>
        <w:t xml:space="preserve"> </w:t>
      </w:r>
      <w:r w:rsidR="0001659E" w:rsidRPr="002E63E7">
        <w:t>is</w:t>
      </w:r>
      <w:r w:rsidR="005300F4" w:rsidRPr="002E63E7">
        <w:t xml:space="preserve"> </w:t>
      </w:r>
      <w:r w:rsidR="005300F4" w:rsidRPr="001E3A15">
        <w:t xml:space="preserve">under no obligation to appoint a successful </w:t>
      </w:r>
      <w:r w:rsidR="00A927DF" w:rsidRPr="001E3A15">
        <w:t>Tenderer</w:t>
      </w:r>
      <w:r w:rsidR="00AC5E6C" w:rsidRPr="001E3A15">
        <w:t xml:space="preserve">(s) </w:t>
      </w:r>
      <w:r w:rsidR="005300F4" w:rsidRPr="001E3A15">
        <w:t xml:space="preserve">(as the case may be), or to enter into a contract </w:t>
      </w:r>
      <w:r w:rsidR="00D8030E" w:rsidRPr="001E3A15">
        <w:t xml:space="preserve">and/or SLA </w:t>
      </w:r>
      <w:r w:rsidR="005300F4" w:rsidRPr="001E3A15">
        <w:t xml:space="preserve">with a successful </w:t>
      </w:r>
      <w:r w:rsidR="00A927DF" w:rsidRPr="001E3A15">
        <w:t>Tenderer</w:t>
      </w:r>
      <w:r w:rsidR="005300F4" w:rsidRPr="001E3A15">
        <w:t xml:space="preserve"> or any other person, if it is unable to identify a </w:t>
      </w:r>
      <w:r w:rsidR="00163C6A" w:rsidRPr="001E3A15">
        <w:t>Tender</w:t>
      </w:r>
      <w:r w:rsidR="005300F4" w:rsidRPr="001E3A15">
        <w:t xml:space="preserve"> that complies in all relevant respec</w:t>
      </w:r>
      <w:r w:rsidR="00371694" w:rsidRPr="001E3A15">
        <w:t>ts with the requirements of</w:t>
      </w:r>
      <w:r w:rsidR="00371694" w:rsidRPr="002E63E7">
        <w:t xml:space="preserve"> </w:t>
      </w:r>
      <w:r>
        <w:fldChar w:fldCharType="begin">
          <w:ffData>
            <w:name w:val=""/>
            <w:enabled/>
            <w:calcOnExit w:val="0"/>
            <w:textInput>
              <w:default w:val="Denel"/>
            </w:textInput>
          </w:ffData>
        </w:fldChar>
      </w:r>
      <w:r>
        <w:instrText xml:space="preserve"> FORMTEXT </w:instrText>
      </w:r>
      <w:r>
        <w:fldChar w:fldCharType="separate"/>
      </w:r>
      <w:r w:rsidR="00971828">
        <w:rPr>
          <w:noProof/>
        </w:rPr>
        <w:t>Denel</w:t>
      </w:r>
      <w:r>
        <w:fldChar w:fldCharType="end"/>
      </w:r>
      <w:r w:rsidR="0001659E" w:rsidRPr="002E63E7">
        <w:t>,</w:t>
      </w:r>
      <w:r w:rsidR="005300F4" w:rsidRPr="002E63E7">
        <w:t xml:space="preserve"> or if due to changed circumstances, there is no longer a need for the Services requested, or if funds are no longer available to cover the total envisaged expenditure. </w:t>
      </w:r>
      <w:r w:rsidR="0035549F" w:rsidRPr="002E63E7">
        <w:t xml:space="preserve"> </w:t>
      </w:r>
      <w:r w:rsidR="005300F4" w:rsidRPr="002E63E7">
        <w:t>For the avoidance of any do</w:t>
      </w:r>
      <w:r w:rsidR="000E6C46" w:rsidRPr="002E63E7">
        <w:t xml:space="preserve">ubt, in these circumstances </w:t>
      </w:r>
      <w:r>
        <w:fldChar w:fldCharType="begin">
          <w:ffData>
            <w:name w:val=""/>
            <w:enabled/>
            <w:calcOnExit w:val="0"/>
            <w:textInput>
              <w:default w:val="Denel"/>
            </w:textInput>
          </w:ffData>
        </w:fldChar>
      </w:r>
      <w:r>
        <w:instrText xml:space="preserve"> FORMTEXT </w:instrText>
      </w:r>
      <w:r>
        <w:fldChar w:fldCharType="separate"/>
      </w:r>
      <w:r w:rsidR="00971828">
        <w:rPr>
          <w:noProof/>
        </w:rPr>
        <w:t>Denel</w:t>
      </w:r>
      <w:r>
        <w:fldChar w:fldCharType="end"/>
      </w:r>
      <w:r>
        <w:t xml:space="preserve"> </w:t>
      </w:r>
      <w:r w:rsidR="0001659E" w:rsidRPr="002E63E7">
        <w:t>will</w:t>
      </w:r>
      <w:r w:rsidR="005300F4" w:rsidRPr="002E63E7">
        <w:t xml:space="preserve"> be free to proceed via any alternative process.</w:t>
      </w:r>
    </w:p>
    <w:p w:rsidR="005300F4" w:rsidRPr="002E63E7" w:rsidRDefault="00A927DF" w:rsidP="003E41CB">
      <w:pPr>
        <w:pStyle w:val="Heading1"/>
      </w:pPr>
      <w:bookmarkStart w:id="54" w:name="_Toc509817617"/>
      <w:r w:rsidRPr="002E63E7">
        <w:t>TENDERER</w:t>
      </w:r>
      <w:r w:rsidR="005300F4" w:rsidRPr="002E63E7">
        <w:t xml:space="preserve"> WARRANTIES</w:t>
      </w:r>
      <w:bookmarkEnd w:id="54"/>
    </w:p>
    <w:p w:rsidR="005300F4" w:rsidRPr="002E63E7" w:rsidRDefault="007E7493" w:rsidP="00BD1EEC">
      <w:pPr>
        <w:pStyle w:val="Heading2"/>
      </w:pPr>
      <w:r w:rsidRPr="002E63E7">
        <w:rPr>
          <w:caps w:val="0"/>
        </w:rPr>
        <w:t>By submitting a tender, a tenderer warrants that:</w:t>
      </w:r>
    </w:p>
    <w:p w:rsidR="005300F4" w:rsidRPr="002E63E7" w:rsidRDefault="00A927DF" w:rsidP="00174B6B">
      <w:pPr>
        <w:pStyle w:val="Heading30"/>
        <w:spacing w:after="0"/>
      </w:pPr>
      <w:r w:rsidRPr="002E63E7">
        <w:t>I</w:t>
      </w:r>
      <w:r w:rsidR="005300F4" w:rsidRPr="002E63E7">
        <w:t>t did not rely on any express or implied statement, warranty or representation, whether oral, written, or other</w:t>
      </w:r>
      <w:r w:rsidR="000E6C46" w:rsidRPr="002E63E7">
        <w:t xml:space="preserve">wise made by or on behalf of </w:t>
      </w:r>
      <w:r w:rsidR="00DE37CE">
        <w:fldChar w:fldCharType="begin">
          <w:ffData>
            <w:name w:val=""/>
            <w:enabled/>
            <w:calcOnExit w:val="0"/>
            <w:textInput>
              <w:default w:val="Denel"/>
            </w:textInput>
          </w:ffData>
        </w:fldChar>
      </w:r>
      <w:r w:rsidR="00DE37CE">
        <w:instrText xml:space="preserve"> FORMTEXT </w:instrText>
      </w:r>
      <w:r w:rsidR="00DE37CE">
        <w:fldChar w:fldCharType="separate"/>
      </w:r>
      <w:r w:rsidR="00971828">
        <w:rPr>
          <w:noProof/>
        </w:rPr>
        <w:t>Denel</w:t>
      </w:r>
      <w:r w:rsidR="00DE37CE">
        <w:fldChar w:fldCharType="end"/>
      </w:r>
      <w:r w:rsidR="005300F4" w:rsidRPr="002E63E7">
        <w:t xml:space="preserve">, its officers, employees, or advisers other than any statement, warranty or representation expressly contained in the </w:t>
      </w:r>
      <w:r w:rsidR="007E7493" w:rsidRPr="001E3A15">
        <w:fldChar w:fldCharType="begin">
          <w:ffData>
            <w:name w:val=""/>
            <w:enabled/>
            <w:calcOnExit w:val="0"/>
            <w:textInput>
              <w:default w:val="RFT"/>
            </w:textInput>
          </w:ffData>
        </w:fldChar>
      </w:r>
      <w:r w:rsidR="007E7493" w:rsidRPr="001E3A15">
        <w:instrText xml:space="preserve"> FORMTEXT </w:instrText>
      </w:r>
      <w:r w:rsidR="007E7493" w:rsidRPr="001E3A15">
        <w:fldChar w:fldCharType="separate"/>
      </w:r>
      <w:r w:rsidR="007E7493" w:rsidRPr="001E3A15">
        <w:rPr>
          <w:noProof/>
        </w:rPr>
        <w:t>RFT</w:t>
      </w:r>
      <w:r w:rsidR="007E7493" w:rsidRPr="001E3A15">
        <w:fldChar w:fldCharType="end"/>
      </w:r>
      <w:r w:rsidR="005300F4" w:rsidRPr="002E63E7">
        <w:t>;</w:t>
      </w:r>
    </w:p>
    <w:p w:rsidR="005300F4" w:rsidRPr="002E63E7" w:rsidRDefault="005300F4" w:rsidP="00174B6B">
      <w:pPr>
        <w:pStyle w:val="Heading30"/>
        <w:spacing w:after="0"/>
      </w:pPr>
      <w:r w:rsidRPr="002E63E7">
        <w:t xml:space="preserve">it did not use the improper assistance of </w:t>
      </w:r>
      <w:r w:rsidR="00DE37CE">
        <w:fldChar w:fldCharType="begin">
          <w:ffData>
            <w:name w:val=""/>
            <w:enabled/>
            <w:calcOnExit w:val="0"/>
            <w:textInput>
              <w:default w:val="Denel's"/>
            </w:textInput>
          </w:ffData>
        </w:fldChar>
      </w:r>
      <w:r w:rsidR="00DE37CE">
        <w:instrText xml:space="preserve"> FORMTEXT </w:instrText>
      </w:r>
      <w:r w:rsidR="00DE37CE">
        <w:fldChar w:fldCharType="separate"/>
      </w:r>
      <w:r w:rsidR="00971828">
        <w:rPr>
          <w:noProof/>
        </w:rPr>
        <w:t>Denel's</w:t>
      </w:r>
      <w:r w:rsidR="00DE37CE">
        <w:fldChar w:fldCharType="end"/>
      </w:r>
      <w:r w:rsidR="00DE37CE">
        <w:t xml:space="preserve"> </w:t>
      </w:r>
      <w:r w:rsidRPr="002E63E7">
        <w:t xml:space="preserve">employees or information unlawfully obtained from them in compiling its </w:t>
      </w:r>
      <w:r w:rsidR="00163C6A" w:rsidRPr="002E63E7">
        <w:t>Tender</w:t>
      </w:r>
      <w:r w:rsidRPr="002E63E7">
        <w:t>;</w:t>
      </w:r>
    </w:p>
    <w:p w:rsidR="005300F4" w:rsidRPr="002E63E7" w:rsidRDefault="005300F4" w:rsidP="007B194E">
      <w:pPr>
        <w:pStyle w:val="Heading30"/>
      </w:pPr>
      <w:r w:rsidRPr="002E63E7">
        <w:t xml:space="preserve">it is responsible for all costs and expenses related to the preparation and </w:t>
      </w:r>
      <w:r w:rsidR="00521D6C">
        <w:t>submission</w:t>
      </w:r>
      <w:r w:rsidRPr="002E63E7">
        <w:t xml:space="preserve"> of its </w:t>
      </w:r>
      <w:r w:rsidR="00163C6A" w:rsidRPr="002E63E7">
        <w:t>Tender</w:t>
      </w:r>
      <w:r w:rsidRPr="002E63E7">
        <w:t>, and any future process connected with or relating to the Tendering Process;</w:t>
      </w:r>
    </w:p>
    <w:p w:rsidR="005300F4" w:rsidRPr="002E63E7" w:rsidRDefault="005300F4" w:rsidP="007B194E">
      <w:pPr>
        <w:pStyle w:val="Heading30"/>
      </w:pPr>
      <w:r w:rsidRPr="002E63E7">
        <w:t xml:space="preserve">it accepts and will comply with the </w:t>
      </w:r>
      <w:r w:rsidR="00223F16" w:rsidRPr="002E63E7">
        <w:t>terms</w:t>
      </w:r>
      <w:r w:rsidRPr="002E63E7">
        <w:t xml:space="preserve"> set out in this </w:t>
      </w:r>
      <w:r w:rsidR="007E7493" w:rsidRPr="001E3A15">
        <w:fldChar w:fldCharType="begin">
          <w:ffData>
            <w:name w:val=""/>
            <w:enabled/>
            <w:calcOnExit w:val="0"/>
            <w:textInput>
              <w:default w:val="RFT"/>
            </w:textInput>
          </w:ffData>
        </w:fldChar>
      </w:r>
      <w:r w:rsidR="007E7493" w:rsidRPr="001E3A15">
        <w:instrText xml:space="preserve"> FORMTEXT </w:instrText>
      </w:r>
      <w:r w:rsidR="007E7493" w:rsidRPr="001E3A15">
        <w:fldChar w:fldCharType="separate"/>
      </w:r>
      <w:r w:rsidR="007E7493" w:rsidRPr="001E3A15">
        <w:rPr>
          <w:noProof/>
        </w:rPr>
        <w:t>RFT</w:t>
      </w:r>
      <w:r w:rsidR="007E7493" w:rsidRPr="001E3A15">
        <w:fldChar w:fldCharType="end"/>
      </w:r>
      <w:r w:rsidRPr="002E63E7">
        <w:t>; and</w:t>
      </w:r>
    </w:p>
    <w:p w:rsidR="00A0282F" w:rsidRPr="00A0282F" w:rsidRDefault="00054DCF" w:rsidP="00A0282F">
      <w:pPr>
        <w:pStyle w:val="Heading30"/>
      </w:pPr>
      <w:r w:rsidRPr="002E63E7">
        <w:lastRenderedPageBreak/>
        <w:t>It</w:t>
      </w:r>
      <w:r w:rsidR="005300F4" w:rsidRPr="002E63E7">
        <w:t xml:space="preserve"> will provide additional information in a ti</w:t>
      </w:r>
      <w:r w:rsidR="000E6C46" w:rsidRPr="002E63E7">
        <w:t xml:space="preserve">mely manner as requested by </w:t>
      </w:r>
      <w:r w:rsidR="00DE37CE">
        <w:fldChar w:fldCharType="begin">
          <w:ffData>
            <w:name w:val=""/>
            <w:enabled/>
            <w:calcOnExit w:val="0"/>
            <w:textInput>
              <w:default w:val="Denel"/>
            </w:textInput>
          </w:ffData>
        </w:fldChar>
      </w:r>
      <w:r w:rsidR="00DE37CE">
        <w:instrText xml:space="preserve"> FORMTEXT </w:instrText>
      </w:r>
      <w:r w:rsidR="00DE37CE">
        <w:fldChar w:fldCharType="separate"/>
      </w:r>
      <w:r w:rsidR="00971828">
        <w:rPr>
          <w:noProof/>
        </w:rPr>
        <w:t>Denel</w:t>
      </w:r>
      <w:r w:rsidR="00DE37CE">
        <w:fldChar w:fldCharType="end"/>
      </w:r>
      <w:r w:rsidR="00DE37CE">
        <w:t xml:space="preserve"> </w:t>
      </w:r>
      <w:r w:rsidR="00B30A84" w:rsidRPr="002E63E7">
        <w:t>to</w:t>
      </w:r>
      <w:r w:rsidR="005300F4" w:rsidRPr="002E63E7">
        <w:t xml:space="preserve"> clarify any matters contained in the </w:t>
      </w:r>
      <w:r w:rsidR="00163C6A" w:rsidRPr="002E63E7">
        <w:t>Tender</w:t>
      </w:r>
      <w:r w:rsidR="005300F4" w:rsidRPr="002E63E7">
        <w:t>.</w:t>
      </w:r>
    </w:p>
    <w:p w:rsidR="005300F4" w:rsidRPr="00570D97" w:rsidRDefault="00D579D6" w:rsidP="007B194E">
      <w:pPr>
        <w:pStyle w:val="Heading1"/>
        <w:rPr>
          <w:rFonts w:ascii="Arial" w:hAnsi="Arial" w:cs="Arial"/>
        </w:rPr>
      </w:pPr>
      <w:bookmarkStart w:id="55" w:name="_Toc509817618"/>
      <w:r w:rsidRPr="00570D97">
        <w:rPr>
          <w:rFonts w:ascii="Arial" w:hAnsi="Arial" w:cs="Arial"/>
        </w:rPr>
        <w:t>DENEL</w:t>
      </w:r>
      <w:r w:rsidR="005300F4" w:rsidRPr="00570D97">
        <w:rPr>
          <w:rFonts w:ascii="Arial" w:hAnsi="Arial" w:cs="Arial"/>
        </w:rPr>
        <w:t>’</w:t>
      </w:r>
      <w:r w:rsidR="00234E34" w:rsidRPr="00570D97">
        <w:rPr>
          <w:rFonts w:ascii="Arial" w:hAnsi="Arial" w:cs="Arial"/>
          <w:caps w:val="0"/>
        </w:rPr>
        <w:t>s</w:t>
      </w:r>
      <w:r w:rsidR="005300F4" w:rsidRPr="00570D97">
        <w:rPr>
          <w:rFonts w:ascii="Arial" w:hAnsi="Arial" w:cs="Arial"/>
        </w:rPr>
        <w:t xml:space="preserve"> RIGHTS</w:t>
      </w:r>
      <w:bookmarkEnd w:id="55"/>
    </w:p>
    <w:p w:rsidR="005300F4" w:rsidRPr="002E63E7" w:rsidRDefault="002133C2" w:rsidP="00BD1EEC">
      <w:pPr>
        <w:pStyle w:val="Heading2"/>
      </w:pPr>
      <w:r w:rsidRPr="002E63E7">
        <w:rPr>
          <w:caps w:val="0"/>
        </w:rPr>
        <w:t xml:space="preserve">Notwithstanding anything else in this </w:t>
      </w:r>
      <w:r w:rsidR="007E7493" w:rsidRPr="001E3A15">
        <w:fldChar w:fldCharType="begin">
          <w:ffData>
            <w:name w:val=""/>
            <w:enabled/>
            <w:calcOnExit w:val="0"/>
            <w:textInput>
              <w:default w:val="RFT"/>
            </w:textInput>
          </w:ffData>
        </w:fldChar>
      </w:r>
      <w:r w:rsidR="007E7493" w:rsidRPr="001E3A15">
        <w:instrText xml:space="preserve"> FORMTEXT </w:instrText>
      </w:r>
      <w:r w:rsidR="007E7493" w:rsidRPr="001E3A15">
        <w:fldChar w:fldCharType="separate"/>
      </w:r>
      <w:r w:rsidR="007E7493" w:rsidRPr="001E3A15">
        <w:rPr>
          <w:noProof/>
        </w:rPr>
        <w:t>RFT</w:t>
      </w:r>
      <w:r w:rsidR="007E7493" w:rsidRPr="001E3A15">
        <w:fldChar w:fldCharType="end"/>
      </w:r>
      <w:r w:rsidRPr="002E63E7">
        <w:rPr>
          <w:caps w:val="0"/>
        </w:rPr>
        <w:t>, and without limiting its rights at law or otherwise</w:t>
      </w:r>
      <w:r w:rsidR="00B30A84" w:rsidRPr="002E63E7">
        <w:t xml:space="preserve">, </w:t>
      </w:r>
      <w:r>
        <w:fldChar w:fldCharType="begin">
          <w:ffData>
            <w:name w:val=""/>
            <w:enabled/>
            <w:calcOnExit w:val="0"/>
            <w:textInput>
              <w:default w:val="Denel"/>
            </w:textInput>
          </w:ffData>
        </w:fldChar>
      </w:r>
      <w:r>
        <w:instrText xml:space="preserve"> FORMTEXT </w:instrText>
      </w:r>
      <w:r>
        <w:fldChar w:fldCharType="separate"/>
      </w:r>
      <w:r>
        <w:rPr>
          <w:caps w:val="0"/>
          <w:noProof/>
        </w:rPr>
        <w:t>Denel</w:t>
      </w:r>
      <w:r>
        <w:fldChar w:fldCharType="end"/>
      </w:r>
      <w:r w:rsidRPr="002E63E7">
        <w:rPr>
          <w:caps w:val="0"/>
        </w:rPr>
        <w:t xml:space="preserve"> reserves the right, in its absolute discretion at any time, to</w:t>
      </w:r>
      <w:r w:rsidR="005300F4" w:rsidRPr="002E63E7">
        <w:t>:</w:t>
      </w:r>
    </w:p>
    <w:p w:rsidR="001D3B18" w:rsidRPr="002E63E7" w:rsidRDefault="00FE73A4" w:rsidP="007B194E">
      <w:pPr>
        <w:pStyle w:val="Heading30"/>
      </w:pPr>
      <w:r>
        <w:t>C</w:t>
      </w:r>
      <w:r w:rsidR="005300F4" w:rsidRPr="002E63E7">
        <w:t>ease to proceed with, or suspend the Tendering Process prior to the execution of a formal written contract</w:t>
      </w:r>
      <w:r w:rsidR="00D8030E" w:rsidRPr="002E63E7">
        <w:t xml:space="preserve"> and/or SLA</w:t>
      </w:r>
      <w:r w:rsidR="005300F4" w:rsidRPr="002E63E7">
        <w:t>;</w:t>
      </w:r>
    </w:p>
    <w:p w:rsidR="001D3B18" w:rsidRPr="001E3A15" w:rsidRDefault="00FE73A4" w:rsidP="007B194E">
      <w:pPr>
        <w:pStyle w:val="Heading30"/>
      </w:pPr>
      <w:r w:rsidRPr="001E3A15">
        <w:t>A</w:t>
      </w:r>
      <w:r w:rsidR="005300F4" w:rsidRPr="001E3A15">
        <w:t xml:space="preserve">lter the structure and/or the timing of this </w:t>
      </w:r>
      <w:r w:rsidR="007E7493" w:rsidRPr="001E3A15">
        <w:fldChar w:fldCharType="begin">
          <w:ffData>
            <w:name w:val=""/>
            <w:enabled/>
            <w:calcOnExit w:val="0"/>
            <w:textInput>
              <w:default w:val="RFT"/>
            </w:textInput>
          </w:ffData>
        </w:fldChar>
      </w:r>
      <w:r w:rsidR="007E7493" w:rsidRPr="001E3A15">
        <w:instrText xml:space="preserve"> FORMTEXT </w:instrText>
      </w:r>
      <w:r w:rsidR="007E7493" w:rsidRPr="001E3A15">
        <w:fldChar w:fldCharType="separate"/>
      </w:r>
      <w:r w:rsidR="007E7493" w:rsidRPr="001E3A15">
        <w:rPr>
          <w:noProof/>
        </w:rPr>
        <w:t>RFT</w:t>
      </w:r>
      <w:r w:rsidR="007E7493" w:rsidRPr="001E3A15">
        <w:fldChar w:fldCharType="end"/>
      </w:r>
      <w:r w:rsidR="005300F4" w:rsidRPr="001E3A15">
        <w:t xml:space="preserve"> or the Tendering Process;</w:t>
      </w:r>
    </w:p>
    <w:p w:rsidR="005300F4" w:rsidRPr="001E3A15" w:rsidRDefault="002E2B05" w:rsidP="007B194E">
      <w:pPr>
        <w:pStyle w:val="Heading30"/>
      </w:pPr>
      <w:r w:rsidRPr="001E3A15">
        <w:t>Amend any tender condition, tender validity period,</w:t>
      </w:r>
      <w:r w:rsidR="001A3AAA" w:rsidRPr="001E3A15">
        <w:t xml:space="preserve"> </w:t>
      </w:r>
      <w:r w:rsidR="007E7493" w:rsidRPr="001E3A15">
        <w:fldChar w:fldCharType="begin">
          <w:ffData>
            <w:name w:val=""/>
            <w:enabled/>
            <w:calcOnExit w:val="0"/>
            <w:textInput>
              <w:default w:val="RFT"/>
            </w:textInput>
          </w:ffData>
        </w:fldChar>
      </w:r>
      <w:r w:rsidR="007E7493" w:rsidRPr="001E3A15">
        <w:instrText xml:space="preserve"> FORMTEXT </w:instrText>
      </w:r>
      <w:r w:rsidR="007E7493" w:rsidRPr="001E3A15">
        <w:fldChar w:fldCharType="separate"/>
      </w:r>
      <w:r w:rsidR="007E7493" w:rsidRPr="001E3A15">
        <w:rPr>
          <w:noProof/>
        </w:rPr>
        <w:t>RFT</w:t>
      </w:r>
      <w:r w:rsidR="007E7493" w:rsidRPr="001E3A15">
        <w:fldChar w:fldCharType="end"/>
      </w:r>
      <w:r w:rsidRPr="001E3A15">
        <w:t xml:space="preserve"> specifications or extend the tender closing </w:t>
      </w:r>
      <w:r w:rsidR="00282227" w:rsidRPr="001E3A15">
        <w:t>date,</w:t>
      </w:r>
      <w:r w:rsidRPr="001E3A15">
        <w:t xml:space="preserve"> all before the tender closing date:</w:t>
      </w:r>
    </w:p>
    <w:p w:rsidR="005300F4" w:rsidRPr="001E3A15" w:rsidRDefault="00FE73A4" w:rsidP="007B194E">
      <w:pPr>
        <w:pStyle w:val="Heading30"/>
      </w:pPr>
      <w:r w:rsidRPr="001E3A15">
        <w:t>T</w:t>
      </w:r>
      <w:r w:rsidR="005300F4" w:rsidRPr="001E3A15">
        <w:t xml:space="preserve">erminate the participation of any </w:t>
      </w:r>
      <w:r w:rsidR="00A927DF" w:rsidRPr="001E3A15">
        <w:t>Tenderer</w:t>
      </w:r>
      <w:r w:rsidR="005300F4" w:rsidRPr="001E3A15">
        <w:t xml:space="preserve"> or any other person in the Tendering Process;</w:t>
      </w:r>
    </w:p>
    <w:p w:rsidR="005300F4" w:rsidRPr="00070F59" w:rsidRDefault="00FE73A4" w:rsidP="007B194E">
      <w:pPr>
        <w:pStyle w:val="Heading30"/>
      </w:pPr>
      <w:r w:rsidRPr="00070F59">
        <w:t>R</w:t>
      </w:r>
      <w:r w:rsidR="002E2B05" w:rsidRPr="00070F59">
        <w:t>equest</w:t>
      </w:r>
      <w:r w:rsidR="005300F4" w:rsidRPr="00070F59">
        <w:t xml:space="preserve"> additional </w:t>
      </w:r>
      <w:r w:rsidR="002E2B05" w:rsidRPr="00070F59">
        <w:t xml:space="preserve">relevant information, agreements and other documents to verify information provided in the tender </w:t>
      </w:r>
      <w:r w:rsidR="002133C2" w:rsidRPr="00070F59">
        <w:t>response or</w:t>
      </w:r>
      <w:r w:rsidR="005300F4" w:rsidRPr="00070F59">
        <w:t xml:space="preserve"> </w:t>
      </w:r>
      <w:r w:rsidR="002E2B05" w:rsidRPr="00070F59">
        <w:t xml:space="preserve">request </w:t>
      </w:r>
      <w:r w:rsidR="005300F4" w:rsidRPr="00070F59">
        <w:t xml:space="preserve">clarification from any </w:t>
      </w:r>
      <w:r w:rsidR="00A927DF" w:rsidRPr="00070F59">
        <w:t>Tenderer</w:t>
      </w:r>
      <w:r w:rsidR="005300F4" w:rsidRPr="00070F59">
        <w:t xml:space="preserve"> or any other person;</w:t>
      </w:r>
    </w:p>
    <w:p w:rsidR="005300F4" w:rsidRPr="00070F59" w:rsidRDefault="00FE73A4" w:rsidP="007B194E">
      <w:pPr>
        <w:pStyle w:val="Heading30"/>
      </w:pPr>
      <w:r w:rsidRPr="00070F59">
        <w:t>P</w:t>
      </w:r>
      <w:r w:rsidR="005300F4" w:rsidRPr="00070F59">
        <w:t>rovide additional information or clarification;</w:t>
      </w:r>
    </w:p>
    <w:p w:rsidR="005300F4" w:rsidRPr="00070F59" w:rsidRDefault="00FE73A4" w:rsidP="007B194E">
      <w:pPr>
        <w:pStyle w:val="Heading30"/>
      </w:pPr>
      <w:r w:rsidRPr="00070F59">
        <w:t>N</w:t>
      </w:r>
      <w:r w:rsidR="005300F4" w:rsidRPr="00070F59">
        <w:t xml:space="preserve">egotiate with any one or more </w:t>
      </w:r>
      <w:r w:rsidR="00A927DF" w:rsidRPr="00070F59">
        <w:t>Tenderer</w:t>
      </w:r>
      <w:r w:rsidR="00DC4C61" w:rsidRPr="00070F59">
        <w:t>’s</w:t>
      </w:r>
      <w:r w:rsidR="005300F4" w:rsidRPr="00070F59">
        <w:t>;</w:t>
      </w:r>
    </w:p>
    <w:p w:rsidR="005300F4" w:rsidRPr="00070F59" w:rsidRDefault="00FE73A4" w:rsidP="007B194E">
      <w:pPr>
        <w:pStyle w:val="Heading30"/>
      </w:pPr>
      <w:r w:rsidRPr="00070F59">
        <w:t>C</w:t>
      </w:r>
      <w:r w:rsidR="005300F4" w:rsidRPr="00070F59">
        <w:t xml:space="preserve">all for new </w:t>
      </w:r>
      <w:r w:rsidR="00163C6A" w:rsidRPr="00070F59">
        <w:t>Tender</w:t>
      </w:r>
      <w:r w:rsidR="00A927DF" w:rsidRPr="00070F59">
        <w:t>s</w:t>
      </w:r>
      <w:r w:rsidR="005300F4" w:rsidRPr="00070F59">
        <w:t>;</w:t>
      </w:r>
    </w:p>
    <w:p w:rsidR="005300F4" w:rsidRPr="00070F59" w:rsidRDefault="00054DCF" w:rsidP="007B194E">
      <w:pPr>
        <w:pStyle w:val="Heading30"/>
      </w:pPr>
      <w:r w:rsidRPr="00070F59">
        <w:t>Reject</w:t>
      </w:r>
      <w:r w:rsidR="005300F4" w:rsidRPr="00070F59">
        <w:t xml:space="preserve"> any </w:t>
      </w:r>
      <w:r w:rsidR="00163C6A" w:rsidRPr="00070F59">
        <w:t>Tender</w:t>
      </w:r>
      <w:r w:rsidR="005300F4" w:rsidRPr="00070F59">
        <w:t xml:space="preserve"> that does not comply with the requirements of this </w:t>
      </w:r>
      <w:r w:rsidR="007E7493" w:rsidRPr="001E3A15">
        <w:fldChar w:fldCharType="begin">
          <w:ffData>
            <w:name w:val=""/>
            <w:enabled/>
            <w:calcOnExit w:val="0"/>
            <w:textInput>
              <w:default w:val="RFT"/>
            </w:textInput>
          </w:ffData>
        </w:fldChar>
      </w:r>
      <w:r w:rsidR="007E7493" w:rsidRPr="001E3A15">
        <w:instrText xml:space="preserve"> FORMTEXT </w:instrText>
      </w:r>
      <w:r w:rsidR="007E7493" w:rsidRPr="001E3A15">
        <w:fldChar w:fldCharType="separate"/>
      </w:r>
      <w:r w:rsidR="007E7493" w:rsidRPr="001E3A15">
        <w:rPr>
          <w:noProof/>
        </w:rPr>
        <w:t>RFT</w:t>
      </w:r>
      <w:r w:rsidR="007E7493" w:rsidRPr="001E3A15">
        <w:fldChar w:fldCharType="end"/>
      </w:r>
      <w:r w:rsidR="005300F4" w:rsidRPr="00070F59">
        <w:t>.</w:t>
      </w:r>
    </w:p>
    <w:p w:rsidR="001D3B18" w:rsidRPr="00070F59" w:rsidRDefault="00FE73A4" w:rsidP="007B194E">
      <w:pPr>
        <w:pStyle w:val="Heading30"/>
      </w:pPr>
      <w:r w:rsidRPr="00070F59">
        <w:t>D</w:t>
      </w:r>
      <w:r w:rsidR="008979DE" w:rsidRPr="00070F59">
        <w:t>isregard</w:t>
      </w:r>
      <w:r w:rsidR="002E2B05" w:rsidRPr="00070F59">
        <w:t xml:space="preserve"> the lowest priced tender or any tender in part or in whole</w:t>
      </w:r>
    </w:p>
    <w:p w:rsidR="002E2B05" w:rsidRPr="00F612D6" w:rsidRDefault="002E2B05" w:rsidP="007B194E">
      <w:pPr>
        <w:pStyle w:val="Heading30"/>
      </w:pPr>
      <w:r w:rsidRPr="00F612D6">
        <w:t>Catego</w:t>
      </w:r>
      <w:r w:rsidR="00FE73A4" w:rsidRPr="00F612D6">
        <w:t>rise</w:t>
      </w:r>
      <w:r w:rsidRPr="00F612D6">
        <w:t xml:space="preserve"> the tenders into different areas of expertise</w:t>
      </w:r>
    </w:p>
    <w:p w:rsidR="002E2B05" w:rsidRPr="002E63E7" w:rsidRDefault="00357670" w:rsidP="007B194E">
      <w:pPr>
        <w:pStyle w:val="Heading30"/>
      </w:pPr>
      <w:r>
        <w:t>Conduct</w:t>
      </w:r>
      <w:r w:rsidR="002E2B05" w:rsidRPr="002E63E7">
        <w:t xml:space="preserve"> </w:t>
      </w:r>
      <w:r>
        <w:t>s</w:t>
      </w:r>
      <w:r w:rsidR="002E2B05" w:rsidRPr="002E63E7">
        <w:t xml:space="preserve">ite </w:t>
      </w:r>
      <w:r>
        <w:t>v</w:t>
      </w:r>
      <w:r w:rsidR="002E2B05" w:rsidRPr="002E63E7">
        <w:t>isit</w:t>
      </w:r>
      <w:r>
        <w:t>s</w:t>
      </w:r>
      <w:r w:rsidR="002E2B05" w:rsidRPr="002E63E7">
        <w:t xml:space="preserve"> at the Tenderers Offices or at Client’s Site or office if so required</w:t>
      </w:r>
    </w:p>
    <w:p w:rsidR="000A1B79" w:rsidRDefault="002E2B05" w:rsidP="00234E34">
      <w:pPr>
        <w:pStyle w:val="Heading30"/>
        <w:pageBreakBefore/>
      </w:pPr>
      <w:r w:rsidRPr="002E63E7">
        <w:lastRenderedPageBreak/>
        <w:t>Consider the guideline</w:t>
      </w:r>
      <w:r w:rsidR="00661C8D">
        <w:t>s</w:t>
      </w:r>
      <w:r w:rsidRPr="002E63E7">
        <w:t xml:space="preserve"> and prescribe</w:t>
      </w:r>
      <w:r w:rsidR="00661C8D">
        <w:t>d</w:t>
      </w:r>
      <w:r w:rsidRPr="002E63E7">
        <w:t xml:space="preserve"> hourly remuneration rates for consultants</w:t>
      </w:r>
      <w:r w:rsidR="00AC04B9" w:rsidRPr="002E63E7">
        <w:t xml:space="preserve"> as provided </w:t>
      </w:r>
      <w:r w:rsidR="002865AC">
        <w:t xml:space="preserve">for </w:t>
      </w:r>
      <w:r w:rsidR="00AC04B9" w:rsidRPr="002E63E7">
        <w:t>in the N</w:t>
      </w:r>
      <w:r w:rsidRPr="002E63E7">
        <w:t xml:space="preserve">ational </w:t>
      </w:r>
      <w:r w:rsidR="00AC04B9" w:rsidRPr="002E63E7">
        <w:t>Treasury I</w:t>
      </w:r>
      <w:r w:rsidRPr="002E63E7">
        <w:t>nstruction 01 of 2013\2014</w:t>
      </w:r>
      <w:r w:rsidR="00AC04B9" w:rsidRPr="002E63E7">
        <w:t>: C</w:t>
      </w:r>
      <w:r w:rsidRPr="002E63E7">
        <w:t>ost</w:t>
      </w:r>
      <w:r w:rsidR="00AC04B9" w:rsidRPr="002E63E7">
        <w:t xml:space="preserve"> Containment Measures, whe</w:t>
      </w:r>
      <w:r w:rsidRPr="002E63E7">
        <w:t>re relevant.</w:t>
      </w:r>
      <w:bookmarkStart w:id="56" w:name="_Toc509817619"/>
    </w:p>
    <w:p w:rsidR="005300F4" w:rsidRPr="001E3A15" w:rsidRDefault="007E7493" w:rsidP="00234E34">
      <w:pPr>
        <w:pStyle w:val="Heading30"/>
        <w:pageBreakBefore/>
      </w:pPr>
      <w:r w:rsidRPr="001E3A15">
        <w:lastRenderedPageBreak/>
        <w:t>Governing laws</w:t>
      </w:r>
      <w:bookmarkEnd w:id="56"/>
    </w:p>
    <w:p w:rsidR="005300F4" w:rsidRPr="001E3A15" w:rsidRDefault="007E7493" w:rsidP="00BD1EEC">
      <w:pPr>
        <w:pStyle w:val="Heading2"/>
      </w:pPr>
      <w:r w:rsidRPr="001E3A15">
        <w:rPr>
          <w:caps w:val="0"/>
        </w:rPr>
        <w:t xml:space="preserve">This </w:t>
      </w:r>
      <w:r w:rsidRPr="001E3A15">
        <w:fldChar w:fldCharType="begin">
          <w:ffData>
            <w:name w:val=""/>
            <w:enabled/>
            <w:calcOnExit w:val="0"/>
            <w:textInput>
              <w:default w:val="RFT"/>
            </w:textInput>
          </w:ffData>
        </w:fldChar>
      </w:r>
      <w:r w:rsidRPr="001E3A15">
        <w:instrText xml:space="preserve"> FORMTEXT </w:instrText>
      </w:r>
      <w:r w:rsidRPr="001E3A15">
        <w:fldChar w:fldCharType="separate"/>
      </w:r>
      <w:r w:rsidRPr="001E3A15">
        <w:rPr>
          <w:noProof/>
        </w:rPr>
        <w:t>RFT</w:t>
      </w:r>
      <w:r w:rsidRPr="001E3A15">
        <w:fldChar w:fldCharType="end"/>
      </w:r>
      <w:r w:rsidRPr="001E3A15">
        <w:rPr>
          <w:caps w:val="0"/>
        </w:rPr>
        <w:t xml:space="preserve"> and the tendering process are governed by the laws of the republic of </w:t>
      </w:r>
      <w:r>
        <w:rPr>
          <w:caps w:val="0"/>
        </w:rPr>
        <w:t>S</w:t>
      </w:r>
      <w:r w:rsidRPr="001E3A15">
        <w:rPr>
          <w:caps w:val="0"/>
        </w:rPr>
        <w:t xml:space="preserve">outh Africa. </w:t>
      </w:r>
    </w:p>
    <w:p w:rsidR="00490865" w:rsidRDefault="007E7493" w:rsidP="00BD1EEC">
      <w:pPr>
        <w:pStyle w:val="Heading2"/>
      </w:pPr>
      <w:r w:rsidRPr="001E3A15">
        <w:rPr>
          <w:caps w:val="0"/>
        </w:rPr>
        <w:t>All tenders must be completed using the English language</w:t>
      </w:r>
      <w:r w:rsidRPr="002E63E7">
        <w:rPr>
          <w:caps w:val="0"/>
        </w:rPr>
        <w:t xml:space="preserve"> and</w:t>
      </w:r>
    </w:p>
    <w:p w:rsidR="008042C0" w:rsidRPr="002E63E7" w:rsidRDefault="007E7493" w:rsidP="00BD1EEC">
      <w:pPr>
        <w:pStyle w:val="Heading2"/>
      </w:pPr>
      <w:r>
        <w:rPr>
          <w:caps w:val="0"/>
        </w:rPr>
        <w:t>All costing must be in Rands.</w:t>
      </w:r>
      <w:r w:rsidR="005300F4" w:rsidRPr="002E63E7">
        <w:t xml:space="preserve"> </w:t>
      </w:r>
    </w:p>
    <w:p w:rsidR="008B3C2E" w:rsidRDefault="00E91BBC" w:rsidP="004B089D">
      <w:pPr>
        <w:pStyle w:val="Heading1"/>
      </w:pPr>
      <w:bookmarkStart w:id="57" w:name="_Ref394419352"/>
      <w:bookmarkStart w:id="58" w:name="_Toc509817620"/>
      <w:bookmarkEnd w:id="7"/>
      <w:bookmarkEnd w:id="8"/>
      <w:bookmarkEnd w:id="9"/>
      <w:r w:rsidRPr="002E63E7">
        <w:t xml:space="preserve">PART D: </w:t>
      </w:r>
      <w:bookmarkEnd w:id="57"/>
      <w:r w:rsidR="00A21AEF" w:rsidRPr="002E63E7">
        <w:t>STATEMENT OF WORK</w:t>
      </w:r>
      <w:bookmarkEnd w:id="58"/>
    </w:p>
    <w:p w:rsidR="003D78F1" w:rsidRDefault="00625A6A" w:rsidP="003D78F1">
      <w:r>
        <w:t xml:space="preserve">Support </w:t>
      </w:r>
      <w:proofErr w:type="spellStart"/>
      <w:r>
        <w:t>assy</w:t>
      </w:r>
      <w:proofErr w:type="spellEnd"/>
      <w:r>
        <w:t xml:space="preserve"> rear turbine bearing PN.23005861 </w:t>
      </w:r>
      <w:r w:rsidR="003D78F1">
        <w:t>complete with OEM Certificate of Conformance.</w:t>
      </w:r>
    </w:p>
    <w:p w:rsidR="003D78F1" w:rsidRDefault="003D78F1" w:rsidP="003D78F1">
      <w:pPr>
        <w:pStyle w:val="BodyText"/>
      </w:pPr>
    </w:p>
    <w:tbl>
      <w:tblPr>
        <w:tblStyle w:val="TableGrid"/>
        <w:tblW w:w="0" w:type="auto"/>
        <w:tblLook w:val="04A0" w:firstRow="1" w:lastRow="0" w:firstColumn="1" w:lastColumn="0" w:noHBand="0" w:noVBand="1"/>
      </w:tblPr>
      <w:tblGrid>
        <w:gridCol w:w="4734"/>
        <w:gridCol w:w="2232"/>
        <w:gridCol w:w="2379"/>
      </w:tblGrid>
      <w:tr w:rsidR="00601315" w:rsidTr="00DE0353">
        <w:tc>
          <w:tcPr>
            <w:tcW w:w="4734" w:type="dxa"/>
          </w:tcPr>
          <w:p w:rsidR="00601315" w:rsidRPr="00B67BF5" w:rsidRDefault="00601315" w:rsidP="00DE0353">
            <w:pPr>
              <w:pStyle w:val="BodyText"/>
              <w:jc w:val="center"/>
              <w:rPr>
                <w:b/>
              </w:rPr>
            </w:pPr>
            <w:r w:rsidRPr="00B67BF5">
              <w:rPr>
                <w:b/>
              </w:rPr>
              <w:t>Description</w:t>
            </w:r>
          </w:p>
        </w:tc>
        <w:tc>
          <w:tcPr>
            <w:tcW w:w="2232" w:type="dxa"/>
          </w:tcPr>
          <w:p w:rsidR="00601315" w:rsidRPr="00B67BF5" w:rsidRDefault="00601315" w:rsidP="00DE0353">
            <w:pPr>
              <w:pStyle w:val="BodyText"/>
              <w:jc w:val="center"/>
              <w:rPr>
                <w:b/>
              </w:rPr>
            </w:pPr>
            <w:r>
              <w:rPr>
                <w:b/>
              </w:rPr>
              <w:t>Qty</w:t>
            </w:r>
          </w:p>
        </w:tc>
        <w:tc>
          <w:tcPr>
            <w:tcW w:w="2379" w:type="dxa"/>
          </w:tcPr>
          <w:p w:rsidR="00601315" w:rsidRPr="00B67BF5" w:rsidRDefault="00601315" w:rsidP="00DE0353">
            <w:pPr>
              <w:pStyle w:val="BodyText"/>
              <w:jc w:val="center"/>
              <w:rPr>
                <w:b/>
              </w:rPr>
            </w:pPr>
            <w:r w:rsidRPr="00B67BF5">
              <w:rPr>
                <w:b/>
              </w:rPr>
              <w:t>Price</w:t>
            </w:r>
          </w:p>
        </w:tc>
      </w:tr>
      <w:tr w:rsidR="00601315" w:rsidTr="00DE0353">
        <w:tc>
          <w:tcPr>
            <w:tcW w:w="4734" w:type="dxa"/>
          </w:tcPr>
          <w:p w:rsidR="00625A6A" w:rsidRDefault="00625A6A" w:rsidP="00625A6A">
            <w:r>
              <w:t xml:space="preserve">Support </w:t>
            </w:r>
            <w:proofErr w:type="spellStart"/>
            <w:r>
              <w:t>assy</w:t>
            </w:r>
            <w:proofErr w:type="spellEnd"/>
            <w:r>
              <w:t xml:space="preserve"> rear turbine bearing PN.23005861 complete with OEM Certificate of Conformance.</w:t>
            </w:r>
          </w:p>
          <w:p w:rsidR="00601315" w:rsidRDefault="00601315" w:rsidP="00DE0353">
            <w:pPr>
              <w:pStyle w:val="BodyText"/>
            </w:pPr>
          </w:p>
        </w:tc>
        <w:tc>
          <w:tcPr>
            <w:tcW w:w="2232" w:type="dxa"/>
          </w:tcPr>
          <w:p w:rsidR="00601315" w:rsidRDefault="00625A6A" w:rsidP="00DE0353">
            <w:pPr>
              <w:pStyle w:val="BodyText"/>
              <w:jc w:val="center"/>
            </w:pPr>
            <w:r>
              <w:t>1</w:t>
            </w:r>
          </w:p>
        </w:tc>
        <w:tc>
          <w:tcPr>
            <w:tcW w:w="2379" w:type="dxa"/>
          </w:tcPr>
          <w:p w:rsidR="00601315" w:rsidRDefault="00601315" w:rsidP="00DE0353">
            <w:pPr>
              <w:pStyle w:val="BodyText"/>
            </w:pPr>
          </w:p>
        </w:tc>
      </w:tr>
    </w:tbl>
    <w:p w:rsidR="00601315" w:rsidRPr="003D78F1" w:rsidRDefault="00601315" w:rsidP="003D78F1">
      <w:pPr>
        <w:pStyle w:val="BodyText"/>
      </w:pPr>
    </w:p>
    <w:p w:rsidR="00800F22" w:rsidRPr="00570D97" w:rsidRDefault="00DD0DC7" w:rsidP="008F4705">
      <w:pPr>
        <w:pStyle w:val="ABBREV"/>
        <w:rPr>
          <w:rFonts w:ascii="Arial" w:hAnsi="Arial" w:cs="Arial"/>
        </w:rPr>
      </w:pPr>
      <w:bookmarkStart w:id="59" w:name="_Toc509817625"/>
      <w:r w:rsidRPr="00570D97">
        <w:rPr>
          <w:rFonts w:ascii="Arial" w:hAnsi="Arial" w:cs="Arial"/>
        </w:rPr>
        <w:lastRenderedPageBreak/>
        <w:t xml:space="preserve">Denel Aeronautics is seeking the services of </w:t>
      </w:r>
      <w:r w:rsidR="00B67BF5" w:rsidRPr="00570D97">
        <w:rPr>
          <w:rFonts w:ascii="Arial" w:hAnsi="Arial" w:cs="Arial"/>
        </w:rPr>
        <w:t>aN ACCREDITED AUCTIONEER</w:t>
      </w:r>
      <w:r w:rsidRPr="00570D97">
        <w:rPr>
          <w:rFonts w:ascii="Arial" w:hAnsi="Arial" w:cs="Arial"/>
        </w:rPr>
        <w:t xml:space="preserve"> </w:t>
      </w:r>
      <w:r w:rsidR="001B622C" w:rsidRPr="00570D97">
        <w:rPr>
          <w:rFonts w:ascii="Arial" w:hAnsi="Arial" w:cs="Arial"/>
        </w:rPr>
        <w:t>ANEXURE A</w:t>
      </w:r>
      <w:r w:rsidR="00C53581" w:rsidRPr="00570D97">
        <w:rPr>
          <w:rFonts w:ascii="Arial" w:hAnsi="Arial" w:cs="Arial"/>
        </w:rPr>
        <w:t xml:space="preserve">:  </w:t>
      </w:r>
      <w:r w:rsidR="00800F22" w:rsidRPr="00570D97">
        <w:rPr>
          <w:rFonts w:ascii="Arial" w:hAnsi="Arial" w:cs="Arial"/>
        </w:rPr>
        <w:t>PRICE PROPOSAL</w:t>
      </w:r>
    </w:p>
    <w:p w:rsidR="005C651E" w:rsidRDefault="008F4705" w:rsidP="00BD1EEC">
      <w:pPr>
        <w:pStyle w:val="BodyText"/>
      </w:pPr>
      <w:r w:rsidRPr="00800F22">
        <w:t xml:space="preserve">Tenderers must complete the table for the Schedule of Rates </w:t>
      </w:r>
      <w:r w:rsidR="003E7668">
        <w:t xml:space="preserve">on </w:t>
      </w:r>
      <w:r w:rsidR="00DE6A48">
        <w:t>paragraph</w:t>
      </w:r>
      <w:r w:rsidR="003E7668">
        <w:t xml:space="preserve"> 38, Part D</w:t>
      </w:r>
      <w:r w:rsidRPr="00800F22">
        <w:t xml:space="preserve"> </w:t>
      </w:r>
      <w:r w:rsidR="005C651E">
        <w:t xml:space="preserve">(Including Company Stamp) </w:t>
      </w:r>
      <w:r w:rsidRPr="00800F22">
        <w:t xml:space="preserve">and submit as a pricing proposal. </w:t>
      </w:r>
    </w:p>
    <w:p w:rsidR="00800F22" w:rsidRDefault="008F4705" w:rsidP="00BD1EEC">
      <w:pPr>
        <w:pStyle w:val="BodyText"/>
      </w:pPr>
      <w:r w:rsidRPr="00800F22">
        <w:t>Failure to submit this document will result in the Tenderer’s submission being disqualified</w:t>
      </w:r>
      <w:bookmarkStart w:id="60" w:name="_Ref394419359"/>
      <w:r w:rsidR="00BD1EEC">
        <w:t>.</w:t>
      </w:r>
    </w:p>
    <w:p w:rsidR="00800F22" w:rsidRPr="00570D97" w:rsidRDefault="00800F22" w:rsidP="004B089D">
      <w:pPr>
        <w:pStyle w:val="Heading1"/>
      </w:pPr>
      <w:r w:rsidRPr="00570D97">
        <w:t>CURRENCY</w:t>
      </w:r>
    </w:p>
    <w:p w:rsidR="00C52792" w:rsidRDefault="00800F22" w:rsidP="00800F22">
      <w:pPr>
        <w:spacing w:after="240" w:line="312" w:lineRule="auto"/>
        <w:ind w:left="1134"/>
        <w:rPr>
          <w:sz w:val="20"/>
          <w:lang w:val="en-GB"/>
        </w:rPr>
      </w:pPr>
      <w:r w:rsidRPr="00800F22">
        <w:rPr>
          <w:sz w:val="20"/>
          <w:lang w:val="en-GB"/>
        </w:rPr>
        <w:t xml:space="preserve">All </w:t>
      </w:r>
      <w:r w:rsidR="00C52792">
        <w:rPr>
          <w:sz w:val="20"/>
          <w:lang w:val="en-GB"/>
        </w:rPr>
        <w:t xml:space="preserve">Local </w:t>
      </w:r>
      <w:r w:rsidR="009F192D">
        <w:rPr>
          <w:sz w:val="20"/>
          <w:lang w:val="en-GB"/>
        </w:rPr>
        <w:t>Tenders</w:t>
      </w:r>
      <w:r w:rsidRPr="00800F22">
        <w:rPr>
          <w:sz w:val="20"/>
          <w:lang w:val="en-GB"/>
        </w:rPr>
        <w:t xml:space="preserve"> must be quoted in South African Rand on a fixed price basis, with all applicable taxes included</w:t>
      </w:r>
      <w:r w:rsidR="009F192D">
        <w:rPr>
          <w:sz w:val="20"/>
          <w:lang w:val="en-GB"/>
        </w:rPr>
        <w:t xml:space="preserve"> shown separately</w:t>
      </w:r>
      <w:r w:rsidR="004B19A4">
        <w:rPr>
          <w:sz w:val="20"/>
          <w:lang w:val="en-GB"/>
        </w:rPr>
        <w:t>-</w:t>
      </w:r>
    </w:p>
    <w:p w:rsidR="00800F22" w:rsidRDefault="00C52792" w:rsidP="00800F22">
      <w:pPr>
        <w:spacing w:after="240" w:line="312" w:lineRule="auto"/>
        <w:ind w:left="1134"/>
        <w:rPr>
          <w:sz w:val="20"/>
          <w:lang w:val="en-GB"/>
        </w:rPr>
      </w:pPr>
      <w:r>
        <w:rPr>
          <w:sz w:val="20"/>
          <w:lang w:val="en-GB"/>
        </w:rPr>
        <w:t xml:space="preserve">All foreign Tenderers prices will be in </w:t>
      </w:r>
      <w:r w:rsidRPr="009F192D">
        <w:rPr>
          <w:sz w:val="20"/>
          <w:lang w:val="en-GB"/>
        </w:rPr>
        <w:t>USD</w:t>
      </w:r>
      <w:r w:rsidR="00800F22" w:rsidRPr="009F192D">
        <w:rPr>
          <w:sz w:val="20"/>
          <w:lang w:val="en-GB"/>
        </w:rPr>
        <w:t>.</w:t>
      </w:r>
    </w:p>
    <w:p w:rsidR="00800F22" w:rsidRPr="00570D97" w:rsidRDefault="00800F22" w:rsidP="001E36DD">
      <w:pPr>
        <w:pStyle w:val="Heading1"/>
        <w:rPr>
          <w:lang w:eastAsia="en-ZA"/>
        </w:rPr>
      </w:pPr>
      <w:r w:rsidRPr="00570D97">
        <w:t>Prices</w:t>
      </w:r>
      <w:r w:rsidRPr="00570D97">
        <w:rPr>
          <w:lang w:eastAsia="en-ZA"/>
        </w:rPr>
        <w:t xml:space="preserve"> Subject to Confirmation</w:t>
      </w:r>
    </w:p>
    <w:p w:rsidR="00800F22" w:rsidRPr="00070F59" w:rsidRDefault="00800F22" w:rsidP="00800F22">
      <w:pPr>
        <w:spacing w:after="240" w:line="312" w:lineRule="auto"/>
        <w:ind w:left="1134"/>
        <w:rPr>
          <w:sz w:val="20"/>
          <w:lang w:val="en-GB" w:eastAsia="en-ZA"/>
        </w:rPr>
      </w:pPr>
      <w:r w:rsidRPr="00070F59">
        <w:rPr>
          <w:sz w:val="20"/>
          <w:lang w:val="en-GB" w:eastAsia="en-ZA"/>
        </w:rPr>
        <w:t>Prices quoted which are subject to confirmation will not be considered.</w:t>
      </w:r>
    </w:p>
    <w:p w:rsidR="00800F22" w:rsidRPr="00570D97" w:rsidRDefault="00800F22" w:rsidP="00BD1EEC">
      <w:pPr>
        <w:pStyle w:val="Heading7"/>
        <w:rPr>
          <w:rFonts w:ascii="Arial" w:hAnsi="Arial" w:cs="Arial"/>
          <w:b/>
          <w:lang w:eastAsia="en-ZA"/>
        </w:rPr>
      </w:pPr>
      <w:r w:rsidRPr="00570D97">
        <w:rPr>
          <w:rFonts w:ascii="Arial" w:hAnsi="Arial" w:cs="Arial"/>
          <w:b/>
          <w:lang w:eastAsia="en-ZA"/>
        </w:rPr>
        <w:t>Binding Offer</w:t>
      </w:r>
    </w:p>
    <w:p w:rsidR="00800F22" w:rsidRPr="00800F22" w:rsidRDefault="00800F22" w:rsidP="00800F22">
      <w:pPr>
        <w:spacing w:after="240" w:line="312" w:lineRule="auto"/>
        <w:ind w:left="1134"/>
        <w:rPr>
          <w:sz w:val="20"/>
          <w:lang w:val="en-GB" w:eastAsia="en-ZA"/>
        </w:rPr>
      </w:pPr>
      <w:r w:rsidRPr="00800F22">
        <w:rPr>
          <w:sz w:val="20"/>
          <w:lang w:val="en-GB" w:eastAsia="en-ZA"/>
        </w:rPr>
        <w:t xml:space="preserve">Any tender furnished pursuant to this </w:t>
      </w:r>
      <w:r w:rsidR="007E7493" w:rsidRPr="001E3A15">
        <w:fldChar w:fldCharType="begin">
          <w:ffData>
            <w:name w:val=""/>
            <w:enabled/>
            <w:calcOnExit w:val="0"/>
            <w:textInput>
              <w:default w:val="RFT"/>
            </w:textInput>
          </w:ffData>
        </w:fldChar>
      </w:r>
      <w:r w:rsidR="007E7493" w:rsidRPr="001E3A15">
        <w:instrText xml:space="preserve"> FORMTEXT </w:instrText>
      </w:r>
      <w:r w:rsidR="007E7493" w:rsidRPr="001E3A15">
        <w:fldChar w:fldCharType="separate"/>
      </w:r>
      <w:r w:rsidR="007E7493" w:rsidRPr="001E3A15">
        <w:rPr>
          <w:noProof/>
        </w:rPr>
        <w:t>RFT</w:t>
      </w:r>
      <w:r w:rsidR="007E7493" w:rsidRPr="001E3A15">
        <w:fldChar w:fldCharType="end"/>
      </w:r>
      <w:r w:rsidRPr="00800F22">
        <w:rPr>
          <w:sz w:val="20"/>
          <w:lang w:val="en-GB" w:eastAsia="en-ZA"/>
        </w:rPr>
        <w:t>shall be deemed to be an offer. Any exceptions to this statement must be clearly and specifically indicated.</w:t>
      </w:r>
    </w:p>
    <w:p w:rsidR="00800F22" w:rsidRPr="00570D97" w:rsidRDefault="00800F22" w:rsidP="00BD1EEC">
      <w:pPr>
        <w:pStyle w:val="Heading7"/>
        <w:rPr>
          <w:rFonts w:ascii="Arial" w:hAnsi="Arial" w:cs="Arial"/>
          <w:b/>
          <w:lang w:eastAsia="en-ZA"/>
        </w:rPr>
      </w:pPr>
      <w:r w:rsidRPr="00570D97">
        <w:rPr>
          <w:rFonts w:ascii="Arial" w:hAnsi="Arial" w:cs="Arial"/>
          <w:b/>
          <w:lang w:eastAsia="en-ZA"/>
        </w:rPr>
        <w:t>Disclaimers</w:t>
      </w:r>
    </w:p>
    <w:p w:rsidR="00800F22" w:rsidRDefault="00800F22" w:rsidP="00800F22">
      <w:pPr>
        <w:spacing w:after="240" w:line="312" w:lineRule="auto"/>
        <w:ind w:left="1134"/>
        <w:rPr>
          <w:sz w:val="20"/>
          <w:lang w:val="en-GB"/>
        </w:rPr>
      </w:pPr>
      <w:r w:rsidRPr="00800F22">
        <w:rPr>
          <w:sz w:val="20"/>
          <w:lang w:val="en-GB"/>
        </w:rPr>
        <w:t xml:space="preserve">Tenderers are hereby advised that </w:t>
      </w:r>
      <w:r w:rsidRPr="00800F22">
        <w:rPr>
          <w:sz w:val="20"/>
          <w:lang w:val="en-GB"/>
        </w:rPr>
        <w:fldChar w:fldCharType="begin">
          <w:ffData>
            <w:name w:val=""/>
            <w:enabled/>
            <w:calcOnExit w:val="0"/>
            <w:textInput>
              <w:default w:val="Denel"/>
            </w:textInput>
          </w:ffData>
        </w:fldChar>
      </w:r>
      <w:r w:rsidRPr="00800F22">
        <w:rPr>
          <w:sz w:val="20"/>
          <w:lang w:val="en-GB"/>
        </w:rPr>
        <w:instrText xml:space="preserve"> FORMTEXT </w:instrText>
      </w:r>
      <w:r w:rsidRPr="00800F22">
        <w:rPr>
          <w:sz w:val="20"/>
          <w:lang w:val="en-GB"/>
        </w:rPr>
      </w:r>
      <w:r w:rsidRPr="00800F22">
        <w:rPr>
          <w:sz w:val="20"/>
          <w:lang w:val="en-GB"/>
        </w:rPr>
        <w:fldChar w:fldCharType="separate"/>
      </w:r>
      <w:r w:rsidRPr="00800F22">
        <w:rPr>
          <w:noProof/>
          <w:sz w:val="20"/>
          <w:lang w:val="en-GB"/>
        </w:rPr>
        <w:t>Denel</w:t>
      </w:r>
      <w:r w:rsidRPr="00800F22">
        <w:rPr>
          <w:sz w:val="20"/>
          <w:lang w:val="en-GB"/>
        </w:rPr>
        <w:fldChar w:fldCharType="end"/>
      </w:r>
      <w:r w:rsidRPr="00800F22">
        <w:rPr>
          <w:sz w:val="20"/>
          <w:lang w:val="en-GB"/>
        </w:rPr>
        <w:t xml:space="preserve"> is not committed to any course of action as a result of its issuance of this </w:t>
      </w:r>
      <w:r w:rsidR="00206250" w:rsidRPr="001E3A15">
        <w:fldChar w:fldCharType="begin">
          <w:ffData>
            <w:name w:val=""/>
            <w:enabled/>
            <w:calcOnExit w:val="0"/>
            <w:textInput>
              <w:default w:val="RFT"/>
            </w:textInput>
          </w:ffData>
        </w:fldChar>
      </w:r>
      <w:r w:rsidR="00206250" w:rsidRPr="001E3A15">
        <w:instrText xml:space="preserve"> FORMTEXT </w:instrText>
      </w:r>
      <w:r w:rsidR="00206250" w:rsidRPr="001E3A15">
        <w:fldChar w:fldCharType="separate"/>
      </w:r>
      <w:r w:rsidR="00206250" w:rsidRPr="001E3A15">
        <w:rPr>
          <w:noProof/>
        </w:rPr>
        <w:t>RFT</w:t>
      </w:r>
      <w:r w:rsidR="00206250" w:rsidRPr="001E3A15">
        <w:fldChar w:fldCharType="end"/>
      </w:r>
      <w:r w:rsidRPr="00800F22">
        <w:rPr>
          <w:sz w:val="20"/>
          <w:lang w:val="en-GB"/>
        </w:rPr>
        <w:t xml:space="preserve"> and/or its receipt of Tenders. In particular, please note that </w:t>
      </w:r>
      <w:r w:rsidRPr="00800F22">
        <w:rPr>
          <w:sz w:val="20"/>
          <w:lang w:val="en-GB"/>
        </w:rPr>
        <w:fldChar w:fldCharType="begin">
          <w:ffData>
            <w:name w:val=""/>
            <w:enabled/>
            <w:calcOnExit w:val="0"/>
            <w:textInput>
              <w:default w:val="Denel"/>
            </w:textInput>
          </w:ffData>
        </w:fldChar>
      </w:r>
      <w:r w:rsidRPr="00800F22">
        <w:rPr>
          <w:sz w:val="20"/>
          <w:lang w:val="en-GB"/>
        </w:rPr>
        <w:instrText xml:space="preserve"> FORMTEXT </w:instrText>
      </w:r>
      <w:r w:rsidRPr="00800F22">
        <w:rPr>
          <w:sz w:val="20"/>
          <w:lang w:val="en-GB"/>
        </w:rPr>
      </w:r>
      <w:r w:rsidRPr="00800F22">
        <w:rPr>
          <w:sz w:val="20"/>
          <w:lang w:val="en-GB"/>
        </w:rPr>
        <w:fldChar w:fldCharType="separate"/>
      </w:r>
      <w:r w:rsidRPr="00800F22">
        <w:rPr>
          <w:noProof/>
          <w:sz w:val="20"/>
          <w:lang w:val="en-GB"/>
        </w:rPr>
        <w:t>Denel</w:t>
      </w:r>
      <w:r w:rsidRPr="00800F22">
        <w:rPr>
          <w:sz w:val="20"/>
          <w:lang w:val="en-GB"/>
        </w:rPr>
        <w:fldChar w:fldCharType="end"/>
      </w:r>
      <w:r w:rsidRPr="00800F22">
        <w:rPr>
          <w:sz w:val="20"/>
          <w:lang w:val="en-GB"/>
        </w:rPr>
        <w:t xml:space="preserve"> reserves the right to: </w:t>
      </w:r>
    </w:p>
    <w:p w:rsidR="00800F22" w:rsidRPr="00800F22" w:rsidRDefault="00800F22" w:rsidP="00BD1EEC">
      <w:pPr>
        <w:pStyle w:val="Heading8"/>
      </w:pPr>
      <w:r w:rsidRPr="00800F22">
        <w:t xml:space="preserve">Award only a portion of the proposed product(s)/service(s) which are reflected in the scope of this </w:t>
      </w:r>
      <w:r w:rsidR="00206250" w:rsidRPr="001E3A15">
        <w:fldChar w:fldCharType="begin">
          <w:ffData>
            <w:name w:val=""/>
            <w:enabled/>
            <w:calcOnExit w:val="0"/>
            <w:textInput>
              <w:default w:val="RFT"/>
            </w:textInput>
          </w:ffData>
        </w:fldChar>
      </w:r>
      <w:r w:rsidR="00206250" w:rsidRPr="001E3A15">
        <w:instrText xml:space="preserve"> FORMTEXT </w:instrText>
      </w:r>
      <w:r w:rsidR="00206250" w:rsidRPr="001E3A15">
        <w:fldChar w:fldCharType="separate"/>
      </w:r>
      <w:r w:rsidR="00206250" w:rsidRPr="001E3A15">
        <w:rPr>
          <w:noProof/>
        </w:rPr>
        <w:t>RFT</w:t>
      </w:r>
      <w:r w:rsidR="00206250" w:rsidRPr="001E3A15">
        <w:fldChar w:fldCharType="end"/>
      </w:r>
      <w:r w:rsidRPr="00800F22">
        <w:t>;</w:t>
      </w:r>
    </w:p>
    <w:p w:rsidR="00800F22" w:rsidRPr="001E3A15" w:rsidRDefault="00800F22" w:rsidP="00BD1EEC">
      <w:pPr>
        <w:pStyle w:val="Heading8"/>
      </w:pPr>
      <w:r w:rsidRPr="001E3A15">
        <w:t xml:space="preserve">Split the award between more than one </w:t>
      </w:r>
      <w:r w:rsidRPr="001E3A15">
        <w:rPr>
          <w:w w:val="103"/>
        </w:rPr>
        <w:t xml:space="preserve">enterprise/organisation </w:t>
      </w:r>
      <w:r w:rsidRPr="001E3A15">
        <w:t xml:space="preserve">should it at </w:t>
      </w:r>
      <w:r w:rsidRPr="001E3A15">
        <w:fldChar w:fldCharType="begin">
          <w:ffData>
            <w:name w:val=""/>
            <w:enabled/>
            <w:calcOnExit w:val="0"/>
            <w:textInput>
              <w:default w:val="Denel's"/>
            </w:textInput>
          </w:ffData>
        </w:fldChar>
      </w:r>
      <w:r w:rsidRPr="001E3A15">
        <w:instrText xml:space="preserve"> FORMTEXT </w:instrText>
      </w:r>
      <w:r w:rsidRPr="001E3A15">
        <w:fldChar w:fldCharType="separate"/>
      </w:r>
      <w:r w:rsidRPr="001E3A15">
        <w:rPr>
          <w:noProof/>
        </w:rPr>
        <w:t>Denel's</w:t>
      </w:r>
      <w:r w:rsidRPr="001E3A15">
        <w:fldChar w:fldCharType="end"/>
      </w:r>
      <w:r w:rsidRPr="001E3A15">
        <w:t xml:space="preserve"> discretion be more advantageous in terms of, amongst others, cost or developmental considerations; or make no award at all;</w:t>
      </w:r>
    </w:p>
    <w:p w:rsidR="00800F22" w:rsidRPr="001E3A15" w:rsidRDefault="00800F22" w:rsidP="00BD1EEC">
      <w:pPr>
        <w:pStyle w:val="Heading8"/>
      </w:pPr>
      <w:r w:rsidRPr="001E3A15">
        <w:t xml:space="preserve">Validate any information submitted by Tenderers in response to this Tender. This would include, but is not limited to, requesting the Tenderers to provide supporting evidence. By submitting a tender, Tenderers hereby irrevocably grant the necessary consent to </w:t>
      </w:r>
      <w:r w:rsidRPr="001E3A15">
        <w:fldChar w:fldCharType="begin">
          <w:ffData>
            <w:name w:val=""/>
            <w:enabled/>
            <w:calcOnExit w:val="0"/>
            <w:textInput>
              <w:default w:val="Denel"/>
            </w:textInput>
          </w:ffData>
        </w:fldChar>
      </w:r>
      <w:r w:rsidRPr="001E3A15">
        <w:instrText xml:space="preserve"> FORMTEXT </w:instrText>
      </w:r>
      <w:r w:rsidRPr="001E3A15">
        <w:fldChar w:fldCharType="separate"/>
      </w:r>
      <w:r w:rsidRPr="001E3A15">
        <w:rPr>
          <w:noProof/>
        </w:rPr>
        <w:t>Denel</w:t>
      </w:r>
      <w:r w:rsidRPr="001E3A15">
        <w:fldChar w:fldCharType="end"/>
      </w:r>
      <w:r w:rsidRPr="001E3A15">
        <w:t xml:space="preserve"> to do so;</w:t>
      </w:r>
    </w:p>
    <w:p w:rsidR="00800F22" w:rsidRPr="00070F59" w:rsidRDefault="00800F22" w:rsidP="00BD1EEC">
      <w:pPr>
        <w:pStyle w:val="Heading8"/>
      </w:pPr>
      <w:r w:rsidRPr="00070F59">
        <w:t>Request audited financial statements or other documentation for the purposes of a due diligence exercise;</w:t>
      </w:r>
    </w:p>
    <w:p w:rsidR="00800F22" w:rsidRPr="00800F22" w:rsidRDefault="00800F22" w:rsidP="00BD1EEC">
      <w:pPr>
        <w:pStyle w:val="Heading8"/>
      </w:pPr>
      <w:r w:rsidRPr="00800F22">
        <w:lastRenderedPageBreak/>
        <w:t>Award the Tender to the next highest ranked Tenderer, should the preferred Tenderer fail to sign or commence with the contract within a reasonable period after being requested to do so, provided that the preferred Tenderer is still prepared to provide the required goods at the quoted price. Under such circumstances, the validity of the tenders of the next ranked Tenderer(s) will be deemed to remain valid, irrespective of whether the next ranked Tenderer(s) were issued with a Letter of Regret. Tenderers may therefore be requested to advise whether they would still be prepared to provide the required goods at their quoted price, even after they have been issued with a Letter of Regret;</w:t>
      </w:r>
    </w:p>
    <w:p w:rsidR="00800F22" w:rsidRPr="00800F22" w:rsidRDefault="00800F22" w:rsidP="00BD1EEC">
      <w:pPr>
        <w:pStyle w:val="Heading8"/>
      </w:pPr>
      <w:r w:rsidRPr="00800F22">
        <w:t xml:space="preserve">Cancel the contract and/or place the Tenderer on </w:t>
      </w:r>
      <w:r w:rsidRPr="00800F22">
        <w:fldChar w:fldCharType="begin">
          <w:ffData>
            <w:name w:val=""/>
            <w:enabled/>
            <w:calcOnExit w:val="0"/>
            <w:textInput>
              <w:default w:val="Denel's"/>
            </w:textInput>
          </w:ffData>
        </w:fldChar>
      </w:r>
      <w:r w:rsidRPr="00800F22">
        <w:instrText xml:space="preserve"> FORMTEXT </w:instrText>
      </w:r>
      <w:r w:rsidRPr="00800F22">
        <w:fldChar w:fldCharType="separate"/>
      </w:r>
      <w:r w:rsidRPr="00800F22">
        <w:rPr>
          <w:noProof/>
        </w:rPr>
        <w:t>Denel's</w:t>
      </w:r>
      <w:r w:rsidRPr="00800F22">
        <w:fldChar w:fldCharType="end"/>
      </w:r>
      <w:r w:rsidRPr="00800F22">
        <w:t xml:space="preserve"> list of Restricted Suppliers, should a contract be awarded on the strength of information furnished by the Tenderer, which after award of the contract, is proven to have been incorrect; </w:t>
      </w:r>
    </w:p>
    <w:p w:rsidR="00800F22" w:rsidRPr="00070F59" w:rsidRDefault="00800F22" w:rsidP="00BD1EEC">
      <w:pPr>
        <w:pStyle w:val="Heading8"/>
      </w:pPr>
      <w:r w:rsidRPr="00070F59">
        <w:t xml:space="preserve">Award Tender to the highest scoring Tenderer(s) unless objective criteria </w:t>
      </w:r>
      <w:proofErr w:type="gramStart"/>
      <w:r w:rsidRPr="00070F59">
        <w:t>justifies</w:t>
      </w:r>
      <w:proofErr w:type="gramEnd"/>
      <w:r w:rsidRPr="00070F59">
        <w:t xml:space="preserve"> the award to another Tenderer.</w:t>
      </w:r>
    </w:p>
    <w:p w:rsidR="00800F22" w:rsidRPr="00070F59" w:rsidRDefault="00800F22" w:rsidP="00800F22">
      <w:pPr>
        <w:spacing w:after="240" w:line="312" w:lineRule="auto"/>
        <w:ind w:left="1843" w:hanging="709"/>
        <w:rPr>
          <w:sz w:val="20"/>
          <w:lang w:val="en-GB"/>
        </w:rPr>
      </w:pPr>
      <w:r w:rsidRPr="00070F59">
        <w:rPr>
          <w:b/>
          <w:sz w:val="20"/>
          <w:lang w:val="en-GB"/>
        </w:rPr>
        <w:t xml:space="preserve">Note: </w:t>
      </w:r>
      <w:r w:rsidRPr="00070F59">
        <w:rPr>
          <w:b/>
          <w:sz w:val="20"/>
          <w:lang w:val="en-GB"/>
        </w:rPr>
        <w:tab/>
      </w:r>
      <w:r w:rsidRPr="00070F59">
        <w:rPr>
          <w:b/>
          <w:sz w:val="20"/>
          <w:lang w:val="en-GB"/>
        </w:rPr>
        <w:tab/>
      </w:r>
      <w:r w:rsidRPr="00070F59">
        <w:rPr>
          <w:sz w:val="20"/>
          <w:lang w:val="en-GB"/>
        </w:rPr>
        <w:fldChar w:fldCharType="begin">
          <w:ffData>
            <w:name w:val=""/>
            <w:enabled/>
            <w:calcOnExit w:val="0"/>
            <w:textInput>
              <w:default w:val="Denel"/>
            </w:textInput>
          </w:ffData>
        </w:fldChar>
      </w:r>
      <w:r w:rsidRPr="00070F59">
        <w:rPr>
          <w:sz w:val="20"/>
          <w:lang w:val="en-GB"/>
        </w:rPr>
        <w:instrText xml:space="preserve"> FORMTEXT </w:instrText>
      </w:r>
      <w:r w:rsidRPr="00070F59">
        <w:rPr>
          <w:sz w:val="20"/>
          <w:lang w:val="en-GB"/>
        </w:rPr>
      </w:r>
      <w:r w:rsidRPr="00070F59">
        <w:rPr>
          <w:sz w:val="20"/>
          <w:lang w:val="en-GB"/>
        </w:rPr>
        <w:fldChar w:fldCharType="separate"/>
      </w:r>
      <w:r w:rsidRPr="00070F59">
        <w:rPr>
          <w:noProof/>
          <w:sz w:val="20"/>
          <w:lang w:val="en-GB"/>
        </w:rPr>
        <w:t>Denel</w:t>
      </w:r>
      <w:r w:rsidRPr="00070F59">
        <w:rPr>
          <w:sz w:val="20"/>
          <w:lang w:val="en-GB"/>
        </w:rPr>
        <w:fldChar w:fldCharType="end"/>
      </w:r>
      <w:r w:rsidRPr="00070F59">
        <w:rPr>
          <w:sz w:val="20"/>
          <w:lang w:val="en-GB"/>
        </w:rPr>
        <w:t xml:space="preserve"> will not reimburse any tenderer for any preparatory costs or other work performed in connection with its Proposal, whether or not the Tenderer is awarded a contract. </w:t>
      </w:r>
    </w:p>
    <w:p w:rsidR="00800F22" w:rsidRPr="00570D97" w:rsidRDefault="00800F22" w:rsidP="00BD1EEC">
      <w:pPr>
        <w:pStyle w:val="Heading7"/>
        <w:rPr>
          <w:rFonts w:ascii="Arial" w:hAnsi="Arial" w:cs="Arial"/>
          <w:b/>
        </w:rPr>
      </w:pPr>
      <w:r w:rsidRPr="00570D97">
        <w:rPr>
          <w:rFonts w:ascii="Arial" w:hAnsi="Arial" w:cs="Arial"/>
          <w:b/>
        </w:rPr>
        <w:t>PAYMENT TERMS</w:t>
      </w:r>
    </w:p>
    <w:p w:rsidR="00800F22" w:rsidRPr="001E3A15" w:rsidRDefault="00800F22" w:rsidP="00800F22">
      <w:pPr>
        <w:spacing w:after="240" w:line="312" w:lineRule="auto"/>
        <w:ind w:left="1134"/>
        <w:rPr>
          <w:sz w:val="20"/>
          <w:lang w:val="en-GB"/>
        </w:rPr>
      </w:pPr>
      <w:r w:rsidRPr="001E3A15">
        <w:rPr>
          <w:sz w:val="20"/>
          <w:lang w:val="en-GB"/>
        </w:rPr>
        <w:t xml:space="preserve">The service provider shall note and accept </w:t>
      </w:r>
      <w:r w:rsidRPr="001E3A15">
        <w:rPr>
          <w:sz w:val="20"/>
          <w:lang w:val="en-GB"/>
        </w:rPr>
        <w:fldChar w:fldCharType="begin">
          <w:ffData>
            <w:name w:val=""/>
            <w:enabled/>
            <w:calcOnExit w:val="0"/>
            <w:textInput>
              <w:default w:val="Denel's"/>
            </w:textInput>
          </w:ffData>
        </w:fldChar>
      </w:r>
      <w:r w:rsidRPr="001E3A15">
        <w:rPr>
          <w:sz w:val="20"/>
          <w:lang w:val="en-GB"/>
        </w:rPr>
        <w:instrText xml:space="preserve"> FORMTEXT </w:instrText>
      </w:r>
      <w:r w:rsidRPr="001E3A15">
        <w:rPr>
          <w:sz w:val="20"/>
          <w:lang w:val="en-GB"/>
        </w:rPr>
      </w:r>
      <w:r w:rsidRPr="001E3A15">
        <w:rPr>
          <w:sz w:val="20"/>
          <w:lang w:val="en-GB"/>
        </w:rPr>
        <w:fldChar w:fldCharType="separate"/>
      </w:r>
      <w:r w:rsidRPr="001E3A15">
        <w:rPr>
          <w:noProof/>
          <w:sz w:val="20"/>
          <w:lang w:val="en-GB"/>
        </w:rPr>
        <w:t>Denel's</w:t>
      </w:r>
      <w:r w:rsidRPr="001E3A15">
        <w:rPr>
          <w:sz w:val="20"/>
          <w:lang w:val="en-GB"/>
        </w:rPr>
        <w:fldChar w:fldCharType="end"/>
      </w:r>
      <w:r w:rsidRPr="001E3A15">
        <w:rPr>
          <w:sz w:val="20"/>
          <w:lang w:val="en-GB"/>
        </w:rPr>
        <w:t xml:space="preserve"> payment terms.</w:t>
      </w:r>
    </w:p>
    <w:p w:rsidR="00800F22" w:rsidRPr="00570D97" w:rsidRDefault="00800F22" w:rsidP="00BD1EEC">
      <w:pPr>
        <w:pStyle w:val="Heading7"/>
        <w:rPr>
          <w:rFonts w:ascii="Arial" w:hAnsi="Arial" w:cs="Arial"/>
          <w:b/>
        </w:rPr>
      </w:pPr>
      <w:r w:rsidRPr="00570D97">
        <w:rPr>
          <w:rFonts w:ascii="Arial" w:hAnsi="Arial" w:cs="Arial"/>
          <w:b/>
        </w:rPr>
        <w:t>SCHEDULE OF RATES/PRICE</w:t>
      </w:r>
    </w:p>
    <w:p w:rsidR="00C52792" w:rsidRPr="00800F22" w:rsidRDefault="00C52792" w:rsidP="00C52792">
      <w:pPr>
        <w:spacing w:after="240" w:line="312" w:lineRule="auto"/>
        <w:ind w:left="1134"/>
        <w:rPr>
          <w:b/>
          <w:sz w:val="20"/>
          <w:lang w:val="en-GB"/>
        </w:rPr>
      </w:pPr>
      <w:r w:rsidRPr="00800F22">
        <w:rPr>
          <w:sz w:val="20"/>
          <w:lang w:val="en-GB" w:eastAsia="en-ZA"/>
        </w:rPr>
        <w:fldChar w:fldCharType="begin">
          <w:ffData>
            <w:name w:val=""/>
            <w:enabled/>
            <w:calcOnExit w:val="0"/>
            <w:textInput>
              <w:default w:val="As applicable"/>
            </w:textInput>
          </w:ffData>
        </w:fldChar>
      </w:r>
      <w:r w:rsidRPr="00800F22">
        <w:rPr>
          <w:sz w:val="20"/>
          <w:lang w:val="en-GB" w:eastAsia="en-ZA"/>
        </w:rPr>
        <w:instrText xml:space="preserve"> FORMTEXT </w:instrText>
      </w:r>
      <w:r w:rsidRPr="00800F22">
        <w:rPr>
          <w:sz w:val="20"/>
          <w:lang w:val="en-GB" w:eastAsia="en-ZA"/>
        </w:rPr>
      </w:r>
      <w:r w:rsidRPr="00800F22">
        <w:rPr>
          <w:sz w:val="20"/>
          <w:lang w:val="en-GB" w:eastAsia="en-ZA"/>
        </w:rPr>
        <w:fldChar w:fldCharType="separate"/>
      </w:r>
      <w:r w:rsidRPr="00800F22">
        <w:rPr>
          <w:noProof/>
          <w:sz w:val="20"/>
          <w:lang w:val="en-GB" w:eastAsia="en-ZA"/>
        </w:rPr>
        <w:t>As applicable</w:t>
      </w:r>
      <w:r w:rsidRPr="00800F22">
        <w:rPr>
          <w:sz w:val="20"/>
          <w:lang w:val="en-GB" w:eastAsia="en-ZA"/>
        </w:rPr>
        <w:fldChar w:fldCharType="end"/>
      </w:r>
    </w:p>
    <w:p w:rsidR="00800F22" w:rsidRPr="00570D97" w:rsidRDefault="00A541DE" w:rsidP="00BD1EEC">
      <w:pPr>
        <w:pStyle w:val="Heading6"/>
        <w:numPr>
          <w:ilvl w:val="0"/>
          <w:numId w:val="0"/>
        </w:numPr>
        <w:rPr>
          <w:rFonts w:ascii="Arial" w:hAnsi="Arial" w:cs="Arial"/>
        </w:rPr>
      </w:pPr>
      <w:bookmarkStart w:id="61" w:name="_Toc509817626"/>
      <w:bookmarkEnd w:id="60"/>
      <w:r w:rsidRPr="00570D97">
        <w:rPr>
          <w:rFonts w:ascii="Arial" w:hAnsi="Arial" w:cs="Arial"/>
        </w:rPr>
        <w:lastRenderedPageBreak/>
        <w:t>EXECUTIVE SUMMARY B</w:t>
      </w:r>
      <w:r w:rsidR="00800F22" w:rsidRPr="00570D97">
        <w:rPr>
          <w:rFonts w:ascii="Arial" w:hAnsi="Arial" w:cs="Arial"/>
        </w:rPr>
        <w:t>: EXECUTIVE SUMMARY</w:t>
      </w:r>
      <w:bookmarkEnd w:id="61"/>
    </w:p>
    <w:p w:rsidR="00BD1EEC" w:rsidRPr="00BD1EEC" w:rsidRDefault="00BD1EEC" w:rsidP="00BD1EEC">
      <w:pPr>
        <w:pStyle w:val="BodyText"/>
      </w:pPr>
      <w:r>
        <w:tab/>
      </w:r>
      <w:r>
        <w:tab/>
      </w:r>
      <w:r>
        <w:tab/>
      </w:r>
      <w:r>
        <w:tab/>
        <w:t>The following annexure are required as per Part</w:t>
      </w:r>
      <w:r w:rsidR="002813A8">
        <w:t xml:space="preserve"> </w:t>
      </w:r>
      <w:r>
        <w:t xml:space="preserve">B, </w:t>
      </w:r>
      <w:r w:rsidR="00206250">
        <w:t>checklist: -</w:t>
      </w:r>
    </w:p>
    <w:p w:rsidR="002813A8" w:rsidRPr="002813A8" w:rsidRDefault="002813A8" w:rsidP="00C52792">
      <w:pPr>
        <w:rPr>
          <w:rFonts w:ascii="Arial Bold" w:hAnsi="Arial Bold"/>
          <w:sz w:val="20"/>
          <w:lang w:val="en-GB"/>
        </w:rPr>
      </w:pPr>
      <w:bookmarkStart w:id="62" w:name="_Ref394419397"/>
      <w:r w:rsidRPr="002813A8">
        <w:rPr>
          <w:rFonts w:ascii="Arial Bold" w:hAnsi="Arial Bold"/>
          <w:sz w:val="20"/>
          <w:lang w:val="en-GB"/>
        </w:rPr>
        <w:t>Annexure A – Schedule of Rates/Price Proposal.</w:t>
      </w:r>
    </w:p>
    <w:p w:rsidR="002813A8" w:rsidRPr="002813A8" w:rsidRDefault="002813A8" w:rsidP="00C52792">
      <w:pPr>
        <w:rPr>
          <w:rFonts w:ascii="Arial Bold" w:hAnsi="Arial Bold"/>
          <w:sz w:val="20"/>
          <w:lang w:val="en-GB"/>
        </w:rPr>
      </w:pPr>
      <w:r w:rsidRPr="002813A8">
        <w:rPr>
          <w:rFonts w:ascii="Arial Bold" w:hAnsi="Arial Bold"/>
          <w:sz w:val="20"/>
          <w:lang w:val="en-GB"/>
        </w:rPr>
        <w:tab/>
      </w:r>
    </w:p>
    <w:p w:rsidR="002813A8" w:rsidRDefault="002813A8" w:rsidP="00C52792">
      <w:pPr>
        <w:rPr>
          <w:rFonts w:cs="Arial"/>
          <w:sz w:val="20"/>
          <w:lang w:val="en-GB"/>
        </w:rPr>
      </w:pPr>
      <w:r w:rsidRPr="002813A8">
        <w:rPr>
          <w:rFonts w:cs="Arial"/>
          <w:sz w:val="20"/>
          <w:lang w:val="en-GB"/>
        </w:rPr>
        <w:t>Price list and schedule of deliverable’s as per statement of Work</w:t>
      </w:r>
    </w:p>
    <w:p w:rsidR="002813A8" w:rsidRDefault="002813A8" w:rsidP="00C52792">
      <w:pPr>
        <w:rPr>
          <w:rFonts w:cs="Arial"/>
          <w:sz w:val="20"/>
          <w:lang w:val="en-GB"/>
        </w:rPr>
      </w:pPr>
    </w:p>
    <w:p w:rsidR="002813A8" w:rsidRDefault="002813A8" w:rsidP="00C52792">
      <w:pPr>
        <w:rPr>
          <w:rFonts w:cs="Arial"/>
          <w:b/>
          <w:sz w:val="20"/>
          <w:lang w:val="en-GB"/>
        </w:rPr>
      </w:pPr>
      <w:r w:rsidRPr="002813A8">
        <w:rPr>
          <w:rFonts w:cs="Arial"/>
          <w:b/>
          <w:sz w:val="20"/>
          <w:lang w:val="en-GB"/>
        </w:rPr>
        <w:t xml:space="preserve">Annexure B </w:t>
      </w:r>
      <w:r>
        <w:rPr>
          <w:rFonts w:cs="Arial"/>
          <w:b/>
          <w:sz w:val="20"/>
          <w:lang w:val="en-GB"/>
        </w:rPr>
        <w:t>–</w:t>
      </w:r>
      <w:r w:rsidRPr="002813A8">
        <w:rPr>
          <w:rFonts w:cs="Arial"/>
          <w:b/>
          <w:sz w:val="20"/>
          <w:lang w:val="en-GB"/>
        </w:rPr>
        <w:t xml:space="preserve"> </w:t>
      </w:r>
      <w:r>
        <w:rPr>
          <w:rFonts w:cs="Arial"/>
          <w:b/>
          <w:sz w:val="20"/>
          <w:lang w:val="en-GB"/>
        </w:rPr>
        <w:t>General Conditions of Contract (GCC)</w:t>
      </w:r>
    </w:p>
    <w:p w:rsidR="00657789" w:rsidRDefault="00657789" w:rsidP="00C52792">
      <w:pPr>
        <w:rPr>
          <w:rFonts w:cs="Arial"/>
          <w:b/>
          <w:sz w:val="20"/>
          <w:lang w:val="en-GB"/>
        </w:rPr>
      </w:pPr>
    </w:p>
    <w:p w:rsidR="0062456A" w:rsidRDefault="0062456A" w:rsidP="0062456A">
      <w:pPr>
        <w:pStyle w:val="BodyText"/>
        <w:tabs>
          <w:tab w:val="left" w:pos="284"/>
        </w:tabs>
        <w:spacing w:after="0"/>
        <w:ind w:left="1276" w:hanging="1701"/>
        <w:rPr>
          <w:rFonts w:cs="Arial"/>
          <w:b/>
          <w:i/>
          <w:spacing w:val="-3"/>
          <w:szCs w:val="22"/>
        </w:rPr>
      </w:pPr>
      <w:r>
        <w:rPr>
          <w:rFonts w:cs="Arial"/>
          <w:b/>
          <w:spacing w:val="-3"/>
          <w:szCs w:val="22"/>
        </w:rPr>
        <w:t xml:space="preserve">        </w:t>
      </w:r>
      <w:r w:rsidRPr="00791EFB">
        <w:rPr>
          <w:rFonts w:cs="Arial"/>
          <w:b/>
          <w:spacing w:val="-3"/>
          <w:szCs w:val="22"/>
        </w:rPr>
        <w:t xml:space="preserve">Annexure </w:t>
      </w:r>
      <w:r>
        <w:rPr>
          <w:rFonts w:cs="Arial"/>
          <w:b/>
          <w:spacing w:val="-3"/>
          <w:szCs w:val="22"/>
        </w:rPr>
        <w:t>C</w:t>
      </w:r>
      <w:r w:rsidRPr="00791EFB">
        <w:rPr>
          <w:rFonts w:cs="Arial"/>
          <w:b/>
          <w:spacing w:val="-3"/>
          <w:szCs w:val="22"/>
        </w:rPr>
        <w:t>:</w:t>
      </w:r>
      <w:r w:rsidRPr="00791EFB">
        <w:rPr>
          <w:rFonts w:cs="Arial"/>
          <w:spacing w:val="-3"/>
          <w:szCs w:val="22"/>
        </w:rPr>
        <w:t xml:space="preserve"> </w:t>
      </w:r>
      <w:r>
        <w:rPr>
          <w:rFonts w:cs="Arial"/>
          <w:spacing w:val="-3"/>
          <w:szCs w:val="22"/>
        </w:rPr>
        <w:t xml:space="preserve">SBD1– Tax Clearance Certificate Requirement </w:t>
      </w:r>
      <w:r w:rsidRPr="00CD7729">
        <w:rPr>
          <w:rFonts w:cs="Arial"/>
          <w:spacing w:val="-3"/>
          <w:szCs w:val="22"/>
        </w:rPr>
        <w:t>(</w:t>
      </w:r>
      <w:r w:rsidRPr="00CD7729">
        <w:rPr>
          <w:rFonts w:cs="Arial"/>
          <w:b/>
          <w:i/>
          <w:spacing w:val="-3"/>
          <w:szCs w:val="22"/>
        </w:rPr>
        <w:t>N</w:t>
      </w:r>
      <w:r>
        <w:rPr>
          <w:rFonts w:cs="Arial"/>
          <w:b/>
          <w:i/>
          <w:spacing w:val="-3"/>
          <w:szCs w:val="22"/>
        </w:rPr>
        <w:t>/A</w:t>
      </w:r>
      <w:r w:rsidRPr="00CD7729">
        <w:rPr>
          <w:rFonts w:cs="Arial"/>
          <w:b/>
          <w:i/>
          <w:spacing w:val="-3"/>
          <w:szCs w:val="22"/>
        </w:rPr>
        <w:t xml:space="preserve"> to </w:t>
      </w:r>
      <w:r>
        <w:rPr>
          <w:rFonts w:cs="Arial"/>
          <w:b/>
          <w:i/>
          <w:spacing w:val="-3"/>
          <w:szCs w:val="22"/>
        </w:rPr>
        <w:t>Local</w:t>
      </w:r>
      <w:r w:rsidRPr="00CD7729">
        <w:rPr>
          <w:rFonts w:cs="Arial"/>
          <w:b/>
          <w:i/>
          <w:spacing w:val="-3"/>
          <w:szCs w:val="22"/>
        </w:rPr>
        <w:t xml:space="preserve"> Bidders)</w:t>
      </w:r>
    </w:p>
    <w:p w:rsidR="0062456A" w:rsidRPr="00FE23F0" w:rsidRDefault="0062456A" w:rsidP="0062456A">
      <w:pPr>
        <w:pStyle w:val="BodyText"/>
        <w:tabs>
          <w:tab w:val="left" w:pos="284"/>
        </w:tabs>
        <w:spacing w:after="0"/>
        <w:ind w:left="1276" w:hanging="1701"/>
        <w:rPr>
          <w:rFonts w:cs="Arial"/>
          <w:spacing w:val="-3"/>
          <w:szCs w:val="22"/>
        </w:rPr>
      </w:pPr>
    </w:p>
    <w:p w:rsidR="0062456A" w:rsidRDefault="0062456A" w:rsidP="0062456A">
      <w:pPr>
        <w:pStyle w:val="BodyText"/>
        <w:tabs>
          <w:tab w:val="left" w:pos="284"/>
        </w:tabs>
        <w:spacing w:after="0"/>
        <w:rPr>
          <w:rFonts w:cs="Arial"/>
          <w:b/>
          <w:i/>
          <w:spacing w:val="-3"/>
          <w:szCs w:val="22"/>
        </w:rPr>
      </w:pPr>
      <w:r w:rsidRPr="00791EFB">
        <w:rPr>
          <w:rFonts w:cs="Arial"/>
          <w:b/>
          <w:spacing w:val="-3"/>
          <w:szCs w:val="22"/>
        </w:rPr>
        <w:t xml:space="preserve">Annexure </w:t>
      </w:r>
      <w:r w:rsidR="006E1FFF">
        <w:rPr>
          <w:rFonts w:cs="Arial"/>
          <w:b/>
          <w:spacing w:val="-3"/>
          <w:szCs w:val="22"/>
        </w:rPr>
        <w:t>D</w:t>
      </w:r>
      <w:r w:rsidRPr="00791EFB">
        <w:rPr>
          <w:rFonts w:cs="Arial"/>
          <w:b/>
          <w:spacing w:val="-3"/>
          <w:szCs w:val="22"/>
        </w:rPr>
        <w:t>:</w:t>
      </w:r>
      <w:r w:rsidRPr="00791EFB">
        <w:rPr>
          <w:rFonts w:cs="Arial"/>
          <w:spacing w:val="-3"/>
          <w:szCs w:val="22"/>
        </w:rPr>
        <w:t xml:space="preserve"> </w:t>
      </w:r>
      <w:r>
        <w:rPr>
          <w:rFonts w:cs="Arial"/>
          <w:spacing w:val="-3"/>
          <w:szCs w:val="22"/>
        </w:rPr>
        <w:t xml:space="preserve">SBD2 – Tax Clearance Certificate Requirement </w:t>
      </w:r>
      <w:r w:rsidRPr="00CD7729">
        <w:rPr>
          <w:rFonts w:cs="Arial"/>
          <w:spacing w:val="-3"/>
          <w:szCs w:val="22"/>
        </w:rPr>
        <w:t>(</w:t>
      </w:r>
      <w:r w:rsidRPr="00CD7729">
        <w:rPr>
          <w:rFonts w:cs="Arial"/>
          <w:b/>
          <w:i/>
          <w:spacing w:val="-3"/>
          <w:szCs w:val="22"/>
        </w:rPr>
        <w:t>N</w:t>
      </w:r>
      <w:r>
        <w:rPr>
          <w:rFonts w:cs="Arial"/>
          <w:b/>
          <w:i/>
          <w:spacing w:val="-3"/>
          <w:szCs w:val="22"/>
        </w:rPr>
        <w:t>/A</w:t>
      </w:r>
      <w:r w:rsidRPr="00CD7729">
        <w:rPr>
          <w:rFonts w:cs="Arial"/>
          <w:b/>
          <w:i/>
          <w:spacing w:val="-3"/>
          <w:szCs w:val="22"/>
        </w:rPr>
        <w:t xml:space="preserve"> to </w:t>
      </w:r>
      <w:r>
        <w:rPr>
          <w:rFonts w:cs="Arial"/>
          <w:b/>
          <w:i/>
          <w:spacing w:val="-3"/>
          <w:szCs w:val="22"/>
        </w:rPr>
        <w:t>Foreign</w:t>
      </w:r>
      <w:r w:rsidRPr="00CD7729">
        <w:rPr>
          <w:rFonts w:cs="Arial"/>
          <w:b/>
          <w:i/>
          <w:spacing w:val="-3"/>
          <w:szCs w:val="22"/>
        </w:rPr>
        <w:t xml:space="preserve"> Bidders)</w:t>
      </w:r>
    </w:p>
    <w:p w:rsidR="0062456A" w:rsidRPr="00FE23F0" w:rsidRDefault="0062456A" w:rsidP="0062456A">
      <w:pPr>
        <w:pStyle w:val="BodyText"/>
        <w:tabs>
          <w:tab w:val="left" w:pos="284"/>
        </w:tabs>
        <w:spacing w:after="0"/>
        <w:ind w:left="1276" w:hanging="1701"/>
        <w:rPr>
          <w:rFonts w:cs="Arial"/>
          <w:spacing w:val="-3"/>
          <w:szCs w:val="22"/>
        </w:rPr>
      </w:pPr>
    </w:p>
    <w:p w:rsidR="0062456A" w:rsidRDefault="0062456A" w:rsidP="0062456A">
      <w:pPr>
        <w:pStyle w:val="BodyText"/>
        <w:tabs>
          <w:tab w:val="left" w:pos="284"/>
        </w:tabs>
        <w:spacing w:after="0"/>
        <w:ind w:left="1276" w:hanging="1701"/>
        <w:rPr>
          <w:rFonts w:cs="Arial"/>
          <w:spacing w:val="-3"/>
          <w:szCs w:val="22"/>
        </w:rPr>
      </w:pPr>
      <w:r>
        <w:rPr>
          <w:rFonts w:cs="Arial"/>
          <w:b/>
          <w:spacing w:val="-3"/>
          <w:szCs w:val="22"/>
        </w:rPr>
        <w:t xml:space="preserve">        </w:t>
      </w:r>
      <w:r w:rsidRPr="002E63E7">
        <w:rPr>
          <w:rFonts w:cs="Arial"/>
          <w:b/>
          <w:spacing w:val="-3"/>
          <w:szCs w:val="22"/>
        </w:rPr>
        <w:t xml:space="preserve">Annexure </w:t>
      </w:r>
      <w:r w:rsidR="006E1FFF">
        <w:rPr>
          <w:rFonts w:cs="Arial"/>
          <w:b/>
          <w:spacing w:val="-3"/>
          <w:szCs w:val="22"/>
        </w:rPr>
        <w:t>E</w:t>
      </w:r>
      <w:r w:rsidRPr="002E63E7">
        <w:rPr>
          <w:rFonts w:cs="Arial"/>
          <w:b/>
          <w:spacing w:val="-3"/>
          <w:szCs w:val="22"/>
        </w:rPr>
        <w:t>:</w:t>
      </w:r>
      <w:r>
        <w:rPr>
          <w:rFonts w:cs="Arial"/>
          <w:spacing w:val="-3"/>
          <w:szCs w:val="22"/>
        </w:rPr>
        <w:t xml:space="preserve"> SBD4 - </w:t>
      </w:r>
      <w:r w:rsidRPr="00CD7729">
        <w:rPr>
          <w:rFonts w:cs="Arial"/>
          <w:spacing w:val="-3"/>
          <w:szCs w:val="22"/>
        </w:rPr>
        <w:t>Declaration of Interest</w:t>
      </w:r>
    </w:p>
    <w:p w:rsidR="006E1FFF" w:rsidRDefault="006E1FFF" w:rsidP="0062456A">
      <w:pPr>
        <w:pStyle w:val="BodyText"/>
        <w:tabs>
          <w:tab w:val="left" w:pos="284"/>
        </w:tabs>
        <w:spacing w:after="0"/>
        <w:ind w:left="1276" w:hanging="1701"/>
        <w:rPr>
          <w:rFonts w:cs="Arial"/>
          <w:b/>
          <w:spacing w:val="-3"/>
          <w:szCs w:val="22"/>
        </w:rPr>
      </w:pPr>
      <w:r>
        <w:rPr>
          <w:rFonts w:cs="Arial"/>
          <w:b/>
          <w:spacing w:val="-3"/>
          <w:szCs w:val="22"/>
        </w:rPr>
        <w:t xml:space="preserve">   </w:t>
      </w:r>
    </w:p>
    <w:p w:rsidR="006E1FFF" w:rsidRDefault="006E1FFF" w:rsidP="0062456A">
      <w:pPr>
        <w:pStyle w:val="BodyText"/>
        <w:tabs>
          <w:tab w:val="left" w:pos="284"/>
        </w:tabs>
        <w:spacing w:after="0"/>
        <w:ind w:left="1276" w:hanging="1701"/>
        <w:rPr>
          <w:rFonts w:cs="Arial"/>
          <w:spacing w:val="-3"/>
          <w:szCs w:val="22"/>
        </w:rPr>
      </w:pPr>
      <w:r>
        <w:rPr>
          <w:rFonts w:cs="Arial"/>
          <w:spacing w:val="-3"/>
          <w:szCs w:val="22"/>
        </w:rPr>
        <w:t xml:space="preserve">        </w:t>
      </w:r>
      <w:r w:rsidRPr="002E63E7">
        <w:rPr>
          <w:rFonts w:cs="Arial"/>
          <w:b/>
          <w:spacing w:val="-3"/>
          <w:szCs w:val="22"/>
        </w:rPr>
        <w:t xml:space="preserve">Annexure </w:t>
      </w:r>
      <w:r>
        <w:rPr>
          <w:rFonts w:cs="Arial"/>
          <w:b/>
          <w:spacing w:val="-3"/>
          <w:szCs w:val="22"/>
        </w:rPr>
        <w:t>E:</w:t>
      </w:r>
      <w:r w:rsidRPr="006E1FFF">
        <w:rPr>
          <w:rFonts w:cs="Arial"/>
          <w:spacing w:val="-3"/>
          <w:szCs w:val="22"/>
        </w:rPr>
        <w:t xml:space="preserve"> </w:t>
      </w:r>
      <w:r w:rsidRPr="00CD7729">
        <w:rPr>
          <w:rFonts w:cs="Arial"/>
          <w:spacing w:val="-3"/>
          <w:szCs w:val="22"/>
        </w:rPr>
        <w:t>SBD6.</w:t>
      </w:r>
      <w:proofErr w:type="gramStart"/>
      <w:r>
        <w:rPr>
          <w:rFonts w:cs="Arial"/>
          <w:spacing w:val="-3"/>
          <w:szCs w:val="22"/>
        </w:rPr>
        <w:t>2</w:t>
      </w:r>
      <w:r w:rsidRPr="00CD7729">
        <w:rPr>
          <w:rFonts w:cs="Arial"/>
          <w:spacing w:val="-3"/>
          <w:szCs w:val="22"/>
        </w:rPr>
        <w:t xml:space="preserve"> </w:t>
      </w:r>
      <w:r>
        <w:rPr>
          <w:rFonts w:cs="Arial"/>
          <w:spacing w:val="-3"/>
          <w:szCs w:val="22"/>
        </w:rPr>
        <w:t xml:space="preserve"> Declaration</w:t>
      </w:r>
      <w:proofErr w:type="gramEnd"/>
      <w:r>
        <w:rPr>
          <w:rFonts w:cs="Arial"/>
          <w:spacing w:val="-3"/>
          <w:szCs w:val="22"/>
        </w:rPr>
        <w:t xml:space="preserve"> Certificate for Local Production and Content </w:t>
      </w:r>
    </w:p>
    <w:p w:rsidR="0062456A" w:rsidRPr="00CD7729" w:rsidRDefault="0062456A" w:rsidP="0062456A">
      <w:pPr>
        <w:pStyle w:val="BodyText"/>
        <w:tabs>
          <w:tab w:val="left" w:pos="284"/>
        </w:tabs>
        <w:spacing w:after="0"/>
        <w:ind w:left="1276" w:hanging="1701"/>
        <w:rPr>
          <w:rFonts w:cs="Arial"/>
          <w:spacing w:val="-3"/>
          <w:szCs w:val="22"/>
        </w:rPr>
      </w:pPr>
    </w:p>
    <w:p w:rsidR="0062456A" w:rsidRDefault="0062456A" w:rsidP="0062456A">
      <w:pPr>
        <w:pStyle w:val="BodyText"/>
        <w:tabs>
          <w:tab w:val="left" w:pos="284"/>
        </w:tabs>
        <w:spacing w:after="0"/>
        <w:ind w:left="1276" w:hanging="1701"/>
        <w:rPr>
          <w:rFonts w:cs="Arial"/>
          <w:b/>
          <w:i/>
          <w:spacing w:val="-3"/>
          <w:szCs w:val="22"/>
        </w:rPr>
      </w:pPr>
      <w:r>
        <w:rPr>
          <w:rFonts w:cs="Arial"/>
          <w:b/>
          <w:spacing w:val="-3"/>
          <w:szCs w:val="22"/>
        </w:rPr>
        <w:t xml:space="preserve">        </w:t>
      </w:r>
      <w:r w:rsidRPr="00CD7729">
        <w:rPr>
          <w:rFonts w:cs="Arial"/>
          <w:b/>
          <w:spacing w:val="-3"/>
          <w:szCs w:val="22"/>
        </w:rPr>
        <w:t xml:space="preserve">Annexure </w:t>
      </w:r>
      <w:r w:rsidR="006E1FFF">
        <w:rPr>
          <w:rFonts w:cs="Arial"/>
          <w:b/>
          <w:spacing w:val="-3"/>
          <w:szCs w:val="22"/>
        </w:rPr>
        <w:t>G</w:t>
      </w:r>
      <w:r w:rsidRPr="00CD7729">
        <w:rPr>
          <w:rFonts w:cs="Arial"/>
          <w:b/>
          <w:spacing w:val="-3"/>
          <w:szCs w:val="22"/>
        </w:rPr>
        <w:t>:</w:t>
      </w:r>
      <w:r w:rsidRPr="00CD7729">
        <w:rPr>
          <w:rFonts w:cs="Arial"/>
          <w:spacing w:val="-3"/>
          <w:szCs w:val="22"/>
        </w:rPr>
        <w:t xml:space="preserve"> B-BBEE status level certificate (</w:t>
      </w:r>
      <w:r w:rsidRPr="00CD7729">
        <w:rPr>
          <w:rFonts w:cs="Arial"/>
          <w:b/>
          <w:i/>
          <w:spacing w:val="-3"/>
          <w:szCs w:val="22"/>
        </w:rPr>
        <w:t>N</w:t>
      </w:r>
      <w:r>
        <w:rPr>
          <w:rFonts w:cs="Arial"/>
          <w:b/>
          <w:i/>
          <w:spacing w:val="-3"/>
          <w:szCs w:val="22"/>
        </w:rPr>
        <w:t>/A</w:t>
      </w:r>
      <w:r w:rsidRPr="00CD7729">
        <w:rPr>
          <w:rFonts w:cs="Arial"/>
          <w:b/>
          <w:i/>
          <w:spacing w:val="-3"/>
          <w:szCs w:val="22"/>
        </w:rPr>
        <w:t xml:space="preserve"> to </w:t>
      </w:r>
      <w:r>
        <w:rPr>
          <w:rFonts w:cs="Arial"/>
          <w:b/>
          <w:i/>
          <w:spacing w:val="-3"/>
          <w:szCs w:val="22"/>
        </w:rPr>
        <w:t>Foreign</w:t>
      </w:r>
      <w:r w:rsidRPr="00CD7729">
        <w:rPr>
          <w:rFonts w:cs="Arial"/>
          <w:b/>
          <w:i/>
          <w:spacing w:val="-3"/>
          <w:szCs w:val="22"/>
        </w:rPr>
        <w:t xml:space="preserve"> Bidders)</w:t>
      </w:r>
    </w:p>
    <w:p w:rsidR="0062456A" w:rsidRPr="00CD7729" w:rsidRDefault="0062456A" w:rsidP="0062456A">
      <w:pPr>
        <w:pStyle w:val="BodyText"/>
        <w:tabs>
          <w:tab w:val="left" w:pos="284"/>
        </w:tabs>
        <w:spacing w:after="0"/>
        <w:ind w:left="1276" w:hanging="1701"/>
        <w:rPr>
          <w:rFonts w:cs="Arial"/>
          <w:spacing w:val="-3"/>
          <w:szCs w:val="22"/>
        </w:rPr>
      </w:pPr>
    </w:p>
    <w:p w:rsidR="00657789" w:rsidRDefault="0062456A" w:rsidP="0062456A">
      <w:pPr>
        <w:pStyle w:val="BodyText"/>
        <w:tabs>
          <w:tab w:val="left" w:pos="284"/>
        </w:tabs>
        <w:spacing w:after="0"/>
        <w:ind w:left="1276" w:hanging="1701"/>
        <w:rPr>
          <w:rFonts w:cs="Arial"/>
          <w:b/>
        </w:rPr>
      </w:pPr>
      <w:r>
        <w:rPr>
          <w:rFonts w:cs="Arial"/>
          <w:b/>
          <w:spacing w:val="-3"/>
          <w:szCs w:val="22"/>
        </w:rPr>
        <w:t xml:space="preserve">        </w:t>
      </w:r>
      <w:r w:rsidRPr="00CD7729">
        <w:rPr>
          <w:rFonts w:cs="Arial"/>
          <w:b/>
          <w:spacing w:val="-3"/>
          <w:szCs w:val="22"/>
        </w:rPr>
        <w:t xml:space="preserve">Annexure H: </w:t>
      </w:r>
      <w:r w:rsidRPr="002E63E7">
        <w:rPr>
          <w:rFonts w:cs="Arial"/>
          <w:spacing w:val="-3"/>
          <w:szCs w:val="22"/>
        </w:rPr>
        <w:t xml:space="preserve">Certified copies of your CIPC company registration documents listing all </w:t>
      </w:r>
      <w:r w:rsidRPr="001E3A15">
        <w:rPr>
          <w:rFonts w:cs="Arial"/>
          <w:spacing w:val="-3"/>
          <w:szCs w:val="22"/>
        </w:rPr>
        <w:t>members with percentages,</w:t>
      </w:r>
      <w:r w:rsidRPr="002E63E7">
        <w:rPr>
          <w:rFonts w:cs="Arial"/>
          <w:spacing w:val="-3"/>
          <w:szCs w:val="22"/>
        </w:rPr>
        <w:t xml:space="preserve"> in case of a close corporation</w:t>
      </w:r>
      <w:r>
        <w:rPr>
          <w:rFonts w:cs="Arial"/>
          <w:spacing w:val="-3"/>
          <w:szCs w:val="22"/>
        </w:rPr>
        <w:t xml:space="preserve"> </w:t>
      </w:r>
      <w:r>
        <w:rPr>
          <w:rFonts w:cs="Arial"/>
          <w:b/>
          <w:i/>
          <w:spacing w:val="-3"/>
          <w:szCs w:val="22"/>
        </w:rPr>
        <w:t>(</w:t>
      </w:r>
      <w:r w:rsidRPr="00F6770F">
        <w:rPr>
          <w:rFonts w:cs="Arial"/>
          <w:b/>
          <w:i/>
          <w:spacing w:val="-3"/>
          <w:szCs w:val="22"/>
        </w:rPr>
        <w:t>N</w:t>
      </w:r>
      <w:r>
        <w:rPr>
          <w:rFonts w:cs="Arial"/>
          <w:b/>
          <w:i/>
          <w:spacing w:val="-3"/>
          <w:szCs w:val="22"/>
        </w:rPr>
        <w:t>/A</w:t>
      </w:r>
      <w:r w:rsidRPr="00F6770F">
        <w:rPr>
          <w:rFonts w:cs="Arial"/>
          <w:b/>
          <w:i/>
          <w:spacing w:val="-3"/>
          <w:szCs w:val="22"/>
        </w:rPr>
        <w:t xml:space="preserve"> to </w:t>
      </w:r>
      <w:r>
        <w:rPr>
          <w:rFonts w:cs="Arial"/>
          <w:b/>
          <w:i/>
          <w:spacing w:val="-3"/>
          <w:szCs w:val="22"/>
        </w:rPr>
        <w:t>Foreign</w:t>
      </w:r>
      <w:r w:rsidRPr="00F6770F">
        <w:rPr>
          <w:rFonts w:cs="Arial"/>
          <w:b/>
          <w:i/>
          <w:spacing w:val="-3"/>
          <w:szCs w:val="22"/>
        </w:rPr>
        <w:t xml:space="preserve"> Bidders</w:t>
      </w:r>
      <w:r>
        <w:rPr>
          <w:rFonts w:cs="Arial"/>
          <w:b/>
          <w:i/>
          <w:spacing w:val="-3"/>
          <w:szCs w:val="22"/>
        </w:rPr>
        <w:t>)</w:t>
      </w:r>
    </w:p>
    <w:p w:rsidR="002813A8" w:rsidRDefault="002813A8" w:rsidP="00C52792">
      <w:pPr>
        <w:rPr>
          <w:rFonts w:cs="Arial"/>
          <w:b/>
          <w:sz w:val="20"/>
          <w:lang w:val="en-GB"/>
        </w:rPr>
      </w:pPr>
    </w:p>
    <w:p w:rsidR="002813A8" w:rsidRDefault="002813A8" w:rsidP="00C52792">
      <w:pPr>
        <w:rPr>
          <w:rFonts w:ascii="Arial Bold" w:hAnsi="Arial Bold"/>
          <w:b/>
          <w:sz w:val="20"/>
          <w:lang w:val="en-GB"/>
        </w:rPr>
      </w:pPr>
    </w:p>
    <w:p w:rsidR="00800F22" w:rsidRDefault="00800F22" w:rsidP="00C52792">
      <w:pPr>
        <w:rPr>
          <w:rFonts w:ascii="Arial Bold" w:hAnsi="Arial Bold"/>
          <w:b/>
          <w:sz w:val="20"/>
          <w:lang w:val="en-GB" w:eastAsia="en-ZA"/>
        </w:rPr>
      </w:pPr>
      <w:r w:rsidRPr="00800F22">
        <w:rPr>
          <w:rFonts w:ascii="Arial Bold" w:hAnsi="Arial Bold"/>
          <w:b/>
          <w:sz w:val="20"/>
          <w:lang w:val="en-GB"/>
        </w:rPr>
        <w:t>Annexure</w:t>
      </w:r>
      <w:bookmarkEnd w:id="62"/>
      <w:r w:rsidRPr="00800F22">
        <w:rPr>
          <w:rFonts w:ascii="Arial Bold" w:hAnsi="Arial Bold"/>
          <w:b/>
          <w:sz w:val="20"/>
          <w:lang w:val="en-GB"/>
        </w:rPr>
        <w:t xml:space="preserve"> </w:t>
      </w:r>
      <w:r w:rsidR="006E1FFF">
        <w:rPr>
          <w:rFonts w:ascii="Arial Bold" w:hAnsi="Arial Bold"/>
          <w:b/>
          <w:sz w:val="20"/>
          <w:lang w:val="en-GB"/>
        </w:rPr>
        <w:t>J:</w:t>
      </w:r>
      <w:r w:rsidR="006E1FFF">
        <w:rPr>
          <w:rFonts w:ascii="Arial Bold" w:hAnsi="Arial Bold"/>
          <w:b/>
          <w:sz w:val="20"/>
          <w:lang w:val="en-GB" w:eastAsia="en-ZA"/>
        </w:rPr>
        <w:t xml:space="preserve"> CIPC Registration Documents</w:t>
      </w:r>
    </w:p>
    <w:p w:rsidR="00C52792" w:rsidRPr="00800F22" w:rsidRDefault="00C52792" w:rsidP="00C52792">
      <w:pPr>
        <w:rPr>
          <w:rFonts w:ascii="Arial Bold" w:hAnsi="Arial Bold"/>
          <w:b/>
          <w:sz w:val="20"/>
          <w:lang w:val="en-GB"/>
        </w:rPr>
      </w:pPr>
    </w:p>
    <w:p w:rsidR="00800F22" w:rsidRDefault="00800F22" w:rsidP="00C52792">
      <w:pPr>
        <w:spacing w:line="312" w:lineRule="auto"/>
        <w:rPr>
          <w:sz w:val="20"/>
          <w:lang w:val="en-GB"/>
        </w:rPr>
      </w:pPr>
      <w:r w:rsidRPr="00800F22">
        <w:rPr>
          <w:sz w:val="20"/>
          <w:lang w:val="en-GB"/>
        </w:rPr>
        <w:t>Tenderers are required to include, as Annexure H to their Tenders, certified copies of all relevant CIPC registration documents listing all members with percentages, in the case of a close corporation.</w:t>
      </w:r>
    </w:p>
    <w:p w:rsidR="00C52792" w:rsidRPr="00800F22" w:rsidRDefault="00C52792" w:rsidP="00C52792">
      <w:pPr>
        <w:spacing w:line="312" w:lineRule="auto"/>
        <w:rPr>
          <w:sz w:val="20"/>
          <w:lang w:val="en-GB"/>
        </w:rPr>
      </w:pPr>
    </w:p>
    <w:p w:rsidR="00800F22" w:rsidRDefault="00800F22" w:rsidP="00C52792">
      <w:pPr>
        <w:rPr>
          <w:rFonts w:ascii="Arial Bold" w:hAnsi="Arial Bold"/>
          <w:b/>
          <w:sz w:val="20"/>
          <w:lang w:val="en-GB" w:eastAsia="en-ZA"/>
        </w:rPr>
      </w:pPr>
      <w:bookmarkStart w:id="63" w:name="_Ref394420546"/>
      <w:r w:rsidRPr="00800F22">
        <w:rPr>
          <w:rFonts w:ascii="Arial Bold" w:hAnsi="Arial Bold"/>
          <w:b/>
          <w:sz w:val="20"/>
          <w:lang w:val="en-GB"/>
        </w:rPr>
        <w:t>Annexure</w:t>
      </w:r>
      <w:r w:rsidR="006E1FFF">
        <w:rPr>
          <w:rFonts w:ascii="Arial Bold" w:hAnsi="Arial Bold"/>
          <w:b/>
          <w:sz w:val="20"/>
          <w:lang w:val="en-GB"/>
        </w:rPr>
        <w:t xml:space="preserve"> H</w:t>
      </w:r>
      <w:bookmarkEnd w:id="63"/>
      <w:r w:rsidR="006E1FFF">
        <w:rPr>
          <w:rFonts w:ascii="Arial Bold" w:hAnsi="Arial Bold"/>
          <w:b/>
          <w:sz w:val="20"/>
          <w:lang w:val="en-GB"/>
        </w:rPr>
        <w:t xml:space="preserve">: </w:t>
      </w:r>
      <w:r w:rsidR="006E1FFF">
        <w:rPr>
          <w:rFonts w:ascii="Arial Bold" w:hAnsi="Arial Bold"/>
          <w:b/>
          <w:sz w:val="20"/>
          <w:lang w:val="en-GB" w:eastAsia="en-ZA"/>
        </w:rPr>
        <w:t>Latest Shareholder Agreements</w:t>
      </w:r>
    </w:p>
    <w:p w:rsidR="00C52792" w:rsidRPr="00800F22" w:rsidRDefault="00C52792" w:rsidP="00C52792">
      <w:pPr>
        <w:rPr>
          <w:rFonts w:ascii="Arial Bold" w:hAnsi="Arial Bold"/>
          <w:b/>
          <w:sz w:val="20"/>
          <w:lang w:val="en-GB"/>
        </w:rPr>
      </w:pPr>
    </w:p>
    <w:p w:rsidR="00800F22" w:rsidRDefault="00800F22" w:rsidP="00C52792">
      <w:pPr>
        <w:spacing w:line="312" w:lineRule="auto"/>
        <w:rPr>
          <w:sz w:val="20"/>
          <w:lang w:val="en-GB"/>
        </w:rPr>
      </w:pPr>
      <w:r w:rsidRPr="00800F22">
        <w:rPr>
          <w:sz w:val="20"/>
          <w:lang w:val="en-GB"/>
        </w:rPr>
        <w:t>Tenderers are required, as Annexure “I” to their Tenders, to submit certified copies of their latest Shareholder Agreements.</w:t>
      </w:r>
    </w:p>
    <w:p w:rsidR="00C52792" w:rsidRPr="00800F22" w:rsidRDefault="00C52792" w:rsidP="00C52792">
      <w:pPr>
        <w:spacing w:line="312" w:lineRule="auto"/>
        <w:rPr>
          <w:sz w:val="20"/>
          <w:lang w:val="en-GB"/>
        </w:rPr>
      </w:pPr>
    </w:p>
    <w:p w:rsidR="00800F22" w:rsidRDefault="00800F22" w:rsidP="00C52792">
      <w:pPr>
        <w:rPr>
          <w:rFonts w:ascii="Arial Bold" w:hAnsi="Arial Bold"/>
          <w:b/>
          <w:sz w:val="20"/>
          <w:lang w:val="en-GB" w:eastAsia="en-ZA"/>
        </w:rPr>
      </w:pPr>
      <w:bookmarkStart w:id="64" w:name="_Ref394420552"/>
      <w:proofErr w:type="spellStart"/>
      <w:r w:rsidRPr="00800F22">
        <w:rPr>
          <w:rFonts w:ascii="Arial Bold" w:hAnsi="Arial Bold"/>
          <w:b/>
          <w:sz w:val="20"/>
          <w:lang w:val="fr-FR"/>
        </w:rPr>
        <w:t>Annexure</w:t>
      </w:r>
      <w:proofErr w:type="spellEnd"/>
      <w:r w:rsidR="006E1FFF">
        <w:rPr>
          <w:rFonts w:ascii="Arial Bold" w:hAnsi="Arial Bold"/>
          <w:b/>
          <w:sz w:val="20"/>
          <w:lang w:val="fr-FR"/>
        </w:rPr>
        <w:t xml:space="preserve"> J :</w:t>
      </w:r>
      <w:r w:rsidR="003E0E8F">
        <w:rPr>
          <w:rFonts w:ascii="Arial Bold" w:hAnsi="Arial Bold"/>
          <w:b/>
          <w:sz w:val="20"/>
          <w:lang w:val="fr-FR"/>
        </w:rPr>
        <w:t xml:space="preserve"> </w:t>
      </w:r>
      <w:bookmarkEnd w:id="64"/>
      <w:r w:rsidR="00381FA5">
        <w:rPr>
          <w:rFonts w:ascii="Arial Bold" w:hAnsi="Arial Bold"/>
          <w:b/>
          <w:sz w:val="20"/>
          <w:lang w:val="fr-FR"/>
        </w:rPr>
        <w:t xml:space="preserve"> </w:t>
      </w:r>
      <w:r w:rsidR="006E1FFF">
        <w:rPr>
          <w:rFonts w:ascii="Arial Bold" w:hAnsi="Arial Bold"/>
          <w:b/>
          <w:sz w:val="20"/>
          <w:lang w:val="en-GB" w:eastAsia="en-ZA"/>
        </w:rPr>
        <w:t>Joint Venture, Consortium Documents</w:t>
      </w:r>
    </w:p>
    <w:p w:rsidR="00C52792" w:rsidRPr="00800F22" w:rsidRDefault="00C52792" w:rsidP="00C52792">
      <w:pPr>
        <w:rPr>
          <w:rFonts w:ascii="Arial Bold" w:hAnsi="Arial Bold"/>
          <w:b/>
          <w:sz w:val="20"/>
          <w:lang w:val="fr-FR"/>
        </w:rPr>
      </w:pPr>
    </w:p>
    <w:p w:rsidR="00800F22" w:rsidRDefault="00800F22" w:rsidP="00C52792">
      <w:pPr>
        <w:spacing w:line="312" w:lineRule="auto"/>
        <w:rPr>
          <w:sz w:val="20"/>
          <w:lang w:val="en-GB"/>
        </w:rPr>
      </w:pPr>
      <w:r w:rsidRPr="00800F22">
        <w:rPr>
          <w:sz w:val="20"/>
          <w:lang w:val="en-GB"/>
        </w:rPr>
        <w:t>Tenderers which submit Tenders as an unincorporated joint venture, consortium or other association of persons are required to submit, as Annexure J, a breakdown of how the fees and work will be split between the various people or entities which constitute the Tenderer.</w:t>
      </w:r>
    </w:p>
    <w:p w:rsidR="00C52792" w:rsidRPr="00800F22" w:rsidRDefault="00C52792" w:rsidP="00C52792">
      <w:pPr>
        <w:spacing w:line="312" w:lineRule="auto"/>
        <w:rPr>
          <w:sz w:val="20"/>
          <w:lang w:val="en-GB"/>
        </w:rPr>
      </w:pPr>
    </w:p>
    <w:p w:rsidR="00800F22" w:rsidRDefault="00800F22" w:rsidP="00C52792">
      <w:pPr>
        <w:rPr>
          <w:rFonts w:ascii="Arial Bold" w:hAnsi="Arial Bold"/>
          <w:b/>
          <w:sz w:val="20"/>
          <w:lang w:val="en-GB" w:eastAsia="en-ZA"/>
        </w:rPr>
      </w:pPr>
      <w:bookmarkStart w:id="65" w:name="_Ref394419401"/>
      <w:bookmarkStart w:id="66" w:name="_Ref394420562"/>
      <w:r w:rsidRPr="00800F22">
        <w:rPr>
          <w:rFonts w:ascii="Arial Bold" w:hAnsi="Arial Bold"/>
          <w:b/>
          <w:sz w:val="20"/>
          <w:lang w:val="en-GB"/>
        </w:rPr>
        <w:t>Annexure</w:t>
      </w:r>
      <w:r w:rsidR="006E1FFF">
        <w:rPr>
          <w:rFonts w:ascii="Arial Bold" w:hAnsi="Arial Bold"/>
          <w:b/>
          <w:sz w:val="20"/>
          <w:lang w:val="en-GB"/>
        </w:rPr>
        <w:t xml:space="preserve"> K: </w:t>
      </w:r>
      <w:bookmarkEnd w:id="65"/>
      <w:bookmarkEnd w:id="66"/>
      <w:r w:rsidR="006E1FFF">
        <w:rPr>
          <w:rFonts w:ascii="Arial Bold" w:hAnsi="Arial Bold"/>
          <w:b/>
          <w:sz w:val="20"/>
          <w:lang w:val="en-GB" w:eastAsia="en-ZA"/>
        </w:rPr>
        <w:t>Mandatory Evaluation Criteria</w:t>
      </w:r>
    </w:p>
    <w:p w:rsidR="00C52792" w:rsidRPr="00800F22" w:rsidRDefault="00C52792" w:rsidP="00C52792">
      <w:pPr>
        <w:rPr>
          <w:rFonts w:ascii="Arial Bold" w:hAnsi="Arial Bold"/>
          <w:b/>
          <w:sz w:val="20"/>
          <w:lang w:val="en-GB"/>
        </w:rPr>
      </w:pPr>
    </w:p>
    <w:p w:rsidR="00800F22" w:rsidRPr="00800F22" w:rsidRDefault="003E0E8F" w:rsidP="003E0E8F">
      <w:pPr>
        <w:spacing w:line="312" w:lineRule="auto"/>
        <w:rPr>
          <w:sz w:val="20"/>
          <w:lang w:val="en-GB"/>
        </w:rPr>
      </w:pPr>
      <w:r>
        <w:rPr>
          <w:sz w:val="20"/>
          <w:lang w:val="en-GB"/>
        </w:rPr>
        <w:t>Supporting documents in response to Mandatory Criteria/Requirements.</w:t>
      </w:r>
    </w:p>
    <w:p w:rsidR="00C52792" w:rsidRDefault="00C52792" w:rsidP="00C52792">
      <w:pPr>
        <w:rPr>
          <w:rFonts w:ascii="Arial Bold" w:hAnsi="Arial Bold"/>
          <w:b/>
          <w:sz w:val="20"/>
          <w:lang w:val="en-GB"/>
        </w:rPr>
      </w:pPr>
      <w:bookmarkStart w:id="67" w:name="_Ref394420568"/>
    </w:p>
    <w:bookmarkEnd w:id="67"/>
    <w:p w:rsidR="00800F22" w:rsidRDefault="00800F22" w:rsidP="00C52792">
      <w:pPr>
        <w:rPr>
          <w:rFonts w:ascii="Arial Bold" w:hAnsi="Arial Bold"/>
          <w:b/>
          <w:sz w:val="20"/>
          <w:lang w:val="en-GB" w:eastAsia="en-ZA"/>
        </w:rPr>
      </w:pPr>
      <w:r w:rsidRPr="00800F22">
        <w:rPr>
          <w:rFonts w:ascii="Arial Bold" w:hAnsi="Arial Bold"/>
          <w:b/>
          <w:sz w:val="20"/>
          <w:lang w:val="en-GB"/>
        </w:rPr>
        <w:t xml:space="preserve">Annexure </w:t>
      </w:r>
      <w:r w:rsidR="005D029B">
        <w:rPr>
          <w:rFonts w:ascii="Arial Bold" w:hAnsi="Arial Bold"/>
          <w:b/>
          <w:sz w:val="20"/>
          <w:lang w:val="en-GB"/>
        </w:rPr>
        <w:t>L- CSD Registration</w:t>
      </w:r>
    </w:p>
    <w:p w:rsidR="00C52792" w:rsidRPr="00800F22" w:rsidRDefault="00C52792" w:rsidP="00C52792">
      <w:pPr>
        <w:rPr>
          <w:rFonts w:ascii="Arial Bold" w:hAnsi="Arial Bold"/>
          <w:b/>
          <w:sz w:val="20"/>
          <w:lang w:val="en-GB"/>
        </w:rPr>
      </w:pPr>
    </w:p>
    <w:p w:rsidR="00800F22" w:rsidRDefault="00800F22" w:rsidP="00C52792">
      <w:pPr>
        <w:spacing w:line="312" w:lineRule="auto"/>
        <w:rPr>
          <w:sz w:val="20"/>
          <w:lang w:val="en-GB"/>
        </w:rPr>
      </w:pPr>
      <w:r w:rsidRPr="00800F22">
        <w:rPr>
          <w:sz w:val="20"/>
          <w:lang w:val="en-GB"/>
        </w:rPr>
        <w:t>CSD Registration Summary Report</w:t>
      </w:r>
    </w:p>
    <w:p w:rsidR="00C52792" w:rsidRPr="00800F22" w:rsidRDefault="00C52792" w:rsidP="00C52792">
      <w:pPr>
        <w:spacing w:line="312" w:lineRule="auto"/>
        <w:rPr>
          <w:sz w:val="20"/>
          <w:lang w:val="en-GB"/>
        </w:rPr>
      </w:pPr>
    </w:p>
    <w:p w:rsidR="00800F22" w:rsidRDefault="00800F22" w:rsidP="00C52792">
      <w:pPr>
        <w:rPr>
          <w:rFonts w:ascii="Arial Bold" w:hAnsi="Arial Bold"/>
          <w:b/>
          <w:sz w:val="20"/>
          <w:lang w:val="en-GB" w:eastAsia="en-ZA"/>
        </w:rPr>
      </w:pPr>
      <w:r w:rsidRPr="00800F22">
        <w:rPr>
          <w:rFonts w:ascii="Arial Bold" w:hAnsi="Arial Bold"/>
          <w:b/>
          <w:sz w:val="20"/>
          <w:lang w:val="en-GB"/>
        </w:rPr>
        <w:t xml:space="preserve">Annexure </w:t>
      </w:r>
      <w:r w:rsidR="005D029B">
        <w:rPr>
          <w:rFonts w:ascii="Arial Bold" w:hAnsi="Arial Bold"/>
          <w:b/>
          <w:sz w:val="20"/>
          <w:lang w:val="en-GB" w:eastAsia="en-ZA"/>
        </w:rPr>
        <w:t xml:space="preserve">M- References and </w:t>
      </w:r>
      <w:r w:rsidR="00704A81">
        <w:rPr>
          <w:rFonts w:ascii="Arial Bold" w:hAnsi="Arial Bold"/>
          <w:b/>
          <w:sz w:val="20"/>
          <w:lang w:val="en-GB" w:eastAsia="en-ZA"/>
        </w:rPr>
        <w:t>Transactions</w:t>
      </w:r>
    </w:p>
    <w:p w:rsidR="00C52792" w:rsidRPr="00800F22" w:rsidRDefault="00C52792" w:rsidP="00C52792">
      <w:pPr>
        <w:rPr>
          <w:rFonts w:ascii="Arial Bold" w:hAnsi="Arial Bold"/>
          <w:b/>
          <w:sz w:val="20"/>
          <w:lang w:val="en-GB"/>
        </w:rPr>
      </w:pPr>
    </w:p>
    <w:p w:rsidR="00C52792" w:rsidRDefault="00800F22" w:rsidP="00C52792">
      <w:pPr>
        <w:spacing w:line="312" w:lineRule="auto"/>
        <w:rPr>
          <w:b/>
          <w:sz w:val="20"/>
          <w:lang w:val="en-GB"/>
        </w:rPr>
      </w:pPr>
      <w:r w:rsidRPr="00800F22">
        <w:rPr>
          <w:sz w:val="20"/>
          <w:lang w:val="en-GB"/>
        </w:rPr>
        <w:t xml:space="preserve">Recent references and transactions the Tenderer has handled as specified in the evaluation criteria. </w:t>
      </w:r>
      <w:r w:rsidRPr="00800F22">
        <w:rPr>
          <w:b/>
          <w:sz w:val="20"/>
          <w:lang w:val="en-GB"/>
        </w:rPr>
        <w:t>(If applicable)</w:t>
      </w:r>
    </w:p>
    <w:p w:rsidR="00C52792" w:rsidRDefault="00C52792" w:rsidP="00C52792">
      <w:pPr>
        <w:spacing w:line="312" w:lineRule="auto"/>
        <w:rPr>
          <w:b/>
          <w:sz w:val="20"/>
          <w:lang w:val="en-GB"/>
        </w:rPr>
      </w:pPr>
    </w:p>
    <w:p w:rsidR="00800F22" w:rsidRDefault="00800F22" w:rsidP="00C52792">
      <w:pPr>
        <w:spacing w:line="312" w:lineRule="auto"/>
        <w:rPr>
          <w:rFonts w:ascii="Arial Bold" w:hAnsi="Arial Bold"/>
          <w:b/>
          <w:sz w:val="20"/>
          <w:lang w:val="en-GB" w:eastAsia="en-ZA"/>
        </w:rPr>
      </w:pPr>
      <w:r w:rsidRPr="00800F22">
        <w:rPr>
          <w:rFonts w:ascii="Arial Bold" w:hAnsi="Arial Bold"/>
          <w:b/>
          <w:sz w:val="20"/>
          <w:lang w:val="en-GB"/>
        </w:rPr>
        <w:t xml:space="preserve">Annexure </w:t>
      </w:r>
      <w:r w:rsidR="00072341">
        <w:rPr>
          <w:rFonts w:ascii="Arial Bold" w:hAnsi="Arial Bold"/>
          <w:b/>
          <w:sz w:val="20"/>
          <w:lang w:val="en-GB"/>
        </w:rPr>
        <w:t>N</w:t>
      </w:r>
      <w:r w:rsidR="00704A81">
        <w:rPr>
          <w:rFonts w:ascii="Arial Bold" w:hAnsi="Arial Bold"/>
          <w:b/>
          <w:sz w:val="20"/>
          <w:lang w:val="en-GB" w:eastAsia="en-ZA"/>
        </w:rPr>
        <w:t xml:space="preserve">-Transformation Plan / Status </w:t>
      </w:r>
    </w:p>
    <w:p w:rsidR="00C52792" w:rsidRPr="00800F22" w:rsidRDefault="00C52792" w:rsidP="00C52792">
      <w:pPr>
        <w:spacing w:line="312" w:lineRule="auto"/>
        <w:rPr>
          <w:rFonts w:ascii="Arial Bold" w:hAnsi="Arial Bold"/>
          <w:b/>
          <w:sz w:val="20"/>
          <w:lang w:val="en-GB" w:eastAsia="en-ZA"/>
        </w:rPr>
      </w:pPr>
    </w:p>
    <w:p w:rsidR="00800F22" w:rsidRPr="00800F22" w:rsidRDefault="00800F22" w:rsidP="00C52792">
      <w:pPr>
        <w:spacing w:line="312" w:lineRule="auto"/>
        <w:rPr>
          <w:color w:val="000000" w:themeColor="text1"/>
          <w:sz w:val="20"/>
          <w:lang w:val="en-GB"/>
        </w:rPr>
      </w:pPr>
      <w:r w:rsidRPr="00800F22">
        <w:rPr>
          <w:color w:val="000000" w:themeColor="text1"/>
          <w:sz w:val="20"/>
          <w:lang w:val="en-GB"/>
        </w:rPr>
        <w:t xml:space="preserve">Tenderers that do not meet </w:t>
      </w:r>
      <w:r w:rsidRPr="00800F22">
        <w:rPr>
          <w:sz w:val="20"/>
          <w:lang w:val="en-GB"/>
        </w:rPr>
        <w:fldChar w:fldCharType="begin">
          <w:ffData>
            <w:name w:val=""/>
            <w:enabled/>
            <w:calcOnExit w:val="0"/>
            <w:textInput>
              <w:default w:val="Denel's"/>
            </w:textInput>
          </w:ffData>
        </w:fldChar>
      </w:r>
      <w:r w:rsidRPr="00800F22">
        <w:rPr>
          <w:sz w:val="20"/>
          <w:lang w:val="en-GB"/>
        </w:rPr>
        <w:instrText xml:space="preserve"> FORMTEXT </w:instrText>
      </w:r>
      <w:r w:rsidRPr="00800F22">
        <w:rPr>
          <w:sz w:val="20"/>
          <w:lang w:val="en-GB"/>
        </w:rPr>
      </w:r>
      <w:r w:rsidRPr="00800F22">
        <w:rPr>
          <w:sz w:val="20"/>
          <w:lang w:val="en-GB"/>
        </w:rPr>
        <w:fldChar w:fldCharType="separate"/>
      </w:r>
      <w:r w:rsidRPr="00800F22">
        <w:rPr>
          <w:noProof/>
          <w:sz w:val="20"/>
          <w:lang w:val="en-GB"/>
        </w:rPr>
        <w:t>Denel's</w:t>
      </w:r>
      <w:r w:rsidRPr="00800F22">
        <w:rPr>
          <w:sz w:val="20"/>
          <w:lang w:val="en-GB"/>
        </w:rPr>
        <w:fldChar w:fldCharType="end"/>
      </w:r>
      <w:r w:rsidRPr="00800F22">
        <w:rPr>
          <w:color w:val="000000" w:themeColor="text1"/>
          <w:sz w:val="20"/>
          <w:lang w:val="en-GB"/>
        </w:rPr>
        <w:t xml:space="preserve"> transformation requirements must submit a Transformation Plan outlining steps to address shortcomings in their current status.</w:t>
      </w:r>
    </w:p>
    <w:p w:rsidR="00800F22" w:rsidRPr="00800F22" w:rsidRDefault="00800F22" w:rsidP="00C52792">
      <w:pPr>
        <w:tabs>
          <w:tab w:val="left" w:pos="1985"/>
        </w:tabs>
        <w:spacing w:line="312" w:lineRule="auto"/>
        <w:rPr>
          <w:sz w:val="20"/>
          <w:lang w:val="en-GB"/>
        </w:rPr>
      </w:pPr>
      <w:r w:rsidRPr="00800F22">
        <w:rPr>
          <w:sz w:val="20"/>
          <w:lang w:val="en-GB"/>
        </w:rPr>
        <w:t>The transformation plan must be submitted as part of the original bid submission. Failure to do so will lead to the disqualification of the bid.</w:t>
      </w:r>
      <w:bookmarkEnd w:id="59"/>
      <w:r w:rsidR="00704A81" w:rsidRPr="00704A81">
        <w:rPr>
          <w:rFonts w:ascii="Arial Bold" w:hAnsi="Arial Bold"/>
          <w:b/>
          <w:sz w:val="20"/>
          <w:lang w:val="en-GB" w:eastAsia="en-ZA"/>
        </w:rPr>
        <w:t xml:space="preserve"> </w:t>
      </w:r>
    </w:p>
    <w:sectPr w:rsidR="00800F22" w:rsidRPr="00800F22" w:rsidSect="001E2723">
      <w:headerReference w:type="default" r:id="rId10"/>
      <w:footerReference w:type="even" r:id="rId11"/>
      <w:footerReference w:type="default" r:id="rId12"/>
      <w:pgSz w:w="11907" w:h="16834" w:code="9"/>
      <w:pgMar w:top="993" w:right="1134" w:bottom="1134" w:left="1418" w:header="0" w:footer="0" w:gutter="0"/>
      <w:pgBorders w:zOrder="back">
        <w:top w:val="single" w:sz="4" w:space="10" w:color="auto"/>
        <w:bottom w:val="single" w:sz="4" w:space="10"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170C" w:rsidRDefault="00AD170C">
      <w:r>
        <w:separator/>
      </w:r>
    </w:p>
  </w:endnote>
  <w:endnote w:type="continuationSeparator" w:id="0">
    <w:p w:rsidR="00AD170C" w:rsidRDefault="00AD1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ZapfCalligr BT">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595" w:rsidRDefault="004C2595"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rsidR="004C2595" w:rsidRDefault="004C2595" w:rsidP="009A6D27">
    <w:pPr>
      <w:pStyle w:val="Footer"/>
      <w:ind w:right="360"/>
    </w:pPr>
  </w:p>
  <w:p w:rsidR="004C2595" w:rsidRDefault="004C2595"/>
  <w:p w:rsidR="004C2595" w:rsidRDefault="004C2595"/>
  <w:p w:rsidR="004C2595" w:rsidRDefault="004C25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595" w:rsidRDefault="004C2595"/>
  <w:tbl>
    <w:tblPr>
      <w:tblW w:w="9496" w:type="dxa"/>
      <w:jc w:val="center"/>
      <w:tblCellMar>
        <w:top w:w="57" w:type="dxa"/>
        <w:left w:w="57" w:type="dxa"/>
        <w:right w:w="57" w:type="dxa"/>
      </w:tblCellMar>
      <w:tblLook w:val="0000" w:firstRow="0" w:lastRow="0" w:firstColumn="0" w:lastColumn="0" w:noHBand="0" w:noVBand="0"/>
    </w:tblPr>
    <w:tblGrid>
      <w:gridCol w:w="3130"/>
      <w:gridCol w:w="3257"/>
      <w:gridCol w:w="3109"/>
    </w:tblGrid>
    <w:tr w:rsidR="004C2595" w:rsidTr="00790AF7">
      <w:trPr>
        <w:cantSplit/>
        <w:trHeight w:hRule="exact" w:val="932"/>
        <w:jc w:val="center"/>
      </w:trPr>
      <w:tc>
        <w:tcPr>
          <w:tcW w:w="3130" w:type="dxa"/>
          <w:vAlign w:val="bottom"/>
        </w:tcPr>
        <w:p w:rsidR="004C2595" w:rsidRDefault="004C2595" w:rsidP="00A75CF4">
          <w:pPr>
            <w:pStyle w:val="Footer"/>
          </w:pPr>
          <w:r>
            <w:t>Denel SOC Ltd</w:t>
          </w:r>
        </w:p>
        <w:p w:rsidR="004C2595" w:rsidRDefault="004C2595" w:rsidP="00A75CF4">
          <w:pPr>
            <w:pStyle w:val="Footer"/>
          </w:pPr>
        </w:p>
        <w:p w:rsidR="004C2595" w:rsidRDefault="004C2595" w:rsidP="00CA66A1">
          <w:pPr>
            <w:pStyle w:val="Footer"/>
          </w:pPr>
          <w:r w:rsidRPr="005D029B">
            <w:rPr>
              <w:b/>
              <w:sz w:val="20"/>
              <w:lang w:val="en-ZA"/>
            </w:rPr>
            <w:t>ZP-TR-202</w:t>
          </w:r>
          <w:r>
            <w:rPr>
              <w:b/>
              <w:sz w:val="20"/>
              <w:lang w:val="en-ZA"/>
            </w:rPr>
            <w:t>2</w:t>
          </w:r>
          <w:r w:rsidRPr="005D029B">
            <w:rPr>
              <w:b/>
              <w:sz w:val="20"/>
              <w:lang w:val="en-ZA"/>
            </w:rPr>
            <w:t>-000</w:t>
          </w:r>
          <w:r>
            <w:rPr>
              <w:b/>
              <w:sz w:val="20"/>
              <w:lang w:val="en-ZA"/>
            </w:rPr>
            <w:t>3</w:t>
          </w:r>
        </w:p>
      </w:tc>
      <w:tc>
        <w:tcPr>
          <w:tcW w:w="3257" w:type="dxa"/>
          <w:vAlign w:val="center"/>
        </w:tcPr>
        <w:p w:rsidR="004C2595" w:rsidRDefault="004C2595" w:rsidP="00A75CF4">
          <w:pPr>
            <w:pStyle w:val="Footer"/>
            <w:tabs>
              <w:tab w:val="center" w:pos="743"/>
            </w:tabs>
            <w:jc w:val="center"/>
          </w:pPr>
          <w:r>
            <w:t>RESTRICTED</w:t>
          </w:r>
        </w:p>
        <w:p w:rsidR="004C2595" w:rsidRPr="005B4AB4" w:rsidRDefault="004C2595" w:rsidP="005B4AB4">
          <w:pPr>
            <w:rPr>
              <w:lang w:val="en-GB"/>
            </w:rPr>
          </w:pPr>
        </w:p>
      </w:tc>
      <w:tc>
        <w:tcPr>
          <w:tcW w:w="3109" w:type="dxa"/>
          <w:tcBorders>
            <w:left w:val="nil"/>
          </w:tcBorders>
          <w:vAlign w:val="center"/>
        </w:tcPr>
        <w:p w:rsidR="004C2595" w:rsidRDefault="004C2595" w:rsidP="00A75CF4">
          <w:pPr>
            <w:pStyle w:val="Footer"/>
            <w:jc w:val="right"/>
          </w:pPr>
          <w:r>
            <w:t xml:space="preserve">Page </w:t>
          </w:r>
          <w:r>
            <w:fldChar w:fldCharType="begin"/>
          </w:r>
          <w:r>
            <w:instrText xml:space="preserve"> PAGE </w:instrText>
          </w:r>
          <w:r>
            <w:fldChar w:fldCharType="separate"/>
          </w:r>
          <w:r>
            <w:rPr>
              <w:noProof/>
            </w:rPr>
            <w:t>15</w:t>
          </w:r>
          <w:r>
            <w:fldChar w:fldCharType="end"/>
          </w:r>
          <w:r>
            <w:t xml:space="preserve"> of </w:t>
          </w:r>
          <w:r>
            <w:fldChar w:fldCharType="begin"/>
          </w:r>
          <w:r>
            <w:instrText xml:space="preserve"> NUMPAGES </w:instrText>
          </w:r>
          <w:r>
            <w:fldChar w:fldCharType="separate"/>
          </w:r>
          <w:r>
            <w:rPr>
              <w:noProof/>
            </w:rPr>
            <w:t>31</w:t>
          </w:r>
          <w:r>
            <w:fldChar w:fldCharType="end"/>
          </w:r>
        </w:p>
      </w:tc>
    </w:tr>
    <w:tr w:rsidR="004C2595" w:rsidTr="00790AF7">
      <w:trPr>
        <w:cantSplit/>
        <w:trHeight w:hRule="exact" w:val="408"/>
        <w:jc w:val="center"/>
      </w:trPr>
      <w:tc>
        <w:tcPr>
          <w:tcW w:w="3130" w:type="dxa"/>
        </w:tcPr>
        <w:p w:rsidR="004C2595" w:rsidRDefault="004C2595" w:rsidP="00A43292">
          <w:pPr>
            <w:pStyle w:val="Footer"/>
            <w:spacing w:before="40"/>
            <w:rPr>
              <w:sz w:val="14"/>
            </w:rPr>
          </w:pPr>
        </w:p>
      </w:tc>
      <w:tc>
        <w:tcPr>
          <w:tcW w:w="3257" w:type="dxa"/>
          <w:vAlign w:val="center"/>
        </w:tcPr>
        <w:p w:rsidR="004C2595" w:rsidRDefault="004C2595" w:rsidP="00A75CF4">
          <w:pPr>
            <w:pStyle w:val="Footer"/>
          </w:pPr>
        </w:p>
        <w:p w:rsidR="004C2595" w:rsidRDefault="004C2595" w:rsidP="00A75CF4">
          <w:pPr>
            <w:pStyle w:val="Footer"/>
          </w:pPr>
        </w:p>
      </w:tc>
      <w:tc>
        <w:tcPr>
          <w:tcW w:w="3109" w:type="dxa"/>
          <w:tcBorders>
            <w:left w:val="nil"/>
          </w:tcBorders>
          <w:vAlign w:val="center"/>
        </w:tcPr>
        <w:p w:rsidR="004C2595" w:rsidRDefault="004C2595" w:rsidP="00A75CF4">
          <w:pPr>
            <w:pStyle w:val="Footer"/>
          </w:pPr>
        </w:p>
      </w:tc>
    </w:tr>
  </w:tbl>
  <w:p w:rsidR="004C2595" w:rsidRPr="00866EBF" w:rsidRDefault="004C2595" w:rsidP="0015253B">
    <w:pPr>
      <w:tabs>
        <w:tab w:val="left" w:pos="426"/>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170C" w:rsidRDefault="00AD170C">
      <w:r>
        <w:separator/>
      </w:r>
    </w:p>
  </w:footnote>
  <w:footnote w:type="continuationSeparator" w:id="0">
    <w:p w:rsidR="00AD170C" w:rsidRDefault="00AD1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595" w:rsidRDefault="004C2595">
    <w:pPr>
      <w:pStyle w:val="Header"/>
    </w:pPr>
    <w:r>
      <w:rPr>
        <w:noProof/>
        <w:lang w:val="en-ZA" w:eastAsia="en-ZA"/>
      </w:rPr>
      <w:drawing>
        <wp:anchor distT="0" distB="0" distL="114300" distR="114300" simplePos="0" relativeHeight="251658240" behindDoc="0" locked="0" layoutInCell="1" allowOverlap="1" wp14:anchorId="095B2911" wp14:editId="09432E79">
          <wp:simplePos x="0" y="0"/>
          <wp:positionH relativeFrom="column">
            <wp:posOffset>4699000</wp:posOffset>
          </wp:positionH>
          <wp:positionV relativeFrom="paragraph">
            <wp:posOffset>259080</wp:posOffset>
          </wp:positionV>
          <wp:extent cx="1216025" cy="46609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enel logo Colour.jpg"/>
                  <pic:cNvPicPr/>
                </pic:nvPicPr>
                <pic:blipFill>
                  <a:blip r:embed="rId1">
                    <a:extLst>
                      <a:ext uri="{28A0092B-C50C-407E-A947-70E740481C1C}">
                        <a14:useLocalDpi xmlns:a14="http://schemas.microsoft.com/office/drawing/2010/main" val="0"/>
                      </a:ext>
                    </a:extLst>
                  </a:blip>
                  <a:stretch>
                    <a:fillRect/>
                  </a:stretch>
                </pic:blipFill>
                <pic:spPr>
                  <a:xfrm>
                    <a:off x="0" y="0"/>
                    <a:ext cx="1216025" cy="4660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C28AC6B8"/>
    <w:lvl w:ilvl="0">
      <w:start w:val="1"/>
      <w:numFmt w:val="decimal"/>
      <w:lvlRestart w:val="0"/>
      <w:pStyle w:val="ListNumber3"/>
      <w:lvlText w:val="%1."/>
      <w:lvlJc w:val="left"/>
      <w:pPr>
        <w:tabs>
          <w:tab w:val="num" w:pos="357"/>
        </w:tabs>
        <w:ind w:left="357" w:hanging="357"/>
      </w:pPr>
    </w:lvl>
  </w:abstractNum>
  <w:abstractNum w:abstractNumId="1" w15:restartNumberingAfterBreak="0">
    <w:nsid w:val="FFFFFF7F"/>
    <w:multiLevelType w:val="singleLevel"/>
    <w:tmpl w:val="DD443D1C"/>
    <w:lvl w:ilvl="0">
      <w:start w:val="1"/>
      <w:numFmt w:val="lowerRoman"/>
      <w:lvlRestart w:val="0"/>
      <w:pStyle w:val="ListNumber2"/>
      <w:lvlText w:val="(%1)"/>
      <w:lvlJc w:val="left"/>
      <w:pPr>
        <w:tabs>
          <w:tab w:val="num" w:pos="2251"/>
        </w:tabs>
        <w:ind w:left="2098" w:hanging="567"/>
      </w:pPr>
      <w:rPr>
        <w:rFonts w:ascii="Arial" w:hAnsi="Arial" w:hint="default"/>
        <w:b w:val="0"/>
        <w:i w:val="0"/>
        <w:sz w:val="20"/>
      </w:rPr>
    </w:lvl>
  </w:abstractNum>
  <w:abstractNum w:abstractNumId="2" w15:restartNumberingAfterBreak="0">
    <w:nsid w:val="FFFFFF89"/>
    <w:multiLevelType w:val="singleLevel"/>
    <w:tmpl w:val="3446B524"/>
    <w:lvl w:ilvl="0">
      <w:start w:val="1"/>
      <w:numFmt w:val="bullet"/>
      <w:pStyle w:val="HeadaBull03"/>
      <w:lvlText w:val=""/>
      <w:lvlJc w:val="left"/>
      <w:pPr>
        <w:tabs>
          <w:tab w:val="num" w:pos="2628"/>
        </w:tabs>
        <w:ind w:left="2628" w:hanging="360"/>
      </w:pPr>
      <w:rPr>
        <w:rFonts w:ascii="Wingdings" w:hAnsi="Wingdings" w:hint="default"/>
      </w:rPr>
    </w:lvl>
  </w:abstractNum>
  <w:abstractNum w:abstractNumId="3" w15:restartNumberingAfterBreak="0">
    <w:nsid w:val="03BA27FA"/>
    <w:multiLevelType w:val="multilevel"/>
    <w:tmpl w:val="BE3C86F4"/>
    <w:lvl w:ilvl="0">
      <w:start w:val="1"/>
      <w:numFmt w:val="bullet"/>
      <w:pStyle w:val="Bullets"/>
      <w:lvlText w:val=""/>
      <w:lvlJc w:val="left"/>
      <w:pPr>
        <w:tabs>
          <w:tab w:val="num" w:pos="1474"/>
        </w:tabs>
        <w:ind w:left="1474" w:hanging="340"/>
      </w:pPr>
      <w:rPr>
        <w:rFonts w:ascii="Symbol" w:hAnsi="Symbol" w:hint="default"/>
        <w:sz w:val="22"/>
        <w:szCs w:val="22"/>
      </w:rPr>
    </w:lvl>
    <w:lvl w:ilvl="1">
      <w:start w:val="1"/>
      <w:numFmt w:val="bullet"/>
      <w:lvlText w:val="o"/>
      <w:lvlJc w:val="left"/>
      <w:pPr>
        <w:tabs>
          <w:tab w:val="num" w:pos="2155"/>
        </w:tabs>
        <w:ind w:left="2155" w:hanging="397"/>
      </w:pPr>
      <w:rPr>
        <w:rFonts w:ascii="Courier New" w:hAnsi="Courier New" w:hint="default"/>
        <w:sz w:val="22"/>
      </w:rPr>
    </w:lvl>
    <w:lvl w:ilvl="2">
      <w:start w:val="1"/>
      <w:numFmt w:val="bullet"/>
      <w:lvlText w:val=""/>
      <w:lvlJc w:val="left"/>
      <w:pPr>
        <w:tabs>
          <w:tab w:val="num" w:pos="2778"/>
        </w:tabs>
        <w:ind w:left="2778" w:hanging="340"/>
      </w:pPr>
      <w:rPr>
        <w:rFonts w:ascii="Wingdings" w:hAnsi="Wingdings" w:hint="default"/>
        <w:sz w:val="22"/>
      </w:rPr>
    </w:lvl>
    <w:lvl w:ilvl="3">
      <w:start w:val="1"/>
      <w:numFmt w:val="bullet"/>
      <w:lvlText w:val=""/>
      <w:lvlJc w:val="left"/>
      <w:pPr>
        <w:tabs>
          <w:tab w:val="num" w:pos="3345"/>
        </w:tabs>
        <w:ind w:left="3345" w:hanging="283"/>
      </w:pPr>
      <w:rPr>
        <w:rFonts w:ascii="Symbol" w:hAnsi="Symbol" w:hint="default"/>
      </w:rPr>
    </w:lvl>
    <w:lvl w:ilvl="4">
      <w:start w:val="1"/>
      <w:numFmt w:val="bullet"/>
      <w:lvlText w:val="o"/>
      <w:lvlJc w:val="left"/>
      <w:pPr>
        <w:tabs>
          <w:tab w:val="num" w:pos="3997"/>
        </w:tabs>
        <w:ind w:left="3997" w:hanging="360"/>
      </w:pPr>
      <w:rPr>
        <w:rFonts w:ascii="Courier New" w:hAnsi="Courier New" w:cs="Courier New" w:hint="default"/>
      </w:rPr>
    </w:lvl>
    <w:lvl w:ilvl="5">
      <w:start w:val="1"/>
      <w:numFmt w:val="bullet"/>
      <w:lvlText w:val=""/>
      <w:lvlJc w:val="left"/>
      <w:pPr>
        <w:tabs>
          <w:tab w:val="num" w:pos="4717"/>
        </w:tabs>
        <w:ind w:left="4717" w:hanging="360"/>
      </w:pPr>
      <w:rPr>
        <w:rFonts w:ascii="Wingdings" w:hAnsi="Wingdings" w:hint="default"/>
      </w:rPr>
    </w:lvl>
    <w:lvl w:ilvl="6">
      <w:start w:val="1"/>
      <w:numFmt w:val="bullet"/>
      <w:lvlText w:val=""/>
      <w:lvlJc w:val="left"/>
      <w:pPr>
        <w:tabs>
          <w:tab w:val="num" w:pos="5437"/>
        </w:tabs>
        <w:ind w:left="5437" w:hanging="360"/>
      </w:pPr>
      <w:rPr>
        <w:rFonts w:ascii="Symbol" w:hAnsi="Symbol" w:hint="default"/>
      </w:rPr>
    </w:lvl>
    <w:lvl w:ilvl="7">
      <w:start w:val="1"/>
      <w:numFmt w:val="bullet"/>
      <w:lvlText w:val="o"/>
      <w:lvlJc w:val="left"/>
      <w:pPr>
        <w:tabs>
          <w:tab w:val="num" w:pos="6157"/>
        </w:tabs>
        <w:ind w:left="6157" w:hanging="360"/>
      </w:pPr>
      <w:rPr>
        <w:rFonts w:ascii="Courier New" w:hAnsi="Courier New" w:cs="Courier New" w:hint="default"/>
      </w:rPr>
    </w:lvl>
    <w:lvl w:ilvl="8">
      <w:start w:val="1"/>
      <w:numFmt w:val="bullet"/>
      <w:lvlText w:val=""/>
      <w:lvlJc w:val="left"/>
      <w:pPr>
        <w:tabs>
          <w:tab w:val="num" w:pos="6877"/>
        </w:tabs>
        <w:ind w:left="6877" w:hanging="360"/>
      </w:pPr>
      <w:rPr>
        <w:rFonts w:ascii="Wingdings" w:hAnsi="Wingdings" w:hint="default"/>
      </w:rPr>
    </w:lvl>
  </w:abstractNum>
  <w:abstractNum w:abstractNumId="4" w15:restartNumberingAfterBreak="0">
    <w:nsid w:val="05040F68"/>
    <w:multiLevelType w:val="hybridMultilevel"/>
    <w:tmpl w:val="99A4B4A4"/>
    <w:lvl w:ilvl="0" w:tplc="30546B2E">
      <w:start w:val="1"/>
      <w:numFmt w:val="lowerLetter"/>
      <w:lvlRestart w:val="0"/>
      <w:pStyle w:val="ListNumber"/>
      <w:lvlText w:val="%1."/>
      <w:lvlJc w:val="left"/>
      <w:pPr>
        <w:tabs>
          <w:tab w:val="num" w:pos="1531"/>
        </w:tabs>
        <w:ind w:left="1531" w:hanging="397"/>
      </w:pPr>
      <w:rPr>
        <w:rFonts w:ascii="Arial" w:hAnsi="Arial" w:hint="default"/>
        <w:b w:val="0"/>
        <w:i w:val="0"/>
        <w:sz w:val="20"/>
      </w:rPr>
    </w:lvl>
    <w:lvl w:ilvl="1" w:tplc="04090019" w:tentative="1">
      <w:start w:val="1"/>
      <w:numFmt w:val="lowerLetter"/>
      <w:lvlText w:val="%2."/>
      <w:lvlJc w:val="left"/>
      <w:pPr>
        <w:tabs>
          <w:tab w:val="num" w:pos="3708"/>
        </w:tabs>
        <w:ind w:left="3708" w:hanging="360"/>
      </w:pPr>
    </w:lvl>
    <w:lvl w:ilvl="2" w:tplc="0409001B" w:tentative="1">
      <w:start w:val="1"/>
      <w:numFmt w:val="lowerRoman"/>
      <w:lvlText w:val="%3."/>
      <w:lvlJc w:val="right"/>
      <w:pPr>
        <w:tabs>
          <w:tab w:val="num" w:pos="4428"/>
        </w:tabs>
        <w:ind w:left="4428" w:hanging="180"/>
      </w:pPr>
    </w:lvl>
    <w:lvl w:ilvl="3" w:tplc="0409000F" w:tentative="1">
      <w:start w:val="1"/>
      <w:numFmt w:val="decimal"/>
      <w:lvlText w:val="%4."/>
      <w:lvlJc w:val="left"/>
      <w:pPr>
        <w:tabs>
          <w:tab w:val="num" w:pos="5148"/>
        </w:tabs>
        <w:ind w:left="5148" w:hanging="360"/>
      </w:pPr>
    </w:lvl>
    <w:lvl w:ilvl="4" w:tplc="04090019" w:tentative="1">
      <w:start w:val="1"/>
      <w:numFmt w:val="lowerLetter"/>
      <w:lvlText w:val="%5."/>
      <w:lvlJc w:val="left"/>
      <w:pPr>
        <w:tabs>
          <w:tab w:val="num" w:pos="5868"/>
        </w:tabs>
        <w:ind w:left="5868" w:hanging="360"/>
      </w:pPr>
    </w:lvl>
    <w:lvl w:ilvl="5" w:tplc="0409001B" w:tentative="1">
      <w:start w:val="1"/>
      <w:numFmt w:val="lowerRoman"/>
      <w:lvlText w:val="%6."/>
      <w:lvlJc w:val="right"/>
      <w:pPr>
        <w:tabs>
          <w:tab w:val="num" w:pos="6588"/>
        </w:tabs>
        <w:ind w:left="6588" w:hanging="180"/>
      </w:pPr>
    </w:lvl>
    <w:lvl w:ilvl="6" w:tplc="0409000F" w:tentative="1">
      <w:start w:val="1"/>
      <w:numFmt w:val="decimal"/>
      <w:lvlText w:val="%7."/>
      <w:lvlJc w:val="left"/>
      <w:pPr>
        <w:tabs>
          <w:tab w:val="num" w:pos="7308"/>
        </w:tabs>
        <w:ind w:left="7308" w:hanging="360"/>
      </w:pPr>
    </w:lvl>
    <w:lvl w:ilvl="7" w:tplc="04090019" w:tentative="1">
      <w:start w:val="1"/>
      <w:numFmt w:val="lowerLetter"/>
      <w:lvlText w:val="%8."/>
      <w:lvlJc w:val="left"/>
      <w:pPr>
        <w:tabs>
          <w:tab w:val="num" w:pos="8028"/>
        </w:tabs>
        <w:ind w:left="8028" w:hanging="360"/>
      </w:pPr>
    </w:lvl>
    <w:lvl w:ilvl="8" w:tplc="0409001B" w:tentative="1">
      <w:start w:val="1"/>
      <w:numFmt w:val="lowerRoman"/>
      <w:lvlText w:val="%9."/>
      <w:lvlJc w:val="right"/>
      <w:pPr>
        <w:tabs>
          <w:tab w:val="num" w:pos="8748"/>
        </w:tabs>
        <w:ind w:left="8748" w:hanging="180"/>
      </w:pPr>
    </w:lvl>
  </w:abstractNum>
  <w:abstractNum w:abstractNumId="5"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cs="Times New Roman" w:hint="default"/>
        <w:b w:val="0"/>
        <w:i w:val="0"/>
        <w:sz w:val="20"/>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06B3313E"/>
    <w:multiLevelType w:val="hybridMultilevel"/>
    <w:tmpl w:val="181EB46A"/>
    <w:lvl w:ilvl="0" w:tplc="1C090011">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07AE5DA5"/>
    <w:multiLevelType w:val="multilevel"/>
    <w:tmpl w:val="03A04C64"/>
    <w:lvl w:ilvl="0">
      <w:start w:val="1"/>
      <w:numFmt w:val="decimal"/>
      <w:pStyle w:val="Style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0ACC69C4"/>
    <w:multiLevelType w:val="hybridMultilevel"/>
    <w:tmpl w:val="13E6D340"/>
    <w:lvl w:ilvl="0" w:tplc="3D404958">
      <w:start w:val="1"/>
      <w:numFmt w:val="bullet"/>
      <w:pStyle w:val="Tablebull03"/>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893072"/>
    <w:multiLevelType w:val="multilevel"/>
    <w:tmpl w:val="5BA68B7E"/>
    <w:lvl w:ilvl="0">
      <w:start w:val="1"/>
      <w:numFmt w:val="decimal"/>
      <w:lvlText w:val="%1."/>
      <w:lvlJc w:val="left"/>
      <w:pPr>
        <w:ind w:left="36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cs="Times New Roman" w:hint="default"/>
        <w:b/>
        <w:i w:val="0"/>
        <w:color w:val="000080"/>
        <w:sz w:val="28"/>
      </w:rPr>
    </w:lvl>
    <w:lvl w:ilvl="1">
      <w:start w:val="1"/>
      <w:numFmt w:val="decimal"/>
      <w:lvlText w:val="%1.%2"/>
      <w:lvlJc w:val="left"/>
      <w:pPr>
        <w:tabs>
          <w:tab w:val="num" w:pos="851"/>
        </w:tabs>
        <w:ind w:left="851" w:hanging="851"/>
      </w:pPr>
      <w:rPr>
        <w:rFonts w:ascii="Arial" w:hAnsi="Arial" w:cs="Times New Roman" w:hint="default"/>
        <w:b/>
        <w:i w:val="0"/>
        <w:color w:val="000080"/>
        <w:sz w:val="24"/>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080"/>
        </w:tabs>
        <w:ind w:left="851" w:hanging="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27A80C88"/>
    <w:multiLevelType w:val="hybridMultilevel"/>
    <w:tmpl w:val="D64819F6"/>
    <w:lvl w:ilvl="0" w:tplc="3702CE9A">
      <w:start w:val="1"/>
      <w:numFmt w:val="bullet"/>
      <w:pStyle w:val="Head1bull03"/>
      <w:lvlText w:val=""/>
      <w:lvlJc w:val="left"/>
      <w:pPr>
        <w:tabs>
          <w:tab w:val="num" w:pos="2629"/>
        </w:tabs>
        <w:ind w:left="2552" w:hanging="283"/>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D236C3"/>
    <w:multiLevelType w:val="hybridMultilevel"/>
    <w:tmpl w:val="0E7E740E"/>
    <w:lvl w:ilvl="0" w:tplc="1C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 w15:restartNumberingAfterBreak="0">
    <w:nsid w:val="2A1A540C"/>
    <w:multiLevelType w:val="multilevel"/>
    <w:tmpl w:val="31980AEC"/>
    <w:lvl w:ilvl="0">
      <w:start w:val="1"/>
      <w:numFmt w:val="decimal"/>
      <w:pStyle w:val="Level1"/>
      <w:lvlText w:val="%1"/>
      <w:lvlJc w:val="left"/>
      <w:pPr>
        <w:tabs>
          <w:tab w:val="num" w:pos="567"/>
        </w:tabs>
        <w:ind w:left="567" w:hanging="567"/>
      </w:pPr>
      <w:rPr>
        <w:rFonts w:ascii="Arial" w:hAnsi="Arial" w:hint="default"/>
        <w:b w:val="0"/>
        <w:i w:val="0"/>
        <w:color w:val="000000"/>
        <w:sz w:val="20"/>
      </w:rPr>
    </w:lvl>
    <w:lvl w:ilvl="1">
      <w:start w:val="1"/>
      <w:numFmt w:val="decimal"/>
      <w:pStyle w:val="Level2"/>
      <w:lvlText w:val="%1.%2"/>
      <w:lvlJc w:val="left"/>
      <w:pPr>
        <w:tabs>
          <w:tab w:val="num" w:pos="1021"/>
        </w:tabs>
        <w:ind w:left="1021" w:hanging="1021"/>
      </w:pPr>
      <w:rPr>
        <w:rFonts w:ascii="Arial" w:hAnsi="Arial" w:hint="default"/>
        <w:b w:val="0"/>
        <w:i w:val="0"/>
        <w:color w:val="000000"/>
        <w:sz w:val="20"/>
      </w:rPr>
    </w:lvl>
    <w:lvl w:ilvl="2">
      <w:start w:val="1"/>
      <w:numFmt w:val="decimal"/>
      <w:pStyle w:val="Level3"/>
      <w:lvlText w:val="%1.%2.%3"/>
      <w:lvlJc w:val="left"/>
      <w:pPr>
        <w:tabs>
          <w:tab w:val="num" w:pos="1588"/>
        </w:tabs>
        <w:ind w:left="1588" w:hanging="1588"/>
      </w:pPr>
      <w:rPr>
        <w:rFonts w:ascii="Arial" w:hAnsi="Arial" w:hint="default"/>
        <w:b w:val="0"/>
        <w:i w:val="0"/>
        <w:color w:val="000000"/>
        <w:sz w:val="20"/>
      </w:rPr>
    </w:lvl>
    <w:lvl w:ilvl="3">
      <w:start w:val="1"/>
      <w:numFmt w:val="decimal"/>
      <w:pStyle w:val="Level4"/>
      <w:lvlText w:val="%1.%2.%3.%4"/>
      <w:lvlJc w:val="left"/>
      <w:pPr>
        <w:tabs>
          <w:tab w:val="num" w:pos="2211"/>
        </w:tabs>
        <w:ind w:left="2211" w:hanging="2211"/>
      </w:pPr>
      <w:rPr>
        <w:rFonts w:ascii="Arial" w:hAnsi="Arial" w:hint="default"/>
        <w:b w:val="0"/>
        <w:i w:val="0"/>
        <w:color w:val="000000"/>
        <w:sz w:val="20"/>
      </w:rPr>
    </w:lvl>
    <w:lvl w:ilvl="4">
      <w:start w:val="1"/>
      <w:numFmt w:val="decimal"/>
      <w:pStyle w:val="Level5"/>
      <w:lvlText w:val="%1.%2.%3.%4.%5"/>
      <w:lvlJc w:val="left"/>
      <w:pPr>
        <w:tabs>
          <w:tab w:val="num" w:pos="2665"/>
        </w:tabs>
        <w:ind w:left="2665" w:hanging="2665"/>
      </w:pPr>
      <w:rPr>
        <w:rFonts w:ascii="Arial" w:hAnsi="Arial" w:hint="default"/>
        <w:b w:val="0"/>
        <w:i w:val="0"/>
        <w:color w:val="000000"/>
        <w:sz w:val="20"/>
      </w:rPr>
    </w:lvl>
    <w:lvl w:ilvl="5">
      <w:start w:val="1"/>
      <w:numFmt w:val="decimal"/>
      <w:pStyle w:val="Level6"/>
      <w:lvlText w:val="%1.%2.%3.%4.%5.%6"/>
      <w:lvlJc w:val="left"/>
      <w:pPr>
        <w:tabs>
          <w:tab w:val="num" w:pos="3232"/>
        </w:tabs>
        <w:ind w:left="3232" w:hanging="3232"/>
      </w:pPr>
      <w:rPr>
        <w:rFonts w:ascii="Arial" w:hAnsi="Arial" w:hint="default"/>
        <w:b w:val="0"/>
        <w:i w:val="0"/>
        <w:color w:val="000000"/>
        <w:sz w:val="20"/>
      </w:rPr>
    </w:lvl>
    <w:lvl w:ilvl="6">
      <w:start w:val="1"/>
      <w:numFmt w:val="decimal"/>
      <w:pStyle w:val="Level7"/>
      <w:lvlText w:val="%1.%2.%3.%4.%5.%6.%7"/>
      <w:lvlJc w:val="left"/>
      <w:pPr>
        <w:tabs>
          <w:tab w:val="num" w:pos="3742"/>
        </w:tabs>
        <w:ind w:left="3742" w:hanging="3742"/>
      </w:pPr>
      <w:rPr>
        <w:rFonts w:ascii="Arial" w:hAnsi="Arial" w:hint="default"/>
        <w:b w:val="0"/>
        <w:i w:val="0"/>
        <w:color w:val="000000"/>
        <w:sz w:val="20"/>
      </w:rPr>
    </w:lvl>
    <w:lvl w:ilvl="7">
      <w:start w:val="1"/>
      <w:numFmt w:val="decimal"/>
      <w:pStyle w:val="Level8"/>
      <w:lvlText w:val="%1.%2.%3.%4.%5.%6.%7.%8"/>
      <w:lvlJc w:val="left"/>
      <w:pPr>
        <w:tabs>
          <w:tab w:val="num" w:pos="4309"/>
        </w:tabs>
        <w:ind w:left="4309" w:hanging="4309"/>
      </w:pPr>
      <w:rPr>
        <w:rFonts w:ascii="Arial" w:hAnsi="Arial" w:hint="default"/>
        <w:b w:val="0"/>
        <w:i w:val="0"/>
        <w:color w:val="000000"/>
        <w:sz w:val="20"/>
      </w:rPr>
    </w:lvl>
    <w:lvl w:ilvl="8">
      <w:start w:val="1"/>
      <w:numFmt w:val="decimal"/>
      <w:pStyle w:val="Level9"/>
      <w:lvlText w:val="%1.%2.%3.%4.%5.%6.%7.%8.%9"/>
      <w:lvlJc w:val="left"/>
      <w:pPr>
        <w:tabs>
          <w:tab w:val="num" w:pos="4820"/>
        </w:tabs>
        <w:ind w:left="4820" w:hanging="4820"/>
      </w:pPr>
      <w:rPr>
        <w:rFonts w:ascii="Arial" w:hAnsi="Arial" w:hint="default"/>
        <w:b w:val="0"/>
        <w:i w:val="0"/>
        <w:color w:val="000000"/>
        <w:sz w:val="20"/>
      </w:rPr>
    </w:lvl>
  </w:abstractNum>
  <w:abstractNum w:abstractNumId="14" w15:restartNumberingAfterBreak="0">
    <w:nsid w:val="2BA46159"/>
    <w:multiLevelType w:val="hybridMultilevel"/>
    <w:tmpl w:val="D9FAF2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CB30641"/>
    <w:multiLevelType w:val="hybridMultilevel"/>
    <w:tmpl w:val="B6764062"/>
    <w:lvl w:ilvl="0" w:tplc="6B400C2E">
      <w:start w:val="1"/>
      <w:numFmt w:val="bullet"/>
      <w:pStyle w:val="Head2bull01"/>
      <w:lvlText w:val=""/>
      <w:lvlJc w:val="left"/>
      <w:pPr>
        <w:tabs>
          <w:tab w:val="num" w:pos="1494"/>
        </w:tabs>
        <w:ind w:left="1418" w:hanging="284"/>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245E1A"/>
    <w:multiLevelType w:val="hybridMultilevel"/>
    <w:tmpl w:val="B9DCD0A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7" w15:restartNumberingAfterBreak="0">
    <w:nsid w:val="2EA245E9"/>
    <w:multiLevelType w:val="hybridMultilevel"/>
    <w:tmpl w:val="C86C8FD4"/>
    <w:lvl w:ilvl="0" w:tplc="65D03700">
      <w:start w:val="1"/>
      <w:numFmt w:val="bullet"/>
      <w:pStyle w:val="Head2bull03"/>
      <w:lvlText w:val=""/>
      <w:lvlJc w:val="left"/>
      <w:pPr>
        <w:tabs>
          <w:tab w:val="num" w:pos="2345"/>
        </w:tabs>
        <w:ind w:left="2345"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8357DB"/>
    <w:multiLevelType w:val="hybridMultilevel"/>
    <w:tmpl w:val="8DC2C140"/>
    <w:lvl w:ilvl="0" w:tplc="E656F102">
      <w:start w:val="1"/>
      <w:numFmt w:val="bullet"/>
      <w:pStyle w:val="Head2bull02"/>
      <w:lvlText w:val="-"/>
      <w:lvlJc w:val="left"/>
      <w:pPr>
        <w:tabs>
          <w:tab w:val="num" w:pos="1778"/>
        </w:tabs>
        <w:ind w:left="1701"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21" w15:restartNumberingAfterBreak="0">
    <w:nsid w:val="35D437F9"/>
    <w:multiLevelType w:val="hybridMultilevel"/>
    <w:tmpl w:val="1908BAB4"/>
    <w:lvl w:ilvl="0" w:tplc="B23C2AF8">
      <w:start w:val="1"/>
      <w:numFmt w:val="lowerRoman"/>
      <w:pStyle w:val="Subpointsi"/>
      <w:lvlText w:val="%1)"/>
      <w:lvlJc w:val="left"/>
      <w:pPr>
        <w:tabs>
          <w:tab w:val="num" w:pos="2290"/>
        </w:tabs>
        <w:ind w:left="2290" w:hanging="850"/>
      </w:pPr>
      <w:rPr>
        <w:rFonts w:ascii="Verdana" w:hAnsi="Verdana" w:cs="Times New Roman" w:hint="default"/>
        <w:b w:val="0"/>
        <w:i w:val="0"/>
        <w:sz w:val="20"/>
      </w:rPr>
    </w:lvl>
    <w:lvl w:ilvl="1" w:tplc="B7769E8A" w:tentative="1">
      <w:start w:val="1"/>
      <w:numFmt w:val="lowerLetter"/>
      <w:lvlText w:val="%2."/>
      <w:lvlJc w:val="left"/>
      <w:pPr>
        <w:tabs>
          <w:tab w:val="num" w:pos="2029"/>
        </w:tabs>
        <w:ind w:left="2029" w:hanging="360"/>
      </w:pPr>
      <w:rPr>
        <w:rFonts w:cs="Times New Roman"/>
      </w:rPr>
    </w:lvl>
    <w:lvl w:ilvl="2" w:tplc="874CFA72" w:tentative="1">
      <w:start w:val="1"/>
      <w:numFmt w:val="lowerRoman"/>
      <w:lvlText w:val="%3."/>
      <w:lvlJc w:val="right"/>
      <w:pPr>
        <w:tabs>
          <w:tab w:val="num" w:pos="2749"/>
        </w:tabs>
        <w:ind w:left="2749" w:hanging="180"/>
      </w:pPr>
      <w:rPr>
        <w:rFonts w:cs="Times New Roman"/>
      </w:rPr>
    </w:lvl>
    <w:lvl w:ilvl="3" w:tplc="A7F63570" w:tentative="1">
      <w:start w:val="1"/>
      <w:numFmt w:val="decimal"/>
      <w:lvlText w:val="%4."/>
      <w:lvlJc w:val="left"/>
      <w:pPr>
        <w:tabs>
          <w:tab w:val="num" w:pos="3469"/>
        </w:tabs>
        <w:ind w:left="3469" w:hanging="360"/>
      </w:pPr>
      <w:rPr>
        <w:rFonts w:cs="Times New Roman"/>
      </w:rPr>
    </w:lvl>
    <w:lvl w:ilvl="4" w:tplc="7EFC3188" w:tentative="1">
      <w:start w:val="1"/>
      <w:numFmt w:val="lowerLetter"/>
      <w:lvlText w:val="%5."/>
      <w:lvlJc w:val="left"/>
      <w:pPr>
        <w:tabs>
          <w:tab w:val="num" w:pos="4189"/>
        </w:tabs>
        <w:ind w:left="4189" w:hanging="360"/>
      </w:pPr>
      <w:rPr>
        <w:rFonts w:cs="Times New Roman"/>
      </w:rPr>
    </w:lvl>
    <w:lvl w:ilvl="5" w:tplc="A5B45ED2" w:tentative="1">
      <w:start w:val="1"/>
      <w:numFmt w:val="lowerRoman"/>
      <w:lvlText w:val="%6."/>
      <w:lvlJc w:val="right"/>
      <w:pPr>
        <w:tabs>
          <w:tab w:val="num" w:pos="4909"/>
        </w:tabs>
        <w:ind w:left="4909" w:hanging="180"/>
      </w:pPr>
      <w:rPr>
        <w:rFonts w:cs="Times New Roman"/>
      </w:rPr>
    </w:lvl>
    <w:lvl w:ilvl="6" w:tplc="19CE41C6" w:tentative="1">
      <w:start w:val="1"/>
      <w:numFmt w:val="decimal"/>
      <w:lvlText w:val="%7."/>
      <w:lvlJc w:val="left"/>
      <w:pPr>
        <w:tabs>
          <w:tab w:val="num" w:pos="5629"/>
        </w:tabs>
        <w:ind w:left="5629" w:hanging="360"/>
      </w:pPr>
      <w:rPr>
        <w:rFonts w:cs="Times New Roman"/>
      </w:rPr>
    </w:lvl>
    <w:lvl w:ilvl="7" w:tplc="A41AEA66" w:tentative="1">
      <w:start w:val="1"/>
      <w:numFmt w:val="lowerLetter"/>
      <w:lvlText w:val="%8."/>
      <w:lvlJc w:val="left"/>
      <w:pPr>
        <w:tabs>
          <w:tab w:val="num" w:pos="6349"/>
        </w:tabs>
        <w:ind w:left="6349" w:hanging="360"/>
      </w:pPr>
      <w:rPr>
        <w:rFonts w:cs="Times New Roman"/>
      </w:rPr>
    </w:lvl>
    <w:lvl w:ilvl="8" w:tplc="D2F0F20E" w:tentative="1">
      <w:start w:val="1"/>
      <w:numFmt w:val="lowerRoman"/>
      <w:lvlText w:val="%9."/>
      <w:lvlJc w:val="right"/>
      <w:pPr>
        <w:tabs>
          <w:tab w:val="num" w:pos="7069"/>
        </w:tabs>
        <w:ind w:left="7069" w:hanging="180"/>
      </w:pPr>
      <w:rPr>
        <w:rFonts w:cs="Times New Roman"/>
      </w:rPr>
    </w:lvl>
  </w:abstractNum>
  <w:abstractNum w:abstractNumId="22" w15:restartNumberingAfterBreak="0">
    <w:nsid w:val="37322BAE"/>
    <w:multiLevelType w:val="hybridMultilevel"/>
    <w:tmpl w:val="5CAA3BDA"/>
    <w:lvl w:ilvl="0" w:tplc="A596EDCC">
      <w:start w:val="1"/>
      <w:numFmt w:val="bullet"/>
      <w:pStyle w:val="Head1bull02"/>
      <w:lvlText w:val="-"/>
      <w:lvlJc w:val="left"/>
      <w:pPr>
        <w:tabs>
          <w:tab w:val="num" w:pos="644"/>
        </w:tabs>
        <w:ind w:left="567"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3A57BB"/>
    <w:multiLevelType w:val="hybridMultilevel"/>
    <w:tmpl w:val="D04EBB84"/>
    <w:lvl w:ilvl="0" w:tplc="ECA661FC">
      <w:start w:val="1"/>
      <w:numFmt w:val="bullet"/>
      <w:pStyle w:val="HeadiBull0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245297"/>
    <w:multiLevelType w:val="hybridMultilevel"/>
    <w:tmpl w:val="85FEEB4C"/>
    <w:lvl w:ilvl="0" w:tplc="1C09000F">
      <w:start w:val="1"/>
      <w:numFmt w:val="decimal"/>
      <w:pStyle w:val="Head1bull01"/>
      <w:lvlText w:val="%1."/>
      <w:lvlJc w:val="lef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D3574D"/>
    <w:multiLevelType w:val="hybridMultilevel"/>
    <w:tmpl w:val="96E43D74"/>
    <w:lvl w:ilvl="0" w:tplc="51E419A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AB5E11"/>
    <w:multiLevelType w:val="hybridMultilevel"/>
    <w:tmpl w:val="F1F02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8F0F15"/>
    <w:multiLevelType w:val="multilevel"/>
    <w:tmpl w:val="F5EE4794"/>
    <w:lvl w:ilvl="0">
      <w:start w:val="2"/>
      <w:numFmt w:val="upperLetter"/>
      <w:pStyle w:val="AnnexH1"/>
      <w:lvlText w:val="Annex %1 :"/>
      <w:lvlJc w:val="left"/>
      <w:pPr>
        <w:tabs>
          <w:tab w:val="num" w:pos="1790"/>
        </w:tabs>
        <w:ind w:left="1561" w:hanging="851"/>
      </w:pPr>
      <w:rPr>
        <w:rFonts w:ascii="Arial" w:hAnsi="Arial" w:cs="Arial" w:hint="default"/>
        <w:b/>
        <w:bCs/>
        <w:i w:val="0"/>
        <w:iCs w:val="0"/>
        <w:caps w:val="0"/>
        <w:smallCaps w:val="0"/>
        <w:strike w:val="0"/>
        <w:dstrike w:val="0"/>
        <w:color w:val="000080"/>
        <w:spacing w:val="0"/>
        <w:w w:val="100"/>
        <w:kern w:val="28"/>
        <w:position w:val="0"/>
        <w:sz w:val="28"/>
        <w:szCs w:val="28"/>
        <w:u w:val="none"/>
        <w:effect w:val="none"/>
      </w:rPr>
    </w:lvl>
    <w:lvl w:ilvl="1">
      <w:start w:val="1"/>
      <w:numFmt w:val="decimal"/>
      <w:pStyle w:val="AnnexH2"/>
      <w:lvlText w:val="%2%1/30"/>
      <w:lvlJc w:val="left"/>
      <w:pPr>
        <w:tabs>
          <w:tab w:val="num" w:pos="2171"/>
        </w:tabs>
        <w:ind w:left="2171" w:hanging="851"/>
      </w:pPr>
      <w:rPr>
        <w:rFonts w:cs="Times New Roman" w:hint="default"/>
      </w:rPr>
    </w:lvl>
    <w:lvl w:ilvl="2">
      <w:start w:val="1"/>
      <w:numFmt w:val="decimal"/>
      <w:pStyle w:val="AnnexH3"/>
      <w:lvlText w:val="%1.22.%3."/>
      <w:lvlJc w:val="left"/>
      <w:pPr>
        <w:tabs>
          <w:tab w:val="num" w:pos="2220"/>
        </w:tabs>
        <w:ind w:left="2220" w:hanging="720"/>
      </w:pPr>
      <w:rPr>
        <w:rFonts w:cs="Times New Roman" w:hint="default"/>
        <w:b w:val="0"/>
      </w:rPr>
    </w:lvl>
    <w:lvl w:ilvl="3">
      <w:start w:val="1"/>
      <w:numFmt w:val="decimal"/>
      <w:pStyle w:val="AnnexH4"/>
      <w:lvlText w:val="%1.%2.%3.%4"/>
      <w:lvlJc w:val="left"/>
      <w:pPr>
        <w:tabs>
          <w:tab w:val="num" w:pos="2184"/>
        </w:tabs>
        <w:ind w:left="2184" w:hanging="864"/>
      </w:pPr>
      <w:rPr>
        <w:rFonts w:cs="Times New Roman" w:hint="default"/>
      </w:rPr>
    </w:lvl>
    <w:lvl w:ilvl="4">
      <w:start w:val="1"/>
      <w:numFmt w:val="decimal"/>
      <w:pStyle w:val="AnnexH5"/>
      <w:lvlText w:val="%1.23.%5"/>
      <w:lvlJc w:val="left"/>
      <w:pPr>
        <w:tabs>
          <w:tab w:val="num" w:pos="2562"/>
        </w:tabs>
        <w:ind w:left="2562" w:hanging="1242"/>
      </w:pPr>
      <w:rPr>
        <w:rFonts w:cs="Times New Roman" w:hint="default"/>
      </w:rPr>
    </w:lvl>
    <w:lvl w:ilvl="5">
      <w:start w:val="1"/>
      <w:numFmt w:val="decimal"/>
      <w:lvlText w:val="%1.%2.%3.%4.%5.%6"/>
      <w:lvlJc w:val="left"/>
      <w:pPr>
        <w:tabs>
          <w:tab w:val="num" w:pos="3840"/>
        </w:tabs>
        <w:ind w:left="2472" w:hanging="1152"/>
      </w:pPr>
      <w:rPr>
        <w:rFonts w:cs="Times New Roman" w:hint="default"/>
      </w:rPr>
    </w:lvl>
    <w:lvl w:ilvl="6">
      <w:start w:val="1"/>
      <w:numFmt w:val="decimal"/>
      <w:lvlText w:val="%1.%2.%3.%4.%5.%6.%7"/>
      <w:lvlJc w:val="left"/>
      <w:pPr>
        <w:tabs>
          <w:tab w:val="num" w:pos="2616"/>
        </w:tabs>
        <w:ind w:left="2616" w:hanging="1296"/>
      </w:pPr>
      <w:rPr>
        <w:rFonts w:cs="Times New Roman" w:hint="default"/>
      </w:rPr>
    </w:lvl>
    <w:lvl w:ilvl="7">
      <w:start w:val="1"/>
      <w:numFmt w:val="decimal"/>
      <w:lvlText w:val="%1.%2.%3.%4.%5.%6.%7.%8"/>
      <w:lvlJc w:val="left"/>
      <w:pPr>
        <w:tabs>
          <w:tab w:val="num" w:pos="2760"/>
        </w:tabs>
        <w:ind w:left="2760" w:hanging="1440"/>
      </w:pPr>
      <w:rPr>
        <w:rFonts w:cs="Times New Roman" w:hint="default"/>
      </w:rPr>
    </w:lvl>
    <w:lvl w:ilvl="8">
      <w:start w:val="1"/>
      <w:numFmt w:val="decimal"/>
      <w:lvlText w:val="%1.%2.%3.%4.%5.%6.%7.%8.%9"/>
      <w:lvlJc w:val="left"/>
      <w:pPr>
        <w:tabs>
          <w:tab w:val="num" w:pos="2904"/>
        </w:tabs>
        <w:ind w:left="2904" w:hanging="1584"/>
      </w:pPr>
      <w:rPr>
        <w:rFonts w:cs="Times New Roman" w:hint="default"/>
      </w:rPr>
    </w:lvl>
  </w:abstractNum>
  <w:abstractNum w:abstractNumId="28" w15:restartNumberingAfterBreak="0">
    <w:nsid w:val="426A0E97"/>
    <w:multiLevelType w:val="multilevel"/>
    <w:tmpl w:val="D4684C70"/>
    <w:lvl w:ilvl="0">
      <w:start w:val="1"/>
      <w:numFmt w:val="decimal"/>
      <w:pStyle w:val="REFNUMB"/>
      <w:lvlText w:val="[%1]"/>
      <w:lvlJc w:val="left"/>
      <w:pPr>
        <w:tabs>
          <w:tab w:val="num" w:pos="851"/>
        </w:tabs>
        <w:ind w:left="851" w:hanging="851"/>
      </w:pPr>
      <w:rPr>
        <w:rFonts w:ascii="Arial" w:hAnsi="Arial" w:hint="default"/>
        <w:b w:val="0"/>
        <w:i w:val="0"/>
        <w:caps w:val="0"/>
        <w:strike w:val="0"/>
        <w:dstrike w:val="0"/>
        <w:vanish w:val="0"/>
        <w:sz w:val="20"/>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4332110A"/>
    <w:multiLevelType w:val="hybridMultilevel"/>
    <w:tmpl w:val="A7805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9B4CE6"/>
    <w:multiLevelType w:val="hybridMultilevel"/>
    <w:tmpl w:val="A614CC76"/>
    <w:lvl w:ilvl="0" w:tplc="2358380C">
      <w:start w:val="1"/>
      <w:numFmt w:val="decimal"/>
      <w:pStyle w:val="Heading6a"/>
      <w:lvlText w:val="[2.18.%1]"/>
      <w:lvlJc w:val="left"/>
      <w:pPr>
        <w:ind w:left="720" w:hanging="360"/>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F6B026F"/>
    <w:multiLevelType w:val="hybridMultilevel"/>
    <w:tmpl w:val="00000000"/>
    <w:lvl w:ilvl="0" w:tplc="D5187888">
      <w:start w:val="1"/>
      <w:numFmt w:val="bullet"/>
      <w:pStyle w:val="L1Bullet"/>
      <w:lvlText w:val=""/>
      <w:lvlJc w:val="left"/>
      <w:pPr>
        <w:tabs>
          <w:tab w:val="num" w:pos="720"/>
        </w:tabs>
        <w:ind w:left="720" w:hanging="360"/>
      </w:pPr>
      <w:rPr>
        <w:rFonts w:ascii="Symbol" w:hAnsi="Symbol" w:hint="default"/>
      </w:rPr>
    </w:lvl>
    <w:lvl w:ilvl="1" w:tplc="5EF65C86">
      <w:start w:val="1"/>
      <w:numFmt w:val="bullet"/>
      <w:lvlText w:val="o"/>
      <w:lvlJc w:val="left"/>
      <w:pPr>
        <w:tabs>
          <w:tab w:val="num" w:pos="1440"/>
        </w:tabs>
        <w:ind w:left="1440" w:hanging="360"/>
      </w:pPr>
      <w:rPr>
        <w:rFonts w:ascii="Courier New" w:hAnsi="Courier New" w:hint="default"/>
      </w:rPr>
    </w:lvl>
    <w:lvl w:ilvl="2" w:tplc="DD6AE43A" w:tentative="1">
      <w:start w:val="1"/>
      <w:numFmt w:val="bullet"/>
      <w:lvlText w:val=""/>
      <w:lvlJc w:val="left"/>
      <w:pPr>
        <w:tabs>
          <w:tab w:val="num" w:pos="2160"/>
        </w:tabs>
        <w:ind w:left="2160" w:hanging="360"/>
      </w:pPr>
      <w:rPr>
        <w:rFonts w:ascii="Wingdings" w:hAnsi="Wingdings" w:hint="default"/>
      </w:rPr>
    </w:lvl>
    <w:lvl w:ilvl="3" w:tplc="41A01406" w:tentative="1">
      <w:start w:val="1"/>
      <w:numFmt w:val="bullet"/>
      <w:lvlText w:val=""/>
      <w:lvlJc w:val="left"/>
      <w:pPr>
        <w:tabs>
          <w:tab w:val="num" w:pos="2880"/>
        </w:tabs>
        <w:ind w:left="2880" w:hanging="360"/>
      </w:pPr>
      <w:rPr>
        <w:rFonts w:ascii="Symbol" w:hAnsi="Symbol" w:hint="default"/>
      </w:rPr>
    </w:lvl>
    <w:lvl w:ilvl="4" w:tplc="7E4823BA" w:tentative="1">
      <w:start w:val="1"/>
      <w:numFmt w:val="bullet"/>
      <w:lvlText w:val="o"/>
      <w:lvlJc w:val="left"/>
      <w:pPr>
        <w:tabs>
          <w:tab w:val="num" w:pos="3600"/>
        </w:tabs>
        <w:ind w:left="3600" w:hanging="360"/>
      </w:pPr>
      <w:rPr>
        <w:rFonts w:ascii="Courier New" w:hAnsi="Courier New" w:hint="default"/>
      </w:rPr>
    </w:lvl>
    <w:lvl w:ilvl="5" w:tplc="F7DEC260" w:tentative="1">
      <w:start w:val="1"/>
      <w:numFmt w:val="bullet"/>
      <w:lvlText w:val=""/>
      <w:lvlJc w:val="left"/>
      <w:pPr>
        <w:tabs>
          <w:tab w:val="num" w:pos="4320"/>
        </w:tabs>
        <w:ind w:left="4320" w:hanging="360"/>
      </w:pPr>
      <w:rPr>
        <w:rFonts w:ascii="Wingdings" w:hAnsi="Wingdings" w:hint="default"/>
      </w:rPr>
    </w:lvl>
    <w:lvl w:ilvl="6" w:tplc="633EA8DC" w:tentative="1">
      <w:start w:val="1"/>
      <w:numFmt w:val="bullet"/>
      <w:lvlText w:val=""/>
      <w:lvlJc w:val="left"/>
      <w:pPr>
        <w:tabs>
          <w:tab w:val="num" w:pos="5040"/>
        </w:tabs>
        <w:ind w:left="5040" w:hanging="360"/>
      </w:pPr>
      <w:rPr>
        <w:rFonts w:ascii="Symbol" w:hAnsi="Symbol" w:hint="default"/>
      </w:rPr>
    </w:lvl>
    <w:lvl w:ilvl="7" w:tplc="797CF982" w:tentative="1">
      <w:start w:val="1"/>
      <w:numFmt w:val="bullet"/>
      <w:lvlText w:val="o"/>
      <w:lvlJc w:val="left"/>
      <w:pPr>
        <w:tabs>
          <w:tab w:val="num" w:pos="5760"/>
        </w:tabs>
        <w:ind w:left="5760" w:hanging="360"/>
      </w:pPr>
      <w:rPr>
        <w:rFonts w:ascii="Courier New" w:hAnsi="Courier New" w:hint="default"/>
      </w:rPr>
    </w:lvl>
    <w:lvl w:ilvl="8" w:tplc="8E1E7C8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6D619E"/>
    <w:multiLevelType w:val="hybridMultilevel"/>
    <w:tmpl w:val="921E0EEA"/>
    <w:lvl w:ilvl="0" w:tplc="9DB4763E">
      <w:start w:val="1"/>
      <w:numFmt w:val="bullet"/>
      <w:pStyle w:val="HeadaBull02"/>
      <w:lvlText w:val="-"/>
      <w:lvlJc w:val="left"/>
      <w:pPr>
        <w:tabs>
          <w:tab w:val="num" w:pos="2345"/>
        </w:tabs>
        <w:ind w:left="2345"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34" w15:restartNumberingAfterBreak="0">
    <w:nsid w:val="56AC51EC"/>
    <w:multiLevelType w:val="multilevel"/>
    <w:tmpl w:val="00CAB3F0"/>
    <w:lvl w:ilvl="0">
      <w:start w:val="1"/>
      <w:numFmt w:val="decimal"/>
      <w:pStyle w:val="Heading1"/>
      <w:lvlText w:val="%1."/>
      <w:lvlJc w:val="left"/>
      <w:pPr>
        <w:tabs>
          <w:tab w:val="num" w:pos="360"/>
        </w:tabs>
        <w:ind w:left="284" w:hanging="284"/>
      </w:pPr>
      <w:rPr>
        <w:rFonts w:ascii="Arial Bold" w:hAnsi="Arial Bold" w:hint="default"/>
        <w:b/>
        <w:i w:val="0"/>
        <w:sz w:val="22"/>
      </w:rPr>
    </w:lvl>
    <w:lvl w:ilvl="1">
      <w:start w:val="1"/>
      <w:numFmt w:val="decimal"/>
      <w:pStyle w:val="Heading2"/>
      <w:lvlText w:val="%1.%2"/>
      <w:lvlJc w:val="left"/>
      <w:pPr>
        <w:tabs>
          <w:tab w:val="num" w:pos="1418"/>
        </w:tabs>
        <w:ind w:left="1418" w:hanging="1134"/>
      </w:pPr>
      <w:rPr>
        <w:rFonts w:ascii="Arial" w:hAnsi="Arial" w:hint="default"/>
        <w:b w:val="0"/>
        <w:i w:val="0"/>
        <w:sz w:val="20"/>
      </w:rPr>
    </w:lvl>
    <w:lvl w:ilvl="2">
      <w:start w:val="1"/>
      <w:numFmt w:val="decimal"/>
      <w:pStyle w:val="Heading30"/>
      <w:lvlText w:val="%1.%2.%3"/>
      <w:lvlJc w:val="left"/>
      <w:pPr>
        <w:tabs>
          <w:tab w:val="num" w:pos="1134"/>
        </w:tabs>
        <w:ind w:left="1134" w:hanging="1134"/>
      </w:pPr>
      <w:rPr>
        <w:rFonts w:ascii="Arial" w:hAnsi="Arial" w:hint="default"/>
        <w:b w:val="0"/>
        <w:i w:val="0"/>
        <w:sz w:val="20"/>
      </w:rPr>
    </w:lvl>
    <w:lvl w:ilvl="3">
      <w:start w:val="1"/>
      <w:numFmt w:val="decimal"/>
      <w:pStyle w:val="Heading4"/>
      <w:lvlText w:val="%1.%2.%3.%4"/>
      <w:lvlJc w:val="left"/>
      <w:pPr>
        <w:tabs>
          <w:tab w:val="num" w:pos="1134"/>
        </w:tabs>
        <w:ind w:left="1134" w:hanging="1134"/>
      </w:pPr>
      <w:rPr>
        <w:rFonts w:ascii="Arial" w:hAnsi="Arial" w:hint="default"/>
        <w:b w:val="0"/>
        <w:i w:val="0"/>
        <w:sz w:val="20"/>
      </w:rPr>
    </w:lvl>
    <w:lvl w:ilvl="4">
      <w:start w:val="1"/>
      <w:numFmt w:val="decimal"/>
      <w:pStyle w:val="Heading5"/>
      <w:lvlText w:val="%1.%2.%3.%4.%5"/>
      <w:lvlJc w:val="left"/>
      <w:pPr>
        <w:tabs>
          <w:tab w:val="num" w:pos="1134"/>
        </w:tabs>
        <w:ind w:left="1134" w:hanging="1134"/>
      </w:pPr>
      <w:rPr>
        <w:rFonts w:hint="default"/>
      </w:rPr>
    </w:lvl>
    <w:lvl w:ilvl="5">
      <w:start w:val="1"/>
      <w:numFmt w:val="upperLetter"/>
      <w:pStyle w:val="Heading6"/>
      <w:suff w:val="nothing"/>
      <w:lvlText w:val="Annexure %6"/>
      <w:lvlJc w:val="left"/>
      <w:pPr>
        <w:ind w:left="0" w:firstLine="0"/>
      </w:pPr>
      <w:rPr>
        <w:rFonts w:hint="default"/>
      </w:rPr>
    </w:lvl>
    <w:lvl w:ilvl="6">
      <w:start w:val="1"/>
      <w:numFmt w:val="decimal"/>
      <w:pStyle w:val="Heading7"/>
      <w:lvlText w:val="%7."/>
      <w:lvlJc w:val="left"/>
      <w:pPr>
        <w:tabs>
          <w:tab w:val="num" w:pos="2127"/>
        </w:tabs>
        <w:ind w:left="2127" w:hanging="1134"/>
      </w:pPr>
      <w:rPr>
        <w:rFonts w:hint="default"/>
      </w:rPr>
    </w:lvl>
    <w:lvl w:ilvl="7">
      <w:start w:val="1"/>
      <w:numFmt w:val="decimal"/>
      <w:pStyle w:val="Heading8"/>
      <w:lvlText w:val="%6.%7.%8"/>
      <w:lvlJc w:val="left"/>
      <w:pPr>
        <w:tabs>
          <w:tab w:val="num" w:pos="1418"/>
        </w:tabs>
        <w:ind w:left="1418" w:hanging="1134"/>
      </w:pPr>
      <w:rPr>
        <w:rFonts w:hint="default"/>
      </w:rPr>
    </w:lvl>
    <w:lvl w:ilvl="8">
      <w:start w:val="1"/>
      <w:numFmt w:val="decimal"/>
      <w:pStyle w:val="Heading9"/>
      <w:lvlText w:val="%6.%7.%8.%9"/>
      <w:lvlJc w:val="left"/>
      <w:pPr>
        <w:tabs>
          <w:tab w:val="num" w:pos="1134"/>
        </w:tabs>
        <w:ind w:left="1134" w:hanging="1134"/>
      </w:pPr>
      <w:rPr>
        <w:rFonts w:hint="default"/>
      </w:rPr>
    </w:lvl>
  </w:abstractNum>
  <w:abstractNum w:abstractNumId="35" w15:restartNumberingAfterBreak="0">
    <w:nsid w:val="599A4165"/>
    <w:multiLevelType w:val="hybridMultilevel"/>
    <w:tmpl w:val="E20A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2014E3"/>
    <w:multiLevelType w:val="hybridMultilevel"/>
    <w:tmpl w:val="44E2E9F4"/>
    <w:lvl w:ilvl="0" w:tplc="B930150C">
      <w:start w:val="1"/>
      <w:numFmt w:val="bullet"/>
      <w:pStyle w:val="Tablebull02"/>
      <w:lvlText w:val="-"/>
      <w:lvlJc w:val="left"/>
      <w:pPr>
        <w:tabs>
          <w:tab w:val="num" w:pos="757"/>
        </w:tabs>
        <w:ind w:left="737" w:hanging="34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D17950"/>
    <w:multiLevelType w:val="hybridMultilevel"/>
    <w:tmpl w:val="311A07E2"/>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8" w15:restartNumberingAfterBreak="0">
    <w:nsid w:val="73793CBE"/>
    <w:multiLevelType w:val="hybridMultilevel"/>
    <w:tmpl w:val="8424B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1A65B4"/>
    <w:multiLevelType w:val="hybridMultilevel"/>
    <w:tmpl w:val="063C9F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41" w15:restartNumberingAfterBreak="0">
    <w:nsid w:val="776938AA"/>
    <w:multiLevelType w:val="hybridMultilevel"/>
    <w:tmpl w:val="397EF1AC"/>
    <w:lvl w:ilvl="0" w:tplc="04090001">
      <w:start w:val="1"/>
      <w:numFmt w:val="bullet"/>
      <w:pStyle w:val="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4C3175"/>
    <w:multiLevelType w:val="hybridMultilevel"/>
    <w:tmpl w:val="095200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cs="Times New Roman" w:hint="default"/>
      </w:rPr>
    </w:lvl>
    <w:lvl w:ilvl="1">
      <w:start w:val="1"/>
      <w:numFmt w:val="none"/>
      <w:lvlText w:val="%1.1"/>
      <w:lvlJc w:val="left"/>
      <w:pPr>
        <w:tabs>
          <w:tab w:val="num" w:pos="851"/>
        </w:tabs>
        <w:ind w:left="851" w:hanging="851"/>
      </w:pPr>
      <w:rPr>
        <w:rFonts w:cs="Times New Roman" w:hint="default"/>
      </w:rPr>
    </w:lvl>
    <w:lvl w:ilvl="2">
      <w:start w:val="1"/>
      <w:numFmt w:val="decimal"/>
      <w:lvlText w:val="%1.%3.1"/>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2520"/>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7"/>
  </w:num>
  <w:num w:numId="2">
    <w:abstractNumId w:val="43"/>
  </w:num>
  <w:num w:numId="3">
    <w:abstractNumId w:val="27"/>
  </w:num>
  <w:num w:numId="4">
    <w:abstractNumId w:val="5"/>
  </w:num>
  <w:num w:numId="5">
    <w:abstractNumId w:val="21"/>
  </w:num>
  <w:num w:numId="6">
    <w:abstractNumId w:val="10"/>
  </w:num>
  <w:num w:numId="7">
    <w:abstractNumId w:val="20"/>
  </w:num>
  <w:num w:numId="8">
    <w:abstractNumId w:val="40"/>
  </w:num>
  <w:num w:numId="9">
    <w:abstractNumId w:val="33"/>
  </w:num>
  <w:num w:numId="10">
    <w:abstractNumId w:val="31"/>
  </w:num>
  <w:num w:numId="11">
    <w:abstractNumId w:val="19"/>
  </w:num>
  <w:num w:numId="12">
    <w:abstractNumId w:val="41"/>
  </w:num>
  <w:num w:numId="13">
    <w:abstractNumId w:val="13"/>
  </w:num>
  <w:num w:numId="14">
    <w:abstractNumId w:val="32"/>
  </w:num>
  <w:num w:numId="15">
    <w:abstractNumId w:val="2"/>
  </w:num>
  <w:num w:numId="16">
    <w:abstractNumId w:val="23"/>
  </w:num>
  <w:num w:numId="17">
    <w:abstractNumId w:val="24"/>
  </w:num>
  <w:num w:numId="18">
    <w:abstractNumId w:val="22"/>
  </w:num>
  <w:num w:numId="19">
    <w:abstractNumId w:val="11"/>
  </w:num>
  <w:num w:numId="20">
    <w:abstractNumId w:val="15"/>
  </w:num>
  <w:num w:numId="21">
    <w:abstractNumId w:val="18"/>
  </w:num>
  <w:num w:numId="22">
    <w:abstractNumId w:val="17"/>
  </w:num>
  <w:num w:numId="23">
    <w:abstractNumId w:val="30"/>
  </w:num>
  <w:num w:numId="24">
    <w:abstractNumId w:val="34"/>
  </w:num>
  <w:num w:numId="25">
    <w:abstractNumId w:val="4"/>
  </w:num>
  <w:num w:numId="26">
    <w:abstractNumId w:val="1"/>
  </w:num>
  <w:num w:numId="27">
    <w:abstractNumId w:val="0"/>
  </w:num>
  <w:num w:numId="28">
    <w:abstractNumId w:val="28"/>
  </w:num>
  <w:num w:numId="29">
    <w:abstractNumId w:val="36"/>
  </w:num>
  <w:num w:numId="30">
    <w:abstractNumId w:val="8"/>
  </w:num>
  <w:num w:numId="31">
    <w:abstractNumId w:val="4"/>
    <w:lvlOverride w:ilvl="0">
      <w:startOverride w:val="1"/>
    </w:lvlOverride>
  </w:num>
  <w:num w:numId="32">
    <w:abstractNumId w:val="4"/>
    <w:lvlOverride w:ilvl="0">
      <w:startOverride w:val="1"/>
    </w:lvlOverride>
  </w:num>
  <w:num w:numId="33">
    <w:abstractNumId w:val="3"/>
  </w:num>
  <w:num w:numId="34">
    <w:abstractNumId w:val="37"/>
  </w:num>
  <w:num w:numId="35">
    <w:abstractNumId w:val="42"/>
  </w:num>
  <w:num w:numId="36">
    <w:abstractNumId w:val="16"/>
  </w:num>
  <w:num w:numId="37">
    <w:abstractNumId w:val="12"/>
  </w:num>
  <w:num w:numId="38">
    <w:abstractNumId w:val="14"/>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9"/>
  </w:num>
  <w:num w:numId="42">
    <w:abstractNumId w:val="29"/>
  </w:num>
  <w:num w:numId="43">
    <w:abstractNumId w:val="26"/>
  </w:num>
  <w:num w:numId="44">
    <w:abstractNumId w:val="35"/>
  </w:num>
  <w:num w:numId="45">
    <w:abstractNumId w:val="39"/>
  </w:num>
  <w:num w:numId="46">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lignBordersAndEdge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099"/>
    <w:rsid w:val="00000691"/>
    <w:rsid w:val="00001007"/>
    <w:rsid w:val="00001634"/>
    <w:rsid w:val="00001C42"/>
    <w:rsid w:val="000022A3"/>
    <w:rsid w:val="000022DA"/>
    <w:rsid w:val="00003673"/>
    <w:rsid w:val="0000369A"/>
    <w:rsid w:val="00004540"/>
    <w:rsid w:val="00004F13"/>
    <w:rsid w:val="00005DD8"/>
    <w:rsid w:val="0000638E"/>
    <w:rsid w:val="0000782E"/>
    <w:rsid w:val="00011153"/>
    <w:rsid w:val="000111A8"/>
    <w:rsid w:val="00011327"/>
    <w:rsid w:val="00011FCD"/>
    <w:rsid w:val="00012A0F"/>
    <w:rsid w:val="00012A68"/>
    <w:rsid w:val="00013D68"/>
    <w:rsid w:val="000140D6"/>
    <w:rsid w:val="00014C1B"/>
    <w:rsid w:val="00015F34"/>
    <w:rsid w:val="0001613C"/>
    <w:rsid w:val="0001614E"/>
    <w:rsid w:val="00016196"/>
    <w:rsid w:val="00016338"/>
    <w:rsid w:val="0001659E"/>
    <w:rsid w:val="00016676"/>
    <w:rsid w:val="0001772C"/>
    <w:rsid w:val="00017812"/>
    <w:rsid w:val="00020231"/>
    <w:rsid w:val="0002049C"/>
    <w:rsid w:val="00020F46"/>
    <w:rsid w:val="000234D4"/>
    <w:rsid w:val="00026203"/>
    <w:rsid w:val="00027591"/>
    <w:rsid w:val="00027D62"/>
    <w:rsid w:val="0003050D"/>
    <w:rsid w:val="00030691"/>
    <w:rsid w:val="00031C8A"/>
    <w:rsid w:val="00032791"/>
    <w:rsid w:val="00033993"/>
    <w:rsid w:val="00033F4E"/>
    <w:rsid w:val="000341E2"/>
    <w:rsid w:val="000358F4"/>
    <w:rsid w:val="00035D1C"/>
    <w:rsid w:val="0003680C"/>
    <w:rsid w:val="00036AEA"/>
    <w:rsid w:val="00037479"/>
    <w:rsid w:val="00037603"/>
    <w:rsid w:val="00040892"/>
    <w:rsid w:val="00041C9D"/>
    <w:rsid w:val="00041D7C"/>
    <w:rsid w:val="00042C55"/>
    <w:rsid w:val="0004388B"/>
    <w:rsid w:val="00043C28"/>
    <w:rsid w:val="00044000"/>
    <w:rsid w:val="000444FE"/>
    <w:rsid w:val="00044CF7"/>
    <w:rsid w:val="0004512B"/>
    <w:rsid w:val="000451AF"/>
    <w:rsid w:val="00046400"/>
    <w:rsid w:val="0004734A"/>
    <w:rsid w:val="00047959"/>
    <w:rsid w:val="00050A7D"/>
    <w:rsid w:val="00050DA4"/>
    <w:rsid w:val="00051D23"/>
    <w:rsid w:val="000522D0"/>
    <w:rsid w:val="0005348E"/>
    <w:rsid w:val="00054DCF"/>
    <w:rsid w:val="00054F26"/>
    <w:rsid w:val="000551E2"/>
    <w:rsid w:val="00056A94"/>
    <w:rsid w:val="00056D0D"/>
    <w:rsid w:val="00060E84"/>
    <w:rsid w:val="0006126D"/>
    <w:rsid w:val="00061E96"/>
    <w:rsid w:val="00062E9A"/>
    <w:rsid w:val="00066520"/>
    <w:rsid w:val="00066BC8"/>
    <w:rsid w:val="000671DB"/>
    <w:rsid w:val="00067364"/>
    <w:rsid w:val="0006770F"/>
    <w:rsid w:val="00067A6B"/>
    <w:rsid w:val="00067B3F"/>
    <w:rsid w:val="00067F8C"/>
    <w:rsid w:val="00070287"/>
    <w:rsid w:val="00070442"/>
    <w:rsid w:val="00070CE4"/>
    <w:rsid w:val="00070F59"/>
    <w:rsid w:val="00071439"/>
    <w:rsid w:val="00071CB9"/>
    <w:rsid w:val="00071D15"/>
    <w:rsid w:val="00071EF7"/>
    <w:rsid w:val="00072341"/>
    <w:rsid w:val="00072479"/>
    <w:rsid w:val="00072AD0"/>
    <w:rsid w:val="00072DCE"/>
    <w:rsid w:val="0007344A"/>
    <w:rsid w:val="00073457"/>
    <w:rsid w:val="0007386D"/>
    <w:rsid w:val="00074C53"/>
    <w:rsid w:val="0007689B"/>
    <w:rsid w:val="00077326"/>
    <w:rsid w:val="000779FA"/>
    <w:rsid w:val="000801CC"/>
    <w:rsid w:val="00080603"/>
    <w:rsid w:val="00081704"/>
    <w:rsid w:val="00081A1E"/>
    <w:rsid w:val="00081FD7"/>
    <w:rsid w:val="0008286F"/>
    <w:rsid w:val="00082B12"/>
    <w:rsid w:val="00082FBF"/>
    <w:rsid w:val="00085211"/>
    <w:rsid w:val="000858EF"/>
    <w:rsid w:val="00085F55"/>
    <w:rsid w:val="00086215"/>
    <w:rsid w:val="00086271"/>
    <w:rsid w:val="0008638E"/>
    <w:rsid w:val="000864CC"/>
    <w:rsid w:val="00086697"/>
    <w:rsid w:val="00086A49"/>
    <w:rsid w:val="0008752D"/>
    <w:rsid w:val="000920EF"/>
    <w:rsid w:val="000928C5"/>
    <w:rsid w:val="000928E0"/>
    <w:rsid w:val="00092C23"/>
    <w:rsid w:val="00093543"/>
    <w:rsid w:val="00093814"/>
    <w:rsid w:val="00093AED"/>
    <w:rsid w:val="00093BB1"/>
    <w:rsid w:val="00093CF6"/>
    <w:rsid w:val="00093DD7"/>
    <w:rsid w:val="00093DEB"/>
    <w:rsid w:val="000944EE"/>
    <w:rsid w:val="000945F6"/>
    <w:rsid w:val="00095604"/>
    <w:rsid w:val="000966A3"/>
    <w:rsid w:val="00096892"/>
    <w:rsid w:val="00096D8C"/>
    <w:rsid w:val="00096DEE"/>
    <w:rsid w:val="00096F66"/>
    <w:rsid w:val="000971BE"/>
    <w:rsid w:val="000971E8"/>
    <w:rsid w:val="00097CEC"/>
    <w:rsid w:val="000A03E8"/>
    <w:rsid w:val="000A07D3"/>
    <w:rsid w:val="000A0961"/>
    <w:rsid w:val="000A0A5F"/>
    <w:rsid w:val="000A0D60"/>
    <w:rsid w:val="000A171D"/>
    <w:rsid w:val="000A1B79"/>
    <w:rsid w:val="000A1EB2"/>
    <w:rsid w:val="000A1F36"/>
    <w:rsid w:val="000A21D5"/>
    <w:rsid w:val="000A30B3"/>
    <w:rsid w:val="000A3720"/>
    <w:rsid w:val="000A41F4"/>
    <w:rsid w:val="000A56A7"/>
    <w:rsid w:val="000A6119"/>
    <w:rsid w:val="000A6533"/>
    <w:rsid w:val="000A6D08"/>
    <w:rsid w:val="000A6E72"/>
    <w:rsid w:val="000B0B3D"/>
    <w:rsid w:val="000B0B97"/>
    <w:rsid w:val="000B0CE2"/>
    <w:rsid w:val="000B0EFF"/>
    <w:rsid w:val="000B18AB"/>
    <w:rsid w:val="000B1EA4"/>
    <w:rsid w:val="000B322B"/>
    <w:rsid w:val="000B5B66"/>
    <w:rsid w:val="000B63C8"/>
    <w:rsid w:val="000B7106"/>
    <w:rsid w:val="000B72BE"/>
    <w:rsid w:val="000C057B"/>
    <w:rsid w:val="000C0BED"/>
    <w:rsid w:val="000C0F84"/>
    <w:rsid w:val="000C327F"/>
    <w:rsid w:val="000C3C0D"/>
    <w:rsid w:val="000C4518"/>
    <w:rsid w:val="000C4A83"/>
    <w:rsid w:val="000C5853"/>
    <w:rsid w:val="000C5CEC"/>
    <w:rsid w:val="000C60AD"/>
    <w:rsid w:val="000C6498"/>
    <w:rsid w:val="000C69D5"/>
    <w:rsid w:val="000C6A9B"/>
    <w:rsid w:val="000C6E4A"/>
    <w:rsid w:val="000C7095"/>
    <w:rsid w:val="000C79F0"/>
    <w:rsid w:val="000D04C8"/>
    <w:rsid w:val="000D0DC0"/>
    <w:rsid w:val="000D15FB"/>
    <w:rsid w:val="000D175A"/>
    <w:rsid w:val="000D2431"/>
    <w:rsid w:val="000D2678"/>
    <w:rsid w:val="000D30E3"/>
    <w:rsid w:val="000D3B9D"/>
    <w:rsid w:val="000D41CB"/>
    <w:rsid w:val="000D563B"/>
    <w:rsid w:val="000D58D2"/>
    <w:rsid w:val="000D604F"/>
    <w:rsid w:val="000D63E3"/>
    <w:rsid w:val="000D6E0D"/>
    <w:rsid w:val="000D72CC"/>
    <w:rsid w:val="000D7935"/>
    <w:rsid w:val="000D7B74"/>
    <w:rsid w:val="000E06ED"/>
    <w:rsid w:val="000E09B0"/>
    <w:rsid w:val="000E0E83"/>
    <w:rsid w:val="000E1251"/>
    <w:rsid w:val="000E1C66"/>
    <w:rsid w:val="000E1DFD"/>
    <w:rsid w:val="000E1FF0"/>
    <w:rsid w:val="000E29DF"/>
    <w:rsid w:val="000E2ADE"/>
    <w:rsid w:val="000E2B1F"/>
    <w:rsid w:val="000E2B9F"/>
    <w:rsid w:val="000E39DD"/>
    <w:rsid w:val="000E3A0B"/>
    <w:rsid w:val="000E4AA9"/>
    <w:rsid w:val="000E5A51"/>
    <w:rsid w:val="000E5DBC"/>
    <w:rsid w:val="000E5E59"/>
    <w:rsid w:val="000E6001"/>
    <w:rsid w:val="000E61AE"/>
    <w:rsid w:val="000E683D"/>
    <w:rsid w:val="000E68E8"/>
    <w:rsid w:val="000E6C46"/>
    <w:rsid w:val="000E73A7"/>
    <w:rsid w:val="000E7C1E"/>
    <w:rsid w:val="000F06DC"/>
    <w:rsid w:val="000F0F4F"/>
    <w:rsid w:val="000F2E3F"/>
    <w:rsid w:val="000F3018"/>
    <w:rsid w:val="000F3601"/>
    <w:rsid w:val="000F37C2"/>
    <w:rsid w:val="000F3930"/>
    <w:rsid w:val="000F39A6"/>
    <w:rsid w:val="000F64AE"/>
    <w:rsid w:val="000F65BD"/>
    <w:rsid w:val="000F6DA4"/>
    <w:rsid w:val="000F6DE4"/>
    <w:rsid w:val="000F7191"/>
    <w:rsid w:val="000F7364"/>
    <w:rsid w:val="0010054E"/>
    <w:rsid w:val="00100724"/>
    <w:rsid w:val="00101640"/>
    <w:rsid w:val="00101BDA"/>
    <w:rsid w:val="00101C62"/>
    <w:rsid w:val="00103607"/>
    <w:rsid w:val="001040A0"/>
    <w:rsid w:val="00104F8F"/>
    <w:rsid w:val="00105F08"/>
    <w:rsid w:val="00106897"/>
    <w:rsid w:val="00106AA5"/>
    <w:rsid w:val="00107EAE"/>
    <w:rsid w:val="00110A25"/>
    <w:rsid w:val="00110FC9"/>
    <w:rsid w:val="00111075"/>
    <w:rsid w:val="00111BAE"/>
    <w:rsid w:val="00111DA7"/>
    <w:rsid w:val="0011232B"/>
    <w:rsid w:val="0011282A"/>
    <w:rsid w:val="00112F43"/>
    <w:rsid w:val="00112FAE"/>
    <w:rsid w:val="001131D5"/>
    <w:rsid w:val="0011389B"/>
    <w:rsid w:val="00113EC2"/>
    <w:rsid w:val="00114665"/>
    <w:rsid w:val="001169DB"/>
    <w:rsid w:val="00116A87"/>
    <w:rsid w:val="0011706F"/>
    <w:rsid w:val="0011708F"/>
    <w:rsid w:val="00117971"/>
    <w:rsid w:val="0012019F"/>
    <w:rsid w:val="00120430"/>
    <w:rsid w:val="00120B1A"/>
    <w:rsid w:val="0012248E"/>
    <w:rsid w:val="0012462E"/>
    <w:rsid w:val="00124693"/>
    <w:rsid w:val="001247CA"/>
    <w:rsid w:val="00124C8D"/>
    <w:rsid w:val="00124E9C"/>
    <w:rsid w:val="00124F2D"/>
    <w:rsid w:val="00124FCF"/>
    <w:rsid w:val="00125748"/>
    <w:rsid w:val="00125A39"/>
    <w:rsid w:val="00127285"/>
    <w:rsid w:val="00127E6C"/>
    <w:rsid w:val="001300A5"/>
    <w:rsid w:val="001304A4"/>
    <w:rsid w:val="001305B3"/>
    <w:rsid w:val="00130C74"/>
    <w:rsid w:val="001314B2"/>
    <w:rsid w:val="00131724"/>
    <w:rsid w:val="001326BA"/>
    <w:rsid w:val="001327BB"/>
    <w:rsid w:val="00132DFD"/>
    <w:rsid w:val="00132FC9"/>
    <w:rsid w:val="00133A44"/>
    <w:rsid w:val="00133CD9"/>
    <w:rsid w:val="00134E25"/>
    <w:rsid w:val="001352AD"/>
    <w:rsid w:val="0013594D"/>
    <w:rsid w:val="00135DF3"/>
    <w:rsid w:val="0013603C"/>
    <w:rsid w:val="00136EDF"/>
    <w:rsid w:val="00136F8D"/>
    <w:rsid w:val="00137DE9"/>
    <w:rsid w:val="0014066F"/>
    <w:rsid w:val="00140C3C"/>
    <w:rsid w:val="00141112"/>
    <w:rsid w:val="00141290"/>
    <w:rsid w:val="00142952"/>
    <w:rsid w:val="00142A79"/>
    <w:rsid w:val="0014380C"/>
    <w:rsid w:val="00143D87"/>
    <w:rsid w:val="00144B85"/>
    <w:rsid w:val="00146696"/>
    <w:rsid w:val="00146C14"/>
    <w:rsid w:val="00146D4F"/>
    <w:rsid w:val="00146DB6"/>
    <w:rsid w:val="0014757D"/>
    <w:rsid w:val="00147808"/>
    <w:rsid w:val="00147E99"/>
    <w:rsid w:val="00150434"/>
    <w:rsid w:val="00150FAD"/>
    <w:rsid w:val="0015253B"/>
    <w:rsid w:val="00152745"/>
    <w:rsid w:val="00152A1C"/>
    <w:rsid w:val="0015305D"/>
    <w:rsid w:val="001541AA"/>
    <w:rsid w:val="00154445"/>
    <w:rsid w:val="0015444B"/>
    <w:rsid w:val="00155036"/>
    <w:rsid w:val="00155FC5"/>
    <w:rsid w:val="00156705"/>
    <w:rsid w:val="001570CA"/>
    <w:rsid w:val="00157591"/>
    <w:rsid w:val="00157DB2"/>
    <w:rsid w:val="00157EAE"/>
    <w:rsid w:val="00160344"/>
    <w:rsid w:val="00160997"/>
    <w:rsid w:val="00160FD0"/>
    <w:rsid w:val="00163137"/>
    <w:rsid w:val="00163C6A"/>
    <w:rsid w:val="00163E35"/>
    <w:rsid w:val="00164612"/>
    <w:rsid w:val="00164CD0"/>
    <w:rsid w:val="00166072"/>
    <w:rsid w:val="00166741"/>
    <w:rsid w:val="00166B77"/>
    <w:rsid w:val="00166BA7"/>
    <w:rsid w:val="00166F95"/>
    <w:rsid w:val="00167EA2"/>
    <w:rsid w:val="001705F0"/>
    <w:rsid w:val="00170AF0"/>
    <w:rsid w:val="0017123A"/>
    <w:rsid w:val="00171B25"/>
    <w:rsid w:val="00171EC8"/>
    <w:rsid w:val="00171EEF"/>
    <w:rsid w:val="001727C3"/>
    <w:rsid w:val="00172F9A"/>
    <w:rsid w:val="0017328E"/>
    <w:rsid w:val="001738E8"/>
    <w:rsid w:val="00174B6B"/>
    <w:rsid w:val="00174F01"/>
    <w:rsid w:val="001750CD"/>
    <w:rsid w:val="00175C72"/>
    <w:rsid w:val="00176F94"/>
    <w:rsid w:val="001776F1"/>
    <w:rsid w:val="0017786C"/>
    <w:rsid w:val="00180399"/>
    <w:rsid w:val="00180DB1"/>
    <w:rsid w:val="0018210E"/>
    <w:rsid w:val="00182D2C"/>
    <w:rsid w:val="00183F3F"/>
    <w:rsid w:val="00184BB5"/>
    <w:rsid w:val="00185025"/>
    <w:rsid w:val="001857FA"/>
    <w:rsid w:val="0018608D"/>
    <w:rsid w:val="0018663A"/>
    <w:rsid w:val="001869CF"/>
    <w:rsid w:val="001873DB"/>
    <w:rsid w:val="001874A5"/>
    <w:rsid w:val="00187AE3"/>
    <w:rsid w:val="00187BE1"/>
    <w:rsid w:val="00191070"/>
    <w:rsid w:val="00191145"/>
    <w:rsid w:val="001917AB"/>
    <w:rsid w:val="0019323A"/>
    <w:rsid w:val="0019377A"/>
    <w:rsid w:val="00193802"/>
    <w:rsid w:val="00194CB3"/>
    <w:rsid w:val="001958E7"/>
    <w:rsid w:val="00196205"/>
    <w:rsid w:val="00196E16"/>
    <w:rsid w:val="001971E2"/>
    <w:rsid w:val="00197314"/>
    <w:rsid w:val="00197445"/>
    <w:rsid w:val="001A0A42"/>
    <w:rsid w:val="001A13FD"/>
    <w:rsid w:val="001A160D"/>
    <w:rsid w:val="001A2145"/>
    <w:rsid w:val="001A23AE"/>
    <w:rsid w:val="001A29B8"/>
    <w:rsid w:val="001A342A"/>
    <w:rsid w:val="001A357E"/>
    <w:rsid w:val="001A369D"/>
    <w:rsid w:val="001A3925"/>
    <w:rsid w:val="001A3AAA"/>
    <w:rsid w:val="001A3FBE"/>
    <w:rsid w:val="001A6042"/>
    <w:rsid w:val="001A70FE"/>
    <w:rsid w:val="001A7212"/>
    <w:rsid w:val="001B01C0"/>
    <w:rsid w:val="001B0833"/>
    <w:rsid w:val="001B0C96"/>
    <w:rsid w:val="001B1583"/>
    <w:rsid w:val="001B1DDE"/>
    <w:rsid w:val="001B1F23"/>
    <w:rsid w:val="001B2260"/>
    <w:rsid w:val="001B2549"/>
    <w:rsid w:val="001B2735"/>
    <w:rsid w:val="001B2AC9"/>
    <w:rsid w:val="001B3435"/>
    <w:rsid w:val="001B3C35"/>
    <w:rsid w:val="001B3E84"/>
    <w:rsid w:val="001B4013"/>
    <w:rsid w:val="001B47B7"/>
    <w:rsid w:val="001B5C11"/>
    <w:rsid w:val="001B5D51"/>
    <w:rsid w:val="001B5FD2"/>
    <w:rsid w:val="001B622C"/>
    <w:rsid w:val="001B65CF"/>
    <w:rsid w:val="001B66C8"/>
    <w:rsid w:val="001B77FD"/>
    <w:rsid w:val="001B7FCF"/>
    <w:rsid w:val="001C093F"/>
    <w:rsid w:val="001C1C47"/>
    <w:rsid w:val="001C1E52"/>
    <w:rsid w:val="001C3497"/>
    <w:rsid w:val="001C3973"/>
    <w:rsid w:val="001C4178"/>
    <w:rsid w:val="001C43DC"/>
    <w:rsid w:val="001C45F4"/>
    <w:rsid w:val="001C561D"/>
    <w:rsid w:val="001C6314"/>
    <w:rsid w:val="001C6360"/>
    <w:rsid w:val="001C64F3"/>
    <w:rsid w:val="001C6812"/>
    <w:rsid w:val="001C6DDA"/>
    <w:rsid w:val="001C7DD5"/>
    <w:rsid w:val="001D0B43"/>
    <w:rsid w:val="001D1244"/>
    <w:rsid w:val="001D1AEE"/>
    <w:rsid w:val="001D1E24"/>
    <w:rsid w:val="001D1F7B"/>
    <w:rsid w:val="001D222D"/>
    <w:rsid w:val="001D3219"/>
    <w:rsid w:val="001D3B18"/>
    <w:rsid w:val="001D4B53"/>
    <w:rsid w:val="001D53FF"/>
    <w:rsid w:val="001D6395"/>
    <w:rsid w:val="001D6508"/>
    <w:rsid w:val="001D69A8"/>
    <w:rsid w:val="001D6CAC"/>
    <w:rsid w:val="001D70A5"/>
    <w:rsid w:val="001D7AD6"/>
    <w:rsid w:val="001E09B3"/>
    <w:rsid w:val="001E0F88"/>
    <w:rsid w:val="001E117C"/>
    <w:rsid w:val="001E19E6"/>
    <w:rsid w:val="001E2248"/>
    <w:rsid w:val="001E2488"/>
    <w:rsid w:val="001E2610"/>
    <w:rsid w:val="001E2723"/>
    <w:rsid w:val="001E277A"/>
    <w:rsid w:val="001E2B97"/>
    <w:rsid w:val="001E338F"/>
    <w:rsid w:val="001E36DD"/>
    <w:rsid w:val="001E3A15"/>
    <w:rsid w:val="001E3C62"/>
    <w:rsid w:val="001E47F4"/>
    <w:rsid w:val="001E4CC3"/>
    <w:rsid w:val="001E515E"/>
    <w:rsid w:val="001E5303"/>
    <w:rsid w:val="001E5893"/>
    <w:rsid w:val="001E5A27"/>
    <w:rsid w:val="001E5B7E"/>
    <w:rsid w:val="001E7B76"/>
    <w:rsid w:val="001E7BB4"/>
    <w:rsid w:val="001E7E64"/>
    <w:rsid w:val="001F07D0"/>
    <w:rsid w:val="001F08A5"/>
    <w:rsid w:val="001F0D43"/>
    <w:rsid w:val="001F138F"/>
    <w:rsid w:val="001F159D"/>
    <w:rsid w:val="001F19A3"/>
    <w:rsid w:val="001F1E44"/>
    <w:rsid w:val="001F2D49"/>
    <w:rsid w:val="001F31BA"/>
    <w:rsid w:val="001F33C6"/>
    <w:rsid w:val="001F441A"/>
    <w:rsid w:val="001F49B9"/>
    <w:rsid w:val="001F4F65"/>
    <w:rsid w:val="001F531D"/>
    <w:rsid w:val="001F5C1E"/>
    <w:rsid w:val="001F611B"/>
    <w:rsid w:val="001F65BC"/>
    <w:rsid w:val="001F6BE8"/>
    <w:rsid w:val="001F6F63"/>
    <w:rsid w:val="001F70E6"/>
    <w:rsid w:val="001F73AC"/>
    <w:rsid w:val="001F7A62"/>
    <w:rsid w:val="00200D27"/>
    <w:rsid w:val="00200EF2"/>
    <w:rsid w:val="00201576"/>
    <w:rsid w:val="0020167C"/>
    <w:rsid w:val="00203B64"/>
    <w:rsid w:val="00204047"/>
    <w:rsid w:val="002041DA"/>
    <w:rsid w:val="002047FA"/>
    <w:rsid w:val="00204A35"/>
    <w:rsid w:val="00205C3B"/>
    <w:rsid w:val="00206025"/>
    <w:rsid w:val="00206250"/>
    <w:rsid w:val="002063BF"/>
    <w:rsid w:val="0020650B"/>
    <w:rsid w:val="00206C25"/>
    <w:rsid w:val="0021041F"/>
    <w:rsid w:val="00210EB1"/>
    <w:rsid w:val="00211BD7"/>
    <w:rsid w:val="002124A8"/>
    <w:rsid w:val="002133C2"/>
    <w:rsid w:val="00213B4A"/>
    <w:rsid w:val="00213C41"/>
    <w:rsid w:val="00213F04"/>
    <w:rsid w:val="0021439C"/>
    <w:rsid w:val="0021506E"/>
    <w:rsid w:val="002151BB"/>
    <w:rsid w:val="0021560F"/>
    <w:rsid w:val="002159D7"/>
    <w:rsid w:val="00217276"/>
    <w:rsid w:val="0021737F"/>
    <w:rsid w:val="00217A8F"/>
    <w:rsid w:val="00220831"/>
    <w:rsid w:val="002208F1"/>
    <w:rsid w:val="00220B95"/>
    <w:rsid w:val="00220F02"/>
    <w:rsid w:val="00220FDA"/>
    <w:rsid w:val="002217B4"/>
    <w:rsid w:val="00222791"/>
    <w:rsid w:val="002228CB"/>
    <w:rsid w:val="002229C8"/>
    <w:rsid w:val="002232E4"/>
    <w:rsid w:val="00223D1D"/>
    <w:rsid w:val="00223F16"/>
    <w:rsid w:val="0022503E"/>
    <w:rsid w:val="0022547A"/>
    <w:rsid w:val="00225E88"/>
    <w:rsid w:val="0022694B"/>
    <w:rsid w:val="00226F34"/>
    <w:rsid w:val="00227436"/>
    <w:rsid w:val="00227513"/>
    <w:rsid w:val="0022773A"/>
    <w:rsid w:val="0023025E"/>
    <w:rsid w:val="00230F56"/>
    <w:rsid w:val="002316B0"/>
    <w:rsid w:val="002329B2"/>
    <w:rsid w:val="00233076"/>
    <w:rsid w:val="002333B2"/>
    <w:rsid w:val="002338F6"/>
    <w:rsid w:val="00234549"/>
    <w:rsid w:val="002349F9"/>
    <w:rsid w:val="00234E34"/>
    <w:rsid w:val="00236373"/>
    <w:rsid w:val="002369FC"/>
    <w:rsid w:val="002372E7"/>
    <w:rsid w:val="0023753D"/>
    <w:rsid w:val="002376EE"/>
    <w:rsid w:val="002402E7"/>
    <w:rsid w:val="00240915"/>
    <w:rsid w:val="002419AD"/>
    <w:rsid w:val="00241A7B"/>
    <w:rsid w:val="0024241F"/>
    <w:rsid w:val="00242922"/>
    <w:rsid w:val="0024295B"/>
    <w:rsid w:val="00242B37"/>
    <w:rsid w:val="002431E6"/>
    <w:rsid w:val="00243A65"/>
    <w:rsid w:val="00243F4D"/>
    <w:rsid w:val="00244D0C"/>
    <w:rsid w:val="002454E9"/>
    <w:rsid w:val="002457C8"/>
    <w:rsid w:val="00245A73"/>
    <w:rsid w:val="002463EF"/>
    <w:rsid w:val="00246C3D"/>
    <w:rsid w:val="00246C47"/>
    <w:rsid w:val="00246C91"/>
    <w:rsid w:val="002473AE"/>
    <w:rsid w:val="00247971"/>
    <w:rsid w:val="00250719"/>
    <w:rsid w:val="0025072E"/>
    <w:rsid w:val="002521FB"/>
    <w:rsid w:val="0025221C"/>
    <w:rsid w:val="002527E4"/>
    <w:rsid w:val="00252C59"/>
    <w:rsid w:val="00253757"/>
    <w:rsid w:val="002557CB"/>
    <w:rsid w:val="002559FC"/>
    <w:rsid w:val="00256006"/>
    <w:rsid w:val="00256446"/>
    <w:rsid w:val="0025674C"/>
    <w:rsid w:val="00256917"/>
    <w:rsid w:val="00257121"/>
    <w:rsid w:val="00257354"/>
    <w:rsid w:val="002605C8"/>
    <w:rsid w:val="00260E17"/>
    <w:rsid w:val="0026112C"/>
    <w:rsid w:val="00261E7B"/>
    <w:rsid w:val="00262189"/>
    <w:rsid w:val="00262970"/>
    <w:rsid w:val="00263CAC"/>
    <w:rsid w:val="002644F2"/>
    <w:rsid w:val="00264BED"/>
    <w:rsid w:val="00264E68"/>
    <w:rsid w:val="00264F68"/>
    <w:rsid w:val="00265227"/>
    <w:rsid w:val="00265413"/>
    <w:rsid w:val="0026564E"/>
    <w:rsid w:val="00265F7A"/>
    <w:rsid w:val="00266027"/>
    <w:rsid w:val="00266265"/>
    <w:rsid w:val="0026645B"/>
    <w:rsid w:val="002665D3"/>
    <w:rsid w:val="0026769B"/>
    <w:rsid w:val="00267D5E"/>
    <w:rsid w:val="00270229"/>
    <w:rsid w:val="00270CEE"/>
    <w:rsid w:val="00270FCC"/>
    <w:rsid w:val="002712B2"/>
    <w:rsid w:val="00271FE7"/>
    <w:rsid w:val="002722D3"/>
    <w:rsid w:val="002728A3"/>
    <w:rsid w:val="002730D5"/>
    <w:rsid w:val="00273206"/>
    <w:rsid w:val="00273716"/>
    <w:rsid w:val="00273F1B"/>
    <w:rsid w:val="002754EF"/>
    <w:rsid w:val="0027605B"/>
    <w:rsid w:val="002769C5"/>
    <w:rsid w:val="002774CA"/>
    <w:rsid w:val="002810FF"/>
    <w:rsid w:val="002813A8"/>
    <w:rsid w:val="0028181D"/>
    <w:rsid w:val="00282227"/>
    <w:rsid w:val="00282357"/>
    <w:rsid w:val="0028294A"/>
    <w:rsid w:val="002829D6"/>
    <w:rsid w:val="00283544"/>
    <w:rsid w:val="00284CE0"/>
    <w:rsid w:val="00284F7D"/>
    <w:rsid w:val="00285D33"/>
    <w:rsid w:val="002865AC"/>
    <w:rsid w:val="002868A9"/>
    <w:rsid w:val="00287BFD"/>
    <w:rsid w:val="00287C3B"/>
    <w:rsid w:val="00287FE3"/>
    <w:rsid w:val="002912CE"/>
    <w:rsid w:val="002913FF"/>
    <w:rsid w:val="0029146E"/>
    <w:rsid w:val="00291DA2"/>
    <w:rsid w:val="00291F62"/>
    <w:rsid w:val="0029216F"/>
    <w:rsid w:val="00292A04"/>
    <w:rsid w:val="00292EAE"/>
    <w:rsid w:val="00293949"/>
    <w:rsid w:val="002944F5"/>
    <w:rsid w:val="00294572"/>
    <w:rsid w:val="002951B8"/>
    <w:rsid w:val="00295291"/>
    <w:rsid w:val="00296A6D"/>
    <w:rsid w:val="00296A82"/>
    <w:rsid w:val="00297F3A"/>
    <w:rsid w:val="002A082E"/>
    <w:rsid w:val="002A0D9F"/>
    <w:rsid w:val="002A156F"/>
    <w:rsid w:val="002A216F"/>
    <w:rsid w:val="002A2A31"/>
    <w:rsid w:val="002A2C92"/>
    <w:rsid w:val="002A3054"/>
    <w:rsid w:val="002A379C"/>
    <w:rsid w:val="002A3CAD"/>
    <w:rsid w:val="002A3D68"/>
    <w:rsid w:val="002A3DD3"/>
    <w:rsid w:val="002A4468"/>
    <w:rsid w:val="002A45C2"/>
    <w:rsid w:val="002A4C07"/>
    <w:rsid w:val="002A511D"/>
    <w:rsid w:val="002A5459"/>
    <w:rsid w:val="002A65FF"/>
    <w:rsid w:val="002A6991"/>
    <w:rsid w:val="002A7388"/>
    <w:rsid w:val="002A75EC"/>
    <w:rsid w:val="002B0369"/>
    <w:rsid w:val="002B0F35"/>
    <w:rsid w:val="002B253D"/>
    <w:rsid w:val="002B25F2"/>
    <w:rsid w:val="002B2D8E"/>
    <w:rsid w:val="002B3472"/>
    <w:rsid w:val="002B3C35"/>
    <w:rsid w:val="002B4457"/>
    <w:rsid w:val="002B45AB"/>
    <w:rsid w:val="002B5373"/>
    <w:rsid w:val="002B59D4"/>
    <w:rsid w:val="002B5EA7"/>
    <w:rsid w:val="002B70EC"/>
    <w:rsid w:val="002C0482"/>
    <w:rsid w:val="002C0E58"/>
    <w:rsid w:val="002C2B92"/>
    <w:rsid w:val="002C2D08"/>
    <w:rsid w:val="002C2E83"/>
    <w:rsid w:val="002C411E"/>
    <w:rsid w:val="002C4555"/>
    <w:rsid w:val="002C4648"/>
    <w:rsid w:val="002C55A0"/>
    <w:rsid w:val="002C5B3C"/>
    <w:rsid w:val="002C63D3"/>
    <w:rsid w:val="002C6A15"/>
    <w:rsid w:val="002C787D"/>
    <w:rsid w:val="002C7EB9"/>
    <w:rsid w:val="002D0817"/>
    <w:rsid w:val="002D0CC1"/>
    <w:rsid w:val="002D13A5"/>
    <w:rsid w:val="002D1423"/>
    <w:rsid w:val="002D190F"/>
    <w:rsid w:val="002D2300"/>
    <w:rsid w:val="002D24E9"/>
    <w:rsid w:val="002D2BC1"/>
    <w:rsid w:val="002D30E3"/>
    <w:rsid w:val="002D33B2"/>
    <w:rsid w:val="002D3637"/>
    <w:rsid w:val="002D4816"/>
    <w:rsid w:val="002D4B13"/>
    <w:rsid w:val="002D5FA6"/>
    <w:rsid w:val="002D611C"/>
    <w:rsid w:val="002D65FE"/>
    <w:rsid w:val="002D7665"/>
    <w:rsid w:val="002E0048"/>
    <w:rsid w:val="002E0ACF"/>
    <w:rsid w:val="002E0DA3"/>
    <w:rsid w:val="002E1611"/>
    <w:rsid w:val="002E1C1D"/>
    <w:rsid w:val="002E232B"/>
    <w:rsid w:val="002E2B05"/>
    <w:rsid w:val="002E35B3"/>
    <w:rsid w:val="002E38FF"/>
    <w:rsid w:val="002E3A45"/>
    <w:rsid w:val="002E422B"/>
    <w:rsid w:val="002E50C0"/>
    <w:rsid w:val="002E53EE"/>
    <w:rsid w:val="002E548A"/>
    <w:rsid w:val="002E567D"/>
    <w:rsid w:val="002E63E7"/>
    <w:rsid w:val="002E7D18"/>
    <w:rsid w:val="002F05D8"/>
    <w:rsid w:val="002F2E7D"/>
    <w:rsid w:val="002F2F8B"/>
    <w:rsid w:val="002F3060"/>
    <w:rsid w:val="002F60B0"/>
    <w:rsid w:val="002F7150"/>
    <w:rsid w:val="002F74E9"/>
    <w:rsid w:val="002F7892"/>
    <w:rsid w:val="00300D16"/>
    <w:rsid w:val="0030150E"/>
    <w:rsid w:val="00302619"/>
    <w:rsid w:val="00302AB0"/>
    <w:rsid w:val="0030316D"/>
    <w:rsid w:val="00303321"/>
    <w:rsid w:val="00305299"/>
    <w:rsid w:val="003061AA"/>
    <w:rsid w:val="00306C68"/>
    <w:rsid w:val="00307C8B"/>
    <w:rsid w:val="003116B7"/>
    <w:rsid w:val="00311A35"/>
    <w:rsid w:val="00313778"/>
    <w:rsid w:val="00313DCC"/>
    <w:rsid w:val="003147DC"/>
    <w:rsid w:val="00314C94"/>
    <w:rsid w:val="00314F0F"/>
    <w:rsid w:val="00314FBD"/>
    <w:rsid w:val="00315D74"/>
    <w:rsid w:val="003161CF"/>
    <w:rsid w:val="00316785"/>
    <w:rsid w:val="0031743C"/>
    <w:rsid w:val="003178D4"/>
    <w:rsid w:val="00320740"/>
    <w:rsid w:val="00320A72"/>
    <w:rsid w:val="00321184"/>
    <w:rsid w:val="00322433"/>
    <w:rsid w:val="00322F7C"/>
    <w:rsid w:val="003233FE"/>
    <w:rsid w:val="00324A28"/>
    <w:rsid w:val="00324E68"/>
    <w:rsid w:val="003253FC"/>
    <w:rsid w:val="003254D6"/>
    <w:rsid w:val="00325806"/>
    <w:rsid w:val="0032695C"/>
    <w:rsid w:val="00326998"/>
    <w:rsid w:val="00326D02"/>
    <w:rsid w:val="003276A3"/>
    <w:rsid w:val="0032779D"/>
    <w:rsid w:val="00327AB2"/>
    <w:rsid w:val="0033090A"/>
    <w:rsid w:val="00330D2F"/>
    <w:rsid w:val="00331497"/>
    <w:rsid w:val="003314F5"/>
    <w:rsid w:val="00332673"/>
    <w:rsid w:val="00335F88"/>
    <w:rsid w:val="0033679F"/>
    <w:rsid w:val="00337EE5"/>
    <w:rsid w:val="0034058B"/>
    <w:rsid w:val="00340896"/>
    <w:rsid w:val="00340BA4"/>
    <w:rsid w:val="00341248"/>
    <w:rsid w:val="00341946"/>
    <w:rsid w:val="00342044"/>
    <w:rsid w:val="00342BA6"/>
    <w:rsid w:val="00342D4B"/>
    <w:rsid w:val="00343291"/>
    <w:rsid w:val="003435A5"/>
    <w:rsid w:val="00343A94"/>
    <w:rsid w:val="00343F71"/>
    <w:rsid w:val="00344052"/>
    <w:rsid w:val="0034475B"/>
    <w:rsid w:val="00344902"/>
    <w:rsid w:val="0034567A"/>
    <w:rsid w:val="00345E71"/>
    <w:rsid w:val="003463A1"/>
    <w:rsid w:val="00346E15"/>
    <w:rsid w:val="00346F0C"/>
    <w:rsid w:val="003472B4"/>
    <w:rsid w:val="0034737F"/>
    <w:rsid w:val="00350007"/>
    <w:rsid w:val="00350180"/>
    <w:rsid w:val="00350A99"/>
    <w:rsid w:val="00350C56"/>
    <w:rsid w:val="00350F79"/>
    <w:rsid w:val="00351CFA"/>
    <w:rsid w:val="00353462"/>
    <w:rsid w:val="00353797"/>
    <w:rsid w:val="00353C1A"/>
    <w:rsid w:val="00353D86"/>
    <w:rsid w:val="0035488F"/>
    <w:rsid w:val="0035549F"/>
    <w:rsid w:val="0035686B"/>
    <w:rsid w:val="003569D8"/>
    <w:rsid w:val="00357670"/>
    <w:rsid w:val="003576A9"/>
    <w:rsid w:val="00357797"/>
    <w:rsid w:val="0035790A"/>
    <w:rsid w:val="00360C97"/>
    <w:rsid w:val="0036158D"/>
    <w:rsid w:val="00361B4B"/>
    <w:rsid w:val="00361B6C"/>
    <w:rsid w:val="00361FED"/>
    <w:rsid w:val="0036222F"/>
    <w:rsid w:val="00362719"/>
    <w:rsid w:val="00362C5A"/>
    <w:rsid w:val="003630B6"/>
    <w:rsid w:val="00364B06"/>
    <w:rsid w:val="003652F5"/>
    <w:rsid w:val="00365B68"/>
    <w:rsid w:val="0036610C"/>
    <w:rsid w:val="003669C3"/>
    <w:rsid w:val="0036743F"/>
    <w:rsid w:val="00367B40"/>
    <w:rsid w:val="00370160"/>
    <w:rsid w:val="00371392"/>
    <w:rsid w:val="00371694"/>
    <w:rsid w:val="003718F3"/>
    <w:rsid w:val="00371A05"/>
    <w:rsid w:val="00372A55"/>
    <w:rsid w:val="00373BE0"/>
    <w:rsid w:val="00374201"/>
    <w:rsid w:val="003748E5"/>
    <w:rsid w:val="003760A9"/>
    <w:rsid w:val="00376DC9"/>
    <w:rsid w:val="00381FA5"/>
    <w:rsid w:val="00382160"/>
    <w:rsid w:val="0038257E"/>
    <w:rsid w:val="003836CF"/>
    <w:rsid w:val="003840A3"/>
    <w:rsid w:val="003841F3"/>
    <w:rsid w:val="003844C1"/>
    <w:rsid w:val="00385645"/>
    <w:rsid w:val="00385DFE"/>
    <w:rsid w:val="00386776"/>
    <w:rsid w:val="00386D9E"/>
    <w:rsid w:val="0038733E"/>
    <w:rsid w:val="00390702"/>
    <w:rsid w:val="0039103E"/>
    <w:rsid w:val="00391E5A"/>
    <w:rsid w:val="003921F7"/>
    <w:rsid w:val="003923CF"/>
    <w:rsid w:val="003928F3"/>
    <w:rsid w:val="00392956"/>
    <w:rsid w:val="00392A49"/>
    <w:rsid w:val="00392BDE"/>
    <w:rsid w:val="00393BFA"/>
    <w:rsid w:val="00393ECE"/>
    <w:rsid w:val="003943B0"/>
    <w:rsid w:val="00394B46"/>
    <w:rsid w:val="00394BC0"/>
    <w:rsid w:val="00395396"/>
    <w:rsid w:val="00395C9C"/>
    <w:rsid w:val="00397725"/>
    <w:rsid w:val="00397729"/>
    <w:rsid w:val="00397D47"/>
    <w:rsid w:val="00397EF1"/>
    <w:rsid w:val="003A275F"/>
    <w:rsid w:val="003A2DF4"/>
    <w:rsid w:val="003A3582"/>
    <w:rsid w:val="003A3C07"/>
    <w:rsid w:val="003A44A1"/>
    <w:rsid w:val="003A4809"/>
    <w:rsid w:val="003A5FFC"/>
    <w:rsid w:val="003A65F2"/>
    <w:rsid w:val="003A68D3"/>
    <w:rsid w:val="003A6E07"/>
    <w:rsid w:val="003A6E11"/>
    <w:rsid w:val="003A6EA7"/>
    <w:rsid w:val="003A7D4F"/>
    <w:rsid w:val="003B0031"/>
    <w:rsid w:val="003B13D6"/>
    <w:rsid w:val="003B1727"/>
    <w:rsid w:val="003B17CA"/>
    <w:rsid w:val="003B1CA7"/>
    <w:rsid w:val="003B2289"/>
    <w:rsid w:val="003B240E"/>
    <w:rsid w:val="003B2634"/>
    <w:rsid w:val="003B2A14"/>
    <w:rsid w:val="003B3507"/>
    <w:rsid w:val="003B3BC4"/>
    <w:rsid w:val="003B41E7"/>
    <w:rsid w:val="003B51E8"/>
    <w:rsid w:val="003B56AB"/>
    <w:rsid w:val="003B5AB2"/>
    <w:rsid w:val="003B5DF7"/>
    <w:rsid w:val="003B607B"/>
    <w:rsid w:val="003B6619"/>
    <w:rsid w:val="003B718A"/>
    <w:rsid w:val="003B7DFB"/>
    <w:rsid w:val="003C006A"/>
    <w:rsid w:val="003C03D8"/>
    <w:rsid w:val="003C09CF"/>
    <w:rsid w:val="003C1F38"/>
    <w:rsid w:val="003C1F54"/>
    <w:rsid w:val="003C1F98"/>
    <w:rsid w:val="003C25DB"/>
    <w:rsid w:val="003C26D3"/>
    <w:rsid w:val="003C3DBC"/>
    <w:rsid w:val="003C4A2E"/>
    <w:rsid w:val="003C51DE"/>
    <w:rsid w:val="003C5956"/>
    <w:rsid w:val="003C5B68"/>
    <w:rsid w:val="003C66DE"/>
    <w:rsid w:val="003C7AEE"/>
    <w:rsid w:val="003C7B9A"/>
    <w:rsid w:val="003C7BC8"/>
    <w:rsid w:val="003C7E19"/>
    <w:rsid w:val="003C7E88"/>
    <w:rsid w:val="003D0576"/>
    <w:rsid w:val="003D0BC9"/>
    <w:rsid w:val="003D1872"/>
    <w:rsid w:val="003D1C40"/>
    <w:rsid w:val="003D30E6"/>
    <w:rsid w:val="003D3277"/>
    <w:rsid w:val="003D3B39"/>
    <w:rsid w:val="003D40B4"/>
    <w:rsid w:val="003D467C"/>
    <w:rsid w:val="003D4731"/>
    <w:rsid w:val="003D5A90"/>
    <w:rsid w:val="003D5B6D"/>
    <w:rsid w:val="003D6246"/>
    <w:rsid w:val="003D78F1"/>
    <w:rsid w:val="003E034E"/>
    <w:rsid w:val="003E044C"/>
    <w:rsid w:val="003E0E8F"/>
    <w:rsid w:val="003E14EB"/>
    <w:rsid w:val="003E326C"/>
    <w:rsid w:val="003E3E2A"/>
    <w:rsid w:val="003E41CB"/>
    <w:rsid w:val="003E4F6E"/>
    <w:rsid w:val="003E58ED"/>
    <w:rsid w:val="003E5A25"/>
    <w:rsid w:val="003E5BCB"/>
    <w:rsid w:val="003E6AEB"/>
    <w:rsid w:val="003E6D39"/>
    <w:rsid w:val="003E7668"/>
    <w:rsid w:val="003E76C2"/>
    <w:rsid w:val="003E7D55"/>
    <w:rsid w:val="003F031C"/>
    <w:rsid w:val="003F07AC"/>
    <w:rsid w:val="003F0B90"/>
    <w:rsid w:val="003F1634"/>
    <w:rsid w:val="003F21A9"/>
    <w:rsid w:val="003F37E5"/>
    <w:rsid w:val="003F4314"/>
    <w:rsid w:val="003F4491"/>
    <w:rsid w:val="003F4FEC"/>
    <w:rsid w:val="003F6F1E"/>
    <w:rsid w:val="004002AA"/>
    <w:rsid w:val="00400A66"/>
    <w:rsid w:val="00401E5F"/>
    <w:rsid w:val="0040203C"/>
    <w:rsid w:val="00402417"/>
    <w:rsid w:val="00402A62"/>
    <w:rsid w:val="004036CE"/>
    <w:rsid w:val="00403900"/>
    <w:rsid w:val="00403A99"/>
    <w:rsid w:val="00403FA2"/>
    <w:rsid w:val="004051DD"/>
    <w:rsid w:val="004052BA"/>
    <w:rsid w:val="004052E2"/>
    <w:rsid w:val="00405A85"/>
    <w:rsid w:val="0040716C"/>
    <w:rsid w:val="00410390"/>
    <w:rsid w:val="004116E7"/>
    <w:rsid w:val="00411D86"/>
    <w:rsid w:val="00412664"/>
    <w:rsid w:val="00412ECB"/>
    <w:rsid w:val="004144C6"/>
    <w:rsid w:val="00414B0C"/>
    <w:rsid w:val="00414C95"/>
    <w:rsid w:val="004155B6"/>
    <w:rsid w:val="00417345"/>
    <w:rsid w:val="00417487"/>
    <w:rsid w:val="0041793A"/>
    <w:rsid w:val="00417E18"/>
    <w:rsid w:val="00420383"/>
    <w:rsid w:val="004217A9"/>
    <w:rsid w:val="00421968"/>
    <w:rsid w:val="004226E4"/>
    <w:rsid w:val="0042295E"/>
    <w:rsid w:val="004231DD"/>
    <w:rsid w:val="00423F58"/>
    <w:rsid w:val="0042419E"/>
    <w:rsid w:val="00424BCA"/>
    <w:rsid w:val="00425372"/>
    <w:rsid w:val="004253BA"/>
    <w:rsid w:val="00425534"/>
    <w:rsid w:val="004270F3"/>
    <w:rsid w:val="004305D2"/>
    <w:rsid w:val="0043071A"/>
    <w:rsid w:val="00430800"/>
    <w:rsid w:val="00430B85"/>
    <w:rsid w:val="00433948"/>
    <w:rsid w:val="00433C75"/>
    <w:rsid w:val="004348A9"/>
    <w:rsid w:val="004354ED"/>
    <w:rsid w:val="0043605B"/>
    <w:rsid w:val="00437455"/>
    <w:rsid w:val="0043746F"/>
    <w:rsid w:val="0043776C"/>
    <w:rsid w:val="00437BE1"/>
    <w:rsid w:val="00437CA3"/>
    <w:rsid w:val="0044059D"/>
    <w:rsid w:val="00440E72"/>
    <w:rsid w:val="00441C09"/>
    <w:rsid w:val="00442096"/>
    <w:rsid w:val="00443AD0"/>
    <w:rsid w:val="004440A4"/>
    <w:rsid w:val="00444528"/>
    <w:rsid w:val="00444D57"/>
    <w:rsid w:val="00444F57"/>
    <w:rsid w:val="00444FE1"/>
    <w:rsid w:val="004450EF"/>
    <w:rsid w:val="00445DD0"/>
    <w:rsid w:val="00446A2C"/>
    <w:rsid w:val="00446AEF"/>
    <w:rsid w:val="00446EFA"/>
    <w:rsid w:val="004474AE"/>
    <w:rsid w:val="00447730"/>
    <w:rsid w:val="00447985"/>
    <w:rsid w:val="0045189E"/>
    <w:rsid w:val="00451A64"/>
    <w:rsid w:val="00451B06"/>
    <w:rsid w:val="00451BF8"/>
    <w:rsid w:val="00452632"/>
    <w:rsid w:val="00453BA5"/>
    <w:rsid w:val="00453F5B"/>
    <w:rsid w:val="0045409A"/>
    <w:rsid w:val="004544D3"/>
    <w:rsid w:val="00454BAB"/>
    <w:rsid w:val="00455350"/>
    <w:rsid w:val="00456853"/>
    <w:rsid w:val="00456A30"/>
    <w:rsid w:val="004570E3"/>
    <w:rsid w:val="004577FB"/>
    <w:rsid w:val="004578EF"/>
    <w:rsid w:val="00457BE3"/>
    <w:rsid w:val="00457CCB"/>
    <w:rsid w:val="0046026E"/>
    <w:rsid w:val="004616E9"/>
    <w:rsid w:val="0046171A"/>
    <w:rsid w:val="00461B73"/>
    <w:rsid w:val="00461D15"/>
    <w:rsid w:val="004623AD"/>
    <w:rsid w:val="004628FF"/>
    <w:rsid w:val="00462DFA"/>
    <w:rsid w:val="00463865"/>
    <w:rsid w:val="00463C42"/>
    <w:rsid w:val="0046426C"/>
    <w:rsid w:val="00464339"/>
    <w:rsid w:val="0046566E"/>
    <w:rsid w:val="00465D34"/>
    <w:rsid w:val="00465EE5"/>
    <w:rsid w:val="00466338"/>
    <w:rsid w:val="00466D7F"/>
    <w:rsid w:val="004704EF"/>
    <w:rsid w:val="004706BF"/>
    <w:rsid w:val="004717FA"/>
    <w:rsid w:val="0047191E"/>
    <w:rsid w:val="0047199D"/>
    <w:rsid w:val="00471B94"/>
    <w:rsid w:val="004725E2"/>
    <w:rsid w:val="004735E7"/>
    <w:rsid w:val="004741AA"/>
    <w:rsid w:val="00475EDD"/>
    <w:rsid w:val="004776D4"/>
    <w:rsid w:val="00481706"/>
    <w:rsid w:val="00481C43"/>
    <w:rsid w:val="00481F66"/>
    <w:rsid w:val="00482ED3"/>
    <w:rsid w:val="00484114"/>
    <w:rsid w:val="00484E23"/>
    <w:rsid w:val="00484F04"/>
    <w:rsid w:val="00486334"/>
    <w:rsid w:val="004864AE"/>
    <w:rsid w:val="0048671F"/>
    <w:rsid w:val="00487022"/>
    <w:rsid w:val="00490865"/>
    <w:rsid w:val="00490EAF"/>
    <w:rsid w:val="00490FB3"/>
    <w:rsid w:val="00492126"/>
    <w:rsid w:val="004922E2"/>
    <w:rsid w:val="004924E9"/>
    <w:rsid w:val="004925C1"/>
    <w:rsid w:val="004931B0"/>
    <w:rsid w:val="004933FD"/>
    <w:rsid w:val="00493B46"/>
    <w:rsid w:val="00494241"/>
    <w:rsid w:val="0049509B"/>
    <w:rsid w:val="00497562"/>
    <w:rsid w:val="00497E39"/>
    <w:rsid w:val="004A20D3"/>
    <w:rsid w:val="004A2B28"/>
    <w:rsid w:val="004A2D09"/>
    <w:rsid w:val="004A2DA1"/>
    <w:rsid w:val="004A34B1"/>
    <w:rsid w:val="004A36A2"/>
    <w:rsid w:val="004A4C4E"/>
    <w:rsid w:val="004A4FD0"/>
    <w:rsid w:val="004A5747"/>
    <w:rsid w:val="004A5A0F"/>
    <w:rsid w:val="004A5E85"/>
    <w:rsid w:val="004A6043"/>
    <w:rsid w:val="004A65F6"/>
    <w:rsid w:val="004A663D"/>
    <w:rsid w:val="004A674F"/>
    <w:rsid w:val="004A6A00"/>
    <w:rsid w:val="004A7106"/>
    <w:rsid w:val="004A71A5"/>
    <w:rsid w:val="004A721F"/>
    <w:rsid w:val="004A7373"/>
    <w:rsid w:val="004A75C2"/>
    <w:rsid w:val="004A79F5"/>
    <w:rsid w:val="004A7C31"/>
    <w:rsid w:val="004B089D"/>
    <w:rsid w:val="004B0D2F"/>
    <w:rsid w:val="004B18C2"/>
    <w:rsid w:val="004B19A4"/>
    <w:rsid w:val="004B347C"/>
    <w:rsid w:val="004B36DD"/>
    <w:rsid w:val="004B3929"/>
    <w:rsid w:val="004B4B60"/>
    <w:rsid w:val="004B51C8"/>
    <w:rsid w:val="004B5573"/>
    <w:rsid w:val="004B68BF"/>
    <w:rsid w:val="004B765F"/>
    <w:rsid w:val="004B7E1E"/>
    <w:rsid w:val="004C2274"/>
    <w:rsid w:val="004C2559"/>
    <w:rsid w:val="004C2595"/>
    <w:rsid w:val="004C31A4"/>
    <w:rsid w:val="004C3353"/>
    <w:rsid w:val="004C3F06"/>
    <w:rsid w:val="004C4039"/>
    <w:rsid w:val="004C50E1"/>
    <w:rsid w:val="004C537E"/>
    <w:rsid w:val="004C55E9"/>
    <w:rsid w:val="004C59D9"/>
    <w:rsid w:val="004C5DFB"/>
    <w:rsid w:val="004C65D6"/>
    <w:rsid w:val="004C676F"/>
    <w:rsid w:val="004C6C6C"/>
    <w:rsid w:val="004C6E67"/>
    <w:rsid w:val="004C7335"/>
    <w:rsid w:val="004D0FFE"/>
    <w:rsid w:val="004D2551"/>
    <w:rsid w:val="004D2C1C"/>
    <w:rsid w:val="004D32BE"/>
    <w:rsid w:val="004D398D"/>
    <w:rsid w:val="004D6B0C"/>
    <w:rsid w:val="004D71AE"/>
    <w:rsid w:val="004D7876"/>
    <w:rsid w:val="004D7999"/>
    <w:rsid w:val="004D7F87"/>
    <w:rsid w:val="004E3E20"/>
    <w:rsid w:val="004E5E1E"/>
    <w:rsid w:val="004E5F5A"/>
    <w:rsid w:val="004E6A44"/>
    <w:rsid w:val="004E6A99"/>
    <w:rsid w:val="004E6F7D"/>
    <w:rsid w:val="004E7858"/>
    <w:rsid w:val="004F00AC"/>
    <w:rsid w:val="004F054E"/>
    <w:rsid w:val="004F1302"/>
    <w:rsid w:val="004F13DA"/>
    <w:rsid w:val="004F3122"/>
    <w:rsid w:val="004F33F8"/>
    <w:rsid w:val="004F3E43"/>
    <w:rsid w:val="004F5F93"/>
    <w:rsid w:val="004F701B"/>
    <w:rsid w:val="004F738A"/>
    <w:rsid w:val="004F7F01"/>
    <w:rsid w:val="005006DF"/>
    <w:rsid w:val="00502810"/>
    <w:rsid w:val="00504B07"/>
    <w:rsid w:val="00504BA7"/>
    <w:rsid w:val="00506479"/>
    <w:rsid w:val="0050650A"/>
    <w:rsid w:val="005068DF"/>
    <w:rsid w:val="00506CBE"/>
    <w:rsid w:val="00507A5C"/>
    <w:rsid w:val="00510C40"/>
    <w:rsid w:val="00511277"/>
    <w:rsid w:val="005124C9"/>
    <w:rsid w:val="00512A31"/>
    <w:rsid w:val="00513B86"/>
    <w:rsid w:val="00513D92"/>
    <w:rsid w:val="00515792"/>
    <w:rsid w:val="005160D3"/>
    <w:rsid w:val="00516429"/>
    <w:rsid w:val="00516C06"/>
    <w:rsid w:val="005170D8"/>
    <w:rsid w:val="005205CD"/>
    <w:rsid w:val="00520969"/>
    <w:rsid w:val="0052185E"/>
    <w:rsid w:val="005219F3"/>
    <w:rsid w:val="00521D28"/>
    <w:rsid w:val="00521D6C"/>
    <w:rsid w:val="00522210"/>
    <w:rsid w:val="00522218"/>
    <w:rsid w:val="00522C82"/>
    <w:rsid w:val="005238D9"/>
    <w:rsid w:val="00524E8B"/>
    <w:rsid w:val="00524F93"/>
    <w:rsid w:val="00525058"/>
    <w:rsid w:val="00525FF4"/>
    <w:rsid w:val="00526011"/>
    <w:rsid w:val="0052658C"/>
    <w:rsid w:val="00526BAB"/>
    <w:rsid w:val="005279C8"/>
    <w:rsid w:val="005300F4"/>
    <w:rsid w:val="0053064A"/>
    <w:rsid w:val="00530DDF"/>
    <w:rsid w:val="005315B5"/>
    <w:rsid w:val="00532A41"/>
    <w:rsid w:val="00534278"/>
    <w:rsid w:val="00534A1D"/>
    <w:rsid w:val="0053510A"/>
    <w:rsid w:val="00535F73"/>
    <w:rsid w:val="005363F5"/>
    <w:rsid w:val="00537190"/>
    <w:rsid w:val="00537205"/>
    <w:rsid w:val="00537EE1"/>
    <w:rsid w:val="00540648"/>
    <w:rsid w:val="00540AFB"/>
    <w:rsid w:val="00540FE2"/>
    <w:rsid w:val="0054124A"/>
    <w:rsid w:val="00541751"/>
    <w:rsid w:val="00542841"/>
    <w:rsid w:val="00542C0E"/>
    <w:rsid w:val="00542E82"/>
    <w:rsid w:val="00543241"/>
    <w:rsid w:val="0054383A"/>
    <w:rsid w:val="00543E2C"/>
    <w:rsid w:val="00543E35"/>
    <w:rsid w:val="005443DA"/>
    <w:rsid w:val="00544E01"/>
    <w:rsid w:val="00544F9C"/>
    <w:rsid w:val="005452F9"/>
    <w:rsid w:val="0054603E"/>
    <w:rsid w:val="005465FB"/>
    <w:rsid w:val="00547AEB"/>
    <w:rsid w:val="00547DB1"/>
    <w:rsid w:val="0055087E"/>
    <w:rsid w:val="005514A9"/>
    <w:rsid w:val="0055174C"/>
    <w:rsid w:val="00551A09"/>
    <w:rsid w:val="00551D94"/>
    <w:rsid w:val="00554474"/>
    <w:rsid w:val="00554510"/>
    <w:rsid w:val="00556360"/>
    <w:rsid w:val="00556D69"/>
    <w:rsid w:val="0055724B"/>
    <w:rsid w:val="005577D5"/>
    <w:rsid w:val="005578C5"/>
    <w:rsid w:val="005579C4"/>
    <w:rsid w:val="00557A7F"/>
    <w:rsid w:val="00557C3C"/>
    <w:rsid w:val="0056013E"/>
    <w:rsid w:val="00560744"/>
    <w:rsid w:val="00561008"/>
    <w:rsid w:val="005613AB"/>
    <w:rsid w:val="005618DF"/>
    <w:rsid w:val="00561E98"/>
    <w:rsid w:val="00562339"/>
    <w:rsid w:val="00562A6D"/>
    <w:rsid w:val="00563258"/>
    <w:rsid w:val="00563DEB"/>
    <w:rsid w:val="00563E8F"/>
    <w:rsid w:val="005642B1"/>
    <w:rsid w:val="005648D3"/>
    <w:rsid w:val="00564A33"/>
    <w:rsid w:val="00564D9E"/>
    <w:rsid w:val="0056536F"/>
    <w:rsid w:val="0056596E"/>
    <w:rsid w:val="0056608A"/>
    <w:rsid w:val="005662F9"/>
    <w:rsid w:val="005667A2"/>
    <w:rsid w:val="005669B8"/>
    <w:rsid w:val="00566BF4"/>
    <w:rsid w:val="00566C74"/>
    <w:rsid w:val="005704F9"/>
    <w:rsid w:val="00570D97"/>
    <w:rsid w:val="00572823"/>
    <w:rsid w:val="00572E25"/>
    <w:rsid w:val="0057468B"/>
    <w:rsid w:val="00574756"/>
    <w:rsid w:val="005752E3"/>
    <w:rsid w:val="0057665E"/>
    <w:rsid w:val="00576D0E"/>
    <w:rsid w:val="00577D39"/>
    <w:rsid w:val="00577D3B"/>
    <w:rsid w:val="005803D2"/>
    <w:rsid w:val="00581702"/>
    <w:rsid w:val="005817DE"/>
    <w:rsid w:val="0058190A"/>
    <w:rsid w:val="00581A77"/>
    <w:rsid w:val="00581DE1"/>
    <w:rsid w:val="0058208F"/>
    <w:rsid w:val="005820D9"/>
    <w:rsid w:val="005820F6"/>
    <w:rsid w:val="005836B5"/>
    <w:rsid w:val="00583946"/>
    <w:rsid w:val="00583B8C"/>
    <w:rsid w:val="0058569B"/>
    <w:rsid w:val="00585A52"/>
    <w:rsid w:val="00585E44"/>
    <w:rsid w:val="00585EAF"/>
    <w:rsid w:val="00585F36"/>
    <w:rsid w:val="00586D32"/>
    <w:rsid w:val="00587675"/>
    <w:rsid w:val="005879D0"/>
    <w:rsid w:val="005902A1"/>
    <w:rsid w:val="00592369"/>
    <w:rsid w:val="00592BAF"/>
    <w:rsid w:val="00592D14"/>
    <w:rsid w:val="0059339E"/>
    <w:rsid w:val="00593E94"/>
    <w:rsid w:val="00595F3F"/>
    <w:rsid w:val="00597129"/>
    <w:rsid w:val="00597537"/>
    <w:rsid w:val="0059797C"/>
    <w:rsid w:val="005979E9"/>
    <w:rsid w:val="00597D77"/>
    <w:rsid w:val="005A1870"/>
    <w:rsid w:val="005A18B6"/>
    <w:rsid w:val="005A246B"/>
    <w:rsid w:val="005A290D"/>
    <w:rsid w:val="005A3CE5"/>
    <w:rsid w:val="005A42BB"/>
    <w:rsid w:val="005A4702"/>
    <w:rsid w:val="005A4FF0"/>
    <w:rsid w:val="005A5DD7"/>
    <w:rsid w:val="005A6F98"/>
    <w:rsid w:val="005B0027"/>
    <w:rsid w:val="005B01D0"/>
    <w:rsid w:val="005B2F5F"/>
    <w:rsid w:val="005B39E1"/>
    <w:rsid w:val="005B3F59"/>
    <w:rsid w:val="005B4AB4"/>
    <w:rsid w:val="005B4AB5"/>
    <w:rsid w:val="005B6615"/>
    <w:rsid w:val="005B7041"/>
    <w:rsid w:val="005B72E3"/>
    <w:rsid w:val="005B7572"/>
    <w:rsid w:val="005B766E"/>
    <w:rsid w:val="005B7A98"/>
    <w:rsid w:val="005C05DE"/>
    <w:rsid w:val="005C0872"/>
    <w:rsid w:val="005C0A5E"/>
    <w:rsid w:val="005C131A"/>
    <w:rsid w:val="005C1A95"/>
    <w:rsid w:val="005C258D"/>
    <w:rsid w:val="005C36D2"/>
    <w:rsid w:val="005C3CD4"/>
    <w:rsid w:val="005C3FA1"/>
    <w:rsid w:val="005C4567"/>
    <w:rsid w:val="005C49B0"/>
    <w:rsid w:val="005C557F"/>
    <w:rsid w:val="005C5F47"/>
    <w:rsid w:val="005C5FEF"/>
    <w:rsid w:val="005C651E"/>
    <w:rsid w:val="005C70D1"/>
    <w:rsid w:val="005C745F"/>
    <w:rsid w:val="005C7592"/>
    <w:rsid w:val="005C7D54"/>
    <w:rsid w:val="005D029B"/>
    <w:rsid w:val="005D0555"/>
    <w:rsid w:val="005D1293"/>
    <w:rsid w:val="005D18F3"/>
    <w:rsid w:val="005D191F"/>
    <w:rsid w:val="005D1CB4"/>
    <w:rsid w:val="005D1DF9"/>
    <w:rsid w:val="005D1FE4"/>
    <w:rsid w:val="005D20DE"/>
    <w:rsid w:val="005D2395"/>
    <w:rsid w:val="005D2676"/>
    <w:rsid w:val="005D28CF"/>
    <w:rsid w:val="005D3184"/>
    <w:rsid w:val="005D40EC"/>
    <w:rsid w:val="005D4568"/>
    <w:rsid w:val="005D4B2E"/>
    <w:rsid w:val="005D4DFE"/>
    <w:rsid w:val="005D4E63"/>
    <w:rsid w:val="005D4EC7"/>
    <w:rsid w:val="005D56B7"/>
    <w:rsid w:val="005D5728"/>
    <w:rsid w:val="005D6A4E"/>
    <w:rsid w:val="005D71B6"/>
    <w:rsid w:val="005D7232"/>
    <w:rsid w:val="005D727B"/>
    <w:rsid w:val="005E0643"/>
    <w:rsid w:val="005E11F3"/>
    <w:rsid w:val="005E20E8"/>
    <w:rsid w:val="005E21F6"/>
    <w:rsid w:val="005E2976"/>
    <w:rsid w:val="005E2DA7"/>
    <w:rsid w:val="005E3306"/>
    <w:rsid w:val="005E5535"/>
    <w:rsid w:val="005E5A88"/>
    <w:rsid w:val="005E6446"/>
    <w:rsid w:val="005E65BA"/>
    <w:rsid w:val="005E6FF0"/>
    <w:rsid w:val="005E7CC0"/>
    <w:rsid w:val="005F0183"/>
    <w:rsid w:val="005F06B4"/>
    <w:rsid w:val="005F1019"/>
    <w:rsid w:val="005F1947"/>
    <w:rsid w:val="005F19D9"/>
    <w:rsid w:val="005F1DD4"/>
    <w:rsid w:val="005F217B"/>
    <w:rsid w:val="005F2A20"/>
    <w:rsid w:val="005F34FA"/>
    <w:rsid w:val="005F3C03"/>
    <w:rsid w:val="005F4102"/>
    <w:rsid w:val="005F4997"/>
    <w:rsid w:val="005F4A6F"/>
    <w:rsid w:val="005F5470"/>
    <w:rsid w:val="005F5892"/>
    <w:rsid w:val="005F5EDD"/>
    <w:rsid w:val="005F6727"/>
    <w:rsid w:val="005F682A"/>
    <w:rsid w:val="005F6C03"/>
    <w:rsid w:val="005F6C69"/>
    <w:rsid w:val="005F7DB9"/>
    <w:rsid w:val="0060098D"/>
    <w:rsid w:val="00601218"/>
    <w:rsid w:val="00601315"/>
    <w:rsid w:val="0060151A"/>
    <w:rsid w:val="0060159D"/>
    <w:rsid w:val="00601608"/>
    <w:rsid w:val="00603028"/>
    <w:rsid w:val="006035A9"/>
    <w:rsid w:val="00604652"/>
    <w:rsid w:val="00604DC0"/>
    <w:rsid w:val="00604F4F"/>
    <w:rsid w:val="00605B05"/>
    <w:rsid w:val="00605D65"/>
    <w:rsid w:val="00606197"/>
    <w:rsid w:val="00606AC0"/>
    <w:rsid w:val="00607066"/>
    <w:rsid w:val="00607313"/>
    <w:rsid w:val="00607407"/>
    <w:rsid w:val="0061065F"/>
    <w:rsid w:val="00610807"/>
    <w:rsid w:val="00610B16"/>
    <w:rsid w:val="00610CC5"/>
    <w:rsid w:val="00612FD7"/>
    <w:rsid w:val="0061357F"/>
    <w:rsid w:val="0061447F"/>
    <w:rsid w:val="00614996"/>
    <w:rsid w:val="00614FA3"/>
    <w:rsid w:val="006159C6"/>
    <w:rsid w:val="00615DDB"/>
    <w:rsid w:val="0061633A"/>
    <w:rsid w:val="00616B14"/>
    <w:rsid w:val="00617AA0"/>
    <w:rsid w:val="00617E4F"/>
    <w:rsid w:val="006212BC"/>
    <w:rsid w:val="00621835"/>
    <w:rsid w:val="00621A4D"/>
    <w:rsid w:val="006222C6"/>
    <w:rsid w:val="006244A5"/>
    <w:rsid w:val="0062456A"/>
    <w:rsid w:val="00624D83"/>
    <w:rsid w:val="00624E40"/>
    <w:rsid w:val="00624F35"/>
    <w:rsid w:val="006258C8"/>
    <w:rsid w:val="00625A6A"/>
    <w:rsid w:val="0062651C"/>
    <w:rsid w:val="00626FB2"/>
    <w:rsid w:val="00627338"/>
    <w:rsid w:val="00627E8D"/>
    <w:rsid w:val="00630B06"/>
    <w:rsid w:val="00630B88"/>
    <w:rsid w:val="00631B14"/>
    <w:rsid w:val="006321FB"/>
    <w:rsid w:val="00632546"/>
    <w:rsid w:val="00632BB0"/>
    <w:rsid w:val="00633BDA"/>
    <w:rsid w:val="00634387"/>
    <w:rsid w:val="00635920"/>
    <w:rsid w:val="00635C35"/>
    <w:rsid w:val="0063701D"/>
    <w:rsid w:val="00637042"/>
    <w:rsid w:val="006370E5"/>
    <w:rsid w:val="0063725C"/>
    <w:rsid w:val="00640177"/>
    <w:rsid w:val="006405C1"/>
    <w:rsid w:val="00640913"/>
    <w:rsid w:val="00640B83"/>
    <w:rsid w:val="00642216"/>
    <w:rsid w:val="00643390"/>
    <w:rsid w:val="00644A99"/>
    <w:rsid w:val="006458C4"/>
    <w:rsid w:val="0064620E"/>
    <w:rsid w:val="006475E2"/>
    <w:rsid w:val="0064769D"/>
    <w:rsid w:val="00647BE2"/>
    <w:rsid w:val="00647C89"/>
    <w:rsid w:val="0065213D"/>
    <w:rsid w:val="0065291B"/>
    <w:rsid w:val="00653927"/>
    <w:rsid w:val="0065440C"/>
    <w:rsid w:val="0065440D"/>
    <w:rsid w:val="00654792"/>
    <w:rsid w:val="00654EC8"/>
    <w:rsid w:val="006555C2"/>
    <w:rsid w:val="0065585F"/>
    <w:rsid w:val="00655A15"/>
    <w:rsid w:val="00656185"/>
    <w:rsid w:val="00656DC9"/>
    <w:rsid w:val="006574F1"/>
    <w:rsid w:val="00657789"/>
    <w:rsid w:val="00661954"/>
    <w:rsid w:val="00661C8D"/>
    <w:rsid w:val="0066256E"/>
    <w:rsid w:val="00662916"/>
    <w:rsid w:val="00664840"/>
    <w:rsid w:val="00664FAD"/>
    <w:rsid w:val="00665490"/>
    <w:rsid w:val="00665B15"/>
    <w:rsid w:val="00665FD3"/>
    <w:rsid w:val="0066611C"/>
    <w:rsid w:val="006663FF"/>
    <w:rsid w:val="0066644F"/>
    <w:rsid w:val="00667140"/>
    <w:rsid w:val="00667A6E"/>
    <w:rsid w:val="00667CAA"/>
    <w:rsid w:val="00667CBD"/>
    <w:rsid w:val="00670539"/>
    <w:rsid w:val="00671AA4"/>
    <w:rsid w:val="006720DC"/>
    <w:rsid w:val="0067266D"/>
    <w:rsid w:val="00672DA1"/>
    <w:rsid w:val="006738A0"/>
    <w:rsid w:val="00673B02"/>
    <w:rsid w:val="00674095"/>
    <w:rsid w:val="006746C7"/>
    <w:rsid w:val="00674B9C"/>
    <w:rsid w:val="00675BCE"/>
    <w:rsid w:val="00675E66"/>
    <w:rsid w:val="00676003"/>
    <w:rsid w:val="00676A8B"/>
    <w:rsid w:val="00676F05"/>
    <w:rsid w:val="0067725F"/>
    <w:rsid w:val="00677667"/>
    <w:rsid w:val="00677929"/>
    <w:rsid w:val="00677BFA"/>
    <w:rsid w:val="00681254"/>
    <w:rsid w:val="00681674"/>
    <w:rsid w:val="00682B2A"/>
    <w:rsid w:val="00682CDE"/>
    <w:rsid w:val="00682E32"/>
    <w:rsid w:val="00683921"/>
    <w:rsid w:val="00683EFE"/>
    <w:rsid w:val="00684B28"/>
    <w:rsid w:val="0068550F"/>
    <w:rsid w:val="0068577F"/>
    <w:rsid w:val="006868C4"/>
    <w:rsid w:val="00686E71"/>
    <w:rsid w:val="00686F0C"/>
    <w:rsid w:val="006909AF"/>
    <w:rsid w:val="00690C26"/>
    <w:rsid w:val="006914CE"/>
    <w:rsid w:val="00691800"/>
    <w:rsid w:val="00691A10"/>
    <w:rsid w:val="00692620"/>
    <w:rsid w:val="006935E7"/>
    <w:rsid w:val="0069416F"/>
    <w:rsid w:val="0069498B"/>
    <w:rsid w:val="00694D4E"/>
    <w:rsid w:val="00695656"/>
    <w:rsid w:val="006968A1"/>
    <w:rsid w:val="0069701C"/>
    <w:rsid w:val="006971B6"/>
    <w:rsid w:val="00697398"/>
    <w:rsid w:val="006A133C"/>
    <w:rsid w:val="006A263C"/>
    <w:rsid w:val="006A275D"/>
    <w:rsid w:val="006A27F5"/>
    <w:rsid w:val="006A3D2D"/>
    <w:rsid w:val="006A7034"/>
    <w:rsid w:val="006A7962"/>
    <w:rsid w:val="006A7B25"/>
    <w:rsid w:val="006B09E4"/>
    <w:rsid w:val="006B0B93"/>
    <w:rsid w:val="006B0C39"/>
    <w:rsid w:val="006B1BE9"/>
    <w:rsid w:val="006B1D9E"/>
    <w:rsid w:val="006B273E"/>
    <w:rsid w:val="006B5222"/>
    <w:rsid w:val="006B552E"/>
    <w:rsid w:val="006B55B9"/>
    <w:rsid w:val="006B5B96"/>
    <w:rsid w:val="006B5E20"/>
    <w:rsid w:val="006B61A4"/>
    <w:rsid w:val="006B6842"/>
    <w:rsid w:val="006B6D13"/>
    <w:rsid w:val="006B716A"/>
    <w:rsid w:val="006B71D4"/>
    <w:rsid w:val="006B7C97"/>
    <w:rsid w:val="006B7DD5"/>
    <w:rsid w:val="006C041E"/>
    <w:rsid w:val="006C097D"/>
    <w:rsid w:val="006C1705"/>
    <w:rsid w:val="006C2664"/>
    <w:rsid w:val="006C2C2F"/>
    <w:rsid w:val="006C413F"/>
    <w:rsid w:val="006C50D3"/>
    <w:rsid w:val="006C541A"/>
    <w:rsid w:val="006C5A4B"/>
    <w:rsid w:val="006C60DF"/>
    <w:rsid w:val="006C6528"/>
    <w:rsid w:val="006C6A01"/>
    <w:rsid w:val="006C6E65"/>
    <w:rsid w:val="006C726B"/>
    <w:rsid w:val="006D02F2"/>
    <w:rsid w:val="006D02F5"/>
    <w:rsid w:val="006D05BC"/>
    <w:rsid w:val="006D0B1B"/>
    <w:rsid w:val="006D0D02"/>
    <w:rsid w:val="006D11D2"/>
    <w:rsid w:val="006D23E7"/>
    <w:rsid w:val="006D292A"/>
    <w:rsid w:val="006D2951"/>
    <w:rsid w:val="006D2DA0"/>
    <w:rsid w:val="006D3140"/>
    <w:rsid w:val="006D3556"/>
    <w:rsid w:val="006D4006"/>
    <w:rsid w:val="006D512F"/>
    <w:rsid w:val="006D6859"/>
    <w:rsid w:val="006D68B6"/>
    <w:rsid w:val="006D73EE"/>
    <w:rsid w:val="006E0293"/>
    <w:rsid w:val="006E1940"/>
    <w:rsid w:val="006E19F6"/>
    <w:rsid w:val="006E1AF4"/>
    <w:rsid w:val="006E1FFF"/>
    <w:rsid w:val="006E20C5"/>
    <w:rsid w:val="006E3407"/>
    <w:rsid w:val="006E3764"/>
    <w:rsid w:val="006E39E9"/>
    <w:rsid w:val="006E4695"/>
    <w:rsid w:val="006E4F4B"/>
    <w:rsid w:val="006E5A39"/>
    <w:rsid w:val="006E7887"/>
    <w:rsid w:val="006F0389"/>
    <w:rsid w:val="006F1060"/>
    <w:rsid w:val="006F10DE"/>
    <w:rsid w:val="006F1B26"/>
    <w:rsid w:val="006F1CAB"/>
    <w:rsid w:val="006F263D"/>
    <w:rsid w:val="006F38BF"/>
    <w:rsid w:val="006F3BB6"/>
    <w:rsid w:val="006F4B21"/>
    <w:rsid w:val="006F4D70"/>
    <w:rsid w:val="006F52CD"/>
    <w:rsid w:val="006F6066"/>
    <w:rsid w:val="006F6294"/>
    <w:rsid w:val="006F74A3"/>
    <w:rsid w:val="0070045D"/>
    <w:rsid w:val="007019CF"/>
    <w:rsid w:val="00701A94"/>
    <w:rsid w:val="00701E21"/>
    <w:rsid w:val="00702A28"/>
    <w:rsid w:val="0070318C"/>
    <w:rsid w:val="0070353B"/>
    <w:rsid w:val="007038EC"/>
    <w:rsid w:val="007047FC"/>
    <w:rsid w:val="00704A81"/>
    <w:rsid w:val="00704AC3"/>
    <w:rsid w:val="0070570F"/>
    <w:rsid w:val="00705B67"/>
    <w:rsid w:val="00705E01"/>
    <w:rsid w:val="007064B5"/>
    <w:rsid w:val="0070651A"/>
    <w:rsid w:val="007077A0"/>
    <w:rsid w:val="00707B5D"/>
    <w:rsid w:val="00710107"/>
    <w:rsid w:val="0071032B"/>
    <w:rsid w:val="00710564"/>
    <w:rsid w:val="007105E7"/>
    <w:rsid w:val="00710EC9"/>
    <w:rsid w:val="00711685"/>
    <w:rsid w:val="00712377"/>
    <w:rsid w:val="007159BF"/>
    <w:rsid w:val="00716F31"/>
    <w:rsid w:val="007177A7"/>
    <w:rsid w:val="00720743"/>
    <w:rsid w:val="00720D37"/>
    <w:rsid w:val="00720D62"/>
    <w:rsid w:val="00720DE7"/>
    <w:rsid w:val="0072150A"/>
    <w:rsid w:val="00721A17"/>
    <w:rsid w:val="00721F10"/>
    <w:rsid w:val="007226A1"/>
    <w:rsid w:val="007231A9"/>
    <w:rsid w:val="0072419E"/>
    <w:rsid w:val="00724220"/>
    <w:rsid w:val="007244FF"/>
    <w:rsid w:val="00724555"/>
    <w:rsid w:val="00724A0D"/>
    <w:rsid w:val="00724B43"/>
    <w:rsid w:val="0072513D"/>
    <w:rsid w:val="00727180"/>
    <w:rsid w:val="0072752C"/>
    <w:rsid w:val="007301FE"/>
    <w:rsid w:val="00731CB8"/>
    <w:rsid w:val="007330D6"/>
    <w:rsid w:val="00733565"/>
    <w:rsid w:val="00735039"/>
    <w:rsid w:val="00735882"/>
    <w:rsid w:val="00736784"/>
    <w:rsid w:val="00736880"/>
    <w:rsid w:val="00736933"/>
    <w:rsid w:val="00736A6F"/>
    <w:rsid w:val="00736FE8"/>
    <w:rsid w:val="00740268"/>
    <w:rsid w:val="007404C5"/>
    <w:rsid w:val="00740CAB"/>
    <w:rsid w:val="007413C5"/>
    <w:rsid w:val="007419D1"/>
    <w:rsid w:val="00742314"/>
    <w:rsid w:val="0074301A"/>
    <w:rsid w:val="007454D4"/>
    <w:rsid w:val="00745B3F"/>
    <w:rsid w:val="00745BEC"/>
    <w:rsid w:val="007465F6"/>
    <w:rsid w:val="0074660C"/>
    <w:rsid w:val="00746A59"/>
    <w:rsid w:val="0074707D"/>
    <w:rsid w:val="00747506"/>
    <w:rsid w:val="007500C6"/>
    <w:rsid w:val="00751D39"/>
    <w:rsid w:val="0075207F"/>
    <w:rsid w:val="00753FAD"/>
    <w:rsid w:val="00754314"/>
    <w:rsid w:val="007545AD"/>
    <w:rsid w:val="007545B9"/>
    <w:rsid w:val="007546AD"/>
    <w:rsid w:val="00754ACB"/>
    <w:rsid w:val="007555D2"/>
    <w:rsid w:val="00757ADA"/>
    <w:rsid w:val="00757BCF"/>
    <w:rsid w:val="007606D6"/>
    <w:rsid w:val="007606FD"/>
    <w:rsid w:val="007615FD"/>
    <w:rsid w:val="007628BD"/>
    <w:rsid w:val="00762A10"/>
    <w:rsid w:val="00762CDB"/>
    <w:rsid w:val="00763836"/>
    <w:rsid w:val="00763ACE"/>
    <w:rsid w:val="00764485"/>
    <w:rsid w:val="007644D0"/>
    <w:rsid w:val="00765CCB"/>
    <w:rsid w:val="007665FD"/>
    <w:rsid w:val="00767649"/>
    <w:rsid w:val="007702C5"/>
    <w:rsid w:val="00770C9B"/>
    <w:rsid w:val="00770D79"/>
    <w:rsid w:val="00771466"/>
    <w:rsid w:val="0077146C"/>
    <w:rsid w:val="00771AA6"/>
    <w:rsid w:val="00773966"/>
    <w:rsid w:val="0077471D"/>
    <w:rsid w:val="0077534F"/>
    <w:rsid w:val="0077571F"/>
    <w:rsid w:val="007767AD"/>
    <w:rsid w:val="00776896"/>
    <w:rsid w:val="0077705D"/>
    <w:rsid w:val="00777E36"/>
    <w:rsid w:val="007806E1"/>
    <w:rsid w:val="00780AA4"/>
    <w:rsid w:val="007813BB"/>
    <w:rsid w:val="0078287D"/>
    <w:rsid w:val="00784268"/>
    <w:rsid w:val="0078492F"/>
    <w:rsid w:val="0078562C"/>
    <w:rsid w:val="00785C84"/>
    <w:rsid w:val="00785E08"/>
    <w:rsid w:val="00786842"/>
    <w:rsid w:val="00786BDB"/>
    <w:rsid w:val="00790932"/>
    <w:rsid w:val="00790AF7"/>
    <w:rsid w:val="00790D80"/>
    <w:rsid w:val="0079133C"/>
    <w:rsid w:val="007919C7"/>
    <w:rsid w:val="00791D0B"/>
    <w:rsid w:val="00791EFB"/>
    <w:rsid w:val="007926D4"/>
    <w:rsid w:val="00792E38"/>
    <w:rsid w:val="00793C0E"/>
    <w:rsid w:val="0079426D"/>
    <w:rsid w:val="0079446A"/>
    <w:rsid w:val="00795061"/>
    <w:rsid w:val="007951B2"/>
    <w:rsid w:val="007961BB"/>
    <w:rsid w:val="00796E32"/>
    <w:rsid w:val="00796E5E"/>
    <w:rsid w:val="00797D88"/>
    <w:rsid w:val="00797E05"/>
    <w:rsid w:val="007A12C4"/>
    <w:rsid w:val="007A1A1D"/>
    <w:rsid w:val="007A1AD9"/>
    <w:rsid w:val="007A1BB3"/>
    <w:rsid w:val="007A1CA8"/>
    <w:rsid w:val="007A2417"/>
    <w:rsid w:val="007A2874"/>
    <w:rsid w:val="007A2EF0"/>
    <w:rsid w:val="007A377A"/>
    <w:rsid w:val="007A38CF"/>
    <w:rsid w:val="007A3F0F"/>
    <w:rsid w:val="007A4CDB"/>
    <w:rsid w:val="007A5A99"/>
    <w:rsid w:val="007A6679"/>
    <w:rsid w:val="007A69EC"/>
    <w:rsid w:val="007B1370"/>
    <w:rsid w:val="007B1600"/>
    <w:rsid w:val="007B18EF"/>
    <w:rsid w:val="007B194E"/>
    <w:rsid w:val="007B1F6D"/>
    <w:rsid w:val="007B334C"/>
    <w:rsid w:val="007B4851"/>
    <w:rsid w:val="007B4E46"/>
    <w:rsid w:val="007B5237"/>
    <w:rsid w:val="007B5626"/>
    <w:rsid w:val="007B5833"/>
    <w:rsid w:val="007B5CB5"/>
    <w:rsid w:val="007B5D42"/>
    <w:rsid w:val="007B7AD1"/>
    <w:rsid w:val="007C01BD"/>
    <w:rsid w:val="007C0802"/>
    <w:rsid w:val="007C1768"/>
    <w:rsid w:val="007C1A04"/>
    <w:rsid w:val="007C441D"/>
    <w:rsid w:val="007C44B8"/>
    <w:rsid w:val="007C4BCC"/>
    <w:rsid w:val="007C4D6D"/>
    <w:rsid w:val="007C5C5F"/>
    <w:rsid w:val="007C755A"/>
    <w:rsid w:val="007C7CF1"/>
    <w:rsid w:val="007D0288"/>
    <w:rsid w:val="007D040F"/>
    <w:rsid w:val="007D0E40"/>
    <w:rsid w:val="007D11B5"/>
    <w:rsid w:val="007D1EBF"/>
    <w:rsid w:val="007D272B"/>
    <w:rsid w:val="007D2CE7"/>
    <w:rsid w:val="007D329D"/>
    <w:rsid w:val="007D3390"/>
    <w:rsid w:val="007D3B52"/>
    <w:rsid w:val="007D3FA5"/>
    <w:rsid w:val="007D7725"/>
    <w:rsid w:val="007D7DBA"/>
    <w:rsid w:val="007E0457"/>
    <w:rsid w:val="007E09E0"/>
    <w:rsid w:val="007E1FCE"/>
    <w:rsid w:val="007E2440"/>
    <w:rsid w:val="007E3EFF"/>
    <w:rsid w:val="007E4881"/>
    <w:rsid w:val="007E598D"/>
    <w:rsid w:val="007E59F5"/>
    <w:rsid w:val="007E66E1"/>
    <w:rsid w:val="007E698E"/>
    <w:rsid w:val="007E7493"/>
    <w:rsid w:val="007F1A0B"/>
    <w:rsid w:val="007F23B1"/>
    <w:rsid w:val="007F2F7D"/>
    <w:rsid w:val="007F3BE7"/>
    <w:rsid w:val="007F3F40"/>
    <w:rsid w:val="007F4C88"/>
    <w:rsid w:val="007F5026"/>
    <w:rsid w:val="007F5294"/>
    <w:rsid w:val="007F52E2"/>
    <w:rsid w:val="007F5405"/>
    <w:rsid w:val="007F5C08"/>
    <w:rsid w:val="007F5FC6"/>
    <w:rsid w:val="007F662D"/>
    <w:rsid w:val="007F6D1A"/>
    <w:rsid w:val="007F72AB"/>
    <w:rsid w:val="007F7BE9"/>
    <w:rsid w:val="00800F22"/>
    <w:rsid w:val="0080110A"/>
    <w:rsid w:val="00801AEB"/>
    <w:rsid w:val="00801D00"/>
    <w:rsid w:val="0080205D"/>
    <w:rsid w:val="00802216"/>
    <w:rsid w:val="008027F8"/>
    <w:rsid w:val="008028B1"/>
    <w:rsid w:val="00803DD0"/>
    <w:rsid w:val="008042C0"/>
    <w:rsid w:val="008048E1"/>
    <w:rsid w:val="00804958"/>
    <w:rsid w:val="00804E13"/>
    <w:rsid w:val="00804F95"/>
    <w:rsid w:val="00804FAD"/>
    <w:rsid w:val="00805175"/>
    <w:rsid w:val="0080587C"/>
    <w:rsid w:val="00805E91"/>
    <w:rsid w:val="008070CB"/>
    <w:rsid w:val="008107FE"/>
    <w:rsid w:val="00811D79"/>
    <w:rsid w:val="00813510"/>
    <w:rsid w:val="008148E1"/>
    <w:rsid w:val="00814A9D"/>
    <w:rsid w:val="00814B02"/>
    <w:rsid w:val="00814E3E"/>
    <w:rsid w:val="008156F0"/>
    <w:rsid w:val="00817112"/>
    <w:rsid w:val="00817FDE"/>
    <w:rsid w:val="00821FC9"/>
    <w:rsid w:val="00822AB7"/>
    <w:rsid w:val="00823069"/>
    <w:rsid w:val="0082321D"/>
    <w:rsid w:val="00825751"/>
    <w:rsid w:val="00825B67"/>
    <w:rsid w:val="00826253"/>
    <w:rsid w:val="00826709"/>
    <w:rsid w:val="00826871"/>
    <w:rsid w:val="00826E5A"/>
    <w:rsid w:val="008271EB"/>
    <w:rsid w:val="008307C9"/>
    <w:rsid w:val="00830D72"/>
    <w:rsid w:val="008313EC"/>
    <w:rsid w:val="008323A0"/>
    <w:rsid w:val="00833DC5"/>
    <w:rsid w:val="00834AFF"/>
    <w:rsid w:val="00836F0B"/>
    <w:rsid w:val="00840855"/>
    <w:rsid w:val="00840BA5"/>
    <w:rsid w:val="00840CA5"/>
    <w:rsid w:val="00841002"/>
    <w:rsid w:val="00841164"/>
    <w:rsid w:val="00842523"/>
    <w:rsid w:val="00842753"/>
    <w:rsid w:val="00842B73"/>
    <w:rsid w:val="0084320B"/>
    <w:rsid w:val="008434CB"/>
    <w:rsid w:val="00844542"/>
    <w:rsid w:val="00844834"/>
    <w:rsid w:val="00844D01"/>
    <w:rsid w:val="00844F6C"/>
    <w:rsid w:val="00845058"/>
    <w:rsid w:val="0084577F"/>
    <w:rsid w:val="0084659E"/>
    <w:rsid w:val="00846E91"/>
    <w:rsid w:val="00847861"/>
    <w:rsid w:val="00847A19"/>
    <w:rsid w:val="00850183"/>
    <w:rsid w:val="00850575"/>
    <w:rsid w:val="008508EB"/>
    <w:rsid w:val="00850A32"/>
    <w:rsid w:val="00851A64"/>
    <w:rsid w:val="00851B51"/>
    <w:rsid w:val="00854F04"/>
    <w:rsid w:val="00855262"/>
    <w:rsid w:val="00855D25"/>
    <w:rsid w:val="0085628B"/>
    <w:rsid w:val="00856400"/>
    <w:rsid w:val="008571F5"/>
    <w:rsid w:val="00861441"/>
    <w:rsid w:val="00862993"/>
    <w:rsid w:val="00862A39"/>
    <w:rsid w:val="00863C84"/>
    <w:rsid w:val="00864066"/>
    <w:rsid w:val="00864662"/>
    <w:rsid w:val="0086500B"/>
    <w:rsid w:val="00865A99"/>
    <w:rsid w:val="00870BA4"/>
    <w:rsid w:val="00870CDE"/>
    <w:rsid w:val="00871C4C"/>
    <w:rsid w:val="00871EE0"/>
    <w:rsid w:val="008726C6"/>
    <w:rsid w:val="00872D54"/>
    <w:rsid w:val="0087314B"/>
    <w:rsid w:val="008738DD"/>
    <w:rsid w:val="00874AFF"/>
    <w:rsid w:val="00875131"/>
    <w:rsid w:val="008758D7"/>
    <w:rsid w:val="008764B5"/>
    <w:rsid w:val="0087735E"/>
    <w:rsid w:val="00880304"/>
    <w:rsid w:val="00880FC0"/>
    <w:rsid w:val="00882BC9"/>
    <w:rsid w:val="00882DF8"/>
    <w:rsid w:val="00883186"/>
    <w:rsid w:val="00883879"/>
    <w:rsid w:val="00884069"/>
    <w:rsid w:val="008840E5"/>
    <w:rsid w:val="00884404"/>
    <w:rsid w:val="008845CB"/>
    <w:rsid w:val="00884B58"/>
    <w:rsid w:val="00884CA8"/>
    <w:rsid w:val="00884D08"/>
    <w:rsid w:val="008855C8"/>
    <w:rsid w:val="00885DD9"/>
    <w:rsid w:val="008860FB"/>
    <w:rsid w:val="008866DC"/>
    <w:rsid w:val="00886812"/>
    <w:rsid w:val="00886ECC"/>
    <w:rsid w:val="00887C28"/>
    <w:rsid w:val="0089034D"/>
    <w:rsid w:val="00890879"/>
    <w:rsid w:val="00890FCA"/>
    <w:rsid w:val="00891D43"/>
    <w:rsid w:val="00892245"/>
    <w:rsid w:val="00892796"/>
    <w:rsid w:val="00892B5A"/>
    <w:rsid w:val="008933E3"/>
    <w:rsid w:val="00895742"/>
    <w:rsid w:val="00895E4D"/>
    <w:rsid w:val="008962B9"/>
    <w:rsid w:val="008979DE"/>
    <w:rsid w:val="00897B9B"/>
    <w:rsid w:val="008A06D2"/>
    <w:rsid w:val="008A1202"/>
    <w:rsid w:val="008A1A7C"/>
    <w:rsid w:val="008A1C0E"/>
    <w:rsid w:val="008A1DFB"/>
    <w:rsid w:val="008A2320"/>
    <w:rsid w:val="008A23E1"/>
    <w:rsid w:val="008A2772"/>
    <w:rsid w:val="008A2B30"/>
    <w:rsid w:val="008A3B22"/>
    <w:rsid w:val="008A3E59"/>
    <w:rsid w:val="008A46AC"/>
    <w:rsid w:val="008A485F"/>
    <w:rsid w:val="008A4A46"/>
    <w:rsid w:val="008A4B76"/>
    <w:rsid w:val="008A5426"/>
    <w:rsid w:val="008A5766"/>
    <w:rsid w:val="008B035C"/>
    <w:rsid w:val="008B067E"/>
    <w:rsid w:val="008B15A8"/>
    <w:rsid w:val="008B18CB"/>
    <w:rsid w:val="008B2043"/>
    <w:rsid w:val="008B2292"/>
    <w:rsid w:val="008B26BB"/>
    <w:rsid w:val="008B3629"/>
    <w:rsid w:val="008B3BDE"/>
    <w:rsid w:val="008B3C2E"/>
    <w:rsid w:val="008B426C"/>
    <w:rsid w:val="008B4579"/>
    <w:rsid w:val="008B472E"/>
    <w:rsid w:val="008B4CFE"/>
    <w:rsid w:val="008B54AA"/>
    <w:rsid w:val="008B560F"/>
    <w:rsid w:val="008B5916"/>
    <w:rsid w:val="008B6023"/>
    <w:rsid w:val="008B608F"/>
    <w:rsid w:val="008C0156"/>
    <w:rsid w:val="008C073C"/>
    <w:rsid w:val="008C0A58"/>
    <w:rsid w:val="008C1A3F"/>
    <w:rsid w:val="008C1A91"/>
    <w:rsid w:val="008C2817"/>
    <w:rsid w:val="008C338B"/>
    <w:rsid w:val="008C350E"/>
    <w:rsid w:val="008C3548"/>
    <w:rsid w:val="008C48CB"/>
    <w:rsid w:val="008C4B5F"/>
    <w:rsid w:val="008C56A6"/>
    <w:rsid w:val="008C5B78"/>
    <w:rsid w:val="008C6998"/>
    <w:rsid w:val="008C70B2"/>
    <w:rsid w:val="008C78DD"/>
    <w:rsid w:val="008C792E"/>
    <w:rsid w:val="008C7E4A"/>
    <w:rsid w:val="008D06FF"/>
    <w:rsid w:val="008D072E"/>
    <w:rsid w:val="008D1F4B"/>
    <w:rsid w:val="008D23AE"/>
    <w:rsid w:val="008D3046"/>
    <w:rsid w:val="008D3437"/>
    <w:rsid w:val="008D367D"/>
    <w:rsid w:val="008D427A"/>
    <w:rsid w:val="008D4857"/>
    <w:rsid w:val="008D5120"/>
    <w:rsid w:val="008D5E0E"/>
    <w:rsid w:val="008D5E2A"/>
    <w:rsid w:val="008D6664"/>
    <w:rsid w:val="008D68ED"/>
    <w:rsid w:val="008D704E"/>
    <w:rsid w:val="008D7493"/>
    <w:rsid w:val="008D7661"/>
    <w:rsid w:val="008E00F5"/>
    <w:rsid w:val="008E0AD8"/>
    <w:rsid w:val="008E1803"/>
    <w:rsid w:val="008E2945"/>
    <w:rsid w:val="008E2AF3"/>
    <w:rsid w:val="008E2D69"/>
    <w:rsid w:val="008E2F8A"/>
    <w:rsid w:val="008E3450"/>
    <w:rsid w:val="008E4B65"/>
    <w:rsid w:val="008E5D68"/>
    <w:rsid w:val="008E6969"/>
    <w:rsid w:val="008E6CDE"/>
    <w:rsid w:val="008E78C8"/>
    <w:rsid w:val="008E7BA0"/>
    <w:rsid w:val="008F0298"/>
    <w:rsid w:val="008F068A"/>
    <w:rsid w:val="008F08C2"/>
    <w:rsid w:val="008F094A"/>
    <w:rsid w:val="008F149C"/>
    <w:rsid w:val="008F1F86"/>
    <w:rsid w:val="008F22B3"/>
    <w:rsid w:val="008F2E67"/>
    <w:rsid w:val="008F3236"/>
    <w:rsid w:val="008F327D"/>
    <w:rsid w:val="008F3BF5"/>
    <w:rsid w:val="008F4705"/>
    <w:rsid w:val="008F4A66"/>
    <w:rsid w:val="008F54A1"/>
    <w:rsid w:val="008F579F"/>
    <w:rsid w:val="008F5823"/>
    <w:rsid w:val="008F6D8C"/>
    <w:rsid w:val="008F7A20"/>
    <w:rsid w:val="00900124"/>
    <w:rsid w:val="009013A9"/>
    <w:rsid w:val="00901B17"/>
    <w:rsid w:val="00901BE3"/>
    <w:rsid w:val="00901DBC"/>
    <w:rsid w:val="00902368"/>
    <w:rsid w:val="00902691"/>
    <w:rsid w:val="009029DD"/>
    <w:rsid w:val="00903204"/>
    <w:rsid w:val="00904F01"/>
    <w:rsid w:val="00905C2B"/>
    <w:rsid w:val="0090650A"/>
    <w:rsid w:val="00906C10"/>
    <w:rsid w:val="00906FD1"/>
    <w:rsid w:val="0090751A"/>
    <w:rsid w:val="009075D3"/>
    <w:rsid w:val="00910A50"/>
    <w:rsid w:val="00910FFF"/>
    <w:rsid w:val="00911307"/>
    <w:rsid w:val="009116FA"/>
    <w:rsid w:val="00911956"/>
    <w:rsid w:val="00912B2A"/>
    <w:rsid w:val="009133B1"/>
    <w:rsid w:val="0091360D"/>
    <w:rsid w:val="0091370A"/>
    <w:rsid w:val="00913B5D"/>
    <w:rsid w:val="00913E55"/>
    <w:rsid w:val="0091466B"/>
    <w:rsid w:val="00914AC1"/>
    <w:rsid w:val="00914C6A"/>
    <w:rsid w:val="00915FB6"/>
    <w:rsid w:val="00916535"/>
    <w:rsid w:val="009166F1"/>
    <w:rsid w:val="00916940"/>
    <w:rsid w:val="00916A1E"/>
    <w:rsid w:val="00916D6B"/>
    <w:rsid w:val="0091709B"/>
    <w:rsid w:val="009179CB"/>
    <w:rsid w:val="00917B89"/>
    <w:rsid w:val="00917F36"/>
    <w:rsid w:val="009200BB"/>
    <w:rsid w:val="009204F9"/>
    <w:rsid w:val="0092060A"/>
    <w:rsid w:val="009206A0"/>
    <w:rsid w:val="00920949"/>
    <w:rsid w:val="0092094E"/>
    <w:rsid w:val="00920C90"/>
    <w:rsid w:val="009226B6"/>
    <w:rsid w:val="00922E98"/>
    <w:rsid w:val="00924DB0"/>
    <w:rsid w:val="00924E41"/>
    <w:rsid w:val="00924F85"/>
    <w:rsid w:val="00925863"/>
    <w:rsid w:val="00925F57"/>
    <w:rsid w:val="0092675A"/>
    <w:rsid w:val="00926B17"/>
    <w:rsid w:val="00930988"/>
    <w:rsid w:val="00930AEC"/>
    <w:rsid w:val="00930DFF"/>
    <w:rsid w:val="009322A5"/>
    <w:rsid w:val="0093243E"/>
    <w:rsid w:val="00932A3D"/>
    <w:rsid w:val="00933690"/>
    <w:rsid w:val="0093375F"/>
    <w:rsid w:val="00935099"/>
    <w:rsid w:val="009353FC"/>
    <w:rsid w:val="00935649"/>
    <w:rsid w:val="00935783"/>
    <w:rsid w:val="009369B2"/>
    <w:rsid w:val="00937007"/>
    <w:rsid w:val="00937252"/>
    <w:rsid w:val="00937731"/>
    <w:rsid w:val="00937E4B"/>
    <w:rsid w:val="00940029"/>
    <w:rsid w:val="00940C66"/>
    <w:rsid w:val="00941227"/>
    <w:rsid w:val="00941714"/>
    <w:rsid w:val="009417A0"/>
    <w:rsid w:val="00941C7C"/>
    <w:rsid w:val="00942694"/>
    <w:rsid w:val="00942A57"/>
    <w:rsid w:val="00943A9F"/>
    <w:rsid w:val="00944C21"/>
    <w:rsid w:val="00944D96"/>
    <w:rsid w:val="00944EAB"/>
    <w:rsid w:val="00945AF3"/>
    <w:rsid w:val="00946B67"/>
    <w:rsid w:val="00946BB1"/>
    <w:rsid w:val="00946DA9"/>
    <w:rsid w:val="0094716D"/>
    <w:rsid w:val="009477DB"/>
    <w:rsid w:val="00947DD0"/>
    <w:rsid w:val="0095003D"/>
    <w:rsid w:val="00951E6A"/>
    <w:rsid w:val="00952A86"/>
    <w:rsid w:val="00953062"/>
    <w:rsid w:val="0095329E"/>
    <w:rsid w:val="00956441"/>
    <w:rsid w:val="009578CC"/>
    <w:rsid w:val="0096105F"/>
    <w:rsid w:val="0096140E"/>
    <w:rsid w:val="009618FB"/>
    <w:rsid w:val="00962683"/>
    <w:rsid w:val="00964C05"/>
    <w:rsid w:val="009666D3"/>
    <w:rsid w:val="00966C5E"/>
    <w:rsid w:val="00967863"/>
    <w:rsid w:val="00970A3B"/>
    <w:rsid w:val="00971828"/>
    <w:rsid w:val="00972743"/>
    <w:rsid w:val="00972761"/>
    <w:rsid w:val="00972DDF"/>
    <w:rsid w:val="0097329E"/>
    <w:rsid w:val="0097330F"/>
    <w:rsid w:val="00973A82"/>
    <w:rsid w:val="00973BB8"/>
    <w:rsid w:val="009756A5"/>
    <w:rsid w:val="009761C2"/>
    <w:rsid w:val="00980206"/>
    <w:rsid w:val="0098106D"/>
    <w:rsid w:val="00981BAE"/>
    <w:rsid w:val="00982833"/>
    <w:rsid w:val="0098290F"/>
    <w:rsid w:val="00984A6B"/>
    <w:rsid w:val="00986012"/>
    <w:rsid w:val="0098618F"/>
    <w:rsid w:val="0098631B"/>
    <w:rsid w:val="0098782F"/>
    <w:rsid w:val="00987BF9"/>
    <w:rsid w:val="009905D2"/>
    <w:rsid w:val="00990A06"/>
    <w:rsid w:val="00990B28"/>
    <w:rsid w:val="00990DA2"/>
    <w:rsid w:val="00991356"/>
    <w:rsid w:val="00992F10"/>
    <w:rsid w:val="00993065"/>
    <w:rsid w:val="0099424F"/>
    <w:rsid w:val="00995268"/>
    <w:rsid w:val="00995DAF"/>
    <w:rsid w:val="00995DFF"/>
    <w:rsid w:val="0099700C"/>
    <w:rsid w:val="009A0607"/>
    <w:rsid w:val="009A1047"/>
    <w:rsid w:val="009A1AE4"/>
    <w:rsid w:val="009A1B5B"/>
    <w:rsid w:val="009A2462"/>
    <w:rsid w:val="009A2F24"/>
    <w:rsid w:val="009A3029"/>
    <w:rsid w:val="009A39D9"/>
    <w:rsid w:val="009A3AE5"/>
    <w:rsid w:val="009A42A8"/>
    <w:rsid w:val="009A4566"/>
    <w:rsid w:val="009A4A28"/>
    <w:rsid w:val="009A4E08"/>
    <w:rsid w:val="009A6380"/>
    <w:rsid w:val="009A6940"/>
    <w:rsid w:val="009A6D27"/>
    <w:rsid w:val="009A7645"/>
    <w:rsid w:val="009B0688"/>
    <w:rsid w:val="009B0903"/>
    <w:rsid w:val="009B194C"/>
    <w:rsid w:val="009B1C23"/>
    <w:rsid w:val="009B20EF"/>
    <w:rsid w:val="009B29BF"/>
    <w:rsid w:val="009B5203"/>
    <w:rsid w:val="009B5413"/>
    <w:rsid w:val="009B5C94"/>
    <w:rsid w:val="009B618F"/>
    <w:rsid w:val="009B6FE8"/>
    <w:rsid w:val="009B7FF8"/>
    <w:rsid w:val="009C00F2"/>
    <w:rsid w:val="009C14C7"/>
    <w:rsid w:val="009C1956"/>
    <w:rsid w:val="009C1AAC"/>
    <w:rsid w:val="009C1B34"/>
    <w:rsid w:val="009C23B4"/>
    <w:rsid w:val="009C2FE8"/>
    <w:rsid w:val="009C309B"/>
    <w:rsid w:val="009C3ABE"/>
    <w:rsid w:val="009C455B"/>
    <w:rsid w:val="009C5217"/>
    <w:rsid w:val="009C555A"/>
    <w:rsid w:val="009C5D84"/>
    <w:rsid w:val="009C65D8"/>
    <w:rsid w:val="009C6BCC"/>
    <w:rsid w:val="009C7407"/>
    <w:rsid w:val="009C7500"/>
    <w:rsid w:val="009C770C"/>
    <w:rsid w:val="009C7B1C"/>
    <w:rsid w:val="009C7CE8"/>
    <w:rsid w:val="009D096B"/>
    <w:rsid w:val="009D0994"/>
    <w:rsid w:val="009D16C6"/>
    <w:rsid w:val="009D20F0"/>
    <w:rsid w:val="009D298E"/>
    <w:rsid w:val="009D29DB"/>
    <w:rsid w:val="009D31B5"/>
    <w:rsid w:val="009D352E"/>
    <w:rsid w:val="009D4942"/>
    <w:rsid w:val="009D4BB6"/>
    <w:rsid w:val="009D5220"/>
    <w:rsid w:val="009D6FE0"/>
    <w:rsid w:val="009D7D82"/>
    <w:rsid w:val="009E100F"/>
    <w:rsid w:val="009E1E73"/>
    <w:rsid w:val="009E2841"/>
    <w:rsid w:val="009E2889"/>
    <w:rsid w:val="009E2E5C"/>
    <w:rsid w:val="009E33D4"/>
    <w:rsid w:val="009E3576"/>
    <w:rsid w:val="009E3683"/>
    <w:rsid w:val="009E36DC"/>
    <w:rsid w:val="009E3A8D"/>
    <w:rsid w:val="009E425C"/>
    <w:rsid w:val="009E5808"/>
    <w:rsid w:val="009E5F01"/>
    <w:rsid w:val="009E6345"/>
    <w:rsid w:val="009E77FE"/>
    <w:rsid w:val="009E7907"/>
    <w:rsid w:val="009F0603"/>
    <w:rsid w:val="009F0DBA"/>
    <w:rsid w:val="009F192D"/>
    <w:rsid w:val="009F2D0B"/>
    <w:rsid w:val="009F2E4F"/>
    <w:rsid w:val="009F33E1"/>
    <w:rsid w:val="009F35B6"/>
    <w:rsid w:val="009F3A9E"/>
    <w:rsid w:val="009F46AF"/>
    <w:rsid w:val="009F550E"/>
    <w:rsid w:val="009F5581"/>
    <w:rsid w:val="009F6C05"/>
    <w:rsid w:val="009F713C"/>
    <w:rsid w:val="009F7E18"/>
    <w:rsid w:val="00A00373"/>
    <w:rsid w:val="00A00BAB"/>
    <w:rsid w:val="00A0138B"/>
    <w:rsid w:val="00A017BD"/>
    <w:rsid w:val="00A0282F"/>
    <w:rsid w:val="00A02D4A"/>
    <w:rsid w:val="00A037EE"/>
    <w:rsid w:val="00A0392F"/>
    <w:rsid w:val="00A03B7D"/>
    <w:rsid w:val="00A045C9"/>
    <w:rsid w:val="00A04AC7"/>
    <w:rsid w:val="00A04D2A"/>
    <w:rsid w:val="00A04F8B"/>
    <w:rsid w:val="00A060A8"/>
    <w:rsid w:val="00A065E6"/>
    <w:rsid w:val="00A072B8"/>
    <w:rsid w:val="00A07F62"/>
    <w:rsid w:val="00A12E27"/>
    <w:rsid w:val="00A13C5B"/>
    <w:rsid w:val="00A13D55"/>
    <w:rsid w:val="00A14716"/>
    <w:rsid w:val="00A14871"/>
    <w:rsid w:val="00A159A1"/>
    <w:rsid w:val="00A1609B"/>
    <w:rsid w:val="00A16C07"/>
    <w:rsid w:val="00A17DCC"/>
    <w:rsid w:val="00A20579"/>
    <w:rsid w:val="00A20B64"/>
    <w:rsid w:val="00A2169F"/>
    <w:rsid w:val="00A21AEF"/>
    <w:rsid w:val="00A23968"/>
    <w:rsid w:val="00A24180"/>
    <w:rsid w:val="00A2431D"/>
    <w:rsid w:val="00A255AC"/>
    <w:rsid w:val="00A25D07"/>
    <w:rsid w:val="00A26EE0"/>
    <w:rsid w:val="00A279EA"/>
    <w:rsid w:val="00A27D1F"/>
    <w:rsid w:val="00A315E9"/>
    <w:rsid w:val="00A31633"/>
    <w:rsid w:val="00A32026"/>
    <w:rsid w:val="00A323B3"/>
    <w:rsid w:val="00A333F5"/>
    <w:rsid w:val="00A33841"/>
    <w:rsid w:val="00A343D5"/>
    <w:rsid w:val="00A34481"/>
    <w:rsid w:val="00A350BF"/>
    <w:rsid w:val="00A3527F"/>
    <w:rsid w:val="00A35FAF"/>
    <w:rsid w:val="00A36B4E"/>
    <w:rsid w:val="00A40257"/>
    <w:rsid w:val="00A43292"/>
    <w:rsid w:val="00A43508"/>
    <w:rsid w:val="00A43970"/>
    <w:rsid w:val="00A43A78"/>
    <w:rsid w:val="00A44175"/>
    <w:rsid w:val="00A44DEB"/>
    <w:rsid w:val="00A451D5"/>
    <w:rsid w:val="00A45A8A"/>
    <w:rsid w:val="00A4770D"/>
    <w:rsid w:val="00A501E0"/>
    <w:rsid w:val="00A504C4"/>
    <w:rsid w:val="00A504CB"/>
    <w:rsid w:val="00A52529"/>
    <w:rsid w:val="00A541DE"/>
    <w:rsid w:val="00A54441"/>
    <w:rsid w:val="00A545AC"/>
    <w:rsid w:val="00A5484A"/>
    <w:rsid w:val="00A54D0A"/>
    <w:rsid w:val="00A54E00"/>
    <w:rsid w:val="00A55C62"/>
    <w:rsid w:val="00A5634C"/>
    <w:rsid w:val="00A569D2"/>
    <w:rsid w:val="00A56D28"/>
    <w:rsid w:val="00A57854"/>
    <w:rsid w:val="00A57E24"/>
    <w:rsid w:val="00A57F91"/>
    <w:rsid w:val="00A610D4"/>
    <w:rsid w:val="00A611E0"/>
    <w:rsid w:val="00A6132B"/>
    <w:rsid w:val="00A61BD8"/>
    <w:rsid w:val="00A622E0"/>
    <w:rsid w:val="00A64481"/>
    <w:rsid w:val="00A645A2"/>
    <w:rsid w:val="00A65149"/>
    <w:rsid w:val="00A651D1"/>
    <w:rsid w:val="00A65676"/>
    <w:rsid w:val="00A65994"/>
    <w:rsid w:val="00A659C7"/>
    <w:rsid w:val="00A65A54"/>
    <w:rsid w:val="00A661A1"/>
    <w:rsid w:val="00A66ED8"/>
    <w:rsid w:val="00A702AE"/>
    <w:rsid w:val="00A71C17"/>
    <w:rsid w:val="00A71C28"/>
    <w:rsid w:val="00A722E1"/>
    <w:rsid w:val="00A7239A"/>
    <w:rsid w:val="00A7290C"/>
    <w:rsid w:val="00A73C74"/>
    <w:rsid w:val="00A73EC6"/>
    <w:rsid w:val="00A73F1F"/>
    <w:rsid w:val="00A74621"/>
    <w:rsid w:val="00A75CF4"/>
    <w:rsid w:val="00A75F03"/>
    <w:rsid w:val="00A76595"/>
    <w:rsid w:val="00A773FF"/>
    <w:rsid w:val="00A779C1"/>
    <w:rsid w:val="00A77D5B"/>
    <w:rsid w:val="00A77D79"/>
    <w:rsid w:val="00A8093D"/>
    <w:rsid w:val="00A80AB6"/>
    <w:rsid w:val="00A8310E"/>
    <w:rsid w:val="00A83C1A"/>
    <w:rsid w:val="00A8441F"/>
    <w:rsid w:val="00A85FA2"/>
    <w:rsid w:val="00A87259"/>
    <w:rsid w:val="00A87AB9"/>
    <w:rsid w:val="00A902C5"/>
    <w:rsid w:val="00A90AD3"/>
    <w:rsid w:val="00A90D21"/>
    <w:rsid w:val="00A90DAF"/>
    <w:rsid w:val="00A90E81"/>
    <w:rsid w:val="00A90F49"/>
    <w:rsid w:val="00A9145B"/>
    <w:rsid w:val="00A9160B"/>
    <w:rsid w:val="00A91B89"/>
    <w:rsid w:val="00A927DF"/>
    <w:rsid w:val="00A9548F"/>
    <w:rsid w:val="00A967E9"/>
    <w:rsid w:val="00AA03BA"/>
    <w:rsid w:val="00AA0764"/>
    <w:rsid w:val="00AA146B"/>
    <w:rsid w:val="00AA1EE7"/>
    <w:rsid w:val="00AA2A90"/>
    <w:rsid w:val="00AA35F3"/>
    <w:rsid w:val="00AA5818"/>
    <w:rsid w:val="00AA5E4A"/>
    <w:rsid w:val="00AA7C97"/>
    <w:rsid w:val="00AB0373"/>
    <w:rsid w:val="00AB08B8"/>
    <w:rsid w:val="00AB08D8"/>
    <w:rsid w:val="00AB0C45"/>
    <w:rsid w:val="00AB27E5"/>
    <w:rsid w:val="00AB2D4B"/>
    <w:rsid w:val="00AB30A9"/>
    <w:rsid w:val="00AB4406"/>
    <w:rsid w:val="00AB47A2"/>
    <w:rsid w:val="00AB4E6B"/>
    <w:rsid w:val="00AC04B9"/>
    <w:rsid w:val="00AC0CE0"/>
    <w:rsid w:val="00AC118E"/>
    <w:rsid w:val="00AC1785"/>
    <w:rsid w:val="00AC198D"/>
    <w:rsid w:val="00AC22CB"/>
    <w:rsid w:val="00AC2535"/>
    <w:rsid w:val="00AC297D"/>
    <w:rsid w:val="00AC31F8"/>
    <w:rsid w:val="00AC4AE6"/>
    <w:rsid w:val="00AC5284"/>
    <w:rsid w:val="00AC5DC1"/>
    <w:rsid w:val="00AC5E6C"/>
    <w:rsid w:val="00AC60C1"/>
    <w:rsid w:val="00AC6B35"/>
    <w:rsid w:val="00AC77BC"/>
    <w:rsid w:val="00AD0AD2"/>
    <w:rsid w:val="00AD15DC"/>
    <w:rsid w:val="00AD170C"/>
    <w:rsid w:val="00AD187D"/>
    <w:rsid w:val="00AD1E47"/>
    <w:rsid w:val="00AD33EB"/>
    <w:rsid w:val="00AD3B62"/>
    <w:rsid w:val="00AD467F"/>
    <w:rsid w:val="00AD4A9F"/>
    <w:rsid w:val="00AD53A6"/>
    <w:rsid w:val="00AD5778"/>
    <w:rsid w:val="00AD5A51"/>
    <w:rsid w:val="00AD5BC2"/>
    <w:rsid w:val="00AD6091"/>
    <w:rsid w:val="00AD6241"/>
    <w:rsid w:val="00AD64AD"/>
    <w:rsid w:val="00AD6F90"/>
    <w:rsid w:val="00AD7ECA"/>
    <w:rsid w:val="00AE0213"/>
    <w:rsid w:val="00AE0397"/>
    <w:rsid w:val="00AE08A2"/>
    <w:rsid w:val="00AE1895"/>
    <w:rsid w:val="00AE206A"/>
    <w:rsid w:val="00AE23C5"/>
    <w:rsid w:val="00AE2AE3"/>
    <w:rsid w:val="00AE2F25"/>
    <w:rsid w:val="00AE2F83"/>
    <w:rsid w:val="00AE335F"/>
    <w:rsid w:val="00AE3498"/>
    <w:rsid w:val="00AE519E"/>
    <w:rsid w:val="00AE5296"/>
    <w:rsid w:val="00AE5512"/>
    <w:rsid w:val="00AE5B22"/>
    <w:rsid w:val="00AE6D69"/>
    <w:rsid w:val="00AE6E9F"/>
    <w:rsid w:val="00AE7676"/>
    <w:rsid w:val="00AE7753"/>
    <w:rsid w:val="00AE7D94"/>
    <w:rsid w:val="00AF0310"/>
    <w:rsid w:val="00AF113A"/>
    <w:rsid w:val="00AF140F"/>
    <w:rsid w:val="00AF195F"/>
    <w:rsid w:val="00AF2438"/>
    <w:rsid w:val="00AF49E8"/>
    <w:rsid w:val="00AF52C4"/>
    <w:rsid w:val="00AF55E0"/>
    <w:rsid w:val="00AF6183"/>
    <w:rsid w:val="00AF6275"/>
    <w:rsid w:val="00AF6E32"/>
    <w:rsid w:val="00AF6FFB"/>
    <w:rsid w:val="00AF70D4"/>
    <w:rsid w:val="00AF75F9"/>
    <w:rsid w:val="00AF776D"/>
    <w:rsid w:val="00AF78BB"/>
    <w:rsid w:val="00AF7DD7"/>
    <w:rsid w:val="00B00184"/>
    <w:rsid w:val="00B00245"/>
    <w:rsid w:val="00B00575"/>
    <w:rsid w:val="00B0128B"/>
    <w:rsid w:val="00B01FAA"/>
    <w:rsid w:val="00B02098"/>
    <w:rsid w:val="00B027FD"/>
    <w:rsid w:val="00B02979"/>
    <w:rsid w:val="00B02BF5"/>
    <w:rsid w:val="00B042DE"/>
    <w:rsid w:val="00B04305"/>
    <w:rsid w:val="00B04F57"/>
    <w:rsid w:val="00B05982"/>
    <w:rsid w:val="00B063C8"/>
    <w:rsid w:val="00B0682A"/>
    <w:rsid w:val="00B06C14"/>
    <w:rsid w:val="00B06EF8"/>
    <w:rsid w:val="00B100FA"/>
    <w:rsid w:val="00B103B3"/>
    <w:rsid w:val="00B11605"/>
    <w:rsid w:val="00B116FB"/>
    <w:rsid w:val="00B12206"/>
    <w:rsid w:val="00B12C2E"/>
    <w:rsid w:val="00B12C9E"/>
    <w:rsid w:val="00B12D3E"/>
    <w:rsid w:val="00B13942"/>
    <w:rsid w:val="00B13F2D"/>
    <w:rsid w:val="00B14167"/>
    <w:rsid w:val="00B15EE2"/>
    <w:rsid w:val="00B15FCA"/>
    <w:rsid w:val="00B20455"/>
    <w:rsid w:val="00B21341"/>
    <w:rsid w:val="00B22A5B"/>
    <w:rsid w:val="00B24C63"/>
    <w:rsid w:val="00B24E59"/>
    <w:rsid w:val="00B25043"/>
    <w:rsid w:val="00B25730"/>
    <w:rsid w:val="00B2660F"/>
    <w:rsid w:val="00B26C1E"/>
    <w:rsid w:val="00B26CB5"/>
    <w:rsid w:val="00B26D80"/>
    <w:rsid w:val="00B27848"/>
    <w:rsid w:val="00B30082"/>
    <w:rsid w:val="00B30947"/>
    <w:rsid w:val="00B30A84"/>
    <w:rsid w:val="00B321F9"/>
    <w:rsid w:val="00B330D2"/>
    <w:rsid w:val="00B33EF8"/>
    <w:rsid w:val="00B33F13"/>
    <w:rsid w:val="00B34128"/>
    <w:rsid w:val="00B3477E"/>
    <w:rsid w:val="00B34EAB"/>
    <w:rsid w:val="00B35193"/>
    <w:rsid w:val="00B3561E"/>
    <w:rsid w:val="00B35C1F"/>
    <w:rsid w:val="00B360D5"/>
    <w:rsid w:val="00B3617B"/>
    <w:rsid w:val="00B3649B"/>
    <w:rsid w:val="00B36E5D"/>
    <w:rsid w:val="00B37548"/>
    <w:rsid w:val="00B37D67"/>
    <w:rsid w:val="00B37F51"/>
    <w:rsid w:val="00B400BF"/>
    <w:rsid w:val="00B41258"/>
    <w:rsid w:val="00B4151A"/>
    <w:rsid w:val="00B427CA"/>
    <w:rsid w:val="00B43C1D"/>
    <w:rsid w:val="00B4423B"/>
    <w:rsid w:val="00B4443A"/>
    <w:rsid w:val="00B454B1"/>
    <w:rsid w:val="00B46247"/>
    <w:rsid w:val="00B47510"/>
    <w:rsid w:val="00B50D40"/>
    <w:rsid w:val="00B51385"/>
    <w:rsid w:val="00B5194E"/>
    <w:rsid w:val="00B51997"/>
    <w:rsid w:val="00B51A05"/>
    <w:rsid w:val="00B52C3A"/>
    <w:rsid w:val="00B5349C"/>
    <w:rsid w:val="00B53560"/>
    <w:rsid w:val="00B53573"/>
    <w:rsid w:val="00B537CB"/>
    <w:rsid w:val="00B55186"/>
    <w:rsid w:val="00B554DC"/>
    <w:rsid w:val="00B559E8"/>
    <w:rsid w:val="00B56101"/>
    <w:rsid w:val="00B60273"/>
    <w:rsid w:val="00B63260"/>
    <w:rsid w:val="00B63B11"/>
    <w:rsid w:val="00B63F71"/>
    <w:rsid w:val="00B64EC0"/>
    <w:rsid w:val="00B65D37"/>
    <w:rsid w:val="00B65E26"/>
    <w:rsid w:val="00B66BED"/>
    <w:rsid w:val="00B67BA2"/>
    <w:rsid w:val="00B67BF5"/>
    <w:rsid w:val="00B67CD6"/>
    <w:rsid w:val="00B71943"/>
    <w:rsid w:val="00B71AFB"/>
    <w:rsid w:val="00B72617"/>
    <w:rsid w:val="00B73566"/>
    <w:rsid w:val="00B73F44"/>
    <w:rsid w:val="00B75468"/>
    <w:rsid w:val="00B7728C"/>
    <w:rsid w:val="00B77DA3"/>
    <w:rsid w:val="00B77F85"/>
    <w:rsid w:val="00B81B97"/>
    <w:rsid w:val="00B82E02"/>
    <w:rsid w:val="00B83048"/>
    <w:rsid w:val="00B8315A"/>
    <w:rsid w:val="00B83A25"/>
    <w:rsid w:val="00B84225"/>
    <w:rsid w:val="00B8615D"/>
    <w:rsid w:val="00B86771"/>
    <w:rsid w:val="00B8779F"/>
    <w:rsid w:val="00B87A63"/>
    <w:rsid w:val="00B90654"/>
    <w:rsid w:val="00B906B6"/>
    <w:rsid w:val="00B90CB6"/>
    <w:rsid w:val="00B91072"/>
    <w:rsid w:val="00B914CA"/>
    <w:rsid w:val="00B91C3E"/>
    <w:rsid w:val="00B93185"/>
    <w:rsid w:val="00B933AC"/>
    <w:rsid w:val="00B94230"/>
    <w:rsid w:val="00B943C5"/>
    <w:rsid w:val="00B95546"/>
    <w:rsid w:val="00B96104"/>
    <w:rsid w:val="00B968B2"/>
    <w:rsid w:val="00B96E3D"/>
    <w:rsid w:val="00B9706E"/>
    <w:rsid w:val="00B97271"/>
    <w:rsid w:val="00BA12B0"/>
    <w:rsid w:val="00BA18AE"/>
    <w:rsid w:val="00BA20FF"/>
    <w:rsid w:val="00BA2191"/>
    <w:rsid w:val="00BA458C"/>
    <w:rsid w:val="00BA4A95"/>
    <w:rsid w:val="00BA503F"/>
    <w:rsid w:val="00BA54F2"/>
    <w:rsid w:val="00BA611D"/>
    <w:rsid w:val="00BA67A0"/>
    <w:rsid w:val="00BA6C22"/>
    <w:rsid w:val="00BA7B1C"/>
    <w:rsid w:val="00BB085B"/>
    <w:rsid w:val="00BB217B"/>
    <w:rsid w:val="00BB3B75"/>
    <w:rsid w:val="00BB41BE"/>
    <w:rsid w:val="00BB44F0"/>
    <w:rsid w:val="00BB4FEF"/>
    <w:rsid w:val="00BB5A93"/>
    <w:rsid w:val="00BB69B5"/>
    <w:rsid w:val="00BB7027"/>
    <w:rsid w:val="00BB778E"/>
    <w:rsid w:val="00BB7C92"/>
    <w:rsid w:val="00BC0EBE"/>
    <w:rsid w:val="00BC1DCA"/>
    <w:rsid w:val="00BC3533"/>
    <w:rsid w:val="00BC49F0"/>
    <w:rsid w:val="00BC4D62"/>
    <w:rsid w:val="00BC5697"/>
    <w:rsid w:val="00BC606B"/>
    <w:rsid w:val="00BC6D90"/>
    <w:rsid w:val="00BC6E94"/>
    <w:rsid w:val="00BC79A0"/>
    <w:rsid w:val="00BC79CB"/>
    <w:rsid w:val="00BC7D4F"/>
    <w:rsid w:val="00BD04AB"/>
    <w:rsid w:val="00BD08ED"/>
    <w:rsid w:val="00BD0D51"/>
    <w:rsid w:val="00BD1EEC"/>
    <w:rsid w:val="00BD22FD"/>
    <w:rsid w:val="00BD38B9"/>
    <w:rsid w:val="00BD3FAB"/>
    <w:rsid w:val="00BD40A6"/>
    <w:rsid w:val="00BD44C7"/>
    <w:rsid w:val="00BD4590"/>
    <w:rsid w:val="00BD488C"/>
    <w:rsid w:val="00BD53FE"/>
    <w:rsid w:val="00BD574C"/>
    <w:rsid w:val="00BD59E9"/>
    <w:rsid w:val="00BD5B57"/>
    <w:rsid w:val="00BD5FD3"/>
    <w:rsid w:val="00BD617A"/>
    <w:rsid w:val="00BD621E"/>
    <w:rsid w:val="00BD62CC"/>
    <w:rsid w:val="00BD6510"/>
    <w:rsid w:val="00BD76B2"/>
    <w:rsid w:val="00BD7738"/>
    <w:rsid w:val="00BE10DC"/>
    <w:rsid w:val="00BE11CB"/>
    <w:rsid w:val="00BE253C"/>
    <w:rsid w:val="00BE2A0B"/>
    <w:rsid w:val="00BE3159"/>
    <w:rsid w:val="00BE3677"/>
    <w:rsid w:val="00BE4097"/>
    <w:rsid w:val="00BE491E"/>
    <w:rsid w:val="00BE521C"/>
    <w:rsid w:val="00BE5308"/>
    <w:rsid w:val="00BE5432"/>
    <w:rsid w:val="00BE5B77"/>
    <w:rsid w:val="00BE77F2"/>
    <w:rsid w:val="00BE7EDB"/>
    <w:rsid w:val="00BF0217"/>
    <w:rsid w:val="00BF0605"/>
    <w:rsid w:val="00BF0DCE"/>
    <w:rsid w:val="00BF18B3"/>
    <w:rsid w:val="00BF20B6"/>
    <w:rsid w:val="00BF2ADB"/>
    <w:rsid w:val="00BF2EB5"/>
    <w:rsid w:val="00BF3B15"/>
    <w:rsid w:val="00BF485B"/>
    <w:rsid w:val="00BF500B"/>
    <w:rsid w:val="00BF50B1"/>
    <w:rsid w:val="00BF5D7D"/>
    <w:rsid w:val="00BF5F46"/>
    <w:rsid w:val="00BF681C"/>
    <w:rsid w:val="00BF6C7C"/>
    <w:rsid w:val="00BF7140"/>
    <w:rsid w:val="00BF770F"/>
    <w:rsid w:val="00BF7AC3"/>
    <w:rsid w:val="00BF7ACD"/>
    <w:rsid w:val="00C00950"/>
    <w:rsid w:val="00C00EF0"/>
    <w:rsid w:val="00C01849"/>
    <w:rsid w:val="00C02BC8"/>
    <w:rsid w:val="00C02C55"/>
    <w:rsid w:val="00C02F58"/>
    <w:rsid w:val="00C03231"/>
    <w:rsid w:val="00C03465"/>
    <w:rsid w:val="00C03619"/>
    <w:rsid w:val="00C0558A"/>
    <w:rsid w:val="00C05CCF"/>
    <w:rsid w:val="00C066F4"/>
    <w:rsid w:val="00C06B3D"/>
    <w:rsid w:val="00C06DBA"/>
    <w:rsid w:val="00C073A6"/>
    <w:rsid w:val="00C07912"/>
    <w:rsid w:val="00C07F05"/>
    <w:rsid w:val="00C10175"/>
    <w:rsid w:val="00C10EDE"/>
    <w:rsid w:val="00C11E45"/>
    <w:rsid w:val="00C11EFC"/>
    <w:rsid w:val="00C12523"/>
    <w:rsid w:val="00C13827"/>
    <w:rsid w:val="00C151EB"/>
    <w:rsid w:val="00C164E4"/>
    <w:rsid w:val="00C16BE1"/>
    <w:rsid w:val="00C203B0"/>
    <w:rsid w:val="00C216C8"/>
    <w:rsid w:val="00C21796"/>
    <w:rsid w:val="00C221C7"/>
    <w:rsid w:val="00C22A21"/>
    <w:rsid w:val="00C22CFC"/>
    <w:rsid w:val="00C23257"/>
    <w:rsid w:val="00C23AAB"/>
    <w:rsid w:val="00C23E11"/>
    <w:rsid w:val="00C23E47"/>
    <w:rsid w:val="00C23E8F"/>
    <w:rsid w:val="00C24506"/>
    <w:rsid w:val="00C24B8F"/>
    <w:rsid w:val="00C24FE4"/>
    <w:rsid w:val="00C26116"/>
    <w:rsid w:val="00C26EBB"/>
    <w:rsid w:val="00C279D3"/>
    <w:rsid w:val="00C30A5B"/>
    <w:rsid w:val="00C31062"/>
    <w:rsid w:val="00C31435"/>
    <w:rsid w:val="00C326A0"/>
    <w:rsid w:val="00C32914"/>
    <w:rsid w:val="00C32C02"/>
    <w:rsid w:val="00C32E27"/>
    <w:rsid w:val="00C3365A"/>
    <w:rsid w:val="00C33A5A"/>
    <w:rsid w:val="00C341DD"/>
    <w:rsid w:val="00C34597"/>
    <w:rsid w:val="00C3580E"/>
    <w:rsid w:val="00C36799"/>
    <w:rsid w:val="00C37649"/>
    <w:rsid w:val="00C37881"/>
    <w:rsid w:val="00C37D3B"/>
    <w:rsid w:val="00C40FEB"/>
    <w:rsid w:val="00C41467"/>
    <w:rsid w:val="00C41F5B"/>
    <w:rsid w:val="00C427DD"/>
    <w:rsid w:val="00C42FAD"/>
    <w:rsid w:val="00C43511"/>
    <w:rsid w:val="00C440A4"/>
    <w:rsid w:val="00C4448E"/>
    <w:rsid w:val="00C449C3"/>
    <w:rsid w:val="00C4517C"/>
    <w:rsid w:val="00C457B7"/>
    <w:rsid w:val="00C45B91"/>
    <w:rsid w:val="00C45FBA"/>
    <w:rsid w:val="00C46055"/>
    <w:rsid w:val="00C461BF"/>
    <w:rsid w:val="00C46D86"/>
    <w:rsid w:val="00C46D9A"/>
    <w:rsid w:val="00C50966"/>
    <w:rsid w:val="00C511DD"/>
    <w:rsid w:val="00C5204E"/>
    <w:rsid w:val="00C52792"/>
    <w:rsid w:val="00C5309B"/>
    <w:rsid w:val="00C53446"/>
    <w:rsid w:val="00C53581"/>
    <w:rsid w:val="00C535F4"/>
    <w:rsid w:val="00C5366C"/>
    <w:rsid w:val="00C5384E"/>
    <w:rsid w:val="00C53B56"/>
    <w:rsid w:val="00C53EE1"/>
    <w:rsid w:val="00C54584"/>
    <w:rsid w:val="00C55458"/>
    <w:rsid w:val="00C56476"/>
    <w:rsid w:val="00C56748"/>
    <w:rsid w:val="00C567B3"/>
    <w:rsid w:val="00C578EA"/>
    <w:rsid w:val="00C6103F"/>
    <w:rsid w:val="00C612FC"/>
    <w:rsid w:val="00C61302"/>
    <w:rsid w:val="00C613AE"/>
    <w:rsid w:val="00C61638"/>
    <w:rsid w:val="00C620A5"/>
    <w:rsid w:val="00C621B7"/>
    <w:rsid w:val="00C624A0"/>
    <w:rsid w:val="00C62520"/>
    <w:rsid w:val="00C62524"/>
    <w:rsid w:val="00C62A4C"/>
    <w:rsid w:val="00C6363A"/>
    <w:rsid w:val="00C64662"/>
    <w:rsid w:val="00C65310"/>
    <w:rsid w:val="00C654DC"/>
    <w:rsid w:val="00C65642"/>
    <w:rsid w:val="00C66A9E"/>
    <w:rsid w:val="00C66AF6"/>
    <w:rsid w:val="00C66E0E"/>
    <w:rsid w:val="00C67683"/>
    <w:rsid w:val="00C7040B"/>
    <w:rsid w:val="00C7074F"/>
    <w:rsid w:val="00C716C7"/>
    <w:rsid w:val="00C71BAF"/>
    <w:rsid w:val="00C72137"/>
    <w:rsid w:val="00C726B4"/>
    <w:rsid w:val="00C72D75"/>
    <w:rsid w:val="00C72E5B"/>
    <w:rsid w:val="00C73654"/>
    <w:rsid w:val="00C74F57"/>
    <w:rsid w:val="00C752A7"/>
    <w:rsid w:val="00C76587"/>
    <w:rsid w:val="00C76588"/>
    <w:rsid w:val="00C76BA0"/>
    <w:rsid w:val="00C8017A"/>
    <w:rsid w:val="00C80ABE"/>
    <w:rsid w:val="00C80F82"/>
    <w:rsid w:val="00C813FB"/>
    <w:rsid w:val="00C81D0B"/>
    <w:rsid w:val="00C821B6"/>
    <w:rsid w:val="00C82D01"/>
    <w:rsid w:val="00C83370"/>
    <w:rsid w:val="00C834DD"/>
    <w:rsid w:val="00C83826"/>
    <w:rsid w:val="00C83837"/>
    <w:rsid w:val="00C84120"/>
    <w:rsid w:val="00C84BBF"/>
    <w:rsid w:val="00C84ED2"/>
    <w:rsid w:val="00C85292"/>
    <w:rsid w:val="00C85A82"/>
    <w:rsid w:val="00C86175"/>
    <w:rsid w:val="00C86FE0"/>
    <w:rsid w:val="00C87248"/>
    <w:rsid w:val="00C87809"/>
    <w:rsid w:val="00C90487"/>
    <w:rsid w:val="00C92488"/>
    <w:rsid w:val="00C93F58"/>
    <w:rsid w:val="00C9422A"/>
    <w:rsid w:val="00C943DC"/>
    <w:rsid w:val="00C948FC"/>
    <w:rsid w:val="00C94DB3"/>
    <w:rsid w:val="00C955B1"/>
    <w:rsid w:val="00C970CD"/>
    <w:rsid w:val="00C97F40"/>
    <w:rsid w:val="00CA1EB4"/>
    <w:rsid w:val="00CA4801"/>
    <w:rsid w:val="00CA4A3E"/>
    <w:rsid w:val="00CA5ABA"/>
    <w:rsid w:val="00CA5CBE"/>
    <w:rsid w:val="00CA5EE0"/>
    <w:rsid w:val="00CA66A1"/>
    <w:rsid w:val="00CA69ED"/>
    <w:rsid w:val="00CA6FDD"/>
    <w:rsid w:val="00CA74DD"/>
    <w:rsid w:val="00CA75DC"/>
    <w:rsid w:val="00CA7957"/>
    <w:rsid w:val="00CB156A"/>
    <w:rsid w:val="00CB1847"/>
    <w:rsid w:val="00CB3013"/>
    <w:rsid w:val="00CB3C38"/>
    <w:rsid w:val="00CB4105"/>
    <w:rsid w:val="00CB5138"/>
    <w:rsid w:val="00CB5BD4"/>
    <w:rsid w:val="00CB600A"/>
    <w:rsid w:val="00CB71FB"/>
    <w:rsid w:val="00CB75E2"/>
    <w:rsid w:val="00CC0434"/>
    <w:rsid w:val="00CC1228"/>
    <w:rsid w:val="00CC12CD"/>
    <w:rsid w:val="00CC16C5"/>
    <w:rsid w:val="00CC188B"/>
    <w:rsid w:val="00CC1903"/>
    <w:rsid w:val="00CC2D60"/>
    <w:rsid w:val="00CC306E"/>
    <w:rsid w:val="00CC3457"/>
    <w:rsid w:val="00CC352F"/>
    <w:rsid w:val="00CC3FC2"/>
    <w:rsid w:val="00CC453C"/>
    <w:rsid w:val="00CC52C9"/>
    <w:rsid w:val="00CC539E"/>
    <w:rsid w:val="00CC567F"/>
    <w:rsid w:val="00CC5F46"/>
    <w:rsid w:val="00CC63D9"/>
    <w:rsid w:val="00CC7756"/>
    <w:rsid w:val="00CC7D54"/>
    <w:rsid w:val="00CC7FDB"/>
    <w:rsid w:val="00CD1317"/>
    <w:rsid w:val="00CD1F3D"/>
    <w:rsid w:val="00CD227E"/>
    <w:rsid w:val="00CD26B8"/>
    <w:rsid w:val="00CD355D"/>
    <w:rsid w:val="00CD378D"/>
    <w:rsid w:val="00CD3B3F"/>
    <w:rsid w:val="00CD4277"/>
    <w:rsid w:val="00CD45A8"/>
    <w:rsid w:val="00CD4945"/>
    <w:rsid w:val="00CD562B"/>
    <w:rsid w:val="00CD58A2"/>
    <w:rsid w:val="00CD5BB6"/>
    <w:rsid w:val="00CD6447"/>
    <w:rsid w:val="00CD6D2D"/>
    <w:rsid w:val="00CD7729"/>
    <w:rsid w:val="00CE0B14"/>
    <w:rsid w:val="00CE0B46"/>
    <w:rsid w:val="00CE0EBC"/>
    <w:rsid w:val="00CE1863"/>
    <w:rsid w:val="00CE1F3D"/>
    <w:rsid w:val="00CE2F82"/>
    <w:rsid w:val="00CE46F3"/>
    <w:rsid w:val="00CE4784"/>
    <w:rsid w:val="00CE4908"/>
    <w:rsid w:val="00CE4CE9"/>
    <w:rsid w:val="00CE4E19"/>
    <w:rsid w:val="00CE5863"/>
    <w:rsid w:val="00CE5A8D"/>
    <w:rsid w:val="00CE606B"/>
    <w:rsid w:val="00CE627C"/>
    <w:rsid w:val="00CE7413"/>
    <w:rsid w:val="00CF049B"/>
    <w:rsid w:val="00CF049E"/>
    <w:rsid w:val="00CF1CB9"/>
    <w:rsid w:val="00CF29EF"/>
    <w:rsid w:val="00CF2B43"/>
    <w:rsid w:val="00CF368D"/>
    <w:rsid w:val="00CF3865"/>
    <w:rsid w:val="00CF3B69"/>
    <w:rsid w:val="00CF3C3D"/>
    <w:rsid w:val="00CF3E9C"/>
    <w:rsid w:val="00CF480B"/>
    <w:rsid w:val="00CF6478"/>
    <w:rsid w:val="00CF6CB0"/>
    <w:rsid w:val="00CF73E7"/>
    <w:rsid w:val="00CF7C2B"/>
    <w:rsid w:val="00D00661"/>
    <w:rsid w:val="00D00663"/>
    <w:rsid w:val="00D009E8"/>
    <w:rsid w:val="00D00D7A"/>
    <w:rsid w:val="00D0142F"/>
    <w:rsid w:val="00D019C7"/>
    <w:rsid w:val="00D02889"/>
    <w:rsid w:val="00D04392"/>
    <w:rsid w:val="00D04DDB"/>
    <w:rsid w:val="00D05B30"/>
    <w:rsid w:val="00D05BC7"/>
    <w:rsid w:val="00D05CDD"/>
    <w:rsid w:val="00D05E56"/>
    <w:rsid w:val="00D10339"/>
    <w:rsid w:val="00D11840"/>
    <w:rsid w:val="00D11D71"/>
    <w:rsid w:val="00D12D0A"/>
    <w:rsid w:val="00D130A4"/>
    <w:rsid w:val="00D1354E"/>
    <w:rsid w:val="00D13FA5"/>
    <w:rsid w:val="00D14545"/>
    <w:rsid w:val="00D159A2"/>
    <w:rsid w:val="00D17454"/>
    <w:rsid w:val="00D179E7"/>
    <w:rsid w:val="00D200E6"/>
    <w:rsid w:val="00D207CF"/>
    <w:rsid w:val="00D209B3"/>
    <w:rsid w:val="00D211ED"/>
    <w:rsid w:val="00D22BCA"/>
    <w:rsid w:val="00D22D2A"/>
    <w:rsid w:val="00D230AF"/>
    <w:rsid w:val="00D23900"/>
    <w:rsid w:val="00D23A98"/>
    <w:rsid w:val="00D24215"/>
    <w:rsid w:val="00D2459A"/>
    <w:rsid w:val="00D25333"/>
    <w:rsid w:val="00D25854"/>
    <w:rsid w:val="00D258C9"/>
    <w:rsid w:val="00D25CB6"/>
    <w:rsid w:val="00D2619C"/>
    <w:rsid w:val="00D27B11"/>
    <w:rsid w:val="00D30B59"/>
    <w:rsid w:val="00D3125C"/>
    <w:rsid w:val="00D32383"/>
    <w:rsid w:val="00D32538"/>
    <w:rsid w:val="00D32E19"/>
    <w:rsid w:val="00D3396F"/>
    <w:rsid w:val="00D340E4"/>
    <w:rsid w:val="00D35C9D"/>
    <w:rsid w:val="00D35DDD"/>
    <w:rsid w:val="00D35E2D"/>
    <w:rsid w:val="00D35EBC"/>
    <w:rsid w:val="00D36174"/>
    <w:rsid w:val="00D36CC3"/>
    <w:rsid w:val="00D37064"/>
    <w:rsid w:val="00D375B8"/>
    <w:rsid w:val="00D37629"/>
    <w:rsid w:val="00D40468"/>
    <w:rsid w:val="00D408C7"/>
    <w:rsid w:val="00D40F52"/>
    <w:rsid w:val="00D41521"/>
    <w:rsid w:val="00D42CA4"/>
    <w:rsid w:val="00D42F78"/>
    <w:rsid w:val="00D43071"/>
    <w:rsid w:val="00D433F9"/>
    <w:rsid w:val="00D435B4"/>
    <w:rsid w:val="00D4455E"/>
    <w:rsid w:val="00D44752"/>
    <w:rsid w:val="00D45026"/>
    <w:rsid w:val="00D4532B"/>
    <w:rsid w:val="00D45932"/>
    <w:rsid w:val="00D46BEB"/>
    <w:rsid w:val="00D46CFD"/>
    <w:rsid w:val="00D46D75"/>
    <w:rsid w:val="00D47299"/>
    <w:rsid w:val="00D47648"/>
    <w:rsid w:val="00D50934"/>
    <w:rsid w:val="00D510D6"/>
    <w:rsid w:val="00D5128F"/>
    <w:rsid w:val="00D51331"/>
    <w:rsid w:val="00D51DB3"/>
    <w:rsid w:val="00D5217D"/>
    <w:rsid w:val="00D5239A"/>
    <w:rsid w:val="00D52BD2"/>
    <w:rsid w:val="00D52F5B"/>
    <w:rsid w:val="00D5302B"/>
    <w:rsid w:val="00D53BA4"/>
    <w:rsid w:val="00D54B5C"/>
    <w:rsid w:val="00D5544E"/>
    <w:rsid w:val="00D554B3"/>
    <w:rsid w:val="00D567B8"/>
    <w:rsid w:val="00D56C73"/>
    <w:rsid w:val="00D56CB6"/>
    <w:rsid w:val="00D56E69"/>
    <w:rsid w:val="00D56FD4"/>
    <w:rsid w:val="00D572D5"/>
    <w:rsid w:val="00D579D6"/>
    <w:rsid w:val="00D57A95"/>
    <w:rsid w:val="00D57B19"/>
    <w:rsid w:val="00D600DC"/>
    <w:rsid w:val="00D60CFA"/>
    <w:rsid w:val="00D6121F"/>
    <w:rsid w:val="00D619CC"/>
    <w:rsid w:val="00D62610"/>
    <w:rsid w:val="00D628B6"/>
    <w:rsid w:val="00D633DE"/>
    <w:rsid w:val="00D651B7"/>
    <w:rsid w:val="00D656E3"/>
    <w:rsid w:val="00D658F0"/>
    <w:rsid w:val="00D65C9E"/>
    <w:rsid w:val="00D65CD8"/>
    <w:rsid w:val="00D662B4"/>
    <w:rsid w:val="00D6672B"/>
    <w:rsid w:val="00D66DFD"/>
    <w:rsid w:val="00D674C5"/>
    <w:rsid w:val="00D67730"/>
    <w:rsid w:val="00D6797C"/>
    <w:rsid w:val="00D705C4"/>
    <w:rsid w:val="00D70EC0"/>
    <w:rsid w:val="00D714F9"/>
    <w:rsid w:val="00D71FEA"/>
    <w:rsid w:val="00D729BB"/>
    <w:rsid w:val="00D733FF"/>
    <w:rsid w:val="00D74FEF"/>
    <w:rsid w:val="00D756EE"/>
    <w:rsid w:val="00D762F5"/>
    <w:rsid w:val="00D7654C"/>
    <w:rsid w:val="00D7699E"/>
    <w:rsid w:val="00D76E69"/>
    <w:rsid w:val="00D771FF"/>
    <w:rsid w:val="00D77BEA"/>
    <w:rsid w:val="00D77CCC"/>
    <w:rsid w:val="00D8030E"/>
    <w:rsid w:val="00D80AA2"/>
    <w:rsid w:val="00D80AB3"/>
    <w:rsid w:val="00D80D0E"/>
    <w:rsid w:val="00D81223"/>
    <w:rsid w:val="00D82638"/>
    <w:rsid w:val="00D833A7"/>
    <w:rsid w:val="00D835FE"/>
    <w:rsid w:val="00D83A7E"/>
    <w:rsid w:val="00D83ACF"/>
    <w:rsid w:val="00D83B38"/>
    <w:rsid w:val="00D842CC"/>
    <w:rsid w:val="00D843E8"/>
    <w:rsid w:val="00D848F1"/>
    <w:rsid w:val="00D8578F"/>
    <w:rsid w:val="00D85F85"/>
    <w:rsid w:val="00D868B3"/>
    <w:rsid w:val="00D90D0D"/>
    <w:rsid w:val="00D921A4"/>
    <w:rsid w:val="00D92B3A"/>
    <w:rsid w:val="00D934EE"/>
    <w:rsid w:val="00D93FFC"/>
    <w:rsid w:val="00D9494E"/>
    <w:rsid w:val="00D9561B"/>
    <w:rsid w:val="00D95733"/>
    <w:rsid w:val="00D96455"/>
    <w:rsid w:val="00D96B11"/>
    <w:rsid w:val="00D978EF"/>
    <w:rsid w:val="00DA0125"/>
    <w:rsid w:val="00DA036A"/>
    <w:rsid w:val="00DA0834"/>
    <w:rsid w:val="00DA0BC9"/>
    <w:rsid w:val="00DA0D36"/>
    <w:rsid w:val="00DA1121"/>
    <w:rsid w:val="00DA2F53"/>
    <w:rsid w:val="00DA3754"/>
    <w:rsid w:val="00DA3ADE"/>
    <w:rsid w:val="00DA56F4"/>
    <w:rsid w:val="00DA5ABF"/>
    <w:rsid w:val="00DA6E05"/>
    <w:rsid w:val="00DA76BC"/>
    <w:rsid w:val="00DA7BD3"/>
    <w:rsid w:val="00DB000B"/>
    <w:rsid w:val="00DB013E"/>
    <w:rsid w:val="00DB0746"/>
    <w:rsid w:val="00DB079E"/>
    <w:rsid w:val="00DB1620"/>
    <w:rsid w:val="00DB1B72"/>
    <w:rsid w:val="00DB1BED"/>
    <w:rsid w:val="00DB22D8"/>
    <w:rsid w:val="00DB23CD"/>
    <w:rsid w:val="00DB2847"/>
    <w:rsid w:val="00DB4943"/>
    <w:rsid w:val="00DB5478"/>
    <w:rsid w:val="00DB55B0"/>
    <w:rsid w:val="00DB57EE"/>
    <w:rsid w:val="00DB590C"/>
    <w:rsid w:val="00DB706C"/>
    <w:rsid w:val="00DB73CF"/>
    <w:rsid w:val="00DB75DE"/>
    <w:rsid w:val="00DC0081"/>
    <w:rsid w:val="00DC114A"/>
    <w:rsid w:val="00DC131C"/>
    <w:rsid w:val="00DC19CD"/>
    <w:rsid w:val="00DC1F45"/>
    <w:rsid w:val="00DC2161"/>
    <w:rsid w:val="00DC2BD6"/>
    <w:rsid w:val="00DC2D03"/>
    <w:rsid w:val="00DC4C61"/>
    <w:rsid w:val="00DC544A"/>
    <w:rsid w:val="00DC5D81"/>
    <w:rsid w:val="00DD0DC7"/>
    <w:rsid w:val="00DD0E6F"/>
    <w:rsid w:val="00DD1132"/>
    <w:rsid w:val="00DD1AF9"/>
    <w:rsid w:val="00DD1B42"/>
    <w:rsid w:val="00DD222B"/>
    <w:rsid w:val="00DD3B62"/>
    <w:rsid w:val="00DD46B3"/>
    <w:rsid w:val="00DD546F"/>
    <w:rsid w:val="00DD5612"/>
    <w:rsid w:val="00DD691C"/>
    <w:rsid w:val="00DD7140"/>
    <w:rsid w:val="00DD7939"/>
    <w:rsid w:val="00DE0353"/>
    <w:rsid w:val="00DE0713"/>
    <w:rsid w:val="00DE0B20"/>
    <w:rsid w:val="00DE0D14"/>
    <w:rsid w:val="00DE0F27"/>
    <w:rsid w:val="00DE15CF"/>
    <w:rsid w:val="00DE241C"/>
    <w:rsid w:val="00DE2645"/>
    <w:rsid w:val="00DE2BBD"/>
    <w:rsid w:val="00DE3152"/>
    <w:rsid w:val="00DE3195"/>
    <w:rsid w:val="00DE350D"/>
    <w:rsid w:val="00DE37CE"/>
    <w:rsid w:val="00DE5131"/>
    <w:rsid w:val="00DE5780"/>
    <w:rsid w:val="00DE65E3"/>
    <w:rsid w:val="00DE668B"/>
    <w:rsid w:val="00DE68A3"/>
    <w:rsid w:val="00DE6A48"/>
    <w:rsid w:val="00DE6A84"/>
    <w:rsid w:val="00DE7353"/>
    <w:rsid w:val="00DE777C"/>
    <w:rsid w:val="00DE7BF2"/>
    <w:rsid w:val="00DE7CF1"/>
    <w:rsid w:val="00DF04BA"/>
    <w:rsid w:val="00DF0587"/>
    <w:rsid w:val="00DF0FB1"/>
    <w:rsid w:val="00DF16F5"/>
    <w:rsid w:val="00DF24B6"/>
    <w:rsid w:val="00DF2531"/>
    <w:rsid w:val="00DF2C4F"/>
    <w:rsid w:val="00DF2EF5"/>
    <w:rsid w:val="00DF4177"/>
    <w:rsid w:val="00DF423C"/>
    <w:rsid w:val="00DF5873"/>
    <w:rsid w:val="00DF6109"/>
    <w:rsid w:val="00DF66B0"/>
    <w:rsid w:val="00DF7C27"/>
    <w:rsid w:val="00E00139"/>
    <w:rsid w:val="00E0028D"/>
    <w:rsid w:val="00E00987"/>
    <w:rsid w:val="00E00CFE"/>
    <w:rsid w:val="00E00E23"/>
    <w:rsid w:val="00E02372"/>
    <w:rsid w:val="00E0286F"/>
    <w:rsid w:val="00E02A00"/>
    <w:rsid w:val="00E02A36"/>
    <w:rsid w:val="00E04C7F"/>
    <w:rsid w:val="00E04EF2"/>
    <w:rsid w:val="00E06760"/>
    <w:rsid w:val="00E06808"/>
    <w:rsid w:val="00E06D06"/>
    <w:rsid w:val="00E06E17"/>
    <w:rsid w:val="00E073E0"/>
    <w:rsid w:val="00E07874"/>
    <w:rsid w:val="00E078D9"/>
    <w:rsid w:val="00E1015A"/>
    <w:rsid w:val="00E10E50"/>
    <w:rsid w:val="00E10FE4"/>
    <w:rsid w:val="00E11B9F"/>
    <w:rsid w:val="00E12578"/>
    <w:rsid w:val="00E1413B"/>
    <w:rsid w:val="00E148E0"/>
    <w:rsid w:val="00E14E77"/>
    <w:rsid w:val="00E150F8"/>
    <w:rsid w:val="00E156A9"/>
    <w:rsid w:val="00E1690A"/>
    <w:rsid w:val="00E17143"/>
    <w:rsid w:val="00E20810"/>
    <w:rsid w:val="00E20893"/>
    <w:rsid w:val="00E226D2"/>
    <w:rsid w:val="00E22946"/>
    <w:rsid w:val="00E22B50"/>
    <w:rsid w:val="00E22D58"/>
    <w:rsid w:val="00E22FEB"/>
    <w:rsid w:val="00E2416B"/>
    <w:rsid w:val="00E249E6"/>
    <w:rsid w:val="00E24A9E"/>
    <w:rsid w:val="00E2532B"/>
    <w:rsid w:val="00E25B80"/>
    <w:rsid w:val="00E25D10"/>
    <w:rsid w:val="00E273AC"/>
    <w:rsid w:val="00E27759"/>
    <w:rsid w:val="00E30CA5"/>
    <w:rsid w:val="00E310A2"/>
    <w:rsid w:val="00E313E1"/>
    <w:rsid w:val="00E32010"/>
    <w:rsid w:val="00E32310"/>
    <w:rsid w:val="00E32665"/>
    <w:rsid w:val="00E329CF"/>
    <w:rsid w:val="00E32C47"/>
    <w:rsid w:val="00E334C2"/>
    <w:rsid w:val="00E33D7C"/>
    <w:rsid w:val="00E340FA"/>
    <w:rsid w:val="00E34345"/>
    <w:rsid w:val="00E35B78"/>
    <w:rsid w:val="00E35FC3"/>
    <w:rsid w:val="00E36652"/>
    <w:rsid w:val="00E36C07"/>
    <w:rsid w:val="00E37BB0"/>
    <w:rsid w:val="00E40118"/>
    <w:rsid w:val="00E4025D"/>
    <w:rsid w:val="00E419A4"/>
    <w:rsid w:val="00E42B4E"/>
    <w:rsid w:val="00E43497"/>
    <w:rsid w:val="00E43588"/>
    <w:rsid w:val="00E439C8"/>
    <w:rsid w:val="00E44385"/>
    <w:rsid w:val="00E4529D"/>
    <w:rsid w:val="00E4591A"/>
    <w:rsid w:val="00E4599C"/>
    <w:rsid w:val="00E45CE3"/>
    <w:rsid w:val="00E4648C"/>
    <w:rsid w:val="00E46A44"/>
    <w:rsid w:val="00E47392"/>
    <w:rsid w:val="00E5044C"/>
    <w:rsid w:val="00E5157F"/>
    <w:rsid w:val="00E51870"/>
    <w:rsid w:val="00E51E62"/>
    <w:rsid w:val="00E53823"/>
    <w:rsid w:val="00E5466A"/>
    <w:rsid w:val="00E54DE6"/>
    <w:rsid w:val="00E55718"/>
    <w:rsid w:val="00E560F1"/>
    <w:rsid w:val="00E56382"/>
    <w:rsid w:val="00E56EAF"/>
    <w:rsid w:val="00E571FE"/>
    <w:rsid w:val="00E572CD"/>
    <w:rsid w:val="00E57FDC"/>
    <w:rsid w:val="00E603A7"/>
    <w:rsid w:val="00E60BE1"/>
    <w:rsid w:val="00E61290"/>
    <w:rsid w:val="00E61B37"/>
    <w:rsid w:val="00E61D8B"/>
    <w:rsid w:val="00E6230E"/>
    <w:rsid w:val="00E6441B"/>
    <w:rsid w:val="00E65257"/>
    <w:rsid w:val="00E652B1"/>
    <w:rsid w:val="00E65737"/>
    <w:rsid w:val="00E65C4A"/>
    <w:rsid w:val="00E66154"/>
    <w:rsid w:val="00E66269"/>
    <w:rsid w:val="00E66510"/>
    <w:rsid w:val="00E6716C"/>
    <w:rsid w:val="00E70204"/>
    <w:rsid w:val="00E70838"/>
    <w:rsid w:val="00E70DD2"/>
    <w:rsid w:val="00E71634"/>
    <w:rsid w:val="00E72742"/>
    <w:rsid w:val="00E73CC0"/>
    <w:rsid w:val="00E73F17"/>
    <w:rsid w:val="00E743F6"/>
    <w:rsid w:val="00E74E76"/>
    <w:rsid w:val="00E75C4C"/>
    <w:rsid w:val="00E7733F"/>
    <w:rsid w:val="00E8018E"/>
    <w:rsid w:val="00E8067A"/>
    <w:rsid w:val="00E82466"/>
    <w:rsid w:val="00E824CD"/>
    <w:rsid w:val="00E82C1D"/>
    <w:rsid w:val="00E831A7"/>
    <w:rsid w:val="00E83300"/>
    <w:rsid w:val="00E84107"/>
    <w:rsid w:val="00E845A6"/>
    <w:rsid w:val="00E85443"/>
    <w:rsid w:val="00E85829"/>
    <w:rsid w:val="00E903A0"/>
    <w:rsid w:val="00E90D45"/>
    <w:rsid w:val="00E91BBC"/>
    <w:rsid w:val="00E91C0F"/>
    <w:rsid w:val="00E92320"/>
    <w:rsid w:val="00E9246D"/>
    <w:rsid w:val="00E9258C"/>
    <w:rsid w:val="00E9346C"/>
    <w:rsid w:val="00E94BBF"/>
    <w:rsid w:val="00E94D6A"/>
    <w:rsid w:val="00E9503E"/>
    <w:rsid w:val="00E955CA"/>
    <w:rsid w:val="00E95E2F"/>
    <w:rsid w:val="00E96C40"/>
    <w:rsid w:val="00E97AE6"/>
    <w:rsid w:val="00E97B57"/>
    <w:rsid w:val="00E97D44"/>
    <w:rsid w:val="00E97FEB"/>
    <w:rsid w:val="00EA0B22"/>
    <w:rsid w:val="00EA127B"/>
    <w:rsid w:val="00EA1C01"/>
    <w:rsid w:val="00EA1E01"/>
    <w:rsid w:val="00EA1E5D"/>
    <w:rsid w:val="00EA2018"/>
    <w:rsid w:val="00EA2396"/>
    <w:rsid w:val="00EA35BA"/>
    <w:rsid w:val="00EA3BA4"/>
    <w:rsid w:val="00EA3BB8"/>
    <w:rsid w:val="00EA41EC"/>
    <w:rsid w:val="00EA50CC"/>
    <w:rsid w:val="00EA5BA5"/>
    <w:rsid w:val="00EA73F1"/>
    <w:rsid w:val="00EB0AEC"/>
    <w:rsid w:val="00EB0E7D"/>
    <w:rsid w:val="00EB24F6"/>
    <w:rsid w:val="00EB278E"/>
    <w:rsid w:val="00EB51BF"/>
    <w:rsid w:val="00EB6574"/>
    <w:rsid w:val="00EB6913"/>
    <w:rsid w:val="00EB6A75"/>
    <w:rsid w:val="00EB7417"/>
    <w:rsid w:val="00EB781B"/>
    <w:rsid w:val="00EB781F"/>
    <w:rsid w:val="00EC0276"/>
    <w:rsid w:val="00EC03AC"/>
    <w:rsid w:val="00EC0B6F"/>
    <w:rsid w:val="00EC0C24"/>
    <w:rsid w:val="00EC149B"/>
    <w:rsid w:val="00EC1F5D"/>
    <w:rsid w:val="00EC2AA4"/>
    <w:rsid w:val="00EC33EE"/>
    <w:rsid w:val="00EC35C0"/>
    <w:rsid w:val="00EC3A42"/>
    <w:rsid w:val="00EC4842"/>
    <w:rsid w:val="00EC58EA"/>
    <w:rsid w:val="00EC6753"/>
    <w:rsid w:val="00EC7389"/>
    <w:rsid w:val="00EC7A1F"/>
    <w:rsid w:val="00EC7FBC"/>
    <w:rsid w:val="00ED0050"/>
    <w:rsid w:val="00ED0344"/>
    <w:rsid w:val="00ED0699"/>
    <w:rsid w:val="00ED09DF"/>
    <w:rsid w:val="00ED0ABE"/>
    <w:rsid w:val="00ED0CC1"/>
    <w:rsid w:val="00ED111C"/>
    <w:rsid w:val="00ED1E20"/>
    <w:rsid w:val="00ED274A"/>
    <w:rsid w:val="00ED37F0"/>
    <w:rsid w:val="00ED5170"/>
    <w:rsid w:val="00ED526A"/>
    <w:rsid w:val="00ED5430"/>
    <w:rsid w:val="00ED621A"/>
    <w:rsid w:val="00ED63A1"/>
    <w:rsid w:val="00EE098E"/>
    <w:rsid w:val="00EE0E6D"/>
    <w:rsid w:val="00EE17F3"/>
    <w:rsid w:val="00EE1AEF"/>
    <w:rsid w:val="00EE27B6"/>
    <w:rsid w:val="00EE28E6"/>
    <w:rsid w:val="00EE29B2"/>
    <w:rsid w:val="00EE2BA1"/>
    <w:rsid w:val="00EE2FC0"/>
    <w:rsid w:val="00EE3FE9"/>
    <w:rsid w:val="00EE4B03"/>
    <w:rsid w:val="00EE4E4F"/>
    <w:rsid w:val="00EE59C2"/>
    <w:rsid w:val="00EE5E77"/>
    <w:rsid w:val="00EE6ABC"/>
    <w:rsid w:val="00EE6D30"/>
    <w:rsid w:val="00EE6D4E"/>
    <w:rsid w:val="00EF0EB5"/>
    <w:rsid w:val="00EF194F"/>
    <w:rsid w:val="00EF3399"/>
    <w:rsid w:val="00EF33F0"/>
    <w:rsid w:val="00EF3D51"/>
    <w:rsid w:val="00EF441E"/>
    <w:rsid w:val="00EF45B5"/>
    <w:rsid w:val="00EF489D"/>
    <w:rsid w:val="00EF5060"/>
    <w:rsid w:val="00EF6733"/>
    <w:rsid w:val="00EF71C4"/>
    <w:rsid w:val="00F00244"/>
    <w:rsid w:val="00F00869"/>
    <w:rsid w:val="00F01604"/>
    <w:rsid w:val="00F01B9E"/>
    <w:rsid w:val="00F027A9"/>
    <w:rsid w:val="00F02985"/>
    <w:rsid w:val="00F029B3"/>
    <w:rsid w:val="00F03B43"/>
    <w:rsid w:val="00F0495B"/>
    <w:rsid w:val="00F04BCE"/>
    <w:rsid w:val="00F04C85"/>
    <w:rsid w:val="00F04F8A"/>
    <w:rsid w:val="00F0610E"/>
    <w:rsid w:val="00F06A61"/>
    <w:rsid w:val="00F06E0C"/>
    <w:rsid w:val="00F07734"/>
    <w:rsid w:val="00F07C93"/>
    <w:rsid w:val="00F10324"/>
    <w:rsid w:val="00F1037E"/>
    <w:rsid w:val="00F10D24"/>
    <w:rsid w:val="00F13105"/>
    <w:rsid w:val="00F13158"/>
    <w:rsid w:val="00F134AB"/>
    <w:rsid w:val="00F15350"/>
    <w:rsid w:val="00F153C8"/>
    <w:rsid w:val="00F154D3"/>
    <w:rsid w:val="00F15FC6"/>
    <w:rsid w:val="00F16C94"/>
    <w:rsid w:val="00F17F7A"/>
    <w:rsid w:val="00F20154"/>
    <w:rsid w:val="00F20838"/>
    <w:rsid w:val="00F2094F"/>
    <w:rsid w:val="00F20B28"/>
    <w:rsid w:val="00F20D0E"/>
    <w:rsid w:val="00F2132A"/>
    <w:rsid w:val="00F21AFB"/>
    <w:rsid w:val="00F21D4E"/>
    <w:rsid w:val="00F221C7"/>
    <w:rsid w:val="00F24238"/>
    <w:rsid w:val="00F24357"/>
    <w:rsid w:val="00F24BC2"/>
    <w:rsid w:val="00F25DB8"/>
    <w:rsid w:val="00F26573"/>
    <w:rsid w:val="00F27164"/>
    <w:rsid w:val="00F30FA4"/>
    <w:rsid w:val="00F339FD"/>
    <w:rsid w:val="00F34641"/>
    <w:rsid w:val="00F34BB1"/>
    <w:rsid w:val="00F34D43"/>
    <w:rsid w:val="00F34F40"/>
    <w:rsid w:val="00F3503C"/>
    <w:rsid w:val="00F35F11"/>
    <w:rsid w:val="00F35F76"/>
    <w:rsid w:val="00F35F7B"/>
    <w:rsid w:val="00F36499"/>
    <w:rsid w:val="00F36BBD"/>
    <w:rsid w:val="00F36C6D"/>
    <w:rsid w:val="00F370A6"/>
    <w:rsid w:val="00F372C6"/>
    <w:rsid w:val="00F40C0F"/>
    <w:rsid w:val="00F418A4"/>
    <w:rsid w:val="00F41B21"/>
    <w:rsid w:val="00F41D30"/>
    <w:rsid w:val="00F43028"/>
    <w:rsid w:val="00F4340D"/>
    <w:rsid w:val="00F440C3"/>
    <w:rsid w:val="00F44647"/>
    <w:rsid w:val="00F4494B"/>
    <w:rsid w:val="00F44B70"/>
    <w:rsid w:val="00F44CB9"/>
    <w:rsid w:val="00F45645"/>
    <w:rsid w:val="00F45C2D"/>
    <w:rsid w:val="00F45EC3"/>
    <w:rsid w:val="00F45FEA"/>
    <w:rsid w:val="00F465BA"/>
    <w:rsid w:val="00F47281"/>
    <w:rsid w:val="00F5052F"/>
    <w:rsid w:val="00F50B46"/>
    <w:rsid w:val="00F5328A"/>
    <w:rsid w:val="00F54775"/>
    <w:rsid w:val="00F551E9"/>
    <w:rsid w:val="00F56769"/>
    <w:rsid w:val="00F56DE4"/>
    <w:rsid w:val="00F573EA"/>
    <w:rsid w:val="00F5782F"/>
    <w:rsid w:val="00F57E63"/>
    <w:rsid w:val="00F6012E"/>
    <w:rsid w:val="00F60146"/>
    <w:rsid w:val="00F60C07"/>
    <w:rsid w:val="00F60F11"/>
    <w:rsid w:val="00F612D6"/>
    <w:rsid w:val="00F6132E"/>
    <w:rsid w:val="00F61659"/>
    <w:rsid w:val="00F61B77"/>
    <w:rsid w:val="00F6219C"/>
    <w:rsid w:val="00F621F1"/>
    <w:rsid w:val="00F62FC1"/>
    <w:rsid w:val="00F64A74"/>
    <w:rsid w:val="00F64AB5"/>
    <w:rsid w:val="00F64BB2"/>
    <w:rsid w:val="00F66C1F"/>
    <w:rsid w:val="00F6770F"/>
    <w:rsid w:val="00F70279"/>
    <w:rsid w:val="00F70439"/>
    <w:rsid w:val="00F705C4"/>
    <w:rsid w:val="00F70A5D"/>
    <w:rsid w:val="00F70C7D"/>
    <w:rsid w:val="00F711CA"/>
    <w:rsid w:val="00F71557"/>
    <w:rsid w:val="00F7161D"/>
    <w:rsid w:val="00F7211D"/>
    <w:rsid w:val="00F74F29"/>
    <w:rsid w:val="00F7596A"/>
    <w:rsid w:val="00F76ECA"/>
    <w:rsid w:val="00F77871"/>
    <w:rsid w:val="00F77C91"/>
    <w:rsid w:val="00F808D2"/>
    <w:rsid w:val="00F80DB0"/>
    <w:rsid w:val="00F81531"/>
    <w:rsid w:val="00F8346B"/>
    <w:rsid w:val="00F84022"/>
    <w:rsid w:val="00F841EE"/>
    <w:rsid w:val="00F8608A"/>
    <w:rsid w:val="00F8629F"/>
    <w:rsid w:val="00F8714B"/>
    <w:rsid w:val="00F872B7"/>
    <w:rsid w:val="00F903DA"/>
    <w:rsid w:val="00F90689"/>
    <w:rsid w:val="00F90B95"/>
    <w:rsid w:val="00F90C42"/>
    <w:rsid w:val="00F91507"/>
    <w:rsid w:val="00F91AF4"/>
    <w:rsid w:val="00F91F78"/>
    <w:rsid w:val="00F92CE0"/>
    <w:rsid w:val="00F92F80"/>
    <w:rsid w:val="00F93E66"/>
    <w:rsid w:val="00F94E8D"/>
    <w:rsid w:val="00F9531B"/>
    <w:rsid w:val="00F95CBD"/>
    <w:rsid w:val="00F95CE6"/>
    <w:rsid w:val="00F95FC0"/>
    <w:rsid w:val="00F960EF"/>
    <w:rsid w:val="00F96578"/>
    <w:rsid w:val="00F96B8D"/>
    <w:rsid w:val="00F9779C"/>
    <w:rsid w:val="00FA1B6C"/>
    <w:rsid w:val="00FA20E5"/>
    <w:rsid w:val="00FA2B08"/>
    <w:rsid w:val="00FA2E67"/>
    <w:rsid w:val="00FA4307"/>
    <w:rsid w:val="00FA5428"/>
    <w:rsid w:val="00FA56D8"/>
    <w:rsid w:val="00FA5D0C"/>
    <w:rsid w:val="00FA5F04"/>
    <w:rsid w:val="00FA63C6"/>
    <w:rsid w:val="00FA685B"/>
    <w:rsid w:val="00FA7A4D"/>
    <w:rsid w:val="00FA7E12"/>
    <w:rsid w:val="00FB0462"/>
    <w:rsid w:val="00FB0D32"/>
    <w:rsid w:val="00FB111B"/>
    <w:rsid w:val="00FB1969"/>
    <w:rsid w:val="00FB2091"/>
    <w:rsid w:val="00FB2188"/>
    <w:rsid w:val="00FB25FC"/>
    <w:rsid w:val="00FB3349"/>
    <w:rsid w:val="00FB3AC6"/>
    <w:rsid w:val="00FB4787"/>
    <w:rsid w:val="00FB4EF3"/>
    <w:rsid w:val="00FB51AE"/>
    <w:rsid w:val="00FB544A"/>
    <w:rsid w:val="00FB5DE9"/>
    <w:rsid w:val="00FB648B"/>
    <w:rsid w:val="00FB7568"/>
    <w:rsid w:val="00FB7EE8"/>
    <w:rsid w:val="00FC0900"/>
    <w:rsid w:val="00FC0FFF"/>
    <w:rsid w:val="00FC1709"/>
    <w:rsid w:val="00FC1A91"/>
    <w:rsid w:val="00FC2022"/>
    <w:rsid w:val="00FC2BAE"/>
    <w:rsid w:val="00FC2E2B"/>
    <w:rsid w:val="00FC2F50"/>
    <w:rsid w:val="00FC2F64"/>
    <w:rsid w:val="00FC31B5"/>
    <w:rsid w:val="00FC415D"/>
    <w:rsid w:val="00FC4C90"/>
    <w:rsid w:val="00FC5AFF"/>
    <w:rsid w:val="00FC5EA8"/>
    <w:rsid w:val="00FC6134"/>
    <w:rsid w:val="00FC61ED"/>
    <w:rsid w:val="00FC6375"/>
    <w:rsid w:val="00FC6A64"/>
    <w:rsid w:val="00FC70CA"/>
    <w:rsid w:val="00FC7837"/>
    <w:rsid w:val="00FD02D4"/>
    <w:rsid w:val="00FD0AC2"/>
    <w:rsid w:val="00FD1700"/>
    <w:rsid w:val="00FD2717"/>
    <w:rsid w:val="00FD288F"/>
    <w:rsid w:val="00FD38EF"/>
    <w:rsid w:val="00FD3FD0"/>
    <w:rsid w:val="00FD4F89"/>
    <w:rsid w:val="00FD5192"/>
    <w:rsid w:val="00FD5682"/>
    <w:rsid w:val="00FD5E1E"/>
    <w:rsid w:val="00FD6439"/>
    <w:rsid w:val="00FD68F8"/>
    <w:rsid w:val="00FD72CB"/>
    <w:rsid w:val="00FD7B0D"/>
    <w:rsid w:val="00FE1857"/>
    <w:rsid w:val="00FE1DA4"/>
    <w:rsid w:val="00FE23F0"/>
    <w:rsid w:val="00FE3615"/>
    <w:rsid w:val="00FE3FC6"/>
    <w:rsid w:val="00FE43B7"/>
    <w:rsid w:val="00FE4DA0"/>
    <w:rsid w:val="00FE4FF0"/>
    <w:rsid w:val="00FE5196"/>
    <w:rsid w:val="00FE5E74"/>
    <w:rsid w:val="00FE5E77"/>
    <w:rsid w:val="00FE6A5C"/>
    <w:rsid w:val="00FE6C69"/>
    <w:rsid w:val="00FE6FC0"/>
    <w:rsid w:val="00FE73A4"/>
    <w:rsid w:val="00FF0BED"/>
    <w:rsid w:val="00FF24D9"/>
    <w:rsid w:val="00FF263E"/>
    <w:rsid w:val="00FF2A3E"/>
    <w:rsid w:val="00FF3579"/>
    <w:rsid w:val="00FF401B"/>
    <w:rsid w:val="00FF41B7"/>
    <w:rsid w:val="00FF452C"/>
    <w:rsid w:val="00FF5932"/>
    <w:rsid w:val="00FF6145"/>
    <w:rsid w:val="00FF6580"/>
    <w:rsid w:val="00FF6F97"/>
    <w:rsid w:val="00FF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0A640F"/>
  <w15:docId w15:val="{3E4F480F-A350-4BB8-9F2A-58FF62746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ZA" w:eastAsia="en-ZA"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34" w:unhideWhenUsed="1" w:qFormat="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iPriority="0"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298E"/>
    <w:rPr>
      <w:rFonts w:ascii="Arial" w:hAnsi="Arial"/>
      <w:szCs w:val="20"/>
      <w:lang w:eastAsia="en-US"/>
    </w:rPr>
  </w:style>
  <w:style w:type="paragraph" w:styleId="Heading1">
    <w:name w:val="heading 1"/>
    <w:aliases w:val="(1.0 cm) Cumulus,H1"/>
    <w:next w:val="BodyText"/>
    <w:link w:val="Heading1Char"/>
    <w:qFormat/>
    <w:rsid w:val="00757BCF"/>
    <w:pPr>
      <w:numPr>
        <w:numId w:val="24"/>
      </w:numPr>
      <w:tabs>
        <w:tab w:val="left" w:pos="1134"/>
      </w:tabs>
      <w:spacing w:before="360" w:after="360"/>
      <w:outlineLvl w:val="0"/>
    </w:pPr>
    <w:rPr>
      <w:rFonts w:ascii="Arial Bold" w:hAnsi="Arial Bold"/>
      <w:b/>
      <w:bCs/>
      <w:caps/>
      <w:szCs w:val="20"/>
      <w:lang w:val="en-GB" w:eastAsia="en-US"/>
    </w:rPr>
  </w:style>
  <w:style w:type="paragraph" w:styleId="Heading2">
    <w:name w:val="heading 2"/>
    <w:next w:val="BodyText2"/>
    <w:link w:val="Heading2Char"/>
    <w:qFormat/>
    <w:rsid w:val="009D298E"/>
    <w:pPr>
      <w:numPr>
        <w:ilvl w:val="1"/>
        <w:numId w:val="24"/>
      </w:numPr>
      <w:tabs>
        <w:tab w:val="clear" w:pos="1418"/>
        <w:tab w:val="num" w:pos="1134"/>
      </w:tabs>
      <w:spacing w:after="240"/>
      <w:ind w:left="1134"/>
      <w:outlineLvl w:val="1"/>
    </w:pPr>
    <w:rPr>
      <w:rFonts w:ascii="Arial" w:hAnsi="Arial" w:cs="Arial"/>
      <w:bCs/>
      <w:iCs/>
      <w:caps/>
      <w:sz w:val="20"/>
      <w:szCs w:val="28"/>
      <w:lang w:val="en-GB" w:eastAsia="en-US"/>
    </w:rPr>
  </w:style>
  <w:style w:type="paragraph" w:styleId="Heading30">
    <w:name w:val="heading 3"/>
    <w:basedOn w:val="Heading2"/>
    <w:next w:val="BodyText2"/>
    <w:link w:val="Heading3Char"/>
    <w:qFormat/>
    <w:rsid w:val="002333B2"/>
    <w:pPr>
      <w:numPr>
        <w:ilvl w:val="2"/>
      </w:numPr>
      <w:spacing w:after="180" w:line="312" w:lineRule="auto"/>
      <w:outlineLvl w:val="2"/>
    </w:pPr>
    <w:rPr>
      <w:bCs w:val="0"/>
      <w:caps w:val="0"/>
    </w:rPr>
  </w:style>
  <w:style w:type="paragraph" w:styleId="Heading4">
    <w:name w:val="heading 4"/>
    <w:basedOn w:val="Heading30"/>
    <w:next w:val="BodyText2"/>
    <w:link w:val="Heading4Char"/>
    <w:qFormat/>
    <w:rsid w:val="009D298E"/>
    <w:pPr>
      <w:numPr>
        <w:ilvl w:val="3"/>
      </w:numPr>
      <w:outlineLvl w:val="3"/>
    </w:pPr>
    <w:rPr>
      <w:bCs/>
    </w:rPr>
  </w:style>
  <w:style w:type="paragraph" w:styleId="Heading5">
    <w:name w:val="heading 5"/>
    <w:basedOn w:val="Heading4"/>
    <w:next w:val="BodyText2"/>
    <w:link w:val="Heading5Char"/>
    <w:qFormat/>
    <w:rsid w:val="009D298E"/>
    <w:pPr>
      <w:numPr>
        <w:ilvl w:val="4"/>
      </w:numPr>
      <w:outlineLvl w:val="4"/>
    </w:pPr>
    <w:rPr>
      <w:bCs w:val="0"/>
      <w:iCs w:val="0"/>
      <w:szCs w:val="26"/>
    </w:rPr>
  </w:style>
  <w:style w:type="paragraph" w:styleId="Heading6">
    <w:name w:val="heading 6"/>
    <w:aliases w:val="REQ Lvl1"/>
    <w:next w:val="BodyText"/>
    <w:link w:val="Heading6Char"/>
    <w:qFormat/>
    <w:rsid w:val="009D298E"/>
    <w:pPr>
      <w:pageBreakBefore/>
      <w:numPr>
        <w:ilvl w:val="5"/>
        <w:numId w:val="24"/>
      </w:numPr>
      <w:tabs>
        <w:tab w:val="left" w:pos="1792"/>
      </w:tabs>
      <w:spacing w:after="360"/>
      <w:jc w:val="center"/>
      <w:outlineLvl w:val="5"/>
    </w:pPr>
    <w:rPr>
      <w:rFonts w:ascii="Arial Bold" w:hAnsi="Arial Bold"/>
      <w:b/>
      <w:bCs/>
      <w:iCs/>
      <w:caps/>
      <w:lang w:val="en-GB" w:eastAsia="en-US"/>
    </w:rPr>
  </w:style>
  <w:style w:type="paragraph" w:styleId="Heading7">
    <w:name w:val="heading 7"/>
    <w:aliases w:val="REQ Lvl2"/>
    <w:basedOn w:val="Heading6"/>
    <w:next w:val="BodyText2"/>
    <w:link w:val="Heading7Char"/>
    <w:qFormat/>
    <w:rsid w:val="009D298E"/>
    <w:pPr>
      <w:keepLines/>
      <w:pageBreakBefore w:val="0"/>
      <w:numPr>
        <w:ilvl w:val="6"/>
      </w:numPr>
      <w:tabs>
        <w:tab w:val="clear" w:pos="2127"/>
        <w:tab w:val="num" w:pos="1276"/>
      </w:tabs>
      <w:spacing w:after="240"/>
      <w:ind w:left="1276"/>
      <w:jc w:val="left"/>
      <w:outlineLvl w:val="6"/>
    </w:pPr>
    <w:rPr>
      <w:b w:val="0"/>
      <w:szCs w:val="24"/>
    </w:rPr>
  </w:style>
  <w:style w:type="paragraph" w:styleId="Heading8">
    <w:name w:val="heading 8"/>
    <w:basedOn w:val="Heading7"/>
    <w:next w:val="BodyText2"/>
    <w:link w:val="Heading8Char"/>
    <w:qFormat/>
    <w:rsid w:val="00B22A5B"/>
    <w:pPr>
      <w:numPr>
        <w:ilvl w:val="7"/>
      </w:numPr>
      <w:spacing w:after="180" w:line="312" w:lineRule="auto"/>
      <w:outlineLvl w:val="7"/>
    </w:pPr>
    <w:rPr>
      <w:rFonts w:ascii="Arial" w:hAnsi="Arial"/>
      <w:iCs w:val="0"/>
      <w:caps w:val="0"/>
      <w:sz w:val="20"/>
    </w:rPr>
  </w:style>
  <w:style w:type="paragraph" w:styleId="Heading9">
    <w:name w:val="heading 9"/>
    <w:basedOn w:val="Heading8"/>
    <w:next w:val="BodyText2"/>
    <w:link w:val="Heading9Char"/>
    <w:qFormat/>
    <w:rsid w:val="009D298E"/>
    <w:pPr>
      <w:numPr>
        <w:ilvl w:val="8"/>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0 cm) Cumulus Char,H1 Char"/>
    <w:basedOn w:val="DefaultParagraphFont"/>
    <w:link w:val="Heading1"/>
    <w:locked/>
    <w:rsid w:val="00757BCF"/>
    <w:rPr>
      <w:rFonts w:ascii="Arial Bold" w:hAnsi="Arial Bold"/>
      <w:b/>
      <w:bCs/>
      <w:caps/>
      <w:szCs w:val="20"/>
      <w:lang w:val="en-GB" w:eastAsia="en-US"/>
    </w:rPr>
  </w:style>
  <w:style w:type="character" w:customStyle="1" w:styleId="Heading2Char">
    <w:name w:val="Heading 2 Char"/>
    <w:basedOn w:val="DefaultParagraphFont"/>
    <w:link w:val="Heading2"/>
    <w:locked/>
    <w:rsid w:val="00051D23"/>
    <w:rPr>
      <w:rFonts w:ascii="Arial" w:hAnsi="Arial" w:cs="Arial"/>
      <w:bCs/>
      <w:iCs/>
      <w:caps/>
      <w:sz w:val="20"/>
      <w:szCs w:val="28"/>
      <w:lang w:val="en-GB" w:eastAsia="en-US"/>
    </w:rPr>
  </w:style>
  <w:style w:type="character" w:customStyle="1" w:styleId="Heading3Char">
    <w:name w:val="Heading 3 Char"/>
    <w:basedOn w:val="DefaultParagraphFont"/>
    <w:link w:val="Heading30"/>
    <w:locked/>
    <w:rsid w:val="002333B2"/>
    <w:rPr>
      <w:rFonts w:ascii="Arial" w:hAnsi="Arial" w:cs="Arial"/>
      <w:iCs/>
      <w:sz w:val="20"/>
      <w:szCs w:val="28"/>
      <w:lang w:val="en-GB" w:eastAsia="en-US"/>
    </w:rPr>
  </w:style>
  <w:style w:type="character" w:customStyle="1" w:styleId="Heading4Char">
    <w:name w:val="Heading 4 Char"/>
    <w:basedOn w:val="DefaultParagraphFont"/>
    <w:link w:val="Heading4"/>
    <w:locked/>
    <w:rsid w:val="00B13F2D"/>
    <w:rPr>
      <w:rFonts w:ascii="Arial" w:hAnsi="Arial" w:cs="Arial"/>
      <w:bCs/>
      <w:iCs/>
      <w:sz w:val="20"/>
      <w:szCs w:val="28"/>
      <w:lang w:val="en-GB" w:eastAsia="en-US"/>
    </w:rPr>
  </w:style>
  <w:style w:type="character" w:customStyle="1" w:styleId="Heading5Char">
    <w:name w:val="Heading 5 Char"/>
    <w:basedOn w:val="DefaultParagraphFont"/>
    <w:link w:val="Heading5"/>
    <w:locked/>
    <w:rsid w:val="00051D23"/>
    <w:rPr>
      <w:rFonts w:ascii="Arial" w:hAnsi="Arial" w:cs="Arial"/>
      <w:sz w:val="20"/>
      <w:szCs w:val="26"/>
      <w:lang w:val="en-GB" w:eastAsia="en-US"/>
    </w:rPr>
  </w:style>
  <w:style w:type="character" w:customStyle="1" w:styleId="Heading6Char">
    <w:name w:val="Heading 6 Char"/>
    <w:aliases w:val="REQ Lvl1 Char"/>
    <w:basedOn w:val="DefaultParagraphFont"/>
    <w:link w:val="Heading6"/>
    <w:locked/>
    <w:rsid w:val="00051D23"/>
    <w:rPr>
      <w:rFonts w:ascii="Arial Bold" w:hAnsi="Arial Bold"/>
      <w:b/>
      <w:bCs/>
      <w:iCs/>
      <w:caps/>
      <w:lang w:val="en-GB" w:eastAsia="en-US"/>
    </w:rPr>
  </w:style>
  <w:style w:type="character" w:customStyle="1" w:styleId="Heading7Char">
    <w:name w:val="Heading 7 Char"/>
    <w:aliases w:val="REQ Lvl2 Char"/>
    <w:basedOn w:val="DefaultParagraphFont"/>
    <w:link w:val="Heading7"/>
    <w:locked/>
    <w:rsid w:val="00051D23"/>
    <w:rPr>
      <w:rFonts w:ascii="Arial Bold" w:hAnsi="Arial Bold"/>
      <w:bCs/>
      <w:iCs/>
      <w:caps/>
      <w:szCs w:val="24"/>
      <w:lang w:val="en-GB" w:eastAsia="en-US"/>
    </w:rPr>
  </w:style>
  <w:style w:type="character" w:customStyle="1" w:styleId="Heading8Char">
    <w:name w:val="Heading 8 Char"/>
    <w:basedOn w:val="DefaultParagraphFont"/>
    <w:link w:val="Heading8"/>
    <w:locked/>
    <w:rsid w:val="00B22A5B"/>
    <w:rPr>
      <w:rFonts w:ascii="Arial" w:hAnsi="Arial"/>
      <w:bCs/>
      <w:sz w:val="20"/>
      <w:szCs w:val="24"/>
      <w:lang w:val="en-GB" w:eastAsia="en-US"/>
    </w:rPr>
  </w:style>
  <w:style w:type="character" w:customStyle="1" w:styleId="Heading9Char">
    <w:name w:val="Heading 9 Char"/>
    <w:basedOn w:val="DefaultParagraphFont"/>
    <w:link w:val="Heading9"/>
    <w:locked/>
    <w:rsid w:val="00051D23"/>
    <w:rPr>
      <w:rFonts w:ascii="Arial" w:hAnsi="Arial" w:cs="Arial"/>
      <w:bCs/>
      <w:sz w:val="20"/>
      <w:lang w:val="en-GB" w:eastAsia="en-US"/>
    </w:rPr>
  </w:style>
  <w:style w:type="paragraph" w:styleId="Footer">
    <w:name w:val="footer"/>
    <w:link w:val="FooterChar"/>
    <w:rsid w:val="009D298E"/>
    <w:rPr>
      <w:rFonts w:ascii="Arial" w:hAnsi="Arial"/>
      <w:sz w:val="18"/>
      <w:szCs w:val="20"/>
      <w:lang w:val="en-GB" w:eastAsia="en-US"/>
    </w:rPr>
  </w:style>
  <w:style w:type="character" w:customStyle="1" w:styleId="FooterChar">
    <w:name w:val="Footer Char"/>
    <w:basedOn w:val="DefaultParagraphFont"/>
    <w:link w:val="Footer"/>
    <w:locked/>
    <w:rsid w:val="00140C3C"/>
    <w:rPr>
      <w:rFonts w:ascii="Arial" w:hAnsi="Arial"/>
      <w:sz w:val="18"/>
      <w:szCs w:val="20"/>
      <w:lang w:val="en-GB" w:eastAsia="en-US"/>
    </w:rPr>
  </w:style>
  <w:style w:type="paragraph" w:customStyle="1" w:styleId="Headline">
    <w:name w:val="Headline"/>
    <w:uiPriority w:val="99"/>
    <w:rsid w:val="00B13F2D"/>
    <w:pPr>
      <w:widowControl w:val="0"/>
    </w:pPr>
    <w:rPr>
      <w:rFonts w:ascii="Arial" w:hAnsi="Arial"/>
      <w:sz w:val="28"/>
      <w:szCs w:val="20"/>
      <w:lang w:val="en-GB" w:eastAsia="en-US"/>
    </w:rPr>
  </w:style>
  <w:style w:type="paragraph" w:styleId="BlockText">
    <w:name w:val="Block Text"/>
    <w:basedOn w:val="Normal"/>
    <w:uiPriority w:val="99"/>
    <w:rsid w:val="00B13F2D"/>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cs="Arial"/>
      <w:b/>
    </w:rPr>
  </w:style>
  <w:style w:type="paragraph" w:customStyle="1" w:styleId="1ISO9000">
    <w:name w:val="1ISO9000"/>
    <w:uiPriority w:val="99"/>
    <w:rsid w:val="00B13F2D"/>
    <w:pPr>
      <w:widowControl w:val="0"/>
      <w:spacing w:line="480" w:lineRule="atLeast"/>
      <w:ind w:left="414" w:hanging="414"/>
      <w:jc w:val="both"/>
    </w:pPr>
    <w:rPr>
      <w:rFonts w:ascii="Arial" w:hAnsi="Arial"/>
      <w:sz w:val="28"/>
      <w:szCs w:val="20"/>
      <w:lang w:eastAsia="en-US"/>
    </w:rPr>
  </w:style>
  <w:style w:type="paragraph" w:styleId="BodyText">
    <w:name w:val="Body Text"/>
    <w:link w:val="BodyTextChar"/>
    <w:rsid w:val="009D298E"/>
    <w:pPr>
      <w:spacing w:after="240" w:line="312" w:lineRule="auto"/>
    </w:pPr>
    <w:rPr>
      <w:rFonts w:ascii="Arial" w:hAnsi="Arial"/>
      <w:sz w:val="20"/>
      <w:szCs w:val="20"/>
      <w:lang w:val="en-GB" w:eastAsia="en-US"/>
    </w:rPr>
  </w:style>
  <w:style w:type="character" w:customStyle="1" w:styleId="BodyTextChar">
    <w:name w:val="Body Text Char"/>
    <w:basedOn w:val="DefaultParagraphFont"/>
    <w:link w:val="BodyText"/>
    <w:locked/>
    <w:rsid w:val="00051D23"/>
    <w:rPr>
      <w:rFonts w:ascii="Arial" w:hAnsi="Arial"/>
      <w:sz w:val="20"/>
      <w:szCs w:val="20"/>
      <w:lang w:val="en-GB" w:eastAsia="en-US"/>
    </w:rPr>
  </w:style>
  <w:style w:type="paragraph" w:styleId="BodyTextIndent2">
    <w:name w:val="Body Text Indent 2"/>
    <w:basedOn w:val="Normal"/>
    <w:link w:val="BodyTextIndent2Char"/>
    <w:uiPriority w:val="99"/>
    <w:rsid w:val="00B13F2D"/>
    <w:pPr>
      <w:ind w:left="720" w:hanging="720"/>
    </w:pPr>
    <w:rPr>
      <w:rFonts w:cs="Arial"/>
      <w:sz w:val="20"/>
      <w:lang w:val="en-GB"/>
    </w:rPr>
  </w:style>
  <w:style w:type="character" w:customStyle="1" w:styleId="BodyTextIndent2Char">
    <w:name w:val="Body Text Indent 2 Char"/>
    <w:basedOn w:val="DefaultParagraphFont"/>
    <w:link w:val="BodyTextIndent2"/>
    <w:uiPriority w:val="99"/>
    <w:semiHidden/>
    <w:locked/>
    <w:rsid w:val="00051D23"/>
    <w:rPr>
      <w:rFonts w:cs="Times New Roman"/>
      <w:sz w:val="24"/>
      <w:szCs w:val="24"/>
      <w:lang w:eastAsia="en-US"/>
    </w:rPr>
  </w:style>
  <w:style w:type="character" w:styleId="Hyperlink">
    <w:name w:val="Hyperlink"/>
    <w:uiPriority w:val="99"/>
    <w:rsid w:val="009D298E"/>
    <w:rPr>
      <w:rFonts w:ascii="Arial" w:hAnsi="Arial"/>
      <w:color w:val="0000FF"/>
      <w:sz w:val="20"/>
      <w:u w:val="single"/>
    </w:rPr>
  </w:style>
  <w:style w:type="paragraph" w:styleId="Header">
    <w:name w:val="header"/>
    <w:link w:val="HeaderChar"/>
    <w:rsid w:val="009D298E"/>
    <w:pPr>
      <w:spacing w:before="360"/>
      <w:jc w:val="center"/>
    </w:pPr>
    <w:rPr>
      <w:rFonts w:ascii="Arial" w:hAnsi="Arial"/>
      <w:sz w:val="18"/>
      <w:szCs w:val="20"/>
      <w:lang w:val="en-GB" w:eastAsia="en-US"/>
    </w:rPr>
  </w:style>
  <w:style w:type="character" w:customStyle="1" w:styleId="HeaderChar">
    <w:name w:val="Header Char"/>
    <w:basedOn w:val="DefaultParagraphFont"/>
    <w:link w:val="Header"/>
    <w:locked/>
    <w:rsid w:val="00140C3C"/>
    <w:rPr>
      <w:rFonts w:ascii="Arial" w:hAnsi="Arial"/>
      <w:sz w:val="18"/>
      <w:szCs w:val="20"/>
      <w:lang w:val="en-GB" w:eastAsia="en-US"/>
    </w:rPr>
  </w:style>
  <w:style w:type="paragraph" w:styleId="BodyTextIndent">
    <w:name w:val="Body Text Indent"/>
    <w:basedOn w:val="Normal"/>
    <w:link w:val="BodyTextIndentChar"/>
    <w:uiPriority w:val="99"/>
    <w:rsid w:val="00B13F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lang w:val="en-GB"/>
    </w:rPr>
  </w:style>
  <w:style w:type="character" w:customStyle="1" w:styleId="BodyTextIndentChar">
    <w:name w:val="Body Text Indent Char"/>
    <w:basedOn w:val="DefaultParagraphFont"/>
    <w:link w:val="BodyTextIndent"/>
    <w:uiPriority w:val="99"/>
    <w:semiHidden/>
    <w:locked/>
    <w:rsid w:val="00051D23"/>
    <w:rPr>
      <w:rFonts w:cs="Times New Roman"/>
      <w:sz w:val="24"/>
      <w:szCs w:val="24"/>
      <w:lang w:eastAsia="en-US"/>
    </w:rPr>
  </w:style>
  <w:style w:type="paragraph" w:styleId="BodyText2">
    <w:name w:val="Body Text 2"/>
    <w:basedOn w:val="BodyText"/>
    <w:link w:val="BodyText2Char"/>
    <w:rsid w:val="009D298E"/>
    <w:pPr>
      <w:ind w:left="1134"/>
    </w:pPr>
  </w:style>
  <w:style w:type="character" w:customStyle="1" w:styleId="BodyText2Char">
    <w:name w:val="Body Text 2 Char"/>
    <w:basedOn w:val="DefaultParagraphFont"/>
    <w:link w:val="BodyText2"/>
    <w:locked/>
    <w:rsid w:val="00051D23"/>
    <w:rPr>
      <w:rFonts w:ascii="Arial" w:hAnsi="Arial"/>
      <w:sz w:val="20"/>
      <w:szCs w:val="20"/>
      <w:lang w:val="en-GB" w:eastAsia="en-US"/>
    </w:rPr>
  </w:style>
  <w:style w:type="paragraph" w:customStyle="1" w:styleId="TableElementLeft">
    <w:name w:val="Table Element Left"/>
    <w:basedOn w:val="Normal"/>
    <w:uiPriority w:val="99"/>
    <w:rsid w:val="00B13F2D"/>
    <w:pPr>
      <w:keepNext/>
      <w:spacing w:before="120" w:after="120"/>
    </w:pPr>
    <w:rPr>
      <w:lang w:val="en-GB"/>
    </w:rPr>
  </w:style>
  <w:style w:type="paragraph" w:customStyle="1" w:styleId="2ISO9000">
    <w:name w:val="2ISO9000"/>
    <w:uiPriority w:val="99"/>
    <w:rsid w:val="00B13F2D"/>
    <w:pPr>
      <w:widowControl w:val="0"/>
      <w:ind w:left="414" w:hanging="414"/>
      <w:jc w:val="both"/>
    </w:pPr>
    <w:rPr>
      <w:rFonts w:ascii="Arial" w:hAnsi="Arial"/>
      <w:sz w:val="24"/>
      <w:szCs w:val="20"/>
      <w:lang w:eastAsia="en-US"/>
    </w:rPr>
  </w:style>
  <w:style w:type="paragraph" w:styleId="CommentText">
    <w:name w:val="annotation text"/>
    <w:basedOn w:val="Normal"/>
    <w:link w:val="CommentTextChar"/>
    <w:rsid w:val="00B13F2D"/>
    <w:pPr>
      <w:spacing w:before="120" w:after="120"/>
      <w:jc w:val="both"/>
    </w:pPr>
    <w:rPr>
      <w:lang w:val="en-GB"/>
    </w:rPr>
  </w:style>
  <w:style w:type="character" w:customStyle="1" w:styleId="CommentTextChar">
    <w:name w:val="Comment Text Char"/>
    <w:basedOn w:val="DefaultParagraphFont"/>
    <w:link w:val="CommentText"/>
    <w:locked/>
    <w:rsid w:val="00051D23"/>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B13F2D"/>
    <w:rPr>
      <w:b/>
      <w:bCs/>
      <w:sz w:val="20"/>
    </w:rPr>
  </w:style>
  <w:style w:type="character" w:customStyle="1" w:styleId="CommentSubjectChar">
    <w:name w:val="Comment Subject Char"/>
    <w:basedOn w:val="CommentTextChar"/>
    <w:link w:val="CommentSubject"/>
    <w:uiPriority w:val="99"/>
    <w:semiHidden/>
    <w:locked/>
    <w:rsid w:val="00051D23"/>
    <w:rPr>
      <w:rFonts w:cs="Times New Roman"/>
      <w:b/>
      <w:bCs/>
      <w:sz w:val="20"/>
      <w:szCs w:val="20"/>
      <w:lang w:eastAsia="en-US"/>
    </w:rPr>
  </w:style>
  <w:style w:type="paragraph" w:customStyle="1" w:styleId="TOCHEAD">
    <w:name w:val="TOC_HEAD"/>
    <w:basedOn w:val="Normal"/>
    <w:uiPriority w:val="99"/>
    <w:rsid w:val="00B13F2D"/>
    <w:pPr>
      <w:spacing w:before="120" w:after="120"/>
      <w:jc w:val="center"/>
    </w:pPr>
    <w:rPr>
      <w:b/>
      <w:caps/>
      <w:sz w:val="28"/>
      <w:u w:val="single"/>
      <w:lang w:val="en-GB"/>
    </w:rPr>
  </w:style>
  <w:style w:type="paragraph" w:customStyle="1" w:styleId="Body">
    <w:name w:val="Body"/>
    <w:basedOn w:val="Normal"/>
    <w:uiPriority w:val="99"/>
    <w:rsid w:val="00B13F2D"/>
    <w:pPr>
      <w:spacing w:before="120" w:after="120" w:line="260" w:lineRule="atLeast"/>
      <w:jc w:val="both"/>
    </w:pPr>
    <w:rPr>
      <w:lang w:val="es-ES_tradnl"/>
    </w:rPr>
  </w:style>
  <w:style w:type="paragraph" w:styleId="BodyText3">
    <w:name w:val="Body Text 3"/>
    <w:basedOn w:val="Normal"/>
    <w:link w:val="BodyText3Char"/>
    <w:uiPriority w:val="99"/>
    <w:rsid w:val="00B13F2D"/>
    <w:rPr>
      <w:rFonts w:cs="Arial"/>
      <w:b/>
      <w:bCs/>
    </w:rPr>
  </w:style>
  <w:style w:type="character" w:customStyle="1" w:styleId="BodyText3Char">
    <w:name w:val="Body Text 3 Char"/>
    <w:basedOn w:val="DefaultParagraphFont"/>
    <w:link w:val="BodyText3"/>
    <w:uiPriority w:val="99"/>
    <w:semiHidden/>
    <w:locked/>
    <w:rsid w:val="00051D23"/>
    <w:rPr>
      <w:rFonts w:cs="Times New Roman"/>
      <w:sz w:val="16"/>
      <w:szCs w:val="16"/>
      <w:lang w:eastAsia="en-US"/>
    </w:rPr>
  </w:style>
  <w:style w:type="paragraph" w:styleId="BodyTextIndent3">
    <w:name w:val="Body Text Indent 3"/>
    <w:basedOn w:val="Normal"/>
    <w:link w:val="BodyTextIndent3Char"/>
    <w:uiPriority w:val="99"/>
    <w:rsid w:val="00B13F2D"/>
    <w:pPr>
      <w:spacing w:line="360" w:lineRule="auto"/>
      <w:ind w:left="720"/>
    </w:pPr>
    <w:rPr>
      <w:rFonts w:cs="Arial"/>
      <w:b/>
      <w:bCs/>
    </w:rPr>
  </w:style>
  <w:style w:type="character" w:customStyle="1" w:styleId="BodyTextIndent3Char">
    <w:name w:val="Body Text Indent 3 Char"/>
    <w:basedOn w:val="DefaultParagraphFont"/>
    <w:link w:val="BodyTextIndent3"/>
    <w:uiPriority w:val="99"/>
    <w:semiHidden/>
    <w:locked/>
    <w:rsid w:val="00051D23"/>
    <w:rPr>
      <w:rFonts w:cs="Times New Roman"/>
      <w:sz w:val="16"/>
      <w:szCs w:val="16"/>
      <w:lang w:eastAsia="en-US"/>
    </w:rPr>
  </w:style>
  <w:style w:type="paragraph" w:styleId="BalloonText">
    <w:name w:val="Balloon Text"/>
    <w:basedOn w:val="Normal"/>
    <w:link w:val="BalloonTextChar"/>
    <w:rsid w:val="009D298E"/>
    <w:rPr>
      <w:rFonts w:ascii="Tahoma" w:hAnsi="Tahoma" w:cs="Tahoma"/>
      <w:sz w:val="16"/>
      <w:szCs w:val="16"/>
    </w:rPr>
  </w:style>
  <w:style w:type="character" w:customStyle="1" w:styleId="BalloonTextChar">
    <w:name w:val="Balloon Text Char"/>
    <w:basedOn w:val="DefaultParagraphFont"/>
    <w:link w:val="BalloonText"/>
    <w:locked/>
    <w:rsid w:val="009D298E"/>
    <w:rPr>
      <w:rFonts w:ascii="Tahoma" w:hAnsi="Tahoma" w:cs="Tahoma"/>
      <w:sz w:val="16"/>
      <w:szCs w:val="16"/>
      <w:lang w:eastAsia="en-US"/>
    </w:rPr>
  </w:style>
  <w:style w:type="character" w:styleId="FollowedHyperlink">
    <w:name w:val="FollowedHyperlink"/>
    <w:rsid w:val="009D298E"/>
    <w:rPr>
      <w:color w:val="800080"/>
      <w:u w:val="single"/>
    </w:rPr>
  </w:style>
  <w:style w:type="paragraph" w:styleId="NormalWeb">
    <w:name w:val="Normal (Web)"/>
    <w:basedOn w:val="Normal"/>
    <w:rsid w:val="00B13F2D"/>
    <w:pPr>
      <w:spacing w:before="100" w:beforeAutospacing="1" w:after="100" w:afterAutospacing="1"/>
    </w:pPr>
    <w:rPr>
      <w:rFonts w:ascii="Arial Unicode MS" w:eastAsia="Arial Unicode MS" w:hAnsi="Arial Unicode MS" w:cs="Arial Unicode MS"/>
      <w:color w:val="000000"/>
    </w:rPr>
  </w:style>
  <w:style w:type="character" w:styleId="PageNumber">
    <w:name w:val="page number"/>
    <w:rsid w:val="009D298E"/>
    <w:rPr>
      <w:rFonts w:ascii="Arial" w:hAnsi="Arial"/>
      <w:sz w:val="20"/>
    </w:rPr>
  </w:style>
  <w:style w:type="paragraph" w:customStyle="1" w:styleId="1Legal">
    <w:name w:val="1Legal"/>
    <w:uiPriority w:val="99"/>
    <w:rsid w:val="00B13F2D"/>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link w:val="TitleChar"/>
    <w:qFormat/>
    <w:rsid w:val="00B13F2D"/>
    <w:pPr>
      <w:ind w:left="432" w:hanging="432"/>
      <w:jc w:val="center"/>
    </w:pPr>
    <w:rPr>
      <w:rFonts w:ascii="Verdana" w:hAnsi="Verdana"/>
      <w:b/>
      <w:sz w:val="28"/>
    </w:rPr>
  </w:style>
  <w:style w:type="character" w:customStyle="1" w:styleId="TitleChar">
    <w:name w:val="Title Char"/>
    <w:basedOn w:val="DefaultParagraphFont"/>
    <w:link w:val="Title"/>
    <w:locked/>
    <w:rsid w:val="00051D23"/>
    <w:rPr>
      <w:rFonts w:ascii="Cambria" w:hAnsi="Cambria" w:cs="Times New Roman"/>
      <w:b/>
      <w:bCs/>
      <w:kern w:val="28"/>
      <w:sz w:val="32"/>
      <w:szCs w:val="32"/>
      <w:lang w:eastAsia="en-US"/>
    </w:rPr>
  </w:style>
  <w:style w:type="paragraph" w:customStyle="1" w:styleId="Normal1">
    <w:name w:val="Normal 1"/>
    <w:basedOn w:val="Normal"/>
    <w:uiPriority w:val="99"/>
    <w:rsid w:val="00B13F2D"/>
    <w:pPr>
      <w:jc w:val="both"/>
    </w:pPr>
    <w:rPr>
      <w:rFonts w:ascii="Verdana" w:hAnsi="Verdana"/>
      <w:sz w:val="20"/>
      <w:lang w:val="en-GB"/>
    </w:rPr>
  </w:style>
  <w:style w:type="paragraph" w:customStyle="1" w:styleId="tty80">
    <w:name w:val="tty80"/>
    <w:basedOn w:val="Normal"/>
    <w:uiPriority w:val="99"/>
    <w:rsid w:val="00B13F2D"/>
    <w:pPr>
      <w:ind w:left="432" w:hanging="432"/>
      <w:jc w:val="both"/>
    </w:pPr>
    <w:rPr>
      <w:rFonts w:ascii="Courier New" w:hAnsi="Courier New"/>
      <w:sz w:val="20"/>
      <w:lang w:val="en-CA"/>
    </w:rPr>
  </w:style>
  <w:style w:type="paragraph" w:styleId="PlainText">
    <w:name w:val="Plain Text"/>
    <w:basedOn w:val="Normal"/>
    <w:link w:val="PlainTextChar"/>
    <w:uiPriority w:val="99"/>
    <w:rsid w:val="00B13F2D"/>
    <w:pPr>
      <w:widowControl w:val="0"/>
      <w:tabs>
        <w:tab w:val="num" w:pos="360"/>
        <w:tab w:val="left" w:pos="2586"/>
      </w:tabs>
      <w:spacing w:line="312" w:lineRule="auto"/>
      <w:ind w:left="360" w:hanging="360"/>
      <w:jc w:val="both"/>
    </w:pPr>
    <w:rPr>
      <w:rFonts w:cs="Arial"/>
      <w:sz w:val="20"/>
      <w:lang w:val="en-US"/>
    </w:rPr>
  </w:style>
  <w:style w:type="character" w:customStyle="1" w:styleId="PlainTextChar">
    <w:name w:val="Plain Text Char"/>
    <w:basedOn w:val="DefaultParagraphFont"/>
    <w:link w:val="PlainText"/>
    <w:uiPriority w:val="99"/>
    <w:semiHidden/>
    <w:locked/>
    <w:rsid w:val="00051D23"/>
    <w:rPr>
      <w:rFonts w:ascii="Courier New" w:hAnsi="Courier New" w:cs="Courier New"/>
      <w:sz w:val="20"/>
      <w:szCs w:val="20"/>
      <w:lang w:eastAsia="en-US"/>
    </w:rPr>
  </w:style>
  <w:style w:type="paragraph" w:customStyle="1" w:styleId="TableHeadingCentered">
    <w:name w:val="Table Heading Centered"/>
    <w:basedOn w:val="TableElementLeft"/>
    <w:autoRedefine/>
    <w:uiPriority w:val="99"/>
    <w:rsid w:val="00B13F2D"/>
    <w:pPr>
      <w:spacing w:before="0" w:after="0"/>
      <w:jc w:val="center"/>
    </w:pPr>
    <w:rPr>
      <w:rFonts w:ascii="Verdana" w:hAnsi="Verdana"/>
      <w:b/>
      <w:bCs/>
    </w:rPr>
  </w:style>
  <w:style w:type="paragraph" w:styleId="TOC1">
    <w:name w:val="toc 1"/>
    <w:next w:val="BodyText"/>
    <w:uiPriority w:val="39"/>
    <w:rsid w:val="00E14E77"/>
    <w:pPr>
      <w:tabs>
        <w:tab w:val="left" w:pos="709"/>
        <w:tab w:val="right" w:leader="dot" w:pos="9072"/>
      </w:tabs>
      <w:spacing w:line="312" w:lineRule="auto"/>
      <w:ind w:left="709" w:hanging="709"/>
    </w:pPr>
    <w:rPr>
      <w:rFonts w:ascii="Arial" w:hAnsi="Arial"/>
      <w:caps/>
      <w:noProof/>
      <w:sz w:val="20"/>
      <w:szCs w:val="24"/>
      <w:lang w:val="en-US" w:eastAsia="en-US"/>
    </w:rPr>
  </w:style>
  <w:style w:type="paragraph" w:styleId="TOC2">
    <w:name w:val="toc 2"/>
    <w:basedOn w:val="TOC1"/>
    <w:next w:val="BodyText"/>
    <w:uiPriority w:val="39"/>
    <w:rsid w:val="009D298E"/>
  </w:style>
  <w:style w:type="paragraph" w:customStyle="1" w:styleId="BlockLine">
    <w:name w:val="Block Line"/>
    <w:basedOn w:val="Normal"/>
    <w:next w:val="Normal"/>
    <w:uiPriority w:val="99"/>
    <w:rsid w:val="00B13F2D"/>
    <w:pPr>
      <w:pBdr>
        <w:top w:val="single" w:sz="4" w:space="1" w:color="auto"/>
        <w:between w:val="single" w:sz="6" w:space="1" w:color="auto"/>
      </w:pBdr>
      <w:tabs>
        <w:tab w:val="left" w:pos="567"/>
        <w:tab w:val="left" w:pos="5670"/>
      </w:tabs>
      <w:autoSpaceDE w:val="0"/>
      <w:autoSpaceDN w:val="0"/>
      <w:spacing w:before="240"/>
      <w:ind w:left="1152"/>
    </w:pPr>
    <w:rPr>
      <w:rFonts w:cs="Arial"/>
      <w:sz w:val="20"/>
      <w:lang w:val="en-US"/>
    </w:rPr>
  </w:style>
  <w:style w:type="paragraph" w:customStyle="1" w:styleId="HZ-3">
    <w:name w:val="HZ - 3"/>
    <w:basedOn w:val="Heading30"/>
    <w:uiPriority w:val="99"/>
    <w:rsid w:val="00B13F2D"/>
    <w:pPr>
      <w:numPr>
        <w:ilvl w:val="0"/>
        <w:numId w:val="0"/>
      </w:numPr>
      <w:tabs>
        <w:tab w:val="num" w:pos="2880"/>
      </w:tabs>
      <w:spacing w:before="120"/>
      <w:ind w:left="2880" w:hanging="360"/>
    </w:pPr>
    <w:rPr>
      <w:rFonts w:ascii="Verdana" w:hAnsi="Verdana" w:cs="Times New Roman"/>
      <w:b/>
      <w:bCs/>
      <w:kern w:val="28"/>
      <w:szCs w:val="20"/>
    </w:rPr>
  </w:style>
  <w:style w:type="paragraph" w:customStyle="1" w:styleId="HZ-4">
    <w:name w:val="HZ - 4"/>
    <w:basedOn w:val="Heading4"/>
    <w:uiPriority w:val="99"/>
    <w:rsid w:val="00B13F2D"/>
    <w:pPr>
      <w:numPr>
        <w:ilvl w:val="0"/>
        <w:numId w:val="0"/>
      </w:numPr>
      <w:tabs>
        <w:tab w:val="num" w:pos="3600"/>
      </w:tabs>
      <w:spacing w:before="120"/>
      <w:ind w:left="1077" w:hanging="1077"/>
    </w:pPr>
    <w:rPr>
      <w:rFonts w:ascii="Verdana" w:hAnsi="Verdana"/>
      <w:b/>
      <w:kern w:val="28"/>
      <w:lang w:val="en-ZA"/>
    </w:rPr>
  </w:style>
  <w:style w:type="paragraph" w:customStyle="1" w:styleId="Quick">
    <w:name w:val="Quick •"/>
    <w:uiPriority w:val="99"/>
    <w:rsid w:val="00B13F2D"/>
    <w:pPr>
      <w:autoSpaceDE w:val="0"/>
      <w:autoSpaceDN w:val="0"/>
      <w:adjustRightInd w:val="0"/>
      <w:spacing w:after="55"/>
      <w:ind w:left="720"/>
    </w:pPr>
    <w:rPr>
      <w:rFonts w:ascii="Arial" w:hAnsi="Arial"/>
      <w:sz w:val="20"/>
      <w:szCs w:val="24"/>
      <w:lang w:val="en-GB" w:eastAsia="en-US"/>
    </w:rPr>
  </w:style>
  <w:style w:type="paragraph" w:customStyle="1" w:styleId="Tabletext">
    <w:name w:val="Table text"/>
    <w:basedOn w:val="Normal"/>
    <w:uiPriority w:val="99"/>
    <w:rsid w:val="00B13F2D"/>
    <w:pPr>
      <w:spacing w:before="20" w:after="20"/>
      <w:jc w:val="both"/>
    </w:pPr>
    <w:rPr>
      <w:rFonts w:ascii="Verdana" w:hAnsi="Verdana"/>
      <w:sz w:val="18"/>
    </w:rPr>
  </w:style>
  <w:style w:type="paragraph" w:customStyle="1" w:styleId="Preliminary">
    <w:name w:val="Preliminary"/>
    <w:basedOn w:val="Normal"/>
    <w:uiPriority w:val="99"/>
    <w:rsid w:val="00B13F2D"/>
    <w:pPr>
      <w:jc w:val="both"/>
    </w:pPr>
    <w:rPr>
      <w:rFonts w:ascii="Verdana" w:hAnsi="Verdana"/>
      <w:sz w:val="16"/>
    </w:rPr>
  </w:style>
  <w:style w:type="paragraph" w:customStyle="1" w:styleId="AnnexH1">
    <w:name w:val="Annex H1"/>
    <w:basedOn w:val="Heading1"/>
    <w:next w:val="Normal"/>
    <w:uiPriority w:val="99"/>
    <w:rsid w:val="00B13F2D"/>
    <w:pPr>
      <w:pageBreakBefore/>
      <w:numPr>
        <w:numId w:val="3"/>
      </w:numPr>
      <w:pBdr>
        <w:bottom w:val="single" w:sz="12" w:space="1" w:color="000080"/>
      </w:pBdr>
      <w:spacing w:after="60"/>
    </w:pPr>
    <w:rPr>
      <w:color w:val="000000"/>
      <w:kern w:val="28"/>
      <w:sz w:val="28"/>
      <w:lang w:val="en-ZA"/>
    </w:rPr>
  </w:style>
  <w:style w:type="paragraph" w:customStyle="1" w:styleId="AnnexH2">
    <w:name w:val="Annex H2"/>
    <w:basedOn w:val="AnnexH1"/>
    <w:next w:val="Normal"/>
    <w:uiPriority w:val="99"/>
    <w:rsid w:val="00B13F2D"/>
    <w:pPr>
      <w:pageBreakBefore w:val="0"/>
      <w:numPr>
        <w:ilvl w:val="1"/>
      </w:numPr>
      <w:pBdr>
        <w:bottom w:val="none" w:sz="0" w:space="0" w:color="auto"/>
      </w:pBdr>
      <w:tabs>
        <w:tab w:val="num" w:pos="576"/>
      </w:tabs>
      <w:spacing w:after="0"/>
      <w:ind w:left="576" w:hanging="576"/>
      <w:outlineLvl w:val="1"/>
    </w:pPr>
    <w:rPr>
      <w:rFonts w:ascii="Verdana" w:hAnsi="Verdana" w:cs="Arial"/>
      <w:sz w:val="24"/>
    </w:rPr>
  </w:style>
  <w:style w:type="paragraph" w:customStyle="1" w:styleId="Quick1">
    <w:name w:val="Quick [1]"/>
    <w:uiPriority w:val="99"/>
    <w:rsid w:val="00B13F2D"/>
    <w:pPr>
      <w:autoSpaceDE w:val="0"/>
      <w:autoSpaceDN w:val="0"/>
      <w:adjustRightInd w:val="0"/>
      <w:ind w:left="720"/>
    </w:pPr>
    <w:rPr>
      <w:rFonts w:ascii="Arial" w:hAnsi="Arial"/>
      <w:sz w:val="20"/>
      <w:szCs w:val="24"/>
      <w:lang w:val="en-GB" w:eastAsia="en-US"/>
    </w:rPr>
  </w:style>
  <w:style w:type="paragraph" w:customStyle="1" w:styleId="zzComment">
    <w:name w:val="zzComment"/>
    <w:basedOn w:val="Normal"/>
    <w:next w:val="Normal"/>
    <w:uiPriority w:val="99"/>
    <w:rsid w:val="00B13F2D"/>
    <w:pPr>
      <w:jc w:val="both"/>
    </w:pPr>
    <w:rPr>
      <w:rFonts w:ascii="Verdana" w:hAnsi="Verdana"/>
      <w:vanish/>
      <w:color w:val="FF6600"/>
      <w:sz w:val="18"/>
    </w:rPr>
  </w:style>
  <w:style w:type="paragraph" w:customStyle="1" w:styleId="Parlvl3">
    <w:name w:val="Par lvl 3"/>
    <w:uiPriority w:val="99"/>
    <w:rsid w:val="00B13F2D"/>
    <w:pPr>
      <w:tabs>
        <w:tab w:val="left" w:pos="720"/>
      </w:tabs>
      <w:autoSpaceDE w:val="0"/>
      <w:autoSpaceDN w:val="0"/>
      <w:adjustRightInd w:val="0"/>
      <w:spacing w:after="219"/>
      <w:ind w:left="720" w:hanging="720"/>
    </w:pPr>
    <w:rPr>
      <w:rFonts w:ascii="Arial" w:hAnsi="Arial"/>
      <w:sz w:val="20"/>
      <w:szCs w:val="24"/>
      <w:lang w:val="en-GB" w:eastAsia="en-US"/>
    </w:rPr>
  </w:style>
  <w:style w:type="paragraph" w:customStyle="1" w:styleId="AnnexH3">
    <w:name w:val="Annex H3"/>
    <w:basedOn w:val="AnnexH2"/>
    <w:next w:val="Normal"/>
    <w:uiPriority w:val="99"/>
    <w:rsid w:val="00B13F2D"/>
    <w:pPr>
      <w:numPr>
        <w:ilvl w:val="2"/>
      </w:numPr>
      <w:tabs>
        <w:tab w:val="num" w:pos="720"/>
        <w:tab w:val="num" w:pos="2171"/>
      </w:tabs>
      <w:outlineLvl w:val="2"/>
    </w:pPr>
    <w:rPr>
      <w:sz w:val="22"/>
    </w:rPr>
  </w:style>
  <w:style w:type="paragraph" w:customStyle="1" w:styleId="Parlvl4">
    <w:name w:val="Par lvl 4"/>
    <w:uiPriority w:val="99"/>
    <w:rsid w:val="00B13F2D"/>
    <w:pPr>
      <w:tabs>
        <w:tab w:val="left" w:pos="720"/>
      </w:tabs>
      <w:autoSpaceDE w:val="0"/>
      <w:autoSpaceDN w:val="0"/>
      <w:adjustRightInd w:val="0"/>
      <w:spacing w:after="219"/>
      <w:ind w:left="720" w:hanging="720"/>
    </w:pPr>
    <w:rPr>
      <w:rFonts w:ascii="Arial" w:hAnsi="Arial"/>
      <w:sz w:val="20"/>
      <w:szCs w:val="24"/>
      <w:lang w:val="en-GB" w:eastAsia="en-US"/>
    </w:rPr>
  </w:style>
  <w:style w:type="paragraph" w:customStyle="1" w:styleId="Style1">
    <w:name w:val="Style1"/>
    <w:basedOn w:val="Normal"/>
    <w:uiPriority w:val="99"/>
    <w:rsid w:val="00B13F2D"/>
    <w:pPr>
      <w:numPr>
        <w:numId w:val="1"/>
      </w:numPr>
      <w:jc w:val="both"/>
    </w:pPr>
    <w:rPr>
      <w:rFonts w:ascii="Verdana" w:hAnsi="Verdana"/>
      <w:sz w:val="20"/>
    </w:rPr>
  </w:style>
  <w:style w:type="paragraph" w:styleId="ListBullet">
    <w:name w:val="List Bullet"/>
    <w:basedOn w:val="Normal"/>
    <w:autoRedefine/>
    <w:uiPriority w:val="99"/>
    <w:rsid w:val="00B13F2D"/>
    <w:pPr>
      <w:tabs>
        <w:tab w:val="num" w:pos="1080"/>
      </w:tabs>
      <w:ind w:left="1080" w:hanging="360"/>
      <w:jc w:val="both"/>
    </w:pPr>
    <w:rPr>
      <w:rFonts w:ascii="Verdana" w:hAnsi="Verdana"/>
      <w:sz w:val="20"/>
    </w:rPr>
  </w:style>
  <w:style w:type="paragraph" w:customStyle="1" w:styleId="HZ-5">
    <w:name w:val="HZ - 5"/>
    <w:basedOn w:val="Heading5"/>
    <w:uiPriority w:val="99"/>
    <w:rsid w:val="00B13F2D"/>
    <w:pPr>
      <w:numPr>
        <w:ilvl w:val="0"/>
        <w:numId w:val="0"/>
      </w:numPr>
      <w:tabs>
        <w:tab w:val="num" w:pos="4320"/>
      </w:tabs>
      <w:spacing w:before="120" w:line="240" w:lineRule="auto"/>
      <w:ind w:left="1134" w:hanging="1134"/>
    </w:pPr>
    <w:rPr>
      <w:rFonts w:ascii="Verdana" w:hAnsi="Verdana" w:cs="Times New Roman"/>
      <w:b/>
      <w:bCs/>
      <w:kern w:val="28"/>
      <w:szCs w:val="20"/>
      <w:lang w:val="en-US"/>
    </w:rPr>
  </w:style>
  <w:style w:type="paragraph" w:customStyle="1" w:styleId="AI0WinBody">
    <w:name w:val="AI0Win Body"/>
    <w:uiPriority w:val="99"/>
    <w:rsid w:val="00B13F2D"/>
    <w:pPr>
      <w:autoSpaceDE w:val="0"/>
      <w:autoSpaceDN w:val="0"/>
      <w:adjustRightInd w:val="0"/>
    </w:pPr>
    <w:rPr>
      <w:sz w:val="20"/>
      <w:szCs w:val="20"/>
      <w:lang w:val="en-GB" w:eastAsia="en-US"/>
    </w:rPr>
  </w:style>
  <w:style w:type="paragraph" w:customStyle="1" w:styleId="HZ-2">
    <w:name w:val="HZ - 2"/>
    <w:basedOn w:val="Heading2"/>
    <w:uiPriority w:val="99"/>
    <w:rsid w:val="00B13F2D"/>
    <w:pPr>
      <w:numPr>
        <w:ilvl w:val="0"/>
        <w:numId w:val="0"/>
      </w:numPr>
      <w:tabs>
        <w:tab w:val="num" w:pos="2160"/>
      </w:tabs>
      <w:spacing w:before="120"/>
      <w:ind w:left="2160" w:hanging="360"/>
    </w:pPr>
    <w:rPr>
      <w:rFonts w:ascii="Verdana" w:hAnsi="Verdana"/>
      <w:b/>
      <w:bCs w:val="0"/>
      <w:kern w:val="28"/>
      <w:lang w:val="en-ZA"/>
    </w:rPr>
  </w:style>
  <w:style w:type="paragraph" w:customStyle="1" w:styleId="HZ-1">
    <w:name w:val="HZ - 1"/>
    <w:basedOn w:val="Heading1"/>
    <w:uiPriority w:val="99"/>
    <w:rsid w:val="00B13F2D"/>
    <w:pPr>
      <w:spacing w:before="120"/>
      <w:ind w:left="1440" w:hanging="360"/>
    </w:pPr>
    <w:rPr>
      <w:rFonts w:ascii="Verdana" w:hAnsi="Verdana"/>
      <w:b w:val="0"/>
      <w:kern w:val="28"/>
      <w:sz w:val="20"/>
      <w:lang w:val="en-ZA"/>
    </w:rPr>
  </w:style>
  <w:style w:type="paragraph" w:customStyle="1" w:styleId="Quicka">
    <w:name w:val="Quick a)"/>
    <w:uiPriority w:val="99"/>
    <w:rsid w:val="00B13F2D"/>
    <w:pPr>
      <w:autoSpaceDE w:val="0"/>
      <w:autoSpaceDN w:val="0"/>
      <w:adjustRightInd w:val="0"/>
      <w:spacing w:after="55"/>
      <w:ind w:left="720"/>
    </w:pPr>
    <w:rPr>
      <w:rFonts w:ascii="Arial" w:hAnsi="Arial"/>
      <w:sz w:val="20"/>
      <w:szCs w:val="24"/>
      <w:lang w:val="en-GB" w:eastAsia="en-US"/>
    </w:rPr>
  </w:style>
  <w:style w:type="paragraph" w:customStyle="1" w:styleId="NormalIndentSpace">
    <w:name w:val="Normal Indent Space"/>
    <w:basedOn w:val="NormalIndent"/>
    <w:uiPriority w:val="99"/>
    <w:rsid w:val="00B13F2D"/>
    <w:pPr>
      <w:spacing w:after="120"/>
    </w:pPr>
    <w:rPr>
      <w:kern w:val="2"/>
      <w:lang w:val="en-GB"/>
    </w:rPr>
  </w:style>
  <w:style w:type="paragraph" w:styleId="NormalIndent">
    <w:name w:val="Normal Indent"/>
    <w:basedOn w:val="Normal"/>
    <w:uiPriority w:val="99"/>
    <w:rsid w:val="00B13F2D"/>
    <w:pPr>
      <w:widowControl w:val="0"/>
      <w:autoSpaceDE w:val="0"/>
      <w:autoSpaceDN w:val="0"/>
      <w:adjustRightInd w:val="0"/>
      <w:ind w:left="720"/>
    </w:pPr>
    <w:rPr>
      <w:lang w:val="en-US"/>
    </w:rPr>
  </w:style>
  <w:style w:type="paragraph" w:customStyle="1" w:styleId="Normalspace">
    <w:name w:val="Normal space"/>
    <w:basedOn w:val="Normal"/>
    <w:uiPriority w:val="99"/>
    <w:rsid w:val="00B13F2D"/>
    <w:pPr>
      <w:widowControl w:val="0"/>
      <w:autoSpaceDE w:val="0"/>
      <w:autoSpaceDN w:val="0"/>
      <w:adjustRightInd w:val="0"/>
      <w:spacing w:after="120"/>
    </w:pPr>
    <w:rPr>
      <w:lang w:val="en-US"/>
    </w:rPr>
  </w:style>
  <w:style w:type="paragraph" w:customStyle="1" w:styleId="WP9Heading8">
    <w:name w:val="WP9_Heading 8"/>
    <w:basedOn w:val="Normal"/>
    <w:uiPriority w:val="99"/>
    <w:rsid w:val="00B13F2D"/>
    <w:pPr>
      <w:widowControl w:val="0"/>
    </w:pPr>
    <w:rPr>
      <w:lang w:val="en-US"/>
    </w:rPr>
  </w:style>
  <w:style w:type="paragraph" w:customStyle="1" w:styleId="WP9Heading2">
    <w:name w:val="WP9_Heading 2"/>
    <w:basedOn w:val="Normal"/>
    <w:uiPriority w:val="99"/>
    <w:rsid w:val="00B13F2D"/>
    <w:pPr>
      <w:widowControl w:val="0"/>
    </w:pPr>
    <w:rPr>
      <w:lang w:val="en-US"/>
    </w:rPr>
  </w:style>
  <w:style w:type="paragraph" w:customStyle="1" w:styleId="WP9Heading3">
    <w:name w:val="WP9_Heading 3"/>
    <w:basedOn w:val="Normal"/>
    <w:uiPriority w:val="99"/>
    <w:rsid w:val="00B13F2D"/>
    <w:pPr>
      <w:widowControl w:val="0"/>
    </w:pPr>
    <w:rPr>
      <w:lang w:val="en-US"/>
    </w:rPr>
  </w:style>
  <w:style w:type="paragraph" w:customStyle="1" w:styleId="Level10">
    <w:name w:val="Level 1"/>
    <w:basedOn w:val="Normal"/>
    <w:uiPriority w:val="99"/>
    <w:rsid w:val="00B13F2D"/>
    <w:pPr>
      <w:widowControl w:val="0"/>
    </w:pPr>
    <w:rPr>
      <w:lang w:val="en-US"/>
    </w:rPr>
  </w:style>
  <w:style w:type="paragraph" w:customStyle="1" w:styleId="1SitaFormsMainHeading">
    <w:name w:val="1SitaFormsMainHeading"/>
    <w:basedOn w:val="Heading1"/>
    <w:uiPriority w:val="99"/>
    <w:rsid w:val="00B13F2D"/>
    <w:pPr>
      <w:suppressAutoHyphens/>
      <w:autoSpaceDE w:val="0"/>
      <w:autoSpaceDN w:val="0"/>
      <w:adjustRightInd w:val="0"/>
      <w:ind w:left="0" w:firstLine="0"/>
    </w:pPr>
    <w:rPr>
      <w:rFonts w:ascii="Times New Roman" w:hAnsi="Times New Roman"/>
      <w:bCs w:val="0"/>
      <w:sz w:val="32"/>
      <w:szCs w:val="30"/>
      <w:lang w:val="en-ZA"/>
    </w:rPr>
  </w:style>
  <w:style w:type="paragraph" w:customStyle="1" w:styleId="2SitaFormSubHeading">
    <w:name w:val="2SitaFormSubHeading"/>
    <w:basedOn w:val="Normal"/>
    <w:uiPriority w:val="99"/>
    <w:rsid w:val="00B13F2D"/>
    <w:pPr>
      <w:suppressAutoHyphens/>
      <w:jc w:val="center"/>
    </w:pPr>
    <w:rPr>
      <w:b/>
      <w:bCs/>
      <w:caps/>
    </w:rPr>
  </w:style>
  <w:style w:type="paragraph" w:customStyle="1" w:styleId="3SitaFormBodyHeadingCentre">
    <w:name w:val="3SitaFormBodyHeadingCentre"/>
    <w:basedOn w:val="Normal"/>
    <w:uiPriority w:val="99"/>
    <w:rsid w:val="00B13F2D"/>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uiPriority w:val="99"/>
    <w:rsid w:val="00B13F2D"/>
    <w:pPr>
      <w:widowControl w:val="0"/>
      <w:suppressAutoHyphens/>
      <w:autoSpaceDE w:val="0"/>
      <w:autoSpaceDN w:val="0"/>
      <w:adjustRightInd w:val="0"/>
    </w:pPr>
    <w:rPr>
      <w:b/>
      <w:bCs/>
      <w:sz w:val="16"/>
      <w:szCs w:val="16"/>
    </w:rPr>
  </w:style>
  <w:style w:type="paragraph" w:customStyle="1" w:styleId="5SitaFormBodyText">
    <w:name w:val="5SitaFormBodyText"/>
    <w:basedOn w:val="Header"/>
    <w:uiPriority w:val="99"/>
    <w:rsid w:val="00B13F2D"/>
    <w:pPr>
      <w:widowControl w:val="0"/>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uiPriority w:val="99"/>
    <w:rsid w:val="00B13F2D"/>
    <w:pPr>
      <w:jc w:val="left"/>
    </w:pPr>
  </w:style>
  <w:style w:type="paragraph" w:customStyle="1" w:styleId="AnnexH4">
    <w:name w:val="Annex H4"/>
    <w:basedOn w:val="AnnexH3"/>
    <w:next w:val="Normal"/>
    <w:uiPriority w:val="99"/>
    <w:rsid w:val="00B13F2D"/>
    <w:pPr>
      <w:numPr>
        <w:ilvl w:val="3"/>
      </w:numPr>
      <w:tabs>
        <w:tab w:val="num" w:pos="864"/>
      </w:tabs>
      <w:outlineLvl w:val="3"/>
    </w:pPr>
    <w:rPr>
      <w:sz w:val="20"/>
    </w:rPr>
  </w:style>
  <w:style w:type="paragraph" w:customStyle="1" w:styleId="A3">
    <w:name w:val="A3"/>
    <w:basedOn w:val="Normal"/>
    <w:uiPriority w:val="99"/>
    <w:rsid w:val="00B13F2D"/>
    <w:pPr>
      <w:numPr>
        <w:numId w:val="2"/>
      </w:numPr>
    </w:pPr>
  </w:style>
  <w:style w:type="paragraph" w:customStyle="1" w:styleId="AnnexH5">
    <w:name w:val="Annex H5"/>
    <w:basedOn w:val="AnnexH4"/>
    <w:next w:val="Normal"/>
    <w:uiPriority w:val="99"/>
    <w:rsid w:val="00B13F2D"/>
    <w:pPr>
      <w:numPr>
        <w:ilvl w:val="4"/>
      </w:numPr>
      <w:tabs>
        <w:tab w:val="num" w:pos="1008"/>
        <w:tab w:val="num" w:pos="2184"/>
      </w:tabs>
      <w:outlineLvl w:val="4"/>
    </w:pPr>
    <w:rPr>
      <w:b w:val="0"/>
    </w:rPr>
  </w:style>
  <w:style w:type="paragraph" w:customStyle="1" w:styleId="maintext">
    <w:name w:val="maintext"/>
    <w:uiPriority w:val="99"/>
    <w:rsid w:val="00B13F2D"/>
    <w:pPr>
      <w:autoSpaceDE w:val="0"/>
      <w:autoSpaceDN w:val="0"/>
    </w:pPr>
    <w:rPr>
      <w:rFonts w:ascii="Arial" w:hAnsi="Arial"/>
      <w:b/>
      <w:noProof/>
      <w:sz w:val="28"/>
      <w:szCs w:val="20"/>
      <w:lang w:val="en-US" w:eastAsia="en-US"/>
    </w:rPr>
  </w:style>
  <w:style w:type="character" w:customStyle="1" w:styleId="parano">
    <w:name w:val="para no"/>
    <w:basedOn w:val="DefaultParagraphFont"/>
    <w:uiPriority w:val="99"/>
    <w:rsid w:val="00B13F2D"/>
    <w:rPr>
      <w:rFonts w:ascii="Times New Roman" w:hAnsi="Times New Roman" w:cs="Times New Roman"/>
      <w:color w:val="0000FF"/>
      <w:spacing w:val="20"/>
      <w:sz w:val="24"/>
      <w:szCs w:val="24"/>
    </w:rPr>
  </w:style>
  <w:style w:type="paragraph" w:customStyle="1" w:styleId="tabletext0">
    <w:name w:val="table text"/>
    <w:basedOn w:val="maintext"/>
    <w:uiPriority w:val="99"/>
    <w:rsid w:val="00B13F2D"/>
    <w:rPr>
      <w:color w:val="0000FF"/>
    </w:rPr>
  </w:style>
  <w:style w:type="paragraph" w:customStyle="1" w:styleId="Normal10">
    <w:name w:val="Normal1"/>
    <w:basedOn w:val="Normal"/>
    <w:uiPriority w:val="99"/>
    <w:rsid w:val="00B13F2D"/>
    <w:pPr>
      <w:jc w:val="both"/>
    </w:pPr>
    <w:rPr>
      <w:rFonts w:cs="Arial"/>
      <w:sz w:val="20"/>
      <w:lang w:val="en-GB"/>
    </w:rPr>
  </w:style>
  <w:style w:type="paragraph" w:customStyle="1" w:styleId="NoteParagraph">
    <w:name w:val="Note Paragraph"/>
    <w:basedOn w:val="Normal"/>
    <w:uiPriority w:val="99"/>
    <w:rsid w:val="00B13F2D"/>
    <w:pPr>
      <w:tabs>
        <w:tab w:val="num" w:pos="851"/>
      </w:tabs>
      <w:spacing w:line="360" w:lineRule="auto"/>
      <w:ind w:left="851" w:hanging="851"/>
      <w:jc w:val="both"/>
    </w:pPr>
    <w:rPr>
      <w:sz w:val="20"/>
      <w:lang w:val="en-GB"/>
    </w:rPr>
  </w:style>
  <w:style w:type="paragraph" w:customStyle="1" w:styleId="Head">
    <w:name w:val="Head"/>
    <w:basedOn w:val="Normal"/>
    <w:uiPriority w:val="99"/>
    <w:rsid w:val="00B13F2D"/>
    <w:pPr>
      <w:keepNext/>
      <w:widowControl w:val="0"/>
      <w:spacing w:after="240"/>
      <w:jc w:val="both"/>
    </w:pPr>
    <w:rPr>
      <w:rFonts w:cs="Arial"/>
      <w:b/>
      <w:sz w:val="20"/>
      <w:lang w:val="en-GB"/>
    </w:rPr>
  </w:style>
  <w:style w:type="paragraph" w:customStyle="1" w:styleId="Number">
    <w:name w:val="Number"/>
    <w:basedOn w:val="Normal"/>
    <w:link w:val="NumberChar"/>
    <w:uiPriority w:val="99"/>
    <w:rsid w:val="00B13F2D"/>
    <w:pPr>
      <w:spacing w:after="240"/>
      <w:jc w:val="both"/>
    </w:pPr>
    <w:rPr>
      <w:rFonts w:cs="Arial"/>
      <w:bCs/>
      <w:sz w:val="20"/>
    </w:rPr>
  </w:style>
  <w:style w:type="paragraph" w:customStyle="1" w:styleId="Number1">
    <w:name w:val="Number1"/>
    <w:basedOn w:val="Number"/>
    <w:uiPriority w:val="99"/>
    <w:rsid w:val="00B13F2D"/>
    <w:pPr>
      <w:numPr>
        <w:ilvl w:val="2"/>
      </w:numPr>
      <w:tabs>
        <w:tab w:val="num" w:pos="360"/>
      </w:tabs>
      <w:ind w:left="360" w:hanging="360"/>
    </w:pPr>
  </w:style>
  <w:style w:type="paragraph" w:customStyle="1" w:styleId="Style4">
    <w:name w:val="Style4"/>
    <w:basedOn w:val="Normal"/>
    <w:uiPriority w:val="99"/>
    <w:rsid w:val="00B13F2D"/>
    <w:pPr>
      <w:spacing w:after="200"/>
      <w:jc w:val="both"/>
    </w:pPr>
    <w:rPr>
      <w:sz w:val="20"/>
      <w:lang w:val="en-GB"/>
    </w:rPr>
  </w:style>
  <w:style w:type="paragraph" w:customStyle="1" w:styleId="Style3">
    <w:name w:val="Style3"/>
    <w:basedOn w:val="Normal"/>
    <w:uiPriority w:val="99"/>
    <w:rsid w:val="00B13F2D"/>
    <w:pPr>
      <w:spacing w:line="360" w:lineRule="auto"/>
      <w:ind w:left="1440" w:hanging="720"/>
      <w:jc w:val="both"/>
    </w:pPr>
    <w:rPr>
      <w:rFonts w:ascii="Verdana" w:hAnsi="Verdana"/>
      <w:sz w:val="20"/>
      <w:lang w:val="en-GB"/>
    </w:rPr>
  </w:style>
  <w:style w:type="paragraph" w:customStyle="1" w:styleId="ReportBullets">
    <w:name w:val="Report Bullets"/>
    <w:basedOn w:val="Normal"/>
    <w:uiPriority w:val="99"/>
    <w:rsid w:val="00B13F2D"/>
    <w:pPr>
      <w:tabs>
        <w:tab w:val="num" w:pos="1080"/>
      </w:tabs>
      <w:spacing w:before="60" w:after="60" w:line="360" w:lineRule="auto"/>
      <w:ind w:left="1080" w:hanging="360"/>
      <w:jc w:val="both"/>
    </w:pPr>
    <w:rPr>
      <w:rFonts w:ascii="Verdana" w:hAnsi="Verdana"/>
      <w:sz w:val="20"/>
      <w:lang w:val="en-GB"/>
    </w:rPr>
  </w:style>
  <w:style w:type="paragraph" w:customStyle="1" w:styleId="TableBullet">
    <w:name w:val="Table Bullet"/>
    <w:basedOn w:val="ListBullet"/>
    <w:uiPriority w:val="99"/>
    <w:rsid w:val="00B13F2D"/>
    <w:pPr>
      <w:framePr w:hSpace="181" w:wrap="around" w:vAnchor="text" w:hAnchor="margin" w:x="1368" w:y="87"/>
      <w:tabs>
        <w:tab w:val="num" w:pos="360"/>
        <w:tab w:val="num" w:pos="1440"/>
      </w:tabs>
      <w:spacing w:before="60" w:after="60" w:line="360" w:lineRule="auto"/>
      <w:ind w:left="1440"/>
      <w:jc w:val="left"/>
    </w:pPr>
    <w:rPr>
      <w:sz w:val="18"/>
      <w:lang w:val="en-GB"/>
    </w:rPr>
  </w:style>
  <w:style w:type="paragraph" w:customStyle="1" w:styleId="Normal2">
    <w:name w:val="Normal2"/>
    <w:basedOn w:val="Normal10"/>
    <w:uiPriority w:val="99"/>
    <w:rsid w:val="00B13F2D"/>
    <w:pPr>
      <w:ind w:left="720"/>
    </w:pPr>
  </w:style>
  <w:style w:type="paragraph" w:customStyle="1" w:styleId="PropBullet1">
    <w:name w:val="Prop Bullet 1"/>
    <w:uiPriority w:val="99"/>
    <w:rsid w:val="00B13F2D"/>
    <w:pPr>
      <w:tabs>
        <w:tab w:val="left" w:pos="288"/>
        <w:tab w:val="num" w:pos="1080"/>
      </w:tabs>
      <w:spacing w:after="160"/>
      <w:ind w:left="288" w:hanging="288"/>
      <w:jc w:val="both"/>
    </w:pPr>
    <w:rPr>
      <w:rFonts w:ascii="Times Roman" w:hAnsi="Times Roman"/>
      <w:sz w:val="24"/>
      <w:szCs w:val="20"/>
      <w:lang w:val="en-US" w:eastAsia="en-US"/>
    </w:rPr>
  </w:style>
  <w:style w:type="paragraph" w:styleId="Subtitle">
    <w:name w:val="Subtitle"/>
    <w:basedOn w:val="Normal"/>
    <w:link w:val="SubtitleChar"/>
    <w:uiPriority w:val="99"/>
    <w:qFormat/>
    <w:rsid w:val="00B13F2D"/>
    <w:rPr>
      <w:rFonts w:ascii="Verdana" w:hAnsi="Verdana" w:cs="Arial"/>
      <w:b/>
      <w:bCs/>
      <w:u w:val="single"/>
    </w:rPr>
  </w:style>
  <w:style w:type="character" w:customStyle="1" w:styleId="SubtitleChar">
    <w:name w:val="Subtitle Char"/>
    <w:basedOn w:val="DefaultParagraphFont"/>
    <w:link w:val="Subtitle"/>
    <w:uiPriority w:val="99"/>
    <w:locked/>
    <w:rsid w:val="00051D23"/>
    <w:rPr>
      <w:rFonts w:ascii="Cambria" w:hAnsi="Cambria" w:cs="Times New Roman"/>
      <w:sz w:val="24"/>
      <w:szCs w:val="24"/>
      <w:lang w:eastAsia="en-US"/>
    </w:rPr>
  </w:style>
  <w:style w:type="paragraph" w:styleId="FootnoteText">
    <w:name w:val="footnote text"/>
    <w:basedOn w:val="Normal"/>
    <w:link w:val="FootnoteTextChar"/>
    <w:rsid w:val="00B13F2D"/>
    <w:pPr>
      <w:jc w:val="both"/>
    </w:pPr>
    <w:rPr>
      <w:rFonts w:ascii="Arial Narrow" w:hAnsi="Arial Narrow"/>
      <w:sz w:val="18"/>
    </w:rPr>
  </w:style>
  <w:style w:type="character" w:customStyle="1" w:styleId="FootnoteTextChar">
    <w:name w:val="Footnote Text Char"/>
    <w:basedOn w:val="DefaultParagraphFont"/>
    <w:link w:val="FootnoteText"/>
    <w:locked/>
    <w:rsid w:val="00051D23"/>
    <w:rPr>
      <w:rFonts w:cs="Times New Roman"/>
      <w:sz w:val="20"/>
      <w:szCs w:val="20"/>
      <w:lang w:eastAsia="en-US"/>
    </w:rPr>
  </w:style>
  <w:style w:type="paragraph" w:styleId="Caption">
    <w:name w:val="caption"/>
    <w:basedOn w:val="Normal"/>
    <w:next w:val="Normal"/>
    <w:rsid w:val="009D298E"/>
    <w:pPr>
      <w:spacing w:before="120" w:after="120"/>
    </w:pPr>
    <w:rPr>
      <w:b/>
      <w:bCs/>
      <w:sz w:val="20"/>
    </w:rPr>
  </w:style>
  <w:style w:type="paragraph" w:customStyle="1" w:styleId="StyleHeading3LeftBefore12ptAfter3pt">
    <w:name w:val="Style Heading 3 + Left Before:  12 pt After:  3 pt"/>
    <w:basedOn w:val="Heading30"/>
    <w:uiPriority w:val="99"/>
    <w:rsid w:val="00B13F2D"/>
    <w:pPr>
      <w:spacing w:before="240" w:after="60"/>
      <w:ind w:left="0"/>
    </w:pPr>
    <w:rPr>
      <w:rFonts w:ascii="Helvetica" w:hAnsi="Helvetica" w:cs="Times New Roman"/>
      <w:szCs w:val="20"/>
    </w:rPr>
  </w:style>
  <w:style w:type="paragraph" w:customStyle="1" w:styleId="Subpointsa">
    <w:name w:val="Subpoints a)"/>
    <w:basedOn w:val="Normal"/>
    <w:uiPriority w:val="99"/>
    <w:rsid w:val="00B13F2D"/>
    <w:pPr>
      <w:numPr>
        <w:numId w:val="4"/>
      </w:numPr>
      <w:spacing w:before="60" w:after="120"/>
      <w:jc w:val="both"/>
    </w:pPr>
    <w:rPr>
      <w:rFonts w:ascii="Verdana" w:hAnsi="Verdana"/>
      <w:sz w:val="20"/>
      <w:lang w:val="en-GB"/>
    </w:rPr>
  </w:style>
  <w:style w:type="paragraph" w:customStyle="1" w:styleId="Subpointsi">
    <w:name w:val="Subpoints i)"/>
    <w:basedOn w:val="Normal"/>
    <w:uiPriority w:val="99"/>
    <w:rsid w:val="00B13F2D"/>
    <w:pPr>
      <w:numPr>
        <w:numId w:val="5"/>
      </w:numPr>
      <w:spacing w:before="60"/>
      <w:jc w:val="both"/>
    </w:pPr>
    <w:rPr>
      <w:rFonts w:ascii="Verdana" w:hAnsi="Verdana"/>
      <w:sz w:val="20"/>
    </w:rPr>
  </w:style>
  <w:style w:type="paragraph" w:customStyle="1" w:styleId="SubpointsI0">
    <w:name w:val="Subpoints I"/>
    <w:basedOn w:val="Normal"/>
    <w:uiPriority w:val="99"/>
    <w:rsid w:val="00B13F2D"/>
    <w:pPr>
      <w:tabs>
        <w:tab w:val="left" w:pos="2268"/>
        <w:tab w:val="num" w:pos="2421"/>
      </w:tabs>
      <w:spacing w:before="60"/>
      <w:ind w:left="2268" w:hanging="567"/>
      <w:jc w:val="both"/>
    </w:pPr>
    <w:rPr>
      <w:rFonts w:ascii="Verdana" w:hAnsi="Verdana"/>
      <w:sz w:val="20"/>
    </w:rPr>
  </w:style>
  <w:style w:type="paragraph" w:customStyle="1" w:styleId="Body1">
    <w:name w:val="Body 1"/>
    <w:basedOn w:val="Normal"/>
    <w:uiPriority w:val="99"/>
    <w:rsid w:val="00B13F2D"/>
    <w:pPr>
      <w:widowControl w:val="0"/>
      <w:spacing w:before="120" w:after="120"/>
      <w:ind w:left="851"/>
      <w:jc w:val="both"/>
    </w:pPr>
    <w:rPr>
      <w:color w:val="000000"/>
      <w:lang w:val="en-GB"/>
    </w:rPr>
  </w:style>
  <w:style w:type="paragraph" w:styleId="TOC3">
    <w:name w:val="toc 3"/>
    <w:basedOn w:val="TOC1"/>
    <w:next w:val="BodyText"/>
    <w:uiPriority w:val="39"/>
    <w:rsid w:val="009D298E"/>
  </w:style>
  <w:style w:type="paragraph" w:styleId="TOC4">
    <w:name w:val="toc 4"/>
    <w:basedOn w:val="TOC1"/>
    <w:next w:val="Normal"/>
    <w:uiPriority w:val="39"/>
    <w:rsid w:val="009D298E"/>
    <w:rPr>
      <w:caps w:val="0"/>
    </w:rPr>
  </w:style>
  <w:style w:type="paragraph" w:styleId="TOC5">
    <w:name w:val="toc 5"/>
    <w:basedOn w:val="TOC1"/>
    <w:next w:val="Normal"/>
    <w:uiPriority w:val="39"/>
    <w:rsid w:val="009D298E"/>
  </w:style>
  <w:style w:type="paragraph" w:styleId="TOC6">
    <w:name w:val="toc 6"/>
    <w:basedOn w:val="Normal"/>
    <w:next w:val="Normal"/>
    <w:autoRedefine/>
    <w:uiPriority w:val="39"/>
    <w:rsid w:val="009D298E"/>
    <w:pPr>
      <w:ind w:left="1200"/>
    </w:pPr>
    <w:rPr>
      <w:sz w:val="24"/>
      <w:szCs w:val="24"/>
      <w:lang w:val="en-US"/>
    </w:rPr>
  </w:style>
  <w:style w:type="paragraph" w:styleId="TOC7">
    <w:name w:val="toc 7"/>
    <w:basedOn w:val="Normal"/>
    <w:next w:val="Normal"/>
    <w:autoRedefine/>
    <w:uiPriority w:val="39"/>
    <w:rsid w:val="009D298E"/>
    <w:pPr>
      <w:ind w:left="1440"/>
    </w:pPr>
    <w:rPr>
      <w:sz w:val="24"/>
      <w:szCs w:val="24"/>
      <w:lang w:val="en-US"/>
    </w:rPr>
  </w:style>
  <w:style w:type="paragraph" w:styleId="TOC8">
    <w:name w:val="toc 8"/>
    <w:basedOn w:val="Normal"/>
    <w:next w:val="Normal"/>
    <w:autoRedefine/>
    <w:uiPriority w:val="39"/>
    <w:rsid w:val="009D298E"/>
    <w:pPr>
      <w:ind w:left="1680"/>
    </w:pPr>
    <w:rPr>
      <w:sz w:val="24"/>
      <w:szCs w:val="24"/>
      <w:lang w:val="en-US"/>
    </w:rPr>
  </w:style>
  <w:style w:type="paragraph" w:styleId="TOC9">
    <w:name w:val="toc 9"/>
    <w:basedOn w:val="Normal"/>
    <w:next w:val="Normal"/>
    <w:autoRedefine/>
    <w:uiPriority w:val="39"/>
    <w:rsid w:val="009D298E"/>
    <w:pPr>
      <w:ind w:left="1920"/>
    </w:pPr>
    <w:rPr>
      <w:sz w:val="24"/>
      <w:szCs w:val="24"/>
      <w:lang w:val="en-US"/>
    </w:rPr>
  </w:style>
  <w:style w:type="character" w:customStyle="1" w:styleId="Heading2Char1">
    <w:name w:val="Heading 2 Char1"/>
    <w:aliases w:val="fred2 Char1,head2 Char1,head II Char1,Chapter Title Char1,Heading 2.2 Char1,h2 Char1,H2 Char1,h2 main heading Char1,heading 2 Char,heading Char1,Heading Char1,2 Char1,1 Char1,heading8 Char1,0 Char1,Subhead A Char1,Subhead B Char1,A Char1"/>
    <w:basedOn w:val="DefaultParagraphFont"/>
    <w:uiPriority w:val="99"/>
    <w:rsid w:val="00B13F2D"/>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2"/>
    <w:basedOn w:val="DefaultParagraphFont"/>
    <w:uiPriority w:val="99"/>
    <w:rsid w:val="00B13F2D"/>
    <w:rPr>
      <w:rFonts w:ascii="Arial" w:hAnsi="Arial" w:cs="Times New Roman"/>
      <w:b/>
      <w:snapToGrid w:val="0"/>
      <w:sz w:val="22"/>
      <w:lang w:val="en-GB" w:eastAsia="en-US" w:bidi="ar-SA"/>
    </w:rPr>
  </w:style>
  <w:style w:type="character" w:styleId="CommentReference">
    <w:name w:val="annotation reference"/>
    <w:basedOn w:val="DefaultParagraphFont"/>
    <w:rsid w:val="00B13F2D"/>
    <w:rPr>
      <w:rFonts w:cs="Times New Roman"/>
      <w:sz w:val="16"/>
      <w:szCs w:val="16"/>
    </w:rPr>
  </w:style>
  <w:style w:type="paragraph" w:customStyle="1" w:styleId="Bullet">
    <w:name w:val="Bullet"/>
    <w:aliases w:val="12"/>
    <w:basedOn w:val="Normal"/>
    <w:link w:val="11"/>
    <w:uiPriority w:val="99"/>
    <w:rsid w:val="00B13F2D"/>
    <w:pPr>
      <w:tabs>
        <w:tab w:val="num" w:pos="1080"/>
      </w:tabs>
      <w:spacing w:after="120"/>
      <w:ind w:left="1080" w:hanging="720"/>
      <w:jc w:val="both"/>
    </w:pPr>
    <w:rPr>
      <w:rFonts w:ascii="Verdana" w:hAnsi="Verdana"/>
      <w:sz w:val="20"/>
    </w:rPr>
  </w:style>
  <w:style w:type="paragraph" w:customStyle="1" w:styleId="StyleHeading1hd1HeadIPOPSIParagraphsPOPSIHeading1POPSIH">
    <w:name w:val="Style Heading 1hd1Head IPOPSI ParagraphsPOPSI Heading 1POPSI H"/>
    <w:basedOn w:val="Heading1"/>
    <w:uiPriority w:val="99"/>
    <w:rsid w:val="00B13F2D"/>
    <w:pPr>
      <w:numPr>
        <w:numId w:val="6"/>
      </w:numPr>
      <w:spacing w:before="240" w:after="60"/>
    </w:pPr>
    <w:rPr>
      <w:rFonts w:ascii="Verdana" w:hAnsi="Verdana"/>
      <w:bCs w:val="0"/>
      <w:color w:val="000080"/>
      <w:kern w:val="28"/>
      <w:sz w:val="20"/>
    </w:rPr>
  </w:style>
  <w:style w:type="paragraph" w:customStyle="1" w:styleId="Sublevel">
    <w:name w:val="Sub level"/>
    <w:basedOn w:val="Normal"/>
    <w:uiPriority w:val="99"/>
    <w:rsid w:val="00B13F2D"/>
    <w:pPr>
      <w:tabs>
        <w:tab w:val="left" w:pos="567"/>
      </w:tabs>
      <w:spacing w:before="240" w:line="360" w:lineRule="auto"/>
      <w:jc w:val="both"/>
    </w:pPr>
    <w:rPr>
      <w:lang w:val="en-US"/>
    </w:rPr>
  </w:style>
  <w:style w:type="paragraph" w:customStyle="1" w:styleId="dkbullet3">
    <w:name w:val="dk bullet 3"/>
    <w:basedOn w:val="Normal"/>
    <w:uiPriority w:val="99"/>
    <w:rsid w:val="00B13F2D"/>
    <w:pPr>
      <w:widowControl w:val="0"/>
      <w:numPr>
        <w:numId w:val="7"/>
      </w:numPr>
      <w:tabs>
        <w:tab w:val="left" w:pos="900"/>
      </w:tabs>
      <w:spacing w:after="60"/>
      <w:jc w:val="both"/>
    </w:pPr>
    <w:rPr>
      <w:sz w:val="20"/>
    </w:rPr>
  </w:style>
  <w:style w:type="paragraph" w:customStyle="1" w:styleId="dkbullet">
    <w:name w:val="dk bullet"/>
    <w:basedOn w:val="Normal"/>
    <w:uiPriority w:val="99"/>
    <w:rsid w:val="00B13F2D"/>
    <w:pPr>
      <w:widowControl w:val="0"/>
      <w:numPr>
        <w:numId w:val="8"/>
      </w:numPr>
      <w:spacing w:after="60"/>
    </w:pPr>
    <w:rPr>
      <w:sz w:val="20"/>
    </w:rPr>
  </w:style>
  <w:style w:type="paragraph" w:customStyle="1" w:styleId="L1Bullet">
    <w:name w:val="L1_Bullet"/>
    <w:basedOn w:val="Normal"/>
    <w:uiPriority w:val="99"/>
    <w:rsid w:val="00B13F2D"/>
    <w:pPr>
      <w:numPr>
        <w:numId w:val="10"/>
      </w:numPr>
      <w:autoSpaceDE w:val="0"/>
      <w:autoSpaceDN w:val="0"/>
      <w:adjustRightInd w:val="0"/>
      <w:ind w:left="714" w:hanging="357"/>
    </w:pPr>
  </w:style>
  <w:style w:type="paragraph" w:customStyle="1" w:styleId="Heading3">
    <w:name w:val="Heading__3"/>
    <w:basedOn w:val="Normal"/>
    <w:uiPriority w:val="99"/>
    <w:rsid w:val="00B13F2D"/>
    <w:pPr>
      <w:numPr>
        <w:numId w:val="11"/>
      </w:numPr>
      <w:autoSpaceDE w:val="0"/>
      <w:autoSpaceDN w:val="0"/>
      <w:adjustRightInd w:val="0"/>
      <w:spacing w:before="240"/>
      <w:ind w:left="714" w:hanging="357"/>
      <w:outlineLvl w:val="2"/>
    </w:pPr>
    <w:rPr>
      <w:b/>
    </w:rPr>
  </w:style>
  <w:style w:type="paragraph" w:customStyle="1" w:styleId="L2Bullet">
    <w:name w:val="L2_Bullet"/>
    <w:basedOn w:val="Normal"/>
    <w:uiPriority w:val="99"/>
    <w:rsid w:val="00B13F2D"/>
    <w:pPr>
      <w:numPr>
        <w:ilvl w:val="1"/>
        <w:numId w:val="11"/>
      </w:numPr>
      <w:autoSpaceDE w:val="0"/>
      <w:autoSpaceDN w:val="0"/>
      <w:adjustRightInd w:val="0"/>
      <w:ind w:left="1434" w:hanging="357"/>
    </w:pPr>
  </w:style>
  <w:style w:type="paragraph" w:customStyle="1" w:styleId="StyleVerdana10ptJustified2">
    <w:name w:val="Style Verdana 10 pt Justified2"/>
    <w:basedOn w:val="Normal"/>
    <w:uiPriority w:val="99"/>
    <w:rsid w:val="00B13F2D"/>
    <w:pPr>
      <w:numPr>
        <w:numId w:val="9"/>
      </w:numPr>
      <w:jc w:val="both"/>
    </w:pPr>
    <w:rPr>
      <w:rFonts w:ascii="Verdana" w:hAnsi="Verdana"/>
      <w:sz w:val="20"/>
      <w:lang w:val="en-GB"/>
    </w:rPr>
  </w:style>
  <w:style w:type="paragraph" w:customStyle="1" w:styleId="Indent3">
    <w:name w:val="Indent 3"/>
    <w:basedOn w:val="Normal"/>
    <w:uiPriority w:val="99"/>
    <w:rsid w:val="00B13F2D"/>
    <w:pPr>
      <w:widowControl w:val="0"/>
      <w:spacing w:after="120"/>
      <w:ind w:left="576"/>
    </w:pPr>
    <w:rPr>
      <w:sz w:val="20"/>
    </w:rPr>
  </w:style>
  <w:style w:type="paragraph" w:customStyle="1" w:styleId="Indent2">
    <w:name w:val="Indent2"/>
    <w:basedOn w:val="Normal"/>
    <w:uiPriority w:val="99"/>
    <w:rsid w:val="00B13F2D"/>
    <w:pPr>
      <w:widowControl w:val="0"/>
      <w:spacing w:after="120"/>
      <w:ind w:left="432"/>
    </w:pPr>
    <w:rPr>
      <w:sz w:val="20"/>
    </w:rPr>
  </w:style>
  <w:style w:type="paragraph" w:customStyle="1" w:styleId="Indent4">
    <w:name w:val="Indent4"/>
    <w:basedOn w:val="Indent3"/>
    <w:uiPriority w:val="99"/>
    <w:rsid w:val="00B13F2D"/>
  </w:style>
  <w:style w:type="character" w:customStyle="1" w:styleId="Char">
    <w:name w:val="Char"/>
    <w:basedOn w:val="DefaultParagraphFont"/>
    <w:uiPriority w:val="99"/>
    <w:rsid w:val="00B13F2D"/>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uiPriority w:val="99"/>
    <w:rsid w:val="00B13F2D"/>
    <w:pPr>
      <w:ind w:left="0" w:firstLine="0"/>
      <w:jc w:val="center"/>
    </w:pPr>
  </w:style>
  <w:style w:type="paragraph" w:styleId="TableofFigures">
    <w:name w:val="table of figures"/>
    <w:next w:val="BodyText"/>
    <w:uiPriority w:val="99"/>
    <w:rsid w:val="009D298E"/>
    <w:pPr>
      <w:tabs>
        <w:tab w:val="right" w:leader="dot" w:pos="9072"/>
      </w:tabs>
      <w:spacing w:line="312" w:lineRule="auto"/>
      <w:ind w:left="442" w:hanging="442"/>
    </w:pPr>
    <w:rPr>
      <w:rFonts w:ascii="Arial" w:hAnsi="Arial"/>
      <w:caps/>
      <w:sz w:val="20"/>
      <w:szCs w:val="20"/>
      <w:lang w:val="en-GB" w:eastAsia="en-US"/>
    </w:rPr>
  </w:style>
  <w:style w:type="paragraph" w:customStyle="1" w:styleId="dktabletext">
    <w:name w:val="dk table text"/>
    <w:basedOn w:val="BodyTextIndent"/>
    <w:uiPriority w:val="99"/>
    <w:rsid w:val="00B13F2D"/>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z w:val="20"/>
      <w:lang w:val="en-ZA"/>
    </w:rPr>
  </w:style>
  <w:style w:type="paragraph" w:customStyle="1" w:styleId="dktblheading">
    <w:name w:val="dk tbl heading"/>
    <w:basedOn w:val="Normal"/>
    <w:next w:val="Normal"/>
    <w:rsid w:val="00B13F2D"/>
    <w:pPr>
      <w:widowControl w:val="0"/>
      <w:spacing w:after="60"/>
      <w:jc w:val="center"/>
    </w:pPr>
    <w:rPr>
      <w:b/>
      <w:sz w:val="20"/>
    </w:rPr>
  </w:style>
  <w:style w:type="paragraph" w:customStyle="1" w:styleId="ContactHeader">
    <w:name w:val="ContactHeader"/>
    <w:basedOn w:val="Normal"/>
    <w:uiPriority w:val="99"/>
    <w:rsid w:val="00B13F2D"/>
    <w:pPr>
      <w:keepNext/>
      <w:widowControl w:val="0"/>
    </w:pPr>
    <w:rPr>
      <w:rFonts w:ascii="Book Antiqua" w:hAnsi="Book Antiqua"/>
      <w:b/>
    </w:rPr>
  </w:style>
  <w:style w:type="paragraph" w:customStyle="1" w:styleId="Indent5">
    <w:name w:val="Indent5"/>
    <w:basedOn w:val="Indent3"/>
    <w:uiPriority w:val="99"/>
    <w:rsid w:val="00B13F2D"/>
    <w:pPr>
      <w:ind w:left="720"/>
    </w:pPr>
  </w:style>
  <w:style w:type="paragraph" w:customStyle="1" w:styleId="TableHeadL">
    <w:name w:val="Table Head L"/>
    <w:next w:val="BodyText"/>
    <w:uiPriority w:val="99"/>
    <w:rsid w:val="00B13F2D"/>
    <w:pPr>
      <w:keepNext/>
      <w:keepLines/>
      <w:spacing w:before="60" w:after="60"/>
    </w:pPr>
    <w:rPr>
      <w:rFonts w:ascii="ZapfCalligr BT" w:hAnsi="ZapfCalligr BT"/>
      <w:b/>
      <w:kern w:val="21"/>
      <w:sz w:val="21"/>
      <w:szCs w:val="20"/>
      <w:lang w:val="en-US" w:eastAsia="en-US"/>
    </w:rPr>
  </w:style>
  <w:style w:type="paragraph" w:customStyle="1" w:styleId="TableText1">
    <w:name w:val="Table Text"/>
    <w:basedOn w:val="BodyText"/>
    <w:uiPriority w:val="99"/>
    <w:rsid w:val="00B13F2D"/>
    <w:pPr>
      <w:spacing w:before="60" w:after="0"/>
    </w:pPr>
    <w:rPr>
      <w:rFonts w:ascii="ZapfCalligr BT" w:hAnsi="ZapfCalligr BT"/>
      <w:kern w:val="23"/>
      <w:sz w:val="21"/>
    </w:rPr>
  </w:style>
  <w:style w:type="paragraph" w:customStyle="1" w:styleId="Bullet12">
    <w:name w:val="Bullet 12"/>
    <w:uiPriority w:val="99"/>
    <w:rsid w:val="00B13F2D"/>
    <w:pPr>
      <w:tabs>
        <w:tab w:val="left" w:pos="-1440"/>
        <w:tab w:val="num" w:pos="524"/>
        <w:tab w:val="num" w:pos="720"/>
      </w:tabs>
      <w:autoSpaceDE w:val="0"/>
      <w:autoSpaceDN w:val="0"/>
      <w:adjustRightInd w:val="0"/>
      <w:spacing w:line="360" w:lineRule="auto"/>
      <w:ind w:left="720" w:hanging="360"/>
      <w:jc w:val="both"/>
    </w:pPr>
    <w:rPr>
      <w:sz w:val="24"/>
      <w:szCs w:val="20"/>
      <w:lang w:val="en-GB" w:eastAsia="en-US"/>
    </w:rPr>
  </w:style>
  <w:style w:type="paragraph" w:styleId="ListBullet2">
    <w:name w:val="List Bullet 2"/>
    <w:basedOn w:val="Normal"/>
    <w:autoRedefine/>
    <w:uiPriority w:val="99"/>
    <w:rsid w:val="00B13F2D"/>
    <w:pPr>
      <w:tabs>
        <w:tab w:val="num" w:pos="720"/>
      </w:tabs>
      <w:ind w:left="720" w:hanging="360"/>
      <w:jc w:val="both"/>
    </w:pPr>
    <w:rPr>
      <w:lang w:val="en-GB"/>
    </w:rPr>
  </w:style>
  <w:style w:type="paragraph" w:customStyle="1" w:styleId="Bullet10">
    <w:name w:val="Bullet1"/>
    <w:basedOn w:val="BodyTextIndent3"/>
    <w:autoRedefine/>
    <w:uiPriority w:val="99"/>
    <w:rsid w:val="00B13F2D"/>
    <w:pPr>
      <w:tabs>
        <w:tab w:val="num" w:pos="1440"/>
      </w:tabs>
      <w:spacing w:line="240" w:lineRule="auto"/>
      <w:ind w:left="1440" w:hanging="360"/>
      <w:jc w:val="both"/>
    </w:pPr>
    <w:rPr>
      <w:rFonts w:cs="Times New Roman"/>
      <w:b w:val="0"/>
      <w:bCs w:val="0"/>
      <w:lang w:val="en-GB"/>
    </w:rPr>
  </w:style>
  <w:style w:type="paragraph" w:customStyle="1" w:styleId="Bullettable">
    <w:name w:val="Bullet table"/>
    <w:uiPriority w:val="99"/>
    <w:rsid w:val="00B13F2D"/>
    <w:pPr>
      <w:tabs>
        <w:tab w:val="num" w:pos="417"/>
      </w:tabs>
      <w:ind w:left="340" w:hanging="283"/>
    </w:pPr>
    <w:rPr>
      <w:sz w:val="24"/>
      <w:szCs w:val="20"/>
      <w:lang w:val="en-GB" w:eastAsia="en-US"/>
    </w:rPr>
  </w:style>
  <w:style w:type="paragraph" w:customStyle="1" w:styleId="Quick0">
    <w:name w:val="Quick"/>
    <w:basedOn w:val="Normal"/>
    <w:uiPriority w:val="99"/>
    <w:rsid w:val="00B13F2D"/>
    <w:pPr>
      <w:tabs>
        <w:tab w:val="num" w:pos="720"/>
      </w:tabs>
      <w:ind w:left="720" w:hanging="360"/>
    </w:pPr>
    <w:rPr>
      <w:lang w:val="en-GB"/>
    </w:rPr>
  </w:style>
  <w:style w:type="paragraph" w:customStyle="1" w:styleId="1BulletList">
    <w:name w:val="1Bullet List"/>
    <w:basedOn w:val="Normal"/>
    <w:uiPriority w:val="99"/>
    <w:rsid w:val="00B13F2D"/>
    <w:pPr>
      <w:tabs>
        <w:tab w:val="num" w:pos="360"/>
      </w:tabs>
      <w:ind w:left="360" w:hanging="360"/>
    </w:pPr>
    <w:rPr>
      <w:lang w:val="en-GB"/>
    </w:rPr>
  </w:style>
  <w:style w:type="paragraph" w:customStyle="1" w:styleId="BodyText21">
    <w:name w:val="Body Text 21"/>
    <w:basedOn w:val="Normal"/>
    <w:uiPriority w:val="99"/>
    <w:rsid w:val="00B13F2D"/>
    <w:pPr>
      <w:jc w:val="both"/>
    </w:pPr>
    <w:rPr>
      <w:lang w:val="en-GB"/>
    </w:rPr>
  </w:style>
  <w:style w:type="paragraph" w:styleId="Index1">
    <w:name w:val="index 1"/>
    <w:basedOn w:val="Normal"/>
    <w:next w:val="Normal"/>
    <w:autoRedefine/>
    <w:uiPriority w:val="99"/>
    <w:semiHidden/>
    <w:rsid w:val="00B13F2D"/>
    <w:pPr>
      <w:ind w:left="240" w:hanging="240"/>
    </w:pPr>
    <w:rPr>
      <w:lang w:val="en-GB"/>
    </w:rPr>
  </w:style>
  <w:style w:type="paragraph" w:styleId="IndexHeading">
    <w:name w:val="index heading"/>
    <w:basedOn w:val="Normal"/>
    <w:next w:val="Index1"/>
    <w:uiPriority w:val="99"/>
    <w:semiHidden/>
    <w:rsid w:val="00B13F2D"/>
    <w:rPr>
      <w:lang w:val="en-GB"/>
    </w:rPr>
  </w:style>
  <w:style w:type="table" w:styleId="TableGrid">
    <w:name w:val="Table Grid"/>
    <w:basedOn w:val="TableNormal"/>
    <w:uiPriority w:val="39"/>
    <w:rsid w:val="008751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1">
    <w:name w:val="hd1 Char1"/>
    <w:aliases w:val="Head I Char1,POPSI Paragraphs Char1,POPSI Heading 1 Char1,POPSI Heading 11 Char1,POPSI Heading 12 Char1,h1 Char1,H1 Char1,3 Char1,Chapter Headline Char1,heading7 Char1,4 Char1,heading6 Char1,Heading 11 Char1,Part Char Char1,Part Char11"/>
    <w:basedOn w:val="DefaultParagraphFont"/>
    <w:uiPriority w:val="99"/>
    <w:rsid w:val="00B13F2D"/>
    <w:rPr>
      <w:rFonts w:ascii="Arial" w:hAnsi="Arial" w:cs="Times New Roman"/>
      <w:b/>
      <w:snapToGrid w:val="0"/>
      <w:sz w:val="22"/>
      <w:lang w:val="en-GB" w:eastAsia="en-US" w:bidi="ar-SA"/>
    </w:rPr>
  </w:style>
  <w:style w:type="paragraph" w:styleId="DocumentMap">
    <w:name w:val="Document Map"/>
    <w:basedOn w:val="Normal"/>
    <w:link w:val="DocumentMapChar"/>
    <w:uiPriority w:val="99"/>
    <w:semiHidden/>
    <w:rsid w:val="00770C9B"/>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051D23"/>
    <w:rPr>
      <w:rFonts w:cs="Times New Roman"/>
      <w:sz w:val="2"/>
      <w:lang w:eastAsia="en-US"/>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uiPriority w:val="99"/>
    <w:rsid w:val="00516C06"/>
    <w:pPr>
      <w:spacing w:after="340"/>
    </w:pPr>
    <w:rPr>
      <w:rFonts w:cs="Times New Roman"/>
      <w:color w:val="auto"/>
    </w:rPr>
  </w:style>
  <w:style w:type="paragraph" w:customStyle="1" w:styleId="CM1">
    <w:name w:val="CM1"/>
    <w:basedOn w:val="Default"/>
    <w:next w:val="Default"/>
    <w:uiPriority w:val="99"/>
    <w:rsid w:val="00516C06"/>
    <w:pPr>
      <w:spacing w:line="340" w:lineRule="atLeast"/>
    </w:pPr>
    <w:rPr>
      <w:rFonts w:cs="Times New Roman"/>
      <w:color w:val="auto"/>
    </w:rPr>
  </w:style>
  <w:style w:type="paragraph" w:customStyle="1" w:styleId="CM2">
    <w:name w:val="CM2"/>
    <w:basedOn w:val="Default"/>
    <w:next w:val="Default"/>
    <w:uiPriority w:val="99"/>
    <w:rsid w:val="00516C06"/>
    <w:rPr>
      <w:rFonts w:cs="Times New Roman"/>
      <w:color w:val="auto"/>
    </w:rPr>
  </w:style>
  <w:style w:type="paragraph" w:customStyle="1" w:styleId="CM6">
    <w:name w:val="CM6"/>
    <w:basedOn w:val="Default"/>
    <w:next w:val="Default"/>
    <w:uiPriority w:val="99"/>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uiPriority w:val="99"/>
    <w:rsid w:val="000971E8"/>
    <w:rPr>
      <w:rFonts w:ascii="Verdana" w:hAnsi="Verdana"/>
      <w:bCs w:val="0"/>
      <w:color w:val="000080"/>
      <w:sz w:val="28"/>
    </w:rPr>
  </w:style>
  <w:style w:type="character" w:customStyle="1" w:styleId="NumberChar">
    <w:name w:val="Number Char"/>
    <w:basedOn w:val="DefaultParagraphFont"/>
    <w:link w:val="Number"/>
    <w:uiPriority w:val="99"/>
    <w:locked/>
    <w:rsid w:val="000971E8"/>
    <w:rPr>
      <w:rFonts w:ascii="Arial" w:hAnsi="Arial" w:cs="Arial"/>
      <w:bCs/>
      <w:snapToGrid w:val="0"/>
      <w:lang w:eastAsia="en-US"/>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uiPriority w:val="99"/>
    <w:locked/>
    <w:rsid w:val="000971E8"/>
    <w:rPr>
      <w:rFonts w:ascii="Verdana" w:hAnsi="Verdana" w:cs="Arial"/>
      <w:bCs/>
      <w:snapToGrid w:val="0"/>
      <w:color w:val="000080"/>
      <w:sz w:val="28"/>
      <w:lang w:eastAsia="en-US"/>
    </w:rPr>
  </w:style>
  <w:style w:type="paragraph" w:customStyle="1" w:styleId="CM8">
    <w:name w:val="CM8"/>
    <w:basedOn w:val="Default"/>
    <w:next w:val="Default"/>
    <w:uiPriority w:val="99"/>
    <w:rsid w:val="00B3617B"/>
    <w:pPr>
      <w:spacing w:after="870"/>
    </w:pPr>
    <w:rPr>
      <w:rFonts w:cs="Times New Roman"/>
      <w:color w:val="auto"/>
    </w:rPr>
  </w:style>
  <w:style w:type="paragraph" w:customStyle="1" w:styleId="CM9">
    <w:name w:val="CM9"/>
    <w:basedOn w:val="Default"/>
    <w:next w:val="Default"/>
    <w:uiPriority w:val="99"/>
    <w:rsid w:val="00B3617B"/>
    <w:pPr>
      <w:spacing w:after="280"/>
    </w:pPr>
    <w:rPr>
      <w:rFonts w:cs="Times New Roman"/>
      <w:color w:val="auto"/>
    </w:rPr>
  </w:style>
  <w:style w:type="paragraph" w:customStyle="1" w:styleId="CM3">
    <w:name w:val="CM3"/>
    <w:basedOn w:val="Default"/>
    <w:next w:val="Default"/>
    <w:uiPriority w:val="99"/>
    <w:rsid w:val="00B3617B"/>
    <w:pPr>
      <w:spacing w:line="276" w:lineRule="atLeast"/>
    </w:pPr>
    <w:rPr>
      <w:rFonts w:cs="Times New Roman"/>
      <w:color w:val="auto"/>
    </w:rPr>
  </w:style>
  <w:style w:type="paragraph" w:customStyle="1" w:styleId="Style2">
    <w:name w:val="Style2"/>
    <w:basedOn w:val="Normal"/>
    <w:next w:val="Normal"/>
    <w:uiPriority w:val="99"/>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szCs w:val="24"/>
      <w:lang w:val="en-GB" w:eastAsia="en-US"/>
    </w:rPr>
  </w:style>
  <w:style w:type="paragraph" w:customStyle="1" w:styleId="faith">
    <w:name w:val="faith"/>
    <w:next w:val="1ISO9000"/>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szCs w:val="24"/>
      <w:lang w:val="en-GB" w:eastAsia="en-US"/>
    </w:rPr>
  </w:style>
  <w:style w:type="paragraph" w:customStyle="1" w:styleId="Style6">
    <w:name w:val="Style6"/>
    <w:basedOn w:val="Normal"/>
    <w:next w:val="StyleVerdana10ptJustified2"/>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Bullet1">
    <w:name w:val="Bullet 1"/>
    <w:basedOn w:val="Normal"/>
    <w:next w:val="Normal"/>
    <w:uiPriority w:val="99"/>
    <w:rsid w:val="001E2248"/>
    <w:pPr>
      <w:numPr>
        <w:numId w:val="12"/>
      </w:numPr>
      <w:spacing w:before="60" w:after="120"/>
    </w:pPr>
    <w:rPr>
      <w:rFonts w:cs="Arial"/>
      <w:sz w:val="21"/>
      <w:szCs w:val="21"/>
      <w:lang w:val="en-GB"/>
    </w:rPr>
  </w:style>
  <w:style w:type="character" w:customStyle="1" w:styleId="11">
    <w:name w:val="11"/>
    <w:aliases w:val="Char1"/>
    <w:basedOn w:val="DefaultParagraphFont"/>
    <w:link w:val="Bullet"/>
    <w:uiPriority w:val="99"/>
    <w:locked/>
    <w:rsid w:val="001E2248"/>
    <w:rPr>
      <w:rFonts w:ascii="Verdana" w:hAnsi="Verdana" w:cs="Times New Roman"/>
      <w:lang w:eastAsia="en-US"/>
    </w:rPr>
  </w:style>
  <w:style w:type="paragraph" w:customStyle="1" w:styleId="Body10">
    <w:name w:val="Body1"/>
    <w:aliases w:val="text1"/>
    <w:basedOn w:val="Normal"/>
    <w:uiPriority w:val="99"/>
    <w:rsid w:val="001E2248"/>
    <w:pPr>
      <w:spacing w:before="60" w:after="120"/>
      <w:jc w:val="both"/>
    </w:pPr>
    <w:rPr>
      <w:rFonts w:cs="Arial"/>
      <w:sz w:val="21"/>
      <w:szCs w:val="21"/>
      <w:lang w:val="en-GB"/>
    </w:rPr>
  </w:style>
  <w:style w:type="paragraph" w:customStyle="1" w:styleId="partc-generaltext">
    <w:name w:val="partc-generaltext"/>
    <w:basedOn w:val="Normal"/>
    <w:uiPriority w:val="99"/>
    <w:rsid w:val="00F45EC3"/>
    <w:pPr>
      <w:spacing w:after="120" w:line="360" w:lineRule="auto"/>
      <w:jc w:val="both"/>
    </w:pPr>
    <w:rPr>
      <w:rFonts w:eastAsia="Arial Unicode MS" w:cs="Arial"/>
      <w:sz w:val="20"/>
      <w:lang w:val="en-US"/>
    </w:rPr>
  </w:style>
  <w:style w:type="paragraph" w:styleId="ListParagraph">
    <w:name w:val="List Paragraph"/>
    <w:basedOn w:val="Normal"/>
    <w:link w:val="ListParagraphChar"/>
    <w:uiPriority w:val="34"/>
    <w:qFormat/>
    <w:rsid w:val="006258C8"/>
    <w:pPr>
      <w:ind w:left="720"/>
      <w:contextualSpacing/>
    </w:pPr>
  </w:style>
  <w:style w:type="paragraph" w:customStyle="1" w:styleId="Body3">
    <w:name w:val="Body3"/>
    <w:aliases w:val="text3"/>
    <w:basedOn w:val="Normal"/>
    <w:link w:val="Body2"/>
    <w:uiPriority w:val="99"/>
    <w:rsid w:val="00763836"/>
    <w:pPr>
      <w:spacing w:before="60" w:after="120"/>
      <w:jc w:val="both"/>
    </w:pPr>
    <w:rPr>
      <w:rFonts w:cs="Arial"/>
      <w:noProof/>
      <w:lang w:val="en-GB"/>
    </w:rPr>
  </w:style>
  <w:style w:type="character" w:customStyle="1" w:styleId="Body2">
    <w:name w:val="Body2"/>
    <w:aliases w:val="text2,Char2"/>
    <w:basedOn w:val="DefaultParagraphFont"/>
    <w:link w:val="Body3"/>
    <w:uiPriority w:val="99"/>
    <w:locked/>
    <w:rsid w:val="00763836"/>
    <w:rPr>
      <w:rFonts w:ascii="Arial" w:hAnsi="Arial" w:cs="Arial"/>
      <w:noProof/>
      <w:sz w:val="24"/>
      <w:szCs w:val="24"/>
      <w:lang w:val="en-GB" w:eastAsia="en-US"/>
    </w:rPr>
  </w:style>
  <w:style w:type="paragraph" w:styleId="z-TopofForm">
    <w:name w:val="HTML Top of Form"/>
    <w:basedOn w:val="Normal"/>
    <w:next w:val="Normal"/>
    <w:link w:val="z-TopofFormChar"/>
    <w:hidden/>
    <w:uiPriority w:val="99"/>
    <w:rsid w:val="006F4D70"/>
    <w:pPr>
      <w:pBdr>
        <w:bottom w:val="single" w:sz="6" w:space="1" w:color="auto"/>
      </w:pBdr>
      <w:jc w:val="center"/>
    </w:pPr>
    <w:rPr>
      <w:rFonts w:cs="Arial"/>
      <w:vanish/>
      <w:sz w:val="16"/>
      <w:szCs w:val="16"/>
      <w:lang w:val="en-GB" w:eastAsia="en-GB"/>
    </w:rPr>
  </w:style>
  <w:style w:type="character" w:customStyle="1" w:styleId="z-TopofFormChar">
    <w:name w:val="z-Top of Form Char"/>
    <w:basedOn w:val="DefaultParagraphFont"/>
    <w:link w:val="z-TopofForm"/>
    <w:uiPriority w:val="99"/>
    <w:semiHidden/>
    <w:locked/>
    <w:rsid w:val="00051D23"/>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6F4D70"/>
    <w:pPr>
      <w:pBdr>
        <w:top w:val="single" w:sz="6" w:space="1" w:color="auto"/>
      </w:pBdr>
      <w:jc w:val="center"/>
    </w:pPr>
    <w:rPr>
      <w:rFonts w:cs="Arial"/>
      <w:vanish/>
      <w:sz w:val="16"/>
      <w:szCs w:val="16"/>
      <w:lang w:val="en-GB" w:eastAsia="en-GB"/>
    </w:rPr>
  </w:style>
  <w:style w:type="character" w:customStyle="1" w:styleId="z-BottomofFormChar">
    <w:name w:val="z-Bottom of Form Char"/>
    <w:basedOn w:val="DefaultParagraphFont"/>
    <w:link w:val="z-BottomofForm"/>
    <w:uiPriority w:val="99"/>
    <w:semiHidden/>
    <w:locked/>
    <w:rsid w:val="00051D23"/>
    <w:rPr>
      <w:rFonts w:ascii="Arial" w:hAnsi="Arial" w:cs="Arial"/>
      <w:vanish/>
      <w:sz w:val="16"/>
      <w:szCs w:val="16"/>
      <w:lang w:eastAsia="en-US"/>
    </w:rPr>
  </w:style>
  <w:style w:type="paragraph" w:styleId="Revision">
    <w:name w:val="Revision"/>
    <w:hidden/>
    <w:uiPriority w:val="99"/>
    <w:semiHidden/>
    <w:rsid w:val="00200D27"/>
    <w:rPr>
      <w:sz w:val="24"/>
      <w:szCs w:val="24"/>
      <w:lang w:eastAsia="en-US"/>
    </w:rPr>
  </w:style>
  <w:style w:type="paragraph" w:customStyle="1" w:styleId="Level1">
    <w:name w:val="Level1"/>
    <w:basedOn w:val="Heading1"/>
    <w:next w:val="Normal"/>
    <w:rsid w:val="008F22B3"/>
    <w:pPr>
      <w:keepLines/>
      <w:numPr>
        <w:numId w:val="13"/>
      </w:numPr>
      <w:tabs>
        <w:tab w:val="left" w:pos="3744"/>
      </w:tabs>
      <w:spacing w:before="120" w:after="120" w:line="360" w:lineRule="auto"/>
    </w:pPr>
    <w:rPr>
      <w:b w:val="0"/>
      <w:caps w:val="0"/>
      <w:kern w:val="28"/>
      <w:sz w:val="20"/>
      <w:lang w:val="en-ZA"/>
    </w:rPr>
  </w:style>
  <w:style w:type="paragraph" w:customStyle="1" w:styleId="Level2">
    <w:name w:val="Level2"/>
    <w:basedOn w:val="Level1"/>
    <w:rsid w:val="008F22B3"/>
    <w:pPr>
      <w:keepLines w:val="0"/>
      <w:numPr>
        <w:ilvl w:val="1"/>
      </w:numPr>
      <w:outlineLvl w:val="1"/>
    </w:pPr>
    <w:rPr>
      <w:rFonts w:ascii="Arial" w:hAnsi="Arial"/>
      <w:caps/>
    </w:rPr>
  </w:style>
  <w:style w:type="paragraph" w:customStyle="1" w:styleId="Level3">
    <w:name w:val="Level3"/>
    <w:basedOn w:val="Level2"/>
    <w:rsid w:val="008F22B3"/>
    <w:pPr>
      <w:numPr>
        <w:ilvl w:val="2"/>
      </w:numPr>
    </w:pPr>
  </w:style>
  <w:style w:type="paragraph" w:customStyle="1" w:styleId="Level4">
    <w:name w:val="Level4"/>
    <w:basedOn w:val="Level3"/>
    <w:rsid w:val="008F22B3"/>
    <w:pPr>
      <w:numPr>
        <w:ilvl w:val="3"/>
      </w:numPr>
    </w:pPr>
  </w:style>
  <w:style w:type="paragraph" w:customStyle="1" w:styleId="Level5">
    <w:name w:val="Level5"/>
    <w:basedOn w:val="Level4"/>
    <w:rsid w:val="008F22B3"/>
    <w:pPr>
      <w:numPr>
        <w:ilvl w:val="4"/>
      </w:numPr>
    </w:pPr>
  </w:style>
  <w:style w:type="paragraph" w:customStyle="1" w:styleId="Level6">
    <w:name w:val="Level6"/>
    <w:basedOn w:val="Level5"/>
    <w:rsid w:val="008F22B3"/>
    <w:pPr>
      <w:numPr>
        <w:ilvl w:val="5"/>
      </w:numPr>
    </w:pPr>
  </w:style>
  <w:style w:type="paragraph" w:customStyle="1" w:styleId="Level7">
    <w:name w:val="Level7"/>
    <w:basedOn w:val="Normal"/>
    <w:rsid w:val="008F22B3"/>
    <w:pPr>
      <w:numPr>
        <w:ilvl w:val="6"/>
        <w:numId w:val="13"/>
      </w:numPr>
      <w:spacing w:before="120" w:after="120" w:line="360" w:lineRule="auto"/>
      <w:jc w:val="both"/>
    </w:pPr>
    <w:rPr>
      <w:sz w:val="20"/>
    </w:rPr>
  </w:style>
  <w:style w:type="paragraph" w:customStyle="1" w:styleId="Level8">
    <w:name w:val="Level8"/>
    <w:basedOn w:val="Normal"/>
    <w:rsid w:val="008F22B3"/>
    <w:pPr>
      <w:numPr>
        <w:ilvl w:val="7"/>
        <w:numId w:val="13"/>
      </w:numPr>
      <w:spacing w:before="120" w:after="120" w:line="360" w:lineRule="auto"/>
      <w:jc w:val="both"/>
    </w:pPr>
    <w:rPr>
      <w:sz w:val="20"/>
    </w:rPr>
  </w:style>
  <w:style w:type="paragraph" w:customStyle="1" w:styleId="Level9">
    <w:name w:val="Level9"/>
    <w:basedOn w:val="Normal"/>
    <w:rsid w:val="008F22B3"/>
    <w:pPr>
      <w:numPr>
        <w:ilvl w:val="8"/>
        <w:numId w:val="13"/>
      </w:numPr>
      <w:spacing w:before="120" w:after="120" w:line="360" w:lineRule="auto"/>
      <w:jc w:val="both"/>
    </w:pPr>
    <w:rPr>
      <w:sz w:val="20"/>
    </w:rPr>
  </w:style>
  <w:style w:type="paragraph" w:styleId="TOCHeading">
    <w:name w:val="TOC Heading"/>
    <w:basedOn w:val="Heading1"/>
    <w:next w:val="Normal"/>
    <w:uiPriority w:val="39"/>
    <w:unhideWhenUsed/>
    <w:qFormat/>
    <w:rsid w:val="00566C74"/>
    <w:pPr>
      <w:keepLines/>
      <w:spacing w:before="480" w:line="276" w:lineRule="auto"/>
      <w:ind w:left="0" w:firstLine="0"/>
      <w:outlineLvl w:val="9"/>
    </w:pPr>
    <w:rPr>
      <w:rFonts w:asciiTheme="majorHAnsi" w:eastAsiaTheme="majorEastAsia" w:hAnsiTheme="majorHAnsi" w:cstheme="majorBidi"/>
      <w:bCs w:val="0"/>
      <w:color w:val="365F91" w:themeColor="accent1" w:themeShade="BF"/>
      <w:sz w:val="28"/>
      <w:szCs w:val="28"/>
      <w:lang w:val="en-US"/>
    </w:rPr>
  </w:style>
  <w:style w:type="paragraph" w:styleId="List">
    <w:name w:val="List"/>
    <w:aliases w:val="Paragraph1"/>
    <w:basedOn w:val="Normal"/>
    <w:uiPriority w:val="34"/>
    <w:qFormat/>
    <w:locked/>
    <w:rsid w:val="006F6066"/>
    <w:pPr>
      <w:autoSpaceDE w:val="0"/>
      <w:autoSpaceDN w:val="0"/>
      <w:ind w:left="720"/>
    </w:pPr>
    <w:rPr>
      <w:rFonts w:cs="Arial"/>
      <w:lang w:val="en-US"/>
    </w:rPr>
  </w:style>
  <w:style w:type="character" w:customStyle="1" w:styleId="ListParagraphChar">
    <w:name w:val="List Paragraph Char"/>
    <w:link w:val="ListParagraph"/>
    <w:uiPriority w:val="34"/>
    <w:locked/>
    <w:rsid w:val="004F00AC"/>
    <w:rPr>
      <w:sz w:val="24"/>
      <w:szCs w:val="24"/>
      <w:lang w:eastAsia="en-US"/>
    </w:rPr>
  </w:style>
  <w:style w:type="table" w:customStyle="1" w:styleId="TableGrid1">
    <w:name w:val="Table Grid1"/>
    <w:basedOn w:val="TableNormal"/>
    <w:next w:val="TableGrid"/>
    <w:rsid w:val="0053719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07A5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8B067E"/>
    <w:rPr>
      <w:sz w:val="24"/>
      <w:szCs w:val="24"/>
      <w:lang w:eastAsia="en-US"/>
    </w:rPr>
  </w:style>
  <w:style w:type="character" w:styleId="FootnoteReference">
    <w:name w:val="footnote reference"/>
    <w:semiHidden/>
    <w:locked/>
    <w:rsid w:val="00A060A8"/>
  </w:style>
  <w:style w:type="character" w:customStyle="1" w:styleId="CharacterStyle1">
    <w:name w:val="Character Style 1"/>
    <w:uiPriority w:val="99"/>
    <w:rsid w:val="00246C91"/>
    <w:rPr>
      <w:sz w:val="20"/>
      <w:szCs w:val="20"/>
    </w:rPr>
  </w:style>
  <w:style w:type="paragraph" w:customStyle="1" w:styleId="TableParagraph">
    <w:name w:val="Table Paragraph"/>
    <w:basedOn w:val="Normal"/>
    <w:uiPriority w:val="1"/>
    <w:qFormat/>
    <w:rsid w:val="001B1DDE"/>
    <w:pPr>
      <w:widowControl w:val="0"/>
    </w:pPr>
    <w:rPr>
      <w:rFonts w:ascii="Calibri" w:eastAsia="Calibri" w:hAnsi="Calibri"/>
      <w:szCs w:val="22"/>
      <w:lang w:val="en-US"/>
    </w:rPr>
  </w:style>
  <w:style w:type="paragraph" w:customStyle="1" w:styleId="CONTENTHEAD">
    <w:name w:val="CONTENTHEAD"/>
    <w:next w:val="BodyText"/>
    <w:rsid w:val="009D298E"/>
    <w:pPr>
      <w:pageBreakBefore/>
      <w:widowControl w:val="0"/>
      <w:spacing w:after="360"/>
      <w:jc w:val="center"/>
    </w:pPr>
    <w:rPr>
      <w:rFonts w:ascii="Arial Bold" w:hAnsi="Arial Bold"/>
      <w:b/>
      <w:caps/>
      <w:szCs w:val="20"/>
      <w:lang w:val="en-GB" w:eastAsia="en-US"/>
    </w:rPr>
  </w:style>
  <w:style w:type="paragraph" w:customStyle="1" w:styleId="ABBREV">
    <w:name w:val="ABBREV"/>
    <w:basedOn w:val="CONTENTHEAD"/>
    <w:next w:val="BodyText"/>
    <w:rsid w:val="009D298E"/>
  </w:style>
  <w:style w:type="paragraph" w:customStyle="1" w:styleId="AppendixLevel5">
    <w:name w:val="AppendixLevel5"/>
    <w:next w:val="BodyText2"/>
    <w:rsid w:val="009D298E"/>
    <w:pPr>
      <w:spacing w:after="240"/>
      <w:ind w:left="1134" w:hanging="1134"/>
    </w:pPr>
    <w:rPr>
      <w:rFonts w:ascii="Arial" w:hAnsi="Arial"/>
      <w:sz w:val="20"/>
      <w:szCs w:val="20"/>
      <w:lang w:val="en-GB" w:eastAsia="en-US"/>
    </w:rPr>
  </w:style>
  <w:style w:type="paragraph" w:customStyle="1" w:styleId="ApprovalolPageText">
    <w:name w:val="ApprovalolPageText"/>
    <w:rsid w:val="009D298E"/>
    <w:rPr>
      <w:rFonts w:ascii="Arial" w:hAnsi="Arial"/>
      <w:sz w:val="20"/>
      <w:szCs w:val="20"/>
      <w:lang w:val="en-GB" w:eastAsia="en-US"/>
    </w:rPr>
  </w:style>
  <w:style w:type="paragraph" w:customStyle="1" w:styleId="CaptionFigure">
    <w:name w:val="CaptionFigure"/>
    <w:next w:val="BodyText"/>
    <w:rsid w:val="009D298E"/>
    <w:pPr>
      <w:keepLines/>
      <w:spacing w:before="240" w:after="360"/>
      <w:jc w:val="center"/>
    </w:pPr>
    <w:rPr>
      <w:rFonts w:ascii="Arial" w:hAnsi="Arial"/>
      <w:caps/>
      <w:sz w:val="20"/>
      <w:szCs w:val="20"/>
      <w:lang w:val="en-GB" w:eastAsia="en-US"/>
    </w:rPr>
  </w:style>
  <w:style w:type="paragraph" w:customStyle="1" w:styleId="CaptionTable">
    <w:name w:val="CaptionTable"/>
    <w:next w:val="BodyText"/>
    <w:rsid w:val="009D298E"/>
    <w:pPr>
      <w:keepNext/>
      <w:keepLines/>
      <w:spacing w:before="240" w:after="120"/>
      <w:jc w:val="center"/>
    </w:pPr>
    <w:rPr>
      <w:rFonts w:ascii="Arial" w:hAnsi="Arial"/>
      <w:caps/>
      <w:sz w:val="20"/>
      <w:szCs w:val="20"/>
      <w:lang w:val="en-GB" w:eastAsia="en-US"/>
    </w:rPr>
  </w:style>
  <w:style w:type="paragraph" w:customStyle="1" w:styleId="FIGURES">
    <w:name w:val="FIGURES"/>
    <w:basedOn w:val="Normal"/>
    <w:qFormat/>
    <w:rsid w:val="009D298E"/>
    <w:pPr>
      <w:spacing w:before="120" w:after="120"/>
      <w:jc w:val="center"/>
    </w:pPr>
    <w:rPr>
      <w:sz w:val="20"/>
    </w:rPr>
  </w:style>
  <w:style w:type="paragraph" w:customStyle="1" w:styleId="FrontPage">
    <w:name w:val="FrontPage"/>
    <w:rsid w:val="009D298E"/>
    <w:pPr>
      <w:jc w:val="center"/>
    </w:pPr>
    <w:rPr>
      <w:rFonts w:ascii="Arial Bold" w:hAnsi="Arial Bold"/>
      <w:b/>
      <w:bCs/>
      <w:sz w:val="28"/>
      <w:szCs w:val="20"/>
      <w:lang w:val="en-GB" w:eastAsia="en-US"/>
    </w:rPr>
  </w:style>
  <w:style w:type="paragraph" w:customStyle="1" w:styleId="HeadaBull01">
    <w:name w:val="Head(a)Bull01"/>
    <w:rsid w:val="009D298E"/>
    <w:pPr>
      <w:tabs>
        <w:tab w:val="left" w:pos="1814"/>
      </w:tabs>
      <w:spacing w:after="120"/>
      <w:ind w:left="1815" w:hanging="284"/>
    </w:pPr>
    <w:rPr>
      <w:rFonts w:ascii="Arial" w:hAnsi="Arial"/>
      <w:sz w:val="20"/>
      <w:szCs w:val="20"/>
      <w:lang w:val="en-GB" w:eastAsia="en-US"/>
    </w:rPr>
  </w:style>
  <w:style w:type="paragraph" w:customStyle="1" w:styleId="HeadaIndent">
    <w:name w:val="Head(a)Indent"/>
    <w:rsid w:val="009D298E"/>
    <w:pPr>
      <w:spacing w:after="180" w:line="312" w:lineRule="auto"/>
      <w:ind w:left="1531"/>
    </w:pPr>
    <w:rPr>
      <w:rFonts w:ascii="Arial" w:hAnsi="Arial"/>
      <w:sz w:val="20"/>
      <w:szCs w:val="20"/>
      <w:lang w:val="en-GB" w:eastAsia="en-US"/>
    </w:rPr>
  </w:style>
  <w:style w:type="paragraph" w:customStyle="1" w:styleId="HeadaBull01Indent">
    <w:name w:val="Head(a)Bull01 Indent"/>
    <w:basedOn w:val="HeadaIndent"/>
    <w:rsid w:val="009D298E"/>
    <w:pPr>
      <w:spacing w:after="120"/>
      <w:ind w:left="1814"/>
    </w:pPr>
  </w:style>
  <w:style w:type="paragraph" w:customStyle="1" w:styleId="HeadaBull02">
    <w:name w:val="Head(a)Bull02"/>
    <w:basedOn w:val="HeadaBull01"/>
    <w:rsid w:val="009D298E"/>
    <w:pPr>
      <w:numPr>
        <w:numId w:val="14"/>
      </w:numPr>
      <w:tabs>
        <w:tab w:val="clear" w:pos="1814"/>
        <w:tab w:val="left" w:pos="2098"/>
      </w:tabs>
    </w:pPr>
  </w:style>
  <w:style w:type="paragraph" w:customStyle="1" w:styleId="HeadaBull02Indent">
    <w:name w:val="Head(a)Bull02 Indent"/>
    <w:basedOn w:val="HeadaBull01Indent"/>
    <w:rsid w:val="009D298E"/>
    <w:pPr>
      <w:ind w:left="2098"/>
    </w:pPr>
  </w:style>
  <w:style w:type="paragraph" w:customStyle="1" w:styleId="HeadaBull03">
    <w:name w:val="Head(a)Bull03"/>
    <w:basedOn w:val="HeadaBull02"/>
    <w:rsid w:val="009D298E"/>
    <w:pPr>
      <w:numPr>
        <w:numId w:val="15"/>
      </w:numPr>
      <w:tabs>
        <w:tab w:val="clear" w:pos="2098"/>
        <w:tab w:val="left" w:pos="2381"/>
      </w:tabs>
    </w:pPr>
  </w:style>
  <w:style w:type="paragraph" w:customStyle="1" w:styleId="HeadaBull03Indent">
    <w:name w:val="Head(a)Bull03 Indent"/>
    <w:basedOn w:val="HeadaBull02Indent"/>
    <w:rsid w:val="009D298E"/>
    <w:pPr>
      <w:ind w:left="2381"/>
    </w:pPr>
  </w:style>
  <w:style w:type="paragraph" w:customStyle="1" w:styleId="HeadiBull01">
    <w:name w:val="Head(i)Bull01"/>
    <w:rsid w:val="009D298E"/>
    <w:pPr>
      <w:numPr>
        <w:numId w:val="16"/>
      </w:numPr>
      <w:tabs>
        <w:tab w:val="left" w:pos="2098"/>
      </w:tabs>
      <w:spacing w:after="120"/>
    </w:pPr>
    <w:rPr>
      <w:rFonts w:ascii="Arial" w:hAnsi="Arial"/>
      <w:sz w:val="20"/>
      <w:szCs w:val="20"/>
      <w:lang w:val="en-GB" w:eastAsia="en-US"/>
    </w:rPr>
  </w:style>
  <w:style w:type="paragraph" w:customStyle="1" w:styleId="HeadiIndent">
    <w:name w:val="Head(i)Indent"/>
    <w:basedOn w:val="HeadaIndent"/>
    <w:rsid w:val="009D298E"/>
    <w:pPr>
      <w:ind w:left="2098"/>
    </w:pPr>
  </w:style>
  <w:style w:type="paragraph" w:customStyle="1" w:styleId="HeadiBull01Indent">
    <w:name w:val="Head(i)Bull01 Indent"/>
    <w:basedOn w:val="HeadiIndent"/>
    <w:rsid w:val="009D298E"/>
    <w:pPr>
      <w:spacing w:after="120"/>
      <w:ind w:left="2381"/>
    </w:pPr>
  </w:style>
  <w:style w:type="paragraph" w:customStyle="1" w:styleId="HeadiBull02">
    <w:name w:val="Head(i)Bull02"/>
    <w:basedOn w:val="HeadiBull01"/>
    <w:rsid w:val="009D298E"/>
    <w:pPr>
      <w:numPr>
        <w:numId w:val="0"/>
      </w:numPr>
      <w:tabs>
        <w:tab w:val="clear" w:pos="2098"/>
        <w:tab w:val="left" w:pos="2381"/>
      </w:tabs>
      <w:ind w:left="2665" w:hanging="284"/>
    </w:pPr>
  </w:style>
  <w:style w:type="paragraph" w:customStyle="1" w:styleId="HeadiBull02Indent">
    <w:name w:val="Head(i)Bull02 Indent"/>
    <w:basedOn w:val="HeadiBull01Indent"/>
    <w:rsid w:val="009D298E"/>
    <w:pPr>
      <w:ind w:left="2665"/>
    </w:pPr>
  </w:style>
  <w:style w:type="paragraph" w:customStyle="1" w:styleId="HeadiBull03">
    <w:name w:val="Head(i)Bull03"/>
    <w:basedOn w:val="HeadiBull02"/>
    <w:rsid w:val="009D298E"/>
    <w:pPr>
      <w:tabs>
        <w:tab w:val="clear" w:pos="2381"/>
        <w:tab w:val="left" w:pos="2948"/>
      </w:tabs>
      <w:ind w:left="2949"/>
    </w:pPr>
  </w:style>
  <w:style w:type="paragraph" w:customStyle="1" w:styleId="HeadiBull03Indent">
    <w:name w:val="Head(i)Bull03 Indent"/>
    <w:basedOn w:val="HeadiBull01Indent"/>
    <w:rsid w:val="009D298E"/>
    <w:pPr>
      <w:ind w:left="2948"/>
    </w:pPr>
  </w:style>
  <w:style w:type="paragraph" w:customStyle="1" w:styleId="Head1bull01">
    <w:name w:val="Head1bull01"/>
    <w:basedOn w:val="BodyText"/>
    <w:rsid w:val="009D298E"/>
    <w:pPr>
      <w:keepLines/>
      <w:numPr>
        <w:numId w:val="17"/>
      </w:numPr>
      <w:tabs>
        <w:tab w:val="left" w:pos="284"/>
      </w:tabs>
      <w:spacing w:after="120"/>
    </w:pPr>
  </w:style>
  <w:style w:type="paragraph" w:customStyle="1" w:styleId="Head1bull01Indent">
    <w:name w:val="Head1bull01 Indent"/>
    <w:basedOn w:val="Head1bull01"/>
    <w:rsid w:val="009D298E"/>
    <w:pPr>
      <w:numPr>
        <w:numId w:val="0"/>
      </w:numPr>
      <w:ind w:left="284"/>
    </w:pPr>
  </w:style>
  <w:style w:type="paragraph" w:customStyle="1" w:styleId="Head1bull02">
    <w:name w:val="Head1bull02"/>
    <w:basedOn w:val="Head1bull01"/>
    <w:rsid w:val="009D298E"/>
    <w:pPr>
      <w:numPr>
        <w:numId w:val="18"/>
      </w:numPr>
      <w:tabs>
        <w:tab w:val="clear" w:pos="284"/>
        <w:tab w:val="left" w:pos="567"/>
      </w:tabs>
    </w:pPr>
  </w:style>
  <w:style w:type="paragraph" w:customStyle="1" w:styleId="Head1bull02Indent">
    <w:name w:val="Head1bull02 Indent"/>
    <w:basedOn w:val="Head1bull02"/>
    <w:rsid w:val="009D298E"/>
    <w:pPr>
      <w:numPr>
        <w:numId w:val="0"/>
      </w:numPr>
      <w:tabs>
        <w:tab w:val="clear" w:pos="567"/>
      </w:tabs>
      <w:ind w:left="567"/>
    </w:pPr>
  </w:style>
  <w:style w:type="paragraph" w:customStyle="1" w:styleId="Head1bull03">
    <w:name w:val="Head1bull03"/>
    <w:basedOn w:val="Head1bull02Indent"/>
    <w:rsid w:val="009D298E"/>
    <w:pPr>
      <w:numPr>
        <w:numId w:val="19"/>
      </w:numPr>
      <w:tabs>
        <w:tab w:val="left" w:pos="851"/>
      </w:tabs>
    </w:pPr>
  </w:style>
  <w:style w:type="paragraph" w:customStyle="1" w:styleId="Head1bull03Indent">
    <w:name w:val="Head1bull03 Indent"/>
    <w:basedOn w:val="Head1bull03"/>
    <w:rsid w:val="009D298E"/>
    <w:pPr>
      <w:numPr>
        <w:numId w:val="0"/>
      </w:numPr>
      <w:tabs>
        <w:tab w:val="clear" w:pos="851"/>
      </w:tabs>
      <w:ind w:left="851"/>
    </w:pPr>
  </w:style>
  <w:style w:type="paragraph" w:customStyle="1" w:styleId="Head2bull01">
    <w:name w:val="Head2bull01"/>
    <w:rsid w:val="009D298E"/>
    <w:pPr>
      <w:numPr>
        <w:numId w:val="20"/>
      </w:numPr>
      <w:tabs>
        <w:tab w:val="left" w:pos="1418"/>
      </w:tabs>
      <w:spacing w:after="120" w:line="312" w:lineRule="auto"/>
    </w:pPr>
    <w:rPr>
      <w:rFonts w:ascii="Arial" w:hAnsi="Arial"/>
      <w:sz w:val="20"/>
      <w:szCs w:val="20"/>
      <w:lang w:val="en-GB" w:eastAsia="en-US"/>
    </w:rPr>
  </w:style>
  <w:style w:type="paragraph" w:customStyle="1" w:styleId="Head2bull01Indent">
    <w:name w:val="Head2bull01 Indent"/>
    <w:basedOn w:val="Head2bull01"/>
    <w:rsid w:val="009D298E"/>
    <w:pPr>
      <w:numPr>
        <w:numId w:val="0"/>
      </w:numPr>
      <w:tabs>
        <w:tab w:val="clear" w:pos="1418"/>
      </w:tabs>
      <w:ind w:left="1418"/>
    </w:pPr>
  </w:style>
  <w:style w:type="paragraph" w:customStyle="1" w:styleId="Head2bull02">
    <w:name w:val="Head2bull02"/>
    <w:rsid w:val="009D298E"/>
    <w:pPr>
      <w:numPr>
        <w:numId w:val="21"/>
      </w:numPr>
      <w:tabs>
        <w:tab w:val="left" w:pos="1418"/>
      </w:tabs>
      <w:spacing w:after="120" w:line="312" w:lineRule="auto"/>
    </w:pPr>
    <w:rPr>
      <w:rFonts w:ascii="Arial" w:hAnsi="Arial"/>
      <w:sz w:val="20"/>
      <w:szCs w:val="20"/>
      <w:lang w:val="en-GB" w:eastAsia="en-US"/>
    </w:rPr>
  </w:style>
  <w:style w:type="paragraph" w:customStyle="1" w:styleId="Head2bull02Indent">
    <w:name w:val="Head2bull02 Indent"/>
    <w:basedOn w:val="Head2bull01Indent"/>
    <w:rsid w:val="009D298E"/>
    <w:pPr>
      <w:ind w:left="1701"/>
    </w:pPr>
  </w:style>
  <w:style w:type="paragraph" w:customStyle="1" w:styleId="Head2bull03">
    <w:name w:val="Head2bull03"/>
    <w:rsid w:val="009D298E"/>
    <w:pPr>
      <w:numPr>
        <w:numId w:val="22"/>
      </w:numPr>
      <w:tabs>
        <w:tab w:val="left" w:pos="1985"/>
      </w:tabs>
      <w:spacing w:after="120" w:line="312" w:lineRule="auto"/>
    </w:pPr>
    <w:rPr>
      <w:rFonts w:ascii="Arial" w:hAnsi="Arial"/>
      <w:sz w:val="20"/>
      <w:szCs w:val="20"/>
      <w:lang w:val="en-GB" w:eastAsia="en-US"/>
    </w:rPr>
  </w:style>
  <w:style w:type="paragraph" w:customStyle="1" w:styleId="Head2bull03Indent">
    <w:name w:val="Head2bull03 Indent"/>
    <w:basedOn w:val="Head2bull02Indent"/>
    <w:rsid w:val="009D298E"/>
    <w:pPr>
      <w:ind w:left="1985"/>
    </w:pPr>
  </w:style>
  <w:style w:type="paragraph" w:customStyle="1" w:styleId="Head3bull03Indent">
    <w:name w:val="Head3bull03 Indent"/>
    <w:basedOn w:val="Head2bull02Indent"/>
    <w:rsid w:val="009D298E"/>
    <w:pPr>
      <w:ind w:left="1985"/>
    </w:pPr>
  </w:style>
  <w:style w:type="paragraph" w:customStyle="1" w:styleId="Heading6a">
    <w:name w:val="Heading 6a"/>
    <w:basedOn w:val="Heading5"/>
    <w:qFormat/>
    <w:rsid w:val="009D298E"/>
    <w:pPr>
      <w:numPr>
        <w:ilvl w:val="0"/>
        <w:numId w:val="23"/>
      </w:numPr>
      <w:outlineLvl w:val="5"/>
    </w:pPr>
  </w:style>
  <w:style w:type="paragraph" w:customStyle="1" w:styleId="LEFTHEADING">
    <w:name w:val="LEFTHEADING"/>
    <w:next w:val="BodyText"/>
    <w:rsid w:val="000D604F"/>
    <w:pPr>
      <w:spacing w:after="360"/>
    </w:pPr>
    <w:rPr>
      <w:rFonts w:ascii="Arial Bold" w:hAnsi="Arial Bold"/>
      <w:b/>
      <w:sz w:val="20"/>
      <w:szCs w:val="20"/>
      <w:lang w:val="en-GB" w:eastAsia="en-US"/>
    </w:rPr>
  </w:style>
  <w:style w:type="paragraph" w:styleId="ListNumber">
    <w:name w:val="List Number"/>
    <w:locked/>
    <w:rsid w:val="009D298E"/>
    <w:pPr>
      <w:numPr>
        <w:numId w:val="25"/>
      </w:numPr>
      <w:spacing w:after="180" w:line="312" w:lineRule="auto"/>
    </w:pPr>
    <w:rPr>
      <w:rFonts w:ascii="Arial" w:hAnsi="Arial"/>
      <w:sz w:val="20"/>
      <w:szCs w:val="20"/>
      <w:lang w:val="en-GB" w:eastAsia="en-US"/>
    </w:rPr>
  </w:style>
  <w:style w:type="paragraph" w:styleId="ListNumber2">
    <w:name w:val="List Number 2"/>
    <w:locked/>
    <w:rsid w:val="009D298E"/>
    <w:pPr>
      <w:numPr>
        <w:numId w:val="26"/>
      </w:numPr>
      <w:tabs>
        <w:tab w:val="left" w:pos="2098"/>
      </w:tabs>
      <w:spacing w:after="120" w:line="312" w:lineRule="auto"/>
    </w:pPr>
    <w:rPr>
      <w:rFonts w:ascii="Arial" w:hAnsi="Arial"/>
      <w:sz w:val="20"/>
      <w:szCs w:val="20"/>
      <w:lang w:val="en-GB" w:eastAsia="en-US"/>
    </w:rPr>
  </w:style>
  <w:style w:type="paragraph" w:styleId="ListNumber3">
    <w:name w:val="List Number 3"/>
    <w:locked/>
    <w:rsid w:val="009D298E"/>
    <w:pPr>
      <w:numPr>
        <w:numId w:val="27"/>
      </w:numPr>
      <w:spacing w:after="120"/>
    </w:pPr>
    <w:rPr>
      <w:rFonts w:ascii="Arial" w:hAnsi="Arial"/>
      <w:sz w:val="20"/>
      <w:szCs w:val="20"/>
      <w:lang w:val="en-GB" w:eastAsia="en-US"/>
    </w:rPr>
  </w:style>
  <w:style w:type="paragraph" w:customStyle="1" w:styleId="NEWPAGEHEADING">
    <w:name w:val="NEWPAGEHEADING"/>
    <w:next w:val="BodyText"/>
    <w:rsid w:val="009D298E"/>
    <w:pPr>
      <w:pageBreakBefore/>
      <w:widowControl w:val="0"/>
      <w:spacing w:after="360"/>
      <w:jc w:val="center"/>
    </w:pPr>
    <w:rPr>
      <w:rFonts w:ascii="Arial Bold" w:hAnsi="Arial Bold"/>
      <w:b/>
      <w:caps/>
      <w:szCs w:val="20"/>
      <w:lang w:val="en-GB" w:eastAsia="en-US"/>
    </w:rPr>
  </w:style>
  <w:style w:type="paragraph" w:customStyle="1" w:styleId="PageforTOC">
    <w:name w:val="PageforTOC"/>
    <w:rsid w:val="009D298E"/>
    <w:pPr>
      <w:tabs>
        <w:tab w:val="right" w:pos="9072"/>
      </w:tabs>
      <w:spacing w:after="240"/>
    </w:pPr>
    <w:rPr>
      <w:rFonts w:ascii="Arial Bold" w:hAnsi="Arial Bold"/>
      <w:b/>
      <w:bCs/>
      <w:sz w:val="20"/>
      <w:szCs w:val="20"/>
      <w:lang w:val="en-GB" w:eastAsia="en-US"/>
    </w:rPr>
  </w:style>
  <w:style w:type="character" w:styleId="PlaceholderText">
    <w:name w:val="Placeholder Text"/>
    <w:basedOn w:val="DefaultParagraphFont"/>
    <w:uiPriority w:val="99"/>
    <w:semiHidden/>
    <w:rsid w:val="009D298E"/>
    <w:rPr>
      <w:color w:val="808080"/>
    </w:rPr>
  </w:style>
  <w:style w:type="paragraph" w:customStyle="1" w:styleId="REFERENCES">
    <w:name w:val="REFERENCES"/>
    <w:basedOn w:val="CONTENTHEAD"/>
    <w:next w:val="BodyText"/>
    <w:rsid w:val="009D298E"/>
  </w:style>
  <w:style w:type="paragraph" w:customStyle="1" w:styleId="REFNUMB">
    <w:name w:val="REFNUMB"/>
    <w:rsid w:val="009D298E"/>
    <w:pPr>
      <w:numPr>
        <w:numId w:val="28"/>
      </w:numPr>
      <w:spacing w:after="240" w:line="312" w:lineRule="auto"/>
    </w:pPr>
    <w:rPr>
      <w:rFonts w:ascii="Arial" w:hAnsi="Arial"/>
      <w:sz w:val="20"/>
      <w:szCs w:val="20"/>
      <w:lang w:val="en-US" w:eastAsia="en-US"/>
    </w:rPr>
  </w:style>
  <w:style w:type="paragraph" w:customStyle="1" w:styleId="SAMEPAGEHEADING">
    <w:name w:val="SAMEPAGE HEADING"/>
    <w:basedOn w:val="NEWPAGEHEADING"/>
    <w:next w:val="BodyText"/>
    <w:rsid w:val="009D298E"/>
    <w:pPr>
      <w:keepLines/>
      <w:pageBreakBefore w:val="0"/>
      <w:widowControl/>
    </w:pPr>
  </w:style>
  <w:style w:type="paragraph" w:customStyle="1" w:styleId="SecurityClause">
    <w:name w:val="SecurityClause"/>
    <w:next w:val="BodyText"/>
    <w:rsid w:val="009D298E"/>
    <w:pPr>
      <w:spacing w:after="360"/>
    </w:pPr>
    <w:rPr>
      <w:rFonts w:ascii="Arial" w:hAnsi="Arial"/>
      <w:bCs/>
      <w:sz w:val="18"/>
      <w:szCs w:val="20"/>
      <w:lang w:val="en-GB" w:eastAsia="en-US"/>
    </w:rPr>
  </w:style>
  <w:style w:type="paragraph" w:customStyle="1" w:styleId="TableText2">
    <w:name w:val="TableText"/>
    <w:rsid w:val="009D298E"/>
    <w:pPr>
      <w:spacing w:before="60" w:after="40"/>
    </w:pPr>
    <w:rPr>
      <w:rFonts w:ascii="Arial" w:hAnsi="Arial"/>
      <w:sz w:val="18"/>
      <w:szCs w:val="20"/>
      <w:lang w:val="en-GB" w:eastAsia="en-US"/>
    </w:rPr>
  </w:style>
  <w:style w:type="paragraph" w:customStyle="1" w:styleId="Tablebull01">
    <w:name w:val="Tablebull01"/>
    <w:basedOn w:val="TableText2"/>
    <w:rsid w:val="009D298E"/>
    <w:pPr>
      <w:tabs>
        <w:tab w:val="num" w:pos="360"/>
      </w:tabs>
      <w:ind w:left="397" w:hanging="397"/>
    </w:pPr>
  </w:style>
  <w:style w:type="paragraph" w:customStyle="1" w:styleId="TableTextIndent">
    <w:name w:val="TableText  Indent"/>
    <w:basedOn w:val="TableText2"/>
    <w:rsid w:val="009D298E"/>
    <w:pPr>
      <w:ind w:left="397"/>
    </w:pPr>
  </w:style>
  <w:style w:type="paragraph" w:customStyle="1" w:styleId="Tablebull01Indent">
    <w:name w:val="Tablebull01 Indent"/>
    <w:basedOn w:val="TableTextIndent"/>
    <w:rsid w:val="009D298E"/>
  </w:style>
  <w:style w:type="paragraph" w:customStyle="1" w:styleId="Tablebull02">
    <w:name w:val="Tablebull02"/>
    <w:basedOn w:val="Tablebull01"/>
    <w:rsid w:val="009D298E"/>
    <w:pPr>
      <w:numPr>
        <w:numId w:val="29"/>
      </w:numPr>
      <w:tabs>
        <w:tab w:val="left" w:pos="794"/>
      </w:tabs>
    </w:pPr>
  </w:style>
  <w:style w:type="paragraph" w:customStyle="1" w:styleId="Tablebull02Indent">
    <w:name w:val="Tablebull02 Indent"/>
    <w:basedOn w:val="Tablebull01Indent"/>
    <w:next w:val="Tablebull02"/>
    <w:rsid w:val="009D298E"/>
    <w:pPr>
      <w:ind w:left="794"/>
    </w:pPr>
  </w:style>
  <w:style w:type="paragraph" w:customStyle="1" w:styleId="Tablebull03">
    <w:name w:val="Tablebull03"/>
    <w:basedOn w:val="Tablebull01"/>
    <w:rsid w:val="009D298E"/>
    <w:pPr>
      <w:numPr>
        <w:numId w:val="30"/>
      </w:numPr>
    </w:pPr>
  </w:style>
  <w:style w:type="paragraph" w:customStyle="1" w:styleId="Tablebull03Indent">
    <w:name w:val="Tablebull03 Indent"/>
    <w:basedOn w:val="Tablebull02Indent"/>
    <w:rsid w:val="009D298E"/>
    <w:pPr>
      <w:ind w:left="1191"/>
    </w:pPr>
  </w:style>
  <w:style w:type="paragraph" w:customStyle="1" w:styleId="TABLEHEADINGS">
    <w:name w:val="TABLEHEADINGS"/>
    <w:basedOn w:val="TableText2"/>
    <w:next w:val="TableText2"/>
    <w:rsid w:val="009D298E"/>
    <w:pPr>
      <w:jc w:val="center"/>
    </w:pPr>
    <w:rPr>
      <w:rFonts w:ascii="Arial Bold" w:hAnsi="Arial Bold"/>
      <w:b/>
      <w:caps/>
    </w:rPr>
  </w:style>
  <w:style w:type="paragraph" w:customStyle="1" w:styleId="TOCHEADING0">
    <w:name w:val="TOCHEADING"/>
    <w:basedOn w:val="NEWPAGEHEADING"/>
    <w:next w:val="PageforTOC"/>
    <w:rsid w:val="009D298E"/>
    <w:pPr>
      <w:pageBreakBefore w:val="0"/>
      <w:spacing w:before="360" w:after="240"/>
      <w:jc w:val="left"/>
    </w:pPr>
  </w:style>
  <w:style w:type="paragraph" w:customStyle="1" w:styleId="Heading2a">
    <w:name w:val="Heading 2a"/>
    <w:basedOn w:val="Heading2"/>
    <w:qFormat/>
    <w:rsid w:val="00016676"/>
    <w:pPr>
      <w:spacing w:line="312" w:lineRule="auto"/>
    </w:pPr>
    <w:rPr>
      <w:caps w:val="0"/>
    </w:rPr>
  </w:style>
  <w:style w:type="paragraph" w:customStyle="1" w:styleId="Figure">
    <w:name w:val="Figure"/>
    <w:basedOn w:val="TableofFigures"/>
    <w:next w:val="Normal"/>
    <w:qFormat/>
    <w:rsid w:val="00B94230"/>
    <w:pPr>
      <w:tabs>
        <w:tab w:val="clear" w:pos="9072"/>
        <w:tab w:val="num" w:pos="360"/>
      </w:tabs>
      <w:spacing w:before="60" w:after="120" w:line="240" w:lineRule="auto"/>
      <w:ind w:left="0" w:firstLine="0"/>
      <w:jc w:val="center"/>
    </w:pPr>
    <w:rPr>
      <w:b/>
      <w:caps w:val="0"/>
      <w:sz w:val="22"/>
      <w:u w:val="single"/>
    </w:rPr>
  </w:style>
  <w:style w:type="paragraph" w:customStyle="1" w:styleId="Table">
    <w:name w:val="Table"/>
    <w:basedOn w:val="Normal"/>
    <w:next w:val="Normal"/>
    <w:qFormat/>
    <w:rsid w:val="00B94230"/>
    <w:pPr>
      <w:spacing w:before="120" w:after="120"/>
      <w:ind w:left="1474" w:hanging="1134"/>
      <w:jc w:val="center"/>
    </w:pPr>
    <w:rPr>
      <w:b/>
      <w:u w:val="single"/>
      <w:lang w:eastAsia="en-ZA"/>
    </w:rPr>
  </w:style>
  <w:style w:type="paragraph" w:customStyle="1" w:styleId="Bullets">
    <w:name w:val="Bullets"/>
    <w:basedOn w:val="Normal"/>
    <w:qFormat/>
    <w:rsid w:val="00B94230"/>
    <w:pPr>
      <w:numPr>
        <w:numId w:val="33"/>
      </w:numPr>
      <w:spacing w:before="120" w:after="120"/>
    </w:pPr>
    <w:rPr>
      <w:lang w:eastAsia="en-ZA"/>
    </w:rPr>
  </w:style>
  <w:style w:type="paragraph" w:customStyle="1" w:styleId="1">
    <w:name w:val="(1"/>
    <w:aliases w:val="0 cm) Cumulus"/>
    <w:basedOn w:val="Heading1"/>
    <w:rsid w:val="008148E1"/>
    <w:pPr>
      <w:numPr>
        <w:numId w:val="0"/>
      </w:numPr>
      <w:ind w:left="426"/>
    </w:pPr>
    <w:rPr>
      <w:szCs w:val="22"/>
    </w:rPr>
  </w:style>
  <w:style w:type="character" w:styleId="UnresolvedMention">
    <w:name w:val="Unresolved Mention"/>
    <w:basedOn w:val="DefaultParagraphFont"/>
    <w:uiPriority w:val="99"/>
    <w:semiHidden/>
    <w:unhideWhenUsed/>
    <w:rsid w:val="00B93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5939">
      <w:bodyDiv w:val="1"/>
      <w:marLeft w:val="0"/>
      <w:marRight w:val="0"/>
      <w:marTop w:val="0"/>
      <w:marBottom w:val="0"/>
      <w:divBdr>
        <w:top w:val="none" w:sz="0" w:space="0" w:color="auto"/>
        <w:left w:val="none" w:sz="0" w:space="0" w:color="auto"/>
        <w:bottom w:val="none" w:sz="0" w:space="0" w:color="auto"/>
        <w:right w:val="none" w:sz="0" w:space="0" w:color="auto"/>
      </w:divBdr>
    </w:div>
    <w:div w:id="206333237">
      <w:bodyDiv w:val="1"/>
      <w:marLeft w:val="0"/>
      <w:marRight w:val="0"/>
      <w:marTop w:val="0"/>
      <w:marBottom w:val="0"/>
      <w:divBdr>
        <w:top w:val="none" w:sz="0" w:space="0" w:color="auto"/>
        <w:left w:val="none" w:sz="0" w:space="0" w:color="auto"/>
        <w:bottom w:val="none" w:sz="0" w:space="0" w:color="auto"/>
        <w:right w:val="none" w:sz="0" w:space="0" w:color="auto"/>
      </w:divBdr>
    </w:div>
    <w:div w:id="328950876">
      <w:bodyDiv w:val="1"/>
      <w:marLeft w:val="0"/>
      <w:marRight w:val="0"/>
      <w:marTop w:val="0"/>
      <w:marBottom w:val="0"/>
      <w:divBdr>
        <w:top w:val="none" w:sz="0" w:space="0" w:color="auto"/>
        <w:left w:val="none" w:sz="0" w:space="0" w:color="auto"/>
        <w:bottom w:val="none" w:sz="0" w:space="0" w:color="auto"/>
        <w:right w:val="none" w:sz="0" w:space="0" w:color="auto"/>
      </w:divBdr>
    </w:div>
    <w:div w:id="342822890">
      <w:bodyDiv w:val="1"/>
      <w:marLeft w:val="0"/>
      <w:marRight w:val="0"/>
      <w:marTop w:val="0"/>
      <w:marBottom w:val="0"/>
      <w:divBdr>
        <w:top w:val="none" w:sz="0" w:space="0" w:color="auto"/>
        <w:left w:val="none" w:sz="0" w:space="0" w:color="auto"/>
        <w:bottom w:val="none" w:sz="0" w:space="0" w:color="auto"/>
        <w:right w:val="none" w:sz="0" w:space="0" w:color="auto"/>
      </w:divBdr>
    </w:div>
    <w:div w:id="562642991">
      <w:bodyDiv w:val="1"/>
      <w:marLeft w:val="0"/>
      <w:marRight w:val="0"/>
      <w:marTop w:val="0"/>
      <w:marBottom w:val="0"/>
      <w:divBdr>
        <w:top w:val="none" w:sz="0" w:space="0" w:color="auto"/>
        <w:left w:val="none" w:sz="0" w:space="0" w:color="auto"/>
        <w:bottom w:val="none" w:sz="0" w:space="0" w:color="auto"/>
        <w:right w:val="none" w:sz="0" w:space="0" w:color="auto"/>
      </w:divBdr>
    </w:div>
    <w:div w:id="674571188">
      <w:bodyDiv w:val="1"/>
      <w:marLeft w:val="0"/>
      <w:marRight w:val="0"/>
      <w:marTop w:val="0"/>
      <w:marBottom w:val="0"/>
      <w:divBdr>
        <w:top w:val="none" w:sz="0" w:space="0" w:color="auto"/>
        <w:left w:val="none" w:sz="0" w:space="0" w:color="auto"/>
        <w:bottom w:val="none" w:sz="0" w:space="0" w:color="auto"/>
        <w:right w:val="none" w:sz="0" w:space="0" w:color="auto"/>
      </w:divBdr>
    </w:div>
    <w:div w:id="681006758">
      <w:bodyDiv w:val="1"/>
      <w:marLeft w:val="0"/>
      <w:marRight w:val="0"/>
      <w:marTop w:val="0"/>
      <w:marBottom w:val="0"/>
      <w:divBdr>
        <w:top w:val="none" w:sz="0" w:space="0" w:color="auto"/>
        <w:left w:val="none" w:sz="0" w:space="0" w:color="auto"/>
        <w:bottom w:val="none" w:sz="0" w:space="0" w:color="auto"/>
        <w:right w:val="none" w:sz="0" w:space="0" w:color="auto"/>
      </w:divBdr>
    </w:div>
    <w:div w:id="777674426">
      <w:bodyDiv w:val="1"/>
      <w:marLeft w:val="0"/>
      <w:marRight w:val="0"/>
      <w:marTop w:val="0"/>
      <w:marBottom w:val="0"/>
      <w:divBdr>
        <w:top w:val="none" w:sz="0" w:space="0" w:color="auto"/>
        <w:left w:val="none" w:sz="0" w:space="0" w:color="auto"/>
        <w:bottom w:val="none" w:sz="0" w:space="0" w:color="auto"/>
        <w:right w:val="none" w:sz="0" w:space="0" w:color="auto"/>
      </w:divBdr>
    </w:div>
    <w:div w:id="779371380">
      <w:bodyDiv w:val="1"/>
      <w:marLeft w:val="0"/>
      <w:marRight w:val="0"/>
      <w:marTop w:val="0"/>
      <w:marBottom w:val="0"/>
      <w:divBdr>
        <w:top w:val="none" w:sz="0" w:space="0" w:color="auto"/>
        <w:left w:val="none" w:sz="0" w:space="0" w:color="auto"/>
        <w:bottom w:val="none" w:sz="0" w:space="0" w:color="auto"/>
        <w:right w:val="none" w:sz="0" w:space="0" w:color="auto"/>
      </w:divBdr>
    </w:div>
    <w:div w:id="788400691">
      <w:bodyDiv w:val="1"/>
      <w:marLeft w:val="0"/>
      <w:marRight w:val="0"/>
      <w:marTop w:val="0"/>
      <w:marBottom w:val="0"/>
      <w:divBdr>
        <w:top w:val="none" w:sz="0" w:space="0" w:color="auto"/>
        <w:left w:val="none" w:sz="0" w:space="0" w:color="auto"/>
        <w:bottom w:val="none" w:sz="0" w:space="0" w:color="auto"/>
        <w:right w:val="none" w:sz="0" w:space="0" w:color="auto"/>
      </w:divBdr>
    </w:div>
    <w:div w:id="795179428">
      <w:bodyDiv w:val="1"/>
      <w:marLeft w:val="0"/>
      <w:marRight w:val="0"/>
      <w:marTop w:val="0"/>
      <w:marBottom w:val="0"/>
      <w:divBdr>
        <w:top w:val="none" w:sz="0" w:space="0" w:color="auto"/>
        <w:left w:val="none" w:sz="0" w:space="0" w:color="auto"/>
        <w:bottom w:val="none" w:sz="0" w:space="0" w:color="auto"/>
        <w:right w:val="none" w:sz="0" w:space="0" w:color="auto"/>
      </w:divBdr>
    </w:div>
    <w:div w:id="827749830">
      <w:bodyDiv w:val="1"/>
      <w:marLeft w:val="0"/>
      <w:marRight w:val="0"/>
      <w:marTop w:val="0"/>
      <w:marBottom w:val="0"/>
      <w:divBdr>
        <w:top w:val="none" w:sz="0" w:space="0" w:color="auto"/>
        <w:left w:val="none" w:sz="0" w:space="0" w:color="auto"/>
        <w:bottom w:val="none" w:sz="0" w:space="0" w:color="auto"/>
        <w:right w:val="none" w:sz="0" w:space="0" w:color="auto"/>
      </w:divBdr>
    </w:div>
    <w:div w:id="832457370">
      <w:bodyDiv w:val="1"/>
      <w:marLeft w:val="0"/>
      <w:marRight w:val="0"/>
      <w:marTop w:val="0"/>
      <w:marBottom w:val="0"/>
      <w:divBdr>
        <w:top w:val="none" w:sz="0" w:space="0" w:color="auto"/>
        <w:left w:val="none" w:sz="0" w:space="0" w:color="auto"/>
        <w:bottom w:val="none" w:sz="0" w:space="0" w:color="auto"/>
        <w:right w:val="none" w:sz="0" w:space="0" w:color="auto"/>
      </w:divBdr>
    </w:div>
    <w:div w:id="866410033">
      <w:bodyDiv w:val="1"/>
      <w:marLeft w:val="0"/>
      <w:marRight w:val="0"/>
      <w:marTop w:val="0"/>
      <w:marBottom w:val="0"/>
      <w:divBdr>
        <w:top w:val="none" w:sz="0" w:space="0" w:color="auto"/>
        <w:left w:val="none" w:sz="0" w:space="0" w:color="auto"/>
        <w:bottom w:val="none" w:sz="0" w:space="0" w:color="auto"/>
        <w:right w:val="none" w:sz="0" w:space="0" w:color="auto"/>
      </w:divBdr>
    </w:div>
    <w:div w:id="1053695397">
      <w:marLeft w:val="0"/>
      <w:marRight w:val="0"/>
      <w:marTop w:val="0"/>
      <w:marBottom w:val="0"/>
      <w:divBdr>
        <w:top w:val="none" w:sz="0" w:space="0" w:color="auto"/>
        <w:left w:val="none" w:sz="0" w:space="0" w:color="auto"/>
        <w:bottom w:val="none" w:sz="0" w:space="0" w:color="auto"/>
        <w:right w:val="none" w:sz="0" w:space="0" w:color="auto"/>
      </w:divBdr>
    </w:div>
    <w:div w:id="1053695398">
      <w:marLeft w:val="0"/>
      <w:marRight w:val="0"/>
      <w:marTop w:val="0"/>
      <w:marBottom w:val="0"/>
      <w:divBdr>
        <w:top w:val="none" w:sz="0" w:space="0" w:color="auto"/>
        <w:left w:val="none" w:sz="0" w:space="0" w:color="auto"/>
        <w:bottom w:val="none" w:sz="0" w:space="0" w:color="auto"/>
        <w:right w:val="none" w:sz="0" w:space="0" w:color="auto"/>
      </w:divBdr>
    </w:div>
    <w:div w:id="1053695399">
      <w:marLeft w:val="0"/>
      <w:marRight w:val="0"/>
      <w:marTop w:val="0"/>
      <w:marBottom w:val="0"/>
      <w:divBdr>
        <w:top w:val="none" w:sz="0" w:space="0" w:color="auto"/>
        <w:left w:val="none" w:sz="0" w:space="0" w:color="auto"/>
        <w:bottom w:val="none" w:sz="0" w:space="0" w:color="auto"/>
        <w:right w:val="none" w:sz="0" w:space="0" w:color="auto"/>
      </w:divBdr>
    </w:div>
    <w:div w:id="1053695400">
      <w:marLeft w:val="0"/>
      <w:marRight w:val="0"/>
      <w:marTop w:val="0"/>
      <w:marBottom w:val="0"/>
      <w:divBdr>
        <w:top w:val="none" w:sz="0" w:space="0" w:color="auto"/>
        <w:left w:val="none" w:sz="0" w:space="0" w:color="auto"/>
        <w:bottom w:val="none" w:sz="0" w:space="0" w:color="auto"/>
        <w:right w:val="none" w:sz="0" w:space="0" w:color="auto"/>
      </w:divBdr>
    </w:div>
    <w:div w:id="1053695401">
      <w:marLeft w:val="0"/>
      <w:marRight w:val="0"/>
      <w:marTop w:val="0"/>
      <w:marBottom w:val="0"/>
      <w:divBdr>
        <w:top w:val="none" w:sz="0" w:space="0" w:color="auto"/>
        <w:left w:val="none" w:sz="0" w:space="0" w:color="auto"/>
        <w:bottom w:val="none" w:sz="0" w:space="0" w:color="auto"/>
        <w:right w:val="none" w:sz="0" w:space="0" w:color="auto"/>
      </w:divBdr>
    </w:div>
    <w:div w:id="1053695402">
      <w:marLeft w:val="0"/>
      <w:marRight w:val="0"/>
      <w:marTop w:val="0"/>
      <w:marBottom w:val="0"/>
      <w:divBdr>
        <w:top w:val="none" w:sz="0" w:space="0" w:color="auto"/>
        <w:left w:val="none" w:sz="0" w:space="0" w:color="auto"/>
        <w:bottom w:val="none" w:sz="0" w:space="0" w:color="auto"/>
        <w:right w:val="none" w:sz="0" w:space="0" w:color="auto"/>
      </w:divBdr>
    </w:div>
    <w:div w:id="1053695403">
      <w:marLeft w:val="0"/>
      <w:marRight w:val="0"/>
      <w:marTop w:val="0"/>
      <w:marBottom w:val="0"/>
      <w:divBdr>
        <w:top w:val="none" w:sz="0" w:space="0" w:color="auto"/>
        <w:left w:val="none" w:sz="0" w:space="0" w:color="auto"/>
        <w:bottom w:val="none" w:sz="0" w:space="0" w:color="auto"/>
        <w:right w:val="none" w:sz="0" w:space="0" w:color="auto"/>
      </w:divBdr>
    </w:div>
    <w:div w:id="1053695404">
      <w:marLeft w:val="0"/>
      <w:marRight w:val="0"/>
      <w:marTop w:val="0"/>
      <w:marBottom w:val="0"/>
      <w:divBdr>
        <w:top w:val="none" w:sz="0" w:space="0" w:color="auto"/>
        <w:left w:val="none" w:sz="0" w:space="0" w:color="auto"/>
        <w:bottom w:val="none" w:sz="0" w:space="0" w:color="auto"/>
        <w:right w:val="none" w:sz="0" w:space="0" w:color="auto"/>
      </w:divBdr>
    </w:div>
    <w:div w:id="1053695405">
      <w:marLeft w:val="0"/>
      <w:marRight w:val="0"/>
      <w:marTop w:val="0"/>
      <w:marBottom w:val="0"/>
      <w:divBdr>
        <w:top w:val="none" w:sz="0" w:space="0" w:color="auto"/>
        <w:left w:val="none" w:sz="0" w:space="0" w:color="auto"/>
        <w:bottom w:val="none" w:sz="0" w:space="0" w:color="auto"/>
        <w:right w:val="none" w:sz="0" w:space="0" w:color="auto"/>
      </w:divBdr>
    </w:div>
    <w:div w:id="1053695406">
      <w:marLeft w:val="0"/>
      <w:marRight w:val="0"/>
      <w:marTop w:val="0"/>
      <w:marBottom w:val="0"/>
      <w:divBdr>
        <w:top w:val="none" w:sz="0" w:space="0" w:color="auto"/>
        <w:left w:val="none" w:sz="0" w:space="0" w:color="auto"/>
        <w:bottom w:val="none" w:sz="0" w:space="0" w:color="auto"/>
        <w:right w:val="none" w:sz="0" w:space="0" w:color="auto"/>
      </w:divBdr>
    </w:div>
    <w:div w:id="1053695407">
      <w:marLeft w:val="0"/>
      <w:marRight w:val="0"/>
      <w:marTop w:val="0"/>
      <w:marBottom w:val="0"/>
      <w:divBdr>
        <w:top w:val="none" w:sz="0" w:space="0" w:color="auto"/>
        <w:left w:val="none" w:sz="0" w:space="0" w:color="auto"/>
        <w:bottom w:val="none" w:sz="0" w:space="0" w:color="auto"/>
        <w:right w:val="none" w:sz="0" w:space="0" w:color="auto"/>
      </w:divBdr>
    </w:div>
    <w:div w:id="1053695408">
      <w:marLeft w:val="0"/>
      <w:marRight w:val="0"/>
      <w:marTop w:val="0"/>
      <w:marBottom w:val="0"/>
      <w:divBdr>
        <w:top w:val="none" w:sz="0" w:space="0" w:color="auto"/>
        <w:left w:val="none" w:sz="0" w:space="0" w:color="auto"/>
        <w:bottom w:val="none" w:sz="0" w:space="0" w:color="auto"/>
        <w:right w:val="none" w:sz="0" w:space="0" w:color="auto"/>
      </w:divBdr>
    </w:div>
    <w:div w:id="1053695409">
      <w:marLeft w:val="0"/>
      <w:marRight w:val="0"/>
      <w:marTop w:val="0"/>
      <w:marBottom w:val="0"/>
      <w:divBdr>
        <w:top w:val="none" w:sz="0" w:space="0" w:color="auto"/>
        <w:left w:val="none" w:sz="0" w:space="0" w:color="auto"/>
        <w:bottom w:val="none" w:sz="0" w:space="0" w:color="auto"/>
        <w:right w:val="none" w:sz="0" w:space="0" w:color="auto"/>
      </w:divBdr>
    </w:div>
    <w:div w:id="1053695411">
      <w:marLeft w:val="0"/>
      <w:marRight w:val="0"/>
      <w:marTop w:val="0"/>
      <w:marBottom w:val="0"/>
      <w:divBdr>
        <w:top w:val="none" w:sz="0" w:space="0" w:color="auto"/>
        <w:left w:val="none" w:sz="0" w:space="0" w:color="auto"/>
        <w:bottom w:val="none" w:sz="0" w:space="0" w:color="auto"/>
        <w:right w:val="none" w:sz="0" w:space="0" w:color="auto"/>
      </w:divBdr>
      <w:divsChild>
        <w:div w:id="1053695410">
          <w:marLeft w:val="0"/>
          <w:marRight w:val="0"/>
          <w:marTop w:val="0"/>
          <w:marBottom w:val="0"/>
          <w:divBdr>
            <w:top w:val="none" w:sz="0" w:space="0" w:color="auto"/>
            <w:left w:val="single" w:sz="12" w:space="0" w:color="124325"/>
            <w:bottom w:val="single" w:sz="12" w:space="0" w:color="124325"/>
            <w:right w:val="single" w:sz="12" w:space="0" w:color="124325"/>
          </w:divBdr>
          <w:divsChild>
            <w:div w:id="1053695415">
              <w:marLeft w:val="0"/>
              <w:marRight w:val="0"/>
              <w:marTop w:val="0"/>
              <w:marBottom w:val="0"/>
              <w:divBdr>
                <w:top w:val="none" w:sz="0" w:space="0" w:color="auto"/>
                <w:left w:val="single" w:sz="6" w:space="7" w:color="711515"/>
                <w:bottom w:val="none" w:sz="0" w:space="0" w:color="auto"/>
                <w:right w:val="none" w:sz="0" w:space="0" w:color="auto"/>
              </w:divBdr>
              <w:divsChild>
                <w:div w:id="1053695413">
                  <w:marLeft w:val="0"/>
                  <w:marRight w:val="0"/>
                  <w:marTop w:val="0"/>
                  <w:marBottom w:val="0"/>
                  <w:divBdr>
                    <w:top w:val="none" w:sz="0" w:space="0" w:color="auto"/>
                    <w:left w:val="none" w:sz="0" w:space="0" w:color="auto"/>
                    <w:bottom w:val="none" w:sz="0" w:space="0" w:color="auto"/>
                    <w:right w:val="none" w:sz="0" w:space="0" w:color="auto"/>
                  </w:divBdr>
                  <w:divsChild>
                    <w:div w:id="105369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695414">
      <w:marLeft w:val="0"/>
      <w:marRight w:val="0"/>
      <w:marTop w:val="0"/>
      <w:marBottom w:val="0"/>
      <w:divBdr>
        <w:top w:val="none" w:sz="0" w:space="0" w:color="auto"/>
        <w:left w:val="none" w:sz="0" w:space="0" w:color="auto"/>
        <w:bottom w:val="none" w:sz="0" w:space="0" w:color="auto"/>
        <w:right w:val="none" w:sz="0" w:space="0" w:color="auto"/>
      </w:divBdr>
    </w:div>
    <w:div w:id="1065029237">
      <w:bodyDiv w:val="1"/>
      <w:marLeft w:val="0"/>
      <w:marRight w:val="0"/>
      <w:marTop w:val="0"/>
      <w:marBottom w:val="0"/>
      <w:divBdr>
        <w:top w:val="none" w:sz="0" w:space="0" w:color="auto"/>
        <w:left w:val="none" w:sz="0" w:space="0" w:color="auto"/>
        <w:bottom w:val="none" w:sz="0" w:space="0" w:color="auto"/>
        <w:right w:val="none" w:sz="0" w:space="0" w:color="auto"/>
      </w:divBdr>
      <w:divsChild>
        <w:div w:id="1312640300">
          <w:marLeft w:val="0"/>
          <w:marRight w:val="0"/>
          <w:marTop w:val="0"/>
          <w:marBottom w:val="0"/>
          <w:divBdr>
            <w:top w:val="none" w:sz="0" w:space="0" w:color="auto"/>
            <w:left w:val="none" w:sz="0" w:space="0" w:color="auto"/>
            <w:bottom w:val="none" w:sz="0" w:space="0" w:color="auto"/>
            <w:right w:val="none" w:sz="0" w:space="0" w:color="auto"/>
          </w:divBdr>
        </w:div>
      </w:divsChild>
    </w:div>
    <w:div w:id="1110854739">
      <w:bodyDiv w:val="1"/>
      <w:marLeft w:val="0"/>
      <w:marRight w:val="0"/>
      <w:marTop w:val="0"/>
      <w:marBottom w:val="0"/>
      <w:divBdr>
        <w:top w:val="none" w:sz="0" w:space="0" w:color="auto"/>
        <w:left w:val="none" w:sz="0" w:space="0" w:color="auto"/>
        <w:bottom w:val="none" w:sz="0" w:space="0" w:color="auto"/>
        <w:right w:val="none" w:sz="0" w:space="0" w:color="auto"/>
      </w:divBdr>
    </w:div>
    <w:div w:id="1192305651">
      <w:bodyDiv w:val="1"/>
      <w:marLeft w:val="0"/>
      <w:marRight w:val="0"/>
      <w:marTop w:val="0"/>
      <w:marBottom w:val="0"/>
      <w:divBdr>
        <w:top w:val="none" w:sz="0" w:space="0" w:color="auto"/>
        <w:left w:val="none" w:sz="0" w:space="0" w:color="auto"/>
        <w:bottom w:val="none" w:sz="0" w:space="0" w:color="auto"/>
        <w:right w:val="none" w:sz="0" w:space="0" w:color="auto"/>
      </w:divBdr>
    </w:div>
    <w:div w:id="1201168274">
      <w:bodyDiv w:val="1"/>
      <w:marLeft w:val="0"/>
      <w:marRight w:val="0"/>
      <w:marTop w:val="0"/>
      <w:marBottom w:val="0"/>
      <w:divBdr>
        <w:top w:val="none" w:sz="0" w:space="0" w:color="auto"/>
        <w:left w:val="none" w:sz="0" w:space="0" w:color="auto"/>
        <w:bottom w:val="none" w:sz="0" w:space="0" w:color="auto"/>
        <w:right w:val="none" w:sz="0" w:space="0" w:color="auto"/>
      </w:divBdr>
    </w:div>
    <w:div w:id="1331132188">
      <w:bodyDiv w:val="1"/>
      <w:marLeft w:val="0"/>
      <w:marRight w:val="0"/>
      <w:marTop w:val="0"/>
      <w:marBottom w:val="0"/>
      <w:divBdr>
        <w:top w:val="none" w:sz="0" w:space="0" w:color="auto"/>
        <w:left w:val="none" w:sz="0" w:space="0" w:color="auto"/>
        <w:bottom w:val="none" w:sz="0" w:space="0" w:color="auto"/>
        <w:right w:val="none" w:sz="0" w:space="0" w:color="auto"/>
      </w:divBdr>
    </w:div>
    <w:div w:id="1391418675">
      <w:bodyDiv w:val="1"/>
      <w:marLeft w:val="0"/>
      <w:marRight w:val="0"/>
      <w:marTop w:val="0"/>
      <w:marBottom w:val="0"/>
      <w:divBdr>
        <w:top w:val="none" w:sz="0" w:space="0" w:color="auto"/>
        <w:left w:val="none" w:sz="0" w:space="0" w:color="auto"/>
        <w:bottom w:val="none" w:sz="0" w:space="0" w:color="auto"/>
        <w:right w:val="none" w:sz="0" w:space="0" w:color="auto"/>
      </w:divBdr>
    </w:div>
    <w:div w:id="1667629486">
      <w:bodyDiv w:val="1"/>
      <w:marLeft w:val="0"/>
      <w:marRight w:val="0"/>
      <w:marTop w:val="0"/>
      <w:marBottom w:val="0"/>
      <w:divBdr>
        <w:top w:val="none" w:sz="0" w:space="0" w:color="auto"/>
        <w:left w:val="none" w:sz="0" w:space="0" w:color="auto"/>
        <w:bottom w:val="none" w:sz="0" w:space="0" w:color="auto"/>
        <w:right w:val="none" w:sz="0" w:space="0" w:color="auto"/>
      </w:divBdr>
    </w:div>
    <w:div w:id="1723169295">
      <w:bodyDiv w:val="1"/>
      <w:marLeft w:val="0"/>
      <w:marRight w:val="0"/>
      <w:marTop w:val="0"/>
      <w:marBottom w:val="0"/>
      <w:divBdr>
        <w:top w:val="none" w:sz="0" w:space="0" w:color="auto"/>
        <w:left w:val="none" w:sz="0" w:space="0" w:color="auto"/>
        <w:bottom w:val="none" w:sz="0" w:space="0" w:color="auto"/>
        <w:right w:val="none" w:sz="0" w:space="0" w:color="auto"/>
      </w:divBdr>
    </w:div>
    <w:div w:id="1786197290">
      <w:bodyDiv w:val="1"/>
      <w:marLeft w:val="0"/>
      <w:marRight w:val="0"/>
      <w:marTop w:val="0"/>
      <w:marBottom w:val="0"/>
      <w:divBdr>
        <w:top w:val="none" w:sz="0" w:space="0" w:color="auto"/>
        <w:left w:val="none" w:sz="0" w:space="0" w:color="auto"/>
        <w:bottom w:val="none" w:sz="0" w:space="0" w:color="auto"/>
        <w:right w:val="none" w:sz="0" w:space="0" w:color="auto"/>
      </w:divBdr>
    </w:div>
    <w:div w:id="1914124318">
      <w:bodyDiv w:val="1"/>
      <w:marLeft w:val="0"/>
      <w:marRight w:val="0"/>
      <w:marTop w:val="0"/>
      <w:marBottom w:val="0"/>
      <w:divBdr>
        <w:top w:val="none" w:sz="0" w:space="0" w:color="auto"/>
        <w:left w:val="none" w:sz="0" w:space="0" w:color="auto"/>
        <w:bottom w:val="none" w:sz="0" w:space="0" w:color="auto"/>
        <w:right w:val="none" w:sz="0" w:space="0" w:color="auto"/>
      </w:divBdr>
    </w:div>
    <w:div w:id="1976253064">
      <w:bodyDiv w:val="1"/>
      <w:marLeft w:val="0"/>
      <w:marRight w:val="0"/>
      <w:marTop w:val="0"/>
      <w:marBottom w:val="0"/>
      <w:divBdr>
        <w:top w:val="none" w:sz="0" w:space="0" w:color="auto"/>
        <w:left w:val="none" w:sz="0" w:space="0" w:color="auto"/>
        <w:bottom w:val="none" w:sz="0" w:space="0" w:color="auto"/>
        <w:right w:val="none" w:sz="0" w:space="0" w:color="auto"/>
      </w:divBdr>
    </w:div>
    <w:div w:id="2093157645">
      <w:bodyDiv w:val="1"/>
      <w:marLeft w:val="0"/>
      <w:marRight w:val="0"/>
      <w:marTop w:val="0"/>
      <w:marBottom w:val="0"/>
      <w:divBdr>
        <w:top w:val="none" w:sz="0" w:space="0" w:color="auto"/>
        <w:left w:val="none" w:sz="0" w:space="0" w:color="auto"/>
        <w:bottom w:val="none" w:sz="0" w:space="0" w:color="auto"/>
        <w:right w:val="none" w:sz="0" w:space="0" w:color="auto"/>
      </w:divBdr>
    </w:div>
    <w:div w:id="213910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drack.khanyile@denel.co.z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adrack.khanyile@denel.co.z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002ED-5829-4D8C-97BE-F42E9E765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1417</TotalTime>
  <Pages>30</Pages>
  <Words>7768</Words>
  <Characters>44281</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51946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IndiraP@denel.co.za</dc:creator>
  <cp:keywords/>
  <dc:description/>
  <cp:lastModifiedBy>Shadrack Khanyile</cp:lastModifiedBy>
  <cp:revision>18</cp:revision>
  <cp:lastPrinted>2022-09-23T07:23:00Z</cp:lastPrinted>
  <dcterms:created xsi:type="dcterms:W3CDTF">2021-11-18T10:07:00Z</dcterms:created>
  <dcterms:modified xsi:type="dcterms:W3CDTF">2023-03-16T10:43:00Z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0x01010005ED8616A6B62E42BFEFAEAEE794A9B7</vt:lpwstr>
  </property>
  <property fmtid="{D5CDD505-2E9C-101B-9397-08002B2CF9AE}" pid="3" name="PublishingExpirationDate">
    <vt:lpwstr/>
  </property>
  <property fmtid="{D5CDD505-2E9C-101B-9397-08002B2CF9AE}" pid="4" name="PublishingStartDate">
    <vt:lpwstr/>
  </property>
</Properties>
</file>