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EA5B" w14:textId="77777777" w:rsidR="008E4019" w:rsidRPr="00EF274A" w:rsidRDefault="008E4019" w:rsidP="008E4019">
      <w:pPr>
        <w:tabs>
          <w:tab w:val="center" w:pos="4320"/>
          <w:tab w:val="right" w:pos="8640"/>
        </w:tabs>
        <w:spacing w:after="0" w:line="240" w:lineRule="auto"/>
        <w:ind w:hanging="851"/>
        <w:rPr>
          <w:rFonts w:ascii="Arial" w:eastAsia="Times New Roman" w:hAnsi="Arial" w:cs="Arial"/>
          <w:i/>
          <w:sz w:val="24"/>
          <w:szCs w:val="24"/>
          <w:lang w:val="en-US"/>
        </w:rPr>
      </w:pPr>
    </w:p>
    <w:tbl>
      <w:tblPr>
        <w:tblpPr w:leftFromText="180" w:rightFromText="180" w:vertAnchor="text" w:horzAnchor="margin" w:tblpXSpec="center" w:tblpY="137"/>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3509"/>
        <w:gridCol w:w="1783"/>
        <w:gridCol w:w="945"/>
        <w:gridCol w:w="1525"/>
      </w:tblGrid>
      <w:tr w:rsidR="008E4019" w:rsidRPr="00EF274A" w14:paraId="7669C8EE" w14:textId="77777777" w:rsidTr="00BB05D1">
        <w:trPr>
          <w:trHeight w:val="850"/>
        </w:trPr>
        <w:tc>
          <w:tcPr>
            <w:tcW w:w="10916" w:type="dxa"/>
            <w:gridSpan w:val="5"/>
            <w:shd w:val="clear" w:color="auto" w:fill="D9D9D9"/>
            <w:vAlign w:val="center"/>
          </w:tcPr>
          <w:p w14:paraId="49787FF2" w14:textId="77777777" w:rsidR="008E4019" w:rsidRPr="00EF274A" w:rsidRDefault="008E4019" w:rsidP="00BB05D1">
            <w:pPr>
              <w:spacing w:after="0" w:line="240" w:lineRule="auto"/>
              <w:jc w:val="center"/>
              <w:rPr>
                <w:rFonts w:ascii="Arial" w:eastAsia="Times New Roman" w:hAnsi="Arial" w:cs="Arial"/>
                <w:b/>
                <w:lang w:val="en-GB" w:eastAsia="en-ZA"/>
              </w:rPr>
            </w:pPr>
            <w:r w:rsidRPr="00EF274A">
              <w:rPr>
                <w:rFonts w:ascii="Arial" w:eastAsia="Times New Roman" w:hAnsi="Arial" w:cs="Arial"/>
                <w:b/>
                <w:lang w:val="en-GB" w:eastAsia="en-ZA"/>
              </w:rPr>
              <w:t>PART B</w:t>
            </w:r>
          </w:p>
          <w:p w14:paraId="2ED14D6B" w14:textId="77777777" w:rsidR="008E4019" w:rsidRPr="00EF274A" w:rsidRDefault="008E4019" w:rsidP="00BB05D1">
            <w:pPr>
              <w:spacing w:after="0" w:line="240" w:lineRule="auto"/>
              <w:jc w:val="center"/>
              <w:rPr>
                <w:rFonts w:ascii="Arial" w:eastAsia="Times New Roman" w:hAnsi="Arial" w:cs="Arial"/>
                <w:b/>
                <w:lang w:val="en-GB" w:eastAsia="en-ZA"/>
              </w:rPr>
            </w:pPr>
            <w:r w:rsidRPr="00EF274A">
              <w:rPr>
                <w:rFonts w:ascii="Arial" w:eastAsia="Times New Roman" w:hAnsi="Arial" w:cs="Arial"/>
                <w:b/>
                <w:lang w:val="en-GB" w:eastAsia="en-ZA"/>
              </w:rPr>
              <w:t>RESPONSE SHEET IN TERMS OF A REQUEST FOR INFORMATION</w:t>
            </w:r>
          </w:p>
          <w:p w14:paraId="2E93C7EE" w14:textId="77777777" w:rsidR="008E4019" w:rsidRPr="0088533E" w:rsidRDefault="008E4019" w:rsidP="00BB05D1">
            <w:pPr>
              <w:spacing w:after="0" w:line="240" w:lineRule="auto"/>
              <w:jc w:val="center"/>
              <w:rPr>
                <w:rFonts w:ascii="Arial" w:eastAsia="Times New Roman" w:hAnsi="Arial" w:cs="Arial"/>
                <w:b/>
                <w:lang w:val="en-GB" w:eastAsia="en-ZA"/>
              </w:rPr>
            </w:pPr>
            <w:r w:rsidRPr="00EF274A">
              <w:rPr>
                <w:rFonts w:ascii="Arial" w:eastAsia="Times New Roman" w:hAnsi="Arial" w:cs="Arial"/>
                <w:b/>
                <w:lang w:val="en-GB" w:eastAsia="en-ZA"/>
              </w:rPr>
              <w:t>To be completed by the supplier</w:t>
            </w:r>
          </w:p>
        </w:tc>
      </w:tr>
      <w:tr w:rsidR="008E4019" w:rsidRPr="00EF274A" w14:paraId="0F48CA2B" w14:textId="77777777" w:rsidTr="00223518">
        <w:tc>
          <w:tcPr>
            <w:tcW w:w="3154" w:type="dxa"/>
            <w:shd w:val="pct15" w:color="auto" w:fill="FFFFFF"/>
            <w:vAlign w:val="center"/>
          </w:tcPr>
          <w:p w14:paraId="534E39A3" w14:textId="77777777" w:rsidR="008E4019" w:rsidRPr="00EF274A" w:rsidRDefault="008E4019" w:rsidP="00BB05D1">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To</w:t>
            </w:r>
          </w:p>
        </w:tc>
        <w:tc>
          <w:tcPr>
            <w:tcW w:w="3509" w:type="dxa"/>
            <w:vAlign w:val="center"/>
          </w:tcPr>
          <w:p w14:paraId="3055AEBE" w14:textId="0B1F531B" w:rsidR="008E4019" w:rsidRPr="00223518" w:rsidRDefault="008E4019" w:rsidP="00223518">
            <w:pPr>
              <w:spacing w:after="0" w:line="240" w:lineRule="auto"/>
              <w:rPr>
                <w:rFonts w:ascii="Arial" w:eastAsia="Times New Roman" w:hAnsi="Arial" w:cs="Arial"/>
                <w:lang w:val="en-GB" w:eastAsia="en-ZA"/>
              </w:rPr>
            </w:pPr>
            <w:r w:rsidRPr="00EF274A">
              <w:rPr>
                <w:rFonts w:ascii="Arial" w:eastAsia="Times New Roman" w:hAnsi="Arial" w:cs="Arial"/>
                <w:lang w:val="en-GB" w:eastAsia="en-ZA"/>
              </w:rPr>
              <w:t>Eskom Holdings SOC Ltd</w:t>
            </w:r>
          </w:p>
        </w:tc>
        <w:tc>
          <w:tcPr>
            <w:tcW w:w="2728" w:type="dxa"/>
            <w:gridSpan w:val="2"/>
            <w:shd w:val="pct15" w:color="auto" w:fill="FFFFFF"/>
            <w:vAlign w:val="center"/>
          </w:tcPr>
          <w:p w14:paraId="621D6F16" w14:textId="32A8CDEF" w:rsidR="00223518" w:rsidRPr="00EF274A" w:rsidRDefault="008E4019" w:rsidP="00223518">
            <w:pPr>
              <w:spacing w:after="0" w:line="240" w:lineRule="auto"/>
              <w:rPr>
                <w:rFonts w:ascii="Arial" w:eastAsia="Times New Roman" w:hAnsi="Arial" w:cs="Arial"/>
                <w:b/>
                <w:lang w:val="en-GB" w:eastAsia="en-ZA"/>
              </w:rPr>
            </w:pPr>
            <w:r w:rsidRPr="00EF274A">
              <w:rPr>
                <w:rFonts w:ascii="Arial" w:eastAsia="Times New Roman" w:hAnsi="Arial" w:cs="Arial"/>
                <w:b/>
                <w:lang w:val="en-GB" w:eastAsia="en-ZA"/>
              </w:rPr>
              <w:t>Date</w:t>
            </w:r>
          </w:p>
        </w:tc>
        <w:tc>
          <w:tcPr>
            <w:tcW w:w="1525" w:type="dxa"/>
            <w:vAlign w:val="center"/>
          </w:tcPr>
          <w:p w14:paraId="0DAD0589" w14:textId="77777777" w:rsidR="008E4019" w:rsidRDefault="008E4019" w:rsidP="00223518">
            <w:pPr>
              <w:spacing w:after="0" w:line="240" w:lineRule="auto"/>
              <w:rPr>
                <w:rFonts w:ascii="Arial" w:eastAsia="Times New Roman" w:hAnsi="Arial" w:cs="Arial"/>
                <w:b/>
                <w:i/>
                <w:lang w:val="en-GB" w:eastAsia="en-ZA"/>
              </w:rPr>
            </w:pPr>
          </w:p>
          <w:p w14:paraId="6C54E101" w14:textId="77777777" w:rsidR="00223518" w:rsidRPr="00EF274A" w:rsidRDefault="00223518" w:rsidP="00223518">
            <w:pPr>
              <w:spacing w:after="0" w:line="240" w:lineRule="auto"/>
              <w:rPr>
                <w:rFonts w:ascii="Arial" w:eastAsia="Times New Roman" w:hAnsi="Arial" w:cs="Arial"/>
                <w:b/>
                <w:i/>
                <w:lang w:val="en-GB" w:eastAsia="en-ZA"/>
              </w:rPr>
            </w:pPr>
          </w:p>
        </w:tc>
      </w:tr>
      <w:tr w:rsidR="008E4019" w:rsidRPr="00EF274A" w14:paraId="7A0DFCBA" w14:textId="77777777" w:rsidTr="00223518">
        <w:tc>
          <w:tcPr>
            <w:tcW w:w="3154" w:type="dxa"/>
            <w:shd w:val="pct15" w:color="auto" w:fill="FFFFFF"/>
            <w:vAlign w:val="center"/>
          </w:tcPr>
          <w:p w14:paraId="76808F30" w14:textId="77777777" w:rsidR="008E4019" w:rsidRPr="00EF274A" w:rsidRDefault="008E4019" w:rsidP="00BB05D1">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Attention</w:t>
            </w:r>
          </w:p>
          <w:p w14:paraId="3D020DCA" w14:textId="77777777" w:rsidR="008E4019" w:rsidRPr="00EF274A" w:rsidRDefault="008E4019" w:rsidP="00BB05D1">
            <w:pPr>
              <w:keepNext/>
              <w:spacing w:after="0" w:line="240" w:lineRule="auto"/>
              <w:outlineLvl w:val="7"/>
              <w:rPr>
                <w:rFonts w:ascii="Arial" w:eastAsia="Times New Roman" w:hAnsi="Arial" w:cs="Arial"/>
                <w:b/>
                <w:lang w:val="en-GB" w:eastAsia="en-ZA"/>
              </w:rPr>
            </w:pPr>
          </w:p>
        </w:tc>
        <w:tc>
          <w:tcPr>
            <w:tcW w:w="7762" w:type="dxa"/>
            <w:gridSpan w:val="4"/>
            <w:vAlign w:val="center"/>
          </w:tcPr>
          <w:p w14:paraId="12D7C0D9" w14:textId="77777777" w:rsidR="008E4019" w:rsidRPr="00E84CF8" w:rsidRDefault="008E4019" w:rsidP="00223518">
            <w:pPr>
              <w:spacing w:after="0" w:line="240" w:lineRule="auto"/>
              <w:rPr>
                <w:rFonts w:ascii="Arial" w:eastAsia="Times New Roman" w:hAnsi="Arial" w:cs="Arial"/>
                <w:bCs/>
                <w:i/>
                <w:lang w:val="en-GB" w:eastAsia="en-ZA"/>
              </w:rPr>
            </w:pPr>
            <w:r w:rsidRPr="00E84CF8">
              <w:rPr>
                <w:rFonts w:ascii="Arial" w:eastAsia="Times New Roman" w:hAnsi="Arial" w:cs="Arial"/>
                <w:bCs/>
                <w:i/>
                <w:lang w:val="en-GB" w:eastAsia="en-ZA"/>
              </w:rPr>
              <w:t>Njabulo Masango</w:t>
            </w:r>
          </w:p>
        </w:tc>
      </w:tr>
      <w:tr w:rsidR="008E4019" w:rsidRPr="00EF274A" w14:paraId="263495D3" w14:textId="77777777" w:rsidTr="00BB05D1">
        <w:tc>
          <w:tcPr>
            <w:tcW w:w="3154" w:type="dxa"/>
            <w:shd w:val="pct15" w:color="auto" w:fill="FFFFFF"/>
            <w:vAlign w:val="center"/>
          </w:tcPr>
          <w:p w14:paraId="05A558BF" w14:textId="77777777" w:rsidR="008E4019" w:rsidRPr="00EF274A" w:rsidRDefault="008E4019" w:rsidP="00BB05D1">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Tel no</w:t>
            </w:r>
          </w:p>
        </w:tc>
        <w:tc>
          <w:tcPr>
            <w:tcW w:w="3509" w:type="dxa"/>
            <w:vAlign w:val="center"/>
          </w:tcPr>
          <w:p w14:paraId="334A3D87" w14:textId="19A4A5FF" w:rsidR="008E4019" w:rsidRPr="00EF274A" w:rsidRDefault="008E4019" w:rsidP="00BB05D1">
            <w:pPr>
              <w:spacing w:after="0" w:line="240" w:lineRule="auto"/>
              <w:rPr>
                <w:rFonts w:ascii="Arial" w:eastAsia="Times New Roman" w:hAnsi="Arial" w:cs="Arial"/>
                <w:b/>
                <w:i/>
                <w:highlight w:val="yellow"/>
                <w:lang w:val="en-GB" w:eastAsia="en-ZA"/>
              </w:rPr>
            </w:pPr>
          </w:p>
        </w:tc>
        <w:tc>
          <w:tcPr>
            <w:tcW w:w="1783" w:type="dxa"/>
            <w:shd w:val="clear" w:color="auto" w:fill="D9D9D9"/>
            <w:vAlign w:val="center"/>
          </w:tcPr>
          <w:p w14:paraId="422728FA" w14:textId="77777777" w:rsidR="008E4019" w:rsidRPr="00EF274A" w:rsidRDefault="008E4019" w:rsidP="00BB05D1">
            <w:pPr>
              <w:spacing w:after="0" w:line="240" w:lineRule="auto"/>
              <w:rPr>
                <w:rFonts w:ascii="Arial" w:eastAsia="Times New Roman" w:hAnsi="Arial" w:cs="Arial"/>
                <w:b/>
                <w:highlight w:val="yellow"/>
                <w:lang w:val="en-GB" w:eastAsia="en-ZA"/>
              </w:rPr>
            </w:pPr>
            <w:r w:rsidRPr="00EF274A">
              <w:rPr>
                <w:rFonts w:ascii="Arial" w:eastAsia="Times New Roman" w:hAnsi="Arial" w:cs="Arial"/>
                <w:b/>
                <w:lang w:val="en-GB" w:eastAsia="en-ZA"/>
              </w:rPr>
              <w:t>Fax no and /or e-mail address</w:t>
            </w:r>
          </w:p>
        </w:tc>
        <w:tc>
          <w:tcPr>
            <w:tcW w:w="2470" w:type="dxa"/>
            <w:gridSpan w:val="2"/>
            <w:vAlign w:val="center"/>
          </w:tcPr>
          <w:p w14:paraId="735BDCDA" w14:textId="5748AEDC" w:rsidR="008E4019" w:rsidRPr="00EF274A" w:rsidRDefault="008E4019" w:rsidP="00BB05D1">
            <w:pPr>
              <w:spacing w:after="0" w:line="240" w:lineRule="auto"/>
              <w:rPr>
                <w:rFonts w:ascii="Arial" w:eastAsia="Times New Roman" w:hAnsi="Arial" w:cs="Arial"/>
                <w:b/>
                <w:i/>
                <w:highlight w:val="yellow"/>
                <w:lang w:val="en-GB" w:eastAsia="en-ZA"/>
              </w:rPr>
            </w:pPr>
          </w:p>
        </w:tc>
      </w:tr>
      <w:tr w:rsidR="008E4019" w:rsidRPr="00EF274A" w14:paraId="456D3823" w14:textId="77777777" w:rsidTr="00BB05D1">
        <w:trPr>
          <w:trHeight w:val="582"/>
        </w:trPr>
        <w:tc>
          <w:tcPr>
            <w:tcW w:w="3154" w:type="dxa"/>
            <w:shd w:val="pct15" w:color="auto" w:fill="FFFFFF"/>
            <w:vAlign w:val="center"/>
          </w:tcPr>
          <w:p w14:paraId="4A649898" w14:textId="77777777" w:rsidR="008E4019" w:rsidRPr="00EF274A" w:rsidRDefault="008E4019" w:rsidP="00BB05D1">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From</w:t>
            </w:r>
          </w:p>
        </w:tc>
        <w:tc>
          <w:tcPr>
            <w:tcW w:w="3509" w:type="dxa"/>
            <w:vAlign w:val="center"/>
          </w:tcPr>
          <w:p w14:paraId="103ECA00" w14:textId="5C80E11B" w:rsidR="008E4019" w:rsidRPr="00EF274A" w:rsidRDefault="008E4019" w:rsidP="00BB05D1">
            <w:pPr>
              <w:spacing w:after="0" w:line="240" w:lineRule="auto"/>
              <w:rPr>
                <w:rFonts w:ascii="Arial" w:eastAsia="Times New Roman" w:hAnsi="Arial" w:cs="Arial"/>
                <w:b/>
                <w:i/>
                <w:lang w:val="en-GB" w:eastAsia="en-ZA"/>
              </w:rPr>
            </w:pPr>
          </w:p>
        </w:tc>
        <w:tc>
          <w:tcPr>
            <w:tcW w:w="1783" w:type="dxa"/>
            <w:shd w:val="clear" w:color="auto" w:fill="D9D9D9"/>
            <w:vAlign w:val="center"/>
          </w:tcPr>
          <w:p w14:paraId="53D8201D" w14:textId="77777777" w:rsidR="008E4019" w:rsidRPr="00EF274A" w:rsidRDefault="008E4019" w:rsidP="00BB05D1">
            <w:pPr>
              <w:spacing w:after="0" w:line="240" w:lineRule="auto"/>
              <w:rPr>
                <w:rFonts w:ascii="Arial" w:eastAsia="Times New Roman" w:hAnsi="Arial" w:cs="Arial"/>
                <w:b/>
                <w:highlight w:val="yellow"/>
                <w:lang w:val="en-GB" w:eastAsia="en-ZA"/>
              </w:rPr>
            </w:pPr>
            <w:r w:rsidRPr="00EF274A">
              <w:rPr>
                <w:rFonts w:ascii="Arial" w:eastAsia="Times New Roman" w:hAnsi="Arial" w:cs="Arial"/>
                <w:b/>
                <w:lang w:val="en-GB" w:eastAsia="en-ZA"/>
              </w:rPr>
              <w:t>Address</w:t>
            </w:r>
          </w:p>
        </w:tc>
        <w:tc>
          <w:tcPr>
            <w:tcW w:w="2470" w:type="dxa"/>
            <w:gridSpan w:val="2"/>
            <w:vAlign w:val="center"/>
          </w:tcPr>
          <w:p w14:paraId="2554E8A1" w14:textId="1A6916E6" w:rsidR="008E4019" w:rsidRPr="00EF274A" w:rsidRDefault="008E4019" w:rsidP="00BB05D1">
            <w:pPr>
              <w:spacing w:after="0" w:line="240" w:lineRule="auto"/>
              <w:rPr>
                <w:rFonts w:ascii="Arial" w:eastAsia="Times New Roman" w:hAnsi="Arial" w:cs="Arial"/>
                <w:bCs/>
                <w:iCs/>
                <w:highlight w:val="yellow"/>
                <w:lang w:val="en-GB" w:eastAsia="en-ZA"/>
              </w:rPr>
            </w:pPr>
          </w:p>
        </w:tc>
      </w:tr>
      <w:tr w:rsidR="008E4019" w:rsidRPr="00EF274A" w14:paraId="67D28BAA" w14:textId="77777777" w:rsidTr="00BB05D1">
        <w:trPr>
          <w:trHeight w:val="582"/>
        </w:trPr>
        <w:tc>
          <w:tcPr>
            <w:tcW w:w="3154" w:type="dxa"/>
            <w:shd w:val="pct15" w:color="auto" w:fill="FFFFFF"/>
            <w:vAlign w:val="center"/>
          </w:tcPr>
          <w:p w14:paraId="0A0F73C8" w14:textId="77777777" w:rsidR="008E4019" w:rsidRPr="00EF274A" w:rsidRDefault="008E4019" w:rsidP="00BB05D1">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Address</w:t>
            </w:r>
          </w:p>
        </w:tc>
        <w:tc>
          <w:tcPr>
            <w:tcW w:w="7762" w:type="dxa"/>
            <w:gridSpan w:val="4"/>
            <w:vAlign w:val="center"/>
          </w:tcPr>
          <w:p w14:paraId="0DD963B3" w14:textId="4CA03B63" w:rsidR="008E4019" w:rsidRPr="00EF274A" w:rsidRDefault="008E4019" w:rsidP="00BB05D1">
            <w:pPr>
              <w:spacing w:after="0" w:line="240" w:lineRule="auto"/>
              <w:rPr>
                <w:rFonts w:ascii="Arial" w:eastAsia="Times New Roman" w:hAnsi="Arial" w:cs="Arial"/>
                <w:b/>
                <w:i/>
                <w:highlight w:val="yellow"/>
                <w:lang w:val="en-GB" w:eastAsia="en-ZA"/>
              </w:rPr>
            </w:pPr>
          </w:p>
        </w:tc>
      </w:tr>
      <w:tr w:rsidR="008E4019" w:rsidRPr="00EF274A" w14:paraId="3C00AD71" w14:textId="77777777" w:rsidTr="00BB05D1">
        <w:trPr>
          <w:trHeight w:val="582"/>
        </w:trPr>
        <w:tc>
          <w:tcPr>
            <w:tcW w:w="3154" w:type="dxa"/>
            <w:shd w:val="pct15" w:color="auto" w:fill="FFFFFF"/>
            <w:vAlign w:val="center"/>
          </w:tcPr>
          <w:p w14:paraId="1344D718" w14:textId="77777777" w:rsidR="008E4019" w:rsidRPr="00EF274A" w:rsidRDefault="008E4019" w:rsidP="00BB05D1">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Sender</w:t>
            </w:r>
          </w:p>
        </w:tc>
        <w:tc>
          <w:tcPr>
            <w:tcW w:w="7762" w:type="dxa"/>
            <w:gridSpan w:val="4"/>
            <w:vAlign w:val="center"/>
          </w:tcPr>
          <w:p w14:paraId="52FC817E" w14:textId="3A1329E5" w:rsidR="008E4019" w:rsidRPr="00EF274A" w:rsidRDefault="008E4019" w:rsidP="00BB05D1">
            <w:pPr>
              <w:spacing w:after="0" w:line="240" w:lineRule="auto"/>
              <w:rPr>
                <w:rFonts w:ascii="Arial" w:eastAsia="Times New Roman" w:hAnsi="Arial" w:cs="Arial"/>
                <w:b/>
                <w:i/>
                <w:highlight w:val="yellow"/>
                <w:lang w:val="en-GB" w:eastAsia="en-ZA"/>
              </w:rPr>
            </w:pPr>
          </w:p>
        </w:tc>
      </w:tr>
      <w:tr w:rsidR="008E4019" w:rsidRPr="00EF274A" w14:paraId="12786E7F" w14:textId="77777777" w:rsidTr="00BB05D1">
        <w:trPr>
          <w:trHeight w:val="582"/>
        </w:trPr>
        <w:tc>
          <w:tcPr>
            <w:tcW w:w="3154" w:type="dxa"/>
            <w:shd w:val="pct15" w:color="auto" w:fill="FFFFFF"/>
            <w:vAlign w:val="center"/>
          </w:tcPr>
          <w:p w14:paraId="010AACC2" w14:textId="77777777" w:rsidR="008E4019" w:rsidRDefault="008E4019" w:rsidP="00BB05D1">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Description of the works/goods/services</w:t>
            </w:r>
            <w:r>
              <w:rPr>
                <w:rFonts w:ascii="Arial" w:eastAsia="Times New Roman" w:hAnsi="Arial" w:cs="Arial"/>
                <w:b/>
                <w:lang w:val="en-GB" w:eastAsia="en-ZA"/>
              </w:rPr>
              <w:t xml:space="preserve"> </w:t>
            </w:r>
          </w:p>
          <w:p w14:paraId="119246C0" w14:textId="77777777" w:rsidR="008E4019" w:rsidRDefault="008E4019" w:rsidP="00BB05D1">
            <w:pPr>
              <w:keepNext/>
              <w:spacing w:after="0" w:line="240" w:lineRule="auto"/>
              <w:outlineLvl w:val="7"/>
              <w:rPr>
                <w:rFonts w:ascii="Arial" w:eastAsia="Times New Roman" w:hAnsi="Arial" w:cs="Arial"/>
                <w:b/>
                <w:lang w:val="en-GB" w:eastAsia="en-ZA"/>
              </w:rPr>
            </w:pPr>
          </w:p>
          <w:p w14:paraId="33B0F70A" w14:textId="77777777" w:rsidR="008E4019" w:rsidRPr="00EF274A" w:rsidRDefault="008E4019" w:rsidP="00BB05D1">
            <w:pPr>
              <w:keepNext/>
              <w:spacing w:after="0" w:line="240" w:lineRule="auto"/>
              <w:outlineLvl w:val="7"/>
              <w:rPr>
                <w:rFonts w:ascii="Arial" w:eastAsia="Times New Roman" w:hAnsi="Arial" w:cs="Arial"/>
                <w:b/>
                <w:lang w:val="en-GB" w:eastAsia="en-ZA"/>
              </w:rPr>
            </w:pPr>
          </w:p>
        </w:tc>
        <w:tc>
          <w:tcPr>
            <w:tcW w:w="7762" w:type="dxa"/>
            <w:gridSpan w:val="4"/>
            <w:vAlign w:val="center"/>
          </w:tcPr>
          <w:p w14:paraId="2701FDF5" w14:textId="59CBD537" w:rsidR="008E4019" w:rsidRPr="00E84CF8" w:rsidRDefault="00E835E1" w:rsidP="00BB05D1">
            <w:pPr>
              <w:spacing w:after="0" w:line="240" w:lineRule="auto"/>
              <w:rPr>
                <w:rFonts w:ascii="Arial" w:eastAsia="Times New Roman" w:hAnsi="Arial" w:cs="Arial"/>
                <w:bCs/>
                <w:i/>
                <w:lang w:val="en-GB" w:eastAsia="en-ZA"/>
              </w:rPr>
            </w:pPr>
            <w:r w:rsidRPr="00E835E1">
              <w:rPr>
                <w:rFonts w:ascii="Arial" w:eastAsia="Times New Roman" w:hAnsi="Arial" w:cs="Arial"/>
                <w:bCs/>
                <w:i/>
                <w:lang w:val="en-GB" w:eastAsia="en-ZA"/>
              </w:rPr>
              <w:t>Expression of interest (EOI) to supply, deliver, install, commission and provide training on the operation of an Automated Asphaltene analyser and/or an Automated S-value analyser for fuel oil samples.</w:t>
            </w:r>
          </w:p>
        </w:tc>
      </w:tr>
    </w:tbl>
    <w:p w14:paraId="3133A8BC" w14:textId="77777777" w:rsidR="008E4019" w:rsidRDefault="008E4019" w:rsidP="008E4019">
      <w:pPr>
        <w:tabs>
          <w:tab w:val="left" w:pos="3000"/>
        </w:tabs>
        <w:spacing w:after="0" w:line="240" w:lineRule="auto"/>
        <w:rPr>
          <w:rFonts w:ascii="Arial" w:eastAsia="Times New Roman" w:hAnsi="Arial" w:cs="Arial"/>
          <w:lang w:val="en-GB"/>
        </w:rPr>
      </w:pPr>
    </w:p>
    <w:p w14:paraId="25DD0509" w14:textId="77777777" w:rsidR="008E4019" w:rsidRPr="00EF274A" w:rsidRDefault="008E4019" w:rsidP="008E4019">
      <w:pPr>
        <w:tabs>
          <w:tab w:val="left" w:pos="3000"/>
        </w:tabs>
        <w:spacing w:after="0" w:line="240" w:lineRule="auto"/>
        <w:rPr>
          <w:rFonts w:ascii="Arial" w:eastAsia="Times New Roman" w:hAnsi="Arial" w:cs="Arial"/>
          <w:lang w:val="en-GB"/>
        </w:rPr>
      </w:pPr>
    </w:p>
    <w:p w14:paraId="2B16E61A" w14:textId="205F9B48" w:rsidR="008E4019" w:rsidRDefault="008E4019" w:rsidP="008E4019">
      <w:pPr>
        <w:tabs>
          <w:tab w:val="left" w:pos="3000"/>
        </w:tabs>
        <w:spacing w:after="0"/>
        <w:rPr>
          <w:rFonts w:ascii="Arial" w:eastAsia="Times New Roman" w:hAnsi="Arial" w:cs="Arial"/>
          <w:b/>
          <w:i/>
          <w:sz w:val="24"/>
          <w:szCs w:val="24"/>
          <w:lang w:val="en-GB"/>
        </w:rPr>
      </w:pPr>
      <w:r w:rsidRPr="00AB1713">
        <w:rPr>
          <w:rFonts w:ascii="Arial" w:eastAsia="Times New Roman" w:hAnsi="Arial" w:cs="Arial"/>
          <w:b/>
          <w:i/>
          <w:sz w:val="24"/>
          <w:szCs w:val="24"/>
          <w:lang w:val="en-GB"/>
        </w:rPr>
        <w:t xml:space="preserve">Scope of work </w:t>
      </w:r>
    </w:p>
    <w:p w14:paraId="12D0C326" w14:textId="77777777" w:rsidR="00E835E1" w:rsidRPr="00AB1713" w:rsidRDefault="00E835E1" w:rsidP="008E4019">
      <w:pPr>
        <w:tabs>
          <w:tab w:val="left" w:pos="3000"/>
        </w:tabs>
        <w:spacing w:after="0"/>
        <w:rPr>
          <w:rFonts w:ascii="Arial" w:eastAsia="Times New Roman" w:hAnsi="Arial" w:cs="Arial"/>
          <w:b/>
          <w:i/>
          <w:sz w:val="24"/>
          <w:szCs w:val="24"/>
          <w:lang w:val="en-GB"/>
        </w:rPr>
      </w:pPr>
    </w:p>
    <w:p w14:paraId="3A774CB5" w14:textId="77777777" w:rsidR="00E835E1" w:rsidRDefault="00E835E1" w:rsidP="00E835E1">
      <w:pPr>
        <w:tabs>
          <w:tab w:val="left" w:pos="3000"/>
        </w:tabs>
        <w:spacing w:after="0"/>
        <w:jc w:val="both"/>
        <w:rPr>
          <w:rFonts w:ascii="Arial" w:eastAsia="Times New Roman" w:hAnsi="Arial" w:cs="Arial"/>
          <w:i/>
          <w:sz w:val="24"/>
          <w:szCs w:val="24"/>
        </w:rPr>
      </w:pPr>
      <w:r w:rsidRPr="00E835E1">
        <w:rPr>
          <w:rFonts w:ascii="Arial" w:eastAsia="Times New Roman" w:hAnsi="Arial" w:cs="Arial"/>
          <w:i/>
          <w:sz w:val="24"/>
          <w:szCs w:val="24"/>
        </w:rPr>
        <w:t xml:space="preserve">Supply, deliver, install, commission and calibrate instrumentation as listed below. Provide training on the operation and maintenance of the equipment: </w:t>
      </w:r>
    </w:p>
    <w:p w14:paraId="28863BA4" w14:textId="77777777" w:rsidR="008E4019" w:rsidRPr="00AB1713" w:rsidRDefault="008E4019" w:rsidP="008E4019">
      <w:pPr>
        <w:tabs>
          <w:tab w:val="left" w:pos="3000"/>
        </w:tabs>
        <w:spacing w:after="0"/>
        <w:rPr>
          <w:rFonts w:ascii="Arial" w:eastAsia="Times New Roman" w:hAnsi="Arial" w:cs="Arial"/>
          <w:b/>
          <w:i/>
          <w:sz w:val="24"/>
          <w:szCs w:val="24"/>
          <w:lang w:val="en-GB"/>
        </w:rPr>
      </w:pPr>
    </w:p>
    <w:p w14:paraId="0DE397B9" w14:textId="77777777" w:rsidR="00E835E1" w:rsidRPr="00E835E1" w:rsidRDefault="00E835E1" w:rsidP="00E835E1">
      <w:pPr>
        <w:tabs>
          <w:tab w:val="left" w:pos="3000"/>
        </w:tabs>
        <w:spacing w:after="0"/>
        <w:jc w:val="both"/>
        <w:rPr>
          <w:rFonts w:ascii="Arial" w:eastAsia="Times New Roman" w:hAnsi="Arial" w:cs="Arial"/>
          <w:i/>
          <w:sz w:val="24"/>
          <w:szCs w:val="24"/>
        </w:rPr>
      </w:pPr>
      <w:r w:rsidRPr="00E835E1">
        <w:rPr>
          <w:rFonts w:ascii="Arial" w:eastAsia="Times New Roman" w:hAnsi="Arial" w:cs="Arial"/>
          <w:b/>
          <w:bCs/>
          <w:i/>
          <w:sz w:val="24"/>
          <w:szCs w:val="24"/>
        </w:rPr>
        <w:t xml:space="preserve">1) System 1: To determine the concentration of asphaltenes in fuel oil, a fully automatic asphaltene analyser, model APD-600A </w:t>
      </w:r>
    </w:p>
    <w:p w14:paraId="1C421574" w14:textId="77777777" w:rsidR="00E835E1" w:rsidRPr="00E835E1" w:rsidRDefault="00E835E1" w:rsidP="00E835E1">
      <w:pPr>
        <w:tabs>
          <w:tab w:val="left" w:pos="3000"/>
        </w:tabs>
        <w:spacing w:after="0"/>
        <w:jc w:val="both"/>
        <w:rPr>
          <w:rFonts w:ascii="Arial" w:eastAsia="Times New Roman" w:hAnsi="Arial" w:cs="Arial"/>
          <w:i/>
          <w:sz w:val="24"/>
          <w:szCs w:val="24"/>
        </w:rPr>
      </w:pPr>
    </w:p>
    <w:p w14:paraId="10A04F86" w14:textId="11DB4E55" w:rsidR="00E835E1" w:rsidRPr="00E835E1" w:rsidRDefault="00E835E1" w:rsidP="00E835E1">
      <w:pPr>
        <w:tabs>
          <w:tab w:val="left" w:pos="3000"/>
        </w:tabs>
        <w:spacing w:after="0"/>
        <w:jc w:val="both"/>
        <w:rPr>
          <w:rFonts w:ascii="Arial" w:eastAsia="Times New Roman" w:hAnsi="Arial" w:cs="Arial"/>
          <w:i/>
          <w:sz w:val="24"/>
          <w:szCs w:val="24"/>
        </w:rPr>
      </w:pPr>
      <w:r w:rsidRPr="00E835E1">
        <w:rPr>
          <w:rFonts w:ascii="Arial" w:eastAsia="Times New Roman" w:hAnsi="Arial" w:cs="Arial"/>
          <w:i/>
          <w:sz w:val="24"/>
          <w:szCs w:val="24"/>
        </w:rPr>
        <w:t>a) Fully Automatic Asphaltene analyser, model APD-600A correlating with ASTM</w:t>
      </w:r>
      <w:r>
        <w:rPr>
          <w:rFonts w:ascii="Arial" w:eastAsia="Times New Roman" w:hAnsi="Arial" w:cs="Arial"/>
          <w:i/>
          <w:sz w:val="24"/>
          <w:szCs w:val="24"/>
        </w:rPr>
        <w:t xml:space="preserve"> </w:t>
      </w:r>
      <w:r w:rsidRPr="00E835E1">
        <w:rPr>
          <w:rFonts w:ascii="Arial" w:eastAsia="Times New Roman" w:hAnsi="Arial" w:cs="Arial"/>
          <w:i/>
          <w:sz w:val="24"/>
          <w:szCs w:val="24"/>
        </w:rPr>
        <w:t xml:space="preserve">D6560 and D3279, complete with </w:t>
      </w:r>
    </w:p>
    <w:p w14:paraId="71178ABD" w14:textId="77777777" w:rsidR="00E835E1" w:rsidRPr="00E835E1" w:rsidRDefault="00E835E1" w:rsidP="00E835E1">
      <w:pPr>
        <w:tabs>
          <w:tab w:val="left" w:pos="3000"/>
        </w:tabs>
        <w:spacing w:after="0"/>
        <w:jc w:val="both"/>
        <w:rPr>
          <w:rFonts w:ascii="Arial" w:eastAsia="Times New Roman" w:hAnsi="Arial" w:cs="Arial"/>
          <w:i/>
          <w:sz w:val="24"/>
          <w:szCs w:val="24"/>
        </w:rPr>
      </w:pPr>
      <w:r w:rsidRPr="00E835E1">
        <w:rPr>
          <w:rFonts w:ascii="Arial" w:eastAsia="Times New Roman" w:hAnsi="Arial" w:cs="Arial"/>
          <w:i/>
          <w:sz w:val="24"/>
          <w:szCs w:val="24"/>
        </w:rPr>
        <w:t>b) water bath with temperature control of 80 ˚C to 100 ˚</w:t>
      </w:r>
      <w:proofErr w:type="gramStart"/>
      <w:r w:rsidRPr="00E835E1">
        <w:rPr>
          <w:rFonts w:ascii="Arial" w:eastAsia="Times New Roman" w:hAnsi="Arial" w:cs="Arial"/>
          <w:i/>
          <w:sz w:val="24"/>
          <w:szCs w:val="24"/>
        </w:rPr>
        <w:t>C;</w:t>
      </w:r>
      <w:proofErr w:type="gramEnd"/>
      <w:r w:rsidRPr="00E835E1">
        <w:rPr>
          <w:rFonts w:ascii="Arial" w:eastAsia="Times New Roman" w:hAnsi="Arial" w:cs="Arial"/>
          <w:i/>
          <w:sz w:val="24"/>
          <w:szCs w:val="24"/>
        </w:rPr>
        <w:t xml:space="preserve"> </w:t>
      </w:r>
    </w:p>
    <w:p w14:paraId="2F32644E" w14:textId="77777777" w:rsidR="00E835E1" w:rsidRPr="00E835E1" w:rsidRDefault="00E835E1" w:rsidP="00E835E1">
      <w:pPr>
        <w:tabs>
          <w:tab w:val="left" w:pos="3000"/>
        </w:tabs>
        <w:spacing w:after="0"/>
        <w:jc w:val="both"/>
        <w:rPr>
          <w:rFonts w:ascii="Arial" w:eastAsia="Times New Roman" w:hAnsi="Arial" w:cs="Arial"/>
          <w:i/>
          <w:sz w:val="24"/>
          <w:szCs w:val="24"/>
        </w:rPr>
      </w:pPr>
      <w:r w:rsidRPr="00E835E1">
        <w:rPr>
          <w:rFonts w:ascii="Arial" w:eastAsia="Times New Roman" w:hAnsi="Arial" w:cs="Arial"/>
          <w:i/>
          <w:sz w:val="24"/>
          <w:szCs w:val="24"/>
        </w:rPr>
        <w:t>c) constant temperature chamber with temperature control of 60 ˚C to 80 ˚</w:t>
      </w:r>
      <w:proofErr w:type="gramStart"/>
      <w:r w:rsidRPr="00E835E1">
        <w:rPr>
          <w:rFonts w:ascii="Arial" w:eastAsia="Times New Roman" w:hAnsi="Arial" w:cs="Arial"/>
          <w:i/>
          <w:sz w:val="24"/>
          <w:szCs w:val="24"/>
        </w:rPr>
        <w:t>C;</w:t>
      </w:r>
      <w:proofErr w:type="gramEnd"/>
      <w:r w:rsidRPr="00E835E1">
        <w:rPr>
          <w:rFonts w:ascii="Arial" w:eastAsia="Times New Roman" w:hAnsi="Arial" w:cs="Arial"/>
          <w:i/>
          <w:sz w:val="24"/>
          <w:szCs w:val="24"/>
        </w:rPr>
        <w:t xml:space="preserve"> </w:t>
      </w:r>
    </w:p>
    <w:p w14:paraId="3B3ED0B0" w14:textId="77777777" w:rsidR="00E835E1" w:rsidRPr="00E835E1" w:rsidRDefault="00E835E1" w:rsidP="00E835E1">
      <w:pPr>
        <w:tabs>
          <w:tab w:val="left" w:pos="3000"/>
        </w:tabs>
        <w:spacing w:after="0"/>
        <w:jc w:val="both"/>
        <w:rPr>
          <w:rFonts w:ascii="Arial" w:eastAsia="Times New Roman" w:hAnsi="Arial" w:cs="Arial"/>
          <w:i/>
          <w:sz w:val="24"/>
          <w:szCs w:val="24"/>
        </w:rPr>
      </w:pPr>
      <w:r w:rsidRPr="00E835E1">
        <w:rPr>
          <w:rFonts w:ascii="Arial" w:eastAsia="Times New Roman" w:hAnsi="Arial" w:cs="Arial"/>
          <w:i/>
          <w:sz w:val="24"/>
          <w:szCs w:val="24"/>
        </w:rPr>
        <w:t xml:space="preserve">d) analytical balance with the minimum reading of 0,0001g, </w:t>
      </w:r>
    </w:p>
    <w:p w14:paraId="73D8CD4C" w14:textId="77777777" w:rsidR="00E835E1" w:rsidRPr="00E835E1" w:rsidRDefault="00E835E1" w:rsidP="00E835E1">
      <w:pPr>
        <w:tabs>
          <w:tab w:val="left" w:pos="3000"/>
        </w:tabs>
        <w:spacing w:after="0"/>
        <w:jc w:val="both"/>
        <w:rPr>
          <w:rFonts w:ascii="Arial" w:eastAsia="Times New Roman" w:hAnsi="Arial" w:cs="Arial"/>
          <w:i/>
          <w:sz w:val="24"/>
          <w:szCs w:val="24"/>
        </w:rPr>
      </w:pPr>
      <w:r w:rsidRPr="00E835E1">
        <w:rPr>
          <w:rFonts w:ascii="Arial" w:eastAsia="Times New Roman" w:hAnsi="Arial" w:cs="Arial"/>
          <w:i/>
          <w:sz w:val="24"/>
          <w:szCs w:val="24"/>
        </w:rPr>
        <w:t xml:space="preserve">e) printer (IDP-100), </w:t>
      </w:r>
    </w:p>
    <w:p w14:paraId="71E59FE9" w14:textId="5F48C2E3" w:rsidR="00223518" w:rsidRDefault="00E835E1" w:rsidP="00E835E1">
      <w:pPr>
        <w:tabs>
          <w:tab w:val="left" w:pos="3000"/>
        </w:tabs>
        <w:spacing w:after="0"/>
        <w:jc w:val="both"/>
        <w:rPr>
          <w:rFonts w:ascii="Arial" w:eastAsia="Times New Roman" w:hAnsi="Arial" w:cs="Arial"/>
          <w:i/>
          <w:sz w:val="24"/>
          <w:szCs w:val="24"/>
        </w:rPr>
      </w:pPr>
      <w:r w:rsidRPr="00E835E1">
        <w:rPr>
          <w:rFonts w:ascii="Arial" w:eastAsia="Times New Roman" w:hAnsi="Arial" w:cs="Arial"/>
          <w:i/>
          <w:sz w:val="24"/>
          <w:szCs w:val="24"/>
        </w:rPr>
        <w:t>f) data management system with</w:t>
      </w:r>
    </w:p>
    <w:p w14:paraId="6845B6F1" w14:textId="77777777" w:rsidR="00E835E1" w:rsidRPr="00E835E1" w:rsidRDefault="00E835E1" w:rsidP="00E835E1">
      <w:pPr>
        <w:tabs>
          <w:tab w:val="left" w:pos="3000"/>
        </w:tabs>
        <w:spacing w:after="0"/>
        <w:jc w:val="both"/>
        <w:rPr>
          <w:rFonts w:ascii="Arial" w:eastAsia="Times New Roman" w:hAnsi="Arial" w:cs="Arial"/>
          <w:iCs/>
          <w:sz w:val="24"/>
          <w:szCs w:val="24"/>
        </w:rPr>
      </w:pPr>
      <w:r w:rsidRPr="00E835E1">
        <w:rPr>
          <w:rFonts w:ascii="Arial" w:eastAsia="Times New Roman" w:hAnsi="Arial" w:cs="Arial"/>
          <w:iCs/>
          <w:sz w:val="24"/>
          <w:szCs w:val="24"/>
        </w:rPr>
        <w:t>g) Soft-</w:t>
      </w:r>
      <w:proofErr w:type="spellStart"/>
      <w:r w:rsidRPr="00E835E1">
        <w:rPr>
          <w:rFonts w:ascii="Arial" w:eastAsia="Times New Roman" w:hAnsi="Arial" w:cs="Arial"/>
          <w:iCs/>
          <w:sz w:val="24"/>
          <w:szCs w:val="24"/>
        </w:rPr>
        <w:t>CapE</w:t>
      </w:r>
      <w:proofErr w:type="spellEnd"/>
      <w:r w:rsidRPr="00E835E1">
        <w:rPr>
          <w:rFonts w:ascii="Arial" w:eastAsia="Times New Roman" w:hAnsi="Arial" w:cs="Arial"/>
          <w:iCs/>
          <w:sz w:val="24"/>
          <w:szCs w:val="24"/>
        </w:rPr>
        <w:t xml:space="preserve"> installed, </w:t>
      </w:r>
    </w:p>
    <w:p w14:paraId="558823DA" w14:textId="77777777" w:rsidR="00E835E1" w:rsidRPr="00E835E1" w:rsidRDefault="00E835E1" w:rsidP="00E835E1">
      <w:pPr>
        <w:tabs>
          <w:tab w:val="left" w:pos="3000"/>
        </w:tabs>
        <w:spacing w:after="0"/>
        <w:jc w:val="both"/>
        <w:rPr>
          <w:rFonts w:ascii="Arial" w:eastAsia="Times New Roman" w:hAnsi="Arial" w:cs="Arial"/>
          <w:iCs/>
          <w:sz w:val="24"/>
          <w:szCs w:val="24"/>
        </w:rPr>
      </w:pPr>
      <w:r w:rsidRPr="00E835E1">
        <w:rPr>
          <w:rFonts w:ascii="Arial" w:eastAsia="Times New Roman" w:hAnsi="Arial" w:cs="Arial"/>
          <w:iCs/>
          <w:sz w:val="24"/>
          <w:szCs w:val="24"/>
        </w:rPr>
        <w:t xml:space="preserve">h) UPS and </w:t>
      </w:r>
    </w:p>
    <w:p w14:paraId="62D4360A" w14:textId="77777777" w:rsidR="00E835E1" w:rsidRDefault="00E835E1" w:rsidP="00E835E1">
      <w:pPr>
        <w:tabs>
          <w:tab w:val="left" w:pos="3000"/>
        </w:tabs>
        <w:spacing w:after="0"/>
        <w:jc w:val="both"/>
        <w:rPr>
          <w:rFonts w:ascii="Arial" w:eastAsia="Times New Roman" w:hAnsi="Arial" w:cs="Arial"/>
          <w:iCs/>
          <w:sz w:val="24"/>
          <w:szCs w:val="24"/>
        </w:rPr>
      </w:pPr>
      <w:proofErr w:type="spellStart"/>
      <w:r w:rsidRPr="00E835E1">
        <w:rPr>
          <w:rFonts w:ascii="Arial" w:eastAsia="Times New Roman" w:hAnsi="Arial" w:cs="Arial"/>
          <w:iCs/>
          <w:sz w:val="24"/>
          <w:szCs w:val="24"/>
        </w:rPr>
        <w:t>i</w:t>
      </w:r>
      <w:proofErr w:type="spellEnd"/>
      <w:r w:rsidRPr="00E835E1">
        <w:rPr>
          <w:rFonts w:ascii="Arial" w:eastAsia="Times New Roman" w:hAnsi="Arial" w:cs="Arial"/>
          <w:iCs/>
          <w:sz w:val="24"/>
          <w:szCs w:val="24"/>
        </w:rPr>
        <w:t xml:space="preserve">) standard accessories as listed in brochure. </w:t>
      </w:r>
    </w:p>
    <w:p w14:paraId="582E8236" w14:textId="77777777" w:rsidR="00E835E1" w:rsidRPr="00E835E1" w:rsidRDefault="00E835E1" w:rsidP="00E835E1">
      <w:pPr>
        <w:tabs>
          <w:tab w:val="left" w:pos="3000"/>
        </w:tabs>
        <w:spacing w:after="0"/>
        <w:jc w:val="both"/>
        <w:rPr>
          <w:rFonts w:ascii="Arial" w:eastAsia="Times New Roman" w:hAnsi="Arial" w:cs="Arial"/>
          <w:iCs/>
          <w:sz w:val="24"/>
          <w:szCs w:val="24"/>
        </w:rPr>
      </w:pPr>
    </w:p>
    <w:p w14:paraId="022A014B" w14:textId="77777777" w:rsidR="00E835E1" w:rsidRPr="00E835E1" w:rsidRDefault="00E835E1" w:rsidP="00E835E1">
      <w:pPr>
        <w:tabs>
          <w:tab w:val="left" w:pos="3000"/>
        </w:tabs>
        <w:spacing w:after="0"/>
        <w:jc w:val="both"/>
        <w:rPr>
          <w:rFonts w:ascii="Arial" w:eastAsia="Times New Roman" w:hAnsi="Arial" w:cs="Arial"/>
          <w:iCs/>
          <w:sz w:val="24"/>
          <w:szCs w:val="24"/>
        </w:rPr>
      </w:pPr>
      <w:r w:rsidRPr="00E835E1">
        <w:rPr>
          <w:rFonts w:ascii="Arial" w:eastAsia="Times New Roman" w:hAnsi="Arial" w:cs="Arial"/>
          <w:b/>
          <w:bCs/>
          <w:iCs/>
          <w:sz w:val="24"/>
          <w:szCs w:val="24"/>
        </w:rPr>
        <w:lastRenderedPageBreak/>
        <w:t xml:space="preserve">2) System 2: Automated S-value analyser, model SV10 </w:t>
      </w:r>
    </w:p>
    <w:p w14:paraId="20803DB0" w14:textId="77777777" w:rsidR="00E835E1" w:rsidRPr="00E835E1" w:rsidRDefault="00E835E1" w:rsidP="00E835E1">
      <w:pPr>
        <w:tabs>
          <w:tab w:val="left" w:pos="3000"/>
        </w:tabs>
        <w:spacing w:after="0"/>
        <w:jc w:val="both"/>
        <w:rPr>
          <w:rFonts w:ascii="Arial" w:eastAsia="Times New Roman" w:hAnsi="Arial" w:cs="Arial"/>
          <w:iCs/>
          <w:sz w:val="24"/>
          <w:szCs w:val="24"/>
        </w:rPr>
      </w:pPr>
    </w:p>
    <w:p w14:paraId="72CB5F8E" w14:textId="77777777" w:rsidR="00E835E1" w:rsidRPr="00E835E1" w:rsidRDefault="00E835E1" w:rsidP="00E835E1">
      <w:pPr>
        <w:tabs>
          <w:tab w:val="left" w:pos="3000"/>
        </w:tabs>
        <w:spacing w:after="0"/>
        <w:jc w:val="both"/>
        <w:rPr>
          <w:rFonts w:ascii="Arial" w:eastAsia="Times New Roman" w:hAnsi="Arial" w:cs="Arial"/>
          <w:iCs/>
          <w:sz w:val="24"/>
          <w:szCs w:val="24"/>
        </w:rPr>
      </w:pPr>
      <w:r w:rsidRPr="00E835E1">
        <w:rPr>
          <w:rFonts w:ascii="Arial" w:eastAsia="Times New Roman" w:hAnsi="Arial" w:cs="Arial"/>
          <w:iCs/>
          <w:sz w:val="24"/>
          <w:szCs w:val="24"/>
        </w:rPr>
        <w:t xml:space="preserve">a) Automated S-value analyser, model SV10 according to ASTM D7157 complete with </w:t>
      </w:r>
    </w:p>
    <w:p w14:paraId="7F1DBA86" w14:textId="77777777" w:rsidR="00E835E1" w:rsidRPr="00E835E1" w:rsidRDefault="00E835E1" w:rsidP="00E835E1">
      <w:pPr>
        <w:tabs>
          <w:tab w:val="left" w:pos="3000"/>
        </w:tabs>
        <w:spacing w:after="0"/>
        <w:jc w:val="both"/>
        <w:rPr>
          <w:rFonts w:ascii="Arial" w:eastAsia="Times New Roman" w:hAnsi="Arial" w:cs="Arial"/>
          <w:iCs/>
          <w:sz w:val="24"/>
          <w:szCs w:val="24"/>
        </w:rPr>
      </w:pPr>
      <w:r w:rsidRPr="00E835E1">
        <w:rPr>
          <w:rFonts w:ascii="Arial" w:eastAsia="Times New Roman" w:hAnsi="Arial" w:cs="Arial"/>
          <w:iCs/>
          <w:sz w:val="24"/>
          <w:szCs w:val="24"/>
        </w:rPr>
        <w:t xml:space="preserve">b) USB graphic printer, </w:t>
      </w:r>
    </w:p>
    <w:p w14:paraId="3289B545" w14:textId="77777777" w:rsidR="00E835E1" w:rsidRPr="00E835E1" w:rsidRDefault="00E835E1" w:rsidP="00E835E1">
      <w:pPr>
        <w:tabs>
          <w:tab w:val="left" w:pos="3000"/>
        </w:tabs>
        <w:spacing w:after="0"/>
        <w:jc w:val="both"/>
        <w:rPr>
          <w:rFonts w:ascii="Arial" w:eastAsia="Times New Roman" w:hAnsi="Arial" w:cs="Arial"/>
          <w:iCs/>
          <w:sz w:val="24"/>
          <w:szCs w:val="24"/>
        </w:rPr>
      </w:pPr>
      <w:r w:rsidRPr="00E835E1">
        <w:rPr>
          <w:rFonts w:ascii="Arial" w:eastAsia="Times New Roman" w:hAnsi="Arial" w:cs="Arial"/>
          <w:iCs/>
          <w:sz w:val="24"/>
          <w:szCs w:val="24"/>
        </w:rPr>
        <w:t xml:space="preserve">c) suitable balance, </w:t>
      </w:r>
    </w:p>
    <w:p w14:paraId="67FBE504" w14:textId="77777777" w:rsidR="00E835E1" w:rsidRPr="00E835E1" w:rsidRDefault="00E835E1" w:rsidP="00E835E1">
      <w:pPr>
        <w:tabs>
          <w:tab w:val="left" w:pos="3000"/>
        </w:tabs>
        <w:spacing w:after="0"/>
        <w:jc w:val="both"/>
        <w:rPr>
          <w:rFonts w:ascii="Arial" w:eastAsia="Times New Roman" w:hAnsi="Arial" w:cs="Arial"/>
          <w:iCs/>
          <w:sz w:val="24"/>
          <w:szCs w:val="24"/>
        </w:rPr>
      </w:pPr>
      <w:r w:rsidRPr="00E835E1">
        <w:rPr>
          <w:rFonts w:ascii="Arial" w:eastAsia="Times New Roman" w:hAnsi="Arial" w:cs="Arial"/>
          <w:iCs/>
          <w:sz w:val="24"/>
          <w:szCs w:val="24"/>
        </w:rPr>
        <w:t xml:space="preserve">d) UPS and </w:t>
      </w:r>
    </w:p>
    <w:p w14:paraId="458DB932" w14:textId="77777777" w:rsidR="00E835E1" w:rsidRPr="00E835E1" w:rsidRDefault="00E835E1" w:rsidP="00E835E1">
      <w:pPr>
        <w:tabs>
          <w:tab w:val="left" w:pos="3000"/>
        </w:tabs>
        <w:spacing w:after="0"/>
        <w:jc w:val="both"/>
        <w:rPr>
          <w:rFonts w:ascii="Arial" w:eastAsia="Times New Roman" w:hAnsi="Arial" w:cs="Arial"/>
          <w:iCs/>
          <w:sz w:val="24"/>
          <w:szCs w:val="24"/>
        </w:rPr>
      </w:pPr>
      <w:r w:rsidRPr="00E835E1">
        <w:rPr>
          <w:rFonts w:ascii="Arial" w:eastAsia="Times New Roman" w:hAnsi="Arial" w:cs="Arial"/>
          <w:iCs/>
          <w:sz w:val="24"/>
          <w:szCs w:val="24"/>
        </w:rPr>
        <w:t xml:space="preserve">e) data management system and </w:t>
      </w:r>
    </w:p>
    <w:p w14:paraId="5842F3CD" w14:textId="69069ED5" w:rsidR="00E835E1" w:rsidRPr="00AB1713" w:rsidRDefault="00E835E1" w:rsidP="00E835E1">
      <w:pPr>
        <w:tabs>
          <w:tab w:val="left" w:pos="3000"/>
        </w:tabs>
        <w:spacing w:after="0"/>
        <w:jc w:val="both"/>
        <w:rPr>
          <w:rFonts w:ascii="Arial" w:eastAsia="Times New Roman" w:hAnsi="Arial" w:cs="Arial"/>
          <w:iCs/>
          <w:sz w:val="24"/>
          <w:szCs w:val="24"/>
          <w:lang w:val="en-US"/>
        </w:rPr>
      </w:pPr>
      <w:r w:rsidRPr="00E835E1">
        <w:rPr>
          <w:rFonts w:ascii="Arial" w:eastAsia="Times New Roman" w:hAnsi="Arial" w:cs="Arial"/>
          <w:iCs/>
          <w:sz w:val="24"/>
          <w:szCs w:val="24"/>
        </w:rPr>
        <w:t>f) required software.</w:t>
      </w:r>
    </w:p>
    <w:p w14:paraId="70B11F3A" w14:textId="77777777" w:rsidR="008E4019" w:rsidRPr="00AB1713" w:rsidRDefault="008E4019" w:rsidP="008E4019">
      <w:pPr>
        <w:rPr>
          <w:rFonts w:ascii="Arial" w:eastAsia="Times New Roman" w:hAnsi="Arial" w:cs="Arial"/>
          <w:i/>
          <w:sz w:val="24"/>
          <w:szCs w:val="24"/>
          <w:lang w:val="en-US"/>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25"/>
        <w:gridCol w:w="2268"/>
      </w:tblGrid>
      <w:tr w:rsidR="00327704" w:rsidRPr="00AB1713" w14:paraId="59B1F6FA" w14:textId="77777777" w:rsidTr="001C26A2">
        <w:trPr>
          <w:trHeight w:val="567"/>
          <w:tblHeader/>
          <w:jc w:val="center"/>
        </w:trPr>
        <w:tc>
          <w:tcPr>
            <w:tcW w:w="606" w:type="dxa"/>
            <w:shd w:val="clear" w:color="auto" w:fill="auto"/>
            <w:vAlign w:val="center"/>
            <w:hideMark/>
          </w:tcPr>
          <w:p w14:paraId="5607F519" w14:textId="77777777" w:rsidR="00327704" w:rsidRPr="00AB1713" w:rsidRDefault="00327704" w:rsidP="001C26A2">
            <w:pPr>
              <w:spacing w:after="0"/>
              <w:jc w:val="center"/>
              <w:rPr>
                <w:rFonts w:ascii="Arial" w:eastAsia="Times New Roman" w:hAnsi="Arial" w:cs="Arial"/>
                <w:b/>
                <w:bCs/>
                <w:color w:val="000000"/>
                <w:sz w:val="20"/>
                <w:szCs w:val="20"/>
                <w:lang w:eastAsia="en-ZA"/>
              </w:rPr>
            </w:pPr>
            <w:r w:rsidRPr="00AB1713">
              <w:rPr>
                <w:rFonts w:ascii="Arial" w:eastAsia="Times New Roman" w:hAnsi="Arial" w:cs="Arial"/>
                <w:b/>
                <w:bCs/>
                <w:color w:val="000000"/>
                <w:sz w:val="20"/>
                <w:szCs w:val="20"/>
                <w:lang w:val="en-GB" w:eastAsia="en-ZA"/>
              </w:rPr>
              <w:t>No.</w:t>
            </w:r>
          </w:p>
        </w:tc>
        <w:tc>
          <w:tcPr>
            <w:tcW w:w="6925" w:type="dxa"/>
            <w:shd w:val="clear" w:color="auto" w:fill="auto"/>
            <w:vAlign w:val="center"/>
            <w:hideMark/>
          </w:tcPr>
          <w:p w14:paraId="0A5291D5" w14:textId="77777777" w:rsidR="00327704" w:rsidRPr="00AB1713" w:rsidRDefault="00327704" w:rsidP="00327704">
            <w:pPr>
              <w:spacing w:after="0"/>
              <w:rPr>
                <w:rFonts w:ascii="Arial" w:eastAsia="Times New Roman" w:hAnsi="Arial" w:cs="Arial"/>
                <w:b/>
                <w:bCs/>
                <w:color w:val="000000"/>
                <w:sz w:val="20"/>
                <w:szCs w:val="20"/>
                <w:lang w:eastAsia="en-ZA"/>
              </w:rPr>
            </w:pPr>
            <w:r w:rsidRPr="00AB1713">
              <w:rPr>
                <w:rFonts w:ascii="Arial" w:eastAsia="Times New Roman" w:hAnsi="Arial" w:cs="Arial"/>
                <w:b/>
                <w:bCs/>
                <w:color w:val="000000"/>
                <w:sz w:val="20"/>
                <w:szCs w:val="20"/>
                <w:lang w:val="en-GB" w:eastAsia="en-ZA"/>
              </w:rPr>
              <w:t>Questions</w:t>
            </w:r>
          </w:p>
        </w:tc>
        <w:tc>
          <w:tcPr>
            <w:tcW w:w="2268" w:type="dxa"/>
            <w:shd w:val="clear" w:color="auto" w:fill="auto"/>
            <w:vAlign w:val="center"/>
            <w:hideMark/>
          </w:tcPr>
          <w:p w14:paraId="1CB15260" w14:textId="77777777" w:rsidR="00327704" w:rsidRPr="00AB1713" w:rsidRDefault="00327704" w:rsidP="00DE6B57">
            <w:pPr>
              <w:spacing w:after="0"/>
              <w:jc w:val="center"/>
              <w:rPr>
                <w:rFonts w:ascii="Arial" w:eastAsia="Times New Roman" w:hAnsi="Arial" w:cs="Arial"/>
                <w:b/>
                <w:bCs/>
                <w:color w:val="000000"/>
                <w:sz w:val="20"/>
                <w:szCs w:val="20"/>
                <w:lang w:eastAsia="en-ZA"/>
              </w:rPr>
            </w:pPr>
            <w:r w:rsidRPr="00AB1713">
              <w:rPr>
                <w:rFonts w:ascii="Arial" w:eastAsia="Times New Roman" w:hAnsi="Arial" w:cs="Arial"/>
                <w:b/>
                <w:bCs/>
                <w:color w:val="000000"/>
                <w:sz w:val="20"/>
                <w:szCs w:val="20"/>
                <w:lang w:val="en-GB" w:eastAsia="en-ZA"/>
              </w:rPr>
              <w:t>Response</w:t>
            </w:r>
          </w:p>
        </w:tc>
      </w:tr>
      <w:tr w:rsidR="00327704" w:rsidRPr="00AB1713" w14:paraId="4799AE12" w14:textId="77777777" w:rsidTr="001C26A2">
        <w:trPr>
          <w:trHeight w:val="567"/>
          <w:jc w:val="center"/>
        </w:trPr>
        <w:tc>
          <w:tcPr>
            <w:tcW w:w="606" w:type="dxa"/>
            <w:shd w:val="clear" w:color="auto" w:fill="auto"/>
            <w:vAlign w:val="center"/>
            <w:hideMark/>
          </w:tcPr>
          <w:p w14:paraId="1B5CC750" w14:textId="77777777" w:rsidR="00327704" w:rsidRPr="00AB1713" w:rsidRDefault="00327704" w:rsidP="001C26A2">
            <w:pPr>
              <w:spacing w:after="0"/>
              <w:jc w:val="center"/>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1</w:t>
            </w:r>
          </w:p>
        </w:tc>
        <w:tc>
          <w:tcPr>
            <w:tcW w:w="6925" w:type="dxa"/>
            <w:shd w:val="clear" w:color="auto" w:fill="auto"/>
            <w:vAlign w:val="center"/>
          </w:tcPr>
          <w:p w14:paraId="14218A99" w14:textId="692C9DEE" w:rsidR="00327704" w:rsidRPr="001C26A2" w:rsidRDefault="00327704" w:rsidP="00327704">
            <w:pPr>
              <w:spacing w:after="0"/>
              <w:contextualSpacing/>
              <w:rPr>
                <w:rFonts w:ascii="Arial" w:eastAsia="Times New Roman" w:hAnsi="Arial" w:cs="Arial"/>
                <w:color w:val="000000"/>
                <w:sz w:val="20"/>
                <w:szCs w:val="20"/>
                <w:lang w:eastAsia="en-ZA"/>
              </w:rPr>
            </w:pPr>
            <w:r w:rsidRPr="001C26A2">
              <w:rPr>
                <w:rFonts w:ascii="Arial" w:eastAsia="Times New Roman" w:hAnsi="Arial" w:cs="Arial"/>
                <w:color w:val="000000"/>
                <w:sz w:val="20"/>
                <w:szCs w:val="20"/>
              </w:rPr>
              <w:t>What is the supplier’s name?</w:t>
            </w:r>
          </w:p>
        </w:tc>
        <w:tc>
          <w:tcPr>
            <w:tcW w:w="2268" w:type="dxa"/>
            <w:shd w:val="clear" w:color="auto" w:fill="auto"/>
            <w:vAlign w:val="center"/>
            <w:hideMark/>
          </w:tcPr>
          <w:p w14:paraId="65CEBF9C"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r w:rsidR="00327704" w:rsidRPr="00AB1713" w14:paraId="02E3AC28" w14:textId="77777777" w:rsidTr="001C26A2">
        <w:trPr>
          <w:trHeight w:val="567"/>
          <w:jc w:val="center"/>
        </w:trPr>
        <w:tc>
          <w:tcPr>
            <w:tcW w:w="606" w:type="dxa"/>
            <w:vAlign w:val="center"/>
            <w:hideMark/>
          </w:tcPr>
          <w:p w14:paraId="75D8BFA5" w14:textId="1E22D778" w:rsidR="00327704" w:rsidRPr="00AB1713" w:rsidRDefault="00327704" w:rsidP="001C26A2">
            <w:pPr>
              <w:spacing w:after="0"/>
              <w:jc w:val="center"/>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eastAsia="en-ZA"/>
              </w:rPr>
              <w:t>2</w:t>
            </w:r>
          </w:p>
        </w:tc>
        <w:tc>
          <w:tcPr>
            <w:tcW w:w="6925" w:type="dxa"/>
            <w:vAlign w:val="center"/>
          </w:tcPr>
          <w:p w14:paraId="173D161A" w14:textId="66CB88A4" w:rsidR="00327704" w:rsidRPr="00AB1713" w:rsidRDefault="001C26A2" w:rsidP="00327704">
            <w:pPr>
              <w:spacing w:after="0"/>
              <w:rPr>
                <w:rFonts w:ascii="Arial" w:eastAsia="Times New Roman" w:hAnsi="Arial" w:cs="Arial"/>
                <w:color w:val="000000"/>
                <w:sz w:val="20"/>
                <w:szCs w:val="20"/>
                <w:lang w:eastAsia="en-ZA"/>
              </w:rPr>
            </w:pPr>
            <w:r w:rsidRPr="001C26A2">
              <w:rPr>
                <w:rFonts w:ascii="Arial" w:eastAsia="Times New Roman" w:hAnsi="Arial" w:cs="Arial"/>
                <w:color w:val="000000"/>
                <w:sz w:val="20"/>
                <w:szCs w:val="20"/>
                <w:lang w:eastAsia="en-ZA"/>
              </w:rPr>
              <w:t>What equipment are you competent to supply, deliver, install, commission and provide training on with reference to the options stated above?</w:t>
            </w:r>
          </w:p>
        </w:tc>
        <w:tc>
          <w:tcPr>
            <w:tcW w:w="2268" w:type="dxa"/>
            <w:vAlign w:val="center"/>
            <w:hideMark/>
          </w:tcPr>
          <w:p w14:paraId="1D85B259" w14:textId="77777777" w:rsidR="00327704" w:rsidRPr="00AB1713" w:rsidRDefault="00327704" w:rsidP="00327704">
            <w:pPr>
              <w:spacing w:after="0"/>
              <w:rPr>
                <w:rFonts w:ascii="Arial" w:eastAsia="Times New Roman" w:hAnsi="Arial" w:cs="Arial"/>
                <w:color w:val="000000"/>
                <w:sz w:val="20"/>
                <w:szCs w:val="20"/>
                <w:lang w:eastAsia="en-ZA"/>
              </w:rPr>
            </w:pPr>
          </w:p>
        </w:tc>
      </w:tr>
      <w:tr w:rsidR="00327704" w:rsidRPr="00AB1713" w14:paraId="2402E549" w14:textId="77777777" w:rsidTr="001C26A2">
        <w:trPr>
          <w:trHeight w:val="567"/>
          <w:jc w:val="center"/>
        </w:trPr>
        <w:tc>
          <w:tcPr>
            <w:tcW w:w="606" w:type="dxa"/>
            <w:shd w:val="clear" w:color="auto" w:fill="auto"/>
            <w:vAlign w:val="center"/>
          </w:tcPr>
          <w:p w14:paraId="3DC27BC8" w14:textId="39B0E80B" w:rsidR="00327704" w:rsidRPr="00AB1713" w:rsidRDefault="00327704" w:rsidP="001C26A2">
            <w:pPr>
              <w:spacing w:after="0"/>
              <w:jc w:val="center"/>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t>3</w:t>
            </w:r>
          </w:p>
        </w:tc>
        <w:tc>
          <w:tcPr>
            <w:tcW w:w="6925" w:type="dxa"/>
            <w:shd w:val="clear" w:color="auto" w:fill="auto"/>
            <w:vAlign w:val="center"/>
          </w:tcPr>
          <w:p w14:paraId="69138BFC" w14:textId="5AD7B154" w:rsidR="00327704" w:rsidRPr="00AB1713" w:rsidRDefault="001C26A2" w:rsidP="00327704">
            <w:pPr>
              <w:spacing w:after="0"/>
              <w:rPr>
                <w:rFonts w:ascii="Arial" w:eastAsia="Times New Roman" w:hAnsi="Arial" w:cs="Arial"/>
                <w:color w:val="000000"/>
                <w:sz w:val="20"/>
                <w:szCs w:val="20"/>
                <w:lang w:eastAsia="en-ZA"/>
              </w:rPr>
            </w:pPr>
            <w:r w:rsidRPr="001C26A2">
              <w:rPr>
                <w:rFonts w:ascii="Arial" w:eastAsia="Times New Roman" w:hAnsi="Arial" w:cs="Arial"/>
                <w:color w:val="000000"/>
                <w:sz w:val="20"/>
                <w:szCs w:val="20"/>
                <w:lang w:eastAsia="en-ZA"/>
              </w:rPr>
              <w:t>Provide the brand name and model of such equipment.</w:t>
            </w:r>
          </w:p>
        </w:tc>
        <w:tc>
          <w:tcPr>
            <w:tcW w:w="2268" w:type="dxa"/>
            <w:shd w:val="clear" w:color="auto" w:fill="auto"/>
            <w:vAlign w:val="center"/>
          </w:tcPr>
          <w:p w14:paraId="2DEE24B4"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5052990E" w14:textId="77777777" w:rsidTr="001C26A2">
        <w:trPr>
          <w:trHeight w:val="680"/>
          <w:jc w:val="center"/>
        </w:trPr>
        <w:tc>
          <w:tcPr>
            <w:tcW w:w="606" w:type="dxa"/>
            <w:shd w:val="clear" w:color="auto" w:fill="auto"/>
            <w:vAlign w:val="center"/>
            <w:hideMark/>
          </w:tcPr>
          <w:p w14:paraId="7350386B" w14:textId="77777777" w:rsidR="00327704" w:rsidRPr="00AB1713" w:rsidRDefault="00327704" w:rsidP="001C26A2">
            <w:pPr>
              <w:spacing w:after="0"/>
              <w:jc w:val="center"/>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4</w:t>
            </w:r>
          </w:p>
        </w:tc>
        <w:tc>
          <w:tcPr>
            <w:tcW w:w="6925" w:type="dxa"/>
            <w:shd w:val="clear" w:color="auto" w:fill="auto"/>
            <w:vAlign w:val="center"/>
          </w:tcPr>
          <w:p w14:paraId="6791626C" w14:textId="09BA6323" w:rsidR="00327704" w:rsidRPr="00AB1713" w:rsidRDefault="001C26A2" w:rsidP="00327704">
            <w:pPr>
              <w:spacing w:after="0"/>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P</w:t>
            </w:r>
            <w:r w:rsidRPr="001C26A2">
              <w:rPr>
                <w:rFonts w:ascii="Arial" w:eastAsia="Times New Roman" w:hAnsi="Arial" w:cs="Arial"/>
                <w:color w:val="000000"/>
                <w:sz w:val="20"/>
                <w:szCs w:val="20"/>
                <w:lang w:eastAsia="en-ZA"/>
              </w:rPr>
              <w:t>rovide a description of the unique properties of the equipment.</w:t>
            </w:r>
          </w:p>
        </w:tc>
        <w:tc>
          <w:tcPr>
            <w:tcW w:w="2268" w:type="dxa"/>
            <w:shd w:val="clear" w:color="auto" w:fill="auto"/>
            <w:vAlign w:val="center"/>
            <w:hideMark/>
          </w:tcPr>
          <w:p w14:paraId="4F79BC40"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r w:rsidR="00327704" w:rsidRPr="00AB1713" w14:paraId="4A4B6464" w14:textId="77777777" w:rsidTr="001C26A2">
        <w:trPr>
          <w:trHeight w:val="680"/>
          <w:jc w:val="center"/>
        </w:trPr>
        <w:tc>
          <w:tcPr>
            <w:tcW w:w="606" w:type="dxa"/>
            <w:shd w:val="clear" w:color="auto" w:fill="auto"/>
            <w:vAlign w:val="center"/>
            <w:hideMark/>
          </w:tcPr>
          <w:p w14:paraId="0BC6871B" w14:textId="77777777" w:rsidR="00327704" w:rsidRPr="00AB1713" w:rsidRDefault="00327704" w:rsidP="001C26A2">
            <w:pPr>
              <w:spacing w:after="0"/>
              <w:jc w:val="center"/>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5</w:t>
            </w:r>
          </w:p>
        </w:tc>
        <w:tc>
          <w:tcPr>
            <w:tcW w:w="6925" w:type="dxa"/>
            <w:shd w:val="clear" w:color="auto" w:fill="auto"/>
            <w:vAlign w:val="center"/>
          </w:tcPr>
          <w:p w14:paraId="01506135" w14:textId="61F11A42" w:rsidR="00327704" w:rsidRPr="00AB1713" w:rsidRDefault="001C26A2" w:rsidP="00327704">
            <w:pPr>
              <w:spacing w:after="0"/>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H</w:t>
            </w:r>
            <w:r w:rsidRPr="001C26A2">
              <w:rPr>
                <w:rFonts w:ascii="Arial" w:eastAsia="Times New Roman" w:hAnsi="Arial" w:cs="Arial"/>
                <w:color w:val="000000"/>
                <w:sz w:val="20"/>
                <w:szCs w:val="20"/>
                <w:lang w:eastAsia="en-ZA"/>
              </w:rPr>
              <w:t>ow many samples could be loaded at a time?</w:t>
            </w:r>
          </w:p>
        </w:tc>
        <w:tc>
          <w:tcPr>
            <w:tcW w:w="2268" w:type="dxa"/>
            <w:shd w:val="clear" w:color="auto" w:fill="auto"/>
            <w:vAlign w:val="center"/>
            <w:hideMark/>
          </w:tcPr>
          <w:p w14:paraId="03ADD752"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r w:rsidR="00327704" w:rsidRPr="00AB1713" w14:paraId="785EEC37" w14:textId="77777777" w:rsidTr="001C26A2">
        <w:trPr>
          <w:trHeight w:val="567"/>
          <w:jc w:val="center"/>
        </w:trPr>
        <w:tc>
          <w:tcPr>
            <w:tcW w:w="606" w:type="dxa"/>
            <w:shd w:val="clear" w:color="auto" w:fill="auto"/>
            <w:vAlign w:val="center"/>
          </w:tcPr>
          <w:p w14:paraId="59629CA1" w14:textId="511EC0D0" w:rsidR="00327704" w:rsidRPr="00AB1713" w:rsidRDefault="00327704" w:rsidP="001C26A2">
            <w:pPr>
              <w:spacing w:after="0"/>
              <w:jc w:val="center"/>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t>6</w:t>
            </w:r>
          </w:p>
        </w:tc>
        <w:tc>
          <w:tcPr>
            <w:tcW w:w="6925" w:type="dxa"/>
            <w:shd w:val="clear" w:color="auto" w:fill="auto"/>
            <w:vAlign w:val="center"/>
          </w:tcPr>
          <w:p w14:paraId="371FC4E6" w14:textId="7707209E" w:rsidR="00327704" w:rsidRPr="00AB1713" w:rsidRDefault="001C26A2" w:rsidP="00327704">
            <w:pPr>
              <w:spacing w:after="0"/>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W</w:t>
            </w:r>
            <w:r w:rsidRPr="001C26A2">
              <w:rPr>
                <w:rFonts w:ascii="Arial" w:eastAsia="Times New Roman" w:hAnsi="Arial" w:cs="Arial"/>
                <w:color w:val="000000"/>
                <w:sz w:val="20"/>
                <w:szCs w:val="20"/>
                <w:lang w:eastAsia="en-ZA"/>
              </w:rPr>
              <w:t>hat is the expected time to analyse a sample from opening the sample container to completion of the test.</w:t>
            </w:r>
          </w:p>
        </w:tc>
        <w:tc>
          <w:tcPr>
            <w:tcW w:w="2268" w:type="dxa"/>
            <w:shd w:val="clear" w:color="auto" w:fill="auto"/>
            <w:vAlign w:val="center"/>
          </w:tcPr>
          <w:p w14:paraId="58D1816C"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47C7A556" w14:textId="77777777" w:rsidTr="001C26A2">
        <w:trPr>
          <w:trHeight w:val="680"/>
          <w:jc w:val="center"/>
        </w:trPr>
        <w:tc>
          <w:tcPr>
            <w:tcW w:w="606" w:type="dxa"/>
            <w:shd w:val="clear" w:color="auto" w:fill="auto"/>
            <w:vAlign w:val="center"/>
          </w:tcPr>
          <w:p w14:paraId="6C98EDF8" w14:textId="23D7CCF9" w:rsidR="00327704" w:rsidRPr="00AB1713" w:rsidRDefault="00327704" w:rsidP="001C26A2">
            <w:pPr>
              <w:spacing w:after="0"/>
              <w:jc w:val="center"/>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t>7</w:t>
            </w:r>
          </w:p>
        </w:tc>
        <w:tc>
          <w:tcPr>
            <w:tcW w:w="6925" w:type="dxa"/>
            <w:shd w:val="clear" w:color="auto" w:fill="auto"/>
            <w:vAlign w:val="center"/>
          </w:tcPr>
          <w:p w14:paraId="41EE23D4" w14:textId="042B25A1" w:rsidR="00327704" w:rsidRPr="00AB1713" w:rsidRDefault="001C26A2" w:rsidP="00327704">
            <w:pPr>
              <w:spacing w:after="0"/>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W</w:t>
            </w:r>
            <w:r w:rsidRPr="001C26A2">
              <w:rPr>
                <w:rFonts w:ascii="Arial" w:eastAsia="Times New Roman" w:hAnsi="Arial" w:cs="Arial"/>
                <w:color w:val="000000"/>
                <w:sz w:val="20"/>
                <w:szCs w:val="20"/>
                <w:lang w:eastAsia="en-ZA"/>
              </w:rPr>
              <w:t>hat peripheral/auxiliary components will be required for optimum performance (PC, water bath, printer etc.) of the system?</w:t>
            </w:r>
          </w:p>
        </w:tc>
        <w:tc>
          <w:tcPr>
            <w:tcW w:w="2268" w:type="dxa"/>
            <w:shd w:val="clear" w:color="auto" w:fill="auto"/>
            <w:vAlign w:val="center"/>
          </w:tcPr>
          <w:p w14:paraId="67E142AC"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67FD9BB4" w14:textId="77777777" w:rsidTr="001C26A2">
        <w:trPr>
          <w:trHeight w:val="680"/>
          <w:jc w:val="center"/>
        </w:trPr>
        <w:tc>
          <w:tcPr>
            <w:tcW w:w="606" w:type="dxa"/>
            <w:shd w:val="clear" w:color="auto" w:fill="auto"/>
            <w:vAlign w:val="center"/>
            <w:hideMark/>
          </w:tcPr>
          <w:p w14:paraId="46A78EB0" w14:textId="77777777" w:rsidR="00327704" w:rsidRPr="00AB1713" w:rsidRDefault="00327704" w:rsidP="001C26A2">
            <w:pPr>
              <w:spacing w:after="0"/>
              <w:jc w:val="center"/>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8</w:t>
            </w:r>
          </w:p>
        </w:tc>
        <w:tc>
          <w:tcPr>
            <w:tcW w:w="6925" w:type="dxa"/>
            <w:shd w:val="clear" w:color="auto" w:fill="auto"/>
            <w:vAlign w:val="center"/>
          </w:tcPr>
          <w:p w14:paraId="2519D912" w14:textId="3D2A0638" w:rsidR="00327704" w:rsidRPr="00AB1713" w:rsidRDefault="001C26A2" w:rsidP="00327704">
            <w:pPr>
              <w:spacing w:after="0"/>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A</w:t>
            </w:r>
            <w:r w:rsidRPr="001C26A2">
              <w:rPr>
                <w:rFonts w:ascii="Arial" w:eastAsia="Times New Roman" w:hAnsi="Arial" w:cs="Arial"/>
                <w:color w:val="000000"/>
                <w:sz w:val="20"/>
                <w:szCs w:val="20"/>
                <w:lang w:eastAsia="en-ZA"/>
              </w:rPr>
              <w:t>re there any of these systems installed in South Africa?</w:t>
            </w:r>
          </w:p>
        </w:tc>
        <w:tc>
          <w:tcPr>
            <w:tcW w:w="2268" w:type="dxa"/>
            <w:shd w:val="clear" w:color="auto" w:fill="auto"/>
            <w:vAlign w:val="center"/>
            <w:hideMark/>
          </w:tcPr>
          <w:p w14:paraId="6BA946ED"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r w:rsidR="00327704" w:rsidRPr="00AB1713" w14:paraId="7530AA3A" w14:textId="77777777" w:rsidTr="001C26A2">
        <w:trPr>
          <w:trHeight w:val="567"/>
          <w:jc w:val="center"/>
        </w:trPr>
        <w:tc>
          <w:tcPr>
            <w:tcW w:w="606" w:type="dxa"/>
            <w:shd w:val="clear" w:color="auto" w:fill="auto"/>
            <w:vAlign w:val="center"/>
            <w:hideMark/>
          </w:tcPr>
          <w:p w14:paraId="074B32CB" w14:textId="77777777" w:rsidR="00327704" w:rsidRPr="00AB1713" w:rsidRDefault="00327704" w:rsidP="001C26A2">
            <w:pPr>
              <w:spacing w:after="0"/>
              <w:jc w:val="center"/>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9</w:t>
            </w:r>
          </w:p>
        </w:tc>
        <w:tc>
          <w:tcPr>
            <w:tcW w:w="6925" w:type="dxa"/>
            <w:shd w:val="clear" w:color="auto" w:fill="auto"/>
            <w:vAlign w:val="center"/>
          </w:tcPr>
          <w:p w14:paraId="6AE84686" w14:textId="582D6D6A" w:rsidR="00327704" w:rsidRPr="00AB1713" w:rsidRDefault="001C26A2" w:rsidP="00327704">
            <w:pPr>
              <w:spacing w:after="0"/>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W</w:t>
            </w:r>
            <w:r w:rsidRPr="001C26A2">
              <w:rPr>
                <w:rFonts w:ascii="Arial" w:eastAsia="Times New Roman" w:hAnsi="Arial" w:cs="Arial"/>
                <w:color w:val="000000"/>
                <w:sz w:val="20"/>
                <w:szCs w:val="20"/>
                <w:lang w:eastAsia="en-ZA"/>
              </w:rPr>
              <w:t>hat will be the expected delivery time of the system from receipt of the purchase order?</w:t>
            </w:r>
          </w:p>
        </w:tc>
        <w:tc>
          <w:tcPr>
            <w:tcW w:w="2268" w:type="dxa"/>
            <w:shd w:val="clear" w:color="auto" w:fill="auto"/>
            <w:vAlign w:val="center"/>
            <w:hideMark/>
          </w:tcPr>
          <w:p w14:paraId="6BE66608"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bl>
    <w:p w14:paraId="1FF86553" w14:textId="77777777" w:rsidR="008E4019" w:rsidRPr="00AB1713" w:rsidRDefault="008E4019" w:rsidP="001C26A2">
      <w:pPr>
        <w:spacing w:after="0" w:line="240" w:lineRule="auto"/>
        <w:rPr>
          <w:rFonts w:ascii="Arial" w:eastAsia="Times New Roman" w:hAnsi="Arial" w:cs="Arial"/>
          <w:lang w:val="en-GB"/>
        </w:rPr>
      </w:pPr>
    </w:p>
    <w:p w14:paraId="1753E1D1" w14:textId="77777777" w:rsidR="008E4019" w:rsidRDefault="008E4019" w:rsidP="008E4019">
      <w:pPr>
        <w:spacing w:after="0" w:line="240" w:lineRule="auto"/>
        <w:ind w:hanging="851"/>
        <w:rPr>
          <w:rFonts w:ascii="Arial" w:eastAsia="Times New Roman" w:hAnsi="Arial" w:cs="Arial"/>
          <w:lang w:val="en-GB"/>
        </w:rPr>
      </w:pPr>
    </w:p>
    <w:p w14:paraId="50794A4C" w14:textId="77777777" w:rsidR="001C26A2" w:rsidRPr="00AB1713" w:rsidRDefault="001C26A2" w:rsidP="008E4019">
      <w:pPr>
        <w:spacing w:after="0" w:line="240" w:lineRule="auto"/>
        <w:ind w:hanging="851"/>
        <w:rPr>
          <w:rFonts w:ascii="Arial" w:eastAsia="Times New Roman" w:hAnsi="Arial" w:cs="Arial"/>
          <w:lang w:val="en-GB"/>
        </w:rPr>
      </w:pPr>
    </w:p>
    <w:p w14:paraId="080ADF67" w14:textId="77777777" w:rsidR="008E4019" w:rsidRPr="00AB1713" w:rsidRDefault="008E4019" w:rsidP="008E4019">
      <w:pPr>
        <w:spacing w:after="0" w:line="240" w:lineRule="auto"/>
        <w:ind w:hanging="851"/>
        <w:rPr>
          <w:rFonts w:ascii="Arial" w:eastAsia="Times New Roman" w:hAnsi="Arial" w:cs="Arial"/>
          <w:lang w:val="en-GB"/>
        </w:rPr>
      </w:pPr>
      <w:r w:rsidRPr="00AB1713">
        <w:rPr>
          <w:rFonts w:ascii="Arial" w:eastAsia="Times New Roman" w:hAnsi="Arial" w:cs="Arial"/>
          <w:lang w:val="en-GB"/>
        </w:rPr>
        <w:t>Yours faithfully</w:t>
      </w:r>
    </w:p>
    <w:p w14:paraId="2429290B" w14:textId="77777777" w:rsidR="008E4019" w:rsidRPr="00EF274A" w:rsidRDefault="008E4019" w:rsidP="008E4019">
      <w:pPr>
        <w:spacing w:after="0" w:line="240" w:lineRule="auto"/>
        <w:ind w:hanging="851"/>
        <w:rPr>
          <w:rFonts w:ascii="Arial" w:eastAsia="Times New Roman" w:hAnsi="Arial" w:cs="Arial"/>
          <w:lang w:val="en-GB"/>
        </w:rPr>
      </w:pP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406"/>
      </w:tblGrid>
      <w:tr w:rsidR="008E4019" w:rsidRPr="00EF274A" w14:paraId="56BAEFD2" w14:textId="77777777" w:rsidTr="00BB05D1">
        <w:trPr>
          <w:jc w:val="center"/>
        </w:trPr>
        <w:tc>
          <w:tcPr>
            <w:tcW w:w="3507" w:type="dxa"/>
            <w:shd w:val="clear" w:color="auto" w:fill="D9D9D9"/>
          </w:tcPr>
          <w:p w14:paraId="5A184E6E" w14:textId="77777777" w:rsidR="008E4019" w:rsidRPr="00EF274A" w:rsidRDefault="008E4019" w:rsidP="00BB05D1">
            <w:pPr>
              <w:spacing w:after="0" w:line="240" w:lineRule="auto"/>
              <w:rPr>
                <w:rFonts w:ascii="Arial" w:eastAsia="Calibri" w:hAnsi="Arial" w:cs="Arial"/>
                <w:b/>
                <w:lang w:val="en-GB" w:eastAsia="en-ZA"/>
              </w:rPr>
            </w:pPr>
            <w:r w:rsidRPr="00EF274A">
              <w:rPr>
                <w:rFonts w:ascii="Arial" w:eastAsia="Calibri" w:hAnsi="Arial" w:cs="Arial"/>
                <w:b/>
                <w:lang w:val="en-GB" w:eastAsia="en-ZA"/>
              </w:rPr>
              <w:t>Name</w:t>
            </w:r>
          </w:p>
        </w:tc>
        <w:tc>
          <w:tcPr>
            <w:tcW w:w="2709" w:type="dxa"/>
            <w:shd w:val="clear" w:color="auto" w:fill="D9D9D9"/>
          </w:tcPr>
          <w:p w14:paraId="7185BE14" w14:textId="77777777" w:rsidR="008E4019" w:rsidRPr="00EF274A" w:rsidRDefault="008E4019" w:rsidP="00BB05D1">
            <w:pPr>
              <w:spacing w:after="0" w:line="240" w:lineRule="auto"/>
              <w:jc w:val="center"/>
              <w:rPr>
                <w:rFonts w:ascii="Arial" w:eastAsia="Calibri" w:hAnsi="Arial" w:cs="Arial"/>
                <w:b/>
                <w:lang w:val="en-GB" w:eastAsia="en-ZA"/>
              </w:rPr>
            </w:pPr>
            <w:r w:rsidRPr="00EF274A">
              <w:rPr>
                <w:rFonts w:ascii="Arial" w:eastAsia="Calibri" w:hAnsi="Arial" w:cs="Arial"/>
                <w:b/>
                <w:lang w:val="en-GB" w:eastAsia="en-ZA"/>
              </w:rPr>
              <w:t>Designation</w:t>
            </w:r>
          </w:p>
        </w:tc>
        <w:tc>
          <w:tcPr>
            <w:tcW w:w="2326" w:type="dxa"/>
            <w:shd w:val="clear" w:color="auto" w:fill="D9D9D9"/>
          </w:tcPr>
          <w:p w14:paraId="32DA0997" w14:textId="77777777" w:rsidR="008E4019" w:rsidRPr="00EF274A" w:rsidRDefault="008E4019" w:rsidP="00BB05D1">
            <w:pPr>
              <w:spacing w:after="0" w:line="240" w:lineRule="auto"/>
              <w:jc w:val="center"/>
              <w:rPr>
                <w:rFonts w:ascii="Arial" w:eastAsia="Calibri" w:hAnsi="Arial" w:cs="Arial"/>
                <w:b/>
                <w:lang w:val="en-GB" w:eastAsia="en-ZA"/>
              </w:rPr>
            </w:pPr>
            <w:r w:rsidRPr="00EF274A">
              <w:rPr>
                <w:rFonts w:ascii="Arial" w:eastAsia="Calibri" w:hAnsi="Arial" w:cs="Arial"/>
                <w:b/>
                <w:lang w:val="en-GB" w:eastAsia="en-ZA"/>
              </w:rPr>
              <w:t>Signature</w:t>
            </w:r>
          </w:p>
        </w:tc>
        <w:tc>
          <w:tcPr>
            <w:tcW w:w="2406" w:type="dxa"/>
            <w:shd w:val="clear" w:color="auto" w:fill="D9D9D9"/>
          </w:tcPr>
          <w:p w14:paraId="71AEB74D" w14:textId="77777777" w:rsidR="008E4019" w:rsidRPr="00EF274A" w:rsidRDefault="008E4019" w:rsidP="00BB05D1">
            <w:pPr>
              <w:spacing w:after="0" w:line="240" w:lineRule="auto"/>
              <w:jc w:val="center"/>
              <w:rPr>
                <w:rFonts w:ascii="Arial" w:eastAsia="Calibri" w:hAnsi="Arial" w:cs="Arial"/>
                <w:b/>
                <w:lang w:val="en-GB" w:eastAsia="en-ZA"/>
              </w:rPr>
            </w:pPr>
            <w:r w:rsidRPr="00EF274A">
              <w:rPr>
                <w:rFonts w:ascii="Arial" w:eastAsia="Calibri" w:hAnsi="Arial" w:cs="Arial"/>
                <w:b/>
                <w:lang w:val="en-GB" w:eastAsia="en-ZA"/>
              </w:rPr>
              <w:t>Date</w:t>
            </w:r>
          </w:p>
        </w:tc>
      </w:tr>
      <w:tr w:rsidR="008E4019" w:rsidRPr="00EF274A" w14:paraId="1DA51D53" w14:textId="77777777" w:rsidTr="00BB05D1">
        <w:trPr>
          <w:jc w:val="center"/>
        </w:trPr>
        <w:tc>
          <w:tcPr>
            <w:tcW w:w="3507" w:type="dxa"/>
            <w:tcBorders>
              <w:bottom w:val="single" w:sz="4" w:space="0" w:color="auto"/>
            </w:tcBorders>
            <w:shd w:val="clear" w:color="auto" w:fill="auto"/>
          </w:tcPr>
          <w:p w14:paraId="5C8F2607" w14:textId="26F262B8" w:rsidR="008E4019" w:rsidRPr="00EF274A" w:rsidRDefault="008E4019" w:rsidP="00BB05D1">
            <w:pPr>
              <w:spacing w:after="0" w:line="240" w:lineRule="auto"/>
              <w:rPr>
                <w:rFonts w:ascii="Arial" w:eastAsia="Calibri" w:hAnsi="Arial" w:cs="Arial"/>
                <w:b/>
                <w:i/>
                <w:lang w:val="en-GB" w:eastAsia="en-ZA"/>
              </w:rPr>
            </w:pPr>
          </w:p>
        </w:tc>
        <w:tc>
          <w:tcPr>
            <w:tcW w:w="2709" w:type="dxa"/>
            <w:tcBorders>
              <w:bottom w:val="single" w:sz="4" w:space="0" w:color="auto"/>
            </w:tcBorders>
            <w:shd w:val="clear" w:color="auto" w:fill="auto"/>
          </w:tcPr>
          <w:p w14:paraId="7AB2B31B" w14:textId="3BC1ECC2" w:rsidR="008E4019" w:rsidRPr="00EF274A" w:rsidRDefault="008E4019" w:rsidP="00BB05D1">
            <w:pPr>
              <w:spacing w:after="0" w:line="240" w:lineRule="auto"/>
              <w:rPr>
                <w:rFonts w:ascii="Arial" w:eastAsia="Calibri" w:hAnsi="Arial" w:cs="Arial"/>
                <w:b/>
                <w:i/>
                <w:lang w:val="en-GB" w:eastAsia="en-ZA"/>
              </w:rPr>
            </w:pPr>
          </w:p>
        </w:tc>
        <w:tc>
          <w:tcPr>
            <w:tcW w:w="2326" w:type="dxa"/>
            <w:tcBorders>
              <w:bottom w:val="single" w:sz="4" w:space="0" w:color="auto"/>
            </w:tcBorders>
            <w:shd w:val="clear" w:color="auto" w:fill="auto"/>
          </w:tcPr>
          <w:p w14:paraId="348E0779" w14:textId="77777777" w:rsidR="008E4019" w:rsidRPr="00EF274A" w:rsidRDefault="008E4019" w:rsidP="00BB05D1">
            <w:pPr>
              <w:spacing w:after="0" w:line="240" w:lineRule="auto"/>
              <w:rPr>
                <w:rFonts w:ascii="Arial" w:eastAsia="Calibri" w:hAnsi="Arial" w:cs="Arial"/>
                <w:lang w:val="en-GB" w:eastAsia="en-ZA"/>
              </w:rPr>
            </w:pPr>
          </w:p>
        </w:tc>
        <w:tc>
          <w:tcPr>
            <w:tcW w:w="2406" w:type="dxa"/>
            <w:tcBorders>
              <w:bottom w:val="single" w:sz="4" w:space="0" w:color="auto"/>
            </w:tcBorders>
            <w:shd w:val="clear" w:color="auto" w:fill="auto"/>
          </w:tcPr>
          <w:p w14:paraId="47C17FC1" w14:textId="77777777" w:rsidR="008E4019" w:rsidRPr="00EF274A" w:rsidRDefault="008E4019" w:rsidP="00BB05D1">
            <w:pPr>
              <w:spacing w:after="0" w:line="240" w:lineRule="auto"/>
              <w:rPr>
                <w:rFonts w:ascii="Arial" w:eastAsia="Calibri" w:hAnsi="Arial" w:cs="Arial"/>
                <w:lang w:val="en-GB" w:eastAsia="en-ZA"/>
              </w:rPr>
            </w:pPr>
          </w:p>
          <w:p w14:paraId="654EDDF0" w14:textId="77777777" w:rsidR="008E4019" w:rsidRPr="00EF274A" w:rsidRDefault="008E4019" w:rsidP="00BB05D1">
            <w:pPr>
              <w:spacing w:after="0" w:line="240" w:lineRule="auto"/>
              <w:rPr>
                <w:rFonts w:ascii="Arial" w:eastAsia="Calibri" w:hAnsi="Arial" w:cs="Arial"/>
                <w:lang w:val="en-GB" w:eastAsia="en-ZA"/>
              </w:rPr>
            </w:pPr>
          </w:p>
        </w:tc>
      </w:tr>
      <w:tr w:rsidR="008E4019" w:rsidRPr="00EF274A" w14:paraId="77A7C85E" w14:textId="77777777" w:rsidTr="00BB05D1">
        <w:trPr>
          <w:jc w:val="center"/>
        </w:trPr>
        <w:tc>
          <w:tcPr>
            <w:tcW w:w="3507" w:type="dxa"/>
            <w:tcBorders>
              <w:top w:val="single" w:sz="4" w:space="0" w:color="auto"/>
              <w:left w:val="single" w:sz="4" w:space="0" w:color="auto"/>
              <w:bottom w:val="single" w:sz="4" w:space="0" w:color="auto"/>
              <w:right w:val="single" w:sz="4" w:space="0" w:color="auto"/>
            </w:tcBorders>
            <w:shd w:val="clear" w:color="auto" w:fill="D9D9D9"/>
          </w:tcPr>
          <w:p w14:paraId="6262CA86" w14:textId="77777777" w:rsidR="008E4019" w:rsidRPr="00EF274A" w:rsidRDefault="008E4019" w:rsidP="00BB05D1">
            <w:pPr>
              <w:spacing w:after="0" w:line="240" w:lineRule="auto"/>
              <w:rPr>
                <w:rFonts w:ascii="Arial" w:eastAsia="Calibri" w:hAnsi="Arial" w:cs="Arial"/>
                <w:b/>
                <w:lang w:val="en-GB" w:eastAsia="en-ZA"/>
              </w:rPr>
            </w:pPr>
            <w:r w:rsidRPr="00EF274A">
              <w:rPr>
                <w:rFonts w:ascii="Arial" w:eastAsia="Calibri" w:hAnsi="Arial" w:cs="Arial"/>
                <w:b/>
                <w:lang w:val="en-GB" w:eastAsia="en-ZA"/>
              </w:rPr>
              <w:t>Telephone number</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3005A90" w14:textId="77777777" w:rsidR="008E4019" w:rsidRPr="00EF274A" w:rsidRDefault="008E4019" w:rsidP="00BB05D1">
            <w:pPr>
              <w:spacing w:after="0" w:line="240" w:lineRule="auto"/>
              <w:rPr>
                <w:rFonts w:ascii="Arial" w:eastAsia="Calibri" w:hAnsi="Arial" w:cs="Arial"/>
                <w:lang w:val="en-GB" w:eastAsia="en-ZA"/>
              </w:rPr>
            </w:pPr>
          </w:p>
        </w:tc>
        <w:tc>
          <w:tcPr>
            <w:tcW w:w="2326" w:type="dxa"/>
            <w:tcBorders>
              <w:top w:val="single" w:sz="4" w:space="0" w:color="auto"/>
              <w:left w:val="single" w:sz="4" w:space="0" w:color="auto"/>
              <w:bottom w:val="single" w:sz="4" w:space="0" w:color="auto"/>
              <w:right w:val="single" w:sz="4" w:space="0" w:color="auto"/>
            </w:tcBorders>
            <w:shd w:val="clear" w:color="auto" w:fill="D9D9D9"/>
          </w:tcPr>
          <w:p w14:paraId="3F9EFEA9" w14:textId="77777777" w:rsidR="008E4019" w:rsidRPr="00EF274A" w:rsidRDefault="008E4019" w:rsidP="00BB05D1">
            <w:pPr>
              <w:spacing w:after="0" w:line="240" w:lineRule="auto"/>
              <w:rPr>
                <w:rFonts w:ascii="Arial" w:eastAsia="Calibri" w:hAnsi="Arial" w:cs="Arial"/>
                <w:lang w:val="en-GB" w:eastAsia="en-ZA"/>
              </w:rPr>
            </w:pPr>
            <w:r w:rsidRPr="00EF274A">
              <w:rPr>
                <w:rFonts w:ascii="Arial" w:eastAsia="Calibri" w:hAnsi="Arial" w:cs="Arial"/>
                <w:b/>
                <w:lang w:val="en-GB" w:eastAsia="en-ZA"/>
              </w:rPr>
              <w:t>Fax and/or e-mail address</w:t>
            </w: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519C63A6" w14:textId="77777777" w:rsidR="008E4019" w:rsidRPr="00EF274A" w:rsidRDefault="008E4019" w:rsidP="00BB05D1">
            <w:pPr>
              <w:spacing w:after="0" w:line="240" w:lineRule="auto"/>
              <w:rPr>
                <w:rFonts w:ascii="Arial" w:eastAsia="Calibri" w:hAnsi="Arial" w:cs="Arial"/>
                <w:lang w:val="en-GB" w:eastAsia="en-ZA"/>
              </w:rPr>
            </w:pPr>
          </w:p>
        </w:tc>
      </w:tr>
    </w:tbl>
    <w:p w14:paraId="3981C054" w14:textId="77777777" w:rsidR="008E4019" w:rsidRPr="00EF274A" w:rsidRDefault="008E4019">
      <w:pPr>
        <w:rPr>
          <w:rFonts w:ascii="Arial" w:hAnsi="Arial" w:cs="Arial"/>
          <w:sz w:val="20"/>
          <w:szCs w:val="20"/>
          <w:lang w:val="en-GB"/>
        </w:rPr>
      </w:pPr>
    </w:p>
    <w:sectPr w:rsidR="008E4019" w:rsidRPr="00EF274A"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1915C" w14:textId="77777777" w:rsidR="008A1507" w:rsidRDefault="008A1507" w:rsidP="00201A98">
      <w:pPr>
        <w:spacing w:after="0" w:line="240" w:lineRule="auto"/>
      </w:pPr>
      <w:r>
        <w:separator/>
      </w:r>
    </w:p>
  </w:endnote>
  <w:endnote w:type="continuationSeparator" w:id="0">
    <w:p w14:paraId="21F691C7" w14:textId="77777777" w:rsidR="008A1507" w:rsidRDefault="008A1507"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FA399E" w14:paraId="0E39B5C3" w14:textId="77777777" w:rsidTr="00EA1B3D">
      <w:tc>
        <w:tcPr>
          <w:tcW w:w="10206" w:type="dxa"/>
          <w:gridSpan w:val="2"/>
          <w:tcBorders>
            <w:top w:val="nil"/>
            <w:left w:val="nil"/>
            <w:bottom w:val="nil"/>
            <w:right w:val="nil"/>
          </w:tcBorders>
          <w:vAlign w:val="center"/>
        </w:tcPr>
        <w:p w14:paraId="127ADB3F" w14:textId="0FB25CCF" w:rsidR="00FA399E" w:rsidRPr="00A22EF4" w:rsidRDefault="005A306D"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FA399E" w14:paraId="1F1A2146" w14:textId="77777777" w:rsidTr="005A306D">
      <w:trPr>
        <w:trHeight w:val="859"/>
      </w:trPr>
      <w:tc>
        <w:tcPr>
          <w:tcW w:w="10206" w:type="dxa"/>
          <w:gridSpan w:val="2"/>
          <w:tcBorders>
            <w:top w:val="nil"/>
            <w:left w:val="nil"/>
            <w:bottom w:val="nil"/>
            <w:right w:val="nil"/>
          </w:tcBorders>
        </w:tcPr>
        <w:p w14:paraId="56FEC451" w14:textId="37D961B0" w:rsidR="00FA399E" w:rsidRDefault="005A306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81792" behindDoc="0" locked="0" layoutInCell="1" allowOverlap="1" wp14:anchorId="29858012" wp14:editId="018EF1EF">
                    <wp:simplePos x="0" y="0"/>
                    <wp:positionH relativeFrom="column">
                      <wp:posOffset>-1905</wp:posOffset>
                    </wp:positionH>
                    <wp:positionV relativeFrom="paragraph">
                      <wp:posOffset>635</wp:posOffset>
                    </wp:positionV>
                    <wp:extent cx="6315075"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15075" cy="527050"/>
                            </a:xfrm>
                            <a:prstGeom prst="rect">
                              <a:avLst/>
                            </a:prstGeom>
                            <a:noFill/>
                            <a:ln w="6350">
                              <a:noFill/>
                            </a:ln>
                            <a:effectLst/>
                          </wps:spPr>
                          <wps:txbx>
                            <w:txbxContent>
                              <w:p w14:paraId="62E9A12F" w14:textId="51AABCB8" w:rsidR="005A306D" w:rsidRPr="0007220F" w:rsidRDefault="005A306D" w:rsidP="005A306D">
                                <w:pPr>
                                  <w:pStyle w:val="Footer"/>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58012" id="_x0000_t202" coordsize="21600,21600" o:spt="202" path="m,l,21600r21600,l21600,xe">
                    <v:stroke joinstyle="miter"/>
                    <v:path gradientshapeok="t" o:connecttype="rect"/>
                  </v:shapetype>
                  <v:shape id="Text Box 3" o:spid="_x0000_s1026" type="#_x0000_t202" style="position:absolute;margin-left:-.15pt;margin-top:.05pt;width:497.25pt;height: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" filled="f" stroked="f" strokeweight=".5pt">
                    <v:textbox>
                      <w:txbxContent>
                        <w:p w14:paraId="62E9A12F" w14:textId="51AABCB8" w:rsidR="005A306D" w:rsidRPr="0007220F" w:rsidRDefault="005A306D" w:rsidP="005A306D">
                          <w:pPr>
                            <w:pStyle w:val="Footer"/>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06BE4666" w14:textId="77777777" w:rsidR="00FA399E" w:rsidRDefault="00FA399E" w:rsidP="00EA1B3D">
          <w:pPr>
            <w:rPr>
              <w:rFonts w:ascii="Arial" w:hAnsi="Arial" w:cs="Arial"/>
              <w:sz w:val="20"/>
              <w:szCs w:val="20"/>
              <w:lang w:val="en-GB"/>
            </w:rPr>
          </w:pPr>
        </w:p>
        <w:p w14:paraId="7B7DAB1B" w14:textId="77777777" w:rsidR="00FA399E" w:rsidRDefault="00FA399E" w:rsidP="00EA1B3D">
          <w:pPr>
            <w:rPr>
              <w:rFonts w:ascii="Arial" w:hAnsi="Arial" w:cs="Arial"/>
              <w:sz w:val="20"/>
              <w:szCs w:val="20"/>
              <w:lang w:val="en-GB"/>
            </w:rPr>
          </w:pPr>
        </w:p>
      </w:tc>
    </w:tr>
    <w:tr w:rsidR="00FA399E" w14:paraId="3C491A31" w14:textId="77777777" w:rsidTr="00EA1B3D">
      <w:tc>
        <w:tcPr>
          <w:tcW w:w="6237" w:type="dxa"/>
          <w:tcBorders>
            <w:top w:val="nil"/>
            <w:left w:val="nil"/>
            <w:bottom w:val="nil"/>
            <w:right w:val="nil"/>
          </w:tcBorders>
          <w:vAlign w:val="center"/>
        </w:tcPr>
        <w:p w14:paraId="487B34A6" w14:textId="77777777" w:rsidR="00FA399E" w:rsidRDefault="00FA399E" w:rsidP="00732A3F">
          <w:pPr>
            <w:rPr>
              <w:rFonts w:ascii="Arial" w:hAnsi="Arial" w:cs="Arial"/>
              <w:sz w:val="20"/>
              <w:szCs w:val="20"/>
              <w:lang w:val="en-GB"/>
            </w:rPr>
          </w:pPr>
        </w:p>
      </w:tc>
      <w:tc>
        <w:tcPr>
          <w:tcW w:w="3969" w:type="dxa"/>
          <w:tcBorders>
            <w:top w:val="nil"/>
            <w:left w:val="nil"/>
            <w:bottom w:val="nil"/>
            <w:right w:val="nil"/>
          </w:tcBorders>
          <w:vAlign w:val="center"/>
        </w:tcPr>
        <w:p w14:paraId="399FA351" w14:textId="77777777" w:rsidR="00FA399E" w:rsidRDefault="00FA399E"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B91088">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B91088">
            <w:rPr>
              <w:rFonts w:ascii="Arial" w:hAnsi="Arial" w:cs="Arial"/>
              <w:noProof/>
              <w:sz w:val="18"/>
              <w:szCs w:val="18"/>
            </w:rPr>
            <w:t>3</w:t>
          </w:r>
          <w:r w:rsidRPr="0047798B">
            <w:rPr>
              <w:rFonts w:ascii="Arial" w:hAnsi="Arial" w:cs="Arial"/>
              <w:sz w:val="18"/>
              <w:szCs w:val="18"/>
            </w:rPr>
            <w:fldChar w:fldCharType="end"/>
          </w:r>
        </w:p>
      </w:tc>
    </w:tr>
  </w:tbl>
  <w:p w14:paraId="5B80C243" w14:textId="7E9E5141" w:rsidR="005A306D" w:rsidRPr="0067434C" w:rsidRDefault="005A306D" w:rsidP="005A306D">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3A3B08" w:rsidRPr="006C306A">
      <w:rPr>
        <w:rFonts w:ascii="Arial" w:hAnsi="Arial" w:cs="Arial"/>
        <w:sz w:val="16"/>
        <w:szCs w:val="16"/>
      </w:rPr>
      <w:t>E1792CXMWP</w:t>
    </w:r>
    <w:r w:rsidR="003A3B08">
      <w:rPr>
        <w:rFonts w:ascii="Arial" w:hAnsi="Arial" w:cs="Arial"/>
        <w:noProof/>
        <w:sz w:val="16"/>
        <w:szCs w:val="16"/>
      </w:rPr>
      <w:t xml:space="preserve"> - Asphaltene Analysers (EOI)</w:t>
    </w:r>
    <w:r w:rsidRPr="0067434C">
      <w:rPr>
        <w:rFonts w:ascii="Arial" w:hAnsi="Arial" w:cs="Arial"/>
        <w:sz w:val="16"/>
        <w:szCs w:val="16"/>
      </w:rPr>
      <w:fldChar w:fldCharType="end"/>
    </w:r>
    <w:r w:rsidR="002064CC">
      <w:rPr>
        <w:rFonts w:ascii="Arial" w:hAnsi="Arial" w:cs="Arial"/>
        <w:sz w:val="16"/>
        <w:szCs w:val="16"/>
      </w:rPr>
      <w:t xml:space="preserve">- </w:t>
    </w:r>
    <w:r w:rsidR="00422CC1" w:rsidRPr="00422CC1">
      <w:rPr>
        <w:rFonts w:ascii="Arial" w:hAnsi="Arial" w:cs="Arial"/>
        <w:sz w:val="16"/>
        <w:szCs w:val="16"/>
      </w:rPr>
      <w:t>Expression of interest (EOI)</w:t>
    </w:r>
    <w:r w:rsidR="00422CC1">
      <w:rPr>
        <w:rFonts w:ascii="Arial" w:hAnsi="Arial" w:cs="Arial"/>
        <w:sz w:val="16"/>
        <w:szCs w:val="16"/>
      </w:rPr>
      <w:t xml:space="preserve"> for </w:t>
    </w:r>
    <w:r w:rsidR="00422CC1" w:rsidRPr="00422CC1">
      <w:rPr>
        <w:rFonts w:ascii="Arial" w:hAnsi="Arial" w:cs="Arial"/>
        <w:sz w:val="16"/>
        <w:szCs w:val="16"/>
      </w:rPr>
      <w:t>Asphaltene Analysers</w:t>
    </w:r>
  </w:p>
  <w:p w14:paraId="5B7E9361" w14:textId="71621D98" w:rsidR="00FA399E" w:rsidRPr="005A306D" w:rsidRDefault="005A306D" w:rsidP="005A306D">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09E1" w14:textId="77777777" w:rsidR="008A1507" w:rsidRDefault="008A1507" w:rsidP="00201A98">
      <w:pPr>
        <w:spacing w:after="0" w:line="240" w:lineRule="auto"/>
      </w:pPr>
      <w:r>
        <w:separator/>
      </w:r>
    </w:p>
  </w:footnote>
  <w:footnote w:type="continuationSeparator" w:id="0">
    <w:p w14:paraId="0FBABA56" w14:textId="77777777" w:rsidR="008A1507" w:rsidRDefault="008A1507"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677"/>
      <w:gridCol w:w="567"/>
      <w:gridCol w:w="591"/>
    </w:tblGrid>
    <w:tr w:rsidR="005A306D" w:rsidRPr="00116E60" w14:paraId="20A9CCA5" w14:textId="77777777" w:rsidTr="005A306D">
      <w:trPr>
        <w:cantSplit/>
        <w:trHeight w:val="539"/>
        <w:jc w:val="center"/>
      </w:trPr>
      <w:tc>
        <w:tcPr>
          <w:tcW w:w="2410" w:type="dxa"/>
          <w:vMerge w:val="restart"/>
          <w:vAlign w:val="bottom"/>
        </w:tcPr>
        <w:p w14:paraId="7228C7D5" w14:textId="77777777" w:rsidR="005A306D" w:rsidRPr="003914DE" w:rsidRDefault="00000000" w:rsidP="005A306D">
          <w:pPr>
            <w:spacing w:before="840"/>
            <w:rPr>
              <w:rFonts w:ascii="Arial" w:hAnsi="Arial"/>
              <w:b/>
              <w:lang w:val="en-GB"/>
            </w:rPr>
          </w:pPr>
          <w:r>
            <w:rPr>
              <w:rFonts w:ascii="Arial" w:hAnsi="Arial"/>
              <w:b/>
              <w:lang w:val="en-GB"/>
            </w:rPr>
            <w:object w:dxaOrig="1440" w:dyaOrig="1440" w14:anchorId="4221D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45pt;margin-top:17.3pt;width:112.3pt;height:29.85pt;z-index:251678720;visibility:visible;mso-wrap-edited:f;mso-position-horizontal-relative:page;mso-position-vertical-relative:page">
                <v:imagedata r:id="rId1" o:title="" grayscale="t" bilevel="t"/>
                <w10:wrap anchorx="page" anchory="page"/>
              </v:shape>
              <o:OLEObject Type="Embed" ProgID="Word.Picture.8" ShapeID="_x0000_s1034" DrawAspect="Content" ObjectID="_1818249532" r:id="rId2"/>
            </w:object>
          </w:r>
        </w:p>
      </w:tc>
      <w:tc>
        <w:tcPr>
          <w:tcW w:w="3544" w:type="dxa"/>
          <w:vMerge w:val="restart"/>
          <w:vAlign w:val="center"/>
        </w:tcPr>
        <w:p w14:paraId="2187231A" w14:textId="0FCDA7C8" w:rsidR="005A306D" w:rsidRPr="00CA666C" w:rsidRDefault="00E835E1" w:rsidP="005A306D">
          <w:pPr>
            <w:spacing w:after="0"/>
            <w:jc w:val="center"/>
            <w:rPr>
              <w:rFonts w:ascii="Arial" w:hAnsi="Arial" w:cs="Arial"/>
              <w:b/>
              <w:sz w:val="24"/>
              <w:szCs w:val="24"/>
              <w:lang w:val="en-GB"/>
            </w:rPr>
          </w:pPr>
          <w:r w:rsidRPr="00E835E1">
            <w:rPr>
              <w:rFonts w:ascii="Arial" w:hAnsi="Arial" w:cs="Arial"/>
              <w:b/>
              <w:sz w:val="24"/>
              <w:szCs w:val="24"/>
              <w:lang w:val="en-GB"/>
            </w:rPr>
            <w:t>An Expression of Interest (EOI)</w:t>
          </w:r>
          <w:r w:rsidR="005A306D">
            <w:rPr>
              <w:rFonts w:ascii="Arial" w:hAnsi="Arial" w:cs="Arial"/>
              <w:b/>
              <w:sz w:val="24"/>
              <w:szCs w:val="24"/>
              <w:lang w:val="en-GB"/>
            </w:rPr>
            <w:t xml:space="preserve"> </w:t>
          </w:r>
        </w:p>
      </w:tc>
      <w:tc>
        <w:tcPr>
          <w:tcW w:w="1795" w:type="dxa"/>
          <w:shd w:val="clear" w:color="auto" w:fill="auto"/>
          <w:vAlign w:val="center"/>
        </w:tcPr>
        <w:p w14:paraId="585A6580" w14:textId="77777777" w:rsidR="005A306D" w:rsidRPr="003914DE" w:rsidRDefault="005A306D" w:rsidP="005A306D">
          <w:pPr>
            <w:spacing w:after="0"/>
            <w:rPr>
              <w:rFonts w:ascii="Arial" w:hAnsi="Arial"/>
              <w:b/>
              <w:sz w:val="20"/>
              <w:lang w:val="en-GB"/>
            </w:rPr>
          </w:pPr>
          <w:r>
            <w:rPr>
              <w:rFonts w:ascii="Arial" w:hAnsi="Arial"/>
              <w:b/>
              <w:sz w:val="20"/>
              <w:lang w:val="en-GB"/>
            </w:rPr>
            <w:t>Document Identifier</w:t>
          </w:r>
        </w:p>
      </w:tc>
      <w:tc>
        <w:tcPr>
          <w:tcW w:w="1677" w:type="dxa"/>
          <w:shd w:val="clear" w:color="auto" w:fill="auto"/>
          <w:vAlign w:val="center"/>
        </w:tcPr>
        <w:p w14:paraId="1EF4BD2A" w14:textId="0F378F52" w:rsidR="005A306D" w:rsidRPr="00246C4F" w:rsidRDefault="005A306D" w:rsidP="005A306D">
          <w:pPr>
            <w:spacing w:after="0"/>
            <w:rPr>
              <w:rFonts w:ascii="Arial" w:hAnsi="Arial"/>
              <w:bCs/>
              <w:sz w:val="20"/>
              <w:lang w:val="en-GB"/>
            </w:rPr>
          </w:pPr>
          <w:r w:rsidRPr="008A11FD">
            <w:rPr>
              <w:rFonts w:ascii="Arial" w:hAnsi="Arial"/>
              <w:bCs/>
              <w:sz w:val="20"/>
              <w:lang w:val="en-GB"/>
            </w:rPr>
            <w:t>240-</w:t>
          </w:r>
          <w:r>
            <w:rPr>
              <w:rFonts w:ascii="Arial" w:hAnsi="Arial"/>
              <w:bCs/>
              <w:sz w:val="20"/>
              <w:lang w:val="en-GB"/>
            </w:rPr>
            <w:t>72663051</w:t>
          </w:r>
        </w:p>
      </w:tc>
      <w:tc>
        <w:tcPr>
          <w:tcW w:w="567" w:type="dxa"/>
          <w:shd w:val="clear" w:color="auto" w:fill="auto"/>
          <w:vAlign w:val="center"/>
        </w:tcPr>
        <w:p w14:paraId="2E09A9AF" w14:textId="77777777" w:rsidR="005A306D" w:rsidRPr="003914DE" w:rsidRDefault="005A306D" w:rsidP="005A306D">
          <w:pPr>
            <w:spacing w:after="0"/>
            <w:rPr>
              <w:rFonts w:ascii="Arial" w:hAnsi="Arial"/>
              <w:b/>
              <w:sz w:val="20"/>
              <w:lang w:val="en-GB"/>
            </w:rPr>
          </w:pPr>
          <w:r w:rsidRPr="00C72E5D">
            <w:rPr>
              <w:rFonts w:ascii="Arial" w:hAnsi="Arial"/>
              <w:b/>
              <w:sz w:val="20"/>
              <w:lang w:val="en-GB"/>
            </w:rPr>
            <w:t>Rev</w:t>
          </w:r>
        </w:p>
      </w:tc>
      <w:tc>
        <w:tcPr>
          <w:tcW w:w="591" w:type="dxa"/>
          <w:shd w:val="clear" w:color="auto" w:fill="auto"/>
          <w:vAlign w:val="center"/>
        </w:tcPr>
        <w:p w14:paraId="43BF659B" w14:textId="5A4156FA" w:rsidR="005A306D" w:rsidRPr="00246C4F" w:rsidRDefault="00C81C8F" w:rsidP="005A306D">
          <w:pPr>
            <w:spacing w:after="0"/>
            <w:rPr>
              <w:rFonts w:ascii="Arial" w:hAnsi="Arial"/>
              <w:bCs/>
              <w:sz w:val="20"/>
              <w:lang w:val="en-GB"/>
            </w:rPr>
          </w:pPr>
          <w:r>
            <w:rPr>
              <w:rFonts w:ascii="Arial" w:hAnsi="Arial"/>
              <w:bCs/>
              <w:sz w:val="20"/>
              <w:lang w:val="en-GB"/>
            </w:rPr>
            <w:t>2</w:t>
          </w:r>
        </w:p>
      </w:tc>
    </w:tr>
    <w:tr w:rsidR="005A306D" w:rsidRPr="00116E60" w14:paraId="351583D4" w14:textId="77777777" w:rsidTr="005A306D">
      <w:trPr>
        <w:cantSplit/>
        <w:trHeight w:val="261"/>
        <w:jc w:val="center"/>
      </w:trPr>
      <w:tc>
        <w:tcPr>
          <w:tcW w:w="2410" w:type="dxa"/>
          <w:vMerge/>
          <w:vAlign w:val="bottom"/>
        </w:tcPr>
        <w:p w14:paraId="2D1C878C" w14:textId="77777777" w:rsidR="005A306D" w:rsidRPr="003914DE" w:rsidRDefault="005A306D" w:rsidP="005A306D">
          <w:pPr>
            <w:spacing w:before="840"/>
            <w:rPr>
              <w:rFonts w:ascii="Arial" w:hAnsi="Arial"/>
              <w:b/>
              <w:lang w:val="en-GB"/>
            </w:rPr>
          </w:pPr>
        </w:p>
      </w:tc>
      <w:tc>
        <w:tcPr>
          <w:tcW w:w="3544" w:type="dxa"/>
          <w:vMerge/>
          <w:vAlign w:val="center"/>
        </w:tcPr>
        <w:p w14:paraId="3A88C2C7" w14:textId="77777777" w:rsidR="005A306D" w:rsidRPr="003914DE" w:rsidRDefault="005A306D" w:rsidP="005A306D">
          <w:pPr>
            <w:jc w:val="center"/>
            <w:rPr>
              <w:rFonts w:ascii="Arial" w:hAnsi="Arial" w:cs="Arial"/>
              <w:b/>
              <w:lang w:val="en-GB"/>
            </w:rPr>
          </w:pPr>
        </w:p>
      </w:tc>
      <w:tc>
        <w:tcPr>
          <w:tcW w:w="1795" w:type="dxa"/>
          <w:shd w:val="clear" w:color="auto" w:fill="auto"/>
          <w:vAlign w:val="center"/>
        </w:tcPr>
        <w:p w14:paraId="2BA5199F" w14:textId="77777777" w:rsidR="005A306D" w:rsidRPr="003914DE" w:rsidRDefault="005A306D" w:rsidP="005A306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tcPr>
        <w:p w14:paraId="77D4AD9E" w14:textId="3503D583" w:rsidR="005A306D" w:rsidRPr="00BE6D5F" w:rsidRDefault="00C81C8F" w:rsidP="005A306D">
          <w:pPr>
            <w:spacing w:after="0"/>
            <w:rPr>
              <w:rFonts w:ascii="Arial" w:hAnsi="Arial"/>
              <w:b/>
              <w:color w:val="0000CC"/>
              <w:sz w:val="20"/>
              <w:lang w:val="en-GB"/>
            </w:rPr>
          </w:pPr>
          <w:r>
            <w:t>14 March</w:t>
          </w:r>
          <w:r w:rsidR="005A306D" w:rsidRPr="008A11FD">
            <w:t xml:space="preserve"> 20</w:t>
          </w:r>
          <w:r>
            <w:t>25</w:t>
          </w:r>
        </w:p>
      </w:tc>
    </w:tr>
    <w:tr w:rsidR="005A306D" w:rsidRPr="00DB041F" w14:paraId="7E48ACC5" w14:textId="77777777" w:rsidTr="005A306D">
      <w:trPr>
        <w:cantSplit/>
        <w:trHeight w:hRule="exact" w:val="261"/>
        <w:jc w:val="center"/>
      </w:trPr>
      <w:tc>
        <w:tcPr>
          <w:tcW w:w="2410" w:type="dxa"/>
          <w:vMerge/>
          <w:vAlign w:val="bottom"/>
        </w:tcPr>
        <w:p w14:paraId="156F388E" w14:textId="77777777" w:rsidR="005A306D" w:rsidRPr="003914DE" w:rsidRDefault="005A306D" w:rsidP="005A306D">
          <w:pPr>
            <w:spacing w:before="840"/>
            <w:rPr>
              <w:rFonts w:ascii="Arial" w:hAnsi="Arial"/>
              <w:b/>
              <w:lang w:val="en-GB"/>
            </w:rPr>
          </w:pPr>
        </w:p>
      </w:tc>
      <w:tc>
        <w:tcPr>
          <w:tcW w:w="3544" w:type="dxa"/>
          <w:vMerge/>
          <w:vAlign w:val="center"/>
        </w:tcPr>
        <w:p w14:paraId="66D95F93" w14:textId="77777777" w:rsidR="005A306D" w:rsidRPr="003914DE" w:rsidRDefault="005A306D" w:rsidP="005A306D">
          <w:pPr>
            <w:jc w:val="center"/>
            <w:rPr>
              <w:rFonts w:ascii="Arial" w:hAnsi="Arial" w:cs="Arial"/>
              <w:b/>
              <w:lang w:val="en-GB"/>
            </w:rPr>
          </w:pPr>
        </w:p>
      </w:tc>
      <w:tc>
        <w:tcPr>
          <w:tcW w:w="1795" w:type="dxa"/>
          <w:shd w:val="clear" w:color="auto" w:fill="auto"/>
          <w:vAlign w:val="center"/>
        </w:tcPr>
        <w:p w14:paraId="3C3468E3" w14:textId="77777777" w:rsidR="005A306D" w:rsidRPr="003914DE" w:rsidRDefault="005A306D" w:rsidP="005A306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tcPr>
        <w:p w14:paraId="41A8A82D" w14:textId="74B38CBC" w:rsidR="005A306D" w:rsidRPr="00BE6D5F" w:rsidRDefault="00C81C8F" w:rsidP="005A306D">
          <w:pPr>
            <w:spacing w:after="0"/>
            <w:rPr>
              <w:rFonts w:ascii="Arial" w:hAnsi="Arial"/>
              <w:b/>
              <w:color w:val="0000CC"/>
              <w:sz w:val="20"/>
              <w:lang w:val="en-GB"/>
            </w:rPr>
          </w:pPr>
          <w:r>
            <w:t>March</w:t>
          </w:r>
          <w:r w:rsidR="005A306D" w:rsidRPr="005C257B">
            <w:t xml:space="preserve"> 20</w:t>
          </w:r>
          <w:r>
            <w:t>30</w:t>
          </w:r>
        </w:p>
      </w:tc>
    </w:tr>
    <w:tr w:rsidR="005A306D" w:rsidRPr="00DB041F" w14:paraId="3A3853AA" w14:textId="77777777" w:rsidTr="005A306D">
      <w:trPr>
        <w:cantSplit/>
        <w:trHeight w:hRule="exact" w:val="261"/>
        <w:jc w:val="center"/>
      </w:trPr>
      <w:tc>
        <w:tcPr>
          <w:tcW w:w="2410" w:type="dxa"/>
          <w:vMerge/>
          <w:vAlign w:val="bottom"/>
        </w:tcPr>
        <w:p w14:paraId="2F026AC2" w14:textId="77777777" w:rsidR="005A306D" w:rsidRPr="003914DE" w:rsidRDefault="005A306D" w:rsidP="005A306D">
          <w:pPr>
            <w:spacing w:before="840"/>
            <w:rPr>
              <w:rFonts w:ascii="Arial" w:hAnsi="Arial"/>
              <w:b/>
              <w:lang w:val="en-GB"/>
            </w:rPr>
          </w:pPr>
        </w:p>
      </w:tc>
      <w:tc>
        <w:tcPr>
          <w:tcW w:w="3544" w:type="dxa"/>
          <w:vMerge/>
          <w:vAlign w:val="center"/>
        </w:tcPr>
        <w:p w14:paraId="0AC64DF3" w14:textId="77777777" w:rsidR="005A306D" w:rsidRPr="003914DE" w:rsidRDefault="005A306D" w:rsidP="005A306D">
          <w:pPr>
            <w:jc w:val="center"/>
            <w:rPr>
              <w:rFonts w:ascii="Arial" w:hAnsi="Arial" w:cs="Arial"/>
              <w:b/>
              <w:lang w:val="en-GB"/>
            </w:rPr>
          </w:pPr>
        </w:p>
      </w:tc>
      <w:tc>
        <w:tcPr>
          <w:tcW w:w="1795" w:type="dxa"/>
          <w:shd w:val="clear" w:color="auto" w:fill="auto"/>
          <w:vAlign w:val="center"/>
        </w:tcPr>
        <w:p w14:paraId="74A922F7" w14:textId="48FD0FAA" w:rsidR="005A306D" w:rsidRPr="003914DE" w:rsidRDefault="005A306D" w:rsidP="005A306D">
          <w:pPr>
            <w:spacing w:after="0"/>
            <w:rPr>
              <w:rFonts w:ascii="Arial" w:hAnsi="Arial"/>
              <w:b/>
              <w:sz w:val="20"/>
              <w:lang w:val="en-GB"/>
            </w:rPr>
          </w:pPr>
          <w:r>
            <w:rPr>
              <w:rFonts w:ascii="Arial" w:hAnsi="Arial"/>
              <w:b/>
              <w:sz w:val="20"/>
              <w:lang w:val="en-GB"/>
            </w:rPr>
            <w:t>EOI/RFI Number</w:t>
          </w:r>
        </w:p>
      </w:tc>
      <w:tc>
        <w:tcPr>
          <w:tcW w:w="2835" w:type="dxa"/>
          <w:gridSpan w:val="3"/>
          <w:shd w:val="clear" w:color="auto" w:fill="auto"/>
        </w:tcPr>
        <w:p w14:paraId="17AF46B5" w14:textId="4772D2EE" w:rsidR="005A306D" w:rsidRPr="009501D3" w:rsidRDefault="002064CC" w:rsidP="005A306D">
          <w:pPr>
            <w:spacing w:after="0"/>
            <w:rPr>
              <w:b/>
              <w:bCs/>
            </w:rPr>
          </w:pPr>
          <w:r w:rsidRPr="002064CC">
            <w:rPr>
              <w:b/>
              <w:bCs/>
            </w:rPr>
            <w:t>E1678CXMWP</w:t>
          </w:r>
        </w:p>
      </w:tc>
    </w:tr>
  </w:tbl>
  <w:p w14:paraId="2256ECE0" w14:textId="77777777" w:rsidR="00FA399E" w:rsidRDefault="00FA399E"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250F"/>
    <w:multiLevelType w:val="hybridMultilevel"/>
    <w:tmpl w:val="D50849C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C4175AD"/>
    <w:multiLevelType w:val="hybridMultilevel"/>
    <w:tmpl w:val="03BEFA34"/>
    <w:lvl w:ilvl="0" w:tplc="1C090001">
      <w:start w:val="1"/>
      <w:numFmt w:val="bullet"/>
      <w:lvlText w:val=""/>
      <w:lvlJc w:val="left"/>
      <w:pPr>
        <w:ind w:left="-131" w:hanging="360"/>
      </w:pPr>
      <w:rPr>
        <w:rFonts w:ascii="Symbol" w:hAnsi="Symbol" w:hint="default"/>
      </w:rPr>
    </w:lvl>
    <w:lvl w:ilvl="1" w:tplc="1C090003" w:tentative="1">
      <w:start w:val="1"/>
      <w:numFmt w:val="bullet"/>
      <w:lvlText w:val="o"/>
      <w:lvlJc w:val="left"/>
      <w:pPr>
        <w:ind w:left="589" w:hanging="360"/>
      </w:pPr>
      <w:rPr>
        <w:rFonts w:ascii="Courier New" w:hAnsi="Courier New" w:cs="Courier New" w:hint="default"/>
      </w:rPr>
    </w:lvl>
    <w:lvl w:ilvl="2" w:tplc="1C090005" w:tentative="1">
      <w:start w:val="1"/>
      <w:numFmt w:val="bullet"/>
      <w:lvlText w:val=""/>
      <w:lvlJc w:val="left"/>
      <w:pPr>
        <w:ind w:left="1309" w:hanging="360"/>
      </w:pPr>
      <w:rPr>
        <w:rFonts w:ascii="Wingdings" w:hAnsi="Wingdings" w:hint="default"/>
      </w:rPr>
    </w:lvl>
    <w:lvl w:ilvl="3" w:tplc="1C090001" w:tentative="1">
      <w:start w:val="1"/>
      <w:numFmt w:val="bullet"/>
      <w:lvlText w:val=""/>
      <w:lvlJc w:val="left"/>
      <w:pPr>
        <w:ind w:left="2029" w:hanging="360"/>
      </w:pPr>
      <w:rPr>
        <w:rFonts w:ascii="Symbol" w:hAnsi="Symbol" w:hint="default"/>
      </w:rPr>
    </w:lvl>
    <w:lvl w:ilvl="4" w:tplc="1C090003" w:tentative="1">
      <w:start w:val="1"/>
      <w:numFmt w:val="bullet"/>
      <w:lvlText w:val="o"/>
      <w:lvlJc w:val="left"/>
      <w:pPr>
        <w:ind w:left="2749" w:hanging="360"/>
      </w:pPr>
      <w:rPr>
        <w:rFonts w:ascii="Courier New" w:hAnsi="Courier New" w:cs="Courier New" w:hint="default"/>
      </w:rPr>
    </w:lvl>
    <w:lvl w:ilvl="5" w:tplc="1C090005" w:tentative="1">
      <w:start w:val="1"/>
      <w:numFmt w:val="bullet"/>
      <w:lvlText w:val=""/>
      <w:lvlJc w:val="left"/>
      <w:pPr>
        <w:ind w:left="3469" w:hanging="360"/>
      </w:pPr>
      <w:rPr>
        <w:rFonts w:ascii="Wingdings" w:hAnsi="Wingdings" w:hint="default"/>
      </w:rPr>
    </w:lvl>
    <w:lvl w:ilvl="6" w:tplc="1C090001" w:tentative="1">
      <w:start w:val="1"/>
      <w:numFmt w:val="bullet"/>
      <w:lvlText w:val=""/>
      <w:lvlJc w:val="left"/>
      <w:pPr>
        <w:ind w:left="4189" w:hanging="360"/>
      </w:pPr>
      <w:rPr>
        <w:rFonts w:ascii="Symbol" w:hAnsi="Symbol" w:hint="default"/>
      </w:rPr>
    </w:lvl>
    <w:lvl w:ilvl="7" w:tplc="1C090003" w:tentative="1">
      <w:start w:val="1"/>
      <w:numFmt w:val="bullet"/>
      <w:lvlText w:val="o"/>
      <w:lvlJc w:val="left"/>
      <w:pPr>
        <w:ind w:left="4909" w:hanging="360"/>
      </w:pPr>
      <w:rPr>
        <w:rFonts w:ascii="Courier New" w:hAnsi="Courier New" w:cs="Courier New" w:hint="default"/>
      </w:rPr>
    </w:lvl>
    <w:lvl w:ilvl="8" w:tplc="1C090005" w:tentative="1">
      <w:start w:val="1"/>
      <w:numFmt w:val="bullet"/>
      <w:lvlText w:val=""/>
      <w:lvlJc w:val="left"/>
      <w:pPr>
        <w:ind w:left="5629" w:hanging="360"/>
      </w:pPr>
      <w:rPr>
        <w:rFonts w:ascii="Wingdings" w:hAnsi="Wingdings" w:hint="default"/>
      </w:rPr>
    </w:lvl>
  </w:abstractNum>
  <w:abstractNum w:abstractNumId="2" w15:restartNumberingAfterBreak="0">
    <w:nsid w:val="314319DC"/>
    <w:multiLevelType w:val="hybridMultilevel"/>
    <w:tmpl w:val="8864D4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0DE1F48"/>
    <w:multiLevelType w:val="hybridMultilevel"/>
    <w:tmpl w:val="4E326DC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6661992"/>
    <w:multiLevelType w:val="hybridMultilevel"/>
    <w:tmpl w:val="0884179C"/>
    <w:lvl w:ilvl="0" w:tplc="2F7C058C">
      <w:start w:val="1"/>
      <w:numFmt w:val="lowerLetter"/>
      <w:lvlText w:val="%1)"/>
      <w:lvlJc w:val="left"/>
      <w:pPr>
        <w:ind w:left="530" w:hanging="360"/>
      </w:pPr>
      <w:rPr>
        <w:rFonts w:hint="default"/>
        <w:color w:val="auto"/>
      </w:rPr>
    </w:lvl>
    <w:lvl w:ilvl="1" w:tplc="1C090019" w:tentative="1">
      <w:start w:val="1"/>
      <w:numFmt w:val="lowerLetter"/>
      <w:lvlText w:val="%2."/>
      <w:lvlJc w:val="left"/>
      <w:pPr>
        <w:ind w:left="1250" w:hanging="360"/>
      </w:pPr>
    </w:lvl>
    <w:lvl w:ilvl="2" w:tplc="1C09001B" w:tentative="1">
      <w:start w:val="1"/>
      <w:numFmt w:val="lowerRoman"/>
      <w:lvlText w:val="%3."/>
      <w:lvlJc w:val="right"/>
      <w:pPr>
        <w:ind w:left="1970" w:hanging="180"/>
      </w:pPr>
    </w:lvl>
    <w:lvl w:ilvl="3" w:tplc="1C09000F" w:tentative="1">
      <w:start w:val="1"/>
      <w:numFmt w:val="decimal"/>
      <w:lvlText w:val="%4."/>
      <w:lvlJc w:val="left"/>
      <w:pPr>
        <w:ind w:left="2690" w:hanging="360"/>
      </w:pPr>
    </w:lvl>
    <w:lvl w:ilvl="4" w:tplc="1C090019" w:tentative="1">
      <w:start w:val="1"/>
      <w:numFmt w:val="lowerLetter"/>
      <w:lvlText w:val="%5."/>
      <w:lvlJc w:val="left"/>
      <w:pPr>
        <w:ind w:left="3410" w:hanging="360"/>
      </w:pPr>
    </w:lvl>
    <w:lvl w:ilvl="5" w:tplc="1C09001B" w:tentative="1">
      <w:start w:val="1"/>
      <w:numFmt w:val="lowerRoman"/>
      <w:lvlText w:val="%6."/>
      <w:lvlJc w:val="right"/>
      <w:pPr>
        <w:ind w:left="4130" w:hanging="180"/>
      </w:pPr>
    </w:lvl>
    <w:lvl w:ilvl="6" w:tplc="1C09000F" w:tentative="1">
      <w:start w:val="1"/>
      <w:numFmt w:val="decimal"/>
      <w:lvlText w:val="%7."/>
      <w:lvlJc w:val="left"/>
      <w:pPr>
        <w:ind w:left="4850" w:hanging="360"/>
      </w:pPr>
    </w:lvl>
    <w:lvl w:ilvl="7" w:tplc="1C090019" w:tentative="1">
      <w:start w:val="1"/>
      <w:numFmt w:val="lowerLetter"/>
      <w:lvlText w:val="%8."/>
      <w:lvlJc w:val="left"/>
      <w:pPr>
        <w:ind w:left="5570" w:hanging="360"/>
      </w:pPr>
    </w:lvl>
    <w:lvl w:ilvl="8" w:tplc="1C09001B" w:tentative="1">
      <w:start w:val="1"/>
      <w:numFmt w:val="lowerRoman"/>
      <w:lvlText w:val="%9."/>
      <w:lvlJc w:val="right"/>
      <w:pPr>
        <w:ind w:left="6290" w:hanging="180"/>
      </w:pPr>
    </w:lvl>
  </w:abstractNum>
  <w:abstractNum w:abstractNumId="5" w15:restartNumberingAfterBreak="0">
    <w:nsid w:val="774D26B7"/>
    <w:multiLevelType w:val="hybridMultilevel"/>
    <w:tmpl w:val="A386F70C"/>
    <w:lvl w:ilvl="0" w:tplc="8C4CD902">
      <w:start w:val="2"/>
      <w:numFmt w:val="decimal"/>
      <w:lvlText w:val="%1."/>
      <w:lvlJc w:val="left"/>
      <w:pPr>
        <w:tabs>
          <w:tab w:val="num" w:pos="460"/>
        </w:tabs>
        <w:ind w:left="460" w:hanging="360"/>
      </w:pPr>
      <w:rPr>
        <w:rFonts w:hint="default"/>
      </w:rPr>
    </w:lvl>
    <w:lvl w:ilvl="1" w:tplc="1C090001">
      <w:start w:val="1"/>
      <w:numFmt w:val="bullet"/>
      <w:lvlText w:val=""/>
      <w:lvlJc w:val="left"/>
      <w:pPr>
        <w:tabs>
          <w:tab w:val="num" w:pos="1180"/>
        </w:tabs>
        <w:ind w:left="1180" w:hanging="360"/>
      </w:pPr>
      <w:rPr>
        <w:rFonts w:ascii="Symbol" w:hAnsi="Symbol" w:hint="default"/>
      </w:rPr>
    </w:lvl>
    <w:lvl w:ilvl="2" w:tplc="53FA0656">
      <w:start w:val="1"/>
      <w:numFmt w:val="lowerLetter"/>
      <w:lvlText w:val="%3)"/>
      <w:lvlJc w:val="left"/>
      <w:pPr>
        <w:tabs>
          <w:tab w:val="num" w:pos="2080"/>
        </w:tabs>
        <w:ind w:left="2080" w:hanging="360"/>
      </w:pPr>
      <w:rPr>
        <w:rFonts w:hint="default"/>
      </w:rPr>
    </w:lvl>
    <w:lvl w:ilvl="3" w:tplc="FFFFFFFF" w:tentative="1">
      <w:start w:val="1"/>
      <w:numFmt w:val="decimal"/>
      <w:lvlText w:val="%4."/>
      <w:lvlJc w:val="left"/>
      <w:pPr>
        <w:tabs>
          <w:tab w:val="num" w:pos="2620"/>
        </w:tabs>
        <w:ind w:left="2620" w:hanging="360"/>
      </w:pPr>
    </w:lvl>
    <w:lvl w:ilvl="4" w:tplc="FFFFFFFF" w:tentative="1">
      <w:start w:val="1"/>
      <w:numFmt w:val="lowerLetter"/>
      <w:lvlText w:val="%5."/>
      <w:lvlJc w:val="left"/>
      <w:pPr>
        <w:tabs>
          <w:tab w:val="num" w:pos="3340"/>
        </w:tabs>
        <w:ind w:left="3340" w:hanging="360"/>
      </w:pPr>
    </w:lvl>
    <w:lvl w:ilvl="5" w:tplc="FFFFFFFF" w:tentative="1">
      <w:start w:val="1"/>
      <w:numFmt w:val="lowerRoman"/>
      <w:lvlText w:val="%6."/>
      <w:lvlJc w:val="right"/>
      <w:pPr>
        <w:tabs>
          <w:tab w:val="num" w:pos="4060"/>
        </w:tabs>
        <w:ind w:left="4060" w:hanging="180"/>
      </w:pPr>
    </w:lvl>
    <w:lvl w:ilvl="6" w:tplc="FFFFFFFF" w:tentative="1">
      <w:start w:val="1"/>
      <w:numFmt w:val="decimal"/>
      <w:lvlText w:val="%7."/>
      <w:lvlJc w:val="left"/>
      <w:pPr>
        <w:tabs>
          <w:tab w:val="num" w:pos="4780"/>
        </w:tabs>
        <w:ind w:left="4780" w:hanging="360"/>
      </w:pPr>
    </w:lvl>
    <w:lvl w:ilvl="7" w:tplc="FFFFFFFF" w:tentative="1">
      <w:start w:val="1"/>
      <w:numFmt w:val="lowerLetter"/>
      <w:lvlText w:val="%8."/>
      <w:lvlJc w:val="left"/>
      <w:pPr>
        <w:tabs>
          <w:tab w:val="num" w:pos="5500"/>
        </w:tabs>
        <w:ind w:left="5500" w:hanging="360"/>
      </w:pPr>
    </w:lvl>
    <w:lvl w:ilvl="8" w:tplc="FFFFFFFF" w:tentative="1">
      <w:start w:val="1"/>
      <w:numFmt w:val="lowerRoman"/>
      <w:lvlText w:val="%9."/>
      <w:lvlJc w:val="right"/>
      <w:pPr>
        <w:tabs>
          <w:tab w:val="num" w:pos="6220"/>
        </w:tabs>
        <w:ind w:left="6220" w:hanging="180"/>
      </w:pPr>
    </w:lvl>
  </w:abstractNum>
  <w:num w:numId="1" w16cid:durableId="2098821498">
    <w:abstractNumId w:val="1"/>
  </w:num>
  <w:num w:numId="2" w16cid:durableId="1743483260">
    <w:abstractNumId w:val="5"/>
  </w:num>
  <w:num w:numId="3" w16cid:durableId="888688009">
    <w:abstractNumId w:val="3"/>
  </w:num>
  <w:num w:numId="4" w16cid:durableId="1165513113">
    <w:abstractNumId w:val="4"/>
  </w:num>
  <w:num w:numId="5" w16cid:durableId="1901279885">
    <w:abstractNumId w:val="0"/>
  </w:num>
  <w:num w:numId="6" w16cid:durableId="1066682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41DC5"/>
    <w:rsid w:val="000618C6"/>
    <w:rsid w:val="0006684A"/>
    <w:rsid w:val="00094F32"/>
    <w:rsid w:val="00097DC2"/>
    <w:rsid w:val="000A01FA"/>
    <w:rsid w:val="000A6F9C"/>
    <w:rsid w:val="000B165C"/>
    <w:rsid w:val="000C3717"/>
    <w:rsid w:val="000C6E00"/>
    <w:rsid w:val="000E027C"/>
    <w:rsid w:val="000F1BB8"/>
    <w:rsid w:val="001477A3"/>
    <w:rsid w:val="00150401"/>
    <w:rsid w:val="001527A1"/>
    <w:rsid w:val="00155248"/>
    <w:rsid w:val="00195853"/>
    <w:rsid w:val="001A6A7F"/>
    <w:rsid w:val="001B3690"/>
    <w:rsid w:val="001C26A2"/>
    <w:rsid w:val="001D042C"/>
    <w:rsid w:val="001F5F63"/>
    <w:rsid w:val="00201A98"/>
    <w:rsid w:val="002064CC"/>
    <w:rsid w:val="00223518"/>
    <w:rsid w:val="00256366"/>
    <w:rsid w:val="00256B95"/>
    <w:rsid w:val="003109EA"/>
    <w:rsid w:val="003113D9"/>
    <w:rsid w:val="00325E79"/>
    <w:rsid w:val="00327704"/>
    <w:rsid w:val="00332369"/>
    <w:rsid w:val="003512D8"/>
    <w:rsid w:val="00363D7F"/>
    <w:rsid w:val="003914DE"/>
    <w:rsid w:val="00396CD7"/>
    <w:rsid w:val="003A3B08"/>
    <w:rsid w:val="003B3ABD"/>
    <w:rsid w:val="003D72CA"/>
    <w:rsid w:val="003E4D3F"/>
    <w:rsid w:val="003F2387"/>
    <w:rsid w:val="003F7B1E"/>
    <w:rsid w:val="00422CC1"/>
    <w:rsid w:val="00432839"/>
    <w:rsid w:val="00433C86"/>
    <w:rsid w:val="00452BA2"/>
    <w:rsid w:val="00457274"/>
    <w:rsid w:val="00457342"/>
    <w:rsid w:val="00460577"/>
    <w:rsid w:val="00477000"/>
    <w:rsid w:val="00496457"/>
    <w:rsid w:val="004D53B3"/>
    <w:rsid w:val="004D78A1"/>
    <w:rsid w:val="004E19F4"/>
    <w:rsid w:val="004F2CB7"/>
    <w:rsid w:val="00550760"/>
    <w:rsid w:val="005736BB"/>
    <w:rsid w:val="005765A0"/>
    <w:rsid w:val="005838F2"/>
    <w:rsid w:val="005A306D"/>
    <w:rsid w:val="005D18FC"/>
    <w:rsid w:val="005E3BE0"/>
    <w:rsid w:val="005E6044"/>
    <w:rsid w:val="00627923"/>
    <w:rsid w:val="006429F1"/>
    <w:rsid w:val="00657B8A"/>
    <w:rsid w:val="00667564"/>
    <w:rsid w:val="00677803"/>
    <w:rsid w:val="006A6A41"/>
    <w:rsid w:val="006C306A"/>
    <w:rsid w:val="006E661F"/>
    <w:rsid w:val="00732A3F"/>
    <w:rsid w:val="00751151"/>
    <w:rsid w:val="00751EDC"/>
    <w:rsid w:val="00782847"/>
    <w:rsid w:val="007903A9"/>
    <w:rsid w:val="007A6F13"/>
    <w:rsid w:val="007E4368"/>
    <w:rsid w:val="00825D53"/>
    <w:rsid w:val="0088295E"/>
    <w:rsid w:val="008A1507"/>
    <w:rsid w:val="008D4527"/>
    <w:rsid w:val="008E4019"/>
    <w:rsid w:val="0090686A"/>
    <w:rsid w:val="009322BC"/>
    <w:rsid w:val="0094215A"/>
    <w:rsid w:val="009501D3"/>
    <w:rsid w:val="00981FC1"/>
    <w:rsid w:val="0098733C"/>
    <w:rsid w:val="00A07BE6"/>
    <w:rsid w:val="00A22EF4"/>
    <w:rsid w:val="00A24D4D"/>
    <w:rsid w:val="00A5042C"/>
    <w:rsid w:val="00A67C16"/>
    <w:rsid w:val="00A72491"/>
    <w:rsid w:val="00A97CCF"/>
    <w:rsid w:val="00AB1713"/>
    <w:rsid w:val="00AB25F1"/>
    <w:rsid w:val="00B25364"/>
    <w:rsid w:val="00B50AE3"/>
    <w:rsid w:val="00B5181E"/>
    <w:rsid w:val="00B664C7"/>
    <w:rsid w:val="00B91088"/>
    <w:rsid w:val="00B9715E"/>
    <w:rsid w:val="00BA5C88"/>
    <w:rsid w:val="00BC2D46"/>
    <w:rsid w:val="00BE6D5F"/>
    <w:rsid w:val="00BF5ADB"/>
    <w:rsid w:val="00C36B7D"/>
    <w:rsid w:val="00C40E58"/>
    <w:rsid w:val="00C64033"/>
    <w:rsid w:val="00C72E5D"/>
    <w:rsid w:val="00C8088F"/>
    <w:rsid w:val="00C81C8F"/>
    <w:rsid w:val="00C94970"/>
    <w:rsid w:val="00CA6578"/>
    <w:rsid w:val="00CA666C"/>
    <w:rsid w:val="00CD7EE5"/>
    <w:rsid w:val="00D2667A"/>
    <w:rsid w:val="00D80973"/>
    <w:rsid w:val="00D9303D"/>
    <w:rsid w:val="00DB22F3"/>
    <w:rsid w:val="00DB7C7C"/>
    <w:rsid w:val="00DC2F83"/>
    <w:rsid w:val="00DE64A5"/>
    <w:rsid w:val="00DE6B57"/>
    <w:rsid w:val="00E10C74"/>
    <w:rsid w:val="00E14E8E"/>
    <w:rsid w:val="00E57A83"/>
    <w:rsid w:val="00E62613"/>
    <w:rsid w:val="00E66061"/>
    <w:rsid w:val="00E835E1"/>
    <w:rsid w:val="00E84CF8"/>
    <w:rsid w:val="00E90B24"/>
    <w:rsid w:val="00EA1B3D"/>
    <w:rsid w:val="00EF274A"/>
    <w:rsid w:val="00EF6D03"/>
    <w:rsid w:val="00F136AA"/>
    <w:rsid w:val="00F44FC3"/>
    <w:rsid w:val="00F56F6D"/>
    <w:rsid w:val="00F6102C"/>
    <w:rsid w:val="00F66D18"/>
    <w:rsid w:val="00FA399E"/>
    <w:rsid w:val="00FC1F63"/>
    <w:rsid w:val="00FE27D9"/>
    <w:rsid w:val="00FE56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69F21"/>
  <w15:docId w15:val="{CCE29DD9-EA9F-4995-A140-8B50AFEF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2BC"/>
    <w:rPr>
      <w:sz w:val="16"/>
      <w:szCs w:val="16"/>
    </w:rPr>
  </w:style>
  <w:style w:type="paragraph" w:styleId="CommentText">
    <w:name w:val="annotation text"/>
    <w:basedOn w:val="Normal"/>
    <w:link w:val="CommentTextChar"/>
    <w:uiPriority w:val="99"/>
    <w:unhideWhenUsed/>
    <w:rsid w:val="009322BC"/>
    <w:pPr>
      <w:spacing w:line="240" w:lineRule="auto"/>
    </w:pPr>
    <w:rPr>
      <w:sz w:val="20"/>
      <w:szCs w:val="20"/>
    </w:rPr>
  </w:style>
  <w:style w:type="character" w:customStyle="1" w:styleId="CommentTextChar">
    <w:name w:val="Comment Text Char"/>
    <w:basedOn w:val="DefaultParagraphFont"/>
    <w:link w:val="CommentText"/>
    <w:uiPriority w:val="99"/>
    <w:rsid w:val="009322BC"/>
    <w:rPr>
      <w:sz w:val="20"/>
      <w:szCs w:val="20"/>
    </w:rPr>
  </w:style>
  <w:style w:type="paragraph" w:styleId="CommentSubject">
    <w:name w:val="annotation subject"/>
    <w:basedOn w:val="CommentText"/>
    <w:next w:val="CommentText"/>
    <w:link w:val="CommentSubjectChar"/>
    <w:uiPriority w:val="99"/>
    <w:semiHidden/>
    <w:unhideWhenUsed/>
    <w:rsid w:val="009322BC"/>
    <w:rPr>
      <w:b/>
      <w:bCs/>
    </w:rPr>
  </w:style>
  <w:style w:type="character" w:customStyle="1" w:styleId="CommentSubjectChar">
    <w:name w:val="Comment Subject Char"/>
    <w:basedOn w:val="CommentTextChar"/>
    <w:link w:val="CommentSubject"/>
    <w:uiPriority w:val="99"/>
    <w:semiHidden/>
    <w:rsid w:val="009322BC"/>
    <w:rPr>
      <w:b/>
      <w:bCs/>
      <w:sz w:val="20"/>
      <w:szCs w:val="20"/>
    </w:rPr>
  </w:style>
  <w:style w:type="character" w:styleId="Hyperlink">
    <w:name w:val="Hyperlink"/>
    <w:basedOn w:val="DefaultParagraphFont"/>
    <w:uiPriority w:val="99"/>
    <w:unhideWhenUsed/>
    <w:rsid w:val="009501D3"/>
    <w:rPr>
      <w:color w:val="0000FF" w:themeColor="hyperlink"/>
      <w:u w:val="single"/>
    </w:rPr>
  </w:style>
  <w:style w:type="character" w:styleId="UnresolvedMention">
    <w:name w:val="Unresolved Mention"/>
    <w:basedOn w:val="DefaultParagraphFont"/>
    <w:uiPriority w:val="99"/>
    <w:semiHidden/>
    <w:unhideWhenUsed/>
    <w:rsid w:val="009501D3"/>
    <w:rPr>
      <w:color w:val="605E5C"/>
      <w:shd w:val="clear" w:color="auto" w:fill="E1DFDD"/>
    </w:rPr>
  </w:style>
  <w:style w:type="paragraph" w:customStyle="1" w:styleId="Default">
    <w:name w:val="Default"/>
    <w:rsid w:val="00A24D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56F6D"/>
    <w:pPr>
      <w:ind w:left="720"/>
      <w:contextualSpacing/>
    </w:pPr>
  </w:style>
  <w:style w:type="paragraph" w:styleId="Revision">
    <w:name w:val="Revision"/>
    <w:hidden/>
    <w:uiPriority w:val="99"/>
    <w:semiHidden/>
    <w:rsid w:val="003A3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617977523">
      <w:bodyDiv w:val="1"/>
      <w:marLeft w:val="0"/>
      <w:marRight w:val="0"/>
      <w:marTop w:val="0"/>
      <w:marBottom w:val="0"/>
      <w:divBdr>
        <w:top w:val="none" w:sz="0" w:space="0" w:color="auto"/>
        <w:left w:val="none" w:sz="0" w:space="0" w:color="auto"/>
        <w:bottom w:val="none" w:sz="0" w:space="0" w:color="auto"/>
        <w:right w:val="none" w:sz="0" w:space="0" w:color="auto"/>
      </w:divBdr>
    </w:div>
    <w:div w:id="17210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Njabulo  Masango</cp:lastModifiedBy>
  <cp:revision>2</cp:revision>
  <cp:lastPrinted>2025-09-01T14:06:00Z</cp:lastPrinted>
  <dcterms:created xsi:type="dcterms:W3CDTF">2025-09-01T14:32:00Z</dcterms:created>
  <dcterms:modified xsi:type="dcterms:W3CDTF">2025-09-01T14:32:00Z</dcterms:modified>
</cp:coreProperties>
</file>