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5E8CD5D" w14:textId="77777777" w:rsidR="00EC34B1" w:rsidRPr="0036671C" w:rsidRDefault="00EC34B1" w:rsidP="00EC34B1">
      <w:pPr>
        <w:rPr>
          <w:rFonts w:ascii="Arial" w:hAnsi="Arial"/>
          <w:b/>
          <w:szCs w:val="24"/>
        </w:rPr>
      </w:pPr>
      <w:r>
        <w:rPr>
          <w:rFonts w:ascii="Arial" w:hAnsi="Arial"/>
          <w:b/>
          <w:szCs w:val="24"/>
        </w:rPr>
        <w:t>PROVISION FOR IN- HOUSE TRAINING OF TEN (10) BLUE CRANE ROUTE EMPLOYEES ON XLPE AND PILC CABLE JOINT AND TERMINATION (NQF LEVEL 5)</w:t>
      </w:r>
    </w:p>
    <w:p w14:paraId="55F20A22" w14:textId="3BFBF4AE"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282145">
        <w:rPr>
          <w:rFonts w:ascii="Arial" w:hAnsi="Arial" w:cs="Arial"/>
          <w:b/>
          <w:lang w:val="en-ZA"/>
        </w:rPr>
        <w:t>T17</w:t>
      </w:r>
      <w:r w:rsidR="00691FED" w:rsidRPr="008921D4">
        <w:rPr>
          <w:rFonts w:ascii="Arial" w:hAnsi="Arial" w:cs="Arial"/>
          <w:b/>
          <w:lang w:val="en-ZA"/>
        </w:rPr>
        <w:t>/2023</w:t>
      </w:r>
    </w:p>
    <w:p w14:paraId="3041B8C7" w14:textId="50025C9B" w:rsidR="00466E95" w:rsidRPr="00EC34B1" w:rsidRDefault="006A2232" w:rsidP="00466E95">
      <w:pPr>
        <w:rPr>
          <w:rFonts w:ascii="Arial" w:hAnsi="Arial" w:cs="Arial"/>
          <w:noProof/>
          <w:sz w:val="22"/>
          <w:szCs w:val="22"/>
        </w:rPr>
      </w:pPr>
      <w:r w:rsidRPr="008921D4">
        <w:rPr>
          <w:rFonts w:ascii="Arial" w:hAnsi="Arial" w:cs="Arial"/>
          <w:noProof/>
          <w:sz w:val="22"/>
          <w:szCs w:val="22"/>
        </w:rPr>
        <w:t xml:space="preserve">Bids are hereby invited from potential service providers for </w:t>
      </w:r>
      <w:r w:rsidR="00EC34B1" w:rsidRPr="00EC34B1">
        <w:rPr>
          <w:rFonts w:ascii="Arial" w:hAnsi="Arial"/>
          <w:sz w:val="22"/>
          <w:szCs w:val="22"/>
        </w:rPr>
        <w:t>Provision for in - House Training of Ten (10) Blue Crane Route Employees on XLPE and PILC Cable joint and Termination (NQF LEVEL 5)</w:t>
      </w:r>
    </w:p>
    <w:p w14:paraId="0EF055C4" w14:textId="77777777" w:rsidR="00EC34B1" w:rsidRDefault="00EC34B1" w:rsidP="004E7A5A">
      <w:pPr>
        <w:ind w:right="-472"/>
        <w:rPr>
          <w:rFonts w:ascii="Arial" w:hAnsi="Arial" w:cs="Arial"/>
          <w:noProof/>
          <w:sz w:val="22"/>
          <w:szCs w:val="22"/>
        </w:rPr>
      </w:pPr>
    </w:p>
    <w:p w14:paraId="7DFEE88B" w14:textId="7727EAA7" w:rsidR="006A2232" w:rsidRDefault="006A2232" w:rsidP="004E7A5A">
      <w:pPr>
        <w:ind w:right="-472"/>
        <w:rPr>
          <w:rFonts w:ascii="Arial" w:hAnsi="Arial" w:cs="Arial"/>
          <w:noProof/>
          <w:sz w:val="22"/>
          <w:szCs w:val="22"/>
        </w:rPr>
      </w:pPr>
      <w:r w:rsidRPr="008921D4">
        <w:rPr>
          <w:rFonts w:ascii="Arial" w:hAnsi="Arial" w:cs="Arial"/>
          <w:noProof/>
          <w:sz w:val="22"/>
          <w:szCs w:val="22"/>
        </w:rPr>
        <w:t xml:space="preserve">Bids in a </w:t>
      </w:r>
      <w:r w:rsidR="00466E95">
        <w:rPr>
          <w:rFonts w:ascii="Arial" w:hAnsi="Arial" w:cs="Arial"/>
          <w:noProof/>
          <w:sz w:val="22"/>
          <w:szCs w:val="22"/>
        </w:rPr>
        <w:t>sealed envelope clearly marked ‘’</w:t>
      </w:r>
      <w:r w:rsidRPr="008921D4">
        <w:rPr>
          <w:rFonts w:ascii="Arial" w:hAnsi="Arial" w:cs="Arial"/>
          <w:b/>
          <w:noProof/>
          <w:sz w:val="22"/>
          <w:szCs w:val="22"/>
        </w:rPr>
        <w:t>BID NUMBER:</w:t>
      </w:r>
      <w:r w:rsidR="00282145">
        <w:rPr>
          <w:rFonts w:ascii="Arial" w:hAnsi="Arial" w:cs="Arial"/>
          <w:b/>
          <w:noProof/>
          <w:sz w:val="22"/>
          <w:szCs w:val="22"/>
        </w:rPr>
        <w:t>T17</w:t>
      </w:r>
      <w:r w:rsidRPr="00CB1173">
        <w:rPr>
          <w:rFonts w:ascii="Arial" w:hAnsi="Arial" w:cs="Arial"/>
          <w:b/>
          <w:noProof/>
          <w:sz w:val="22"/>
          <w:szCs w:val="22"/>
        </w:rPr>
        <w:t>/2023</w:t>
      </w:r>
      <w:r w:rsidR="00466E95">
        <w:rPr>
          <w:rFonts w:ascii="Arial" w:hAnsi="Arial" w:cs="Arial"/>
          <w:b/>
          <w:noProof/>
          <w:sz w:val="22"/>
          <w:szCs w:val="22"/>
        </w:rPr>
        <w:t>;</w:t>
      </w:r>
      <w:r w:rsidRPr="008921D4">
        <w:rPr>
          <w:rFonts w:ascii="Arial" w:hAnsi="Arial" w:cs="Arial"/>
          <w:b/>
          <w:noProof/>
          <w:sz w:val="22"/>
          <w:szCs w:val="22"/>
        </w:rPr>
        <w:t>Description:</w:t>
      </w:r>
      <w:r w:rsidR="00466E95">
        <w:rPr>
          <w:rFonts w:ascii="Arial" w:hAnsi="Arial"/>
          <w:b/>
          <w:szCs w:val="24"/>
        </w:rPr>
        <w:t>‘</w:t>
      </w:r>
      <w:r w:rsidR="00EC34B1" w:rsidRPr="00EC34B1">
        <w:rPr>
          <w:rFonts w:ascii="Arial" w:hAnsi="Arial"/>
          <w:sz w:val="20"/>
          <w:szCs w:val="22"/>
        </w:rPr>
        <w:t xml:space="preserve"> </w:t>
      </w:r>
      <w:r w:rsidR="00EC34B1" w:rsidRPr="00EC34B1">
        <w:rPr>
          <w:rFonts w:ascii="Arial" w:hAnsi="Arial"/>
          <w:b/>
          <w:sz w:val="22"/>
          <w:szCs w:val="22"/>
        </w:rPr>
        <w:t>Provision for in - House Training of Ten (10) Blue Crane Route Employees on XLPE and PILC Cable joint and Termination (NQF LEVEL 5)</w:t>
      </w:r>
      <w:r w:rsidRPr="00EC34B1">
        <w:rPr>
          <w:rFonts w:ascii="Arial" w:hAnsi="Arial" w:cs="Arial"/>
          <w:b/>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282145">
        <w:rPr>
          <w:rFonts w:ascii="Arial" w:hAnsi="Arial" w:cs="Arial"/>
          <w:b/>
          <w:noProof/>
          <w:sz w:val="22"/>
          <w:szCs w:val="22"/>
        </w:rPr>
        <w:t xml:space="preserve">01 SEPTEMBER </w:t>
      </w:r>
      <w:r w:rsidRPr="00261C10">
        <w:rPr>
          <w:rFonts w:ascii="Arial" w:hAnsi="Arial" w:cs="Arial"/>
          <w:b/>
          <w:noProof/>
          <w:sz w:val="22"/>
          <w:szCs w:val="22"/>
        </w:rPr>
        <w:t xml:space="preserve">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23EB9BDB" w14:textId="77777777" w:rsidR="00B05DCA" w:rsidRPr="0047593F" w:rsidRDefault="00B05DCA" w:rsidP="00B05DCA">
      <w:pPr>
        <w:kinsoku w:val="0"/>
        <w:overflowPunct w:val="0"/>
        <w:spacing w:before="250"/>
        <w:ind w:right="72"/>
        <w:jc w:val="both"/>
        <w:textAlignment w:val="baseline"/>
        <w:rPr>
          <w:rFonts w:ascii="Arial" w:hAnsi="Arial" w:cs="Arial"/>
          <w:b/>
          <w:snapToGrid/>
          <w:sz w:val="22"/>
          <w:szCs w:val="22"/>
          <w:lang w:eastAsia="en-ZA"/>
        </w:rPr>
      </w:pPr>
      <w:r w:rsidRPr="0047593F">
        <w:rPr>
          <w:rFonts w:ascii="Arial" w:hAnsi="Arial" w:cs="Arial"/>
          <w:snapToGrid/>
          <w:sz w:val="22"/>
          <w:szCs w:val="22"/>
          <w:lang w:eastAsia="en-ZA"/>
        </w:rPr>
        <w:t xml:space="preserve">This tender will be evaluated on </w:t>
      </w:r>
      <w:r w:rsidRPr="0047593F">
        <w:rPr>
          <w:rFonts w:ascii="Arial" w:hAnsi="Arial" w:cs="Arial"/>
          <w:b/>
          <w:snapToGrid/>
          <w:sz w:val="22"/>
          <w:szCs w:val="22"/>
          <w:lang w:eastAsia="en-ZA"/>
        </w:rPr>
        <w:t>two phases phase1</w:t>
      </w:r>
      <w:r w:rsidRPr="0047593F">
        <w:rPr>
          <w:rFonts w:ascii="Arial" w:hAnsi="Arial" w:cs="Arial"/>
          <w:snapToGrid/>
          <w:sz w:val="22"/>
          <w:szCs w:val="22"/>
          <w:lang w:eastAsia="en-ZA"/>
        </w:rPr>
        <w:t xml:space="preserve"> Functionality and </w:t>
      </w:r>
      <w:r w:rsidRPr="0047593F">
        <w:rPr>
          <w:rFonts w:ascii="Arial" w:hAnsi="Arial" w:cs="Arial"/>
          <w:b/>
          <w:snapToGrid/>
          <w:sz w:val="22"/>
          <w:szCs w:val="22"/>
          <w:lang w:eastAsia="en-ZA"/>
        </w:rPr>
        <w:t>phase2</w:t>
      </w:r>
      <w:r w:rsidRPr="0047593F">
        <w:rPr>
          <w:rFonts w:ascii="Arial" w:hAnsi="Arial" w:cs="Arial"/>
          <w:snapToGrid/>
          <w:sz w:val="22"/>
          <w:szCs w:val="22"/>
          <w:lang w:eastAsia="en-ZA"/>
        </w:rPr>
        <w:t xml:space="preserve"> is the </w:t>
      </w:r>
      <w:r w:rsidRPr="0047593F">
        <w:rPr>
          <w:rFonts w:ascii="Arial" w:hAnsi="Arial" w:cs="Arial"/>
          <w:b/>
          <w:snapToGrid/>
          <w:sz w:val="22"/>
          <w:szCs w:val="22"/>
          <w:lang w:eastAsia="en-ZA"/>
        </w:rPr>
        <w:t xml:space="preserve">80/20 preference Points </w:t>
      </w:r>
    </w:p>
    <w:p w14:paraId="20C6E86B" w14:textId="77777777" w:rsidR="00B05DCA" w:rsidRPr="0047593F" w:rsidRDefault="00B05DCA" w:rsidP="00B05DCA">
      <w:pPr>
        <w:tabs>
          <w:tab w:val="left" w:pos="3828"/>
        </w:tabs>
        <w:kinsoku w:val="0"/>
        <w:overflowPunct w:val="0"/>
        <w:textAlignment w:val="baseline"/>
        <w:rPr>
          <w:rFonts w:ascii="Arial" w:hAnsi="Arial" w:cs="Arial"/>
          <w:snapToGrid/>
          <w:sz w:val="22"/>
          <w:szCs w:val="22"/>
          <w:lang w:eastAsia="en-ZA"/>
        </w:rPr>
      </w:pPr>
    </w:p>
    <w:p w14:paraId="09CF0BC5" w14:textId="77777777" w:rsidR="00B05DCA" w:rsidRDefault="00B05DCA" w:rsidP="00B05DCA">
      <w:pPr>
        <w:tabs>
          <w:tab w:val="left" w:pos="3828"/>
        </w:tabs>
        <w:kinsoku w:val="0"/>
        <w:overflowPunct w:val="0"/>
        <w:textAlignment w:val="baseline"/>
        <w:rPr>
          <w:rFonts w:ascii="Arial" w:hAnsi="Arial" w:cs="Arial"/>
          <w:b/>
          <w:snapToGrid/>
          <w:sz w:val="22"/>
          <w:szCs w:val="22"/>
          <w:u w:val="single"/>
          <w:lang w:eastAsia="en-ZA"/>
        </w:rPr>
      </w:pPr>
      <w:r w:rsidRPr="0047593F">
        <w:rPr>
          <w:rFonts w:ascii="Arial" w:hAnsi="Arial" w:cs="Arial"/>
          <w:b/>
          <w:snapToGrid/>
          <w:sz w:val="22"/>
          <w:szCs w:val="22"/>
          <w:u w:val="single"/>
          <w:lang w:eastAsia="en-ZA"/>
        </w:rPr>
        <w:t>PHASE 1</w:t>
      </w:r>
    </w:p>
    <w:p w14:paraId="67032F33" w14:textId="77777777" w:rsidR="00B05DCA" w:rsidRDefault="00B05DCA" w:rsidP="00B05DCA">
      <w:pPr>
        <w:tabs>
          <w:tab w:val="left" w:pos="3828"/>
        </w:tabs>
        <w:kinsoku w:val="0"/>
        <w:overflowPunct w:val="0"/>
        <w:textAlignment w:val="baseline"/>
        <w:rPr>
          <w:rFonts w:ascii="Arial" w:hAnsi="Arial" w:cs="Arial"/>
          <w:b/>
          <w:snapToGrid/>
          <w:sz w:val="22"/>
          <w:szCs w:val="22"/>
          <w:u w:val="single"/>
          <w:lang w:eastAsia="en-ZA"/>
        </w:rPr>
      </w:pPr>
    </w:p>
    <w:p w14:paraId="00369EEF" w14:textId="77777777" w:rsidR="00B05DCA" w:rsidRPr="0047593F" w:rsidRDefault="00B05DCA" w:rsidP="00B05DCA">
      <w:pPr>
        <w:kinsoku w:val="0"/>
        <w:overflowPunct w:val="0"/>
        <w:textAlignment w:val="baseline"/>
        <w:rPr>
          <w:rFonts w:ascii="Arial" w:eastAsiaTheme="minorEastAsia" w:hAnsi="Arial" w:cs="Arial"/>
          <w:b/>
          <w:bCs/>
          <w:snapToGrid/>
          <w:sz w:val="22"/>
          <w:szCs w:val="22"/>
          <w:u w:val="single"/>
          <w:lang w:eastAsia="en-ZA"/>
        </w:rPr>
      </w:pPr>
      <w:r w:rsidRPr="0047593F">
        <w:rPr>
          <w:rFonts w:ascii="Arial" w:eastAsiaTheme="minorEastAsia" w:hAnsi="Arial" w:cs="Arial"/>
          <w:b/>
          <w:bCs/>
          <w:snapToGrid/>
          <w:sz w:val="22"/>
          <w:szCs w:val="22"/>
          <w:u w:val="single"/>
          <w:lang w:eastAsia="en-ZA"/>
        </w:rPr>
        <w:t>Phase 1 – Technical Proposal – functionality</w:t>
      </w:r>
    </w:p>
    <w:p w14:paraId="4A7BDD69" w14:textId="77777777" w:rsidR="00B05DCA" w:rsidRPr="0047593F" w:rsidRDefault="00B05DCA" w:rsidP="00B05DCA">
      <w:pPr>
        <w:kinsoku w:val="0"/>
        <w:overflowPunct w:val="0"/>
        <w:textAlignment w:val="baseline"/>
        <w:rPr>
          <w:rFonts w:ascii="Arial" w:eastAsiaTheme="minorEastAsia" w:hAnsi="Arial" w:cs="Arial"/>
          <w:snapToGrid/>
          <w:sz w:val="22"/>
          <w:szCs w:val="22"/>
          <w:lang w:eastAsia="en-ZA"/>
        </w:rPr>
      </w:pPr>
      <w:r w:rsidRPr="0047593F">
        <w:rPr>
          <w:rFonts w:ascii="Arial" w:eastAsiaTheme="minorEastAsia" w:hAnsi="Arial" w:cs="Arial"/>
          <w:snapToGrid/>
          <w:sz w:val="22"/>
          <w:szCs w:val="22"/>
          <w:lang w:eastAsia="en-ZA"/>
        </w:rPr>
        <w:t>Experience</w:t>
      </w:r>
      <w:r w:rsidRPr="0047593F">
        <w:rPr>
          <w:rFonts w:ascii="Arial" w:eastAsiaTheme="minorEastAsia" w:hAnsi="Arial" w:cs="Arial"/>
          <w:snapToGrid/>
          <w:sz w:val="22"/>
          <w:szCs w:val="22"/>
          <w:lang w:eastAsia="en-ZA"/>
        </w:rPr>
        <w:tab/>
      </w:r>
      <w:r w:rsidRPr="0047593F">
        <w:rPr>
          <w:rFonts w:ascii="Arial" w:eastAsiaTheme="minorEastAsia" w:hAnsi="Arial" w:cs="Arial"/>
          <w:snapToGrid/>
          <w:sz w:val="22"/>
          <w:szCs w:val="22"/>
          <w:lang w:eastAsia="en-ZA"/>
        </w:rPr>
        <w:tab/>
        <w:t>30</w:t>
      </w:r>
    </w:p>
    <w:p w14:paraId="0CE9F3E5" w14:textId="77777777" w:rsidR="00B05DCA" w:rsidRPr="0047593F" w:rsidRDefault="00B05DCA" w:rsidP="00B05DCA">
      <w:pPr>
        <w:kinsoku w:val="0"/>
        <w:overflowPunct w:val="0"/>
        <w:textAlignment w:val="baseline"/>
        <w:rPr>
          <w:rFonts w:ascii="Arial" w:eastAsiaTheme="minorEastAsia" w:hAnsi="Arial" w:cs="Arial"/>
          <w:snapToGrid/>
          <w:sz w:val="22"/>
          <w:szCs w:val="22"/>
          <w:lang w:eastAsia="en-ZA"/>
        </w:rPr>
      </w:pPr>
      <w:r w:rsidRPr="0047593F">
        <w:rPr>
          <w:rFonts w:ascii="Arial" w:eastAsiaTheme="minorEastAsia" w:hAnsi="Arial" w:cs="Arial"/>
          <w:snapToGrid/>
          <w:sz w:val="22"/>
          <w:szCs w:val="22"/>
          <w:lang w:eastAsia="en-ZA"/>
        </w:rPr>
        <w:t>Expertise</w:t>
      </w:r>
      <w:r w:rsidRPr="0047593F">
        <w:rPr>
          <w:rFonts w:ascii="Arial" w:eastAsiaTheme="minorEastAsia" w:hAnsi="Arial" w:cs="Arial"/>
          <w:snapToGrid/>
          <w:sz w:val="22"/>
          <w:szCs w:val="22"/>
          <w:lang w:eastAsia="en-ZA"/>
        </w:rPr>
        <w:tab/>
      </w:r>
      <w:r w:rsidRPr="0047593F">
        <w:rPr>
          <w:rFonts w:ascii="Arial" w:eastAsiaTheme="minorEastAsia" w:hAnsi="Arial" w:cs="Arial"/>
          <w:snapToGrid/>
          <w:sz w:val="22"/>
          <w:szCs w:val="22"/>
          <w:lang w:eastAsia="en-ZA"/>
        </w:rPr>
        <w:tab/>
        <w:t>20</w:t>
      </w:r>
    </w:p>
    <w:p w14:paraId="063E4587" w14:textId="77777777" w:rsidR="00B05DCA" w:rsidRPr="0047593F" w:rsidRDefault="00B05DCA" w:rsidP="00B05DCA">
      <w:pPr>
        <w:kinsoku w:val="0"/>
        <w:overflowPunct w:val="0"/>
        <w:textAlignment w:val="baseline"/>
        <w:rPr>
          <w:rFonts w:ascii="Arial" w:eastAsiaTheme="minorEastAsia" w:hAnsi="Arial" w:cs="Arial"/>
          <w:snapToGrid/>
          <w:sz w:val="22"/>
          <w:szCs w:val="22"/>
          <w:u w:val="single"/>
          <w:lang w:eastAsia="en-ZA"/>
        </w:rPr>
      </w:pPr>
      <w:r w:rsidRPr="0047593F">
        <w:rPr>
          <w:rFonts w:ascii="Arial" w:eastAsiaTheme="minorEastAsia" w:hAnsi="Arial" w:cs="Arial"/>
          <w:snapToGrid/>
          <w:sz w:val="22"/>
          <w:szCs w:val="22"/>
          <w:lang w:eastAsia="en-ZA"/>
        </w:rPr>
        <w:t xml:space="preserve">Methodology </w:t>
      </w:r>
      <w:r w:rsidRPr="0047593F">
        <w:rPr>
          <w:rFonts w:ascii="Arial" w:eastAsiaTheme="minorEastAsia" w:hAnsi="Arial" w:cs="Arial"/>
          <w:snapToGrid/>
          <w:sz w:val="22"/>
          <w:szCs w:val="22"/>
          <w:lang w:eastAsia="en-ZA"/>
        </w:rPr>
        <w:tab/>
      </w:r>
      <w:r>
        <w:rPr>
          <w:rFonts w:ascii="Arial" w:eastAsiaTheme="minorEastAsia" w:hAnsi="Arial" w:cs="Arial"/>
          <w:snapToGrid/>
          <w:sz w:val="22"/>
          <w:szCs w:val="22"/>
          <w:lang w:eastAsia="en-ZA"/>
        </w:rPr>
        <w:tab/>
      </w:r>
      <w:r w:rsidRPr="0047593F">
        <w:rPr>
          <w:rFonts w:ascii="Arial" w:eastAsiaTheme="minorEastAsia" w:hAnsi="Arial" w:cs="Arial"/>
          <w:snapToGrid/>
          <w:sz w:val="22"/>
          <w:szCs w:val="22"/>
          <w:u w:val="single"/>
          <w:lang w:eastAsia="en-ZA"/>
        </w:rPr>
        <w:t>50</w:t>
      </w:r>
    </w:p>
    <w:p w14:paraId="1DFDFB66" w14:textId="77777777" w:rsidR="00B05DCA" w:rsidRPr="0047593F" w:rsidRDefault="00B05DCA" w:rsidP="00B05DCA">
      <w:pPr>
        <w:kinsoku w:val="0"/>
        <w:overflowPunct w:val="0"/>
        <w:textAlignment w:val="baseline"/>
        <w:rPr>
          <w:rFonts w:ascii="Arial" w:eastAsiaTheme="minorEastAsia" w:hAnsi="Arial" w:cs="Arial"/>
          <w:b/>
          <w:bCs/>
          <w:snapToGrid/>
          <w:sz w:val="22"/>
          <w:szCs w:val="22"/>
          <w:lang w:eastAsia="en-ZA"/>
        </w:rPr>
      </w:pPr>
      <w:r w:rsidRPr="0047593F">
        <w:rPr>
          <w:rFonts w:ascii="Arial" w:eastAsiaTheme="minorEastAsia" w:hAnsi="Arial" w:cs="Arial"/>
          <w:snapToGrid/>
          <w:sz w:val="22"/>
          <w:szCs w:val="22"/>
          <w:lang w:eastAsia="en-ZA"/>
        </w:rPr>
        <w:tab/>
      </w:r>
      <w:r w:rsidRPr="0047593F">
        <w:rPr>
          <w:rFonts w:ascii="Arial" w:eastAsiaTheme="minorEastAsia" w:hAnsi="Arial" w:cs="Arial"/>
          <w:snapToGrid/>
          <w:sz w:val="22"/>
          <w:szCs w:val="22"/>
          <w:lang w:eastAsia="en-ZA"/>
        </w:rPr>
        <w:tab/>
      </w:r>
      <w:r w:rsidRPr="0047593F">
        <w:rPr>
          <w:rFonts w:ascii="Arial" w:eastAsiaTheme="minorEastAsia" w:hAnsi="Arial" w:cs="Arial"/>
          <w:snapToGrid/>
          <w:sz w:val="22"/>
          <w:szCs w:val="22"/>
          <w:lang w:eastAsia="en-ZA"/>
        </w:rPr>
        <w:tab/>
      </w:r>
      <w:r w:rsidRPr="0047593F">
        <w:rPr>
          <w:rFonts w:ascii="Arial" w:eastAsiaTheme="minorEastAsia" w:hAnsi="Arial" w:cs="Arial"/>
          <w:b/>
          <w:bCs/>
          <w:snapToGrid/>
          <w:sz w:val="22"/>
          <w:szCs w:val="22"/>
          <w:lang w:eastAsia="en-ZA"/>
        </w:rPr>
        <w:t>100</w:t>
      </w:r>
    </w:p>
    <w:p w14:paraId="33A24A1A" w14:textId="77777777" w:rsidR="00B05DCA" w:rsidRPr="0047593F" w:rsidRDefault="00B05DCA" w:rsidP="00B05DCA">
      <w:pPr>
        <w:kinsoku w:val="0"/>
        <w:overflowPunct w:val="0"/>
        <w:spacing w:before="250" w:line="254" w:lineRule="exact"/>
        <w:ind w:left="72" w:right="72"/>
        <w:jc w:val="both"/>
        <w:textAlignment w:val="baseline"/>
        <w:rPr>
          <w:rFonts w:ascii="Arial" w:hAnsi="Arial" w:cs="Arial"/>
          <w:b/>
          <w:snapToGrid/>
          <w:sz w:val="22"/>
          <w:szCs w:val="22"/>
          <w:u w:val="single"/>
          <w:lang w:eastAsia="en-ZA"/>
        </w:rPr>
      </w:pPr>
      <w:r w:rsidRPr="0047593F">
        <w:rPr>
          <w:rFonts w:ascii="Arial" w:hAnsi="Arial" w:cs="Arial"/>
          <w:b/>
          <w:snapToGrid/>
          <w:sz w:val="22"/>
          <w:szCs w:val="22"/>
          <w:u w:val="single"/>
          <w:lang w:eastAsia="en-ZA"/>
        </w:rPr>
        <w:t>PHASE 2</w:t>
      </w:r>
    </w:p>
    <w:p w14:paraId="74019D4F" w14:textId="77777777" w:rsidR="00B05DCA" w:rsidRPr="0047593F" w:rsidRDefault="00B05DCA" w:rsidP="00B05DCA">
      <w:pPr>
        <w:kinsoku w:val="0"/>
        <w:overflowPunct w:val="0"/>
        <w:spacing w:before="250"/>
        <w:ind w:left="72" w:right="72"/>
        <w:jc w:val="both"/>
        <w:textAlignment w:val="baseline"/>
        <w:rPr>
          <w:rFonts w:ascii="Arial" w:hAnsi="Arial" w:cs="Arial"/>
          <w:b/>
          <w:snapToGrid/>
          <w:sz w:val="22"/>
          <w:szCs w:val="22"/>
          <w:lang w:eastAsia="en-ZA"/>
        </w:rPr>
      </w:pPr>
      <w:r w:rsidRPr="0047593F">
        <w:rPr>
          <w:rFonts w:ascii="Arial" w:hAnsi="Arial" w:cs="Arial"/>
          <w:b/>
          <w:snapToGrid/>
          <w:sz w:val="22"/>
          <w:szCs w:val="22"/>
          <w:lang w:eastAsia="en-ZA"/>
        </w:rPr>
        <w:t>80 points for bid price and 20 points for Specific goals</w:t>
      </w:r>
    </w:p>
    <w:p w14:paraId="7CFCE60B" w14:textId="77777777" w:rsidR="00B05DCA" w:rsidRPr="0047593F" w:rsidRDefault="00B05DCA" w:rsidP="00B05DCA">
      <w:pPr>
        <w:widowControl/>
        <w:jc w:val="both"/>
        <w:rPr>
          <w:rFonts w:ascii="Arial" w:hAnsi="Arial" w:cs="Arial"/>
          <w:b/>
          <w:noProof/>
          <w:sz w:val="22"/>
          <w:szCs w:val="22"/>
        </w:rPr>
      </w:pPr>
    </w:p>
    <w:p w14:paraId="0D122810" w14:textId="77777777" w:rsidR="00B05DCA" w:rsidRPr="0047593F" w:rsidRDefault="00B05DCA" w:rsidP="00B05DCA">
      <w:pPr>
        <w:widowControl/>
        <w:jc w:val="both"/>
        <w:rPr>
          <w:rFonts w:ascii="Arial" w:hAnsi="Arial" w:cs="Arial"/>
          <w:b/>
          <w:noProof/>
          <w:sz w:val="22"/>
          <w:szCs w:val="22"/>
        </w:rPr>
      </w:pPr>
      <w:r w:rsidRPr="0047593F">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7A1571" w:rsidRPr="007A1571" w14:paraId="394F637E" w14:textId="77777777" w:rsidTr="008B4088">
        <w:tc>
          <w:tcPr>
            <w:tcW w:w="534" w:type="dxa"/>
          </w:tcPr>
          <w:p w14:paraId="29DAC702" w14:textId="77777777" w:rsidR="007A1571" w:rsidRPr="007A1571" w:rsidRDefault="007A1571" w:rsidP="007A1571">
            <w:pPr>
              <w:widowControl/>
              <w:jc w:val="both"/>
              <w:rPr>
                <w:rFonts w:ascii="Arial" w:eastAsiaTheme="minorEastAsia" w:hAnsi="Arial" w:cs="Arial"/>
                <w:b/>
                <w:noProof/>
                <w:snapToGrid/>
                <w:sz w:val="22"/>
                <w:szCs w:val="22"/>
              </w:rPr>
            </w:pPr>
          </w:p>
        </w:tc>
        <w:tc>
          <w:tcPr>
            <w:tcW w:w="1984" w:type="dxa"/>
          </w:tcPr>
          <w:p w14:paraId="49115B50" w14:textId="77777777" w:rsidR="007A1571" w:rsidRPr="007A1571" w:rsidRDefault="007A1571" w:rsidP="007A1571">
            <w:pPr>
              <w:widowControl/>
              <w:jc w:val="both"/>
              <w:rPr>
                <w:rFonts w:ascii="Arial" w:eastAsiaTheme="minorEastAsia" w:hAnsi="Arial" w:cs="Arial"/>
                <w:b/>
                <w:noProof/>
                <w:snapToGrid/>
                <w:sz w:val="22"/>
                <w:szCs w:val="22"/>
              </w:rPr>
            </w:pPr>
            <w:r w:rsidRPr="007A1571">
              <w:rPr>
                <w:rFonts w:ascii="Arial" w:eastAsiaTheme="minorEastAsia" w:hAnsi="Arial" w:cs="Arial"/>
                <w:b/>
                <w:noProof/>
                <w:snapToGrid/>
                <w:sz w:val="22"/>
                <w:szCs w:val="22"/>
              </w:rPr>
              <w:t>HDI STATUS</w:t>
            </w:r>
          </w:p>
        </w:tc>
        <w:tc>
          <w:tcPr>
            <w:tcW w:w="2552" w:type="dxa"/>
          </w:tcPr>
          <w:p w14:paraId="39E8F6C3" w14:textId="77777777" w:rsidR="007A1571" w:rsidRPr="007A1571" w:rsidRDefault="007A1571" w:rsidP="007A1571">
            <w:pPr>
              <w:widowControl/>
              <w:jc w:val="both"/>
              <w:rPr>
                <w:rFonts w:ascii="Arial" w:eastAsiaTheme="minorEastAsia" w:hAnsi="Arial" w:cs="Arial"/>
                <w:b/>
                <w:noProof/>
                <w:snapToGrid/>
                <w:sz w:val="22"/>
                <w:szCs w:val="22"/>
              </w:rPr>
            </w:pPr>
            <w:r w:rsidRPr="007A1571">
              <w:rPr>
                <w:rFonts w:ascii="Arial" w:eastAsiaTheme="minorEastAsia" w:hAnsi="Arial" w:cs="Arial"/>
                <w:b/>
                <w:noProof/>
                <w:snapToGrid/>
                <w:sz w:val="22"/>
                <w:szCs w:val="22"/>
              </w:rPr>
              <w:t>20 points allocation</w:t>
            </w:r>
          </w:p>
        </w:tc>
      </w:tr>
      <w:tr w:rsidR="007A1571" w:rsidRPr="007A1571" w14:paraId="0EB13DD0" w14:textId="77777777" w:rsidTr="008B4088">
        <w:tc>
          <w:tcPr>
            <w:tcW w:w="534" w:type="dxa"/>
          </w:tcPr>
          <w:p w14:paraId="35A8ABA5"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a)</w:t>
            </w:r>
          </w:p>
        </w:tc>
        <w:tc>
          <w:tcPr>
            <w:tcW w:w="1984" w:type="dxa"/>
          </w:tcPr>
          <w:p w14:paraId="22CDAEBD"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Race</w:t>
            </w:r>
          </w:p>
        </w:tc>
        <w:tc>
          <w:tcPr>
            <w:tcW w:w="2552" w:type="dxa"/>
          </w:tcPr>
          <w:p w14:paraId="47B53B50"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4</w:t>
            </w:r>
          </w:p>
        </w:tc>
      </w:tr>
      <w:tr w:rsidR="007A1571" w:rsidRPr="007A1571" w14:paraId="7EB3756F" w14:textId="77777777" w:rsidTr="008B4088">
        <w:tc>
          <w:tcPr>
            <w:tcW w:w="534" w:type="dxa"/>
          </w:tcPr>
          <w:p w14:paraId="409D0E8F"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b)</w:t>
            </w:r>
          </w:p>
        </w:tc>
        <w:tc>
          <w:tcPr>
            <w:tcW w:w="1984" w:type="dxa"/>
          </w:tcPr>
          <w:p w14:paraId="64444E0D"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Gender</w:t>
            </w:r>
          </w:p>
        </w:tc>
        <w:tc>
          <w:tcPr>
            <w:tcW w:w="2552" w:type="dxa"/>
          </w:tcPr>
          <w:p w14:paraId="2B733B37"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4</w:t>
            </w:r>
          </w:p>
        </w:tc>
      </w:tr>
      <w:tr w:rsidR="007A1571" w:rsidRPr="007A1571" w14:paraId="1A2D8452" w14:textId="77777777" w:rsidTr="008B4088">
        <w:tc>
          <w:tcPr>
            <w:tcW w:w="534" w:type="dxa"/>
          </w:tcPr>
          <w:p w14:paraId="45AD15F7"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c)</w:t>
            </w:r>
          </w:p>
        </w:tc>
        <w:tc>
          <w:tcPr>
            <w:tcW w:w="1984" w:type="dxa"/>
          </w:tcPr>
          <w:p w14:paraId="1C307B46"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Disability</w:t>
            </w:r>
          </w:p>
        </w:tc>
        <w:tc>
          <w:tcPr>
            <w:tcW w:w="2552" w:type="dxa"/>
          </w:tcPr>
          <w:p w14:paraId="0AF5FE68"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6</w:t>
            </w:r>
          </w:p>
        </w:tc>
      </w:tr>
      <w:tr w:rsidR="007A1571" w:rsidRPr="007A1571" w14:paraId="45AEFDB5" w14:textId="77777777" w:rsidTr="008B4088">
        <w:tc>
          <w:tcPr>
            <w:tcW w:w="534" w:type="dxa"/>
          </w:tcPr>
          <w:p w14:paraId="5F39FB87"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d)</w:t>
            </w:r>
          </w:p>
        </w:tc>
        <w:tc>
          <w:tcPr>
            <w:tcW w:w="1984" w:type="dxa"/>
          </w:tcPr>
          <w:p w14:paraId="4E735DA8"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Youth</w:t>
            </w:r>
          </w:p>
        </w:tc>
        <w:tc>
          <w:tcPr>
            <w:tcW w:w="2552" w:type="dxa"/>
          </w:tcPr>
          <w:p w14:paraId="3ADCDA49" w14:textId="77777777" w:rsidR="007A1571" w:rsidRPr="007A1571" w:rsidRDefault="007A1571" w:rsidP="007A1571">
            <w:pPr>
              <w:widowControl/>
              <w:jc w:val="both"/>
              <w:rPr>
                <w:rFonts w:ascii="Arial" w:eastAsiaTheme="minorEastAsia" w:hAnsi="Arial" w:cs="Arial"/>
                <w:bCs/>
                <w:noProof/>
                <w:snapToGrid/>
                <w:sz w:val="22"/>
                <w:szCs w:val="22"/>
              </w:rPr>
            </w:pPr>
            <w:r w:rsidRPr="007A1571">
              <w:rPr>
                <w:rFonts w:ascii="Arial" w:eastAsiaTheme="minorEastAsia" w:hAnsi="Arial" w:cs="Arial"/>
                <w:bCs/>
                <w:noProof/>
                <w:snapToGrid/>
                <w:sz w:val="22"/>
                <w:szCs w:val="22"/>
              </w:rPr>
              <w:t>6</w:t>
            </w:r>
          </w:p>
        </w:tc>
      </w:tr>
    </w:tbl>
    <w:p w14:paraId="04006557" w14:textId="77777777" w:rsidR="00EC34B1" w:rsidRDefault="00EC34B1" w:rsidP="006A2232">
      <w:pPr>
        <w:widowControl/>
        <w:jc w:val="both"/>
        <w:rPr>
          <w:rFonts w:ascii="Arial" w:hAnsi="Arial" w:cs="Arial"/>
          <w:bCs/>
          <w:noProof/>
          <w:sz w:val="22"/>
          <w:szCs w:val="22"/>
        </w:rPr>
      </w:pPr>
    </w:p>
    <w:p w14:paraId="04D403D6" w14:textId="4BB409D4" w:rsidR="006A2232" w:rsidRPr="008921D4" w:rsidRDefault="006A2232" w:rsidP="006A2232">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Pr="00CB1173">
        <w:rPr>
          <w:rFonts w:ascii="Arial" w:hAnsi="Arial" w:cs="Arial"/>
          <w:sz w:val="22"/>
          <w:szCs w:val="22"/>
          <w:lang w:val="en-ZA"/>
        </w:rPr>
        <w:t xml:space="preserve">Mr </w:t>
      </w:r>
      <w:r w:rsidR="00913B55">
        <w:rPr>
          <w:rFonts w:ascii="Arial" w:hAnsi="Arial" w:cs="Arial"/>
          <w:bCs/>
          <w:sz w:val="22"/>
          <w:szCs w:val="22"/>
          <w:lang w:val="en-ZA"/>
        </w:rPr>
        <w:t xml:space="preserve">L </w:t>
      </w:r>
      <w:proofErr w:type="spellStart"/>
      <w:r w:rsidR="00913B55">
        <w:rPr>
          <w:rFonts w:ascii="Arial" w:hAnsi="Arial" w:cs="Arial"/>
          <w:bCs/>
          <w:sz w:val="22"/>
          <w:szCs w:val="22"/>
          <w:lang w:val="en-ZA"/>
        </w:rPr>
        <w:t>Mqotha</w:t>
      </w:r>
      <w:proofErr w:type="spellEnd"/>
      <w:r w:rsidR="00913B55">
        <w:rPr>
          <w:rFonts w:ascii="Arial" w:hAnsi="Arial" w:cs="Arial"/>
          <w:bCs/>
          <w:sz w:val="22"/>
          <w:szCs w:val="22"/>
          <w:lang w:val="en-ZA"/>
        </w:rPr>
        <w:t xml:space="preserve"> </w:t>
      </w:r>
      <w:r w:rsidRPr="00CB1173">
        <w:rPr>
          <w:rFonts w:ascii="Arial" w:hAnsi="Arial" w:cs="Arial"/>
          <w:sz w:val="22"/>
          <w:szCs w:val="22"/>
          <w:lang w:val="en-ZA"/>
        </w:rPr>
        <w:t xml:space="preserve">Tel: 0422436400 or </w:t>
      </w:r>
      <w:hyperlink r:id="rId7" w:history="1">
        <w:r w:rsidR="00913B55" w:rsidRPr="00250792">
          <w:rPr>
            <w:rStyle w:val="Hyperlink"/>
            <w:rFonts w:ascii="Arial" w:hAnsi="Arial" w:cs="Arial"/>
            <w:sz w:val="22"/>
            <w:szCs w:val="22"/>
            <w:lang w:val="en-ZA"/>
          </w:rPr>
          <w:t>lazolam@bcrm.gov.za</w:t>
        </w:r>
      </w:hyperlink>
      <w:r>
        <w:rPr>
          <w:rFonts w:ascii="Arial" w:hAnsi="Arial" w:cs="Arial"/>
          <w:sz w:val="22"/>
          <w:szCs w:val="22"/>
          <w:lang w:val="en-ZA"/>
        </w:rPr>
        <w:t xml:space="preserve"> </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54A3E030" w14:textId="77777777" w:rsidR="006A2232" w:rsidRPr="008921D4" w:rsidRDefault="006A2232" w:rsidP="006A2232">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2DDC7B2A" w14:textId="77777777" w:rsidR="006A2232" w:rsidRPr="008921D4" w:rsidRDefault="006A2232" w:rsidP="006A2232">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7E6DB90B" w14:textId="77777777" w:rsidR="006A2232" w:rsidRPr="004F390F" w:rsidRDefault="006A2232" w:rsidP="006A2232">
      <w:pPr>
        <w:pStyle w:val="ListParagraph"/>
        <w:numPr>
          <w:ilvl w:val="0"/>
          <w:numId w:val="1"/>
        </w:numPr>
        <w:jc w:val="both"/>
        <w:rPr>
          <w:rFonts w:ascii="Arial" w:hAnsi="Arial" w:cs="Arial"/>
        </w:rPr>
      </w:pPr>
      <w:r w:rsidRPr="004F390F">
        <w:rPr>
          <w:rFonts w:ascii="Arial" w:hAnsi="Arial" w:cs="Arial"/>
        </w:rPr>
        <w:lastRenderedPageBreak/>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5260E371"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6A02370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7206AEC2" w14:textId="77777777" w:rsidR="006A2232" w:rsidRPr="008921D4" w:rsidRDefault="006A2232" w:rsidP="006A2232">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056B3BC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543ECE2B"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Pr="008921D4" w:rsidRDefault="006A2232" w:rsidP="006A2232">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0A328C4D" w14:textId="72E97A8A" w:rsidR="006A2232" w:rsidRPr="008921D4"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503D1BEC"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Mr Mzwandile Patrick Nini</w:t>
      </w:r>
    </w:p>
    <w:p w14:paraId="5364FE2E"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MUNICIPAL MANAGER</w:t>
      </w:r>
    </w:p>
    <w:p w14:paraId="6478158F"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Blue Crane Route Municipality</w:t>
      </w:r>
    </w:p>
    <w:p w14:paraId="6DDFE989"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P O Box 21</w:t>
      </w:r>
    </w:p>
    <w:p w14:paraId="420F1DC3"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Somerset East</w:t>
      </w:r>
    </w:p>
    <w:p w14:paraId="58F59861"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5850</w:t>
      </w:r>
    </w:p>
    <w:p w14:paraId="60E3B992" w14:textId="37D5F1F3" w:rsidR="006A2232" w:rsidRPr="008921D4" w:rsidRDefault="00282145" w:rsidP="006A2232">
      <w:pPr>
        <w:widowControl/>
        <w:rPr>
          <w:rFonts w:ascii="Arial" w:hAnsi="Arial" w:cs="Arial"/>
          <w:sz w:val="22"/>
          <w:szCs w:val="22"/>
          <w:lang w:val="en-ZA"/>
        </w:rPr>
      </w:pPr>
      <w:r>
        <w:rPr>
          <w:rFonts w:ascii="Arial" w:hAnsi="Arial" w:cs="Arial"/>
          <w:b/>
          <w:noProof/>
          <w:sz w:val="22"/>
          <w:szCs w:val="22"/>
        </w:rPr>
        <w:t>17 AUGUST</w:t>
      </w:r>
      <w:bookmarkStart w:id="0" w:name="_GoBack"/>
      <w:bookmarkEnd w:id="0"/>
      <w:r w:rsidR="003058CB">
        <w:rPr>
          <w:rFonts w:ascii="Arial" w:hAnsi="Arial" w:cs="Arial"/>
          <w:b/>
          <w:noProof/>
          <w:sz w:val="22"/>
          <w:szCs w:val="22"/>
        </w:rPr>
        <w:t xml:space="preserve"> </w:t>
      </w:r>
      <w:r w:rsidR="006A2232" w:rsidRPr="00261C10">
        <w:rPr>
          <w:rFonts w:ascii="Arial" w:hAnsi="Arial" w:cs="Arial"/>
          <w:b/>
          <w:noProof/>
          <w:sz w:val="22"/>
          <w:szCs w:val="22"/>
        </w:rPr>
        <w:t>2023</w:t>
      </w:r>
    </w:p>
    <w:p w14:paraId="71BB620F" w14:textId="6CA25B19" w:rsidR="00A35A4A" w:rsidRPr="001D12A7" w:rsidRDefault="00A35A4A" w:rsidP="006A2232">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0B6BB4"/>
    <w:rsid w:val="0012450E"/>
    <w:rsid w:val="00125376"/>
    <w:rsid w:val="00126BCE"/>
    <w:rsid w:val="00151EE2"/>
    <w:rsid w:val="00163384"/>
    <w:rsid w:val="001662E4"/>
    <w:rsid w:val="001675F5"/>
    <w:rsid w:val="00177B48"/>
    <w:rsid w:val="001C7046"/>
    <w:rsid w:val="001D12A7"/>
    <w:rsid w:val="001D1FE7"/>
    <w:rsid w:val="001D7A6D"/>
    <w:rsid w:val="001E1473"/>
    <w:rsid w:val="00217A0F"/>
    <w:rsid w:val="00222581"/>
    <w:rsid w:val="00226607"/>
    <w:rsid w:val="0023013D"/>
    <w:rsid w:val="00261910"/>
    <w:rsid w:val="00261C10"/>
    <w:rsid w:val="00282145"/>
    <w:rsid w:val="002A4D3C"/>
    <w:rsid w:val="002B37BE"/>
    <w:rsid w:val="002D04EC"/>
    <w:rsid w:val="002D0C9C"/>
    <w:rsid w:val="002D1BD3"/>
    <w:rsid w:val="002D7735"/>
    <w:rsid w:val="003058CB"/>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56EA8"/>
    <w:rsid w:val="00457B46"/>
    <w:rsid w:val="00466E95"/>
    <w:rsid w:val="0048208D"/>
    <w:rsid w:val="00482C78"/>
    <w:rsid w:val="004A05CC"/>
    <w:rsid w:val="004A5DE9"/>
    <w:rsid w:val="004C018D"/>
    <w:rsid w:val="004C6F0F"/>
    <w:rsid w:val="004E7A5A"/>
    <w:rsid w:val="004F0598"/>
    <w:rsid w:val="0050028C"/>
    <w:rsid w:val="00506D17"/>
    <w:rsid w:val="005453BC"/>
    <w:rsid w:val="00557CF0"/>
    <w:rsid w:val="0058106F"/>
    <w:rsid w:val="005B2280"/>
    <w:rsid w:val="005F438B"/>
    <w:rsid w:val="00606C79"/>
    <w:rsid w:val="006141DF"/>
    <w:rsid w:val="0064190C"/>
    <w:rsid w:val="006473CA"/>
    <w:rsid w:val="00654764"/>
    <w:rsid w:val="00655A0D"/>
    <w:rsid w:val="006648B6"/>
    <w:rsid w:val="00665021"/>
    <w:rsid w:val="00675047"/>
    <w:rsid w:val="00691FED"/>
    <w:rsid w:val="00692C96"/>
    <w:rsid w:val="00697542"/>
    <w:rsid w:val="006A2232"/>
    <w:rsid w:val="006C6E78"/>
    <w:rsid w:val="006D498E"/>
    <w:rsid w:val="00727164"/>
    <w:rsid w:val="00732143"/>
    <w:rsid w:val="00736B44"/>
    <w:rsid w:val="00740E66"/>
    <w:rsid w:val="00741D60"/>
    <w:rsid w:val="007737AB"/>
    <w:rsid w:val="00774E32"/>
    <w:rsid w:val="00783F05"/>
    <w:rsid w:val="007976DA"/>
    <w:rsid w:val="007A1571"/>
    <w:rsid w:val="008015FD"/>
    <w:rsid w:val="00825035"/>
    <w:rsid w:val="00834522"/>
    <w:rsid w:val="008644C4"/>
    <w:rsid w:val="00875D7F"/>
    <w:rsid w:val="008925E9"/>
    <w:rsid w:val="008F6F5A"/>
    <w:rsid w:val="00913B55"/>
    <w:rsid w:val="0092532D"/>
    <w:rsid w:val="00932581"/>
    <w:rsid w:val="00943728"/>
    <w:rsid w:val="009504E6"/>
    <w:rsid w:val="00982A7E"/>
    <w:rsid w:val="009A1A13"/>
    <w:rsid w:val="00A058A8"/>
    <w:rsid w:val="00A23C3F"/>
    <w:rsid w:val="00A35A4A"/>
    <w:rsid w:val="00AB22D6"/>
    <w:rsid w:val="00AB569E"/>
    <w:rsid w:val="00AB72E2"/>
    <w:rsid w:val="00AC6D18"/>
    <w:rsid w:val="00AE755B"/>
    <w:rsid w:val="00AF43F3"/>
    <w:rsid w:val="00AF79A9"/>
    <w:rsid w:val="00B05DCA"/>
    <w:rsid w:val="00B16924"/>
    <w:rsid w:val="00B61B08"/>
    <w:rsid w:val="00B66E18"/>
    <w:rsid w:val="00B917FC"/>
    <w:rsid w:val="00B92E9C"/>
    <w:rsid w:val="00BB3E45"/>
    <w:rsid w:val="00BB54FF"/>
    <w:rsid w:val="00BC1A29"/>
    <w:rsid w:val="00BF5255"/>
    <w:rsid w:val="00CA2E49"/>
    <w:rsid w:val="00CA4201"/>
    <w:rsid w:val="00CA5FF8"/>
    <w:rsid w:val="00CC00A5"/>
    <w:rsid w:val="00CD283C"/>
    <w:rsid w:val="00CE7D25"/>
    <w:rsid w:val="00CF4DA2"/>
    <w:rsid w:val="00CF6279"/>
    <w:rsid w:val="00D062D8"/>
    <w:rsid w:val="00D422A3"/>
    <w:rsid w:val="00DA5B6E"/>
    <w:rsid w:val="00DC316B"/>
    <w:rsid w:val="00DF40AC"/>
    <w:rsid w:val="00E12A31"/>
    <w:rsid w:val="00E42D5D"/>
    <w:rsid w:val="00E46E04"/>
    <w:rsid w:val="00E53F96"/>
    <w:rsid w:val="00E55447"/>
    <w:rsid w:val="00E9235E"/>
    <w:rsid w:val="00E946E6"/>
    <w:rsid w:val="00EB27B6"/>
    <w:rsid w:val="00EC34B1"/>
    <w:rsid w:val="00EC5FE5"/>
    <w:rsid w:val="00EC66C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39"/>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39"/>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mailto:lazolam@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6</cp:revision>
  <cp:lastPrinted>2023-05-10T08:21:00Z</cp:lastPrinted>
  <dcterms:created xsi:type="dcterms:W3CDTF">2023-05-10T08:01:00Z</dcterms:created>
  <dcterms:modified xsi:type="dcterms:W3CDTF">2023-08-10T10:28:00Z</dcterms:modified>
</cp:coreProperties>
</file>