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060E17" w14:textId="77777777" w:rsidR="00372084" w:rsidRDefault="00372084" w:rsidP="00372084">
      <w:pPr>
        <w:pStyle w:val="ListParagraph"/>
        <w:ind w:left="0"/>
        <w:rPr>
          <w:rFonts w:cs="Arial"/>
          <w:sz w:val="24"/>
          <w:szCs w:val="24"/>
        </w:rPr>
      </w:pPr>
    </w:p>
    <w:tbl>
      <w:tblPr>
        <w:tblW w:w="9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34"/>
      </w:tblGrid>
      <w:tr w:rsidR="00372084" w14:paraId="5F4BE116" w14:textId="77777777" w:rsidTr="00363012">
        <w:tc>
          <w:tcPr>
            <w:tcW w:w="9134" w:type="dxa"/>
            <w:tcBorders>
              <w:top w:val="single" w:sz="4" w:space="0" w:color="auto"/>
              <w:left w:val="single" w:sz="4" w:space="0" w:color="auto"/>
              <w:bottom w:val="single" w:sz="4" w:space="0" w:color="auto"/>
              <w:right w:val="single" w:sz="4" w:space="0" w:color="auto"/>
            </w:tcBorders>
            <w:shd w:val="clear" w:color="auto" w:fill="EEECE1"/>
          </w:tcPr>
          <w:p w14:paraId="55577081" w14:textId="77777777" w:rsidR="00372084" w:rsidRPr="007B45EA" w:rsidRDefault="00372084" w:rsidP="00363012">
            <w:pPr>
              <w:pStyle w:val="BodyText"/>
              <w:tabs>
                <w:tab w:val="left" w:pos="1080"/>
              </w:tabs>
              <w:rPr>
                <w:rFonts w:cs="Arial"/>
                <w:b/>
                <w:szCs w:val="24"/>
                <w:lang w:val="en-US" w:eastAsia="en-ZA"/>
              </w:rPr>
            </w:pPr>
          </w:p>
          <w:p w14:paraId="1683F14A" w14:textId="77777777" w:rsidR="00372084" w:rsidRPr="007B45EA" w:rsidRDefault="00372084" w:rsidP="00363012">
            <w:pPr>
              <w:pStyle w:val="BodyText"/>
              <w:tabs>
                <w:tab w:val="left" w:pos="1080"/>
              </w:tabs>
              <w:rPr>
                <w:rFonts w:ascii="Arial" w:hAnsi="Arial" w:cs="Arial"/>
                <w:b/>
                <w:bCs/>
                <w:sz w:val="24"/>
                <w:szCs w:val="24"/>
                <w:lang w:val="en-US" w:eastAsia="en-ZA"/>
              </w:rPr>
            </w:pPr>
            <w:r w:rsidRPr="007B45EA">
              <w:rPr>
                <w:rFonts w:cs="Arial"/>
                <w:b/>
                <w:szCs w:val="24"/>
                <w:lang w:val="en-US" w:eastAsia="en-ZA"/>
              </w:rPr>
              <w:t xml:space="preserve">   </w:t>
            </w:r>
            <w:r>
              <w:rPr>
                <w:rFonts w:ascii="Arial" w:hAnsi="Arial" w:cs="Arial"/>
                <w:b/>
                <w:sz w:val="24"/>
                <w:szCs w:val="24"/>
                <w:lang w:val="en-US" w:eastAsia="en-ZA"/>
              </w:rPr>
              <w:t>ANNEXURE B</w:t>
            </w:r>
            <w:r w:rsidRPr="007B45EA">
              <w:rPr>
                <w:rFonts w:ascii="Arial" w:hAnsi="Arial" w:cs="Arial"/>
                <w:b/>
                <w:sz w:val="24"/>
                <w:szCs w:val="24"/>
                <w:lang w:val="en-US" w:eastAsia="en-ZA"/>
              </w:rPr>
              <w:tab/>
              <w:t xml:space="preserve">           OCCUPATIONAL HEALTH AND SAFETY (OHS)</w:t>
            </w:r>
          </w:p>
          <w:p w14:paraId="5ECC50FD" w14:textId="77777777" w:rsidR="00372084" w:rsidRPr="007B45EA" w:rsidRDefault="00372084" w:rsidP="00363012">
            <w:pPr>
              <w:pStyle w:val="BodyText"/>
              <w:tabs>
                <w:tab w:val="left" w:pos="1080"/>
              </w:tabs>
              <w:rPr>
                <w:rFonts w:cs="Arial"/>
                <w:b/>
                <w:bCs/>
                <w:szCs w:val="24"/>
                <w:lang w:val="en-US" w:eastAsia="en-ZA"/>
              </w:rPr>
            </w:pPr>
          </w:p>
        </w:tc>
      </w:tr>
    </w:tbl>
    <w:p w14:paraId="7D06E766" w14:textId="77777777" w:rsidR="00372084" w:rsidRDefault="00372084" w:rsidP="00372084">
      <w:pPr>
        <w:pStyle w:val="BodyText"/>
        <w:tabs>
          <w:tab w:val="left" w:pos="1080"/>
        </w:tabs>
        <w:ind w:left="612"/>
        <w:rPr>
          <w:rFonts w:cs="Arial"/>
          <w:b/>
          <w:bCs/>
          <w:szCs w:val="24"/>
        </w:rPr>
      </w:pPr>
      <w:bookmarkStart w:id="0" w:name="_GoBack"/>
      <w:bookmarkEnd w:id="0"/>
    </w:p>
    <w:p w14:paraId="0CE82F2A" w14:textId="77777777" w:rsidR="00372084" w:rsidRPr="00301510" w:rsidRDefault="00372084" w:rsidP="00372084">
      <w:pPr>
        <w:shd w:val="clear" w:color="auto" w:fill="FFFFFF"/>
        <w:spacing w:after="0" w:line="240" w:lineRule="auto"/>
        <w:ind w:left="612"/>
        <w:rPr>
          <w:rFonts w:ascii="Arial" w:hAnsi="Arial" w:cs="Arial"/>
          <w:b/>
          <w:bCs/>
          <w:sz w:val="24"/>
          <w:szCs w:val="24"/>
        </w:rPr>
      </w:pPr>
      <w:r w:rsidRPr="00301510">
        <w:rPr>
          <w:rFonts w:ascii="Arial" w:hAnsi="Arial" w:cs="Arial"/>
          <w:b/>
          <w:bCs/>
          <w:sz w:val="24"/>
          <w:szCs w:val="24"/>
        </w:rPr>
        <w:t xml:space="preserve">This annexure comprise of four sections </w:t>
      </w:r>
      <w:r>
        <w:rPr>
          <w:rFonts w:ascii="Arial" w:hAnsi="Arial" w:cs="Arial"/>
          <w:b/>
          <w:bCs/>
          <w:sz w:val="24"/>
          <w:szCs w:val="24"/>
        </w:rPr>
        <w:t xml:space="preserve">applicable to the tender </w:t>
      </w:r>
      <w:r w:rsidRPr="00301510">
        <w:rPr>
          <w:rFonts w:ascii="Arial" w:hAnsi="Arial" w:cs="Arial"/>
          <w:b/>
          <w:bCs/>
          <w:sz w:val="24"/>
          <w:szCs w:val="24"/>
        </w:rPr>
        <w:t>:</w:t>
      </w:r>
    </w:p>
    <w:p w14:paraId="42662285" w14:textId="77777777" w:rsidR="00372084" w:rsidRPr="0054140C" w:rsidRDefault="00372084" w:rsidP="00372084">
      <w:pPr>
        <w:shd w:val="clear" w:color="auto" w:fill="FFFFFF"/>
        <w:spacing w:after="0" w:line="240" w:lineRule="auto"/>
        <w:ind w:left="612"/>
        <w:rPr>
          <w:rFonts w:cs="Arial"/>
          <w:b/>
          <w:bCs/>
          <w:sz w:val="24"/>
          <w:szCs w:val="24"/>
        </w:rPr>
      </w:pPr>
    </w:p>
    <w:p w14:paraId="63470DFF" w14:textId="77777777" w:rsidR="00372084" w:rsidRDefault="00372084" w:rsidP="00372084">
      <w:pPr>
        <w:shd w:val="clear" w:color="auto" w:fill="FFFFFF"/>
        <w:spacing w:after="0" w:line="240" w:lineRule="auto"/>
        <w:ind w:left="612"/>
        <w:rPr>
          <w:rFonts w:cs="Arial"/>
          <w:b/>
          <w:bCs/>
          <w:sz w:val="24"/>
          <w:szCs w:val="24"/>
        </w:rPr>
      </w:pPr>
    </w:p>
    <w:tbl>
      <w:tblPr>
        <w:tblW w:w="92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4"/>
        <w:gridCol w:w="8213"/>
      </w:tblGrid>
      <w:tr w:rsidR="00372084" w14:paraId="0EDA7E3F" w14:textId="77777777" w:rsidTr="00363012">
        <w:tc>
          <w:tcPr>
            <w:tcW w:w="994" w:type="dxa"/>
            <w:shd w:val="clear" w:color="auto" w:fill="EEECE1"/>
          </w:tcPr>
          <w:p w14:paraId="37F0ECFE" w14:textId="77777777" w:rsidR="00372084" w:rsidRPr="007B45EA" w:rsidRDefault="00372084" w:rsidP="00363012">
            <w:pPr>
              <w:jc w:val="center"/>
              <w:rPr>
                <w:rFonts w:ascii="Arial" w:hAnsi="Arial" w:cs="Arial"/>
                <w:b/>
                <w:bCs/>
                <w:sz w:val="24"/>
                <w:szCs w:val="24"/>
              </w:rPr>
            </w:pPr>
          </w:p>
          <w:p w14:paraId="30C0A1B1" w14:textId="77777777" w:rsidR="00372084" w:rsidRPr="007B45EA" w:rsidRDefault="00372084" w:rsidP="00363012">
            <w:pPr>
              <w:jc w:val="center"/>
              <w:rPr>
                <w:rFonts w:ascii="Arial" w:hAnsi="Arial" w:cs="Arial"/>
                <w:b/>
                <w:bCs/>
                <w:sz w:val="24"/>
                <w:szCs w:val="24"/>
              </w:rPr>
            </w:pPr>
            <w:r w:rsidRPr="007B45EA">
              <w:rPr>
                <w:rFonts w:ascii="Arial" w:hAnsi="Arial" w:cs="Arial"/>
                <w:b/>
                <w:bCs/>
                <w:sz w:val="24"/>
                <w:szCs w:val="24"/>
              </w:rPr>
              <w:t>Item</w:t>
            </w:r>
          </w:p>
          <w:p w14:paraId="6907DFD6" w14:textId="77777777" w:rsidR="00372084" w:rsidRPr="007B45EA" w:rsidRDefault="00372084" w:rsidP="00363012">
            <w:pPr>
              <w:jc w:val="center"/>
              <w:rPr>
                <w:rFonts w:ascii="Arial" w:hAnsi="Arial" w:cs="Arial"/>
                <w:b/>
                <w:bCs/>
                <w:sz w:val="24"/>
                <w:szCs w:val="24"/>
              </w:rPr>
            </w:pPr>
          </w:p>
        </w:tc>
        <w:tc>
          <w:tcPr>
            <w:tcW w:w="8213" w:type="dxa"/>
            <w:shd w:val="clear" w:color="auto" w:fill="EEECE1"/>
          </w:tcPr>
          <w:p w14:paraId="6E22FB17" w14:textId="77777777" w:rsidR="00372084" w:rsidRPr="007B45EA" w:rsidRDefault="00372084" w:rsidP="00363012">
            <w:pPr>
              <w:jc w:val="center"/>
              <w:rPr>
                <w:rFonts w:ascii="Arial" w:hAnsi="Arial" w:cs="Arial"/>
                <w:b/>
                <w:bCs/>
                <w:sz w:val="24"/>
                <w:szCs w:val="24"/>
              </w:rPr>
            </w:pPr>
          </w:p>
          <w:p w14:paraId="4F07A634" w14:textId="77777777" w:rsidR="00372084" w:rsidRPr="007B45EA" w:rsidRDefault="00372084" w:rsidP="00363012">
            <w:pPr>
              <w:jc w:val="center"/>
              <w:rPr>
                <w:rFonts w:ascii="Arial" w:hAnsi="Arial" w:cs="Arial"/>
                <w:b/>
                <w:bCs/>
                <w:sz w:val="24"/>
                <w:szCs w:val="24"/>
              </w:rPr>
            </w:pPr>
            <w:r w:rsidRPr="007B45EA">
              <w:rPr>
                <w:rFonts w:ascii="Arial" w:hAnsi="Arial" w:cs="Arial"/>
                <w:b/>
                <w:bCs/>
                <w:sz w:val="24"/>
                <w:szCs w:val="24"/>
              </w:rPr>
              <w:t>Description</w:t>
            </w:r>
          </w:p>
          <w:p w14:paraId="737FF4AD" w14:textId="77777777" w:rsidR="00372084" w:rsidRPr="007B45EA" w:rsidRDefault="00372084" w:rsidP="00363012">
            <w:pPr>
              <w:jc w:val="center"/>
              <w:rPr>
                <w:rFonts w:ascii="Arial" w:hAnsi="Arial" w:cs="Arial"/>
                <w:b/>
                <w:bCs/>
                <w:sz w:val="24"/>
                <w:szCs w:val="24"/>
              </w:rPr>
            </w:pPr>
          </w:p>
        </w:tc>
      </w:tr>
      <w:tr w:rsidR="00372084" w:rsidRPr="0014205C" w14:paraId="15043984" w14:textId="77777777" w:rsidTr="00363012">
        <w:tc>
          <w:tcPr>
            <w:tcW w:w="994" w:type="dxa"/>
            <w:shd w:val="clear" w:color="auto" w:fill="auto"/>
          </w:tcPr>
          <w:p w14:paraId="6F29F1DA" w14:textId="77777777" w:rsidR="00372084" w:rsidRPr="007B45EA" w:rsidRDefault="00372084" w:rsidP="00363012">
            <w:pPr>
              <w:jc w:val="center"/>
              <w:rPr>
                <w:rFonts w:ascii="Arial" w:hAnsi="Arial" w:cs="Arial"/>
                <w:bCs/>
                <w:sz w:val="24"/>
                <w:szCs w:val="24"/>
              </w:rPr>
            </w:pPr>
          </w:p>
          <w:p w14:paraId="37303686" w14:textId="77777777" w:rsidR="00372084" w:rsidRPr="007B45EA" w:rsidRDefault="00372084" w:rsidP="00363012">
            <w:pPr>
              <w:jc w:val="center"/>
              <w:rPr>
                <w:rFonts w:ascii="Arial" w:hAnsi="Arial" w:cs="Arial"/>
                <w:bCs/>
                <w:sz w:val="24"/>
                <w:szCs w:val="24"/>
              </w:rPr>
            </w:pPr>
            <w:r w:rsidRPr="007B45EA">
              <w:rPr>
                <w:rFonts w:ascii="Arial" w:hAnsi="Arial" w:cs="Arial"/>
                <w:bCs/>
                <w:sz w:val="24"/>
                <w:szCs w:val="24"/>
              </w:rPr>
              <w:t>1</w:t>
            </w:r>
          </w:p>
        </w:tc>
        <w:tc>
          <w:tcPr>
            <w:tcW w:w="8213" w:type="dxa"/>
            <w:shd w:val="clear" w:color="auto" w:fill="auto"/>
          </w:tcPr>
          <w:p w14:paraId="4FA8961C" w14:textId="77777777" w:rsidR="00372084" w:rsidRPr="007B45EA" w:rsidRDefault="00372084" w:rsidP="00363012">
            <w:pPr>
              <w:shd w:val="clear" w:color="auto" w:fill="FFFFFF"/>
              <w:rPr>
                <w:rFonts w:ascii="Arial" w:hAnsi="Arial" w:cs="Arial"/>
                <w:bCs/>
                <w:sz w:val="24"/>
                <w:szCs w:val="24"/>
              </w:rPr>
            </w:pPr>
          </w:p>
          <w:p w14:paraId="11938B70" w14:textId="77777777" w:rsidR="00372084" w:rsidRPr="007B45EA" w:rsidRDefault="00372084" w:rsidP="00363012">
            <w:pPr>
              <w:shd w:val="clear" w:color="auto" w:fill="FFFFFF"/>
              <w:rPr>
                <w:rFonts w:ascii="Arial" w:hAnsi="Arial" w:cs="Arial"/>
                <w:bCs/>
                <w:sz w:val="24"/>
                <w:szCs w:val="24"/>
              </w:rPr>
            </w:pPr>
            <w:r w:rsidRPr="007B45EA">
              <w:rPr>
                <w:rFonts w:ascii="Arial" w:hAnsi="Arial" w:cs="Arial"/>
                <w:bCs/>
                <w:sz w:val="24"/>
                <w:szCs w:val="24"/>
              </w:rPr>
              <w:t xml:space="preserve">Occupational Health and Safety Section 1 </w:t>
            </w:r>
          </w:p>
          <w:p w14:paraId="6459044D" w14:textId="77777777" w:rsidR="00372084" w:rsidRPr="007B45EA" w:rsidRDefault="00372084" w:rsidP="00363012">
            <w:pPr>
              <w:shd w:val="clear" w:color="auto" w:fill="FFFFFF"/>
              <w:rPr>
                <w:rFonts w:ascii="Arial" w:hAnsi="Arial" w:cs="Arial"/>
                <w:bCs/>
                <w:sz w:val="24"/>
                <w:szCs w:val="24"/>
              </w:rPr>
            </w:pPr>
            <w:r w:rsidRPr="007B45EA">
              <w:rPr>
                <w:rFonts w:ascii="Arial" w:hAnsi="Arial" w:cs="Arial"/>
                <w:bCs/>
                <w:sz w:val="24"/>
                <w:szCs w:val="24"/>
              </w:rPr>
              <w:t>General Occupational Health and Safety Requirements</w:t>
            </w:r>
          </w:p>
          <w:p w14:paraId="4606FC27" w14:textId="77777777" w:rsidR="00372084" w:rsidRPr="007B45EA" w:rsidRDefault="00372084" w:rsidP="00363012">
            <w:pPr>
              <w:rPr>
                <w:rFonts w:ascii="Arial" w:hAnsi="Arial" w:cs="Arial"/>
                <w:b/>
                <w:bCs/>
                <w:sz w:val="24"/>
                <w:szCs w:val="24"/>
              </w:rPr>
            </w:pPr>
          </w:p>
        </w:tc>
      </w:tr>
      <w:tr w:rsidR="00372084" w:rsidRPr="0014205C" w14:paraId="0C05C414" w14:textId="77777777" w:rsidTr="00363012">
        <w:tc>
          <w:tcPr>
            <w:tcW w:w="994" w:type="dxa"/>
            <w:shd w:val="clear" w:color="auto" w:fill="auto"/>
          </w:tcPr>
          <w:p w14:paraId="5E1F2C28" w14:textId="77777777" w:rsidR="00372084" w:rsidRPr="007B45EA" w:rsidRDefault="00372084" w:rsidP="00363012">
            <w:pPr>
              <w:jc w:val="center"/>
              <w:rPr>
                <w:rFonts w:ascii="Arial" w:hAnsi="Arial" w:cs="Arial"/>
                <w:bCs/>
                <w:sz w:val="24"/>
                <w:szCs w:val="24"/>
              </w:rPr>
            </w:pPr>
          </w:p>
          <w:p w14:paraId="6CEDE500" w14:textId="77777777" w:rsidR="00372084" w:rsidRPr="007B45EA" w:rsidRDefault="00372084" w:rsidP="00363012">
            <w:pPr>
              <w:jc w:val="center"/>
              <w:rPr>
                <w:rFonts w:ascii="Arial" w:hAnsi="Arial" w:cs="Arial"/>
                <w:bCs/>
                <w:sz w:val="24"/>
                <w:szCs w:val="24"/>
              </w:rPr>
            </w:pPr>
            <w:r w:rsidRPr="007B45EA">
              <w:rPr>
                <w:rFonts w:ascii="Arial" w:hAnsi="Arial" w:cs="Arial"/>
                <w:bCs/>
                <w:sz w:val="24"/>
                <w:szCs w:val="24"/>
              </w:rPr>
              <w:t>2</w:t>
            </w:r>
          </w:p>
        </w:tc>
        <w:tc>
          <w:tcPr>
            <w:tcW w:w="8213" w:type="dxa"/>
            <w:shd w:val="clear" w:color="auto" w:fill="auto"/>
          </w:tcPr>
          <w:p w14:paraId="7D773578" w14:textId="77777777" w:rsidR="00372084" w:rsidRPr="007B45EA" w:rsidRDefault="00372084" w:rsidP="00363012">
            <w:pPr>
              <w:rPr>
                <w:rFonts w:ascii="Arial" w:hAnsi="Arial" w:cs="Arial"/>
                <w:bCs/>
                <w:sz w:val="24"/>
                <w:szCs w:val="24"/>
              </w:rPr>
            </w:pPr>
          </w:p>
          <w:p w14:paraId="614B4230" w14:textId="77777777" w:rsidR="00372084" w:rsidRPr="007B45EA" w:rsidRDefault="00372084" w:rsidP="00363012">
            <w:pPr>
              <w:rPr>
                <w:rFonts w:ascii="Arial" w:hAnsi="Arial" w:cs="Arial"/>
                <w:bCs/>
                <w:sz w:val="24"/>
                <w:szCs w:val="24"/>
              </w:rPr>
            </w:pPr>
            <w:r w:rsidRPr="007B45EA">
              <w:rPr>
                <w:rFonts w:ascii="Arial" w:hAnsi="Arial" w:cs="Arial"/>
                <w:bCs/>
                <w:sz w:val="24"/>
                <w:szCs w:val="24"/>
              </w:rPr>
              <w:t>Occupational Health and Safety Section 2</w:t>
            </w:r>
          </w:p>
          <w:p w14:paraId="1F37268C" w14:textId="77777777" w:rsidR="00372084" w:rsidRPr="007B45EA" w:rsidRDefault="00372084" w:rsidP="00363012">
            <w:pPr>
              <w:spacing w:line="360" w:lineRule="auto"/>
              <w:rPr>
                <w:rFonts w:ascii="Arial" w:hAnsi="Arial" w:cs="Arial"/>
                <w:bCs/>
                <w:sz w:val="24"/>
                <w:szCs w:val="24"/>
              </w:rPr>
            </w:pPr>
            <w:r w:rsidRPr="007B45EA">
              <w:rPr>
                <w:rFonts w:ascii="Arial" w:hAnsi="Arial" w:cs="Arial"/>
                <w:bCs/>
                <w:sz w:val="24"/>
                <w:szCs w:val="24"/>
              </w:rPr>
              <w:t>Client Specifications According to the Construction Regulations of 2014 :</w:t>
            </w:r>
          </w:p>
          <w:p w14:paraId="21CE8D0C" w14:textId="77777777" w:rsidR="00372084" w:rsidRPr="007B45EA" w:rsidRDefault="00372084" w:rsidP="00363012">
            <w:pPr>
              <w:spacing w:line="360" w:lineRule="auto"/>
              <w:rPr>
                <w:rFonts w:ascii="Arial" w:hAnsi="Arial" w:cs="Arial"/>
                <w:b/>
                <w:bCs/>
                <w:sz w:val="24"/>
                <w:szCs w:val="24"/>
              </w:rPr>
            </w:pPr>
            <w:r w:rsidRPr="007B45EA">
              <w:rPr>
                <w:rFonts w:ascii="Arial" w:hAnsi="Arial" w:cs="Arial"/>
                <w:bCs/>
                <w:sz w:val="24"/>
                <w:szCs w:val="24"/>
              </w:rPr>
              <w:t>Checklist for minimum requirements for Health and Safety plan relating to tender documents</w:t>
            </w:r>
          </w:p>
        </w:tc>
      </w:tr>
      <w:tr w:rsidR="00372084" w:rsidRPr="0014205C" w14:paraId="2BE68C50" w14:textId="77777777" w:rsidTr="00363012">
        <w:tc>
          <w:tcPr>
            <w:tcW w:w="994" w:type="dxa"/>
            <w:shd w:val="clear" w:color="auto" w:fill="auto"/>
          </w:tcPr>
          <w:p w14:paraId="543FE804" w14:textId="77777777" w:rsidR="00372084" w:rsidRPr="007B45EA" w:rsidRDefault="00372084" w:rsidP="00363012">
            <w:pPr>
              <w:jc w:val="center"/>
              <w:rPr>
                <w:rFonts w:ascii="Arial" w:hAnsi="Arial" w:cs="Arial"/>
                <w:bCs/>
                <w:sz w:val="24"/>
                <w:szCs w:val="24"/>
              </w:rPr>
            </w:pPr>
          </w:p>
          <w:p w14:paraId="32B4B67F" w14:textId="77777777" w:rsidR="00372084" w:rsidRPr="007B45EA" w:rsidRDefault="00372084" w:rsidP="00363012">
            <w:pPr>
              <w:jc w:val="center"/>
              <w:rPr>
                <w:rFonts w:ascii="Arial" w:hAnsi="Arial" w:cs="Arial"/>
                <w:bCs/>
                <w:sz w:val="24"/>
                <w:szCs w:val="24"/>
              </w:rPr>
            </w:pPr>
            <w:r w:rsidRPr="007B45EA">
              <w:rPr>
                <w:rFonts w:ascii="Arial" w:hAnsi="Arial" w:cs="Arial"/>
                <w:bCs/>
                <w:sz w:val="24"/>
                <w:szCs w:val="24"/>
              </w:rPr>
              <w:t>3</w:t>
            </w:r>
          </w:p>
        </w:tc>
        <w:tc>
          <w:tcPr>
            <w:tcW w:w="8213" w:type="dxa"/>
            <w:shd w:val="clear" w:color="auto" w:fill="auto"/>
          </w:tcPr>
          <w:p w14:paraId="59CA0632" w14:textId="77777777" w:rsidR="00372084" w:rsidRPr="007B45EA" w:rsidRDefault="00372084" w:rsidP="00363012">
            <w:pPr>
              <w:rPr>
                <w:rFonts w:ascii="Arial" w:hAnsi="Arial" w:cs="Arial"/>
                <w:bCs/>
                <w:sz w:val="24"/>
                <w:szCs w:val="24"/>
              </w:rPr>
            </w:pPr>
          </w:p>
          <w:p w14:paraId="365C80C2" w14:textId="77777777" w:rsidR="00372084" w:rsidRPr="007B45EA" w:rsidRDefault="00372084" w:rsidP="00363012">
            <w:pPr>
              <w:rPr>
                <w:rFonts w:ascii="Arial" w:hAnsi="Arial" w:cs="Arial"/>
                <w:bCs/>
                <w:sz w:val="24"/>
                <w:szCs w:val="24"/>
              </w:rPr>
            </w:pPr>
            <w:r w:rsidRPr="007B45EA">
              <w:rPr>
                <w:rFonts w:ascii="Arial" w:hAnsi="Arial" w:cs="Arial"/>
                <w:bCs/>
                <w:sz w:val="24"/>
                <w:szCs w:val="24"/>
              </w:rPr>
              <w:t>Occupational Health and Safety Section 3</w:t>
            </w:r>
          </w:p>
          <w:p w14:paraId="15C46F17" w14:textId="77777777" w:rsidR="00372084" w:rsidRPr="007B45EA" w:rsidRDefault="00372084" w:rsidP="00363012">
            <w:pPr>
              <w:pStyle w:val="BodyText"/>
              <w:spacing w:line="360" w:lineRule="auto"/>
              <w:rPr>
                <w:rFonts w:ascii="Arial" w:hAnsi="Arial" w:cs="Arial"/>
                <w:bCs/>
                <w:sz w:val="24"/>
                <w:szCs w:val="24"/>
              </w:rPr>
            </w:pPr>
            <w:r w:rsidRPr="007B45EA">
              <w:rPr>
                <w:rFonts w:ascii="Arial" w:hAnsi="Arial" w:cs="Arial"/>
                <w:bCs/>
                <w:sz w:val="24"/>
                <w:szCs w:val="24"/>
              </w:rPr>
              <w:t>Client Specifications according to the Construction Regulations of 2014</w:t>
            </w:r>
          </w:p>
        </w:tc>
      </w:tr>
      <w:tr w:rsidR="00372084" w:rsidRPr="0014205C" w14:paraId="3B3E0D35" w14:textId="77777777" w:rsidTr="00363012">
        <w:tc>
          <w:tcPr>
            <w:tcW w:w="994" w:type="dxa"/>
            <w:shd w:val="clear" w:color="auto" w:fill="auto"/>
          </w:tcPr>
          <w:p w14:paraId="46A1B36D" w14:textId="77777777" w:rsidR="00372084" w:rsidRPr="007B45EA" w:rsidRDefault="00372084" w:rsidP="00363012">
            <w:pPr>
              <w:jc w:val="center"/>
              <w:rPr>
                <w:rFonts w:ascii="Arial" w:hAnsi="Arial" w:cs="Arial"/>
                <w:bCs/>
                <w:sz w:val="24"/>
                <w:szCs w:val="24"/>
              </w:rPr>
            </w:pPr>
          </w:p>
          <w:p w14:paraId="446D38AF" w14:textId="77777777" w:rsidR="00372084" w:rsidRPr="007B45EA" w:rsidRDefault="00372084" w:rsidP="00363012">
            <w:pPr>
              <w:jc w:val="center"/>
              <w:rPr>
                <w:rFonts w:ascii="Arial" w:hAnsi="Arial" w:cs="Arial"/>
                <w:bCs/>
                <w:sz w:val="24"/>
                <w:szCs w:val="24"/>
              </w:rPr>
            </w:pPr>
            <w:r w:rsidRPr="007B45EA">
              <w:rPr>
                <w:rFonts w:ascii="Arial" w:hAnsi="Arial" w:cs="Arial"/>
                <w:bCs/>
                <w:sz w:val="24"/>
                <w:szCs w:val="24"/>
              </w:rPr>
              <w:t>4</w:t>
            </w:r>
          </w:p>
        </w:tc>
        <w:tc>
          <w:tcPr>
            <w:tcW w:w="8213" w:type="dxa"/>
            <w:shd w:val="clear" w:color="auto" w:fill="auto"/>
          </w:tcPr>
          <w:p w14:paraId="2D24747B" w14:textId="77777777" w:rsidR="00372084" w:rsidRPr="007B45EA" w:rsidRDefault="00372084" w:rsidP="00363012">
            <w:pPr>
              <w:rPr>
                <w:rFonts w:ascii="Arial" w:hAnsi="Arial" w:cs="Arial"/>
                <w:bCs/>
                <w:sz w:val="24"/>
                <w:szCs w:val="24"/>
              </w:rPr>
            </w:pPr>
          </w:p>
          <w:p w14:paraId="6A956387" w14:textId="77777777" w:rsidR="00372084" w:rsidRPr="007B45EA" w:rsidRDefault="00372084" w:rsidP="00363012">
            <w:pPr>
              <w:rPr>
                <w:rFonts w:ascii="Arial" w:hAnsi="Arial" w:cs="Arial"/>
                <w:sz w:val="24"/>
                <w:szCs w:val="24"/>
              </w:rPr>
            </w:pPr>
            <w:r w:rsidRPr="007B45EA">
              <w:rPr>
                <w:rFonts w:ascii="Arial" w:hAnsi="Arial" w:cs="Arial"/>
                <w:bCs/>
                <w:sz w:val="24"/>
                <w:szCs w:val="24"/>
              </w:rPr>
              <w:t>Occupational Health and Safety Section 4</w:t>
            </w:r>
          </w:p>
          <w:p w14:paraId="001831E0" w14:textId="77777777" w:rsidR="00372084" w:rsidRPr="007B45EA" w:rsidRDefault="00372084" w:rsidP="00363012">
            <w:pPr>
              <w:rPr>
                <w:rFonts w:ascii="Arial" w:hAnsi="Arial" w:cs="Arial"/>
                <w:sz w:val="24"/>
                <w:szCs w:val="24"/>
              </w:rPr>
            </w:pPr>
            <w:r>
              <w:rPr>
                <w:rFonts w:ascii="Arial" w:hAnsi="Arial" w:cs="Arial"/>
                <w:sz w:val="24"/>
                <w:szCs w:val="24"/>
              </w:rPr>
              <w:t>Baseline Risk A</w:t>
            </w:r>
            <w:r w:rsidRPr="007B45EA">
              <w:rPr>
                <w:rFonts w:ascii="Arial" w:hAnsi="Arial" w:cs="Arial"/>
                <w:sz w:val="24"/>
                <w:szCs w:val="24"/>
              </w:rPr>
              <w:t xml:space="preserve">ssessment </w:t>
            </w:r>
          </w:p>
        </w:tc>
      </w:tr>
    </w:tbl>
    <w:p w14:paraId="568D71E3" w14:textId="77777777" w:rsidR="00372084" w:rsidRPr="0014205C" w:rsidRDefault="00372084" w:rsidP="00372084">
      <w:pPr>
        <w:shd w:val="clear" w:color="auto" w:fill="FFFFFF"/>
        <w:spacing w:after="0" w:line="240" w:lineRule="auto"/>
        <w:ind w:left="612"/>
        <w:rPr>
          <w:rFonts w:ascii="Arial" w:hAnsi="Arial" w:cs="Arial"/>
          <w:b/>
          <w:bCs/>
          <w:sz w:val="24"/>
          <w:szCs w:val="24"/>
        </w:rPr>
      </w:pPr>
    </w:p>
    <w:p w14:paraId="0B56EB75" w14:textId="77777777" w:rsidR="00372084" w:rsidRDefault="00372084" w:rsidP="00372084">
      <w:pPr>
        <w:spacing w:after="0" w:line="240" w:lineRule="auto"/>
        <w:ind w:left="612"/>
        <w:rPr>
          <w:rFonts w:ascii="Arial" w:hAnsi="Arial" w:cs="Arial"/>
          <w:bCs/>
          <w:sz w:val="24"/>
          <w:szCs w:val="24"/>
        </w:rPr>
      </w:pPr>
    </w:p>
    <w:p w14:paraId="2093A0C0" w14:textId="77777777" w:rsidR="00372084" w:rsidRDefault="00372084" w:rsidP="00372084">
      <w:pPr>
        <w:spacing w:after="0" w:line="240" w:lineRule="auto"/>
        <w:ind w:left="612"/>
        <w:rPr>
          <w:rFonts w:ascii="Arial" w:hAnsi="Arial" w:cs="Arial"/>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0"/>
      </w:tblGrid>
      <w:tr w:rsidR="00372084" w14:paraId="48F87A1E" w14:textId="77777777" w:rsidTr="00363012">
        <w:trPr>
          <w:trHeight w:val="1202"/>
        </w:trPr>
        <w:tc>
          <w:tcPr>
            <w:tcW w:w="9242" w:type="dxa"/>
            <w:shd w:val="clear" w:color="auto" w:fill="EEECE1"/>
          </w:tcPr>
          <w:p w14:paraId="5A8AB6E5" w14:textId="77777777" w:rsidR="00372084" w:rsidRPr="007B45EA" w:rsidRDefault="00372084" w:rsidP="00363012">
            <w:pPr>
              <w:jc w:val="center"/>
              <w:rPr>
                <w:rFonts w:ascii="Arial" w:hAnsi="Arial" w:cs="Arial"/>
                <w:b/>
                <w:sz w:val="24"/>
                <w:szCs w:val="24"/>
              </w:rPr>
            </w:pPr>
          </w:p>
          <w:p w14:paraId="16976488" w14:textId="77777777" w:rsidR="00372084" w:rsidRPr="007B45EA" w:rsidRDefault="00372084" w:rsidP="00363012">
            <w:pPr>
              <w:jc w:val="center"/>
              <w:rPr>
                <w:rFonts w:ascii="Arial" w:hAnsi="Arial" w:cs="Arial"/>
                <w:b/>
                <w:sz w:val="24"/>
                <w:szCs w:val="24"/>
              </w:rPr>
            </w:pPr>
            <w:r w:rsidRPr="007B45EA">
              <w:rPr>
                <w:rFonts w:ascii="Arial" w:hAnsi="Arial" w:cs="Arial"/>
                <w:b/>
                <w:sz w:val="24"/>
                <w:szCs w:val="24"/>
              </w:rPr>
              <w:t>OCCUPATIONAL HEALTH AND SAFETY SECTION 1 OF 4</w:t>
            </w:r>
          </w:p>
        </w:tc>
      </w:tr>
    </w:tbl>
    <w:p w14:paraId="7F719A06" w14:textId="77777777" w:rsidR="00372084" w:rsidRDefault="00372084" w:rsidP="00372084">
      <w:pPr>
        <w:rPr>
          <w:rFonts w:ascii="Arial" w:hAnsi="Arial" w:cs="Arial"/>
          <w:b/>
          <w:sz w:val="20"/>
          <w:szCs w:val="20"/>
        </w:rPr>
      </w:pPr>
      <w:r>
        <w:rPr>
          <w:rFonts w:ascii="Arial" w:hAnsi="Arial" w:cs="Arial"/>
          <w:b/>
          <w:sz w:val="20"/>
          <w:szCs w:val="20"/>
        </w:rPr>
        <w:tab/>
      </w:r>
    </w:p>
    <w:p w14:paraId="442EE32C" w14:textId="77777777" w:rsidR="00372084" w:rsidRDefault="00372084" w:rsidP="00372084">
      <w:pPr>
        <w:rPr>
          <w:rFonts w:ascii="Arial" w:hAnsi="Arial" w:cs="Arial"/>
          <w:b/>
          <w:sz w:val="24"/>
          <w:szCs w:val="24"/>
        </w:rPr>
      </w:pPr>
      <w:r w:rsidRPr="007E1DD8">
        <w:rPr>
          <w:rFonts w:ascii="Arial" w:hAnsi="Arial" w:cs="Arial"/>
          <w:b/>
          <w:sz w:val="24"/>
          <w:szCs w:val="24"/>
        </w:rPr>
        <w:t xml:space="preserve">GENERAL </w:t>
      </w:r>
      <w:r w:rsidRPr="004D1AB3">
        <w:rPr>
          <w:rFonts w:ascii="Arial" w:hAnsi="Arial" w:cs="Arial"/>
          <w:b/>
          <w:sz w:val="24"/>
          <w:szCs w:val="24"/>
        </w:rPr>
        <w:t>OCCUPATI</w:t>
      </w:r>
      <w:r>
        <w:rPr>
          <w:rFonts w:ascii="Arial" w:hAnsi="Arial" w:cs="Arial"/>
          <w:b/>
          <w:sz w:val="24"/>
          <w:szCs w:val="24"/>
        </w:rPr>
        <w:t xml:space="preserve">ONAL HEALTH AND SAFETY </w:t>
      </w:r>
      <w:r w:rsidRPr="007E1DD8">
        <w:rPr>
          <w:rFonts w:ascii="Arial" w:hAnsi="Arial" w:cs="Arial"/>
          <w:b/>
          <w:sz w:val="24"/>
          <w:szCs w:val="24"/>
        </w:rPr>
        <w:t>REQUIREMENTS</w:t>
      </w:r>
    </w:p>
    <w:p w14:paraId="55CDE6B9" w14:textId="77777777" w:rsidR="00372084" w:rsidRPr="004230CF" w:rsidRDefault="00372084" w:rsidP="00372084">
      <w:pPr>
        <w:spacing w:line="360" w:lineRule="auto"/>
        <w:jc w:val="both"/>
        <w:rPr>
          <w:rFonts w:ascii="Arial" w:hAnsi="Arial" w:cs="Arial"/>
          <w:sz w:val="24"/>
          <w:szCs w:val="24"/>
        </w:rPr>
      </w:pPr>
      <w:r w:rsidRPr="004230CF">
        <w:rPr>
          <w:rFonts w:ascii="Arial" w:hAnsi="Arial" w:cs="Arial"/>
          <w:sz w:val="24"/>
          <w:szCs w:val="24"/>
        </w:rPr>
        <w:t xml:space="preserve">The bidder shall comply fully with all the requirements of the Occupational Health and Safety Act, 85 of 1993 (OHS Act) inclusive of all amendments as well as the National Building Regulations and local by-laws.  </w:t>
      </w:r>
    </w:p>
    <w:p w14:paraId="57193BF2" w14:textId="77777777" w:rsidR="00372084" w:rsidRPr="004230CF" w:rsidRDefault="00372084" w:rsidP="00372084">
      <w:pPr>
        <w:spacing w:line="360" w:lineRule="auto"/>
        <w:jc w:val="both"/>
        <w:rPr>
          <w:rFonts w:ascii="Arial" w:hAnsi="Arial" w:cs="Arial"/>
          <w:sz w:val="24"/>
          <w:szCs w:val="24"/>
        </w:rPr>
      </w:pPr>
      <w:r w:rsidRPr="004230CF">
        <w:rPr>
          <w:rFonts w:ascii="Arial" w:hAnsi="Arial" w:cs="Arial"/>
          <w:sz w:val="24"/>
          <w:szCs w:val="24"/>
        </w:rPr>
        <w:t xml:space="preserve">The basic Health and Safety requirements applicable to the bidder ( and sub-contractors  of the bidder) are, but not limited to the following - see also minimum content checklist attached. </w:t>
      </w:r>
    </w:p>
    <w:p w14:paraId="7E1D8C9A" w14:textId="77777777" w:rsidR="00372084" w:rsidRPr="004230CF" w:rsidRDefault="00372084" w:rsidP="00372084">
      <w:pPr>
        <w:spacing w:line="360" w:lineRule="auto"/>
        <w:jc w:val="both"/>
        <w:rPr>
          <w:rFonts w:ascii="Arial" w:hAnsi="Arial" w:cs="Arial"/>
          <w:sz w:val="24"/>
          <w:szCs w:val="24"/>
        </w:rPr>
      </w:pPr>
      <w:r w:rsidRPr="004230CF">
        <w:rPr>
          <w:rFonts w:ascii="Arial" w:hAnsi="Arial" w:cs="Arial"/>
          <w:sz w:val="24"/>
          <w:szCs w:val="24"/>
        </w:rPr>
        <w:t xml:space="preserve">Do note that the successful bidder will be required to provide a comprehensive Health and Safety file on awarding of the tender, such H&amp;S file must be evaluated and approved by the client prior to the contractor gaining access to the site.  </w:t>
      </w:r>
    </w:p>
    <w:p w14:paraId="4EA7DA0B" w14:textId="77777777" w:rsidR="00372084" w:rsidRPr="004230CF" w:rsidRDefault="00372084" w:rsidP="00372084">
      <w:pPr>
        <w:pStyle w:val="ListParagraph"/>
        <w:numPr>
          <w:ilvl w:val="0"/>
          <w:numId w:val="1"/>
        </w:numPr>
        <w:spacing w:line="360" w:lineRule="auto"/>
        <w:jc w:val="both"/>
        <w:rPr>
          <w:rFonts w:ascii="Arial" w:hAnsi="Arial" w:cs="Arial"/>
          <w:sz w:val="24"/>
          <w:szCs w:val="24"/>
        </w:rPr>
      </w:pPr>
      <w:r w:rsidRPr="004230CF">
        <w:rPr>
          <w:rFonts w:ascii="Arial" w:hAnsi="Arial" w:cs="Arial"/>
          <w:sz w:val="24"/>
          <w:szCs w:val="24"/>
        </w:rPr>
        <w:t xml:space="preserve">Provide a Health and Safety (H&amp;S) plan in line with the requirements of the applicable regulations for the work to be done.  This file must be handed in with the tender documentation – see the attached minimum content checklist attached.  </w:t>
      </w:r>
    </w:p>
    <w:p w14:paraId="1864B9A1" w14:textId="77777777" w:rsidR="00372084" w:rsidRPr="004230CF" w:rsidRDefault="00372084" w:rsidP="00372084">
      <w:pPr>
        <w:pStyle w:val="ListParagraph"/>
        <w:numPr>
          <w:ilvl w:val="0"/>
          <w:numId w:val="1"/>
        </w:numPr>
        <w:spacing w:line="360" w:lineRule="auto"/>
        <w:jc w:val="both"/>
        <w:rPr>
          <w:rFonts w:ascii="Arial" w:hAnsi="Arial" w:cs="Arial"/>
          <w:sz w:val="24"/>
          <w:szCs w:val="24"/>
        </w:rPr>
      </w:pPr>
      <w:r w:rsidRPr="004230CF">
        <w:rPr>
          <w:rFonts w:ascii="Arial" w:hAnsi="Arial" w:cs="Arial"/>
          <w:sz w:val="24"/>
          <w:szCs w:val="24"/>
        </w:rPr>
        <w:t>The H&amp;S plan shall include risk assessments conducted by an appointed risk assessor for the work to be done and the safety precautions to be put in place from the contractor’s side, e.g. safe work procedures, proper storage, handling of fuel, etc.</w:t>
      </w:r>
    </w:p>
    <w:p w14:paraId="6B3222F6" w14:textId="77777777" w:rsidR="00372084" w:rsidRPr="004230CF" w:rsidRDefault="00372084" w:rsidP="00372084">
      <w:pPr>
        <w:pStyle w:val="ListParagraph"/>
        <w:numPr>
          <w:ilvl w:val="0"/>
          <w:numId w:val="1"/>
        </w:numPr>
        <w:spacing w:line="360" w:lineRule="auto"/>
        <w:jc w:val="both"/>
        <w:rPr>
          <w:rFonts w:ascii="Arial" w:hAnsi="Arial" w:cs="Arial"/>
          <w:sz w:val="24"/>
          <w:szCs w:val="24"/>
        </w:rPr>
      </w:pPr>
      <w:r w:rsidRPr="004230CF">
        <w:rPr>
          <w:rFonts w:ascii="Arial" w:hAnsi="Arial" w:cs="Arial"/>
          <w:sz w:val="24"/>
          <w:szCs w:val="24"/>
        </w:rPr>
        <w:t xml:space="preserve">The H&amp;S plan must be to the satisfaction of the OHS Coordinator/representative of the SSA.  </w:t>
      </w:r>
    </w:p>
    <w:p w14:paraId="7D743086" w14:textId="77777777" w:rsidR="00372084" w:rsidRPr="004230CF" w:rsidRDefault="00372084" w:rsidP="00372084">
      <w:pPr>
        <w:pStyle w:val="ListParagraph"/>
        <w:numPr>
          <w:ilvl w:val="0"/>
          <w:numId w:val="1"/>
        </w:numPr>
        <w:spacing w:line="360" w:lineRule="auto"/>
        <w:jc w:val="both"/>
        <w:rPr>
          <w:rFonts w:ascii="Arial" w:hAnsi="Arial" w:cs="Arial"/>
          <w:sz w:val="24"/>
          <w:szCs w:val="24"/>
        </w:rPr>
      </w:pPr>
      <w:r w:rsidRPr="004230CF">
        <w:rPr>
          <w:rFonts w:ascii="Arial" w:hAnsi="Arial" w:cs="Arial"/>
          <w:sz w:val="24"/>
          <w:szCs w:val="24"/>
        </w:rPr>
        <w:t xml:space="preserve">A Construction Manager and construction supervisor must be appointed in writing and shall be in charge of all work on site and health and safety measures implemented.  </w:t>
      </w:r>
    </w:p>
    <w:p w14:paraId="6D7679F1" w14:textId="77777777" w:rsidR="00372084" w:rsidRPr="004230CF" w:rsidRDefault="00372084" w:rsidP="00372084">
      <w:pPr>
        <w:pStyle w:val="ListParagraph"/>
        <w:numPr>
          <w:ilvl w:val="0"/>
          <w:numId w:val="1"/>
        </w:numPr>
        <w:spacing w:line="360" w:lineRule="auto"/>
        <w:jc w:val="both"/>
        <w:rPr>
          <w:rFonts w:ascii="Arial" w:hAnsi="Arial" w:cs="Arial"/>
          <w:sz w:val="24"/>
          <w:szCs w:val="24"/>
        </w:rPr>
      </w:pPr>
      <w:r w:rsidRPr="004230CF">
        <w:rPr>
          <w:rFonts w:ascii="Arial" w:hAnsi="Arial" w:cs="Arial"/>
          <w:sz w:val="24"/>
          <w:szCs w:val="24"/>
        </w:rPr>
        <w:lastRenderedPageBreak/>
        <w:t xml:space="preserve">The contractor (inclusive of all sub-contractors) shall be registered with the Compensation Commissioner and shall provide a valid Letter of Good Standing with the Compensation Fund.  </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7"/>
      </w:tblGrid>
      <w:tr w:rsidR="00372084" w14:paraId="14A87F60" w14:textId="77777777" w:rsidTr="00363012">
        <w:tc>
          <w:tcPr>
            <w:tcW w:w="9747" w:type="dxa"/>
            <w:shd w:val="clear" w:color="auto" w:fill="EEECE1"/>
          </w:tcPr>
          <w:p w14:paraId="7530F6BA" w14:textId="77777777" w:rsidR="00372084" w:rsidRPr="007B45EA" w:rsidRDefault="00372084" w:rsidP="00363012">
            <w:pPr>
              <w:rPr>
                <w:rFonts w:ascii="Arial" w:hAnsi="Arial" w:cs="Arial"/>
                <w:b/>
                <w:sz w:val="24"/>
                <w:szCs w:val="24"/>
              </w:rPr>
            </w:pPr>
          </w:p>
          <w:p w14:paraId="7276383A" w14:textId="77777777" w:rsidR="00372084" w:rsidRPr="007B45EA" w:rsidRDefault="00372084" w:rsidP="00363012">
            <w:pPr>
              <w:jc w:val="center"/>
              <w:rPr>
                <w:rFonts w:ascii="Arial" w:hAnsi="Arial" w:cs="Arial"/>
                <w:b/>
                <w:sz w:val="24"/>
                <w:szCs w:val="24"/>
              </w:rPr>
            </w:pPr>
            <w:r w:rsidRPr="007B45EA">
              <w:rPr>
                <w:rFonts w:ascii="Arial" w:hAnsi="Arial" w:cs="Arial"/>
                <w:b/>
                <w:sz w:val="24"/>
                <w:szCs w:val="24"/>
              </w:rPr>
              <w:t>OCCUPATIONAL HEALTH AND SAFETY SECTION 2 OF 4</w:t>
            </w:r>
          </w:p>
          <w:p w14:paraId="3C57F03F" w14:textId="77777777" w:rsidR="00372084" w:rsidRPr="007B45EA" w:rsidRDefault="00372084" w:rsidP="00363012">
            <w:pPr>
              <w:rPr>
                <w:rFonts w:ascii="Arial" w:hAnsi="Arial" w:cs="Arial"/>
                <w:b/>
                <w:sz w:val="20"/>
                <w:szCs w:val="20"/>
              </w:rPr>
            </w:pPr>
          </w:p>
        </w:tc>
      </w:tr>
    </w:tbl>
    <w:p w14:paraId="1F2B3B3A" w14:textId="77777777" w:rsidR="00372084" w:rsidRDefault="00372084" w:rsidP="00372084">
      <w:pPr>
        <w:rPr>
          <w:rFonts w:ascii="Arial" w:hAnsi="Arial" w:cs="Arial"/>
          <w:b/>
          <w:sz w:val="20"/>
          <w:szCs w:val="20"/>
        </w:rPr>
      </w:pPr>
    </w:p>
    <w:p w14:paraId="588BE022" w14:textId="77777777" w:rsidR="00372084" w:rsidRDefault="00372084" w:rsidP="00372084">
      <w:pPr>
        <w:spacing w:after="0" w:line="360" w:lineRule="auto"/>
        <w:jc w:val="center"/>
        <w:rPr>
          <w:rFonts w:ascii="Arial" w:eastAsia="Times New Roman" w:hAnsi="Arial" w:cs="Arial"/>
          <w:b/>
          <w:bCs/>
        </w:rPr>
      </w:pPr>
      <w:r w:rsidRPr="00654075">
        <w:rPr>
          <w:rFonts w:ascii="Arial" w:eastAsia="Times New Roman" w:hAnsi="Arial" w:cs="Arial"/>
          <w:b/>
          <w:bCs/>
        </w:rPr>
        <w:t>CLIENT SPECIFICATIONS ACCORDING TO THE CONSTRUCTION REGULATIONS OF 2014</w:t>
      </w:r>
    </w:p>
    <w:p w14:paraId="09225DCF" w14:textId="77777777" w:rsidR="00372084" w:rsidRDefault="00372084" w:rsidP="00372084">
      <w:pPr>
        <w:spacing w:after="0" w:line="360" w:lineRule="auto"/>
        <w:jc w:val="center"/>
        <w:rPr>
          <w:rFonts w:ascii="Arial" w:eastAsia="Times New Roman" w:hAnsi="Arial" w:cs="Arial"/>
          <w:b/>
          <w:bCs/>
        </w:rPr>
      </w:pPr>
      <w:r w:rsidRPr="00654075">
        <w:rPr>
          <w:rFonts w:ascii="Arial" w:eastAsia="Times New Roman" w:hAnsi="Arial" w:cs="Arial"/>
          <w:b/>
          <w:bCs/>
        </w:rPr>
        <w:t>C</w:t>
      </w:r>
      <w:r>
        <w:rPr>
          <w:rFonts w:ascii="Arial" w:eastAsia="Times New Roman" w:hAnsi="Arial" w:cs="Arial"/>
          <w:b/>
          <w:bCs/>
        </w:rPr>
        <w:t>HECKLIST FOR MINIMUM REQUIREMENTS FOR HEALTH AND SAFETY PLAN RELATED TO TENDER DOCUMENTS</w:t>
      </w:r>
    </w:p>
    <w:p w14:paraId="06757F6E" w14:textId="77777777" w:rsidR="00372084" w:rsidRPr="00654075" w:rsidRDefault="00372084" w:rsidP="00372084">
      <w:pPr>
        <w:spacing w:after="0" w:line="360" w:lineRule="auto"/>
        <w:rPr>
          <w:rFonts w:ascii="Arial" w:eastAsia="Times New Roman" w:hAnsi="Arial" w:cs="Arial"/>
          <w:b/>
          <w:bCs/>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7195"/>
        <w:gridCol w:w="1842"/>
      </w:tblGrid>
      <w:tr w:rsidR="00372084" w14:paraId="509D5C4A" w14:textId="77777777" w:rsidTr="00363012">
        <w:tc>
          <w:tcPr>
            <w:tcW w:w="710" w:type="dxa"/>
            <w:shd w:val="clear" w:color="auto" w:fill="EEECE1"/>
          </w:tcPr>
          <w:p w14:paraId="64A65F66" w14:textId="77777777" w:rsidR="00372084" w:rsidRPr="007B45EA" w:rsidRDefault="00372084" w:rsidP="00363012">
            <w:pPr>
              <w:jc w:val="center"/>
              <w:rPr>
                <w:rFonts w:ascii="Arial" w:hAnsi="Arial" w:cs="Arial"/>
                <w:b/>
                <w:sz w:val="24"/>
                <w:szCs w:val="24"/>
              </w:rPr>
            </w:pPr>
          </w:p>
          <w:p w14:paraId="5DA6ADFC" w14:textId="77777777" w:rsidR="00372084" w:rsidRPr="007B45EA" w:rsidRDefault="00372084" w:rsidP="00363012">
            <w:pPr>
              <w:jc w:val="center"/>
              <w:rPr>
                <w:rFonts w:ascii="Arial" w:hAnsi="Arial" w:cs="Arial"/>
                <w:b/>
                <w:sz w:val="24"/>
                <w:szCs w:val="24"/>
              </w:rPr>
            </w:pPr>
            <w:r w:rsidRPr="007B45EA">
              <w:rPr>
                <w:rFonts w:ascii="Arial" w:hAnsi="Arial" w:cs="Arial"/>
                <w:b/>
                <w:sz w:val="24"/>
                <w:szCs w:val="24"/>
              </w:rPr>
              <w:t>Item</w:t>
            </w:r>
          </w:p>
        </w:tc>
        <w:tc>
          <w:tcPr>
            <w:tcW w:w="7195" w:type="dxa"/>
            <w:shd w:val="clear" w:color="auto" w:fill="EEECE1"/>
          </w:tcPr>
          <w:p w14:paraId="5E6D85E5" w14:textId="77777777" w:rsidR="00372084" w:rsidRPr="007B45EA" w:rsidRDefault="00372084" w:rsidP="00363012">
            <w:pPr>
              <w:jc w:val="center"/>
              <w:rPr>
                <w:rFonts w:ascii="Arial" w:hAnsi="Arial" w:cs="Arial"/>
                <w:b/>
                <w:sz w:val="24"/>
                <w:szCs w:val="24"/>
              </w:rPr>
            </w:pPr>
          </w:p>
          <w:p w14:paraId="2AB68ADE" w14:textId="77777777" w:rsidR="00372084" w:rsidRPr="007B45EA" w:rsidRDefault="00372084" w:rsidP="00363012">
            <w:pPr>
              <w:jc w:val="center"/>
              <w:rPr>
                <w:rFonts w:ascii="Arial" w:hAnsi="Arial" w:cs="Arial"/>
                <w:b/>
                <w:sz w:val="24"/>
                <w:szCs w:val="24"/>
              </w:rPr>
            </w:pPr>
            <w:r w:rsidRPr="007B45EA">
              <w:rPr>
                <w:rFonts w:ascii="Arial" w:hAnsi="Arial" w:cs="Arial"/>
                <w:b/>
                <w:sz w:val="24"/>
                <w:szCs w:val="24"/>
              </w:rPr>
              <w:t>Description</w:t>
            </w:r>
          </w:p>
          <w:p w14:paraId="37FA36F9" w14:textId="77777777" w:rsidR="00372084" w:rsidRPr="007B45EA" w:rsidRDefault="00372084" w:rsidP="00363012">
            <w:pPr>
              <w:jc w:val="center"/>
              <w:rPr>
                <w:rFonts w:ascii="Arial" w:hAnsi="Arial" w:cs="Arial"/>
                <w:b/>
                <w:sz w:val="24"/>
                <w:szCs w:val="24"/>
              </w:rPr>
            </w:pPr>
          </w:p>
        </w:tc>
        <w:tc>
          <w:tcPr>
            <w:tcW w:w="1842" w:type="dxa"/>
            <w:shd w:val="clear" w:color="auto" w:fill="EEECE1"/>
          </w:tcPr>
          <w:p w14:paraId="151BBD82" w14:textId="77777777" w:rsidR="00372084" w:rsidRPr="007B45EA" w:rsidRDefault="00372084" w:rsidP="00363012">
            <w:pPr>
              <w:jc w:val="center"/>
              <w:rPr>
                <w:rFonts w:ascii="Arial" w:hAnsi="Arial" w:cs="Arial"/>
                <w:b/>
                <w:sz w:val="24"/>
                <w:szCs w:val="24"/>
              </w:rPr>
            </w:pPr>
          </w:p>
          <w:p w14:paraId="6441EFE7" w14:textId="77777777" w:rsidR="00372084" w:rsidRPr="007B45EA" w:rsidRDefault="00372084" w:rsidP="00363012">
            <w:pPr>
              <w:jc w:val="center"/>
              <w:rPr>
                <w:rFonts w:ascii="Arial" w:hAnsi="Arial" w:cs="Arial"/>
                <w:b/>
                <w:sz w:val="24"/>
                <w:szCs w:val="24"/>
              </w:rPr>
            </w:pPr>
            <w:r w:rsidRPr="007B45EA">
              <w:rPr>
                <w:rFonts w:ascii="Arial" w:hAnsi="Arial" w:cs="Arial"/>
                <w:b/>
                <w:sz w:val="24"/>
                <w:szCs w:val="24"/>
              </w:rPr>
              <w:t>Confirmation</w:t>
            </w:r>
          </w:p>
        </w:tc>
      </w:tr>
      <w:tr w:rsidR="00372084" w:rsidRPr="007B45EA" w14:paraId="3217416D" w14:textId="77777777" w:rsidTr="00363012">
        <w:tc>
          <w:tcPr>
            <w:tcW w:w="710" w:type="dxa"/>
            <w:shd w:val="clear" w:color="auto" w:fill="auto"/>
          </w:tcPr>
          <w:p w14:paraId="3FEA67E3" w14:textId="77777777" w:rsidR="00372084" w:rsidRPr="007B45EA" w:rsidRDefault="00372084" w:rsidP="00363012">
            <w:pPr>
              <w:jc w:val="center"/>
              <w:rPr>
                <w:rFonts w:ascii="Arial" w:hAnsi="Arial" w:cs="Arial"/>
                <w:sz w:val="20"/>
                <w:szCs w:val="20"/>
              </w:rPr>
            </w:pPr>
            <w:r w:rsidRPr="007B45EA">
              <w:rPr>
                <w:rFonts w:ascii="Arial" w:hAnsi="Arial" w:cs="Arial"/>
                <w:sz w:val="20"/>
                <w:szCs w:val="20"/>
              </w:rPr>
              <w:t>1</w:t>
            </w:r>
          </w:p>
        </w:tc>
        <w:tc>
          <w:tcPr>
            <w:tcW w:w="7195" w:type="dxa"/>
            <w:shd w:val="clear" w:color="auto" w:fill="auto"/>
          </w:tcPr>
          <w:p w14:paraId="1EA0439D" w14:textId="77777777" w:rsidR="00372084" w:rsidRPr="007B45EA" w:rsidRDefault="00372084" w:rsidP="00363012">
            <w:pPr>
              <w:jc w:val="both"/>
              <w:rPr>
                <w:rFonts w:ascii="Arial" w:hAnsi="Arial" w:cs="Arial"/>
                <w:sz w:val="20"/>
                <w:szCs w:val="20"/>
              </w:rPr>
            </w:pPr>
            <w:r w:rsidRPr="007B45EA">
              <w:rPr>
                <w:rFonts w:ascii="Arial" w:hAnsi="Arial" w:cs="Arial"/>
                <w:sz w:val="20"/>
                <w:szCs w:val="20"/>
              </w:rPr>
              <w:t>Proof of registration and valid Letter of Good Standing from Compensation Commissioner</w:t>
            </w:r>
          </w:p>
        </w:tc>
        <w:tc>
          <w:tcPr>
            <w:tcW w:w="1842" w:type="dxa"/>
            <w:shd w:val="clear" w:color="auto" w:fill="auto"/>
          </w:tcPr>
          <w:p w14:paraId="054E90D7" w14:textId="77777777" w:rsidR="00372084" w:rsidRPr="007B45EA" w:rsidRDefault="00372084" w:rsidP="00363012">
            <w:pPr>
              <w:jc w:val="both"/>
              <w:rPr>
                <w:rFonts w:ascii="Arial" w:hAnsi="Arial" w:cs="Arial"/>
                <w:sz w:val="20"/>
                <w:szCs w:val="20"/>
              </w:rPr>
            </w:pPr>
          </w:p>
        </w:tc>
      </w:tr>
      <w:tr w:rsidR="00372084" w:rsidRPr="007B45EA" w14:paraId="18668520" w14:textId="77777777" w:rsidTr="00363012">
        <w:tc>
          <w:tcPr>
            <w:tcW w:w="710" w:type="dxa"/>
            <w:shd w:val="clear" w:color="auto" w:fill="auto"/>
          </w:tcPr>
          <w:p w14:paraId="4135CAB7" w14:textId="77777777" w:rsidR="00372084" w:rsidRPr="007B45EA" w:rsidRDefault="00372084" w:rsidP="00363012">
            <w:pPr>
              <w:jc w:val="center"/>
              <w:rPr>
                <w:rFonts w:ascii="Arial" w:hAnsi="Arial" w:cs="Arial"/>
                <w:sz w:val="20"/>
                <w:szCs w:val="20"/>
              </w:rPr>
            </w:pPr>
            <w:r w:rsidRPr="007B45EA">
              <w:rPr>
                <w:rFonts w:ascii="Arial" w:hAnsi="Arial" w:cs="Arial"/>
                <w:sz w:val="20"/>
                <w:szCs w:val="20"/>
              </w:rPr>
              <w:t>2</w:t>
            </w:r>
          </w:p>
        </w:tc>
        <w:tc>
          <w:tcPr>
            <w:tcW w:w="7195" w:type="dxa"/>
            <w:shd w:val="clear" w:color="auto" w:fill="auto"/>
          </w:tcPr>
          <w:p w14:paraId="47AE9955" w14:textId="77777777" w:rsidR="00372084" w:rsidRPr="007B45EA" w:rsidRDefault="00372084" w:rsidP="00363012">
            <w:pPr>
              <w:jc w:val="both"/>
              <w:rPr>
                <w:rFonts w:ascii="Arial" w:hAnsi="Arial" w:cs="Arial"/>
                <w:sz w:val="20"/>
                <w:szCs w:val="20"/>
              </w:rPr>
            </w:pPr>
            <w:r w:rsidRPr="007B45EA">
              <w:rPr>
                <w:rFonts w:ascii="Arial" w:hAnsi="Arial" w:cs="Arial"/>
                <w:sz w:val="20"/>
                <w:szCs w:val="20"/>
              </w:rPr>
              <w:t>Company Health and Safety Policy</w:t>
            </w:r>
          </w:p>
        </w:tc>
        <w:tc>
          <w:tcPr>
            <w:tcW w:w="1842" w:type="dxa"/>
            <w:shd w:val="clear" w:color="auto" w:fill="auto"/>
          </w:tcPr>
          <w:p w14:paraId="103D3D54" w14:textId="77777777" w:rsidR="00372084" w:rsidRPr="007B45EA" w:rsidRDefault="00372084" w:rsidP="00363012">
            <w:pPr>
              <w:jc w:val="both"/>
              <w:rPr>
                <w:rFonts w:ascii="Arial" w:hAnsi="Arial" w:cs="Arial"/>
                <w:sz w:val="20"/>
                <w:szCs w:val="20"/>
              </w:rPr>
            </w:pPr>
          </w:p>
        </w:tc>
      </w:tr>
      <w:tr w:rsidR="00372084" w:rsidRPr="007B45EA" w14:paraId="3707F95D" w14:textId="77777777" w:rsidTr="00363012">
        <w:tc>
          <w:tcPr>
            <w:tcW w:w="710" w:type="dxa"/>
            <w:shd w:val="clear" w:color="auto" w:fill="auto"/>
          </w:tcPr>
          <w:p w14:paraId="300DECA6" w14:textId="77777777" w:rsidR="00372084" w:rsidRPr="007B45EA" w:rsidRDefault="00372084" w:rsidP="00363012">
            <w:pPr>
              <w:jc w:val="center"/>
              <w:rPr>
                <w:rFonts w:ascii="Arial" w:hAnsi="Arial" w:cs="Arial"/>
                <w:sz w:val="20"/>
                <w:szCs w:val="20"/>
              </w:rPr>
            </w:pPr>
            <w:r w:rsidRPr="007B45EA">
              <w:rPr>
                <w:rFonts w:ascii="Arial" w:hAnsi="Arial" w:cs="Arial"/>
                <w:sz w:val="20"/>
                <w:szCs w:val="20"/>
              </w:rPr>
              <w:t>3</w:t>
            </w:r>
          </w:p>
        </w:tc>
        <w:tc>
          <w:tcPr>
            <w:tcW w:w="7195" w:type="dxa"/>
            <w:shd w:val="clear" w:color="auto" w:fill="auto"/>
          </w:tcPr>
          <w:p w14:paraId="213C75D9" w14:textId="77777777" w:rsidR="00372084" w:rsidRPr="007B45EA" w:rsidRDefault="00372084" w:rsidP="00363012">
            <w:pPr>
              <w:jc w:val="both"/>
              <w:rPr>
                <w:rFonts w:ascii="Arial" w:hAnsi="Arial" w:cs="Arial"/>
                <w:sz w:val="20"/>
                <w:szCs w:val="20"/>
              </w:rPr>
            </w:pPr>
            <w:r w:rsidRPr="007B45EA">
              <w:rPr>
                <w:rFonts w:ascii="Arial" w:hAnsi="Arial" w:cs="Arial"/>
                <w:sz w:val="20"/>
                <w:szCs w:val="20"/>
              </w:rPr>
              <w:t>Company Environmental Policy</w:t>
            </w:r>
          </w:p>
        </w:tc>
        <w:tc>
          <w:tcPr>
            <w:tcW w:w="1842" w:type="dxa"/>
            <w:shd w:val="clear" w:color="auto" w:fill="auto"/>
          </w:tcPr>
          <w:p w14:paraId="2781BBA2" w14:textId="77777777" w:rsidR="00372084" w:rsidRPr="007B45EA" w:rsidRDefault="00372084" w:rsidP="00363012">
            <w:pPr>
              <w:jc w:val="both"/>
              <w:rPr>
                <w:rFonts w:ascii="Arial" w:hAnsi="Arial" w:cs="Arial"/>
                <w:sz w:val="20"/>
                <w:szCs w:val="20"/>
              </w:rPr>
            </w:pPr>
          </w:p>
        </w:tc>
      </w:tr>
      <w:tr w:rsidR="00372084" w:rsidRPr="007B45EA" w14:paraId="7B9EA13D" w14:textId="77777777" w:rsidTr="00363012">
        <w:tc>
          <w:tcPr>
            <w:tcW w:w="710" w:type="dxa"/>
            <w:shd w:val="clear" w:color="auto" w:fill="auto"/>
          </w:tcPr>
          <w:p w14:paraId="47F63183" w14:textId="77777777" w:rsidR="00372084" w:rsidRPr="007B45EA" w:rsidRDefault="00372084" w:rsidP="00363012">
            <w:pPr>
              <w:jc w:val="center"/>
              <w:rPr>
                <w:rFonts w:ascii="Arial" w:hAnsi="Arial" w:cs="Arial"/>
                <w:sz w:val="20"/>
                <w:szCs w:val="20"/>
              </w:rPr>
            </w:pPr>
            <w:r w:rsidRPr="007B45EA">
              <w:rPr>
                <w:rFonts w:ascii="Arial" w:hAnsi="Arial" w:cs="Arial"/>
                <w:sz w:val="20"/>
                <w:szCs w:val="20"/>
              </w:rPr>
              <w:t>4</w:t>
            </w:r>
          </w:p>
        </w:tc>
        <w:tc>
          <w:tcPr>
            <w:tcW w:w="7195" w:type="dxa"/>
            <w:shd w:val="clear" w:color="auto" w:fill="auto"/>
          </w:tcPr>
          <w:p w14:paraId="4AD6486E" w14:textId="77777777" w:rsidR="00372084" w:rsidRPr="007B45EA" w:rsidRDefault="00372084" w:rsidP="00363012">
            <w:pPr>
              <w:jc w:val="both"/>
              <w:rPr>
                <w:rFonts w:ascii="Arial" w:hAnsi="Arial" w:cs="Arial"/>
                <w:sz w:val="20"/>
                <w:szCs w:val="20"/>
              </w:rPr>
            </w:pPr>
            <w:r w:rsidRPr="007B45EA">
              <w:rPr>
                <w:rFonts w:ascii="Arial" w:hAnsi="Arial" w:cs="Arial"/>
                <w:sz w:val="20"/>
                <w:szCs w:val="20"/>
              </w:rPr>
              <w:t>Company HIV/Aids Policy</w:t>
            </w:r>
          </w:p>
        </w:tc>
        <w:tc>
          <w:tcPr>
            <w:tcW w:w="1842" w:type="dxa"/>
            <w:shd w:val="clear" w:color="auto" w:fill="auto"/>
          </w:tcPr>
          <w:p w14:paraId="19A575A3" w14:textId="77777777" w:rsidR="00372084" w:rsidRPr="007B45EA" w:rsidRDefault="00372084" w:rsidP="00363012">
            <w:pPr>
              <w:jc w:val="both"/>
              <w:rPr>
                <w:rFonts w:ascii="Arial" w:hAnsi="Arial" w:cs="Arial"/>
                <w:sz w:val="20"/>
                <w:szCs w:val="20"/>
              </w:rPr>
            </w:pPr>
          </w:p>
        </w:tc>
      </w:tr>
      <w:tr w:rsidR="00372084" w:rsidRPr="007B45EA" w14:paraId="5EBF7AFC" w14:textId="77777777" w:rsidTr="00363012">
        <w:tc>
          <w:tcPr>
            <w:tcW w:w="710" w:type="dxa"/>
            <w:shd w:val="clear" w:color="auto" w:fill="auto"/>
          </w:tcPr>
          <w:p w14:paraId="0F9C95C0" w14:textId="77777777" w:rsidR="00372084" w:rsidRPr="007B45EA" w:rsidRDefault="00372084" w:rsidP="00363012">
            <w:pPr>
              <w:jc w:val="center"/>
              <w:rPr>
                <w:rFonts w:ascii="Arial" w:hAnsi="Arial" w:cs="Arial"/>
                <w:sz w:val="20"/>
                <w:szCs w:val="20"/>
              </w:rPr>
            </w:pPr>
            <w:r w:rsidRPr="007B45EA">
              <w:rPr>
                <w:rFonts w:ascii="Arial" w:hAnsi="Arial" w:cs="Arial"/>
                <w:sz w:val="20"/>
                <w:szCs w:val="20"/>
              </w:rPr>
              <w:t>5</w:t>
            </w:r>
          </w:p>
        </w:tc>
        <w:tc>
          <w:tcPr>
            <w:tcW w:w="7195" w:type="dxa"/>
            <w:shd w:val="clear" w:color="auto" w:fill="auto"/>
          </w:tcPr>
          <w:p w14:paraId="0529B282" w14:textId="77777777" w:rsidR="00372084" w:rsidRPr="007B45EA" w:rsidRDefault="00372084" w:rsidP="00363012">
            <w:pPr>
              <w:jc w:val="both"/>
              <w:rPr>
                <w:rFonts w:ascii="Arial" w:hAnsi="Arial" w:cs="Arial"/>
                <w:sz w:val="20"/>
                <w:szCs w:val="20"/>
              </w:rPr>
            </w:pPr>
            <w:r w:rsidRPr="007B45EA">
              <w:rPr>
                <w:rFonts w:ascii="Arial" w:hAnsi="Arial" w:cs="Arial"/>
                <w:sz w:val="20"/>
                <w:szCs w:val="20"/>
              </w:rPr>
              <w:t xml:space="preserve">Certificates of Competencies </w:t>
            </w:r>
          </w:p>
        </w:tc>
        <w:tc>
          <w:tcPr>
            <w:tcW w:w="1842" w:type="dxa"/>
            <w:shd w:val="clear" w:color="auto" w:fill="auto"/>
          </w:tcPr>
          <w:p w14:paraId="2BB1CAD8" w14:textId="77777777" w:rsidR="00372084" w:rsidRPr="007B45EA" w:rsidRDefault="00372084" w:rsidP="00363012">
            <w:pPr>
              <w:jc w:val="both"/>
              <w:rPr>
                <w:rFonts w:ascii="Arial" w:hAnsi="Arial" w:cs="Arial"/>
                <w:sz w:val="20"/>
                <w:szCs w:val="20"/>
              </w:rPr>
            </w:pPr>
          </w:p>
        </w:tc>
      </w:tr>
      <w:tr w:rsidR="00372084" w:rsidRPr="007B45EA" w14:paraId="189A49D4" w14:textId="77777777" w:rsidTr="00363012">
        <w:tc>
          <w:tcPr>
            <w:tcW w:w="710" w:type="dxa"/>
            <w:shd w:val="clear" w:color="auto" w:fill="auto"/>
          </w:tcPr>
          <w:p w14:paraId="72DE106D" w14:textId="77777777" w:rsidR="00372084" w:rsidRPr="007B45EA" w:rsidRDefault="00372084" w:rsidP="00363012">
            <w:pPr>
              <w:jc w:val="center"/>
              <w:rPr>
                <w:rFonts w:ascii="Arial" w:hAnsi="Arial" w:cs="Arial"/>
                <w:sz w:val="20"/>
                <w:szCs w:val="20"/>
              </w:rPr>
            </w:pPr>
            <w:r w:rsidRPr="007B45EA">
              <w:rPr>
                <w:rFonts w:ascii="Arial" w:hAnsi="Arial" w:cs="Arial"/>
                <w:sz w:val="20"/>
                <w:szCs w:val="20"/>
              </w:rPr>
              <w:t>6</w:t>
            </w:r>
          </w:p>
        </w:tc>
        <w:tc>
          <w:tcPr>
            <w:tcW w:w="7195" w:type="dxa"/>
            <w:shd w:val="clear" w:color="auto" w:fill="auto"/>
          </w:tcPr>
          <w:p w14:paraId="4C29219B" w14:textId="77777777" w:rsidR="00372084" w:rsidRPr="007B45EA" w:rsidRDefault="00372084" w:rsidP="00363012">
            <w:pPr>
              <w:jc w:val="both"/>
              <w:rPr>
                <w:rFonts w:ascii="Arial" w:hAnsi="Arial" w:cs="Arial"/>
                <w:sz w:val="20"/>
                <w:szCs w:val="20"/>
              </w:rPr>
            </w:pPr>
            <w:r w:rsidRPr="007B45EA">
              <w:rPr>
                <w:rFonts w:ascii="Arial" w:hAnsi="Arial" w:cs="Arial"/>
                <w:sz w:val="20"/>
                <w:szCs w:val="20"/>
              </w:rPr>
              <w:t xml:space="preserve">Qualification of key personnel on site, e.g. Construction Manager, Supervisor, risk assessor, etc. </w:t>
            </w:r>
          </w:p>
        </w:tc>
        <w:tc>
          <w:tcPr>
            <w:tcW w:w="1842" w:type="dxa"/>
            <w:shd w:val="clear" w:color="auto" w:fill="auto"/>
          </w:tcPr>
          <w:p w14:paraId="60FB0276" w14:textId="77777777" w:rsidR="00372084" w:rsidRPr="007B45EA" w:rsidRDefault="00372084" w:rsidP="00363012">
            <w:pPr>
              <w:jc w:val="both"/>
              <w:rPr>
                <w:rFonts w:ascii="Arial" w:hAnsi="Arial" w:cs="Arial"/>
                <w:sz w:val="20"/>
                <w:szCs w:val="20"/>
              </w:rPr>
            </w:pPr>
          </w:p>
        </w:tc>
      </w:tr>
      <w:tr w:rsidR="00372084" w:rsidRPr="007B45EA" w14:paraId="65EB8385" w14:textId="77777777" w:rsidTr="00363012">
        <w:tc>
          <w:tcPr>
            <w:tcW w:w="710" w:type="dxa"/>
            <w:shd w:val="clear" w:color="auto" w:fill="auto"/>
          </w:tcPr>
          <w:p w14:paraId="720EFF23" w14:textId="77777777" w:rsidR="00372084" w:rsidRPr="007B45EA" w:rsidRDefault="00372084" w:rsidP="00363012">
            <w:pPr>
              <w:jc w:val="center"/>
              <w:rPr>
                <w:rFonts w:ascii="Arial" w:hAnsi="Arial" w:cs="Arial"/>
                <w:sz w:val="20"/>
                <w:szCs w:val="20"/>
              </w:rPr>
            </w:pPr>
            <w:r w:rsidRPr="007B45EA">
              <w:rPr>
                <w:rFonts w:ascii="Arial" w:hAnsi="Arial" w:cs="Arial"/>
                <w:sz w:val="20"/>
                <w:szCs w:val="20"/>
              </w:rPr>
              <w:t>7</w:t>
            </w:r>
          </w:p>
        </w:tc>
        <w:tc>
          <w:tcPr>
            <w:tcW w:w="7195" w:type="dxa"/>
            <w:shd w:val="clear" w:color="auto" w:fill="auto"/>
          </w:tcPr>
          <w:p w14:paraId="445ED99A" w14:textId="77777777" w:rsidR="00372084" w:rsidRPr="007B45EA" w:rsidRDefault="00372084" w:rsidP="00363012">
            <w:pPr>
              <w:jc w:val="both"/>
              <w:rPr>
                <w:rFonts w:ascii="Arial" w:hAnsi="Arial" w:cs="Arial"/>
                <w:sz w:val="20"/>
                <w:szCs w:val="20"/>
              </w:rPr>
            </w:pPr>
            <w:r w:rsidRPr="007B45EA">
              <w:rPr>
                <w:rFonts w:ascii="Arial" w:hAnsi="Arial" w:cs="Arial"/>
                <w:sz w:val="20"/>
                <w:szCs w:val="20"/>
              </w:rPr>
              <w:t>Proof of company’s previous experience and references</w:t>
            </w:r>
          </w:p>
        </w:tc>
        <w:tc>
          <w:tcPr>
            <w:tcW w:w="1842" w:type="dxa"/>
            <w:shd w:val="clear" w:color="auto" w:fill="auto"/>
          </w:tcPr>
          <w:p w14:paraId="05CEB467" w14:textId="77777777" w:rsidR="00372084" w:rsidRPr="007B45EA" w:rsidRDefault="00372084" w:rsidP="00363012">
            <w:pPr>
              <w:jc w:val="both"/>
              <w:rPr>
                <w:rFonts w:ascii="Arial" w:hAnsi="Arial" w:cs="Arial"/>
                <w:sz w:val="20"/>
                <w:szCs w:val="20"/>
              </w:rPr>
            </w:pPr>
          </w:p>
        </w:tc>
      </w:tr>
      <w:tr w:rsidR="00372084" w:rsidRPr="007B45EA" w14:paraId="35BDB720" w14:textId="77777777" w:rsidTr="00363012">
        <w:tc>
          <w:tcPr>
            <w:tcW w:w="710" w:type="dxa"/>
            <w:shd w:val="clear" w:color="auto" w:fill="auto"/>
          </w:tcPr>
          <w:p w14:paraId="172176B0" w14:textId="77777777" w:rsidR="00372084" w:rsidRPr="007B45EA" w:rsidRDefault="00372084" w:rsidP="00363012">
            <w:pPr>
              <w:jc w:val="center"/>
              <w:rPr>
                <w:rFonts w:ascii="Arial" w:hAnsi="Arial" w:cs="Arial"/>
                <w:sz w:val="20"/>
                <w:szCs w:val="20"/>
              </w:rPr>
            </w:pPr>
            <w:r w:rsidRPr="007B45EA">
              <w:rPr>
                <w:rFonts w:ascii="Arial" w:hAnsi="Arial" w:cs="Arial"/>
                <w:sz w:val="20"/>
                <w:szCs w:val="20"/>
              </w:rPr>
              <w:t>8</w:t>
            </w:r>
          </w:p>
        </w:tc>
        <w:tc>
          <w:tcPr>
            <w:tcW w:w="7195" w:type="dxa"/>
            <w:shd w:val="clear" w:color="auto" w:fill="auto"/>
          </w:tcPr>
          <w:p w14:paraId="79D2EA97" w14:textId="77777777" w:rsidR="00372084" w:rsidRPr="007B45EA" w:rsidRDefault="00372084" w:rsidP="00363012">
            <w:pPr>
              <w:jc w:val="both"/>
              <w:rPr>
                <w:rFonts w:ascii="Arial" w:hAnsi="Arial" w:cs="Arial"/>
                <w:sz w:val="20"/>
                <w:szCs w:val="20"/>
              </w:rPr>
            </w:pPr>
            <w:r w:rsidRPr="007B45EA">
              <w:rPr>
                <w:rFonts w:ascii="Arial" w:hAnsi="Arial" w:cs="Arial"/>
                <w:sz w:val="20"/>
                <w:szCs w:val="20"/>
              </w:rPr>
              <w:t>Risk assessments based on client baseline risk assessment</w:t>
            </w:r>
          </w:p>
        </w:tc>
        <w:tc>
          <w:tcPr>
            <w:tcW w:w="1842" w:type="dxa"/>
            <w:shd w:val="clear" w:color="auto" w:fill="auto"/>
          </w:tcPr>
          <w:p w14:paraId="2B7EACF3" w14:textId="77777777" w:rsidR="00372084" w:rsidRPr="007B45EA" w:rsidRDefault="00372084" w:rsidP="00363012">
            <w:pPr>
              <w:jc w:val="both"/>
              <w:rPr>
                <w:rFonts w:ascii="Arial" w:hAnsi="Arial" w:cs="Arial"/>
                <w:sz w:val="20"/>
                <w:szCs w:val="20"/>
              </w:rPr>
            </w:pPr>
          </w:p>
        </w:tc>
      </w:tr>
      <w:tr w:rsidR="00372084" w:rsidRPr="007B45EA" w14:paraId="1FE544EA" w14:textId="77777777" w:rsidTr="00363012">
        <w:tc>
          <w:tcPr>
            <w:tcW w:w="710" w:type="dxa"/>
            <w:shd w:val="clear" w:color="auto" w:fill="auto"/>
          </w:tcPr>
          <w:p w14:paraId="4A272017" w14:textId="77777777" w:rsidR="00372084" w:rsidRPr="007B45EA" w:rsidRDefault="00372084" w:rsidP="00363012">
            <w:pPr>
              <w:jc w:val="center"/>
              <w:rPr>
                <w:rFonts w:ascii="Arial" w:hAnsi="Arial" w:cs="Arial"/>
                <w:sz w:val="20"/>
                <w:szCs w:val="20"/>
              </w:rPr>
            </w:pPr>
            <w:r w:rsidRPr="007B45EA">
              <w:rPr>
                <w:rFonts w:ascii="Arial" w:hAnsi="Arial" w:cs="Arial"/>
                <w:sz w:val="20"/>
                <w:szCs w:val="20"/>
              </w:rPr>
              <w:t>9</w:t>
            </w:r>
          </w:p>
        </w:tc>
        <w:tc>
          <w:tcPr>
            <w:tcW w:w="7195" w:type="dxa"/>
            <w:shd w:val="clear" w:color="auto" w:fill="auto"/>
          </w:tcPr>
          <w:p w14:paraId="5A06E78C" w14:textId="77777777" w:rsidR="00372084" w:rsidRPr="007B45EA" w:rsidRDefault="00372084" w:rsidP="00363012">
            <w:pPr>
              <w:jc w:val="both"/>
              <w:rPr>
                <w:rFonts w:ascii="Arial" w:hAnsi="Arial" w:cs="Arial"/>
                <w:sz w:val="20"/>
                <w:szCs w:val="20"/>
              </w:rPr>
            </w:pPr>
            <w:r w:rsidRPr="007B45EA">
              <w:rPr>
                <w:rFonts w:ascii="Arial" w:hAnsi="Arial" w:cs="Arial"/>
                <w:sz w:val="20"/>
                <w:szCs w:val="20"/>
              </w:rPr>
              <w:t>Plan indicating how training will be conducted, e.g. induction training, toolbox talks, first aid training, etc.</w:t>
            </w:r>
          </w:p>
        </w:tc>
        <w:tc>
          <w:tcPr>
            <w:tcW w:w="1842" w:type="dxa"/>
            <w:shd w:val="clear" w:color="auto" w:fill="auto"/>
          </w:tcPr>
          <w:p w14:paraId="55EDD3DA" w14:textId="77777777" w:rsidR="00372084" w:rsidRPr="007B45EA" w:rsidRDefault="00372084" w:rsidP="00363012">
            <w:pPr>
              <w:jc w:val="both"/>
              <w:rPr>
                <w:rFonts w:ascii="Arial" w:hAnsi="Arial" w:cs="Arial"/>
                <w:sz w:val="20"/>
                <w:szCs w:val="20"/>
              </w:rPr>
            </w:pPr>
          </w:p>
        </w:tc>
      </w:tr>
      <w:tr w:rsidR="00372084" w:rsidRPr="007B45EA" w14:paraId="555C2F8D" w14:textId="77777777" w:rsidTr="00363012">
        <w:tc>
          <w:tcPr>
            <w:tcW w:w="710" w:type="dxa"/>
            <w:shd w:val="clear" w:color="auto" w:fill="auto"/>
          </w:tcPr>
          <w:p w14:paraId="39917C02" w14:textId="77777777" w:rsidR="00372084" w:rsidRPr="007B45EA" w:rsidRDefault="00372084" w:rsidP="00363012">
            <w:pPr>
              <w:jc w:val="center"/>
              <w:rPr>
                <w:rFonts w:ascii="Arial" w:hAnsi="Arial" w:cs="Arial"/>
                <w:sz w:val="20"/>
                <w:szCs w:val="20"/>
              </w:rPr>
            </w:pPr>
            <w:r w:rsidRPr="007B45EA">
              <w:rPr>
                <w:rFonts w:ascii="Arial" w:hAnsi="Arial" w:cs="Arial"/>
                <w:sz w:val="20"/>
                <w:szCs w:val="20"/>
              </w:rPr>
              <w:t>10</w:t>
            </w:r>
          </w:p>
        </w:tc>
        <w:tc>
          <w:tcPr>
            <w:tcW w:w="7195" w:type="dxa"/>
            <w:shd w:val="clear" w:color="auto" w:fill="auto"/>
          </w:tcPr>
          <w:p w14:paraId="1D4F18A5" w14:textId="77777777" w:rsidR="00372084" w:rsidRPr="007B45EA" w:rsidRDefault="00372084" w:rsidP="00363012">
            <w:pPr>
              <w:jc w:val="both"/>
              <w:rPr>
                <w:rFonts w:ascii="Arial" w:hAnsi="Arial" w:cs="Arial"/>
                <w:sz w:val="20"/>
                <w:szCs w:val="20"/>
              </w:rPr>
            </w:pPr>
            <w:r w:rsidRPr="007B45EA">
              <w:rPr>
                <w:rFonts w:ascii="Arial" w:hAnsi="Arial" w:cs="Arial"/>
                <w:sz w:val="20"/>
                <w:szCs w:val="20"/>
              </w:rPr>
              <w:t xml:space="preserve"> Plan indicating how medical fitness certificates will be handled on site</w:t>
            </w:r>
          </w:p>
        </w:tc>
        <w:tc>
          <w:tcPr>
            <w:tcW w:w="1842" w:type="dxa"/>
            <w:shd w:val="clear" w:color="auto" w:fill="auto"/>
          </w:tcPr>
          <w:p w14:paraId="7E712317" w14:textId="77777777" w:rsidR="00372084" w:rsidRPr="007B45EA" w:rsidRDefault="00372084" w:rsidP="00363012">
            <w:pPr>
              <w:jc w:val="both"/>
              <w:rPr>
                <w:rFonts w:ascii="Arial" w:hAnsi="Arial" w:cs="Arial"/>
                <w:sz w:val="20"/>
                <w:szCs w:val="20"/>
              </w:rPr>
            </w:pPr>
          </w:p>
        </w:tc>
      </w:tr>
      <w:tr w:rsidR="00372084" w:rsidRPr="007B45EA" w14:paraId="5C3A632A" w14:textId="77777777" w:rsidTr="00363012">
        <w:tc>
          <w:tcPr>
            <w:tcW w:w="710" w:type="dxa"/>
            <w:shd w:val="clear" w:color="auto" w:fill="auto"/>
          </w:tcPr>
          <w:p w14:paraId="4C991A59" w14:textId="77777777" w:rsidR="00372084" w:rsidRPr="007B45EA" w:rsidRDefault="00372084" w:rsidP="00363012">
            <w:pPr>
              <w:jc w:val="center"/>
              <w:rPr>
                <w:rFonts w:ascii="Arial" w:hAnsi="Arial" w:cs="Arial"/>
                <w:sz w:val="20"/>
                <w:szCs w:val="20"/>
              </w:rPr>
            </w:pPr>
            <w:r w:rsidRPr="007B45EA">
              <w:rPr>
                <w:rFonts w:ascii="Arial" w:hAnsi="Arial" w:cs="Arial"/>
                <w:sz w:val="20"/>
                <w:szCs w:val="20"/>
              </w:rPr>
              <w:t>11</w:t>
            </w:r>
          </w:p>
        </w:tc>
        <w:tc>
          <w:tcPr>
            <w:tcW w:w="7195" w:type="dxa"/>
            <w:shd w:val="clear" w:color="auto" w:fill="auto"/>
          </w:tcPr>
          <w:p w14:paraId="2894B847" w14:textId="77777777" w:rsidR="00372084" w:rsidRPr="007B45EA" w:rsidRDefault="00372084" w:rsidP="00363012">
            <w:pPr>
              <w:jc w:val="both"/>
              <w:rPr>
                <w:rFonts w:ascii="Arial" w:hAnsi="Arial" w:cs="Arial"/>
                <w:sz w:val="20"/>
                <w:szCs w:val="20"/>
              </w:rPr>
            </w:pPr>
            <w:r w:rsidRPr="007B45EA">
              <w:rPr>
                <w:rFonts w:ascii="Arial" w:hAnsi="Arial" w:cs="Arial"/>
                <w:sz w:val="20"/>
                <w:szCs w:val="20"/>
              </w:rPr>
              <w:t>Plan indicating fall protection on site</w:t>
            </w:r>
          </w:p>
        </w:tc>
        <w:tc>
          <w:tcPr>
            <w:tcW w:w="1842" w:type="dxa"/>
            <w:shd w:val="clear" w:color="auto" w:fill="auto"/>
          </w:tcPr>
          <w:p w14:paraId="6C6E3D81" w14:textId="77777777" w:rsidR="00372084" w:rsidRPr="007B45EA" w:rsidRDefault="00372084" w:rsidP="00363012">
            <w:pPr>
              <w:jc w:val="both"/>
              <w:rPr>
                <w:rFonts w:ascii="Arial" w:hAnsi="Arial" w:cs="Arial"/>
                <w:sz w:val="20"/>
                <w:szCs w:val="20"/>
              </w:rPr>
            </w:pPr>
          </w:p>
        </w:tc>
      </w:tr>
      <w:tr w:rsidR="00372084" w:rsidRPr="007B45EA" w14:paraId="0BE00C1C" w14:textId="77777777" w:rsidTr="00363012">
        <w:tc>
          <w:tcPr>
            <w:tcW w:w="710" w:type="dxa"/>
            <w:shd w:val="clear" w:color="auto" w:fill="auto"/>
          </w:tcPr>
          <w:p w14:paraId="46FB3247" w14:textId="77777777" w:rsidR="00372084" w:rsidRPr="007B45EA" w:rsidRDefault="00372084" w:rsidP="00363012">
            <w:pPr>
              <w:jc w:val="center"/>
              <w:rPr>
                <w:rFonts w:ascii="Arial" w:hAnsi="Arial" w:cs="Arial"/>
                <w:sz w:val="20"/>
                <w:szCs w:val="20"/>
              </w:rPr>
            </w:pPr>
            <w:r w:rsidRPr="007B45EA">
              <w:rPr>
                <w:rFonts w:ascii="Arial" w:hAnsi="Arial" w:cs="Arial"/>
                <w:sz w:val="20"/>
                <w:szCs w:val="20"/>
              </w:rPr>
              <w:lastRenderedPageBreak/>
              <w:t>12</w:t>
            </w:r>
          </w:p>
        </w:tc>
        <w:tc>
          <w:tcPr>
            <w:tcW w:w="7195" w:type="dxa"/>
            <w:shd w:val="clear" w:color="auto" w:fill="auto"/>
          </w:tcPr>
          <w:p w14:paraId="2DC4967A" w14:textId="77777777" w:rsidR="00372084" w:rsidRPr="007B45EA" w:rsidRDefault="00372084" w:rsidP="00363012">
            <w:pPr>
              <w:jc w:val="both"/>
              <w:rPr>
                <w:rFonts w:ascii="Arial" w:hAnsi="Arial" w:cs="Arial"/>
                <w:sz w:val="20"/>
                <w:szCs w:val="20"/>
              </w:rPr>
            </w:pPr>
            <w:r w:rsidRPr="007B45EA">
              <w:rPr>
                <w:rFonts w:ascii="Arial" w:hAnsi="Arial" w:cs="Arial"/>
                <w:sz w:val="20"/>
                <w:szCs w:val="20"/>
              </w:rPr>
              <w:t>Plan indicating how scaffolding will be handled on site</w:t>
            </w:r>
          </w:p>
        </w:tc>
        <w:tc>
          <w:tcPr>
            <w:tcW w:w="1842" w:type="dxa"/>
            <w:shd w:val="clear" w:color="auto" w:fill="auto"/>
          </w:tcPr>
          <w:p w14:paraId="69CD8123" w14:textId="77777777" w:rsidR="00372084" w:rsidRPr="007B45EA" w:rsidRDefault="00372084" w:rsidP="00363012">
            <w:pPr>
              <w:jc w:val="both"/>
              <w:rPr>
                <w:rFonts w:ascii="Arial" w:hAnsi="Arial" w:cs="Arial"/>
                <w:sz w:val="20"/>
                <w:szCs w:val="20"/>
              </w:rPr>
            </w:pPr>
          </w:p>
        </w:tc>
      </w:tr>
      <w:tr w:rsidR="00372084" w:rsidRPr="007B45EA" w14:paraId="01D523B3" w14:textId="77777777" w:rsidTr="00363012">
        <w:tc>
          <w:tcPr>
            <w:tcW w:w="710" w:type="dxa"/>
            <w:shd w:val="clear" w:color="auto" w:fill="auto"/>
          </w:tcPr>
          <w:p w14:paraId="2D3D5355" w14:textId="77777777" w:rsidR="00372084" w:rsidRPr="007B45EA" w:rsidRDefault="00372084" w:rsidP="00363012">
            <w:pPr>
              <w:jc w:val="center"/>
              <w:rPr>
                <w:rFonts w:ascii="Arial" w:hAnsi="Arial" w:cs="Arial"/>
                <w:sz w:val="20"/>
                <w:szCs w:val="20"/>
              </w:rPr>
            </w:pPr>
            <w:r w:rsidRPr="007B45EA">
              <w:rPr>
                <w:rFonts w:ascii="Arial" w:hAnsi="Arial" w:cs="Arial"/>
                <w:sz w:val="20"/>
                <w:szCs w:val="20"/>
              </w:rPr>
              <w:t>13</w:t>
            </w:r>
          </w:p>
        </w:tc>
        <w:tc>
          <w:tcPr>
            <w:tcW w:w="7195" w:type="dxa"/>
            <w:shd w:val="clear" w:color="auto" w:fill="auto"/>
          </w:tcPr>
          <w:p w14:paraId="24B2B075" w14:textId="77777777" w:rsidR="00372084" w:rsidRPr="007B45EA" w:rsidRDefault="00372084" w:rsidP="00363012">
            <w:pPr>
              <w:jc w:val="both"/>
              <w:rPr>
                <w:rFonts w:ascii="Arial" w:hAnsi="Arial" w:cs="Arial"/>
                <w:sz w:val="20"/>
                <w:szCs w:val="20"/>
              </w:rPr>
            </w:pPr>
            <w:r w:rsidRPr="007B45EA">
              <w:rPr>
                <w:rFonts w:ascii="Arial" w:hAnsi="Arial" w:cs="Arial"/>
                <w:sz w:val="20"/>
                <w:szCs w:val="20"/>
              </w:rPr>
              <w:t>Plan indicating how lifting equipment/cranes will be handled on site</w:t>
            </w:r>
          </w:p>
        </w:tc>
        <w:tc>
          <w:tcPr>
            <w:tcW w:w="1842" w:type="dxa"/>
            <w:shd w:val="clear" w:color="auto" w:fill="auto"/>
          </w:tcPr>
          <w:p w14:paraId="76284467" w14:textId="77777777" w:rsidR="00372084" w:rsidRPr="007B45EA" w:rsidRDefault="00372084" w:rsidP="00363012">
            <w:pPr>
              <w:jc w:val="both"/>
              <w:rPr>
                <w:rFonts w:ascii="Arial" w:hAnsi="Arial" w:cs="Arial"/>
                <w:sz w:val="20"/>
                <w:szCs w:val="20"/>
              </w:rPr>
            </w:pPr>
          </w:p>
        </w:tc>
      </w:tr>
      <w:tr w:rsidR="00372084" w:rsidRPr="007B45EA" w14:paraId="161EAC2D" w14:textId="77777777" w:rsidTr="00363012">
        <w:tc>
          <w:tcPr>
            <w:tcW w:w="710" w:type="dxa"/>
            <w:shd w:val="clear" w:color="auto" w:fill="auto"/>
          </w:tcPr>
          <w:p w14:paraId="68C73C4D" w14:textId="77777777" w:rsidR="00372084" w:rsidRPr="007B45EA" w:rsidRDefault="00372084" w:rsidP="00363012">
            <w:pPr>
              <w:jc w:val="center"/>
              <w:rPr>
                <w:rFonts w:ascii="Arial" w:hAnsi="Arial" w:cs="Arial"/>
                <w:sz w:val="20"/>
                <w:szCs w:val="20"/>
              </w:rPr>
            </w:pPr>
            <w:r w:rsidRPr="007B45EA">
              <w:rPr>
                <w:rFonts w:ascii="Arial" w:hAnsi="Arial" w:cs="Arial"/>
                <w:sz w:val="20"/>
                <w:szCs w:val="20"/>
              </w:rPr>
              <w:t>14</w:t>
            </w:r>
          </w:p>
        </w:tc>
        <w:tc>
          <w:tcPr>
            <w:tcW w:w="7195" w:type="dxa"/>
            <w:shd w:val="clear" w:color="auto" w:fill="auto"/>
          </w:tcPr>
          <w:p w14:paraId="3E61519B" w14:textId="77777777" w:rsidR="00372084" w:rsidRPr="007B45EA" w:rsidRDefault="00372084" w:rsidP="00363012">
            <w:pPr>
              <w:jc w:val="both"/>
              <w:rPr>
                <w:rFonts w:ascii="Arial" w:hAnsi="Arial" w:cs="Arial"/>
                <w:sz w:val="20"/>
                <w:szCs w:val="20"/>
              </w:rPr>
            </w:pPr>
            <w:r w:rsidRPr="007B45EA">
              <w:rPr>
                <w:rFonts w:ascii="Arial" w:hAnsi="Arial" w:cs="Arial"/>
                <w:sz w:val="20"/>
                <w:szCs w:val="20"/>
              </w:rPr>
              <w:t>Plan indicating how vessels under pressure will be handled on site.</w:t>
            </w:r>
          </w:p>
        </w:tc>
        <w:tc>
          <w:tcPr>
            <w:tcW w:w="1842" w:type="dxa"/>
            <w:shd w:val="clear" w:color="auto" w:fill="auto"/>
          </w:tcPr>
          <w:p w14:paraId="36848CEA" w14:textId="77777777" w:rsidR="00372084" w:rsidRPr="007B45EA" w:rsidRDefault="00372084" w:rsidP="00363012">
            <w:pPr>
              <w:jc w:val="both"/>
              <w:rPr>
                <w:rFonts w:ascii="Arial" w:hAnsi="Arial" w:cs="Arial"/>
                <w:sz w:val="20"/>
                <w:szCs w:val="20"/>
              </w:rPr>
            </w:pPr>
          </w:p>
        </w:tc>
      </w:tr>
      <w:tr w:rsidR="00372084" w:rsidRPr="007B45EA" w14:paraId="796A757E" w14:textId="77777777" w:rsidTr="00363012">
        <w:tc>
          <w:tcPr>
            <w:tcW w:w="710" w:type="dxa"/>
            <w:shd w:val="clear" w:color="auto" w:fill="auto"/>
          </w:tcPr>
          <w:p w14:paraId="31BFF28C" w14:textId="77777777" w:rsidR="00372084" w:rsidRPr="007B45EA" w:rsidRDefault="00372084" w:rsidP="00363012">
            <w:pPr>
              <w:jc w:val="center"/>
              <w:rPr>
                <w:rFonts w:ascii="Arial" w:hAnsi="Arial" w:cs="Arial"/>
                <w:sz w:val="20"/>
                <w:szCs w:val="20"/>
              </w:rPr>
            </w:pPr>
            <w:r w:rsidRPr="007B45EA">
              <w:rPr>
                <w:rFonts w:ascii="Arial" w:hAnsi="Arial" w:cs="Arial"/>
                <w:sz w:val="20"/>
                <w:szCs w:val="20"/>
              </w:rPr>
              <w:t>15</w:t>
            </w:r>
          </w:p>
        </w:tc>
        <w:tc>
          <w:tcPr>
            <w:tcW w:w="7195" w:type="dxa"/>
            <w:shd w:val="clear" w:color="auto" w:fill="auto"/>
          </w:tcPr>
          <w:p w14:paraId="2BC8A12E" w14:textId="77777777" w:rsidR="00372084" w:rsidRPr="007B45EA" w:rsidRDefault="00372084" w:rsidP="00363012">
            <w:pPr>
              <w:jc w:val="both"/>
              <w:rPr>
                <w:rFonts w:ascii="Arial" w:hAnsi="Arial" w:cs="Arial"/>
                <w:sz w:val="20"/>
                <w:szCs w:val="20"/>
              </w:rPr>
            </w:pPr>
            <w:r w:rsidRPr="007B45EA">
              <w:rPr>
                <w:rFonts w:ascii="Arial" w:hAnsi="Arial" w:cs="Arial"/>
                <w:sz w:val="20"/>
                <w:szCs w:val="20"/>
              </w:rPr>
              <w:t>Plan indicating how excavations will be handled on site.</w:t>
            </w:r>
          </w:p>
        </w:tc>
        <w:tc>
          <w:tcPr>
            <w:tcW w:w="1842" w:type="dxa"/>
            <w:shd w:val="clear" w:color="auto" w:fill="auto"/>
          </w:tcPr>
          <w:p w14:paraId="4ADC1DA7" w14:textId="77777777" w:rsidR="00372084" w:rsidRPr="007B45EA" w:rsidRDefault="00372084" w:rsidP="00363012">
            <w:pPr>
              <w:jc w:val="both"/>
              <w:rPr>
                <w:rFonts w:ascii="Arial" w:hAnsi="Arial" w:cs="Arial"/>
                <w:sz w:val="20"/>
                <w:szCs w:val="20"/>
              </w:rPr>
            </w:pPr>
          </w:p>
        </w:tc>
      </w:tr>
      <w:tr w:rsidR="00372084" w:rsidRPr="007B45EA" w14:paraId="32FB2EA7" w14:textId="77777777" w:rsidTr="00363012">
        <w:tc>
          <w:tcPr>
            <w:tcW w:w="710" w:type="dxa"/>
            <w:shd w:val="clear" w:color="auto" w:fill="auto"/>
          </w:tcPr>
          <w:p w14:paraId="042A5D36" w14:textId="77777777" w:rsidR="00372084" w:rsidRPr="007B45EA" w:rsidRDefault="00372084" w:rsidP="00363012">
            <w:pPr>
              <w:jc w:val="center"/>
              <w:rPr>
                <w:rFonts w:ascii="Arial" w:hAnsi="Arial" w:cs="Arial"/>
                <w:sz w:val="20"/>
                <w:szCs w:val="20"/>
              </w:rPr>
            </w:pPr>
            <w:r w:rsidRPr="007B45EA">
              <w:rPr>
                <w:rFonts w:ascii="Arial" w:hAnsi="Arial" w:cs="Arial"/>
                <w:sz w:val="20"/>
                <w:szCs w:val="20"/>
              </w:rPr>
              <w:t>16</w:t>
            </w:r>
          </w:p>
        </w:tc>
        <w:tc>
          <w:tcPr>
            <w:tcW w:w="7195" w:type="dxa"/>
            <w:shd w:val="clear" w:color="auto" w:fill="auto"/>
          </w:tcPr>
          <w:p w14:paraId="68468C99" w14:textId="77777777" w:rsidR="00372084" w:rsidRPr="007B45EA" w:rsidRDefault="00372084" w:rsidP="00363012">
            <w:pPr>
              <w:jc w:val="both"/>
              <w:rPr>
                <w:rFonts w:ascii="Arial" w:hAnsi="Arial" w:cs="Arial"/>
                <w:sz w:val="20"/>
                <w:szCs w:val="20"/>
              </w:rPr>
            </w:pPr>
            <w:r w:rsidRPr="007B45EA">
              <w:rPr>
                <w:rFonts w:ascii="Arial" w:hAnsi="Arial" w:cs="Arial"/>
                <w:sz w:val="20"/>
                <w:szCs w:val="20"/>
              </w:rPr>
              <w:t>Plan indicating how hazardous chemicals will be handled on site.</w:t>
            </w:r>
          </w:p>
        </w:tc>
        <w:tc>
          <w:tcPr>
            <w:tcW w:w="1842" w:type="dxa"/>
            <w:shd w:val="clear" w:color="auto" w:fill="auto"/>
          </w:tcPr>
          <w:p w14:paraId="758CBB52" w14:textId="77777777" w:rsidR="00372084" w:rsidRPr="007B45EA" w:rsidRDefault="00372084" w:rsidP="00363012">
            <w:pPr>
              <w:jc w:val="both"/>
              <w:rPr>
                <w:rFonts w:ascii="Arial" w:hAnsi="Arial" w:cs="Arial"/>
                <w:sz w:val="20"/>
                <w:szCs w:val="20"/>
              </w:rPr>
            </w:pPr>
          </w:p>
        </w:tc>
      </w:tr>
      <w:tr w:rsidR="00372084" w:rsidRPr="007B45EA" w14:paraId="32B43F59" w14:textId="77777777" w:rsidTr="00363012">
        <w:tc>
          <w:tcPr>
            <w:tcW w:w="710" w:type="dxa"/>
            <w:shd w:val="clear" w:color="auto" w:fill="auto"/>
          </w:tcPr>
          <w:p w14:paraId="69398BDD" w14:textId="77777777" w:rsidR="00372084" w:rsidRPr="007B45EA" w:rsidRDefault="00372084" w:rsidP="00363012">
            <w:pPr>
              <w:jc w:val="center"/>
              <w:rPr>
                <w:rFonts w:ascii="Arial" w:hAnsi="Arial" w:cs="Arial"/>
                <w:sz w:val="20"/>
                <w:szCs w:val="20"/>
              </w:rPr>
            </w:pPr>
            <w:r w:rsidRPr="007B45EA">
              <w:rPr>
                <w:rFonts w:ascii="Arial" w:hAnsi="Arial" w:cs="Arial"/>
                <w:sz w:val="20"/>
                <w:szCs w:val="20"/>
              </w:rPr>
              <w:t>17</w:t>
            </w:r>
          </w:p>
        </w:tc>
        <w:tc>
          <w:tcPr>
            <w:tcW w:w="7195" w:type="dxa"/>
            <w:shd w:val="clear" w:color="auto" w:fill="auto"/>
          </w:tcPr>
          <w:p w14:paraId="5FB79D43" w14:textId="77777777" w:rsidR="00372084" w:rsidRPr="007B45EA" w:rsidRDefault="00372084" w:rsidP="00363012">
            <w:pPr>
              <w:jc w:val="both"/>
              <w:rPr>
                <w:rFonts w:ascii="Arial" w:hAnsi="Arial" w:cs="Arial"/>
                <w:sz w:val="20"/>
                <w:szCs w:val="20"/>
              </w:rPr>
            </w:pPr>
            <w:r w:rsidRPr="007B45EA">
              <w:rPr>
                <w:rFonts w:ascii="Arial" w:hAnsi="Arial" w:cs="Arial"/>
                <w:sz w:val="20"/>
                <w:szCs w:val="20"/>
              </w:rPr>
              <w:t>Plan indicating how temporary works will be handled on site.</w:t>
            </w:r>
          </w:p>
        </w:tc>
        <w:tc>
          <w:tcPr>
            <w:tcW w:w="1842" w:type="dxa"/>
            <w:shd w:val="clear" w:color="auto" w:fill="auto"/>
          </w:tcPr>
          <w:p w14:paraId="2218F679" w14:textId="77777777" w:rsidR="00372084" w:rsidRPr="007B45EA" w:rsidRDefault="00372084" w:rsidP="00363012">
            <w:pPr>
              <w:jc w:val="both"/>
              <w:rPr>
                <w:rFonts w:ascii="Arial" w:hAnsi="Arial" w:cs="Arial"/>
                <w:sz w:val="20"/>
                <w:szCs w:val="20"/>
              </w:rPr>
            </w:pPr>
          </w:p>
        </w:tc>
      </w:tr>
      <w:tr w:rsidR="00372084" w:rsidRPr="007B45EA" w14:paraId="3169B8FE" w14:textId="77777777" w:rsidTr="00363012">
        <w:tc>
          <w:tcPr>
            <w:tcW w:w="710" w:type="dxa"/>
            <w:shd w:val="clear" w:color="auto" w:fill="auto"/>
          </w:tcPr>
          <w:p w14:paraId="47EF066F" w14:textId="77777777" w:rsidR="00372084" w:rsidRPr="007B45EA" w:rsidRDefault="00372084" w:rsidP="00363012">
            <w:pPr>
              <w:jc w:val="center"/>
              <w:rPr>
                <w:rFonts w:ascii="Arial" w:hAnsi="Arial" w:cs="Arial"/>
                <w:sz w:val="20"/>
                <w:szCs w:val="20"/>
              </w:rPr>
            </w:pPr>
            <w:r w:rsidRPr="007B45EA">
              <w:rPr>
                <w:rFonts w:ascii="Arial" w:hAnsi="Arial" w:cs="Arial"/>
                <w:sz w:val="20"/>
                <w:szCs w:val="20"/>
              </w:rPr>
              <w:t>18</w:t>
            </w:r>
          </w:p>
        </w:tc>
        <w:tc>
          <w:tcPr>
            <w:tcW w:w="7195" w:type="dxa"/>
            <w:shd w:val="clear" w:color="auto" w:fill="auto"/>
          </w:tcPr>
          <w:p w14:paraId="37D6A6A4" w14:textId="77777777" w:rsidR="00372084" w:rsidRPr="007B45EA" w:rsidRDefault="00372084" w:rsidP="00363012">
            <w:pPr>
              <w:jc w:val="both"/>
              <w:rPr>
                <w:rFonts w:ascii="Arial" w:hAnsi="Arial" w:cs="Arial"/>
                <w:sz w:val="20"/>
                <w:szCs w:val="20"/>
              </w:rPr>
            </w:pPr>
            <w:r w:rsidRPr="007B45EA">
              <w:rPr>
                <w:rFonts w:ascii="Arial" w:hAnsi="Arial" w:cs="Arial"/>
                <w:sz w:val="20"/>
                <w:szCs w:val="20"/>
              </w:rPr>
              <w:t>Plan indicating how roof work will be handled on site</w:t>
            </w:r>
          </w:p>
        </w:tc>
        <w:tc>
          <w:tcPr>
            <w:tcW w:w="1842" w:type="dxa"/>
            <w:shd w:val="clear" w:color="auto" w:fill="auto"/>
          </w:tcPr>
          <w:p w14:paraId="40C3C502" w14:textId="77777777" w:rsidR="00372084" w:rsidRPr="007B45EA" w:rsidRDefault="00372084" w:rsidP="00363012">
            <w:pPr>
              <w:jc w:val="both"/>
              <w:rPr>
                <w:rFonts w:ascii="Arial" w:hAnsi="Arial" w:cs="Arial"/>
                <w:sz w:val="20"/>
                <w:szCs w:val="20"/>
              </w:rPr>
            </w:pPr>
          </w:p>
        </w:tc>
      </w:tr>
      <w:tr w:rsidR="00372084" w:rsidRPr="007B45EA" w14:paraId="510E7F16" w14:textId="77777777" w:rsidTr="00363012">
        <w:tc>
          <w:tcPr>
            <w:tcW w:w="710" w:type="dxa"/>
            <w:shd w:val="clear" w:color="auto" w:fill="auto"/>
          </w:tcPr>
          <w:p w14:paraId="3FEAA4E4" w14:textId="77777777" w:rsidR="00372084" w:rsidRPr="007B45EA" w:rsidRDefault="00372084" w:rsidP="00363012">
            <w:pPr>
              <w:jc w:val="center"/>
              <w:rPr>
                <w:rFonts w:ascii="Arial" w:hAnsi="Arial" w:cs="Arial"/>
                <w:sz w:val="20"/>
                <w:szCs w:val="20"/>
              </w:rPr>
            </w:pPr>
            <w:r w:rsidRPr="007B45EA">
              <w:rPr>
                <w:rFonts w:ascii="Arial" w:hAnsi="Arial" w:cs="Arial"/>
                <w:sz w:val="20"/>
                <w:szCs w:val="20"/>
              </w:rPr>
              <w:t>19</w:t>
            </w:r>
          </w:p>
        </w:tc>
        <w:tc>
          <w:tcPr>
            <w:tcW w:w="7195" w:type="dxa"/>
            <w:shd w:val="clear" w:color="auto" w:fill="auto"/>
          </w:tcPr>
          <w:p w14:paraId="27C496A5" w14:textId="77777777" w:rsidR="00372084" w:rsidRPr="007B45EA" w:rsidRDefault="00372084" w:rsidP="00363012">
            <w:pPr>
              <w:jc w:val="both"/>
              <w:rPr>
                <w:rFonts w:ascii="Arial" w:hAnsi="Arial" w:cs="Arial"/>
                <w:sz w:val="20"/>
                <w:szCs w:val="20"/>
              </w:rPr>
            </w:pPr>
            <w:r w:rsidRPr="007B45EA">
              <w:rPr>
                <w:rFonts w:ascii="Arial" w:hAnsi="Arial" w:cs="Arial"/>
                <w:sz w:val="20"/>
                <w:szCs w:val="20"/>
              </w:rPr>
              <w:t>Plan indicating how appointments of contractors will be handled on site</w:t>
            </w:r>
          </w:p>
        </w:tc>
        <w:tc>
          <w:tcPr>
            <w:tcW w:w="1842" w:type="dxa"/>
            <w:shd w:val="clear" w:color="auto" w:fill="auto"/>
          </w:tcPr>
          <w:p w14:paraId="3BD40D49" w14:textId="77777777" w:rsidR="00372084" w:rsidRPr="007B45EA" w:rsidRDefault="00372084" w:rsidP="00363012">
            <w:pPr>
              <w:jc w:val="both"/>
              <w:rPr>
                <w:rFonts w:ascii="Arial" w:hAnsi="Arial" w:cs="Arial"/>
                <w:sz w:val="20"/>
                <w:szCs w:val="20"/>
              </w:rPr>
            </w:pPr>
          </w:p>
        </w:tc>
      </w:tr>
      <w:tr w:rsidR="00372084" w:rsidRPr="007B45EA" w14:paraId="63B79CD9" w14:textId="77777777" w:rsidTr="00363012">
        <w:tc>
          <w:tcPr>
            <w:tcW w:w="710" w:type="dxa"/>
            <w:shd w:val="clear" w:color="auto" w:fill="auto"/>
          </w:tcPr>
          <w:p w14:paraId="342E5977" w14:textId="77777777" w:rsidR="00372084" w:rsidRPr="007B45EA" w:rsidRDefault="00372084" w:rsidP="00363012">
            <w:pPr>
              <w:jc w:val="center"/>
              <w:rPr>
                <w:rFonts w:ascii="Arial" w:hAnsi="Arial" w:cs="Arial"/>
                <w:sz w:val="20"/>
                <w:szCs w:val="20"/>
              </w:rPr>
            </w:pPr>
            <w:r w:rsidRPr="007B45EA">
              <w:rPr>
                <w:rFonts w:ascii="Arial" w:hAnsi="Arial" w:cs="Arial"/>
                <w:sz w:val="20"/>
                <w:szCs w:val="20"/>
              </w:rPr>
              <w:t>20</w:t>
            </w:r>
          </w:p>
        </w:tc>
        <w:tc>
          <w:tcPr>
            <w:tcW w:w="7195" w:type="dxa"/>
            <w:shd w:val="clear" w:color="auto" w:fill="auto"/>
          </w:tcPr>
          <w:p w14:paraId="712B0856" w14:textId="77777777" w:rsidR="00372084" w:rsidRPr="007B45EA" w:rsidRDefault="00372084" w:rsidP="00363012">
            <w:pPr>
              <w:jc w:val="both"/>
              <w:rPr>
                <w:rFonts w:ascii="Arial" w:hAnsi="Arial" w:cs="Arial"/>
                <w:sz w:val="20"/>
                <w:szCs w:val="20"/>
              </w:rPr>
            </w:pPr>
            <w:r w:rsidRPr="007B45EA">
              <w:rPr>
                <w:rFonts w:ascii="Arial" w:hAnsi="Arial" w:cs="Arial"/>
                <w:sz w:val="20"/>
                <w:szCs w:val="20"/>
              </w:rPr>
              <w:t>Plan indicating how construction vehicles and plant will be handled on site</w:t>
            </w:r>
          </w:p>
        </w:tc>
        <w:tc>
          <w:tcPr>
            <w:tcW w:w="1842" w:type="dxa"/>
            <w:shd w:val="clear" w:color="auto" w:fill="auto"/>
          </w:tcPr>
          <w:p w14:paraId="1AEBD0D8" w14:textId="77777777" w:rsidR="00372084" w:rsidRPr="007B45EA" w:rsidRDefault="00372084" w:rsidP="00363012">
            <w:pPr>
              <w:jc w:val="both"/>
              <w:rPr>
                <w:rFonts w:ascii="Arial" w:hAnsi="Arial" w:cs="Arial"/>
                <w:sz w:val="20"/>
                <w:szCs w:val="20"/>
              </w:rPr>
            </w:pPr>
          </w:p>
        </w:tc>
      </w:tr>
      <w:tr w:rsidR="00372084" w:rsidRPr="007B45EA" w14:paraId="0FEEAE2E" w14:textId="77777777" w:rsidTr="00363012">
        <w:tc>
          <w:tcPr>
            <w:tcW w:w="710" w:type="dxa"/>
            <w:shd w:val="clear" w:color="auto" w:fill="auto"/>
          </w:tcPr>
          <w:p w14:paraId="16091B62" w14:textId="77777777" w:rsidR="00372084" w:rsidRPr="007B45EA" w:rsidRDefault="00372084" w:rsidP="00363012">
            <w:pPr>
              <w:jc w:val="center"/>
              <w:rPr>
                <w:rFonts w:ascii="Arial" w:hAnsi="Arial" w:cs="Arial"/>
                <w:sz w:val="20"/>
                <w:szCs w:val="20"/>
              </w:rPr>
            </w:pPr>
            <w:r w:rsidRPr="007B45EA">
              <w:rPr>
                <w:rFonts w:ascii="Arial" w:hAnsi="Arial" w:cs="Arial"/>
                <w:sz w:val="20"/>
                <w:szCs w:val="20"/>
              </w:rPr>
              <w:t>21</w:t>
            </w:r>
          </w:p>
        </w:tc>
        <w:tc>
          <w:tcPr>
            <w:tcW w:w="7195" w:type="dxa"/>
            <w:shd w:val="clear" w:color="auto" w:fill="auto"/>
          </w:tcPr>
          <w:p w14:paraId="766C3D50" w14:textId="77777777" w:rsidR="00372084" w:rsidRPr="007B45EA" w:rsidRDefault="00372084" w:rsidP="00363012">
            <w:pPr>
              <w:jc w:val="both"/>
              <w:rPr>
                <w:rFonts w:ascii="Arial" w:hAnsi="Arial" w:cs="Arial"/>
                <w:sz w:val="20"/>
                <w:szCs w:val="20"/>
              </w:rPr>
            </w:pPr>
            <w:r w:rsidRPr="007B45EA">
              <w:rPr>
                <w:rFonts w:ascii="Arial" w:hAnsi="Arial" w:cs="Arial"/>
                <w:sz w:val="20"/>
                <w:szCs w:val="20"/>
              </w:rPr>
              <w:t>Plan indicating how emergency situations will be handled on site</w:t>
            </w:r>
          </w:p>
        </w:tc>
        <w:tc>
          <w:tcPr>
            <w:tcW w:w="1842" w:type="dxa"/>
            <w:shd w:val="clear" w:color="auto" w:fill="auto"/>
          </w:tcPr>
          <w:p w14:paraId="3179278A" w14:textId="77777777" w:rsidR="00372084" w:rsidRPr="007B45EA" w:rsidRDefault="00372084" w:rsidP="00363012">
            <w:pPr>
              <w:jc w:val="both"/>
              <w:rPr>
                <w:rFonts w:ascii="Arial" w:hAnsi="Arial" w:cs="Arial"/>
                <w:sz w:val="20"/>
                <w:szCs w:val="20"/>
              </w:rPr>
            </w:pPr>
          </w:p>
        </w:tc>
      </w:tr>
      <w:tr w:rsidR="00372084" w:rsidRPr="007B45EA" w14:paraId="25CF482A" w14:textId="77777777" w:rsidTr="00363012">
        <w:tc>
          <w:tcPr>
            <w:tcW w:w="710" w:type="dxa"/>
            <w:shd w:val="clear" w:color="auto" w:fill="auto"/>
          </w:tcPr>
          <w:p w14:paraId="529CD468" w14:textId="77777777" w:rsidR="00372084" w:rsidRPr="007B45EA" w:rsidRDefault="00372084" w:rsidP="00363012">
            <w:pPr>
              <w:jc w:val="center"/>
              <w:rPr>
                <w:rFonts w:ascii="Arial" w:hAnsi="Arial" w:cs="Arial"/>
                <w:sz w:val="20"/>
                <w:szCs w:val="20"/>
              </w:rPr>
            </w:pPr>
            <w:r w:rsidRPr="007B45EA">
              <w:rPr>
                <w:rFonts w:ascii="Arial" w:hAnsi="Arial" w:cs="Arial"/>
                <w:sz w:val="20"/>
                <w:szCs w:val="20"/>
              </w:rPr>
              <w:t>22</w:t>
            </w:r>
          </w:p>
        </w:tc>
        <w:tc>
          <w:tcPr>
            <w:tcW w:w="7195" w:type="dxa"/>
            <w:shd w:val="clear" w:color="auto" w:fill="auto"/>
          </w:tcPr>
          <w:p w14:paraId="658D6E60" w14:textId="77777777" w:rsidR="00372084" w:rsidRPr="007B45EA" w:rsidRDefault="00372084" w:rsidP="00363012">
            <w:pPr>
              <w:jc w:val="both"/>
              <w:rPr>
                <w:rFonts w:ascii="Arial" w:hAnsi="Arial" w:cs="Arial"/>
                <w:sz w:val="20"/>
                <w:szCs w:val="20"/>
              </w:rPr>
            </w:pPr>
            <w:r w:rsidRPr="007B45EA">
              <w:rPr>
                <w:rFonts w:ascii="Arial" w:hAnsi="Arial" w:cs="Arial"/>
                <w:sz w:val="20"/>
                <w:szCs w:val="20"/>
              </w:rPr>
              <w:t>Provide appointments of the following according to Construction Regulations.</w:t>
            </w:r>
          </w:p>
          <w:p w14:paraId="7DD0357C" w14:textId="77777777" w:rsidR="00372084" w:rsidRPr="007B45EA" w:rsidRDefault="00372084" w:rsidP="00372084">
            <w:pPr>
              <w:pStyle w:val="ListParagraph"/>
              <w:numPr>
                <w:ilvl w:val="0"/>
                <w:numId w:val="2"/>
              </w:numPr>
              <w:spacing w:after="0" w:line="240" w:lineRule="auto"/>
              <w:jc w:val="both"/>
              <w:rPr>
                <w:rFonts w:ascii="Arial" w:hAnsi="Arial" w:cs="Arial"/>
                <w:sz w:val="20"/>
                <w:szCs w:val="20"/>
              </w:rPr>
            </w:pPr>
            <w:r w:rsidRPr="007B45EA">
              <w:rPr>
                <w:rFonts w:ascii="Arial" w:hAnsi="Arial" w:cs="Arial"/>
                <w:sz w:val="20"/>
                <w:szCs w:val="20"/>
              </w:rPr>
              <w:t>Construction Manager</w:t>
            </w:r>
          </w:p>
          <w:p w14:paraId="37A0C35E" w14:textId="77777777" w:rsidR="00372084" w:rsidRPr="007B45EA" w:rsidRDefault="00372084" w:rsidP="00372084">
            <w:pPr>
              <w:pStyle w:val="ListParagraph"/>
              <w:numPr>
                <w:ilvl w:val="0"/>
                <w:numId w:val="2"/>
              </w:numPr>
              <w:spacing w:after="0" w:line="240" w:lineRule="auto"/>
              <w:jc w:val="both"/>
              <w:rPr>
                <w:rFonts w:ascii="Arial" w:hAnsi="Arial" w:cs="Arial"/>
                <w:sz w:val="20"/>
                <w:szCs w:val="20"/>
              </w:rPr>
            </w:pPr>
            <w:r w:rsidRPr="007B45EA">
              <w:rPr>
                <w:rFonts w:ascii="Arial" w:hAnsi="Arial" w:cs="Arial"/>
                <w:sz w:val="20"/>
                <w:szCs w:val="20"/>
              </w:rPr>
              <w:t>Construction Supervisor</w:t>
            </w:r>
          </w:p>
          <w:p w14:paraId="2D73C797" w14:textId="77777777" w:rsidR="00372084" w:rsidRPr="007B45EA" w:rsidRDefault="00372084" w:rsidP="00372084">
            <w:pPr>
              <w:pStyle w:val="ListParagraph"/>
              <w:numPr>
                <w:ilvl w:val="0"/>
                <w:numId w:val="2"/>
              </w:numPr>
              <w:spacing w:after="0" w:line="240" w:lineRule="auto"/>
              <w:jc w:val="both"/>
              <w:rPr>
                <w:rFonts w:ascii="Arial" w:hAnsi="Arial" w:cs="Arial"/>
                <w:sz w:val="20"/>
                <w:szCs w:val="20"/>
              </w:rPr>
            </w:pPr>
            <w:r w:rsidRPr="007B45EA">
              <w:rPr>
                <w:rFonts w:ascii="Arial" w:hAnsi="Arial" w:cs="Arial"/>
                <w:sz w:val="20"/>
                <w:szCs w:val="20"/>
              </w:rPr>
              <w:t>Risk Assessor</w:t>
            </w:r>
          </w:p>
          <w:p w14:paraId="4DBCA88C" w14:textId="77777777" w:rsidR="00372084" w:rsidRPr="007B45EA" w:rsidRDefault="00372084" w:rsidP="00372084">
            <w:pPr>
              <w:pStyle w:val="ListParagraph"/>
              <w:numPr>
                <w:ilvl w:val="0"/>
                <w:numId w:val="2"/>
              </w:numPr>
              <w:spacing w:after="0" w:line="240" w:lineRule="auto"/>
              <w:jc w:val="both"/>
              <w:rPr>
                <w:rFonts w:ascii="Arial" w:hAnsi="Arial" w:cs="Arial"/>
                <w:sz w:val="20"/>
                <w:szCs w:val="20"/>
              </w:rPr>
            </w:pPr>
            <w:r w:rsidRPr="007B45EA">
              <w:rPr>
                <w:rFonts w:ascii="Arial" w:hAnsi="Arial" w:cs="Arial"/>
                <w:sz w:val="20"/>
                <w:szCs w:val="20"/>
              </w:rPr>
              <w:t>Fall Protection planner</w:t>
            </w:r>
          </w:p>
        </w:tc>
        <w:tc>
          <w:tcPr>
            <w:tcW w:w="1842" w:type="dxa"/>
            <w:shd w:val="clear" w:color="auto" w:fill="auto"/>
          </w:tcPr>
          <w:p w14:paraId="599AE1A4" w14:textId="77777777" w:rsidR="00372084" w:rsidRPr="007B45EA" w:rsidRDefault="00372084" w:rsidP="00363012">
            <w:pPr>
              <w:jc w:val="both"/>
              <w:rPr>
                <w:rFonts w:ascii="Arial" w:hAnsi="Arial" w:cs="Arial"/>
                <w:sz w:val="20"/>
                <w:szCs w:val="20"/>
              </w:rPr>
            </w:pPr>
          </w:p>
        </w:tc>
      </w:tr>
      <w:tr w:rsidR="00372084" w:rsidRPr="007B45EA" w14:paraId="2AD4FA8C" w14:textId="77777777" w:rsidTr="00363012">
        <w:tc>
          <w:tcPr>
            <w:tcW w:w="710" w:type="dxa"/>
            <w:shd w:val="clear" w:color="auto" w:fill="auto"/>
          </w:tcPr>
          <w:p w14:paraId="1C104934" w14:textId="77777777" w:rsidR="00372084" w:rsidRPr="007B45EA" w:rsidRDefault="00372084" w:rsidP="00363012">
            <w:pPr>
              <w:jc w:val="center"/>
              <w:rPr>
                <w:rFonts w:ascii="Arial" w:hAnsi="Arial" w:cs="Arial"/>
                <w:sz w:val="20"/>
                <w:szCs w:val="20"/>
              </w:rPr>
            </w:pPr>
            <w:r w:rsidRPr="007B45EA">
              <w:rPr>
                <w:rFonts w:ascii="Arial" w:hAnsi="Arial" w:cs="Arial"/>
                <w:sz w:val="20"/>
                <w:szCs w:val="20"/>
              </w:rPr>
              <w:t>23</w:t>
            </w:r>
          </w:p>
        </w:tc>
        <w:tc>
          <w:tcPr>
            <w:tcW w:w="7195" w:type="dxa"/>
            <w:shd w:val="clear" w:color="auto" w:fill="auto"/>
          </w:tcPr>
          <w:p w14:paraId="37D5107B" w14:textId="77777777" w:rsidR="00372084" w:rsidRPr="007B45EA" w:rsidRDefault="00372084" w:rsidP="00363012">
            <w:pPr>
              <w:jc w:val="both"/>
              <w:rPr>
                <w:rFonts w:ascii="Arial" w:hAnsi="Arial" w:cs="Arial"/>
                <w:sz w:val="20"/>
                <w:szCs w:val="20"/>
              </w:rPr>
            </w:pPr>
            <w:r w:rsidRPr="007B45EA">
              <w:rPr>
                <w:rFonts w:ascii="Arial" w:hAnsi="Arial" w:cs="Arial"/>
                <w:sz w:val="20"/>
                <w:szCs w:val="20"/>
              </w:rPr>
              <w:t>Indicate in tender that provision has been made for the cost of health and safety measures to be implemented on site</w:t>
            </w:r>
          </w:p>
        </w:tc>
        <w:tc>
          <w:tcPr>
            <w:tcW w:w="1842" w:type="dxa"/>
            <w:shd w:val="clear" w:color="auto" w:fill="auto"/>
          </w:tcPr>
          <w:p w14:paraId="03E60831" w14:textId="77777777" w:rsidR="00372084" w:rsidRPr="007B45EA" w:rsidRDefault="00372084" w:rsidP="00363012">
            <w:pPr>
              <w:jc w:val="both"/>
              <w:rPr>
                <w:rFonts w:ascii="Arial" w:hAnsi="Arial" w:cs="Arial"/>
                <w:sz w:val="20"/>
                <w:szCs w:val="20"/>
              </w:rPr>
            </w:pPr>
          </w:p>
        </w:tc>
      </w:tr>
    </w:tbl>
    <w:p w14:paraId="479C8FEC" w14:textId="77777777" w:rsidR="00372084" w:rsidRPr="002F09E1" w:rsidRDefault="00372084" w:rsidP="00372084">
      <w:pPr>
        <w:rPr>
          <w:rFonts w:ascii="Arial" w:hAnsi="Arial" w:cs="Arial"/>
          <w:sz w:val="20"/>
          <w:szCs w:val="20"/>
        </w:rPr>
      </w:pPr>
    </w:p>
    <w:p w14:paraId="5C4A1A03" w14:textId="77777777" w:rsidR="00372084" w:rsidRDefault="00372084" w:rsidP="00372084">
      <w:pPr>
        <w:pStyle w:val="BodyText"/>
        <w:spacing w:line="360" w:lineRule="auto"/>
        <w:rPr>
          <w:rFonts w:ascii="Arial" w:hAnsi="Arial" w:cs="Arial"/>
          <w:b/>
          <w:sz w:val="20"/>
          <w:szCs w:val="20"/>
        </w:rPr>
      </w:pPr>
      <w:r>
        <w:rPr>
          <w:rFonts w:ascii="Arial" w:hAnsi="Arial" w:cs="Arial"/>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372084" w:rsidRPr="00922D1C" w14:paraId="7B08493C" w14:textId="77777777" w:rsidTr="00363012">
        <w:tc>
          <w:tcPr>
            <w:tcW w:w="9242" w:type="dxa"/>
            <w:shd w:val="clear" w:color="auto" w:fill="EEECE1"/>
          </w:tcPr>
          <w:p w14:paraId="21D4D7A8" w14:textId="77777777" w:rsidR="00372084" w:rsidRPr="00922D1C" w:rsidRDefault="00372084" w:rsidP="00363012">
            <w:pPr>
              <w:rPr>
                <w:rFonts w:ascii="Arial" w:hAnsi="Arial" w:cs="Arial"/>
                <w:b/>
              </w:rPr>
            </w:pPr>
          </w:p>
          <w:p w14:paraId="7D621774" w14:textId="77777777" w:rsidR="00372084" w:rsidRPr="00922D1C" w:rsidRDefault="00372084" w:rsidP="00363012">
            <w:pPr>
              <w:jc w:val="center"/>
              <w:rPr>
                <w:rFonts w:ascii="Arial" w:hAnsi="Arial" w:cs="Arial"/>
                <w:b/>
              </w:rPr>
            </w:pPr>
            <w:r w:rsidRPr="00922D1C">
              <w:rPr>
                <w:rFonts w:ascii="Arial" w:hAnsi="Arial" w:cs="Arial"/>
                <w:b/>
              </w:rPr>
              <w:t>OCCUPATIONAL HEALTH AND SAFETY SECTION 3</w:t>
            </w:r>
            <w:r>
              <w:rPr>
                <w:rFonts w:ascii="Arial" w:hAnsi="Arial" w:cs="Arial"/>
                <w:b/>
              </w:rPr>
              <w:t xml:space="preserve"> OF 4</w:t>
            </w:r>
          </w:p>
          <w:p w14:paraId="372AABA9" w14:textId="77777777" w:rsidR="00372084" w:rsidRPr="00922D1C" w:rsidRDefault="00372084" w:rsidP="00363012">
            <w:pPr>
              <w:rPr>
                <w:rFonts w:ascii="Arial" w:hAnsi="Arial" w:cs="Arial"/>
                <w:b/>
                <w:sz w:val="20"/>
                <w:szCs w:val="20"/>
              </w:rPr>
            </w:pPr>
          </w:p>
        </w:tc>
      </w:tr>
    </w:tbl>
    <w:p w14:paraId="07EE70A5" w14:textId="77777777" w:rsidR="00372084" w:rsidRDefault="00372084" w:rsidP="00372084">
      <w:pPr>
        <w:pStyle w:val="BodyText"/>
        <w:spacing w:line="360" w:lineRule="auto"/>
        <w:jc w:val="center"/>
        <w:rPr>
          <w:b/>
          <w:bCs/>
        </w:rPr>
      </w:pPr>
    </w:p>
    <w:p w14:paraId="61642881" w14:textId="77777777" w:rsidR="00372084" w:rsidRPr="00197816" w:rsidRDefault="00372084" w:rsidP="00372084">
      <w:pPr>
        <w:pStyle w:val="BodyText"/>
        <w:spacing w:line="360" w:lineRule="auto"/>
        <w:jc w:val="center"/>
        <w:rPr>
          <w:rFonts w:ascii="Arial" w:hAnsi="Arial" w:cs="Arial"/>
          <w:b/>
          <w:bCs/>
          <w:sz w:val="24"/>
          <w:szCs w:val="24"/>
        </w:rPr>
      </w:pPr>
      <w:r w:rsidRPr="00197816">
        <w:rPr>
          <w:rFonts w:ascii="Arial" w:hAnsi="Arial" w:cs="Arial"/>
          <w:b/>
          <w:bCs/>
          <w:sz w:val="24"/>
          <w:szCs w:val="24"/>
        </w:rPr>
        <w:t>CLIENT SPECIFICATIONS ACCORDING TO THE CONSTRUCTION REGULATIONS OF 2014.</w:t>
      </w:r>
    </w:p>
    <w:p w14:paraId="5A72D067" w14:textId="77777777" w:rsidR="00372084" w:rsidRDefault="00372084" w:rsidP="00372084">
      <w:pPr>
        <w:pStyle w:val="Heading1"/>
        <w:spacing w:line="360" w:lineRule="auto"/>
        <w:rPr>
          <w:bCs w:val="0"/>
        </w:rPr>
      </w:pPr>
      <w:r>
        <w:rPr>
          <w:bCs w:val="0"/>
        </w:rPr>
        <w:t>GENERAL</w:t>
      </w:r>
    </w:p>
    <w:p w14:paraId="01B1DCB5" w14:textId="77777777" w:rsidR="00372084" w:rsidRDefault="00372084" w:rsidP="00372084">
      <w:pPr>
        <w:spacing w:line="360" w:lineRule="auto"/>
        <w:jc w:val="both"/>
      </w:pPr>
      <w:r>
        <w:t>The Principal Contractor agrees to the conditions as discussed and shall conduct his/her business in such a way as to ensure that all the conditions of the Occupational Health and Safety Act, 85 of 1993, and the Construction Regulations will be adhered to as far as reasonable practicable.</w:t>
      </w:r>
    </w:p>
    <w:p w14:paraId="1F6CC4B4" w14:textId="77777777" w:rsidR="00372084" w:rsidRDefault="00372084" w:rsidP="00372084">
      <w:pPr>
        <w:spacing w:line="360" w:lineRule="auto"/>
        <w:jc w:val="both"/>
      </w:pPr>
    </w:p>
    <w:p w14:paraId="2AC2E2AB" w14:textId="77777777" w:rsidR="00372084" w:rsidRDefault="00372084" w:rsidP="00372084">
      <w:pPr>
        <w:spacing w:line="360" w:lineRule="auto"/>
        <w:jc w:val="both"/>
      </w:pPr>
      <w:r>
        <w:t xml:space="preserve">For interpretations of wording used in this specification, the definitions as contained in the Occupational Health and Safety Act and regulations and the National Building Regulations shall be used.  </w:t>
      </w:r>
    </w:p>
    <w:p w14:paraId="117E8A39" w14:textId="77777777" w:rsidR="00372084" w:rsidRDefault="00372084" w:rsidP="00372084">
      <w:pPr>
        <w:spacing w:line="360" w:lineRule="auto"/>
        <w:jc w:val="both"/>
      </w:pPr>
    </w:p>
    <w:p w14:paraId="3E8966DA" w14:textId="77777777" w:rsidR="00372084" w:rsidRDefault="00372084" w:rsidP="00372084">
      <w:pPr>
        <w:spacing w:line="360" w:lineRule="auto"/>
        <w:jc w:val="both"/>
      </w:pPr>
      <w:r>
        <w:t xml:space="preserve">The Principal Contractor and all Contractors shall be </w:t>
      </w:r>
      <w:r>
        <w:rPr>
          <w:b/>
          <w:bCs/>
        </w:rPr>
        <w:t>registered</w:t>
      </w:r>
      <w:r>
        <w:t xml:space="preserve"> with the </w:t>
      </w:r>
      <w:r>
        <w:rPr>
          <w:b/>
          <w:bCs/>
        </w:rPr>
        <w:t>Compensation Commissioner</w:t>
      </w:r>
      <w:r>
        <w:t xml:space="preserve"> and shall provide proof to the Client in the form of a valid </w:t>
      </w:r>
      <w:r>
        <w:rPr>
          <w:b/>
          <w:bCs/>
        </w:rPr>
        <w:t>Letter of Good Standing</w:t>
      </w:r>
      <w:r>
        <w:t xml:space="preserve"> from the Compensation Commissioner – this shall be kept up to date for the duration of the contract period.  </w:t>
      </w:r>
    </w:p>
    <w:p w14:paraId="383B913D" w14:textId="77777777" w:rsidR="00372084" w:rsidRDefault="00372084" w:rsidP="00372084">
      <w:pPr>
        <w:spacing w:line="360" w:lineRule="auto"/>
        <w:jc w:val="both"/>
      </w:pPr>
    </w:p>
    <w:p w14:paraId="603F950B" w14:textId="77777777" w:rsidR="00372084" w:rsidRDefault="00372084" w:rsidP="00372084">
      <w:pPr>
        <w:spacing w:line="360" w:lineRule="auto"/>
        <w:jc w:val="both"/>
      </w:pPr>
      <w:r>
        <w:t>The Principal Contractor shall ensure that written agreements are entered between himself and all mandatories/contractors as indicated in Construction Regulations 7 and Section 37 of the OHS Act, and proof shall be provided in the health and safety file, to be kept on site.</w:t>
      </w:r>
    </w:p>
    <w:p w14:paraId="0245B692" w14:textId="77777777" w:rsidR="00372084" w:rsidRDefault="00372084" w:rsidP="00372084">
      <w:pPr>
        <w:spacing w:line="360" w:lineRule="auto"/>
        <w:jc w:val="both"/>
      </w:pPr>
    </w:p>
    <w:p w14:paraId="47799DE9" w14:textId="77777777" w:rsidR="00372084" w:rsidRDefault="00372084" w:rsidP="00372084">
      <w:pPr>
        <w:spacing w:line="360" w:lineRule="auto"/>
        <w:jc w:val="both"/>
      </w:pPr>
      <w:r>
        <w:t>The client reserves the right for security personnel of the client to search persons or vehicles entering or leaving the premises.</w:t>
      </w:r>
    </w:p>
    <w:p w14:paraId="1FABC732" w14:textId="77777777" w:rsidR="00372084" w:rsidRDefault="00372084" w:rsidP="00372084">
      <w:pPr>
        <w:spacing w:line="360" w:lineRule="auto"/>
        <w:jc w:val="both"/>
      </w:pPr>
      <w:r>
        <w:lastRenderedPageBreak/>
        <w:t>After completion of the construction work, the contractors shall clean the site and restore it to orderliness, all work sites shall be kept reasonable tidy during the work operations.</w:t>
      </w:r>
    </w:p>
    <w:p w14:paraId="1C058196" w14:textId="77777777" w:rsidR="00372084" w:rsidRDefault="00372084" w:rsidP="00372084">
      <w:pPr>
        <w:spacing w:line="360" w:lineRule="auto"/>
        <w:jc w:val="both"/>
      </w:pPr>
    </w:p>
    <w:p w14:paraId="1A4928B8" w14:textId="77777777" w:rsidR="00372084" w:rsidRDefault="00372084" w:rsidP="00372084">
      <w:pPr>
        <w:spacing w:line="360" w:lineRule="auto"/>
        <w:jc w:val="both"/>
      </w:pPr>
      <w:r>
        <w:t xml:space="preserve">Approval from the Local Authority (Building Control Officer) shall be made available before the new construction work is to be done, and the client will be provided with the proof of such approvals. On completion of a building construction project an Occupancy Certificate shall be provided to the client as indicated in the National Building Regulations.  </w:t>
      </w:r>
    </w:p>
    <w:p w14:paraId="03ABCA6D" w14:textId="77777777" w:rsidR="00372084" w:rsidRDefault="00372084" w:rsidP="00372084">
      <w:pPr>
        <w:spacing w:line="360" w:lineRule="auto"/>
        <w:jc w:val="both"/>
      </w:pPr>
    </w:p>
    <w:p w14:paraId="7081782F" w14:textId="77777777" w:rsidR="00372084" w:rsidRDefault="00372084" w:rsidP="00372084">
      <w:pPr>
        <w:spacing w:line="360" w:lineRule="auto"/>
        <w:jc w:val="both"/>
      </w:pPr>
      <w:r>
        <w:t>The Principal Contractor shall appoint a competent person as the C</w:t>
      </w:r>
      <w:r>
        <w:rPr>
          <w:b/>
          <w:bCs/>
        </w:rPr>
        <w:t xml:space="preserve">onstruction Manager </w:t>
      </w:r>
      <w:r>
        <w:t xml:space="preserve">within the conditions of the Construction Regulations and the client shall be provided with a copy of such appointment.  The Construction Manager shall appoint a </w:t>
      </w:r>
      <w:r>
        <w:rPr>
          <w:b/>
        </w:rPr>
        <w:t>Construction Supervisor</w:t>
      </w:r>
      <w:r>
        <w:t xml:space="preserve"> in writing and further to that the contractor shall appoint a construction safety officer in writing, having considered the size of the project, the degree of dangers to be encountered or the risks on site, as indicated in Construction Regulation 8.</w:t>
      </w:r>
    </w:p>
    <w:p w14:paraId="31EC92F1" w14:textId="77777777" w:rsidR="00372084" w:rsidRDefault="00372084" w:rsidP="00372084">
      <w:pPr>
        <w:spacing w:line="360" w:lineRule="auto"/>
        <w:jc w:val="both"/>
      </w:pPr>
    </w:p>
    <w:p w14:paraId="5BCE08BB" w14:textId="77777777" w:rsidR="00372084" w:rsidRDefault="00372084" w:rsidP="00372084">
      <w:pPr>
        <w:spacing w:line="360" w:lineRule="auto"/>
        <w:jc w:val="both"/>
      </w:pPr>
      <w:r>
        <w:t xml:space="preserve">The Principal Contractor shall ensure that all the appointments and designations of competent persons as required by the Construction Regulations be available in a health and safety file on site and be maintained by the contractor, for perusal by the client. </w:t>
      </w:r>
    </w:p>
    <w:p w14:paraId="0A31DE54" w14:textId="77777777" w:rsidR="00372084" w:rsidRDefault="00372084" w:rsidP="00372084">
      <w:pPr>
        <w:spacing w:line="360" w:lineRule="auto"/>
        <w:jc w:val="both"/>
      </w:pPr>
    </w:p>
    <w:p w14:paraId="362B01AD" w14:textId="77777777" w:rsidR="00372084" w:rsidRDefault="00372084" w:rsidP="00372084">
      <w:pPr>
        <w:spacing w:line="360" w:lineRule="auto"/>
        <w:jc w:val="both"/>
      </w:pPr>
      <w:r>
        <w:t xml:space="preserve">The Principal Contractor shall ensure that a Health and Safety file is opened and be available with all relevant appointment, registers and logbooks as required by the OHS Act and Construction Regulations.  This shall be kept and maintained on site by the relevant appointed competent persons.  </w:t>
      </w:r>
    </w:p>
    <w:p w14:paraId="2AEC166D" w14:textId="77777777" w:rsidR="00372084" w:rsidRDefault="00372084" w:rsidP="00372084">
      <w:pPr>
        <w:spacing w:line="360" w:lineRule="auto"/>
        <w:jc w:val="both"/>
      </w:pPr>
    </w:p>
    <w:p w14:paraId="3E251F80" w14:textId="77777777" w:rsidR="00372084" w:rsidRDefault="00372084" w:rsidP="00372084">
      <w:pPr>
        <w:spacing w:line="360" w:lineRule="auto"/>
        <w:jc w:val="both"/>
      </w:pPr>
      <w:r>
        <w:t xml:space="preserve">The Principal Contractor shall provide and demonstrate to the client a </w:t>
      </w:r>
      <w:r>
        <w:rPr>
          <w:b/>
          <w:bCs/>
        </w:rPr>
        <w:t>documented health and safety plan</w:t>
      </w:r>
      <w:r>
        <w:t xml:space="preserve"> based on the client’s baseline risk assessment and health and safety specification which shall be kept on site.</w:t>
      </w:r>
    </w:p>
    <w:p w14:paraId="31364B6A" w14:textId="77777777" w:rsidR="00372084" w:rsidRDefault="00372084" w:rsidP="00372084">
      <w:pPr>
        <w:spacing w:line="360" w:lineRule="auto"/>
        <w:jc w:val="both"/>
      </w:pPr>
    </w:p>
    <w:p w14:paraId="0AF7FA27" w14:textId="77777777" w:rsidR="00372084" w:rsidRDefault="00372084" w:rsidP="00372084">
      <w:pPr>
        <w:spacing w:line="360" w:lineRule="auto"/>
        <w:jc w:val="both"/>
      </w:pPr>
      <w:r>
        <w:lastRenderedPageBreak/>
        <w:t>The client shall conduct periodic health and safety audits to determine if the health and safety specifications and health and safety plan are adhered to at least once a month during the construction period. Written feedback reports will be forwarded to the Principal Contractor within 7 days after the audit</w:t>
      </w:r>
    </w:p>
    <w:p w14:paraId="66445912" w14:textId="77777777" w:rsidR="00372084" w:rsidRDefault="00372084" w:rsidP="00372084">
      <w:pPr>
        <w:spacing w:line="360" w:lineRule="auto"/>
        <w:jc w:val="both"/>
      </w:pPr>
    </w:p>
    <w:p w14:paraId="6719FC80" w14:textId="77777777" w:rsidR="00372084" w:rsidRDefault="00372084" w:rsidP="00372084">
      <w:pPr>
        <w:spacing w:line="360" w:lineRule="auto"/>
        <w:jc w:val="both"/>
      </w:pPr>
      <w:r>
        <w:t>All construction work shall be done in such a way as to ensure that the end result and the processes involved complies with the stipulations of the National Building Regulations (SANS 10400) and the Occupational Health and Safety Act.</w:t>
      </w:r>
    </w:p>
    <w:p w14:paraId="6AF8A918" w14:textId="77777777" w:rsidR="00372084" w:rsidRDefault="00372084" w:rsidP="00372084">
      <w:pPr>
        <w:spacing w:line="360" w:lineRule="auto"/>
        <w:jc w:val="both"/>
      </w:pPr>
    </w:p>
    <w:p w14:paraId="607BDB74" w14:textId="77777777" w:rsidR="00372084" w:rsidRDefault="00372084" w:rsidP="00372084">
      <w:pPr>
        <w:spacing w:line="360" w:lineRule="auto"/>
        <w:jc w:val="both"/>
      </w:pPr>
      <w:r>
        <w:t>All employees of the Principal Contractor/ Contractor shall be identifiable with proper clothing with a company logo and or hard hats, depending on the risks involved at the time.</w:t>
      </w:r>
    </w:p>
    <w:p w14:paraId="0A9ED3FA" w14:textId="77777777" w:rsidR="00372084" w:rsidRDefault="00372084" w:rsidP="00372084">
      <w:pPr>
        <w:spacing w:line="360" w:lineRule="auto"/>
        <w:jc w:val="both"/>
      </w:pPr>
    </w:p>
    <w:p w14:paraId="0A36C157" w14:textId="77777777" w:rsidR="00372084" w:rsidRDefault="00372084" w:rsidP="00372084">
      <w:pPr>
        <w:spacing w:line="360" w:lineRule="auto"/>
        <w:jc w:val="both"/>
      </w:pPr>
      <w:r>
        <w:t xml:space="preserve">The Principal Contractor/Contractors shall on completion of the construction work, provide to the client a </w:t>
      </w:r>
      <w:r>
        <w:rPr>
          <w:b/>
        </w:rPr>
        <w:t xml:space="preserve">consolidated </w:t>
      </w:r>
      <w:r>
        <w:rPr>
          <w:b/>
          <w:bCs/>
        </w:rPr>
        <w:t>health and safety file</w:t>
      </w:r>
      <w:r>
        <w:t xml:space="preserve"> with all the reports and documentation, including a record of all drawings, designs, materials used and other similar information concerning the completed structure as stipulated in Construction Regulation 7.</w:t>
      </w:r>
    </w:p>
    <w:p w14:paraId="71A3DDD3" w14:textId="77777777" w:rsidR="00372084" w:rsidRDefault="00372084" w:rsidP="00372084">
      <w:pPr>
        <w:spacing w:line="360" w:lineRule="auto"/>
        <w:jc w:val="both"/>
      </w:pPr>
    </w:p>
    <w:p w14:paraId="3681E2D6" w14:textId="77777777" w:rsidR="00372084" w:rsidRDefault="00372084" w:rsidP="00372084">
      <w:pPr>
        <w:spacing w:line="360" w:lineRule="auto"/>
        <w:jc w:val="both"/>
      </w:pPr>
      <w:r>
        <w:t>The continued non-adherence to legislation and stipulations of the documented health and safety plans may result in the contractors being asked to vacate the work areas until compliance can be reached.</w:t>
      </w:r>
    </w:p>
    <w:p w14:paraId="2FE7F6E6" w14:textId="77777777" w:rsidR="00372084" w:rsidRDefault="00372084" w:rsidP="00372084">
      <w:pPr>
        <w:spacing w:line="360" w:lineRule="auto"/>
        <w:jc w:val="both"/>
      </w:pPr>
    </w:p>
    <w:p w14:paraId="70F79025" w14:textId="77777777" w:rsidR="00372084" w:rsidRDefault="00372084" w:rsidP="00372084">
      <w:pPr>
        <w:pStyle w:val="Heading1"/>
        <w:spacing w:line="360" w:lineRule="auto"/>
      </w:pPr>
      <w:r>
        <w:rPr>
          <w:bCs w:val="0"/>
        </w:rPr>
        <w:t>Site establishment and services</w:t>
      </w:r>
    </w:p>
    <w:p w14:paraId="6461DD4A" w14:textId="77777777" w:rsidR="00372084" w:rsidRDefault="00372084" w:rsidP="00372084">
      <w:pPr>
        <w:spacing w:line="360" w:lineRule="auto"/>
        <w:jc w:val="both"/>
      </w:pPr>
      <w:r>
        <w:t xml:space="preserve">The contractor shall do everything in his power to limit wastes to protect the environment. </w:t>
      </w:r>
    </w:p>
    <w:p w14:paraId="197357D8" w14:textId="77777777" w:rsidR="00372084" w:rsidRDefault="00372084" w:rsidP="00372084">
      <w:pPr>
        <w:spacing w:line="360" w:lineRule="auto"/>
        <w:jc w:val="both"/>
      </w:pPr>
      <w:r>
        <w:t xml:space="preserve">Site establishment shall be done according to the stipulations of the Building Regulations and the Construction Regulations, with a well demarcated and fenced site where possible, with a gate(s) and </w:t>
      </w:r>
      <w:r>
        <w:lastRenderedPageBreak/>
        <w:t>all required facilities on the inside of the area.  This shall be kept in such a way as to ensure the safety of the client and the public.</w:t>
      </w:r>
    </w:p>
    <w:p w14:paraId="78FDCBE3" w14:textId="77777777" w:rsidR="00372084" w:rsidRDefault="00372084" w:rsidP="00372084">
      <w:pPr>
        <w:spacing w:line="360" w:lineRule="auto"/>
        <w:jc w:val="both"/>
      </w:pPr>
      <w:r>
        <w:t xml:space="preserve">The site specific permit for construction work issued by the Dept. of Labour shall be conspicuously displayed at the entrance to the site, when applicable.  </w:t>
      </w:r>
    </w:p>
    <w:p w14:paraId="3B83BC2D" w14:textId="77777777" w:rsidR="00372084" w:rsidRDefault="00372084" w:rsidP="00372084">
      <w:pPr>
        <w:spacing w:line="360" w:lineRule="auto"/>
        <w:jc w:val="both"/>
      </w:pPr>
      <w:r>
        <w:t xml:space="preserve">Builder’s shed or similar buildings shall be erected and all facilities shall comply with the stipulations of Construction Regulations 30 and Facilities Regulations.  </w:t>
      </w:r>
    </w:p>
    <w:p w14:paraId="47D6D5CD" w14:textId="77777777" w:rsidR="00372084" w:rsidRDefault="00372084" w:rsidP="00372084">
      <w:pPr>
        <w:spacing w:line="360" w:lineRule="auto"/>
        <w:jc w:val="both"/>
      </w:pPr>
      <w:r>
        <w:t>Dust control shall be done to minimize dust to neighbours and the client at all times.</w:t>
      </w:r>
    </w:p>
    <w:p w14:paraId="17D4EFF1" w14:textId="77777777" w:rsidR="00372084" w:rsidRDefault="00372084" w:rsidP="00372084">
      <w:pPr>
        <w:spacing w:line="360" w:lineRule="auto"/>
        <w:jc w:val="both"/>
      </w:pPr>
      <w:r>
        <w:t>All work shall be done and completed according to the National Building Regulations and accepted engineering practices shall be followed during all construction work.</w:t>
      </w:r>
    </w:p>
    <w:p w14:paraId="5F05BB8D" w14:textId="77777777" w:rsidR="00372084" w:rsidRDefault="00372084" w:rsidP="00372084">
      <w:pPr>
        <w:spacing w:line="360" w:lineRule="auto"/>
        <w:jc w:val="both"/>
      </w:pPr>
      <w:r>
        <w:t>The Principal Contractor shall ensure compliance with the Occupational Health and Safety Act, 85 of 1993 and incorporated Standards, as well as the SANS 10400 – National Building Regulations.  These will be the measures and minimum standards to be used and implemented in the contract.</w:t>
      </w:r>
    </w:p>
    <w:p w14:paraId="79F9099A" w14:textId="77777777" w:rsidR="00372084" w:rsidRDefault="00372084" w:rsidP="00372084">
      <w:pPr>
        <w:spacing w:line="360" w:lineRule="auto"/>
        <w:jc w:val="both"/>
      </w:pPr>
    </w:p>
    <w:p w14:paraId="61F26309" w14:textId="77777777" w:rsidR="00372084" w:rsidRDefault="00372084" w:rsidP="00372084">
      <w:pPr>
        <w:pStyle w:val="Heading1"/>
        <w:spacing w:line="360" w:lineRule="auto"/>
      </w:pPr>
      <w:r>
        <w:rPr>
          <w:bCs w:val="0"/>
        </w:rPr>
        <w:t>LEGISLATION DERIVED SPECIFICATIONS</w:t>
      </w:r>
    </w:p>
    <w:p w14:paraId="2ACE477B" w14:textId="77777777" w:rsidR="00372084" w:rsidRDefault="00372084" w:rsidP="00372084">
      <w:pPr>
        <w:pStyle w:val="Heading1"/>
        <w:spacing w:line="360" w:lineRule="auto"/>
        <w:rPr>
          <w:bCs w:val="0"/>
        </w:rPr>
      </w:pPr>
      <w:r>
        <w:rPr>
          <w:bCs w:val="0"/>
        </w:rPr>
        <w:t>The Occupational Health and Safety Act, 85 of 1993 (OHS Act)</w:t>
      </w:r>
    </w:p>
    <w:p w14:paraId="46991326" w14:textId="77777777" w:rsidR="00372084" w:rsidRDefault="00372084" w:rsidP="00372084">
      <w:pPr>
        <w:spacing w:line="360" w:lineRule="auto"/>
        <w:jc w:val="both"/>
      </w:pPr>
      <w:r>
        <w:t>There shall be Health and Safety Representatives elected and appointed in writing according to the conditions and stipulations of Sections 17, 18 of the OHS Act, and these members shall attend a meeting at least once a month of which minutes shall be kept on the site according to Sections 19 and 21.</w:t>
      </w:r>
    </w:p>
    <w:p w14:paraId="79806DFF" w14:textId="77777777" w:rsidR="00372084" w:rsidRDefault="00372084" w:rsidP="00372084">
      <w:pPr>
        <w:spacing w:line="360" w:lineRule="auto"/>
        <w:jc w:val="both"/>
      </w:pPr>
    </w:p>
    <w:p w14:paraId="4F08BDA1" w14:textId="77777777" w:rsidR="00372084" w:rsidRDefault="00372084" w:rsidP="00372084">
      <w:pPr>
        <w:spacing w:line="360" w:lineRule="auto"/>
        <w:jc w:val="both"/>
      </w:pPr>
      <w:r>
        <w:t>The Duties of the employer as indicated in Section 8 of the OHS Act shall be adhered to under all circumstances.</w:t>
      </w:r>
    </w:p>
    <w:p w14:paraId="1D5FBC35" w14:textId="77777777" w:rsidR="00372084" w:rsidRDefault="00372084" w:rsidP="00372084">
      <w:pPr>
        <w:spacing w:line="360" w:lineRule="auto"/>
        <w:jc w:val="both"/>
      </w:pPr>
    </w:p>
    <w:p w14:paraId="7CC3F43F" w14:textId="77777777" w:rsidR="00372084" w:rsidRDefault="00372084" w:rsidP="00372084">
      <w:pPr>
        <w:spacing w:line="360" w:lineRule="auto"/>
        <w:jc w:val="both"/>
      </w:pPr>
      <w:r>
        <w:t xml:space="preserve">The Principal Contractor shall record and report all incidents as covered in Section 26 of the Act, and incident investigations shall take place with the involvement of the appointed Health and Safety </w:t>
      </w:r>
      <w:r>
        <w:lastRenderedPageBreak/>
        <w:t>Representatives.  The SHE Coordinator of the client shall be informed forthwith of any incidents on site.</w:t>
      </w:r>
    </w:p>
    <w:p w14:paraId="047E2188" w14:textId="77777777" w:rsidR="00372084" w:rsidRDefault="00372084" w:rsidP="00372084">
      <w:pPr>
        <w:spacing w:line="360" w:lineRule="auto"/>
        <w:jc w:val="both"/>
      </w:pPr>
    </w:p>
    <w:p w14:paraId="75D90FA2" w14:textId="77777777" w:rsidR="00372084" w:rsidRDefault="00372084" w:rsidP="00372084">
      <w:pPr>
        <w:spacing w:line="360" w:lineRule="auto"/>
        <w:jc w:val="both"/>
      </w:pPr>
      <w:r>
        <w:t>Proper agreements as indicated in Section 37 of the Act and the Construction Regulations shall be entered between the client//Principal Contractor and Contractors, before work commences on the site and shall be available on site for perusal by the client</w:t>
      </w:r>
    </w:p>
    <w:p w14:paraId="2339A0A8" w14:textId="77777777" w:rsidR="00372084" w:rsidRDefault="00372084" w:rsidP="00372084">
      <w:pPr>
        <w:spacing w:line="360" w:lineRule="auto"/>
        <w:jc w:val="both"/>
      </w:pPr>
    </w:p>
    <w:p w14:paraId="74D50899" w14:textId="77777777" w:rsidR="00372084" w:rsidRDefault="00372084" w:rsidP="00372084">
      <w:pPr>
        <w:pStyle w:val="Heading1"/>
        <w:spacing w:line="360" w:lineRule="auto"/>
      </w:pPr>
      <w:r>
        <w:rPr>
          <w:bCs w:val="0"/>
        </w:rPr>
        <w:t>General Administrative</w:t>
      </w:r>
    </w:p>
    <w:p w14:paraId="2BB7BEEF" w14:textId="77777777" w:rsidR="00372084" w:rsidRDefault="00372084" w:rsidP="00372084">
      <w:pPr>
        <w:spacing w:line="360" w:lineRule="auto"/>
        <w:jc w:val="both"/>
      </w:pPr>
      <w:r>
        <w:t>There shall be a copy of the Occupational Health and Safety Act, 85 of 1993 and Regulations available on the work site as stipulated in the General Administrative Regulations.</w:t>
      </w:r>
    </w:p>
    <w:p w14:paraId="43249949" w14:textId="77777777" w:rsidR="00372084" w:rsidRDefault="00372084" w:rsidP="00372084">
      <w:pPr>
        <w:spacing w:line="360" w:lineRule="auto"/>
        <w:jc w:val="both"/>
      </w:pPr>
    </w:p>
    <w:p w14:paraId="6E1963C7" w14:textId="77777777" w:rsidR="00372084" w:rsidRDefault="00372084" w:rsidP="00372084">
      <w:pPr>
        <w:pStyle w:val="Heading1"/>
        <w:spacing w:line="360" w:lineRule="auto"/>
      </w:pPr>
      <w:r>
        <w:rPr>
          <w:bCs w:val="0"/>
        </w:rPr>
        <w:t>Asbestos</w:t>
      </w:r>
    </w:p>
    <w:p w14:paraId="5F15B676" w14:textId="77777777" w:rsidR="00372084" w:rsidRDefault="00372084" w:rsidP="00372084">
      <w:pPr>
        <w:spacing w:line="360" w:lineRule="auto"/>
        <w:jc w:val="both"/>
      </w:pPr>
      <w:r>
        <w:t>Under no circumstances shall asbestos products be used in the building processes, and if it should be, this should be done only after written approval from the client.  Furthermore the contractor shall where he/she identifies any previous use of asbestos, ensure that the conditions of the Asbestos Regulations are compiled with.  The client shall be informed in writing of the location(s) of the asbestos containing material.</w:t>
      </w:r>
    </w:p>
    <w:p w14:paraId="5F05BFBB" w14:textId="77777777" w:rsidR="00372084" w:rsidRDefault="00372084" w:rsidP="00372084">
      <w:pPr>
        <w:spacing w:line="360" w:lineRule="auto"/>
        <w:jc w:val="both"/>
      </w:pPr>
      <w:r>
        <w:t>In the even where the contractor are required to work on existing asbestos on site the conditions of the Asbestos Regulations will be adhered too and where asbestos containing material are to be removed and disposed, the contractor shall provide a copy of their work plan as approved by the department of Labour to the client prior to the work to start.</w:t>
      </w:r>
    </w:p>
    <w:p w14:paraId="7A99543A" w14:textId="77777777" w:rsidR="00372084" w:rsidRDefault="00372084" w:rsidP="00372084">
      <w:pPr>
        <w:spacing w:line="360" w:lineRule="auto"/>
        <w:jc w:val="both"/>
      </w:pPr>
    </w:p>
    <w:p w14:paraId="67413977" w14:textId="77777777" w:rsidR="00372084" w:rsidRDefault="00372084" w:rsidP="00372084">
      <w:pPr>
        <w:pStyle w:val="Heading1"/>
        <w:spacing w:line="360" w:lineRule="auto"/>
      </w:pPr>
      <w:r>
        <w:rPr>
          <w:bCs w:val="0"/>
        </w:rPr>
        <w:t>Electrical Installations</w:t>
      </w:r>
    </w:p>
    <w:p w14:paraId="4C4688EF" w14:textId="77777777" w:rsidR="00372084" w:rsidRDefault="00372084" w:rsidP="00372084">
      <w:pPr>
        <w:spacing w:line="360" w:lineRule="auto"/>
        <w:jc w:val="both"/>
      </w:pPr>
      <w:r>
        <w:t xml:space="preserve">Contractors involved in electrical work shall provide proof to the client prior to the beginning of work that the electrical contractor and electricians are registered with the relevant authorities and shall </w:t>
      </w:r>
      <w:r>
        <w:lastRenderedPageBreak/>
        <w:t>furthermore issue Certificates of Compliance for all electrical work done on site as stipulated in the Electrical Installations Regulations and SANS 10142, 10086, 10089 or 10108 as the case may be.</w:t>
      </w:r>
    </w:p>
    <w:p w14:paraId="49001895" w14:textId="77777777" w:rsidR="00372084" w:rsidRDefault="00372084" w:rsidP="00372084">
      <w:pPr>
        <w:spacing w:line="360" w:lineRule="auto"/>
        <w:jc w:val="both"/>
      </w:pPr>
      <w:r>
        <w:t>If during their work they identify a possible electrical fault, this should be brought to the attention of the client immediately.</w:t>
      </w:r>
    </w:p>
    <w:p w14:paraId="23BBEB37" w14:textId="77777777" w:rsidR="00372084" w:rsidRDefault="00372084" w:rsidP="00372084">
      <w:pPr>
        <w:spacing w:line="360" w:lineRule="auto"/>
        <w:jc w:val="both"/>
      </w:pPr>
      <w:r>
        <w:t>The Certificates of Compliance shall comply with the standards as are stipulated in the Electrical Installation Regulations and the relevant SABS Codes of Practice.</w:t>
      </w:r>
    </w:p>
    <w:p w14:paraId="7B3B63B6" w14:textId="77777777" w:rsidR="00372084" w:rsidRDefault="00372084" w:rsidP="00372084">
      <w:pPr>
        <w:spacing w:line="360" w:lineRule="auto"/>
        <w:jc w:val="both"/>
      </w:pPr>
      <w:r>
        <w:t xml:space="preserve">The electrical installations shall comply with the SANS Codes 10142, 10086, 10089 and 10108, depending on the type of installation and circumstances.  </w:t>
      </w:r>
    </w:p>
    <w:p w14:paraId="306D28F1" w14:textId="77777777" w:rsidR="00372084" w:rsidRDefault="00372084" w:rsidP="00372084">
      <w:pPr>
        <w:spacing w:line="360" w:lineRule="auto"/>
        <w:jc w:val="both"/>
      </w:pPr>
      <w:r>
        <w:t xml:space="preserve">Apart from the above the contractor shall comply with the stipulations of Construction Regulation 24, </w:t>
      </w:r>
      <w:proofErr w:type="spellStart"/>
      <w:r>
        <w:t>wrt</w:t>
      </w:r>
      <w:proofErr w:type="spellEnd"/>
      <w:r>
        <w:t xml:space="preserve"> Electrical Installations and Machinery on Construction sites, as well.</w:t>
      </w:r>
    </w:p>
    <w:p w14:paraId="66C867B6" w14:textId="77777777" w:rsidR="00372084" w:rsidRDefault="00372084" w:rsidP="00372084">
      <w:pPr>
        <w:spacing w:line="360" w:lineRule="auto"/>
        <w:jc w:val="both"/>
      </w:pPr>
    </w:p>
    <w:p w14:paraId="313F99DE" w14:textId="77777777" w:rsidR="00372084" w:rsidRDefault="00372084" w:rsidP="00372084">
      <w:pPr>
        <w:pStyle w:val="Heading1"/>
        <w:spacing w:line="360" w:lineRule="auto"/>
      </w:pPr>
      <w:r>
        <w:rPr>
          <w:bCs w:val="0"/>
        </w:rPr>
        <w:t>Environmental Regulations for Workplaces</w:t>
      </w:r>
    </w:p>
    <w:p w14:paraId="6FFEB0F0" w14:textId="77777777" w:rsidR="00372084" w:rsidRDefault="00372084" w:rsidP="00372084">
      <w:pPr>
        <w:pStyle w:val="BodyText2"/>
        <w:spacing w:line="360" w:lineRule="auto"/>
      </w:pPr>
      <w:r>
        <w:t>The contractor shall adhere to the requirements of the Environmental Regulations and in particular where employees are supposed to work in cold conditions less than 6 degrees Celsius, in which case the contractor shall provide cold weather protection.</w:t>
      </w:r>
    </w:p>
    <w:p w14:paraId="18D6D87B" w14:textId="77777777" w:rsidR="00372084" w:rsidRDefault="00372084" w:rsidP="00372084">
      <w:pPr>
        <w:spacing w:line="360" w:lineRule="auto"/>
        <w:jc w:val="both"/>
      </w:pPr>
      <w:r>
        <w:t>Where employees are to work below 0 degrees Celsius, PPE as indicated in the mentioned regulations shall apply, and all those working in such conditions shall be declared fit to work in these areas by a medical practitioner.</w:t>
      </w:r>
    </w:p>
    <w:p w14:paraId="053BB2BD" w14:textId="77777777" w:rsidR="00372084" w:rsidRDefault="00372084" w:rsidP="00372084">
      <w:pPr>
        <w:spacing w:line="360" w:lineRule="auto"/>
        <w:jc w:val="both"/>
      </w:pPr>
      <w:r>
        <w:t>In areas colder than 6 degrees Celsius and employees are to work machinery with a vibrating cycle of lower than 100Hz, proper gloves shall be provided.</w:t>
      </w:r>
    </w:p>
    <w:p w14:paraId="5E44BE25" w14:textId="77777777" w:rsidR="00372084" w:rsidRDefault="00372084" w:rsidP="00372084">
      <w:pPr>
        <w:spacing w:line="360" w:lineRule="auto"/>
        <w:jc w:val="both"/>
      </w:pPr>
    </w:p>
    <w:p w14:paraId="0E3F8835" w14:textId="77777777" w:rsidR="00372084" w:rsidRDefault="00372084" w:rsidP="00372084">
      <w:pPr>
        <w:spacing w:line="360" w:lineRule="auto"/>
        <w:jc w:val="both"/>
      </w:pPr>
      <w:r>
        <w:t xml:space="preserve">In hot working conditions where the WBGT are 30 or above the employer shall comply with the stipulations of the Environmental Regulation 2.  </w:t>
      </w:r>
    </w:p>
    <w:p w14:paraId="365908E9" w14:textId="77777777" w:rsidR="00372084" w:rsidRDefault="00372084" w:rsidP="00372084">
      <w:pPr>
        <w:spacing w:line="360" w:lineRule="auto"/>
        <w:jc w:val="both"/>
      </w:pPr>
    </w:p>
    <w:p w14:paraId="10B79A34" w14:textId="77777777" w:rsidR="00372084" w:rsidRDefault="00372084" w:rsidP="00372084">
      <w:pPr>
        <w:spacing w:line="360" w:lineRule="auto"/>
        <w:jc w:val="both"/>
      </w:pPr>
      <w:r>
        <w:t xml:space="preserve">The work areas shall be lighted as far as possible to the stipulations of the Environmental Regulations and the Schedule thereto attached.  </w:t>
      </w:r>
    </w:p>
    <w:p w14:paraId="6EA38246" w14:textId="77777777" w:rsidR="00372084" w:rsidRDefault="00372084" w:rsidP="00372084">
      <w:pPr>
        <w:spacing w:line="360" w:lineRule="auto"/>
        <w:jc w:val="both"/>
      </w:pPr>
      <w:r>
        <w:lastRenderedPageBreak/>
        <w:t xml:space="preserve">Written conformation shall be provided to the client by the contractor that all the different areas where work were done </w:t>
      </w:r>
      <w:proofErr w:type="spellStart"/>
      <w:r>
        <w:t>wrt</w:t>
      </w:r>
      <w:proofErr w:type="spellEnd"/>
      <w:r>
        <w:t xml:space="preserve"> lights; that the lighting values do comply and that illuminance tests have been done – report.</w:t>
      </w:r>
    </w:p>
    <w:p w14:paraId="11C998EA" w14:textId="77777777" w:rsidR="00372084" w:rsidRDefault="00372084" w:rsidP="00372084">
      <w:pPr>
        <w:spacing w:line="360" w:lineRule="auto"/>
        <w:jc w:val="both"/>
      </w:pPr>
      <w:r>
        <w:t>This report should also indicate where emergency lighting has been installed and that it has been tested and is complying with the regulations and local authority requirements.</w:t>
      </w:r>
    </w:p>
    <w:p w14:paraId="7DFC089E" w14:textId="77777777" w:rsidR="00372084" w:rsidRDefault="00372084" w:rsidP="00372084">
      <w:pPr>
        <w:spacing w:line="360" w:lineRule="auto"/>
        <w:jc w:val="both"/>
      </w:pPr>
    </w:p>
    <w:p w14:paraId="48E39DC5" w14:textId="77777777" w:rsidR="00372084" w:rsidRDefault="00372084" w:rsidP="00372084">
      <w:pPr>
        <w:spacing w:line="360" w:lineRule="auto"/>
        <w:jc w:val="both"/>
      </w:pPr>
      <w:r>
        <w:t>All work areas shall at all times be well ventilated to comply with the Building Regulations, Environmental Regulations and the stipulations of the Hazardous Chemical Substances Regulations.</w:t>
      </w:r>
    </w:p>
    <w:p w14:paraId="5F285885" w14:textId="77777777" w:rsidR="00372084" w:rsidRDefault="00372084" w:rsidP="00372084">
      <w:pPr>
        <w:spacing w:line="360" w:lineRule="auto"/>
        <w:jc w:val="both"/>
      </w:pPr>
    </w:p>
    <w:p w14:paraId="29D8CADF" w14:textId="77777777" w:rsidR="00372084" w:rsidRDefault="00372084" w:rsidP="00372084">
      <w:pPr>
        <w:spacing w:line="360" w:lineRule="auto"/>
        <w:jc w:val="both"/>
      </w:pPr>
      <w:r>
        <w:t>Housekeeping should be proper so that everything has a place and everything is in its place, further the open areas on the building site shall be properly fenced, guarded or otherwise protected to prevent people from falling.  This should be according to the stipulations of Environmental Regulations and Construction Regulation 25, 27 and 28.</w:t>
      </w:r>
    </w:p>
    <w:p w14:paraId="7CEB9DB5" w14:textId="77777777" w:rsidR="00372084" w:rsidRDefault="00372084" w:rsidP="00372084">
      <w:pPr>
        <w:spacing w:line="360" w:lineRule="auto"/>
        <w:jc w:val="both"/>
      </w:pPr>
    </w:p>
    <w:p w14:paraId="760E1AA4" w14:textId="77777777" w:rsidR="00372084" w:rsidRDefault="00372084" w:rsidP="00372084">
      <w:pPr>
        <w:spacing w:line="360" w:lineRule="auto"/>
        <w:jc w:val="both"/>
      </w:pPr>
      <w:r>
        <w:t xml:space="preserve">Provision should be made during all phases to cater for the prevention of possible fires and means of egress as indicated in Environmental Regulations, Construction Regulation 29 and National Building Regulations.  Also to note that no open fires is allowed on site.  </w:t>
      </w:r>
    </w:p>
    <w:p w14:paraId="16210961" w14:textId="77777777" w:rsidR="00372084" w:rsidRDefault="00372084" w:rsidP="00372084">
      <w:pPr>
        <w:spacing w:line="360" w:lineRule="auto"/>
        <w:jc w:val="both"/>
      </w:pPr>
      <w:r>
        <w:t xml:space="preserve">  </w:t>
      </w:r>
    </w:p>
    <w:p w14:paraId="0C719533" w14:textId="77777777" w:rsidR="00372084" w:rsidRDefault="00372084" w:rsidP="00372084">
      <w:pPr>
        <w:pStyle w:val="Heading1"/>
        <w:spacing w:line="360" w:lineRule="auto"/>
      </w:pPr>
      <w:r>
        <w:rPr>
          <w:bCs w:val="0"/>
        </w:rPr>
        <w:t>Facilities</w:t>
      </w:r>
    </w:p>
    <w:p w14:paraId="7C757986" w14:textId="77777777" w:rsidR="00372084" w:rsidRDefault="00372084" w:rsidP="00372084">
      <w:pPr>
        <w:spacing w:line="360" w:lineRule="auto"/>
        <w:jc w:val="both"/>
      </w:pPr>
      <w:r>
        <w:t>Facilities and construction welfare in use shall comply with the stipulations of the Facilities Regulations and Construction Regulation 30 and in particular to the following:</w:t>
      </w:r>
    </w:p>
    <w:p w14:paraId="41C40C21" w14:textId="77777777" w:rsidR="00372084" w:rsidRDefault="00372084" w:rsidP="00372084">
      <w:pPr>
        <w:numPr>
          <w:ilvl w:val="0"/>
          <w:numId w:val="3"/>
        </w:numPr>
        <w:spacing w:after="0" w:line="360" w:lineRule="auto"/>
        <w:jc w:val="both"/>
      </w:pPr>
      <w:r>
        <w:t>Running water, hot and cold shall be provided</w:t>
      </w:r>
    </w:p>
    <w:p w14:paraId="191230F9" w14:textId="77777777" w:rsidR="00372084" w:rsidRDefault="00372084" w:rsidP="00372084">
      <w:pPr>
        <w:numPr>
          <w:ilvl w:val="0"/>
          <w:numId w:val="3"/>
        </w:numPr>
        <w:spacing w:after="0" w:line="360" w:lineRule="auto"/>
        <w:jc w:val="both"/>
      </w:pPr>
      <w:r>
        <w:t>One shower/15 employees shall be provided on the work site</w:t>
      </w:r>
    </w:p>
    <w:p w14:paraId="69ED71E8" w14:textId="77777777" w:rsidR="00372084" w:rsidRDefault="00372084" w:rsidP="00372084">
      <w:pPr>
        <w:numPr>
          <w:ilvl w:val="0"/>
          <w:numId w:val="3"/>
        </w:numPr>
        <w:spacing w:after="0" w:line="360" w:lineRule="auto"/>
        <w:jc w:val="both"/>
      </w:pPr>
      <w:r>
        <w:t>Proper toilet facilities with seats to the ratio of 1:30 employees  for each sex and toilet paper</w:t>
      </w:r>
    </w:p>
    <w:p w14:paraId="5537CCFD" w14:textId="77777777" w:rsidR="00372084" w:rsidRDefault="00372084" w:rsidP="00372084">
      <w:pPr>
        <w:numPr>
          <w:ilvl w:val="0"/>
          <w:numId w:val="3"/>
        </w:numPr>
        <w:spacing w:after="0" w:line="360" w:lineRule="auto"/>
        <w:jc w:val="both"/>
      </w:pPr>
      <w:r>
        <w:t>All facilities shall be cleaned on a regular basis and shall be hygienic.</w:t>
      </w:r>
    </w:p>
    <w:p w14:paraId="58BFDB7A" w14:textId="77777777" w:rsidR="00372084" w:rsidRDefault="00372084" w:rsidP="00372084">
      <w:pPr>
        <w:numPr>
          <w:ilvl w:val="0"/>
          <w:numId w:val="3"/>
        </w:numPr>
        <w:spacing w:after="0" w:line="360" w:lineRule="auto"/>
        <w:jc w:val="both"/>
      </w:pPr>
      <w:r>
        <w:t>Clean drinking water shall be provided to all employees on site.</w:t>
      </w:r>
    </w:p>
    <w:p w14:paraId="5353C1CB" w14:textId="77777777" w:rsidR="00372084" w:rsidRDefault="00372084" w:rsidP="00372084">
      <w:pPr>
        <w:numPr>
          <w:ilvl w:val="0"/>
          <w:numId w:val="3"/>
        </w:numPr>
        <w:spacing w:after="0" w:line="360" w:lineRule="auto"/>
        <w:jc w:val="both"/>
      </w:pPr>
      <w:r>
        <w:t xml:space="preserve">Proper change rooms shall be provided for each sex </w:t>
      </w:r>
    </w:p>
    <w:p w14:paraId="4F3E66DB" w14:textId="77777777" w:rsidR="00372084" w:rsidRDefault="00372084" w:rsidP="00372084">
      <w:pPr>
        <w:numPr>
          <w:ilvl w:val="0"/>
          <w:numId w:val="3"/>
        </w:numPr>
        <w:spacing w:after="0" w:line="360" w:lineRule="auto"/>
        <w:jc w:val="both"/>
      </w:pPr>
      <w:r>
        <w:lastRenderedPageBreak/>
        <w:t>Eating areas shall be provided which are properly sheltered</w:t>
      </w:r>
    </w:p>
    <w:p w14:paraId="27FCBECB" w14:textId="77777777" w:rsidR="00372084" w:rsidRDefault="00372084" w:rsidP="00372084">
      <w:pPr>
        <w:numPr>
          <w:ilvl w:val="0"/>
          <w:numId w:val="3"/>
        </w:numPr>
        <w:spacing w:after="0" w:line="360" w:lineRule="auto"/>
        <w:jc w:val="both"/>
      </w:pPr>
      <w:r>
        <w:t>If living accommodation is provided, then this should be good and hygienic condition.</w:t>
      </w:r>
    </w:p>
    <w:p w14:paraId="2630466B" w14:textId="77777777" w:rsidR="00372084" w:rsidRDefault="00372084" w:rsidP="00372084">
      <w:pPr>
        <w:numPr>
          <w:ilvl w:val="0"/>
          <w:numId w:val="3"/>
        </w:numPr>
        <w:spacing w:after="0" w:line="360" w:lineRule="auto"/>
        <w:jc w:val="both"/>
      </w:pPr>
      <w:r>
        <w:t>The draining of all wastewater shall be taken care of in a responsible manner.</w:t>
      </w:r>
    </w:p>
    <w:p w14:paraId="250A3417" w14:textId="77777777" w:rsidR="00372084" w:rsidRDefault="00372084" w:rsidP="00372084">
      <w:pPr>
        <w:spacing w:line="360" w:lineRule="auto"/>
        <w:jc w:val="both"/>
      </w:pPr>
    </w:p>
    <w:p w14:paraId="137D1932" w14:textId="77777777" w:rsidR="00372084" w:rsidRDefault="00372084" w:rsidP="00372084">
      <w:pPr>
        <w:spacing w:line="360" w:lineRule="auto"/>
        <w:jc w:val="both"/>
      </w:pPr>
      <w:r>
        <w:t xml:space="preserve">Note: Provision of above to be negotiated with the client.  </w:t>
      </w:r>
    </w:p>
    <w:p w14:paraId="413C478A" w14:textId="77777777" w:rsidR="00372084" w:rsidRDefault="00372084" w:rsidP="00372084">
      <w:pPr>
        <w:spacing w:line="360" w:lineRule="auto"/>
        <w:jc w:val="both"/>
      </w:pPr>
    </w:p>
    <w:p w14:paraId="409151B3" w14:textId="77777777" w:rsidR="00372084" w:rsidRDefault="00372084" w:rsidP="00372084">
      <w:pPr>
        <w:pStyle w:val="Heading1"/>
        <w:spacing w:line="360" w:lineRule="auto"/>
      </w:pPr>
      <w:r>
        <w:rPr>
          <w:bCs w:val="0"/>
        </w:rPr>
        <w:t xml:space="preserve">Hazardous Chemical Substances </w:t>
      </w:r>
    </w:p>
    <w:p w14:paraId="21F80E54" w14:textId="77777777" w:rsidR="00372084" w:rsidRDefault="00372084" w:rsidP="00372084">
      <w:pPr>
        <w:spacing w:line="360" w:lineRule="auto"/>
        <w:jc w:val="both"/>
      </w:pPr>
      <w:r>
        <w:t>It is recommended that the use of Hazardous Chemical Substances be limited to the minimum and if used that the stipulations of the Hazardous Chemical Substances Regulations be followed.  The same would apply to the use of lead during the construction processes.</w:t>
      </w:r>
    </w:p>
    <w:p w14:paraId="444A7F3D" w14:textId="77777777" w:rsidR="00372084" w:rsidRDefault="00372084" w:rsidP="00372084">
      <w:pPr>
        <w:spacing w:line="360" w:lineRule="auto"/>
        <w:jc w:val="both"/>
      </w:pPr>
      <w:r>
        <w:t>MSDS’s shall be made available to all employees and shall be filed in the H&amp;S file on site for all HCS in use.</w:t>
      </w:r>
    </w:p>
    <w:p w14:paraId="79000F03" w14:textId="77777777" w:rsidR="00372084" w:rsidRDefault="00372084" w:rsidP="00372084">
      <w:pPr>
        <w:spacing w:line="360" w:lineRule="auto"/>
        <w:jc w:val="both"/>
      </w:pPr>
    </w:p>
    <w:p w14:paraId="124CEDB7" w14:textId="77777777" w:rsidR="00372084" w:rsidRDefault="00372084" w:rsidP="00372084">
      <w:pPr>
        <w:pStyle w:val="Heading1"/>
        <w:spacing w:line="360" w:lineRule="auto"/>
      </w:pPr>
      <w:r>
        <w:t xml:space="preserve">Driven Machinery </w:t>
      </w:r>
    </w:p>
    <w:p w14:paraId="2C483044" w14:textId="77777777" w:rsidR="00372084" w:rsidRDefault="00372084" w:rsidP="00372084">
      <w:pPr>
        <w:spacing w:line="360" w:lineRule="auto"/>
        <w:jc w:val="both"/>
      </w:pPr>
      <w:r>
        <w:t>All driven machinery shall be protected, guarded or otherwise protected to prevent injuries and to comply with Driven Machinery Regulation (DMR) 2.</w:t>
      </w:r>
    </w:p>
    <w:p w14:paraId="68706FAD" w14:textId="77777777" w:rsidR="00372084" w:rsidRDefault="00372084" w:rsidP="00372084">
      <w:pPr>
        <w:spacing w:line="360" w:lineRule="auto"/>
        <w:jc w:val="both"/>
      </w:pPr>
      <w:r>
        <w:t>The Contractor shall ensure that the following are being complied with when in use:</w:t>
      </w:r>
    </w:p>
    <w:p w14:paraId="3C792AEC" w14:textId="77777777" w:rsidR="00372084" w:rsidRDefault="00372084" w:rsidP="00372084">
      <w:pPr>
        <w:numPr>
          <w:ilvl w:val="0"/>
          <w:numId w:val="4"/>
        </w:numPr>
        <w:spacing w:after="0" w:line="360" w:lineRule="auto"/>
        <w:jc w:val="both"/>
      </w:pPr>
      <w:r>
        <w:t>Saws shall comply with DMR 3.</w:t>
      </w:r>
    </w:p>
    <w:p w14:paraId="0F7068DE" w14:textId="77777777" w:rsidR="00372084" w:rsidRDefault="00372084" w:rsidP="00372084">
      <w:pPr>
        <w:numPr>
          <w:ilvl w:val="0"/>
          <w:numId w:val="4"/>
        </w:numPr>
        <w:spacing w:after="0" w:line="360" w:lineRule="auto"/>
        <w:jc w:val="both"/>
      </w:pPr>
      <w:r>
        <w:t xml:space="preserve">Wood </w:t>
      </w:r>
      <w:proofErr w:type="spellStart"/>
      <w:r>
        <w:t>planing</w:t>
      </w:r>
      <w:proofErr w:type="spellEnd"/>
      <w:r>
        <w:t xml:space="preserve"> Machines shall comply with DMR 5.</w:t>
      </w:r>
    </w:p>
    <w:p w14:paraId="6673CAE9" w14:textId="77777777" w:rsidR="00372084" w:rsidRDefault="00372084" w:rsidP="00372084">
      <w:pPr>
        <w:numPr>
          <w:ilvl w:val="0"/>
          <w:numId w:val="4"/>
        </w:numPr>
        <w:spacing w:after="0" w:line="360" w:lineRule="auto"/>
        <w:jc w:val="both"/>
      </w:pPr>
      <w:r>
        <w:t>Wood moulding and mortising machines shall comply with DMR 6.</w:t>
      </w:r>
    </w:p>
    <w:p w14:paraId="033C4AAE" w14:textId="77777777" w:rsidR="00372084" w:rsidRDefault="00372084" w:rsidP="00372084">
      <w:pPr>
        <w:numPr>
          <w:ilvl w:val="0"/>
          <w:numId w:val="4"/>
        </w:numPr>
        <w:spacing w:after="0" w:line="360" w:lineRule="auto"/>
        <w:jc w:val="both"/>
      </w:pPr>
      <w:r>
        <w:t>Sanding Machines shall comply with DMR 7.</w:t>
      </w:r>
    </w:p>
    <w:p w14:paraId="3B099641" w14:textId="77777777" w:rsidR="00372084" w:rsidRDefault="00372084" w:rsidP="00372084">
      <w:pPr>
        <w:numPr>
          <w:ilvl w:val="0"/>
          <w:numId w:val="4"/>
        </w:numPr>
        <w:spacing w:after="0" w:line="360" w:lineRule="auto"/>
        <w:jc w:val="both"/>
      </w:pPr>
      <w:r>
        <w:t>Grinding Machines shall comply with DMR 8.</w:t>
      </w:r>
    </w:p>
    <w:p w14:paraId="79D6196C" w14:textId="77777777" w:rsidR="00372084" w:rsidRDefault="00372084" w:rsidP="00372084">
      <w:pPr>
        <w:numPr>
          <w:ilvl w:val="0"/>
          <w:numId w:val="4"/>
        </w:numPr>
        <w:spacing w:after="0" w:line="360" w:lineRule="auto"/>
        <w:jc w:val="both"/>
      </w:pPr>
      <w:r>
        <w:t>Shears, guillotines and presses shall comply with DMR 9.</w:t>
      </w:r>
    </w:p>
    <w:p w14:paraId="259A44F7" w14:textId="77777777" w:rsidR="00372084" w:rsidRDefault="00372084" w:rsidP="00372084">
      <w:pPr>
        <w:numPr>
          <w:ilvl w:val="0"/>
          <w:numId w:val="4"/>
        </w:numPr>
        <w:spacing w:after="0" w:line="360" w:lineRule="auto"/>
        <w:jc w:val="both"/>
      </w:pPr>
      <w:r>
        <w:t>Slitting machines shall comply with DMR 10.</w:t>
      </w:r>
    </w:p>
    <w:p w14:paraId="2A546D9B" w14:textId="77777777" w:rsidR="00372084" w:rsidRDefault="00372084" w:rsidP="00372084">
      <w:pPr>
        <w:numPr>
          <w:ilvl w:val="0"/>
          <w:numId w:val="4"/>
        </w:numPr>
        <w:spacing w:after="0" w:line="360" w:lineRule="auto"/>
        <w:jc w:val="both"/>
      </w:pPr>
      <w:r>
        <w:t>Mixing and agitating machines shall comply with DMR 11.</w:t>
      </w:r>
    </w:p>
    <w:p w14:paraId="03FD9DCB" w14:textId="77777777" w:rsidR="00372084" w:rsidRDefault="00372084" w:rsidP="00372084">
      <w:pPr>
        <w:numPr>
          <w:ilvl w:val="0"/>
          <w:numId w:val="4"/>
        </w:numPr>
        <w:spacing w:after="0" w:line="360" w:lineRule="auto"/>
        <w:jc w:val="both"/>
      </w:pPr>
      <w:r>
        <w:t>Rolls and Calendars shall comply with DMR12.</w:t>
      </w:r>
    </w:p>
    <w:p w14:paraId="339B16FD" w14:textId="77777777" w:rsidR="00372084" w:rsidRDefault="00372084" w:rsidP="00372084">
      <w:pPr>
        <w:numPr>
          <w:ilvl w:val="0"/>
          <w:numId w:val="4"/>
        </w:numPr>
        <w:spacing w:after="0" w:line="360" w:lineRule="auto"/>
        <w:jc w:val="both"/>
      </w:pPr>
      <w:r>
        <w:t>Washing and centrifugal extractors shall comply with DMR13.</w:t>
      </w:r>
    </w:p>
    <w:p w14:paraId="5FCDC21F" w14:textId="77777777" w:rsidR="00372084" w:rsidRDefault="00372084" w:rsidP="00372084">
      <w:pPr>
        <w:numPr>
          <w:ilvl w:val="0"/>
          <w:numId w:val="4"/>
        </w:numPr>
        <w:spacing w:after="0" w:line="360" w:lineRule="auto"/>
        <w:jc w:val="both"/>
      </w:pPr>
      <w:r>
        <w:lastRenderedPageBreak/>
        <w:t>Air compressors shall comply with DMR14.</w:t>
      </w:r>
    </w:p>
    <w:p w14:paraId="739D13C6" w14:textId="77777777" w:rsidR="00372084" w:rsidRDefault="00372084" w:rsidP="00372084">
      <w:pPr>
        <w:numPr>
          <w:ilvl w:val="0"/>
          <w:numId w:val="4"/>
        </w:numPr>
        <w:spacing w:after="0" w:line="360" w:lineRule="auto"/>
        <w:jc w:val="both"/>
      </w:pPr>
      <w:r>
        <w:t>Refrigeration and Air conditioning installations shall comply with DMR 15 and SANS 10147.</w:t>
      </w:r>
    </w:p>
    <w:p w14:paraId="6C0C7E13" w14:textId="77777777" w:rsidR="00372084" w:rsidRDefault="00372084" w:rsidP="00372084">
      <w:pPr>
        <w:numPr>
          <w:ilvl w:val="0"/>
          <w:numId w:val="4"/>
        </w:numPr>
        <w:spacing w:after="0" w:line="360" w:lineRule="auto"/>
        <w:jc w:val="both"/>
      </w:pPr>
      <w:r>
        <w:t>Goods hoists shall comply with DMR 16.</w:t>
      </w:r>
    </w:p>
    <w:p w14:paraId="364D9584" w14:textId="77777777" w:rsidR="00372084" w:rsidRDefault="00372084" w:rsidP="00372084">
      <w:pPr>
        <w:numPr>
          <w:ilvl w:val="0"/>
          <w:numId w:val="4"/>
        </w:numPr>
        <w:spacing w:after="0" w:line="360" w:lineRule="auto"/>
        <w:jc w:val="both"/>
      </w:pPr>
      <w:r>
        <w:t>All lifting machines and cranes shall comply with the stipulations of DMR 18 and specific the following:</w:t>
      </w:r>
    </w:p>
    <w:p w14:paraId="596DB11C" w14:textId="77777777" w:rsidR="00372084" w:rsidRDefault="00372084" w:rsidP="00372084">
      <w:pPr>
        <w:numPr>
          <w:ilvl w:val="1"/>
          <w:numId w:val="4"/>
        </w:numPr>
        <w:spacing w:after="0" w:line="360" w:lineRule="auto"/>
        <w:jc w:val="both"/>
      </w:pPr>
      <w:r>
        <w:t>The maximum weight shall be clearly indicated on all machines</w:t>
      </w:r>
    </w:p>
    <w:p w14:paraId="603055F0" w14:textId="77777777" w:rsidR="00372084" w:rsidRDefault="00372084" w:rsidP="00372084">
      <w:pPr>
        <w:numPr>
          <w:ilvl w:val="1"/>
          <w:numId w:val="4"/>
        </w:numPr>
        <w:spacing w:after="0" w:line="360" w:lineRule="auto"/>
        <w:jc w:val="both"/>
      </w:pPr>
      <w:r>
        <w:t>Load test shall be carried out at least at the beginning of the contract and at least once a year and/or according to the manufacturers standards and the results shall be on site available.</w:t>
      </w:r>
    </w:p>
    <w:p w14:paraId="395DBF11" w14:textId="77777777" w:rsidR="00372084" w:rsidRDefault="00372084" w:rsidP="00372084">
      <w:pPr>
        <w:numPr>
          <w:ilvl w:val="1"/>
          <w:numId w:val="4"/>
        </w:numPr>
        <w:spacing w:after="0" w:line="360" w:lineRule="auto"/>
        <w:jc w:val="both"/>
      </w:pPr>
      <w:r>
        <w:t>Inspections shall be done on lifting equipment as indicated in the DMR18 at least once every 6 months and the results shall be available in site</w:t>
      </w:r>
    </w:p>
    <w:p w14:paraId="5C77B1B6" w14:textId="77777777" w:rsidR="00372084" w:rsidRDefault="00372084" w:rsidP="00372084">
      <w:pPr>
        <w:numPr>
          <w:ilvl w:val="1"/>
          <w:numId w:val="4"/>
        </w:numPr>
        <w:spacing w:after="0" w:line="360" w:lineRule="auto"/>
        <w:jc w:val="both"/>
      </w:pPr>
      <w:r>
        <w:t>Lifting tackle shall be clearly identified and be inspected by a competent person at least once every three months and records of the inspections shall be available on site.</w:t>
      </w:r>
    </w:p>
    <w:p w14:paraId="76E97858" w14:textId="77777777" w:rsidR="00372084" w:rsidRDefault="00372084" w:rsidP="00372084">
      <w:pPr>
        <w:numPr>
          <w:ilvl w:val="1"/>
          <w:numId w:val="4"/>
        </w:numPr>
        <w:spacing w:after="0" w:line="360" w:lineRule="auto"/>
        <w:jc w:val="both"/>
      </w:pPr>
      <w:r>
        <w:t>Nobody shall be moved by means of lifting equipment unless proof is provided of an approval given by the department of Labour.</w:t>
      </w:r>
    </w:p>
    <w:p w14:paraId="75BAB104" w14:textId="77777777" w:rsidR="00372084" w:rsidRDefault="00372084" w:rsidP="00372084">
      <w:pPr>
        <w:numPr>
          <w:ilvl w:val="1"/>
          <w:numId w:val="4"/>
        </w:numPr>
        <w:spacing w:after="0" w:line="360" w:lineRule="auto"/>
        <w:jc w:val="both"/>
      </w:pPr>
      <w:r>
        <w:t>The operators of all lifting equipment shall be trained and valid proof of their training as done by an approved training institution shall be available on site.</w:t>
      </w:r>
    </w:p>
    <w:p w14:paraId="1625D9C5" w14:textId="77777777" w:rsidR="00372084" w:rsidRDefault="00372084" w:rsidP="00372084">
      <w:pPr>
        <w:spacing w:line="360" w:lineRule="auto"/>
        <w:jc w:val="both"/>
      </w:pPr>
      <w:r>
        <w:t xml:space="preserve">When tower cranes are erected the conditions of Construction Regulation 22 shall be used as a minimum standard </w:t>
      </w:r>
      <w:proofErr w:type="spellStart"/>
      <w:r>
        <w:t>wrt</w:t>
      </w:r>
      <w:proofErr w:type="spellEnd"/>
      <w:r>
        <w:t xml:space="preserve"> wind forces on structure, ground bearing capacities, bases firm and level, safe distance erected from excavations, sufficient clear space for erection, operation and dismantling.  The operator of the cranes shall be physical and physiologically fit for their work and a medical certificate of fitness shall be available on site.</w:t>
      </w:r>
    </w:p>
    <w:p w14:paraId="45202306" w14:textId="77777777" w:rsidR="00372084" w:rsidRDefault="00372084" w:rsidP="00372084">
      <w:pPr>
        <w:spacing w:line="360" w:lineRule="auto"/>
        <w:jc w:val="both"/>
      </w:pPr>
    </w:p>
    <w:p w14:paraId="7CEC6974" w14:textId="77777777" w:rsidR="00372084" w:rsidRDefault="00372084" w:rsidP="00372084">
      <w:pPr>
        <w:pStyle w:val="Heading1"/>
        <w:spacing w:line="360" w:lineRule="auto"/>
      </w:pPr>
      <w:r>
        <w:t>Electrical Machinery</w:t>
      </w:r>
    </w:p>
    <w:p w14:paraId="149683E6" w14:textId="77777777" w:rsidR="00372084" w:rsidRDefault="00372084" w:rsidP="00372084">
      <w:pPr>
        <w:spacing w:line="360" w:lineRule="auto"/>
        <w:jc w:val="both"/>
      </w:pPr>
      <w:r>
        <w:t>The contractor shall ensure that in general all protective gear and equipment as needed be provided where work is to be done on or close to live or possible live electrical machinery according to EMR 3.</w:t>
      </w:r>
    </w:p>
    <w:p w14:paraId="6D4ED2A9" w14:textId="77777777" w:rsidR="00372084" w:rsidRDefault="00372084" w:rsidP="00372084">
      <w:pPr>
        <w:spacing w:line="360" w:lineRule="auto"/>
        <w:jc w:val="both"/>
      </w:pPr>
      <w:r>
        <w:t>The contractor shall ensure that whenever work is to be carried out on electrical machinery that it has been disconnected from all sources of electrical energy, according to EMR 4.</w:t>
      </w:r>
    </w:p>
    <w:p w14:paraId="03F4A1DF" w14:textId="77777777" w:rsidR="00372084" w:rsidRDefault="00372084" w:rsidP="00372084">
      <w:pPr>
        <w:spacing w:line="360" w:lineRule="auto"/>
        <w:jc w:val="both"/>
      </w:pPr>
      <w:r>
        <w:lastRenderedPageBreak/>
        <w:t>Notices shall comply with EMR 5 where needed in the generating plants, transformers switching or linking apparatus area.</w:t>
      </w:r>
    </w:p>
    <w:p w14:paraId="5AF2A0E2" w14:textId="77777777" w:rsidR="00372084" w:rsidRDefault="00372084" w:rsidP="00372084">
      <w:pPr>
        <w:spacing w:line="360" w:lineRule="auto"/>
        <w:jc w:val="both"/>
      </w:pPr>
      <w:r>
        <w:t xml:space="preserve">All switch and transformer premises shall comply with the stipulations of EMR6.  Where electrical control gears are involved it shall comply with EMR 7.  </w:t>
      </w:r>
    </w:p>
    <w:p w14:paraId="2912D2C6" w14:textId="77777777" w:rsidR="00372084" w:rsidRDefault="00372084" w:rsidP="00372084">
      <w:pPr>
        <w:spacing w:line="360" w:lineRule="auto"/>
        <w:jc w:val="both"/>
      </w:pPr>
      <w:r>
        <w:t>All electrical switchboards shall comply with the stipulations of the EMR 8 and SANS 10142.</w:t>
      </w:r>
    </w:p>
    <w:p w14:paraId="522CB325" w14:textId="77777777" w:rsidR="00372084" w:rsidRDefault="00372084" w:rsidP="00372084">
      <w:pPr>
        <w:spacing w:line="360" w:lineRule="auto"/>
        <w:jc w:val="both"/>
      </w:pPr>
      <w:r>
        <w:t>Where work is to be done at an area classified as a hazardous location according to EMR 9 and SANS 10108 the conditions of EMR 9 and the relevant SANS Codes of Practice shall be followed and the inspection authority shall issue the required certificates.</w:t>
      </w:r>
    </w:p>
    <w:p w14:paraId="17E17BA5" w14:textId="77777777" w:rsidR="00372084" w:rsidRDefault="00372084" w:rsidP="00372084">
      <w:pPr>
        <w:spacing w:line="360" w:lineRule="auto"/>
        <w:jc w:val="both"/>
      </w:pPr>
      <w:r>
        <w:t xml:space="preserve">All electrical tools and portable electrical lights shall comply with EMR 10 and 11 respectively.  </w:t>
      </w:r>
    </w:p>
    <w:p w14:paraId="40511D51" w14:textId="77777777" w:rsidR="00372084" w:rsidRDefault="00372084" w:rsidP="00372084">
      <w:pPr>
        <w:spacing w:line="360" w:lineRule="auto"/>
        <w:jc w:val="both"/>
      </w:pPr>
      <w:r>
        <w:t>Electrical fences shall comply with the conditions of EMR 12 and 13 and the electrical contractor shall provide proof of the tested values to the client as indicated in SANS 60335 and related regulation.</w:t>
      </w:r>
    </w:p>
    <w:p w14:paraId="02DE84FF" w14:textId="77777777" w:rsidR="00372084" w:rsidRDefault="00372084" w:rsidP="00372084">
      <w:pPr>
        <w:spacing w:line="360" w:lineRule="auto"/>
        <w:jc w:val="both"/>
      </w:pPr>
      <w:r>
        <w:t>Earthing shall be in compliance as indicated in EMR18.</w:t>
      </w:r>
    </w:p>
    <w:p w14:paraId="2DA0D293" w14:textId="77777777" w:rsidR="00372084" w:rsidRDefault="00372084" w:rsidP="00372084">
      <w:pPr>
        <w:spacing w:line="360" w:lineRule="auto"/>
        <w:jc w:val="both"/>
      </w:pPr>
      <w:r>
        <w:t>The electrical engineer/contractor shall ensure that the stipulations of EMR 19, 20 and 21 are being complied with respect to overhead power lines etc.</w:t>
      </w:r>
    </w:p>
    <w:p w14:paraId="0DBB2421" w14:textId="77777777" w:rsidR="00372084" w:rsidRDefault="00372084" w:rsidP="00372084">
      <w:pPr>
        <w:spacing w:line="360" w:lineRule="auto"/>
        <w:jc w:val="both"/>
      </w:pPr>
    </w:p>
    <w:p w14:paraId="5F65BE7C" w14:textId="77777777" w:rsidR="00372084" w:rsidRDefault="00372084" w:rsidP="00372084">
      <w:pPr>
        <w:pStyle w:val="Heading1"/>
        <w:spacing w:line="360" w:lineRule="auto"/>
      </w:pPr>
      <w:r>
        <w:rPr>
          <w:bCs w:val="0"/>
        </w:rPr>
        <w:t>General Safety</w:t>
      </w:r>
    </w:p>
    <w:p w14:paraId="5D49733C" w14:textId="77777777" w:rsidR="00372084" w:rsidRDefault="00372084" w:rsidP="00372084">
      <w:pPr>
        <w:spacing w:line="360" w:lineRule="auto"/>
        <w:jc w:val="both"/>
      </w:pPr>
      <w:r>
        <w:t>The contractor shall provide all the required Personal Protective Equipment (PPE) to all his/her employees where needed for different areas free of charge, however safety shoes and hardhats will be seen as the minimum for a normal construction site as indicated in General Safety Regulation (GSR) 2.</w:t>
      </w:r>
    </w:p>
    <w:p w14:paraId="65D6BCFB" w14:textId="77777777" w:rsidR="00372084" w:rsidRDefault="00372084" w:rsidP="00372084">
      <w:pPr>
        <w:spacing w:line="360" w:lineRule="auto"/>
        <w:jc w:val="both"/>
      </w:pPr>
      <w:r>
        <w:t>Generally the contractor shall conduct a risk assessment to evaluate the risks and reduce the risks to the lowest level before resulting to PPE as indicated in the Construction Regulation 9 and GSR 2.</w:t>
      </w:r>
    </w:p>
    <w:p w14:paraId="7A1CD082" w14:textId="77777777" w:rsidR="00372084" w:rsidRDefault="00372084" w:rsidP="00372084">
      <w:pPr>
        <w:spacing w:line="360" w:lineRule="auto"/>
        <w:jc w:val="both"/>
      </w:pPr>
      <w:r>
        <w:t xml:space="preserve">The issued PPE should however further be suitable for the risk.  </w:t>
      </w:r>
    </w:p>
    <w:p w14:paraId="3E77F793" w14:textId="77777777" w:rsidR="00372084" w:rsidRDefault="00372084" w:rsidP="00372084">
      <w:pPr>
        <w:spacing w:line="360" w:lineRule="auto"/>
        <w:jc w:val="both"/>
      </w:pPr>
      <w:r>
        <w:t xml:space="preserve">Proper instruction, training in the use, maintenance and limitations of the PPE must be given to all the employees issued with such.  </w:t>
      </w:r>
    </w:p>
    <w:p w14:paraId="1B618F0E" w14:textId="77777777" w:rsidR="00372084" w:rsidRDefault="00372084" w:rsidP="00372084">
      <w:pPr>
        <w:spacing w:line="360" w:lineRule="auto"/>
        <w:jc w:val="both"/>
      </w:pPr>
    </w:p>
    <w:p w14:paraId="08B9DEF6" w14:textId="77777777" w:rsidR="00372084" w:rsidRDefault="00372084" w:rsidP="00372084">
      <w:pPr>
        <w:spacing w:line="360" w:lineRule="auto"/>
        <w:jc w:val="both"/>
      </w:pPr>
      <w:r>
        <w:t>No person under, or who appears to be under the influence of intoxicating liquor or drugs shall be allowed at the workplace as indicated in GSR 2(A).</w:t>
      </w:r>
    </w:p>
    <w:p w14:paraId="5DAB32CC" w14:textId="77777777" w:rsidR="00372084" w:rsidRDefault="00372084" w:rsidP="00372084">
      <w:pPr>
        <w:spacing w:line="360" w:lineRule="auto"/>
        <w:jc w:val="both"/>
      </w:pPr>
    </w:p>
    <w:p w14:paraId="0BC89521" w14:textId="77777777" w:rsidR="00372084" w:rsidRDefault="00372084" w:rsidP="00372084">
      <w:pPr>
        <w:spacing w:line="360" w:lineRule="auto"/>
        <w:jc w:val="both"/>
      </w:pPr>
      <w:r>
        <w:t xml:space="preserve">Admittance of persons to the worksites should be limited to the minimum and be restricted as far as possible.  </w:t>
      </w:r>
    </w:p>
    <w:p w14:paraId="290DBE60" w14:textId="77777777" w:rsidR="00372084" w:rsidRDefault="00372084" w:rsidP="00372084">
      <w:pPr>
        <w:spacing w:line="360" w:lineRule="auto"/>
        <w:jc w:val="both"/>
      </w:pPr>
    </w:p>
    <w:p w14:paraId="0F4D22DF" w14:textId="77777777" w:rsidR="00372084" w:rsidRDefault="00372084" w:rsidP="00372084">
      <w:pPr>
        <w:spacing w:line="360" w:lineRule="auto"/>
        <w:jc w:val="both"/>
      </w:pPr>
      <w:r>
        <w:t>Furthermore visitors shall be given the required PPE to enter the site and induction as stipulated according to Construction Regulations 7, shall be given before the visitors are allowed to go on the site.</w:t>
      </w:r>
    </w:p>
    <w:p w14:paraId="1D3F8F1E" w14:textId="77777777" w:rsidR="00372084" w:rsidRDefault="00372084" w:rsidP="00372084">
      <w:pPr>
        <w:spacing w:line="360" w:lineRule="auto"/>
        <w:jc w:val="both"/>
      </w:pPr>
    </w:p>
    <w:p w14:paraId="2A623E07" w14:textId="77777777" w:rsidR="00372084" w:rsidRDefault="00372084" w:rsidP="00372084">
      <w:pPr>
        <w:spacing w:line="360" w:lineRule="auto"/>
        <w:jc w:val="both"/>
        <w:rPr>
          <w:rFonts w:cs="Arial"/>
        </w:rPr>
      </w:pPr>
      <w:r>
        <w:t>The Contractor shall ensure that a qualified first aid person is available to all employees and visitors in case of an Injury on Duty (IOD).  The trained first aid person(s) shall be equipped with a fully stocked first aid box.  P</w:t>
      </w:r>
      <w:r>
        <w:rPr>
          <w:rFonts w:cs="Arial"/>
        </w:rPr>
        <w:t xml:space="preserve">roof of the training shall be available in the H&amp;S file.  A proper emergency response procedure must be drafted and implemented on site – all employees should be informed of such procedures.  </w:t>
      </w:r>
    </w:p>
    <w:p w14:paraId="15F25B00" w14:textId="77777777" w:rsidR="00372084" w:rsidRDefault="00372084" w:rsidP="00372084">
      <w:pPr>
        <w:spacing w:line="360" w:lineRule="auto"/>
        <w:jc w:val="both"/>
      </w:pPr>
    </w:p>
    <w:p w14:paraId="0D99DB48" w14:textId="77777777" w:rsidR="00372084" w:rsidRDefault="00372084" w:rsidP="00372084">
      <w:pPr>
        <w:spacing w:line="360" w:lineRule="auto"/>
        <w:jc w:val="both"/>
      </w:pPr>
      <w:r>
        <w:t>Where in some cases flammable liquids are to be used the flammable liquids shall be stored in proper storage facilities and be limited to the absolute minimum as indicated in GSR 4 and Construction Regulations 25.</w:t>
      </w:r>
    </w:p>
    <w:p w14:paraId="627E092F" w14:textId="77777777" w:rsidR="00372084" w:rsidRDefault="00372084" w:rsidP="00372084">
      <w:pPr>
        <w:spacing w:line="360" w:lineRule="auto"/>
        <w:jc w:val="both"/>
      </w:pPr>
    </w:p>
    <w:p w14:paraId="18333A7A" w14:textId="77777777" w:rsidR="00372084" w:rsidRDefault="00372084" w:rsidP="00372084">
      <w:pPr>
        <w:spacing w:line="360" w:lineRule="auto"/>
        <w:jc w:val="both"/>
      </w:pPr>
      <w:r>
        <w:t>Where work must be done in a confined space, the contractor shall ensure that the stipulations of the GSR 5 are strictly being adhered to.</w:t>
      </w:r>
    </w:p>
    <w:p w14:paraId="00570B1A" w14:textId="77777777" w:rsidR="00372084" w:rsidRDefault="00372084" w:rsidP="00372084">
      <w:pPr>
        <w:spacing w:line="360" w:lineRule="auto"/>
        <w:jc w:val="both"/>
      </w:pPr>
    </w:p>
    <w:p w14:paraId="2651A170" w14:textId="77777777" w:rsidR="00372084" w:rsidRDefault="00372084" w:rsidP="00372084">
      <w:pPr>
        <w:spacing w:line="360" w:lineRule="auto"/>
        <w:jc w:val="both"/>
      </w:pPr>
      <w:r>
        <w:t>Where work is done in elevated positions it should be done as safe as possible as if the work is being done form a ladder or scaffold according to GSR 6.</w:t>
      </w:r>
    </w:p>
    <w:p w14:paraId="24AB19FC" w14:textId="77777777" w:rsidR="00372084" w:rsidRDefault="00372084" w:rsidP="00372084">
      <w:pPr>
        <w:spacing w:line="360" w:lineRule="auto"/>
        <w:jc w:val="both"/>
      </w:pPr>
    </w:p>
    <w:p w14:paraId="5310A7AC" w14:textId="77777777" w:rsidR="00372084" w:rsidRDefault="00372084" w:rsidP="00372084">
      <w:pPr>
        <w:spacing w:line="360" w:lineRule="auto"/>
        <w:jc w:val="both"/>
      </w:pPr>
      <w:r>
        <w:t>Where there is a risk of engulfment, the conditions of GSR 7 shall be regarded as the minimum standard.</w:t>
      </w:r>
    </w:p>
    <w:p w14:paraId="40FD4421" w14:textId="77777777" w:rsidR="00372084" w:rsidRDefault="00372084" w:rsidP="00372084">
      <w:pPr>
        <w:spacing w:line="360" w:lineRule="auto"/>
        <w:jc w:val="both"/>
      </w:pPr>
    </w:p>
    <w:p w14:paraId="4F2B8D3D" w14:textId="77777777" w:rsidR="00372084" w:rsidRDefault="00372084" w:rsidP="00372084">
      <w:pPr>
        <w:spacing w:line="360" w:lineRule="auto"/>
        <w:jc w:val="both"/>
      </w:pPr>
      <w:r>
        <w:t>All material and equipment as the case may be shall be stacked safely as indicated in the GSR 8 and Construction Regulations 28</w:t>
      </w:r>
    </w:p>
    <w:p w14:paraId="54D6428A" w14:textId="77777777" w:rsidR="00372084" w:rsidRDefault="00372084" w:rsidP="00372084">
      <w:pPr>
        <w:spacing w:line="360" w:lineRule="auto"/>
        <w:jc w:val="both"/>
      </w:pPr>
    </w:p>
    <w:p w14:paraId="3AC378C2" w14:textId="77777777" w:rsidR="00372084" w:rsidRDefault="00372084" w:rsidP="00372084">
      <w:pPr>
        <w:spacing w:line="360" w:lineRule="auto"/>
        <w:jc w:val="both"/>
      </w:pPr>
      <w:r>
        <w:t xml:space="preserve">Where welding and flame cutting are being conducted, the contractors shall comply with GSR 9 and Construction Regulations 29; however where the work is conducted near or inside a computer or gas-controlled area, the client must give written permission for such work.  </w:t>
      </w:r>
    </w:p>
    <w:p w14:paraId="77FC6F08" w14:textId="77777777" w:rsidR="00372084" w:rsidRDefault="00372084" w:rsidP="00372084">
      <w:pPr>
        <w:spacing w:line="360" w:lineRule="auto"/>
        <w:jc w:val="both"/>
      </w:pPr>
    </w:p>
    <w:p w14:paraId="2A3C8DD4" w14:textId="77777777" w:rsidR="00372084" w:rsidRDefault="00372084" w:rsidP="00372084">
      <w:pPr>
        <w:spacing w:line="360" w:lineRule="auto"/>
        <w:jc w:val="both"/>
      </w:pPr>
      <w:r>
        <w:t>Ladders shall comply with GSR13.</w:t>
      </w:r>
    </w:p>
    <w:p w14:paraId="7019C4AC" w14:textId="77777777" w:rsidR="00372084" w:rsidRDefault="00372084" w:rsidP="00372084">
      <w:pPr>
        <w:spacing w:line="360" w:lineRule="auto"/>
        <w:jc w:val="both"/>
      </w:pPr>
    </w:p>
    <w:p w14:paraId="279ADF57" w14:textId="77777777" w:rsidR="00372084" w:rsidRDefault="00372084" w:rsidP="00372084">
      <w:pPr>
        <w:spacing w:line="360" w:lineRule="auto"/>
        <w:jc w:val="both"/>
        <w:rPr>
          <w:b/>
        </w:rPr>
      </w:pPr>
      <w:r>
        <w:rPr>
          <w:b/>
        </w:rPr>
        <w:t>Biological Agents</w:t>
      </w:r>
    </w:p>
    <w:p w14:paraId="7B76D2F6" w14:textId="77777777" w:rsidR="00372084" w:rsidRDefault="00372084" w:rsidP="00372084">
      <w:pPr>
        <w:spacing w:line="360" w:lineRule="auto"/>
        <w:jc w:val="both"/>
      </w:pPr>
      <w:r>
        <w:t xml:space="preserve">In the case where employees are exposed to biological agents (sewage works) the contractor shall ensure that his employees are protected and monitored according to the stipulations of the Regulations for Hazardous Biological Agents.  </w:t>
      </w:r>
    </w:p>
    <w:p w14:paraId="188816B7" w14:textId="77777777" w:rsidR="00372084" w:rsidRDefault="00372084" w:rsidP="00372084">
      <w:pPr>
        <w:spacing w:line="360" w:lineRule="auto"/>
        <w:jc w:val="both"/>
      </w:pPr>
    </w:p>
    <w:p w14:paraId="37DC1AF6" w14:textId="77777777" w:rsidR="00372084" w:rsidRDefault="00372084" w:rsidP="00372084">
      <w:pPr>
        <w:pStyle w:val="Heading1"/>
        <w:spacing w:line="360" w:lineRule="auto"/>
      </w:pPr>
      <w:r>
        <w:rPr>
          <w:bCs w:val="0"/>
        </w:rPr>
        <w:t xml:space="preserve">Pressure Equipment </w:t>
      </w:r>
    </w:p>
    <w:p w14:paraId="120316DA" w14:textId="77777777" w:rsidR="00372084" w:rsidRDefault="00372084" w:rsidP="00372084">
      <w:pPr>
        <w:spacing w:line="360" w:lineRule="auto"/>
        <w:jc w:val="both"/>
      </w:pPr>
      <w:r>
        <w:t xml:space="preserve">In the case of the usage of pressure equipment or the installation thereof the contractor shall ensure that all the equipment/installation complies with the stipulation of the Pressure Equipment Regulations (PER).    </w:t>
      </w:r>
    </w:p>
    <w:p w14:paraId="1B90679D" w14:textId="77777777" w:rsidR="00372084" w:rsidRDefault="00372084" w:rsidP="00372084">
      <w:pPr>
        <w:spacing w:line="360" w:lineRule="auto"/>
        <w:jc w:val="both"/>
      </w:pPr>
      <w:r>
        <w:t>The fire extinguishing equipment shall comply with PER 19 and SANS 101475.</w:t>
      </w:r>
    </w:p>
    <w:p w14:paraId="0DE3B147" w14:textId="77777777" w:rsidR="00372084" w:rsidRDefault="00372084" w:rsidP="00372084">
      <w:pPr>
        <w:spacing w:line="360" w:lineRule="auto"/>
        <w:jc w:val="both"/>
      </w:pPr>
      <w:r>
        <w:t>All relevant inspections and test of all pressure equipment shall be available on site in the H&amp;S file</w:t>
      </w:r>
    </w:p>
    <w:p w14:paraId="7314AFF4" w14:textId="77777777" w:rsidR="00372084" w:rsidRDefault="00372084" w:rsidP="00372084">
      <w:pPr>
        <w:spacing w:line="360" w:lineRule="auto"/>
        <w:jc w:val="both"/>
      </w:pPr>
    </w:p>
    <w:p w14:paraId="7BAF288F" w14:textId="77777777" w:rsidR="00372084" w:rsidRDefault="00372084" w:rsidP="00372084">
      <w:pPr>
        <w:pStyle w:val="Heading1"/>
        <w:spacing w:line="360" w:lineRule="auto"/>
      </w:pPr>
      <w:r>
        <w:rPr>
          <w:bCs w:val="0"/>
        </w:rPr>
        <w:t>Noise and Hearing Conservation Regulations</w:t>
      </w:r>
    </w:p>
    <w:p w14:paraId="09B3FF26" w14:textId="77777777" w:rsidR="00372084" w:rsidRDefault="00372084" w:rsidP="00372084">
      <w:pPr>
        <w:spacing w:line="360" w:lineRule="auto"/>
        <w:jc w:val="both"/>
      </w:pPr>
      <w:r>
        <w:t xml:space="preserve">Where employees are being exposed to noise at or above the noise-rating limit of 85 dB (A) over an 8-hour period, the conditions of the Noise-Induced Hearing loss Regulations shall apply.  The contractor shall provide proof that the employees are working below the noise-rating limit.   </w:t>
      </w:r>
    </w:p>
    <w:p w14:paraId="594FF865" w14:textId="77777777" w:rsidR="00372084" w:rsidRDefault="00372084" w:rsidP="00372084">
      <w:pPr>
        <w:spacing w:line="360" w:lineRule="auto"/>
        <w:jc w:val="both"/>
      </w:pPr>
    </w:p>
    <w:p w14:paraId="6BF91F3E" w14:textId="77777777" w:rsidR="00372084" w:rsidRDefault="00372084" w:rsidP="00372084">
      <w:pPr>
        <w:pStyle w:val="Heading1"/>
        <w:spacing w:line="360" w:lineRule="auto"/>
      </w:pPr>
      <w:r>
        <w:t>Construction Regulations</w:t>
      </w:r>
    </w:p>
    <w:p w14:paraId="4F308495" w14:textId="77777777" w:rsidR="00372084" w:rsidRDefault="00372084" w:rsidP="00372084">
      <w:pPr>
        <w:pStyle w:val="BodyText2"/>
        <w:spacing w:line="360" w:lineRule="auto"/>
      </w:pPr>
      <w:r>
        <w:t>The contractor shall in general comply with all the conditions of the Construction Regulations, but specifically the following.</w:t>
      </w:r>
    </w:p>
    <w:p w14:paraId="135B3A19" w14:textId="77777777" w:rsidR="00372084" w:rsidRDefault="00372084" w:rsidP="00372084">
      <w:pPr>
        <w:pStyle w:val="BodyText2"/>
        <w:spacing w:line="360" w:lineRule="auto"/>
      </w:pPr>
    </w:p>
    <w:p w14:paraId="2DD08F20" w14:textId="77777777" w:rsidR="00372084" w:rsidRDefault="00372084" w:rsidP="00372084">
      <w:pPr>
        <w:pStyle w:val="BodyText2"/>
        <w:spacing w:line="360" w:lineRule="auto"/>
      </w:pPr>
      <w:r>
        <w:t>The contractor shall before carrying out any construction work, notify the provincial director in writing of the construction work as indicated in Construction Regulation 4, at least 7 days before work is to be carried out and a copy of such notification shall be provided to the client.</w:t>
      </w:r>
    </w:p>
    <w:p w14:paraId="350F8163" w14:textId="77777777" w:rsidR="00372084" w:rsidRDefault="00372084" w:rsidP="00372084">
      <w:pPr>
        <w:spacing w:line="360" w:lineRule="auto"/>
        <w:jc w:val="both"/>
        <w:rPr>
          <w:rFonts w:cs="Arial"/>
        </w:rPr>
      </w:pPr>
    </w:p>
    <w:p w14:paraId="2EE386BC" w14:textId="77777777" w:rsidR="00372084" w:rsidRDefault="00372084" w:rsidP="00372084">
      <w:pPr>
        <w:spacing w:line="360" w:lineRule="auto"/>
        <w:jc w:val="both"/>
        <w:rPr>
          <w:rFonts w:cs="Arial"/>
        </w:rPr>
      </w:pPr>
      <w:r>
        <w:rPr>
          <w:rFonts w:cs="Arial"/>
        </w:rPr>
        <w:t>The Principal contractor(s) and contractors shall provide and demonstrate to the client suitable and sufficiently documented health and safety plan(s), based on the specifications received from the client as indicated in the Construction Regulations.</w:t>
      </w:r>
    </w:p>
    <w:p w14:paraId="69B4B6FB" w14:textId="77777777" w:rsidR="00372084" w:rsidRDefault="00372084" w:rsidP="00372084">
      <w:pPr>
        <w:spacing w:line="360" w:lineRule="auto"/>
        <w:jc w:val="both"/>
        <w:rPr>
          <w:rFonts w:cs="Arial"/>
        </w:rPr>
      </w:pPr>
    </w:p>
    <w:p w14:paraId="54DCAF79" w14:textId="77777777" w:rsidR="00372084" w:rsidRDefault="00372084" w:rsidP="00372084">
      <w:pPr>
        <w:spacing w:line="360" w:lineRule="auto"/>
        <w:jc w:val="both"/>
        <w:rPr>
          <w:rFonts w:cs="Arial"/>
        </w:rPr>
      </w:pPr>
      <w:r>
        <w:rPr>
          <w:rFonts w:cs="Arial"/>
        </w:rPr>
        <w:t>The Principal Contractor shall keep a health and safety file on the site and shall hand over a consolidated health and safety file to the client at the end of the construction work; this shall include all drawings, designs, materials used and any other information concerning the completed structures(s).</w:t>
      </w:r>
    </w:p>
    <w:p w14:paraId="31448B33" w14:textId="77777777" w:rsidR="00372084" w:rsidRDefault="00372084" w:rsidP="00372084">
      <w:pPr>
        <w:spacing w:line="360" w:lineRule="auto"/>
        <w:jc w:val="both"/>
        <w:rPr>
          <w:rFonts w:cs="Arial"/>
        </w:rPr>
      </w:pPr>
    </w:p>
    <w:p w14:paraId="2D9CFFFE" w14:textId="77777777" w:rsidR="00372084" w:rsidRDefault="00372084" w:rsidP="00372084">
      <w:pPr>
        <w:pStyle w:val="BodyText2"/>
        <w:spacing w:line="360" w:lineRule="auto"/>
        <w:rPr>
          <w:rFonts w:cs="Arial"/>
        </w:rPr>
      </w:pPr>
      <w:r>
        <w:t>The contractor shall before commencement and during construction work, cause a risk assessment to be performed by a competent person, where the risk assessment shall form part of the health and safety plan and shall include at least:</w:t>
      </w:r>
      <w:r>
        <w:tab/>
      </w:r>
    </w:p>
    <w:p w14:paraId="7B156C4A" w14:textId="77777777" w:rsidR="00372084" w:rsidRDefault="00372084" w:rsidP="00372084">
      <w:pPr>
        <w:numPr>
          <w:ilvl w:val="0"/>
          <w:numId w:val="5"/>
        </w:numPr>
        <w:tabs>
          <w:tab w:val="clear" w:pos="720"/>
          <w:tab w:val="num" w:pos="426"/>
        </w:tabs>
        <w:spacing w:after="0" w:line="360" w:lineRule="auto"/>
        <w:ind w:hanging="720"/>
        <w:jc w:val="both"/>
        <w:rPr>
          <w:rFonts w:cs="Arial"/>
        </w:rPr>
      </w:pPr>
      <w:r>
        <w:rPr>
          <w:rFonts w:cs="Arial"/>
        </w:rPr>
        <w:lastRenderedPageBreak/>
        <w:t>Identification of risks and hazards to which persons may be exposed</w:t>
      </w:r>
    </w:p>
    <w:p w14:paraId="7FE85BD9" w14:textId="77777777" w:rsidR="00372084" w:rsidRDefault="00372084" w:rsidP="00372084">
      <w:pPr>
        <w:numPr>
          <w:ilvl w:val="0"/>
          <w:numId w:val="5"/>
        </w:numPr>
        <w:tabs>
          <w:tab w:val="clear" w:pos="720"/>
          <w:tab w:val="num" w:pos="426"/>
        </w:tabs>
        <w:spacing w:after="0" w:line="360" w:lineRule="auto"/>
        <w:ind w:hanging="720"/>
        <w:jc w:val="both"/>
        <w:rPr>
          <w:rFonts w:cs="Arial"/>
        </w:rPr>
      </w:pPr>
      <w:r>
        <w:rPr>
          <w:rFonts w:cs="Arial"/>
        </w:rPr>
        <w:t>Analysis and evaluations of risk and hazards identified</w:t>
      </w:r>
    </w:p>
    <w:p w14:paraId="10189589" w14:textId="77777777" w:rsidR="00372084" w:rsidRDefault="00372084" w:rsidP="00372084">
      <w:pPr>
        <w:numPr>
          <w:ilvl w:val="0"/>
          <w:numId w:val="5"/>
        </w:numPr>
        <w:tabs>
          <w:tab w:val="clear" w:pos="720"/>
          <w:tab w:val="num" w:pos="426"/>
        </w:tabs>
        <w:spacing w:after="0" w:line="360" w:lineRule="auto"/>
        <w:ind w:hanging="720"/>
        <w:jc w:val="both"/>
        <w:rPr>
          <w:rFonts w:cs="Arial"/>
        </w:rPr>
      </w:pPr>
      <w:r>
        <w:rPr>
          <w:rFonts w:cs="Arial"/>
        </w:rPr>
        <w:t>Documented plan of safe work procedures to mitigate, reduce and control the identified risks</w:t>
      </w:r>
    </w:p>
    <w:p w14:paraId="1A2D6C6F" w14:textId="77777777" w:rsidR="00372084" w:rsidRDefault="00372084" w:rsidP="00372084">
      <w:pPr>
        <w:numPr>
          <w:ilvl w:val="0"/>
          <w:numId w:val="5"/>
        </w:numPr>
        <w:tabs>
          <w:tab w:val="clear" w:pos="720"/>
          <w:tab w:val="num" w:pos="426"/>
        </w:tabs>
        <w:spacing w:after="0" w:line="360" w:lineRule="auto"/>
        <w:ind w:hanging="720"/>
        <w:jc w:val="both"/>
        <w:rPr>
          <w:rFonts w:cs="Arial"/>
        </w:rPr>
      </w:pPr>
      <w:r>
        <w:rPr>
          <w:rFonts w:cs="Arial"/>
        </w:rPr>
        <w:t xml:space="preserve">Monitoring plan </w:t>
      </w:r>
    </w:p>
    <w:p w14:paraId="5BA5929F" w14:textId="77777777" w:rsidR="00372084" w:rsidRDefault="00372084" w:rsidP="00372084">
      <w:pPr>
        <w:numPr>
          <w:ilvl w:val="0"/>
          <w:numId w:val="5"/>
        </w:numPr>
        <w:tabs>
          <w:tab w:val="clear" w:pos="720"/>
          <w:tab w:val="num" w:pos="426"/>
        </w:tabs>
        <w:spacing w:after="0" w:line="360" w:lineRule="auto"/>
        <w:ind w:hanging="720"/>
        <w:jc w:val="both"/>
        <w:rPr>
          <w:rFonts w:cs="Arial"/>
        </w:rPr>
      </w:pPr>
      <w:r>
        <w:rPr>
          <w:rFonts w:cs="Arial"/>
        </w:rPr>
        <w:t>Review plan</w:t>
      </w:r>
    </w:p>
    <w:p w14:paraId="79F6D5B8" w14:textId="77777777" w:rsidR="00372084" w:rsidRDefault="00372084" w:rsidP="00372084">
      <w:pPr>
        <w:spacing w:line="360" w:lineRule="auto"/>
        <w:jc w:val="both"/>
        <w:rPr>
          <w:rFonts w:cs="Arial"/>
        </w:rPr>
      </w:pPr>
      <w:r>
        <w:rPr>
          <w:rFonts w:cs="Arial"/>
        </w:rPr>
        <w:t>This risk assessment shall be discussed by the health and safety committee and all employees are informed, trained and instructed by a competent person regarding the hazards before work commences and thereafter.</w:t>
      </w:r>
    </w:p>
    <w:p w14:paraId="0D71ECA2" w14:textId="77777777" w:rsidR="00372084" w:rsidRDefault="00372084" w:rsidP="00372084">
      <w:pPr>
        <w:spacing w:line="360" w:lineRule="auto"/>
        <w:jc w:val="both"/>
        <w:rPr>
          <w:rFonts w:cs="Arial"/>
        </w:rPr>
      </w:pPr>
      <w:r>
        <w:rPr>
          <w:rFonts w:cs="Arial"/>
        </w:rPr>
        <w:t>The contractor shall ensure that all visitors to a construction site undergoes health and safety induction training pertaining to the hazards prevalent on the site and shall be provided with the required PPE.</w:t>
      </w:r>
    </w:p>
    <w:p w14:paraId="668FAED5" w14:textId="77777777" w:rsidR="00372084" w:rsidRPr="007D2EED" w:rsidRDefault="00372084" w:rsidP="00372084">
      <w:pPr>
        <w:spacing w:line="360" w:lineRule="auto"/>
        <w:jc w:val="both"/>
        <w:rPr>
          <w:rFonts w:cs="Arial"/>
          <w:sz w:val="24"/>
          <w:szCs w:val="24"/>
        </w:rPr>
      </w:pPr>
    </w:p>
    <w:p w14:paraId="3133131F" w14:textId="77777777" w:rsidR="00372084" w:rsidRPr="007D2EED" w:rsidRDefault="00372084" w:rsidP="00372084">
      <w:pPr>
        <w:pStyle w:val="BodyText3"/>
        <w:rPr>
          <w:rFonts w:cs="Arial"/>
          <w:sz w:val="24"/>
          <w:szCs w:val="24"/>
        </w:rPr>
      </w:pPr>
      <w:r w:rsidRPr="007D2EED">
        <w:rPr>
          <w:sz w:val="24"/>
          <w:szCs w:val="24"/>
        </w:rPr>
        <w:t xml:space="preserve">The contractor is not allowed to allow entry into a worksite any employee who has not undergone health and safety induction training, with proof thereof in the H&amp;S file.  </w:t>
      </w:r>
    </w:p>
    <w:p w14:paraId="0F715BC4" w14:textId="77777777" w:rsidR="00372084" w:rsidRPr="007D2EED" w:rsidRDefault="00372084" w:rsidP="00372084">
      <w:pPr>
        <w:pStyle w:val="BodyText3"/>
        <w:rPr>
          <w:sz w:val="24"/>
          <w:szCs w:val="24"/>
        </w:rPr>
      </w:pPr>
      <w:r w:rsidRPr="007D2EED">
        <w:rPr>
          <w:sz w:val="24"/>
          <w:szCs w:val="24"/>
        </w:rPr>
        <w:t xml:space="preserve">The Contractor must ensure that all his/her employees have a valid medical certificate of fitness regarding the specific work to be done and shall be in the form of Annexure 3 to the Construction regulations.  Proof of such shall be kept in the health and safety file on site.  </w:t>
      </w:r>
    </w:p>
    <w:p w14:paraId="0ADA16F8" w14:textId="77777777" w:rsidR="00372084" w:rsidRPr="007D2EED" w:rsidRDefault="00372084" w:rsidP="00372084">
      <w:pPr>
        <w:spacing w:line="360" w:lineRule="auto"/>
        <w:jc w:val="both"/>
        <w:rPr>
          <w:rFonts w:cs="Arial"/>
          <w:sz w:val="24"/>
          <w:szCs w:val="24"/>
        </w:rPr>
      </w:pPr>
    </w:p>
    <w:p w14:paraId="6BAFD460" w14:textId="77777777" w:rsidR="00372084" w:rsidRPr="007D2EED" w:rsidRDefault="00372084" w:rsidP="00372084">
      <w:pPr>
        <w:spacing w:line="360" w:lineRule="auto"/>
        <w:jc w:val="both"/>
        <w:rPr>
          <w:rFonts w:cs="Arial"/>
          <w:sz w:val="24"/>
          <w:szCs w:val="24"/>
        </w:rPr>
      </w:pPr>
      <w:r w:rsidRPr="007D2EED">
        <w:rPr>
          <w:rFonts w:cs="Arial"/>
          <w:sz w:val="24"/>
          <w:szCs w:val="24"/>
        </w:rPr>
        <w:t>The contractor shall ensure that Fall Protection and Roof work are conducted as stipulated in Construction Regulation 10.</w:t>
      </w:r>
    </w:p>
    <w:p w14:paraId="53734E20" w14:textId="77777777" w:rsidR="00372084" w:rsidRPr="007D2EED" w:rsidRDefault="00372084" w:rsidP="00372084">
      <w:pPr>
        <w:spacing w:line="360" w:lineRule="auto"/>
        <w:jc w:val="both"/>
        <w:rPr>
          <w:rFonts w:cs="Arial"/>
          <w:sz w:val="24"/>
          <w:szCs w:val="24"/>
        </w:rPr>
      </w:pPr>
    </w:p>
    <w:p w14:paraId="09890728" w14:textId="77777777" w:rsidR="00372084" w:rsidRPr="007D2EED" w:rsidRDefault="00372084" w:rsidP="00372084">
      <w:pPr>
        <w:spacing w:line="360" w:lineRule="auto"/>
        <w:jc w:val="both"/>
        <w:rPr>
          <w:rFonts w:cs="Arial"/>
          <w:sz w:val="24"/>
          <w:szCs w:val="24"/>
        </w:rPr>
      </w:pPr>
      <w:r w:rsidRPr="007D2EED">
        <w:rPr>
          <w:rFonts w:cs="Arial"/>
          <w:sz w:val="24"/>
          <w:szCs w:val="24"/>
        </w:rPr>
        <w:t>All contractors shall ensure that where and when work are done w</w:t>
      </w:r>
      <w:r>
        <w:rPr>
          <w:rFonts w:cs="Arial"/>
          <w:sz w:val="24"/>
          <w:szCs w:val="24"/>
        </w:rPr>
        <w:t>ith respect to</w:t>
      </w:r>
      <w:r w:rsidRPr="007D2EED">
        <w:rPr>
          <w:rFonts w:cs="Arial"/>
          <w:sz w:val="24"/>
          <w:szCs w:val="24"/>
        </w:rPr>
        <w:t xml:space="preserve"> structures that the conditions of the Construction Regulations are adhered to, including the stipulations as indicated for the designer of a structure and the completion certificates to render the structure safe for commissioning.</w:t>
      </w:r>
    </w:p>
    <w:p w14:paraId="68E441BA" w14:textId="77777777" w:rsidR="00372084" w:rsidRPr="007D2EED" w:rsidRDefault="00372084" w:rsidP="00372084">
      <w:pPr>
        <w:spacing w:line="360" w:lineRule="auto"/>
        <w:jc w:val="both"/>
        <w:rPr>
          <w:rFonts w:cs="Arial"/>
          <w:sz w:val="24"/>
          <w:szCs w:val="24"/>
        </w:rPr>
      </w:pPr>
    </w:p>
    <w:p w14:paraId="17BA5F41" w14:textId="77777777" w:rsidR="00372084" w:rsidRDefault="00372084" w:rsidP="00372084">
      <w:pPr>
        <w:spacing w:line="360" w:lineRule="auto"/>
        <w:jc w:val="both"/>
        <w:rPr>
          <w:rFonts w:cs="Arial"/>
        </w:rPr>
      </w:pPr>
      <w:r>
        <w:rPr>
          <w:rFonts w:cs="Arial"/>
        </w:rPr>
        <w:t xml:space="preserve">The contractor must ensure that the stipulations of Construction Regulation 12 are being adhered to </w:t>
      </w:r>
      <w:r w:rsidRPr="007D2EED">
        <w:rPr>
          <w:rFonts w:cs="Arial"/>
          <w:sz w:val="24"/>
          <w:szCs w:val="24"/>
        </w:rPr>
        <w:t>w</w:t>
      </w:r>
      <w:r>
        <w:rPr>
          <w:rFonts w:cs="Arial"/>
          <w:sz w:val="24"/>
          <w:szCs w:val="24"/>
        </w:rPr>
        <w:t>ith respect to</w:t>
      </w:r>
      <w:r>
        <w:rPr>
          <w:rFonts w:cs="Arial"/>
        </w:rPr>
        <w:t xml:space="preserve"> temporary works. </w:t>
      </w:r>
    </w:p>
    <w:p w14:paraId="63E4FC8E" w14:textId="77777777" w:rsidR="00372084" w:rsidRDefault="00372084" w:rsidP="00372084">
      <w:pPr>
        <w:spacing w:line="360" w:lineRule="auto"/>
        <w:jc w:val="both"/>
        <w:rPr>
          <w:rFonts w:cs="Arial"/>
        </w:rPr>
      </w:pPr>
    </w:p>
    <w:p w14:paraId="62B9B969" w14:textId="77777777" w:rsidR="00372084" w:rsidRDefault="00372084" w:rsidP="00372084">
      <w:pPr>
        <w:spacing w:line="360" w:lineRule="auto"/>
        <w:jc w:val="both"/>
        <w:rPr>
          <w:rFonts w:cs="Arial"/>
        </w:rPr>
      </w:pPr>
      <w:r>
        <w:rPr>
          <w:rFonts w:cs="Arial"/>
        </w:rPr>
        <w:t xml:space="preserve">The contractor must ensure that all the stipulations of Construction Regulation 13 are being adhered to </w:t>
      </w:r>
      <w:r w:rsidRPr="007D2EED">
        <w:rPr>
          <w:rFonts w:cs="Arial"/>
          <w:sz w:val="24"/>
          <w:szCs w:val="24"/>
        </w:rPr>
        <w:t>w</w:t>
      </w:r>
      <w:r>
        <w:rPr>
          <w:rFonts w:cs="Arial"/>
          <w:sz w:val="24"/>
          <w:szCs w:val="24"/>
        </w:rPr>
        <w:t>ith respect to</w:t>
      </w:r>
      <w:r>
        <w:rPr>
          <w:rFonts w:cs="Arial"/>
        </w:rPr>
        <w:t xml:space="preserve"> all excavation work.</w:t>
      </w:r>
    </w:p>
    <w:p w14:paraId="0A0AEB95" w14:textId="77777777" w:rsidR="00372084" w:rsidRDefault="00372084" w:rsidP="00372084">
      <w:pPr>
        <w:spacing w:line="360" w:lineRule="auto"/>
        <w:jc w:val="both"/>
        <w:rPr>
          <w:rFonts w:cs="Arial"/>
        </w:rPr>
      </w:pPr>
    </w:p>
    <w:p w14:paraId="5FFC5EF6" w14:textId="77777777" w:rsidR="00372084" w:rsidRDefault="00372084" w:rsidP="00372084">
      <w:pPr>
        <w:spacing w:line="360" w:lineRule="auto"/>
        <w:jc w:val="both"/>
        <w:rPr>
          <w:rFonts w:cs="Arial"/>
        </w:rPr>
      </w:pPr>
      <w:r>
        <w:rPr>
          <w:rFonts w:cs="Arial"/>
        </w:rPr>
        <w:t xml:space="preserve">The contractor must ensure that all the stipulations of Construction Regulation 14 are being adhered to </w:t>
      </w:r>
      <w:r w:rsidRPr="007D2EED">
        <w:rPr>
          <w:rFonts w:cs="Arial"/>
          <w:sz w:val="24"/>
          <w:szCs w:val="24"/>
        </w:rPr>
        <w:t>w</w:t>
      </w:r>
      <w:r>
        <w:rPr>
          <w:rFonts w:cs="Arial"/>
          <w:sz w:val="24"/>
          <w:szCs w:val="24"/>
        </w:rPr>
        <w:t>ith respect to</w:t>
      </w:r>
      <w:r>
        <w:rPr>
          <w:rFonts w:cs="Arial"/>
        </w:rPr>
        <w:t xml:space="preserve"> all demolition work.  </w:t>
      </w:r>
    </w:p>
    <w:p w14:paraId="6FD3E72B" w14:textId="77777777" w:rsidR="00372084" w:rsidRDefault="00372084" w:rsidP="00372084">
      <w:pPr>
        <w:spacing w:line="360" w:lineRule="auto"/>
        <w:jc w:val="both"/>
        <w:rPr>
          <w:rFonts w:cs="Arial"/>
        </w:rPr>
      </w:pPr>
    </w:p>
    <w:p w14:paraId="2F585ABA" w14:textId="77777777" w:rsidR="00372084" w:rsidRDefault="00372084" w:rsidP="00372084">
      <w:pPr>
        <w:spacing w:line="360" w:lineRule="auto"/>
        <w:jc w:val="both"/>
        <w:rPr>
          <w:rFonts w:cs="Arial"/>
        </w:rPr>
      </w:pPr>
      <w:r>
        <w:rPr>
          <w:rFonts w:cs="Arial"/>
        </w:rPr>
        <w:t xml:space="preserve">The contractor must ensure that all the stipulations of Construction Regulation 16 and SANS Code of Practice 10085 – “The design, erection, use and inspection of access scaffolding” are being adhered to </w:t>
      </w:r>
      <w:r w:rsidRPr="007D2EED">
        <w:rPr>
          <w:rFonts w:cs="Arial"/>
          <w:sz w:val="24"/>
          <w:szCs w:val="24"/>
        </w:rPr>
        <w:t>w</w:t>
      </w:r>
      <w:r>
        <w:rPr>
          <w:rFonts w:cs="Arial"/>
          <w:sz w:val="24"/>
          <w:szCs w:val="24"/>
        </w:rPr>
        <w:t>ith respect to</w:t>
      </w:r>
      <w:r>
        <w:rPr>
          <w:rFonts w:cs="Arial"/>
        </w:rPr>
        <w:t xml:space="preserve"> scaffolding.  </w:t>
      </w:r>
    </w:p>
    <w:p w14:paraId="6B9D6005" w14:textId="77777777" w:rsidR="00372084" w:rsidRDefault="00372084" w:rsidP="00372084">
      <w:pPr>
        <w:spacing w:line="360" w:lineRule="auto"/>
        <w:jc w:val="both"/>
        <w:rPr>
          <w:rFonts w:cs="Arial"/>
        </w:rPr>
      </w:pPr>
      <w:r>
        <w:rPr>
          <w:rFonts w:cs="Arial"/>
        </w:rPr>
        <w:t xml:space="preserve">The contractor must ensure that all the stipulations of Construction Regulation 17 are being adhered to </w:t>
      </w:r>
      <w:r w:rsidRPr="007D2EED">
        <w:rPr>
          <w:rFonts w:cs="Arial"/>
          <w:sz w:val="24"/>
          <w:szCs w:val="24"/>
        </w:rPr>
        <w:t>w</w:t>
      </w:r>
      <w:r>
        <w:rPr>
          <w:rFonts w:cs="Arial"/>
          <w:sz w:val="24"/>
          <w:szCs w:val="24"/>
        </w:rPr>
        <w:t>ith respect to</w:t>
      </w:r>
      <w:r>
        <w:rPr>
          <w:rFonts w:cs="Arial"/>
        </w:rPr>
        <w:t xml:space="preserve"> all suspended platforms. </w:t>
      </w:r>
    </w:p>
    <w:p w14:paraId="0F79807A" w14:textId="77777777" w:rsidR="00372084" w:rsidRPr="00725EB8" w:rsidRDefault="00372084" w:rsidP="00372084">
      <w:pPr>
        <w:spacing w:line="360" w:lineRule="auto"/>
        <w:jc w:val="both"/>
        <w:rPr>
          <w:rFonts w:cs="Arial"/>
          <w:sz w:val="16"/>
          <w:szCs w:val="16"/>
        </w:rPr>
      </w:pPr>
    </w:p>
    <w:p w14:paraId="43428816" w14:textId="77777777" w:rsidR="00372084" w:rsidRDefault="00372084" w:rsidP="00372084">
      <w:pPr>
        <w:spacing w:line="360" w:lineRule="auto"/>
        <w:jc w:val="both"/>
        <w:rPr>
          <w:rFonts w:cs="Arial"/>
        </w:rPr>
      </w:pPr>
      <w:r>
        <w:rPr>
          <w:rFonts w:cs="Arial"/>
        </w:rPr>
        <w:t xml:space="preserve">The contractor must ensure that all the stipulations of Construction Regulation 18 are being adhered to </w:t>
      </w:r>
      <w:r w:rsidRPr="007D2EED">
        <w:rPr>
          <w:rFonts w:cs="Arial"/>
          <w:sz w:val="24"/>
          <w:szCs w:val="24"/>
        </w:rPr>
        <w:t>w</w:t>
      </w:r>
      <w:r>
        <w:rPr>
          <w:rFonts w:cs="Arial"/>
          <w:sz w:val="24"/>
          <w:szCs w:val="24"/>
        </w:rPr>
        <w:t>ith respect to</w:t>
      </w:r>
      <w:r>
        <w:rPr>
          <w:rFonts w:cs="Arial"/>
        </w:rPr>
        <w:t xml:space="preserve"> any rope access works.    </w:t>
      </w:r>
    </w:p>
    <w:p w14:paraId="6A6B7D92" w14:textId="77777777" w:rsidR="00372084" w:rsidRPr="00725EB8" w:rsidRDefault="00372084" w:rsidP="00372084">
      <w:pPr>
        <w:spacing w:line="360" w:lineRule="auto"/>
        <w:jc w:val="both"/>
        <w:rPr>
          <w:rFonts w:cs="Arial"/>
          <w:sz w:val="16"/>
          <w:szCs w:val="16"/>
        </w:rPr>
      </w:pPr>
    </w:p>
    <w:p w14:paraId="38BD321D" w14:textId="77777777" w:rsidR="00372084" w:rsidRDefault="00372084" w:rsidP="00372084">
      <w:pPr>
        <w:spacing w:line="360" w:lineRule="auto"/>
        <w:jc w:val="both"/>
        <w:rPr>
          <w:rFonts w:cs="Arial"/>
        </w:rPr>
      </w:pPr>
      <w:r>
        <w:rPr>
          <w:rFonts w:cs="Arial"/>
        </w:rPr>
        <w:t xml:space="preserve">The contractor must ensure that all the stipulations of Construction Regulation 19 are being adhered to </w:t>
      </w:r>
      <w:r w:rsidRPr="007D2EED">
        <w:rPr>
          <w:rFonts w:cs="Arial"/>
          <w:sz w:val="24"/>
          <w:szCs w:val="24"/>
        </w:rPr>
        <w:t>w</w:t>
      </w:r>
      <w:r>
        <w:rPr>
          <w:rFonts w:cs="Arial"/>
          <w:sz w:val="24"/>
          <w:szCs w:val="24"/>
        </w:rPr>
        <w:t>ith respect to</w:t>
      </w:r>
      <w:r>
        <w:rPr>
          <w:rFonts w:cs="Arial"/>
        </w:rPr>
        <w:t xml:space="preserve"> all material hoists.  </w:t>
      </w:r>
    </w:p>
    <w:p w14:paraId="4D3867D6" w14:textId="77777777" w:rsidR="00372084" w:rsidRPr="00725EB8" w:rsidRDefault="00372084" w:rsidP="00372084">
      <w:pPr>
        <w:spacing w:line="360" w:lineRule="auto"/>
        <w:jc w:val="both"/>
        <w:rPr>
          <w:rFonts w:cs="Arial"/>
          <w:sz w:val="16"/>
          <w:szCs w:val="16"/>
        </w:rPr>
      </w:pPr>
    </w:p>
    <w:p w14:paraId="07F46CC4" w14:textId="77777777" w:rsidR="00372084" w:rsidRDefault="00372084" w:rsidP="00372084">
      <w:pPr>
        <w:spacing w:line="360" w:lineRule="auto"/>
        <w:jc w:val="both"/>
        <w:rPr>
          <w:rFonts w:cs="Arial"/>
        </w:rPr>
      </w:pPr>
      <w:r>
        <w:rPr>
          <w:rFonts w:cs="Arial"/>
        </w:rPr>
        <w:t xml:space="preserve">The contractor must ensure that all the stipulations of Construction Regulation 21 are being adhered to </w:t>
      </w:r>
      <w:r w:rsidRPr="007D2EED">
        <w:rPr>
          <w:rFonts w:cs="Arial"/>
          <w:sz w:val="24"/>
          <w:szCs w:val="24"/>
        </w:rPr>
        <w:t>w</w:t>
      </w:r>
      <w:r>
        <w:rPr>
          <w:rFonts w:cs="Arial"/>
          <w:sz w:val="24"/>
          <w:szCs w:val="24"/>
        </w:rPr>
        <w:t>ith respect to</w:t>
      </w:r>
      <w:r>
        <w:rPr>
          <w:rFonts w:cs="Arial"/>
        </w:rPr>
        <w:t xml:space="preserve"> the use of explosive actuated fastening tools.  </w:t>
      </w:r>
    </w:p>
    <w:p w14:paraId="46FD3D85" w14:textId="77777777" w:rsidR="00372084" w:rsidRPr="00725EB8" w:rsidRDefault="00372084" w:rsidP="00372084">
      <w:pPr>
        <w:spacing w:line="360" w:lineRule="auto"/>
        <w:jc w:val="both"/>
        <w:rPr>
          <w:rFonts w:cs="Arial"/>
          <w:sz w:val="16"/>
          <w:szCs w:val="16"/>
        </w:rPr>
      </w:pPr>
    </w:p>
    <w:p w14:paraId="7C2DF87F" w14:textId="77777777" w:rsidR="00372084" w:rsidRDefault="00372084" w:rsidP="00372084">
      <w:pPr>
        <w:spacing w:line="360" w:lineRule="auto"/>
        <w:jc w:val="both"/>
      </w:pPr>
      <w:r>
        <w:rPr>
          <w:rFonts w:cs="Arial"/>
        </w:rPr>
        <w:t xml:space="preserve">The contractor must ensure that all the stipulations of Construction Regulation 23 are being adhered to </w:t>
      </w:r>
      <w:r w:rsidRPr="007D2EED">
        <w:rPr>
          <w:rFonts w:cs="Arial"/>
          <w:sz w:val="24"/>
          <w:szCs w:val="24"/>
        </w:rPr>
        <w:t>w</w:t>
      </w:r>
      <w:r>
        <w:rPr>
          <w:rFonts w:cs="Arial"/>
          <w:sz w:val="24"/>
          <w:szCs w:val="24"/>
        </w:rPr>
        <w:t>ith respect to</w:t>
      </w:r>
      <w:r>
        <w:rPr>
          <w:rFonts w:cs="Arial"/>
        </w:rPr>
        <w:t xml:space="preserve"> all construction vehicles and mobile plant, and ensure that all </w:t>
      </w:r>
      <w:r>
        <w:t xml:space="preserve">construction vehicles and mobile plant are roadworthy as far as possible in order to comply with the stipulations of the Construction Regulations 23.  </w:t>
      </w:r>
    </w:p>
    <w:p w14:paraId="0AA31088" w14:textId="77777777" w:rsidR="00372084" w:rsidRPr="00725EB8" w:rsidRDefault="00372084" w:rsidP="00372084">
      <w:pPr>
        <w:spacing w:line="360" w:lineRule="auto"/>
        <w:jc w:val="both"/>
        <w:rPr>
          <w:rFonts w:cs="Arial"/>
          <w:sz w:val="16"/>
          <w:szCs w:val="16"/>
        </w:rPr>
      </w:pPr>
    </w:p>
    <w:p w14:paraId="2CBDF691" w14:textId="77777777" w:rsidR="00372084" w:rsidRDefault="00372084" w:rsidP="00372084">
      <w:pPr>
        <w:spacing w:line="360" w:lineRule="auto"/>
        <w:jc w:val="both"/>
        <w:rPr>
          <w:rFonts w:cs="Arial"/>
        </w:rPr>
      </w:pPr>
      <w:r>
        <w:rPr>
          <w:rFonts w:cs="Arial"/>
        </w:rPr>
        <w:t xml:space="preserve">The contractor must ensure that all the stipulations of Construction Regulation 26 are being adhered to </w:t>
      </w:r>
      <w:r w:rsidRPr="007D2EED">
        <w:rPr>
          <w:rFonts w:cs="Arial"/>
          <w:sz w:val="24"/>
          <w:szCs w:val="24"/>
        </w:rPr>
        <w:t>w</w:t>
      </w:r>
      <w:r>
        <w:rPr>
          <w:rFonts w:cs="Arial"/>
          <w:sz w:val="24"/>
          <w:szCs w:val="24"/>
        </w:rPr>
        <w:t>ith respect to</w:t>
      </w:r>
      <w:r>
        <w:rPr>
          <w:rFonts w:cs="Arial"/>
        </w:rPr>
        <w:t xml:space="preserve"> all construction work done over or in close proximity to water environments.  </w:t>
      </w:r>
    </w:p>
    <w:p w14:paraId="0EA8E541" w14:textId="77777777" w:rsidR="00372084" w:rsidRDefault="00372084" w:rsidP="00372084">
      <w:pPr>
        <w:spacing w:line="360" w:lineRule="auto"/>
        <w:jc w:val="both"/>
        <w:rPr>
          <w:rFonts w:cs="Arial"/>
        </w:rPr>
      </w:pPr>
    </w:p>
    <w:p w14:paraId="006FBA85" w14:textId="77777777" w:rsidR="00372084" w:rsidRDefault="00372084" w:rsidP="00372084">
      <w:pPr>
        <w:spacing w:line="360" w:lineRule="auto"/>
        <w:jc w:val="both"/>
        <w:rPr>
          <w:rFonts w:cs="Arial"/>
        </w:rPr>
      </w:pPr>
      <w:r>
        <w:rPr>
          <w:rFonts w:cs="Arial"/>
        </w:rPr>
        <w:t>SHE Coordinator</w:t>
      </w:r>
    </w:p>
    <w:p w14:paraId="595333DE" w14:textId="77777777" w:rsidR="00372084" w:rsidRDefault="00372084" w:rsidP="00372084">
      <w:pPr>
        <w:spacing w:line="360" w:lineRule="auto"/>
        <w:jc w:val="both"/>
        <w:rPr>
          <w:rFonts w:cs="Arial"/>
        </w:rPr>
      </w:pPr>
      <w:r>
        <w:rPr>
          <w:rFonts w:cs="Arial"/>
        </w:rPr>
        <w:t xml:space="preserve">DJ </w:t>
      </w:r>
      <w:proofErr w:type="spellStart"/>
      <w:r>
        <w:rPr>
          <w:rFonts w:cs="Arial"/>
        </w:rPr>
        <w:t>Giliomee</w:t>
      </w:r>
      <w:proofErr w:type="spellEnd"/>
    </w:p>
    <w:p w14:paraId="67F9A44A" w14:textId="77777777" w:rsidR="00372084" w:rsidRDefault="00372084" w:rsidP="00372084">
      <w:pPr>
        <w:spacing w:line="360" w:lineRule="auto"/>
        <w:jc w:val="both"/>
        <w:rPr>
          <w:rFonts w:cs="Arial"/>
        </w:rPr>
      </w:pPr>
      <w:r>
        <w:rPr>
          <w:rFonts w:cs="Arial"/>
        </w:rPr>
        <w:t>012 – 427 5136</w:t>
      </w:r>
    </w:p>
    <w:p w14:paraId="6F208B9D" w14:textId="77777777" w:rsidR="00372084" w:rsidRDefault="00372084" w:rsidP="00372084">
      <w:pPr>
        <w:spacing w:line="360" w:lineRule="auto"/>
        <w:jc w:val="both"/>
        <w:rPr>
          <w:rFonts w:cs="Arial"/>
        </w:rPr>
      </w:pPr>
      <w:r>
        <w:rPr>
          <w:rFonts w:cs="Arial"/>
        </w:rPr>
        <w:t>082 467 4850</w:t>
      </w:r>
    </w:p>
    <w:p w14:paraId="4E98F2FB" w14:textId="77777777" w:rsidR="00372084" w:rsidRDefault="00372084" w:rsidP="00372084">
      <w:pPr>
        <w:spacing w:line="360" w:lineRule="auto"/>
        <w:jc w:val="both"/>
        <w:rPr>
          <w:rFonts w:cs="Arial"/>
        </w:rPr>
      </w:pPr>
    </w:p>
    <w:p w14:paraId="5CAE6538" w14:textId="77777777" w:rsidR="00372084" w:rsidRDefault="00372084" w:rsidP="00372084">
      <w:pPr>
        <w:spacing w:line="360" w:lineRule="auto"/>
        <w:jc w:val="both"/>
        <w:rPr>
          <w:rFonts w:cs="Arial"/>
        </w:rPr>
      </w:pPr>
      <w:r>
        <w:rPr>
          <w:rFonts w:cs="Arial"/>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0"/>
      </w:tblGrid>
      <w:tr w:rsidR="00372084" w14:paraId="79415275" w14:textId="77777777" w:rsidTr="00363012">
        <w:trPr>
          <w:trHeight w:val="313"/>
        </w:trPr>
        <w:tc>
          <w:tcPr>
            <w:tcW w:w="9242" w:type="dxa"/>
            <w:shd w:val="clear" w:color="auto" w:fill="EEECE1"/>
          </w:tcPr>
          <w:p w14:paraId="296DED9C" w14:textId="77777777" w:rsidR="00372084" w:rsidRPr="001C5546" w:rsidRDefault="00372084" w:rsidP="00363012">
            <w:pPr>
              <w:jc w:val="center"/>
              <w:rPr>
                <w:rFonts w:ascii="Arial" w:hAnsi="Arial" w:cs="Arial"/>
                <w:b/>
                <w:sz w:val="24"/>
                <w:szCs w:val="24"/>
              </w:rPr>
            </w:pPr>
            <w:r>
              <w:rPr>
                <w:rFonts w:cs="Arial"/>
              </w:rPr>
              <w:lastRenderedPageBreak/>
              <w:br w:type="page"/>
            </w:r>
            <w:r>
              <w:rPr>
                <w:rFonts w:cs="Arial"/>
              </w:rPr>
              <w:br w:type="page"/>
            </w:r>
            <w:r w:rsidRPr="001C5546">
              <w:rPr>
                <w:rFonts w:ascii="Arial" w:hAnsi="Arial" w:cs="Arial"/>
                <w:b/>
                <w:sz w:val="24"/>
                <w:szCs w:val="24"/>
              </w:rPr>
              <w:t>OCCUPATIONAL HEALTH AND SAFETY SECTION 4 OF 4</w:t>
            </w:r>
          </w:p>
        </w:tc>
      </w:tr>
    </w:tbl>
    <w:p w14:paraId="5A055C12" w14:textId="77777777" w:rsidR="00372084" w:rsidRPr="00663F08" w:rsidRDefault="00372084" w:rsidP="00372084">
      <w:pPr>
        <w:spacing w:after="0"/>
        <w:rPr>
          <w:vanish/>
        </w:rPr>
      </w:pPr>
    </w:p>
    <w:p w14:paraId="1AAA0B43" w14:textId="77777777" w:rsidR="00372084" w:rsidRDefault="00372084" w:rsidP="0037208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
        <w:gridCol w:w="1975"/>
        <w:gridCol w:w="9"/>
        <w:gridCol w:w="6"/>
        <w:gridCol w:w="2431"/>
        <w:gridCol w:w="11"/>
        <w:gridCol w:w="27"/>
        <w:gridCol w:w="2650"/>
        <w:gridCol w:w="1125"/>
      </w:tblGrid>
      <w:tr w:rsidR="00372084" w14:paraId="04576A7C" w14:textId="77777777" w:rsidTr="00363012">
        <w:trPr>
          <w:trHeight w:val="321"/>
        </w:trPr>
        <w:tc>
          <w:tcPr>
            <w:tcW w:w="9212" w:type="dxa"/>
            <w:gridSpan w:val="9"/>
            <w:tcBorders>
              <w:top w:val="single" w:sz="4" w:space="0" w:color="auto"/>
              <w:left w:val="single" w:sz="4" w:space="0" w:color="auto"/>
              <w:bottom w:val="single" w:sz="4" w:space="0" w:color="auto"/>
              <w:right w:val="single" w:sz="4" w:space="0" w:color="auto"/>
            </w:tcBorders>
            <w:shd w:val="clear" w:color="auto" w:fill="EEECE1"/>
            <w:hideMark/>
          </w:tcPr>
          <w:p w14:paraId="087ED253" w14:textId="77777777" w:rsidR="00372084" w:rsidRPr="001C5546" w:rsidRDefault="00372084" w:rsidP="00363012">
            <w:pPr>
              <w:spacing w:line="360" w:lineRule="auto"/>
              <w:jc w:val="center"/>
              <w:rPr>
                <w:rFonts w:ascii="Arial" w:hAnsi="Arial" w:cs="Arial"/>
                <w:b/>
                <w:sz w:val="24"/>
                <w:szCs w:val="24"/>
                <w:lang w:val="en-US" w:eastAsia="en-ZA"/>
              </w:rPr>
            </w:pPr>
            <w:r w:rsidRPr="001C5546">
              <w:rPr>
                <w:rFonts w:ascii="Arial" w:hAnsi="Arial" w:cs="Arial"/>
                <w:b/>
                <w:sz w:val="24"/>
                <w:szCs w:val="24"/>
                <w:lang w:val="en-US" w:eastAsia="en-ZA"/>
              </w:rPr>
              <w:t>BASELINE RISK ASSESSMENT</w:t>
            </w:r>
          </w:p>
        </w:tc>
      </w:tr>
      <w:tr w:rsidR="00372084" w14:paraId="30AD067B" w14:textId="77777777" w:rsidTr="00363012">
        <w:trPr>
          <w:trHeight w:val="869"/>
        </w:trPr>
        <w:tc>
          <w:tcPr>
            <w:tcW w:w="779" w:type="dxa"/>
            <w:tcBorders>
              <w:top w:val="single" w:sz="4" w:space="0" w:color="auto"/>
              <w:left w:val="single" w:sz="4" w:space="0" w:color="auto"/>
              <w:bottom w:val="single" w:sz="4" w:space="0" w:color="auto"/>
              <w:right w:val="single" w:sz="4" w:space="0" w:color="auto"/>
            </w:tcBorders>
            <w:shd w:val="clear" w:color="auto" w:fill="EEECE1"/>
          </w:tcPr>
          <w:p w14:paraId="289CD098" w14:textId="77777777" w:rsidR="00372084" w:rsidRPr="00663F08" w:rsidRDefault="00372084" w:rsidP="00363012">
            <w:pPr>
              <w:tabs>
                <w:tab w:val="center" w:pos="300"/>
              </w:tabs>
              <w:spacing w:line="360" w:lineRule="auto"/>
              <w:rPr>
                <w:b/>
                <w:sz w:val="24"/>
                <w:szCs w:val="24"/>
                <w:lang w:val="en-US" w:eastAsia="en-ZA"/>
              </w:rPr>
            </w:pPr>
            <w:r w:rsidRPr="00663F08">
              <w:rPr>
                <w:b/>
                <w:sz w:val="24"/>
                <w:szCs w:val="24"/>
                <w:lang w:val="en-US" w:eastAsia="en-ZA"/>
              </w:rPr>
              <w:tab/>
              <w:t>Item</w:t>
            </w:r>
          </w:p>
        </w:tc>
        <w:tc>
          <w:tcPr>
            <w:tcW w:w="2012" w:type="dxa"/>
            <w:tcBorders>
              <w:top w:val="single" w:sz="4" w:space="0" w:color="auto"/>
              <w:left w:val="single" w:sz="4" w:space="0" w:color="auto"/>
              <w:bottom w:val="single" w:sz="4" w:space="0" w:color="auto"/>
              <w:right w:val="single" w:sz="4" w:space="0" w:color="auto"/>
            </w:tcBorders>
            <w:shd w:val="clear" w:color="auto" w:fill="EEECE1"/>
          </w:tcPr>
          <w:p w14:paraId="22FB1DE1" w14:textId="77777777" w:rsidR="00372084" w:rsidRPr="00663F08" w:rsidRDefault="00372084" w:rsidP="00363012">
            <w:pPr>
              <w:spacing w:line="360" w:lineRule="auto"/>
              <w:jc w:val="center"/>
              <w:rPr>
                <w:b/>
                <w:sz w:val="24"/>
                <w:szCs w:val="24"/>
                <w:lang w:val="en-US" w:eastAsia="en-ZA"/>
              </w:rPr>
            </w:pPr>
            <w:r w:rsidRPr="00663F08">
              <w:rPr>
                <w:b/>
                <w:sz w:val="24"/>
                <w:szCs w:val="24"/>
                <w:lang w:val="en-US" w:eastAsia="en-ZA"/>
              </w:rPr>
              <w:t>Activity</w:t>
            </w:r>
          </w:p>
        </w:tc>
        <w:tc>
          <w:tcPr>
            <w:tcW w:w="2555" w:type="dxa"/>
            <w:gridSpan w:val="5"/>
            <w:tcBorders>
              <w:top w:val="single" w:sz="4" w:space="0" w:color="auto"/>
              <w:left w:val="single" w:sz="4" w:space="0" w:color="auto"/>
              <w:bottom w:val="single" w:sz="4" w:space="0" w:color="auto"/>
              <w:right w:val="single" w:sz="4" w:space="0" w:color="auto"/>
            </w:tcBorders>
            <w:shd w:val="clear" w:color="auto" w:fill="EEECE1"/>
          </w:tcPr>
          <w:p w14:paraId="16B5FF3B" w14:textId="77777777" w:rsidR="00372084" w:rsidRPr="00663F08" w:rsidRDefault="00372084" w:rsidP="00363012">
            <w:pPr>
              <w:spacing w:line="360" w:lineRule="auto"/>
              <w:jc w:val="center"/>
              <w:rPr>
                <w:b/>
                <w:sz w:val="24"/>
                <w:szCs w:val="24"/>
                <w:lang w:val="en-US" w:eastAsia="en-ZA"/>
              </w:rPr>
            </w:pPr>
            <w:r w:rsidRPr="00663F08">
              <w:rPr>
                <w:b/>
                <w:sz w:val="24"/>
                <w:szCs w:val="24"/>
                <w:lang w:val="en-US" w:eastAsia="en-ZA"/>
              </w:rPr>
              <w:t>Description &amp; examples</w:t>
            </w:r>
          </w:p>
        </w:tc>
        <w:tc>
          <w:tcPr>
            <w:tcW w:w="2738" w:type="dxa"/>
            <w:tcBorders>
              <w:top w:val="single" w:sz="4" w:space="0" w:color="auto"/>
              <w:left w:val="single" w:sz="4" w:space="0" w:color="auto"/>
              <w:bottom w:val="single" w:sz="4" w:space="0" w:color="auto"/>
              <w:right w:val="single" w:sz="4" w:space="0" w:color="auto"/>
            </w:tcBorders>
            <w:shd w:val="clear" w:color="auto" w:fill="EEECE1"/>
          </w:tcPr>
          <w:p w14:paraId="5F0D40A4" w14:textId="77777777" w:rsidR="00372084" w:rsidRPr="00663F08" w:rsidRDefault="00372084" w:rsidP="00363012">
            <w:pPr>
              <w:spacing w:line="360" w:lineRule="auto"/>
              <w:jc w:val="center"/>
              <w:rPr>
                <w:b/>
                <w:sz w:val="24"/>
                <w:szCs w:val="24"/>
                <w:lang w:val="en-US" w:eastAsia="en-ZA"/>
              </w:rPr>
            </w:pPr>
            <w:r w:rsidRPr="00663F08">
              <w:rPr>
                <w:b/>
                <w:sz w:val="24"/>
                <w:szCs w:val="24"/>
                <w:lang w:val="en-US" w:eastAsia="en-ZA"/>
              </w:rPr>
              <w:t>Legislation</w:t>
            </w:r>
          </w:p>
        </w:tc>
        <w:tc>
          <w:tcPr>
            <w:tcW w:w="1127" w:type="dxa"/>
            <w:tcBorders>
              <w:top w:val="single" w:sz="4" w:space="0" w:color="auto"/>
              <w:left w:val="single" w:sz="4" w:space="0" w:color="auto"/>
              <w:bottom w:val="single" w:sz="4" w:space="0" w:color="auto"/>
              <w:right w:val="single" w:sz="4" w:space="0" w:color="auto"/>
            </w:tcBorders>
            <w:shd w:val="clear" w:color="auto" w:fill="EEECE1"/>
          </w:tcPr>
          <w:p w14:paraId="1A75B4FD" w14:textId="77777777" w:rsidR="00372084" w:rsidRPr="00663F08" w:rsidRDefault="00372084" w:rsidP="00363012">
            <w:pPr>
              <w:spacing w:line="360" w:lineRule="auto"/>
              <w:jc w:val="center"/>
              <w:rPr>
                <w:b/>
                <w:sz w:val="20"/>
                <w:szCs w:val="20"/>
                <w:lang w:val="en-US" w:eastAsia="en-ZA"/>
              </w:rPr>
            </w:pPr>
            <w:r w:rsidRPr="00663F08">
              <w:rPr>
                <w:b/>
                <w:sz w:val="20"/>
                <w:szCs w:val="20"/>
                <w:lang w:val="en-US" w:eastAsia="en-ZA"/>
              </w:rPr>
              <w:t>Applicable</w:t>
            </w:r>
          </w:p>
        </w:tc>
      </w:tr>
      <w:tr w:rsidR="00372084" w14:paraId="5162DA7F" w14:textId="77777777" w:rsidTr="00363012">
        <w:trPr>
          <w:trHeight w:val="141"/>
        </w:trPr>
        <w:tc>
          <w:tcPr>
            <w:tcW w:w="779" w:type="dxa"/>
            <w:tcBorders>
              <w:top w:val="single" w:sz="4" w:space="0" w:color="auto"/>
              <w:left w:val="single" w:sz="4" w:space="0" w:color="auto"/>
              <w:bottom w:val="single" w:sz="4" w:space="0" w:color="auto"/>
              <w:right w:val="single" w:sz="4" w:space="0" w:color="auto"/>
            </w:tcBorders>
            <w:shd w:val="clear" w:color="auto" w:fill="auto"/>
            <w:hideMark/>
          </w:tcPr>
          <w:p w14:paraId="78DE7BD7"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sz w:val="20"/>
                <w:szCs w:val="20"/>
                <w:lang w:val="en-US" w:eastAsia="en-ZA"/>
              </w:rPr>
              <w:t>1</w:t>
            </w:r>
          </w:p>
        </w:tc>
        <w:tc>
          <w:tcPr>
            <w:tcW w:w="2012" w:type="dxa"/>
            <w:tcBorders>
              <w:top w:val="single" w:sz="4" w:space="0" w:color="auto"/>
              <w:left w:val="single" w:sz="4" w:space="0" w:color="auto"/>
              <w:bottom w:val="single" w:sz="4" w:space="0" w:color="auto"/>
              <w:right w:val="single" w:sz="4" w:space="0" w:color="auto"/>
            </w:tcBorders>
            <w:shd w:val="clear" w:color="auto" w:fill="auto"/>
            <w:hideMark/>
          </w:tcPr>
          <w:p w14:paraId="0A41DB2C"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Working at Heights</w:t>
            </w:r>
          </w:p>
        </w:tc>
        <w:tc>
          <w:tcPr>
            <w:tcW w:w="2555" w:type="dxa"/>
            <w:gridSpan w:val="5"/>
            <w:tcBorders>
              <w:top w:val="single" w:sz="4" w:space="0" w:color="auto"/>
              <w:left w:val="single" w:sz="4" w:space="0" w:color="auto"/>
              <w:bottom w:val="single" w:sz="4" w:space="0" w:color="auto"/>
              <w:right w:val="single" w:sz="4" w:space="0" w:color="auto"/>
            </w:tcBorders>
            <w:shd w:val="clear" w:color="auto" w:fill="auto"/>
            <w:hideMark/>
          </w:tcPr>
          <w:p w14:paraId="1B81E866"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Use of scaffolding</w:t>
            </w:r>
          </w:p>
          <w:p w14:paraId="61BD5A7C"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Use of ladders</w:t>
            </w:r>
          </w:p>
          <w:p w14:paraId="38452130"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 xml:space="preserve">Rope access </w:t>
            </w:r>
          </w:p>
        </w:tc>
        <w:tc>
          <w:tcPr>
            <w:tcW w:w="2738" w:type="dxa"/>
            <w:tcBorders>
              <w:top w:val="single" w:sz="4" w:space="0" w:color="auto"/>
              <w:left w:val="single" w:sz="4" w:space="0" w:color="auto"/>
              <w:bottom w:val="single" w:sz="4" w:space="0" w:color="auto"/>
              <w:right w:val="single" w:sz="4" w:space="0" w:color="auto"/>
            </w:tcBorders>
            <w:shd w:val="clear" w:color="auto" w:fill="auto"/>
          </w:tcPr>
          <w:p w14:paraId="4F16F59E"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Construction Regulation</w:t>
            </w:r>
          </w:p>
          <w:p w14:paraId="3ED99DAB" w14:textId="77777777" w:rsidR="00372084" w:rsidRPr="00663F08" w:rsidRDefault="00372084" w:rsidP="00363012">
            <w:pPr>
              <w:spacing w:line="360" w:lineRule="auto"/>
              <w:rPr>
                <w:rFonts w:ascii="Arial" w:hAnsi="Arial" w:cs="Arial"/>
                <w:sz w:val="20"/>
                <w:szCs w:val="20"/>
                <w:lang w:val="en-US" w:eastAsia="en-ZA"/>
              </w:rPr>
            </w:pPr>
          </w:p>
        </w:tc>
        <w:tc>
          <w:tcPr>
            <w:tcW w:w="1127" w:type="dxa"/>
            <w:tcBorders>
              <w:top w:val="single" w:sz="4" w:space="0" w:color="auto"/>
              <w:left w:val="single" w:sz="4" w:space="0" w:color="auto"/>
              <w:bottom w:val="single" w:sz="4" w:space="0" w:color="auto"/>
              <w:right w:val="single" w:sz="4" w:space="0" w:color="auto"/>
            </w:tcBorders>
            <w:shd w:val="clear" w:color="auto" w:fill="auto"/>
            <w:hideMark/>
          </w:tcPr>
          <w:p w14:paraId="3D8278D8" w14:textId="77777777" w:rsidR="00372084" w:rsidRPr="00663F08" w:rsidRDefault="00372084" w:rsidP="00363012">
            <w:pPr>
              <w:spacing w:line="360" w:lineRule="auto"/>
              <w:jc w:val="center"/>
              <w:rPr>
                <w:rFonts w:ascii="Arial" w:hAnsi="Arial" w:cs="Arial"/>
                <w:b/>
                <w:sz w:val="20"/>
                <w:szCs w:val="20"/>
                <w:lang w:val="en-US" w:eastAsia="en-ZA"/>
              </w:rPr>
            </w:pPr>
            <w:r w:rsidRPr="00663F08">
              <w:rPr>
                <w:rFonts w:ascii="Arial" w:hAnsi="Arial" w:cs="Arial"/>
                <w:b/>
                <w:sz w:val="20"/>
                <w:szCs w:val="20"/>
                <w:lang w:val="en-US" w:eastAsia="en-ZA"/>
              </w:rPr>
              <w:t>Yes</w:t>
            </w:r>
          </w:p>
        </w:tc>
      </w:tr>
      <w:tr w:rsidR="00372084" w14:paraId="77CAA51D" w14:textId="77777777" w:rsidTr="00363012">
        <w:trPr>
          <w:trHeight w:val="141"/>
        </w:trPr>
        <w:tc>
          <w:tcPr>
            <w:tcW w:w="779" w:type="dxa"/>
            <w:tcBorders>
              <w:top w:val="single" w:sz="4" w:space="0" w:color="auto"/>
              <w:left w:val="single" w:sz="4" w:space="0" w:color="auto"/>
              <w:bottom w:val="single" w:sz="4" w:space="0" w:color="auto"/>
              <w:right w:val="single" w:sz="4" w:space="0" w:color="auto"/>
            </w:tcBorders>
            <w:shd w:val="clear" w:color="auto" w:fill="auto"/>
            <w:hideMark/>
          </w:tcPr>
          <w:p w14:paraId="586526C8"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sz w:val="20"/>
                <w:szCs w:val="20"/>
                <w:lang w:val="en-US" w:eastAsia="en-ZA"/>
              </w:rPr>
              <w:t>2</w:t>
            </w:r>
          </w:p>
        </w:tc>
        <w:tc>
          <w:tcPr>
            <w:tcW w:w="2012" w:type="dxa"/>
            <w:tcBorders>
              <w:top w:val="single" w:sz="4" w:space="0" w:color="auto"/>
              <w:left w:val="single" w:sz="4" w:space="0" w:color="auto"/>
              <w:bottom w:val="single" w:sz="4" w:space="0" w:color="auto"/>
              <w:right w:val="single" w:sz="4" w:space="0" w:color="auto"/>
            </w:tcBorders>
            <w:shd w:val="clear" w:color="auto" w:fill="auto"/>
            <w:hideMark/>
          </w:tcPr>
          <w:p w14:paraId="3B8DAF08"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Confined space entry</w:t>
            </w:r>
          </w:p>
        </w:tc>
        <w:tc>
          <w:tcPr>
            <w:tcW w:w="2555" w:type="dxa"/>
            <w:gridSpan w:val="5"/>
            <w:tcBorders>
              <w:top w:val="single" w:sz="4" w:space="0" w:color="auto"/>
              <w:left w:val="single" w:sz="4" w:space="0" w:color="auto"/>
              <w:bottom w:val="single" w:sz="4" w:space="0" w:color="auto"/>
              <w:right w:val="single" w:sz="4" w:space="0" w:color="auto"/>
            </w:tcBorders>
            <w:shd w:val="clear" w:color="auto" w:fill="auto"/>
            <w:hideMark/>
          </w:tcPr>
          <w:p w14:paraId="4580A0B8"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Activity in any confined space</w:t>
            </w:r>
          </w:p>
        </w:tc>
        <w:tc>
          <w:tcPr>
            <w:tcW w:w="2738" w:type="dxa"/>
            <w:tcBorders>
              <w:top w:val="single" w:sz="4" w:space="0" w:color="auto"/>
              <w:left w:val="single" w:sz="4" w:space="0" w:color="auto"/>
              <w:bottom w:val="single" w:sz="4" w:space="0" w:color="auto"/>
              <w:right w:val="single" w:sz="4" w:space="0" w:color="auto"/>
            </w:tcBorders>
            <w:shd w:val="clear" w:color="auto" w:fill="auto"/>
            <w:hideMark/>
          </w:tcPr>
          <w:p w14:paraId="72A29260"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General Safety Regulation</w:t>
            </w:r>
          </w:p>
        </w:tc>
        <w:tc>
          <w:tcPr>
            <w:tcW w:w="1127" w:type="dxa"/>
            <w:tcBorders>
              <w:top w:val="single" w:sz="4" w:space="0" w:color="auto"/>
              <w:left w:val="single" w:sz="4" w:space="0" w:color="auto"/>
              <w:bottom w:val="single" w:sz="4" w:space="0" w:color="auto"/>
              <w:right w:val="single" w:sz="4" w:space="0" w:color="auto"/>
            </w:tcBorders>
            <w:shd w:val="clear" w:color="auto" w:fill="auto"/>
            <w:hideMark/>
          </w:tcPr>
          <w:p w14:paraId="61D65D6A" w14:textId="77777777" w:rsidR="00372084" w:rsidRPr="00663F08" w:rsidRDefault="00372084" w:rsidP="00363012">
            <w:pPr>
              <w:spacing w:line="360" w:lineRule="auto"/>
              <w:jc w:val="center"/>
              <w:rPr>
                <w:rFonts w:ascii="Arial" w:hAnsi="Arial" w:cs="Arial"/>
                <w:sz w:val="20"/>
                <w:szCs w:val="20"/>
                <w:lang w:val="en-US" w:eastAsia="en-ZA"/>
              </w:rPr>
            </w:pPr>
          </w:p>
        </w:tc>
      </w:tr>
      <w:tr w:rsidR="00372084" w14:paraId="73EEA7AF" w14:textId="77777777" w:rsidTr="00363012">
        <w:trPr>
          <w:trHeight w:val="141"/>
        </w:trPr>
        <w:tc>
          <w:tcPr>
            <w:tcW w:w="779" w:type="dxa"/>
            <w:tcBorders>
              <w:top w:val="single" w:sz="4" w:space="0" w:color="auto"/>
              <w:left w:val="single" w:sz="4" w:space="0" w:color="auto"/>
              <w:bottom w:val="single" w:sz="4" w:space="0" w:color="auto"/>
              <w:right w:val="single" w:sz="4" w:space="0" w:color="auto"/>
            </w:tcBorders>
            <w:shd w:val="clear" w:color="auto" w:fill="auto"/>
            <w:hideMark/>
          </w:tcPr>
          <w:p w14:paraId="342D422C"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sz w:val="20"/>
                <w:szCs w:val="20"/>
                <w:lang w:val="en-US" w:eastAsia="en-ZA"/>
              </w:rPr>
              <w:t>3</w:t>
            </w:r>
          </w:p>
        </w:tc>
        <w:tc>
          <w:tcPr>
            <w:tcW w:w="2012" w:type="dxa"/>
            <w:tcBorders>
              <w:top w:val="single" w:sz="4" w:space="0" w:color="auto"/>
              <w:left w:val="single" w:sz="4" w:space="0" w:color="auto"/>
              <w:bottom w:val="single" w:sz="4" w:space="0" w:color="auto"/>
              <w:right w:val="single" w:sz="4" w:space="0" w:color="auto"/>
            </w:tcBorders>
            <w:shd w:val="clear" w:color="auto" w:fill="auto"/>
            <w:hideMark/>
          </w:tcPr>
          <w:p w14:paraId="4750568B"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Electrical works</w:t>
            </w:r>
          </w:p>
        </w:tc>
        <w:tc>
          <w:tcPr>
            <w:tcW w:w="2555" w:type="dxa"/>
            <w:gridSpan w:val="5"/>
            <w:tcBorders>
              <w:top w:val="single" w:sz="4" w:space="0" w:color="auto"/>
              <w:left w:val="single" w:sz="4" w:space="0" w:color="auto"/>
              <w:bottom w:val="single" w:sz="4" w:space="0" w:color="auto"/>
              <w:right w:val="single" w:sz="4" w:space="0" w:color="auto"/>
            </w:tcBorders>
            <w:shd w:val="clear" w:color="auto" w:fill="auto"/>
            <w:hideMark/>
          </w:tcPr>
          <w:p w14:paraId="7014F40D"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Lock-out procedures</w:t>
            </w:r>
          </w:p>
          <w:p w14:paraId="6EE38397" w14:textId="77777777" w:rsidR="00372084" w:rsidRDefault="00372084" w:rsidP="00363012">
            <w:pPr>
              <w:spacing w:line="360" w:lineRule="auto"/>
              <w:rPr>
                <w:rFonts w:ascii="Arial" w:hAnsi="Arial" w:cs="Arial"/>
                <w:sz w:val="20"/>
                <w:szCs w:val="20"/>
                <w:lang w:val="en-US" w:eastAsia="en-ZA"/>
              </w:rPr>
            </w:pPr>
            <w:proofErr w:type="spellStart"/>
            <w:r w:rsidRPr="00663F08">
              <w:rPr>
                <w:rFonts w:ascii="Arial" w:hAnsi="Arial" w:cs="Arial"/>
                <w:sz w:val="20"/>
                <w:szCs w:val="20"/>
                <w:lang w:val="en-US" w:eastAsia="en-ZA"/>
              </w:rPr>
              <w:t>Specialised</w:t>
            </w:r>
            <w:proofErr w:type="spellEnd"/>
            <w:r w:rsidRPr="00663F08">
              <w:rPr>
                <w:rFonts w:ascii="Arial" w:hAnsi="Arial" w:cs="Arial"/>
                <w:sz w:val="20"/>
                <w:szCs w:val="20"/>
                <w:lang w:val="en-US" w:eastAsia="en-ZA"/>
              </w:rPr>
              <w:t xml:space="preserve"> personal protection</w:t>
            </w:r>
          </w:p>
          <w:p w14:paraId="293C3536" w14:textId="77777777" w:rsidR="00372084" w:rsidRPr="00663F08" w:rsidRDefault="00372084" w:rsidP="00363012">
            <w:pPr>
              <w:spacing w:line="360" w:lineRule="auto"/>
              <w:rPr>
                <w:rFonts w:ascii="Arial" w:hAnsi="Arial" w:cs="Arial"/>
                <w:sz w:val="20"/>
                <w:szCs w:val="20"/>
                <w:lang w:val="en-US" w:eastAsia="en-ZA"/>
              </w:rPr>
            </w:pPr>
            <w:r>
              <w:rPr>
                <w:rFonts w:ascii="Arial" w:hAnsi="Arial" w:cs="Arial"/>
                <w:sz w:val="20"/>
                <w:szCs w:val="20"/>
                <w:lang w:val="en-US" w:eastAsia="en-ZA"/>
              </w:rPr>
              <w:t>Electric fences</w:t>
            </w:r>
          </w:p>
        </w:tc>
        <w:tc>
          <w:tcPr>
            <w:tcW w:w="2738" w:type="dxa"/>
            <w:tcBorders>
              <w:top w:val="single" w:sz="4" w:space="0" w:color="auto"/>
              <w:left w:val="single" w:sz="4" w:space="0" w:color="auto"/>
              <w:bottom w:val="single" w:sz="4" w:space="0" w:color="auto"/>
              <w:right w:val="single" w:sz="4" w:space="0" w:color="auto"/>
            </w:tcBorders>
            <w:shd w:val="clear" w:color="auto" w:fill="auto"/>
            <w:hideMark/>
          </w:tcPr>
          <w:p w14:paraId="05D22E1D"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 xml:space="preserve">Electrical Machinery </w:t>
            </w:r>
          </w:p>
          <w:p w14:paraId="6B3FCBAD"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General Safety Regulations</w:t>
            </w:r>
          </w:p>
          <w:p w14:paraId="09758E15"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Electrical Installation Regulations</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7DD87432"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b/>
                <w:sz w:val="20"/>
                <w:szCs w:val="20"/>
                <w:lang w:val="en-US" w:eastAsia="en-ZA"/>
              </w:rPr>
              <w:t>Yes</w:t>
            </w:r>
          </w:p>
        </w:tc>
      </w:tr>
      <w:tr w:rsidR="00372084" w14:paraId="19F130F4" w14:textId="77777777" w:rsidTr="00363012">
        <w:trPr>
          <w:trHeight w:val="141"/>
        </w:trPr>
        <w:tc>
          <w:tcPr>
            <w:tcW w:w="779" w:type="dxa"/>
            <w:tcBorders>
              <w:top w:val="single" w:sz="4" w:space="0" w:color="auto"/>
              <w:left w:val="single" w:sz="4" w:space="0" w:color="auto"/>
              <w:bottom w:val="single" w:sz="4" w:space="0" w:color="auto"/>
              <w:right w:val="single" w:sz="4" w:space="0" w:color="auto"/>
            </w:tcBorders>
            <w:shd w:val="clear" w:color="auto" w:fill="auto"/>
            <w:hideMark/>
          </w:tcPr>
          <w:p w14:paraId="25A3D8CA"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sz w:val="20"/>
                <w:szCs w:val="20"/>
                <w:lang w:val="en-US" w:eastAsia="en-ZA"/>
              </w:rPr>
              <w:t>4</w:t>
            </w:r>
          </w:p>
        </w:tc>
        <w:tc>
          <w:tcPr>
            <w:tcW w:w="2012" w:type="dxa"/>
            <w:tcBorders>
              <w:top w:val="single" w:sz="4" w:space="0" w:color="auto"/>
              <w:left w:val="single" w:sz="4" w:space="0" w:color="auto"/>
              <w:bottom w:val="single" w:sz="4" w:space="0" w:color="auto"/>
              <w:right w:val="single" w:sz="4" w:space="0" w:color="auto"/>
            </w:tcBorders>
            <w:shd w:val="clear" w:color="auto" w:fill="auto"/>
            <w:hideMark/>
          </w:tcPr>
          <w:p w14:paraId="19C08CBC"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 xml:space="preserve">Use of Hazardous Chemical Substances (HCS) </w:t>
            </w:r>
          </w:p>
        </w:tc>
        <w:tc>
          <w:tcPr>
            <w:tcW w:w="2555" w:type="dxa"/>
            <w:gridSpan w:val="5"/>
            <w:tcBorders>
              <w:top w:val="single" w:sz="4" w:space="0" w:color="auto"/>
              <w:left w:val="single" w:sz="4" w:space="0" w:color="auto"/>
              <w:bottom w:val="single" w:sz="4" w:space="0" w:color="auto"/>
              <w:right w:val="single" w:sz="4" w:space="0" w:color="auto"/>
            </w:tcBorders>
            <w:shd w:val="clear" w:color="auto" w:fill="auto"/>
            <w:hideMark/>
          </w:tcPr>
          <w:p w14:paraId="0AE3C97D"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Use of fuels and spillages</w:t>
            </w:r>
          </w:p>
          <w:p w14:paraId="5FB574EF"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 xml:space="preserve">Use of HCS and spillage </w:t>
            </w:r>
          </w:p>
          <w:p w14:paraId="4F53DB53"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 xml:space="preserve">Use of flammable substances </w:t>
            </w:r>
          </w:p>
          <w:p w14:paraId="5F11EB92"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Use of LP Gas and similar equipment</w:t>
            </w:r>
          </w:p>
          <w:p w14:paraId="4D8739DF"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Use of poisonous substances</w:t>
            </w:r>
          </w:p>
        </w:tc>
        <w:tc>
          <w:tcPr>
            <w:tcW w:w="2738" w:type="dxa"/>
            <w:tcBorders>
              <w:top w:val="single" w:sz="4" w:space="0" w:color="auto"/>
              <w:left w:val="single" w:sz="4" w:space="0" w:color="auto"/>
              <w:bottom w:val="single" w:sz="4" w:space="0" w:color="auto"/>
              <w:right w:val="single" w:sz="4" w:space="0" w:color="auto"/>
            </w:tcBorders>
            <w:shd w:val="clear" w:color="auto" w:fill="auto"/>
            <w:hideMark/>
          </w:tcPr>
          <w:p w14:paraId="57C40730"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Hazardous Chemical Substances Regulations</w:t>
            </w:r>
          </w:p>
          <w:p w14:paraId="16549ADA"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General Safety Regulations</w:t>
            </w:r>
          </w:p>
        </w:tc>
        <w:tc>
          <w:tcPr>
            <w:tcW w:w="1127" w:type="dxa"/>
            <w:tcBorders>
              <w:top w:val="single" w:sz="4" w:space="0" w:color="auto"/>
              <w:left w:val="single" w:sz="4" w:space="0" w:color="auto"/>
              <w:bottom w:val="single" w:sz="4" w:space="0" w:color="auto"/>
              <w:right w:val="single" w:sz="4" w:space="0" w:color="auto"/>
            </w:tcBorders>
            <w:shd w:val="clear" w:color="auto" w:fill="auto"/>
            <w:hideMark/>
          </w:tcPr>
          <w:p w14:paraId="46C54B93"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b/>
                <w:sz w:val="20"/>
                <w:szCs w:val="20"/>
                <w:lang w:val="en-US" w:eastAsia="en-ZA"/>
              </w:rPr>
              <w:t>Yes</w:t>
            </w:r>
          </w:p>
        </w:tc>
      </w:tr>
      <w:tr w:rsidR="00372084" w14:paraId="225E8869" w14:textId="77777777" w:rsidTr="00363012">
        <w:trPr>
          <w:trHeight w:val="69"/>
        </w:trPr>
        <w:tc>
          <w:tcPr>
            <w:tcW w:w="779" w:type="dxa"/>
            <w:tcBorders>
              <w:top w:val="single" w:sz="4" w:space="0" w:color="auto"/>
              <w:left w:val="single" w:sz="4" w:space="0" w:color="auto"/>
              <w:bottom w:val="single" w:sz="4" w:space="0" w:color="auto"/>
              <w:right w:val="single" w:sz="4" w:space="0" w:color="auto"/>
            </w:tcBorders>
            <w:shd w:val="clear" w:color="auto" w:fill="auto"/>
            <w:hideMark/>
          </w:tcPr>
          <w:p w14:paraId="54EFBF5B"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sz w:val="20"/>
                <w:szCs w:val="20"/>
                <w:lang w:val="en-US" w:eastAsia="en-ZA"/>
              </w:rPr>
              <w:t>5</w:t>
            </w:r>
          </w:p>
        </w:tc>
        <w:tc>
          <w:tcPr>
            <w:tcW w:w="2012" w:type="dxa"/>
            <w:tcBorders>
              <w:top w:val="single" w:sz="4" w:space="0" w:color="auto"/>
              <w:left w:val="single" w:sz="4" w:space="0" w:color="auto"/>
              <w:bottom w:val="single" w:sz="4" w:space="0" w:color="auto"/>
              <w:right w:val="single" w:sz="4" w:space="0" w:color="auto"/>
            </w:tcBorders>
            <w:shd w:val="clear" w:color="auto" w:fill="auto"/>
            <w:hideMark/>
          </w:tcPr>
          <w:p w14:paraId="0C8CE12D"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Use of tools</w:t>
            </w:r>
          </w:p>
        </w:tc>
        <w:tc>
          <w:tcPr>
            <w:tcW w:w="2555" w:type="dxa"/>
            <w:gridSpan w:val="5"/>
            <w:tcBorders>
              <w:top w:val="single" w:sz="4" w:space="0" w:color="auto"/>
              <w:left w:val="single" w:sz="4" w:space="0" w:color="auto"/>
              <w:bottom w:val="single" w:sz="4" w:space="0" w:color="auto"/>
              <w:right w:val="single" w:sz="4" w:space="0" w:color="auto"/>
            </w:tcBorders>
            <w:shd w:val="clear" w:color="auto" w:fill="auto"/>
            <w:hideMark/>
          </w:tcPr>
          <w:p w14:paraId="13A72A08"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Electrical tools</w:t>
            </w:r>
          </w:p>
          <w:p w14:paraId="0F042E9B"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Hand tools</w:t>
            </w:r>
          </w:p>
        </w:tc>
        <w:tc>
          <w:tcPr>
            <w:tcW w:w="2738" w:type="dxa"/>
            <w:tcBorders>
              <w:top w:val="single" w:sz="4" w:space="0" w:color="auto"/>
              <w:left w:val="single" w:sz="4" w:space="0" w:color="auto"/>
              <w:bottom w:val="single" w:sz="4" w:space="0" w:color="auto"/>
              <w:right w:val="single" w:sz="4" w:space="0" w:color="auto"/>
            </w:tcBorders>
            <w:shd w:val="clear" w:color="auto" w:fill="auto"/>
          </w:tcPr>
          <w:p w14:paraId="2E7C9E8A"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General Safety Regulations</w:t>
            </w:r>
          </w:p>
          <w:p w14:paraId="7DDAF0BE"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lastRenderedPageBreak/>
              <w:t>E</w:t>
            </w:r>
            <w:r>
              <w:rPr>
                <w:rFonts w:ascii="Arial" w:hAnsi="Arial" w:cs="Arial"/>
                <w:sz w:val="20"/>
                <w:szCs w:val="20"/>
                <w:lang w:val="en-US" w:eastAsia="en-ZA"/>
              </w:rPr>
              <w:t>lectrical Machinery Regulations</w:t>
            </w:r>
          </w:p>
        </w:tc>
        <w:tc>
          <w:tcPr>
            <w:tcW w:w="1127" w:type="dxa"/>
            <w:tcBorders>
              <w:top w:val="single" w:sz="4" w:space="0" w:color="auto"/>
              <w:left w:val="single" w:sz="4" w:space="0" w:color="auto"/>
              <w:bottom w:val="single" w:sz="4" w:space="0" w:color="auto"/>
              <w:right w:val="single" w:sz="4" w:space="0" w:color="auto"/>
            </w:tcBorders>
            <w:shd w:val="clear" w:color="auto" w:fill="auto"/>
            <w:hideMark/>
          </w:tcPr>
          <w:p w14:paraId="53529658"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b/>
                <w:sz w:val="20"/>
                <w:szCs w:val="20"/>
                <w:lang w:val="en-US" w:eastAsia="en-ZA"/>
              </w:rPr>
              <w:lastRenderedPageBreak/>
              <w:t>Yes</w:t>
            </w:r>
          </w:p>
        </w:tc>
      </w:tr>
      <w:tr w:rsidR="00372084" w14:paraId="30977CB3" w14:textId="77777777" w:rsidTr="00363012">
        <w:trPr>
          <w:trHeight w:val="772"/>
        </w:trPr>
        <w:tc>
          <w:tcPr>
            <w:tcW w:w="779" w:type="dxa"/>
            <w:tcBorders>
              <w:top w:val="single" w:sz="4" w:space="0" w:color="auto"/>
              <w:left w:val="single" w:sz="4" w:space="0" w:color="auto"/>
              <w:bottom w:val="single" w:sz="4" w:space="0" w:color="auto"/>
              <w:right w:val="single" w:sz="4" w:space="0" w:color="auto"/>
            </w:tcBorders>
            <w:shd w:val="clear" w:color="auto" w:fill="EEECE1"/>
          </w:tcPr>
          <w:p w14:paraId="1FA3E0D7" w14:textId="77777777" w:rsidR="00372084" w:rsidRPr="00663F08" w:rsidRDefault="00372084" w:rsidP="00363012">
            <w:pPr>
              <w:tabs>
                <w:tab w:val="center" w:pos="300"/>
              </w:tabs>
              <w:spacing w:line="360" w:lineRule="auto"/>
              <w:rPr>
                <w:b/>
                <w:sz w:val="24"/>
                <w:szCs w:val="24"/>
                <w:lang w:val="en-US" w:eastAsia="en-ZA"/>
              </w:rPr>
            </w:pPr>
            <w:r w:rsidRPr="00663F08">
              <w:rPr>
                <w:b/>
                <w:sz w:val="24"/>
                <w:szCs w:val="24"/>
                <w:lang w:val="en-US" w:eastAsia="en-ZA"/>
              </w:rPr>
              <w:tab/>
              <w:t>Item</w:t>
            </w:r>
          </w:p>
        </w:tc>
        <w:tc>
          <w:tcPr>
            <w:tcW w:w="2021" w:type="dxa"/>
            <w:gridSpan w:val="2"/>
            <w:tcBorders>
              <w:top w:val="single" w:sz="4" w:space="0" w:color="auto"/>
              <w:left w:val="single" w:sz="4" w:space="0" w:color="auto"/>
              <w:bottom w:val="single" w:sz="4" w:space="0" w:color="auto"/>
              <w:right w:val="single" w:sz="4" w:space="0" w:color="auto"/>
            </w:tcBorders>
            <w:shd w:val="clear" w:color="auto" w:fill="EEECE1"/>
          </w:tcPr>
          <w:p w14:paraId="6CF55086" w14:textId="77777777" w:rsidR="00372084" w:rsidRPr="00663F08" w:rsidRDefault="00372084" w:rsidP="00363012">
            <w:pPr>
              <w:spacing w:line="360" w:lineRule="auto"/>
              <w:jc w:val="center"/>
              <w:rPr>
                <w:b/>
                <w:sz w:val="24"/>
                <w:szCs w:val="24"/>
                <w:lang w:val="en-US" w:eastAsia="en-ZA"/>
              </w:rPr>
            </w:pPr>
            <w:r w:rsidRPr="00663F08">
              <w:rPr>
                <w:b/>
                <w:sz w:val="24"/>
                <w:szCs w:val="24"/>
                <w:lang w:val="en-US" w:eastAsia="en-ZA"/>
              </w:rPr>
              <w:t>Activity</w:t>
            </w:r>
          </w:p>
        </w:tc>
        <w:tc>
          <w:tcPr>
            <w:tcW w:w="2518" w:type="dxa"/>
            <w:gridSpan w:val="3"/>
            <w:tcBorders>
              <w:top w:val="single" w:sz="4" w:space="0" w:color="auto"/>
              <w:left w:val="single" w:sz="4" w:space="0" w:color="auto"/>
              <w:bottom w:val="single" w:sz="4" w:space="0" w:color="auto"/>
              <w:right w:val="single" w:sz="4" w:space="0" w:color="auto"/>
            </w:tcBorders>
            <w:shd w:val="clear" w:color="auto" w:fill="EEECE1"/>
          </w:tcPr>
          <w:p w14:paraId="1A1F1C45" w14:textId="77777777" w:rsidR="00372084" w:rsidRPr="00663F08" w:rsidRDefault="00372084" w:rsidP="00363012">
            <w:pPr>
              <w:spacing w:line="360" w:lineRule="auto"/>
              <w:jc w:val="center"/>
              <w:rPr>
                <w:b/>
                <w:sz w:val="24"/>
                <w:szCs w:val="24"/>
                <w:lang w:val="en-US" w:eastAsia="en-ZA"/>
              </w:rPr>
            </w:pPr>
            <w:r w:rsidRPr="00663F08">
              <w:rPr>
                <w:b/>
                <w:sz w:val="24"/>
                <w:szCs w:val="24"/>
                <w:lang w:val="en-US" w:eastAsia="en-ZA"/>
              </w:rPr>
              <w:t>Description &amp; examples</w:t>
            </w:r>
          </w:p>
        </w:tc>
        <w:tc>
          <w:tcPr>
            <w:tcW w:w="2766" w:type="dxa"/>
            <w:gridSpan w:val="2"/>
            <w:tcBorders>
              <w:top w:val="single" w:sz="4" w:space="0" w:color="auto"/>
              <w:left w:val="single" w:sz="4" w:space="0" w:color="auto"/>
              <w:bottom w:val="single" w:sz="4" w:space="0" w:color="auto"/>
              <w:right w:val="single" w:sz="4" w:space="0" w:color="auto"/>
            </w:tcBorders>
            <w:shd w:val="clear" w:color="auto" w:fill="EEECE1"/>
          </w:tcPr>
          <w:p w14:paraId="368C32A6" w14:textId="77777777" w:rsidR="00372084" w:rsidRPr="00663F08" w:rsidRDefault="00372084" w:rsidP="00363012">
            <w:pPr>
              <w:spacing w:line="360" w:lineRule="auto"/>
              <w:jc w:val="center"/>
              <w:rPr>
                <w:b/>
                <w:sz w:val="24"/>
                <w:szCs w:val="24"/>
                <w:lang w:val="en-US" w:eastAsia="en-ZA"/>
              </w:rPr>
            </w:pPr>
            <w:r w:rsidRPr="00663F08">
              <w:rPr>
                <w:b/>
                <w:sz w:val="24"/>
                <w:szCs w:val="24"/>
                <w:lang w:val="en-US" w:eastAsia="en-ZA"/>
              </w:rPr>
              <w:t>Legislation</w:t>
            </w:r>
          </w:p>
        </w:tc>
        <w:tc>
          <w:tcPr>
            <w:tcW w:w="1127" w:type="dxa"/>
            <w:tcBorders>
              <w:top w:val="single" w:sz="4" w:space="0" w:color="auto"/>
              <w:left w:val="single" w:sz="4" w:space="0" w:color="auto"/>
              <w:bottom w:val="single" w:sz="4" w:space="0" w:color="auto"/>
              <w:right w:val="single" w:sz="4" w:space="0" w:color="auto"/>
            </w:tcBorders>
            <w:shd w:val="clear" w:color="auto" w:fill="EEECE1"/>
          </w:tcPr>
          <w:p w14:paraId="3B7FCAE5" w14:textId="77777777" w:rsidR="00372084" w:rsidRPr="00663F08" w:rsidRDefault="00372084" w:rsidP="00363012">
            <w:pPr>
              <w:spacing w:line="360" w:lineRule="auto"/>
              <w:jc w:val="center"/>
              <w:rPr>
                <w:b/>
                <w:sz w:val="20"/>
                <w:szCs w:val="20"/>
                <w:lang w:val="en-US" w:eastAsia="en-ZA"/>
              </w:rPr>
            </w:pPr>
            <w:r w:rsidRPr="00663F08">
              <w:rPr>
                <w:b/>
                <w:sz w:val="20"/>
                <w:szCs w:val="20"/>
                <w:lang w:val="en-US" w:eastAsia="en-ZA"/>
              </w:rPr>
              <w:t>Applicable</w:t>
            </w:r>
          </w:p>
        </w:tc>
      </w:tr>
      <w:tr w:rsidR="00372084" w14:paraId="72004E7F" w14:textId="77777777" w:rsidTr="00363012">
        <w:trPr>
          <w:trHeight w:val="141"/>
        </w:trPr>
        <w:tc>
          <w:tcPr>
            <w:tcW w:w="779" w:type="dxa"/>
            <w:tcBorders>
              <w:top w:val="single" w:sz="4" w:space="0" w:color="auto"/>
              <w:left w:val="single" w:sz="4" w:space="0" w:color="auto"/>
              <w:bottom w:val="single" w:sz="4" w:space="0" w:color="auto"/>
              <w:right w:val="single" w:sz="4" w:space="0" w:color="auto"/>
            </w:tcBorders>
            <w:shd w:val="clear" w:color="auto" w:fill="auto"/>
            <w:hideMark/>
          </w:tcPr>
          <w:p w14:paraId="3E9799C6"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sz w:val="20"/>
                <w:szCs w:val="20"/>
                <w:lang w:val="en-US" w:eastAsia="en-ZA"/>
              </w:rPr>
              <w:t>6</w:t>
            </w:r>
          </w:p>
        </w:tc>
        <w:tc>
          <w:tcPr>
            <w:tcW w:w="20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58F303FD"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Lifting equipment</w:t>
            </w:r>
          </w:p>
        </w:tc>
        <w:tc>
          <w:tcPr>
            <w:tcW w:w="2518" w:type="dxa"/>
            <w:gridSpan w:val="3"/>
            <w:tcBorders>
              <w:top w:val="single" w:sz="4" w:space="0" w:color="auto"/>
              <w:left w:val="single" w:sz="4" w:space="0" w:color="auto"/>
              <w:bottom w:val="single" w:sz="4" w:space="0" w:color="auto"/>
              <w:right w:val="single" w:sz="4" w:space="0" w:color="auto"/>
            </w:tcBorders>
            <w:shd w:val="clear" w:color="auto" w:fill="auto"/>
            <w:hideMark/>
          </w:tcPr>
          <w:p w14:paraId="7DECF08D"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Use of forklifts</w:t>
            </w:r>
          </w:p>
          <w:p w14:paraId="05D543CB"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Use of any lifting equipment, e.g. slings chains, etc.</w:t>
            </w:r>
          </w:p>
          <w:p w14:paraId="61966BE1"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Use of cranes</w:t>
            </w:r>
          </w:p>
          <w:p w14:paraId="62B58C39"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Use of cherry pickers and or similar equipment</w:t>
            </w:r>
          </w:p>
          <w:p w14:paraId="69D15FB7"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Use of material hoist</w:t>
            </w:r>
          </w:p>
        </w:tc>
        <w:tc>
          <w:tcPr>
            <w:tcW w:w="2766" w:type="dxa"/>
            <w:gridSpan w:val="2"/>
            <w:tcBorders>
              <w:top w:val="single" w:sz="4" w:space="0" w:color="auto"/>
              <w:left w:val="single" w:sz="4" w:space="0" w:color="auto"/>
              <w:bottom w:val="single" w:sz="4" w:space="0" w:color="auto"/>
              <w:right w:val="single" w:sz="4" w:space="0" w:color="auto"/>
            </w:tcBorders>
            <w:shd w:val="clear" w:color="auto" w:fill="auto"/>
            <w:hideMark/>
          </w:tcPr>
          <w:p w14:paraId="2051D6BC"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Driven Machinery Regulations</w:t>
            </w:r>
          </w:p>
          <w:p w14:paraId="7EA7A94F"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Construction Regulations</w:t>
            </w:r>
          </w:p>
        </w:tc>
        <w:tc>
          <w:tcPr>
            <w:tcW w:w="1127" w:type="dxa"/>
            <w:tcBorders>
              <w:top w:val="single" w:sz="4" w:space="0" w:color="auto"/>
              <w:left w:val="single" w:sz="4" w:space="0" w:color="auto"/>
              <w:bottom w:val="single" w:sz="4" w:space="0" w:color="auto"/>
              <w:right w:val="single" w:sz="4" w:space="0" w:color="auto"/>
            </w:tcBorders>
            <w:shd w:val="clear" w:color="auto" w:fill="auto"/>
            <w:hideMark/>
          </w:tcPr>
          <w:p w14:paraId="011732B1"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b/>
                <w:sz w:val="20"/>
                <w:szCs w:val="20"/>
                <w:lang w:val="en-US" w:eastAsia="en-ZA"/>
              </w:rPr>
              <w:t>Yes</w:t>
            </w:r>
          </w:p>
        </w:tc>
      </w:tr>
      <w:tr w:rsidR="00372084" w14:paraId="5D632F29" w14:textId="77777777" w:rsidTr="00363012">
        <w:trPr>
          <w:trHeight w:val="141"/>
        </w:trPr>
        <w:tc>
          <w:tcPr>
            <w:tcW w:w="779" w:type="dxa"/>
            <w:tcBorders>
              <w:top w:val="single" w:sz="4" w:space="0" w:color="auto"/>
              <w:left w:val="single" w:sz="4" w:space="0" w:color="auto"/>
              <w:bottom w:val="single" w:sz="4" w:space="0" w:color="auto"/>
              <w:right w:val="single" w:sz="4" w:space="0" w:color="auto"/>
            </w:tcBorders>
            <w:shd w:val="clear" w:color="auto" w:fill="auto"/>
            <w:hideMark/>
          </w:tcPr>
          <w:p w14:paraId="10D03FB3"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sz w:val="20"/>
                <w:szCs w:val="20"/>
                <w:lang w:val="en-US" w:eastAsia="en-ZA"/>
              </w:rPr>
              <w:t>7</w:t>
            </w:r>
          </w:p>
        </w:tc>
        <w:tc>
          <w:tcPr>
            <w:tcW w:w="20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02861B6"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Demolition work</w:t>
            </w:r>
          </w:p>
        </w:tc>
        <w:tc>
          <w:tcPr>
            <w:tcW w:w="2518" w:type="dxa"/>
            <w:gridSpan w:val="3"/>
            <w:tcBorders>
              <w:top w:val="single" w:sz="4" w:space="0" w:color="auto"/>
              <w:left w:val="single" w:sz="4" w:space="0" w:color="auto"/>
              <w:bottom w:val="single" w:sz="4" w:space="0" w:color="auto"/>
              <w:right w:val="single" w:sz="4" w:space="0" w:color="auto"/>
            </w:tcBorders>
            <w:shd w:val="clear" w:color="auto" w:fill="auto"/>
            <w:hideMark/>
          </w:tcPr>
          <w:p w14:paraId="483958FC"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Building alterations</w:t>
            </w:r>
          </w:p>
        </w:tc>
        <w:tc>
          <w:tcPr>
            <w:tcW w:w="2766" w:type="dxa"/>
            <w:gridSpan w:val="2"/>
            <w:tcBorders>
              <w:top w:val="single" w:sz="4" w:space="0" w:color="auto"/>
              <w:left w:val="single" w:sz="4" w:space="0" w:color="auto"/>
              <w:bottom w:val="single" w:sz="4" w:space="0" w:color="auto"/>
              <w:right w:val="single" w:sz="4" w:space="0" w:color="auto"/>
            </w:tcBorders>
            <w:shd w:val="clear" w:color="auto" w:fill="auto"/>
            <w:hideMark/>
          </w:tcPr>
          <w:p w14:paraId="5B179B87"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Construction Regulations</w:t>
            </w:r>
          </w:p>
          <w:p w14:paraId="33B67E08"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General Safety Regulations</w:t>
            </w:r>
          </w:p>
        </w:tc>
        <w:tc>
          <w:tcPr>
            <w:tcW w:w="1127" w:type="dxa"/>
            <w:tcBorders>
              <w:top w:val="single" w:sz="4" w:space="0" w:color="auto"/>
              <w:left w:val="single" w:sz="4" w:space="0" w:color="auto"/>
              <w:bottom w:val="single" w:sz="4" w:space="0" w:color="auto"/>
              <w:right w:val="single" w:sz="4" w:space="0" w:color="auto"/>
            </w:tcBorders>
            <w:shd w:val="clear" w:color="auto" w:fill="auto"/>
            <w:hideMark/>
          </w:tcPr>
          <w:p w14:paraId="7B0DD9A3" w14:textId="77777777" w:rsidR="00372084" w:rsidRPr="00663F08" w:rsidRDefault="00372084" w:rsidP="00363012">
            <w:pPr>
              <w:spacing w:line="360" w:lineRule="auto"/>
              <w:jc w:val="center"/>
              <w:rPr>
                <w:rFonts w:ascii="Arial" w:hAnsi="Arial" w:cs="Arial"/>
                <w:sz w:val="20"/>
                <w:szCs w:val="20"/>
                <w:lang w:val="en-US" w:eastAsia="en-ZA"/>
              </w:rPr>
            </w:pPr>
          </w:p>
        </w:tc>
      </w:tr>
      <w:tr w:rsidR="00372084" w14:paraId="16917986" w14:textId="77777777" w:rsidTr="00363012">
        <w:trPr>
          <w:trHeight w:val="141"/>
        </w:trPr>
        <w:tc>
          <w:tcPr>
            <w:tcW w:w="779" w:type="dxa"/>
            <w:tcBorders>
              <w:top w:val="single" w:sz="4" w:space="0" w:color="auto"/>
              <w:left w:val="single" w:sz="4" w:space="0" w:color="auto"/>
              <w:bottom w:val="single" w:sz="4" w:space="0" w:color="auto"/>
              <w:right w:val="single" w:sz="4" w:space="0" w:color="auto"/>
            </w:tcBorders>
            <w:shd w:val="clear" w:color="auto" w:fill="auto"/>
            <w:hideMark/>
          </w:tcPr>
          <w:p w14:paraId="411515EE"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sz w:val="20"/>
                <w:szCs w:val="20"/>
                <w:lang w:val="en-US" w:eastAsia="en-ZA"/>
              </w:rPr>
              <w:t>8</w:t>
            </w:r>
          </w:p>
        </w:tc>
        <w:tc>
          <w:tcPr>
            <w:tcW w:w="20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0F723BA"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Vehicle usage</w:t>
            </w:r>
          </w:p>
        </w:tc>
        <w:tc>
          <w:tcPr>
            <w:tcW w:w="2518" w:type="dxa"/>
            <w:gridSpan w:val="3"/>
            <w:tcBorders>
              <w:top w:val="single" w:sz="4" w:space="0" w:color="auto"/>
              <w:left w:val="single" w:sz="4" w:space="0" w:color="auto"/>
              <w:bottom w:val="single" w:sz="4" w:space="0" w:color="auto"/>
              <w:right w:val="single" w:sz="4" w:space="0" w:color="auto"/>
            </w:tcBorders>
            <w:shd w:val="clear" w:color="auto" w:fill="auto"/>
            <w:hideMark/>
          </w:tcPr>
          <w:p w14:paraId="04226F5D"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Mobile plant usage</w:t>
            </w:r>
          </w:p>
          <w:p w14:paraId="3816FFA1"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Construction  vehicles</w:t>
            </w:r>
          </w:p>
        </w:tc>
        <w:tc>
          <w:tcPr>
            <w:tcW w:w="2766" w:type="dxa"/>
            <w:gridSpan w:val="2"/>
            <w:tcBorders>
              <w:top w:val="single" w:sz="4" w:space="0" w:color="auto"/>
              <w:left w:val="single" w:sz="4" w:space="0" w:color="auto"/>
              <w:bottom w:val="single" w:sz="4" w:space="0" w:color="auto"/>
              <w:right w:val="single" w:sz="4" w:space="0" w:color="auto"/>
            </w:tcBorders>
            <w:shd w:val="clear" w:color="auto" w:fill="auto"/>
            <w:hideMark/>
          </w:tcPr>
          <w:p w14:paraId="655989D8"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 xml:space="preserve">Road Traffic Act </w:t>
            </w:r>
          </w:p>
          <w:p w14:paraId="370A12D0"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Construction Regulations</w:t>
            </w:r>
          </w:p>
        </w:tc>
        <w:tc>
          <w:tcPr>
            <w:tcW w:w="1127" w:type="dxa"/>
            <w:tcBorders>
              <w:top w:val="single" w:sz="4" w:space="0" w:color="auto"/>
              <w:left w:val="single" w:sz="4" w:space="0" w:color="auto"/>
              <w:bottom w:val="single" w:sz="4" w:space="0" w:color="auto"/>
              <w:right w:val="single" w:sz="4" w:space="0" w:color="auto"/>
            </w:tcBorders>
            <w:shd w:val="clear" w:color="auto" w:fill="auto"/>
            <w:hideMark/>
          </w:tcPr>
          <w:p w14:paraId="18808C42"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b/>
                <w:sz w:val="20"/>
                <w:szCs w:val="20"/>
                <w:lang w:val="en-US" w:eastAsia="en-ZA"/>
              </w:rPr>
              <w:t>Yes</w:t>
            </w:r>
          </w:p>
        </w:tc>
      </w:tr>
      <w:tr w:rsidR="00372084" w14:paraId="247528B2" w14:textId="77777777" w:rsidTr="00363012">
        <w:trPr>
          <w:trHeight w:val="141"/>
        </w:trPr>
        <w:tc>
          <w:tcPr>
            <w:tcW w:w="779" w:type="dxa"/>
            <w:tcBorders>
              <w:top w:val="single" w:sz="4" w:space="0" w:color="auto"/>
              <w:left w:val="single" w:sz="4" w:space="0" w:color="auto"/>
              <w:bottom w:val="single" w:sz="4" w:space="0" w:color="auto"/>
              <w:right w:val="single" w:sz="4" w:space="0" w:color="auto"/>
            </w:tcBorders>
            <w:shd w:val="clear" w:color="auto" w:fill="auto"/>
            <w:hideMark/>
          </w:tcPr>
          <w:p w14:paraId="65EFD056"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sz w:val="20"/>
                <w:szCs w:val="20"/>
                <w:lang w:val="en-US" w:eastAsia="en-ZA"/>
              </w:rPr>
              <w:t>9</w:t>
            </w:r>
          </w:p>
        </w:tc>
        <w:tc>
          <w:tcPr>
            <w:tcW w:w="20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C185819"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Excavations</w:t>
            </w:r>
          </w:p>
        </w:tc>
        <w:tc>
          <w:tcPr>
            <w:tcW w:w="2518" w:type="dxa"/>
            <w:gridSpan w:val="3"/>
            <w:tcBorders>
              <w:top w:val="single" w:sz="4" w:space="0" w:color="auto"/>
              <w:left w:val="single" w:sz="4" w:space="0" w:color="auto"/>
              <w:bottom w:val="single" w:sz="4" w:space="0" w:color="auto"/>
              <w:right w:val="single" w:sz="4" w:space="0" w:color="auto"/>
            </w:tcBorders>
            <w:shd w:val="clear" w:color="auto" w:fill="auto"/>
            <w:hideMark/>
          </w:tcPr>
          <w:p w14:paraId="0CF87D4B"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Proper Shoring and protection</w:t>
            </w:r>
          </w:p>
          <w:p w14:paraId="33EB614A"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Damage to HV, LV, water and Sewage lines</w:t>
            </w:r>
          </w:p>
        </w:tc>
        <w:tc>
          <w:tcPr>
            <w:tcW w:w="2766" w:type="dxa"/>
            <w:gridSpan w:val="2"/>
            <w:tcBorders>
              <w:top w:val="single" w:sz="4" w:space="0" w:color="auto"/>
              <w:left w:val="single" w:sz="4" w:space="0" w:color="auto"/>
              <w:bottom w:val="single" w:sz="4" w:space="0" w:color="auto"/>
              <w:right w:val="single" w:sz="4" w:space="0" w:color="auto"/>
            </w:tcBorders>
            <w:shd w:val="clear" w:color="auto" w:fill="auto"/>
            <w:hideMark/>
          </w:tcPr>
          <w:p w14:paraId="680032D1"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Construction Regulations</w:t>
            </w:r>
          </w:p>
        </w:tc>
        <w:tc>
          <w:tcPr>
            <w:tcW w:w="1127" w:type="dxa"/>
            <w:tcBorders>
              <w:top w:val="single" w:sz="4" w:space="0" w:color="auto"/>
              <w:left w:val="single" w:sz="4" w:space="0" w:color="auto"/>
              <w:bottom w:val="single" w:sz="4" w:space="0" w:color="auto"/>
              <w:right w:val="single" w:sz="4" w:space="0" w:color="auto"/>
            </w:tcBorders>
            <w:shd w:val="clear" w:color="auto" w:fill="auto"/>
            <w:hideMark/>
          </w:tcPr>
          <w:p w14:paraId="6AAA5B15" w14:textId="77777777" w:rsidR="00372084" w:rsidRPr="0045411D" w:rsidRDefault="00372084" w:rsidP="00363012">
            <w:pPr>
              <w:spacing w:line="360" w:lineRule="auto"/>
              <w:jc w:val="center"/>
              <w:rPr>
                <w:rFonts w:ascii="Arial" w:hAnsi="Arial" w:cs="Arial"/>
                <w:b/>
                <w:sz w:val="20"/>
                <w:szCs w:val="20"/>
                <w:lang w:val="en-US" w:eastAsia="en-ZA"/>
              </w:rPr>
            </w:pPr>
            <w:r w:rsidRPr="0045411D">
              <w:rPr>
                <w:rFonts w:ascii="Arial" w:hAnsi="Arial" w:cs="Arial"/>
                <w:b/>
                <w:sz w:val="20"/>
                <w:szCs w:val="20"/>
                <w:lang w:val="en-US" w:eastAsia="en-ZA"/>
              </w:rPr>
              <w:t>Yes</w:t>
            </w:r>
          </w:p>
        </w:tc>
      </w:tr>
      <w:tr w:rsidR="00372084" w14:paraId="41B9A806" w14:textId="77777777" w:rsidTr="00363012">
        <w:trPr>
          <w:trHeight w:val="141"/>
        </w:trPr>
        <w:tc>
          <w:tcPr>
            <w:tcW w:w="779" w:type="dxa"/>
            <w:tcBorders>
              <w:top w:val="single" w:sz="4" w:space="0" w:color="auto"/>
              <w:left w:val="single" w:sz="4" w:space="0" w:color="auto"/>
              <w:bottom w:val="single" w:sz="4" w:space="0" w:color="auto"/>
              <w:right w:val="single" w:sz="4" w:space="0" w:color="auto"/>
            </w:tcBorders>
            <w:shd w:val="clear" w:color="auto" w:fill="auto"/>
            <w:hideMark/>
          </w:tcPr>
          <w:p w14:paraId="3DA6F601"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sz w:val="20"/>
                <w:szCs w:val="20"/>
                <w:lang w:val="en-US" w:eastAsia="en-ZA"/>
              </w:rPr>
              <w:t>10</w:t>
            </w:r>
          </w:p>
        </w:tc>
        <w:tc>
          <w:tcPr>
            <w:tcW w:w="20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93846D3"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Explosive actuated fastening devices</w:t>
            </w:r>
          </w:p>
        </w:tc>
        <w:tc>
          <w:tcPr>
            <w:tcW w:w="2518" w:type="dxa"/>
            <w:gridSpan w:val="3"/>
            <w:tcBorders>
              <w:top w:val="single" w:sz="4" w:space="0" w:color="auto"/>
              <w:left w:val="single" w:sz="4" w:space="0" w:color="auto"/>
              <w:bottom w:val="single" w:sz="4" w:space="0" w:color="auto"/>
              <w:right w:val="single" w:sz="4" w:space="0" w:color="auto"/>
            </w:tcBorders>
            <w:shd w:val="clear" w:color="auto" w:fill="auto"/>
            <w:hideMark/>
          </w:tcPr>
          <w:p w14:paraId="0F01EAEA"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Maintenance / construction</w:t>
            </w:r>
          </w:p>
        </w:tc>
        <w:tc>
          <w:tcPr>
            <w:tcW w:w="2766" w:type="dxa"/>
            <w:gridSpan w:val="2"/>
            <w:tcBorders>
              <w:top w:val="single" w:sz="4" w:space="0" w:color="auto"/>
              <w:left w:val="single" w:sz="4" w:space="0" w:color="auto"/>
              <w:bottom w:val="single" w:sz="4" w:space="0" w:color="auto"/>
              <w:right w:val="single" w:sz="4" w:space="0" w:color="auto"/>
            </w:tcBorders>
            <w:shd w:val="clear" w:color="auto" w:fill="auto"/>
            <w:hideMark/>
          </w:tcPr>
          <w:p w14:paraId="579DD9D0"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Construction Regulations</w:t>
            </w:r>
          </w:p>
        </w:tc>
        <w:tc>
          <w:tcPr>
            <w:tcW w:w="1127" w:type="dxa"/>
            <w:tcBorders>
              <w:top w:val="single" w:sz="4" w:space="0" w:color="auto"/>
              <w:left w:val="single" w:sz="4" w:space="0" w:color="auto"/>
              <w:bottom w:val="single" w:sz="4" w:space="0" w:color="auto"/>
              <w:right w:val="single" w:sz="4" w:space="0" w:color="auto"/>
            </w:tcBorders>
            <w:shd w:val="clear" w:color="auto" w:fill="auto"/>
            <w:hideMark/>
          </w:tcPr>
          <w:p w14:paraId="5DB9F35A" w14:textId="77777777" w:rsidR="00372084" w:rsidRPr="00663F08" w:rsidRDefault="00372084" w:rsidP="00363012">
            <w:pPr>
              <w:spacing w:line="360" w:lineRule="auto"/>
              <w:jc w:val="center"/>
              <w:rPr>
                <w:rFonts w:ascii="Arial" w:hAnsi="Arial" w:cs="Arial"/>
                <w:sz w:val="20"/>
                <w:szCs w:val="20"/>
                <w:lang w:val="en-US" w:eastAsia="en-ZA"/>
              </w:rPr>
            </w:pPr>
          </w:p>
        </w:tc>
      </w:tr>
      <w:tr w:rsidR="00372084" w14:paraId="47D9F1F4" w14:textId="77777777" w:rsidTr="00363012">
        <w:trPr>
          <w:trHeight w:val="780"/>
        </w:trPr>
        <w:tc>
          <w:tcPr>
            <w:tcW w:w="779" w:type="dxa"/>
            <w:tcBorders>
              <w:top w:val="single" w:sz="4" w:space="0" w:color="auto"/>
              <w:left w:val="single" w:sz="4" w:space="0" w:color="auto"/>
              <w:bottom w:val="single" w:sz="4" w:space="0" w:color="auto"/>
              <w:right w:val="single" w:sz="4" w:space="0" w:color="auto"/>
            </w:tcBorders>
            <w:shd w:val="clear" w:color="auto" w:fill="auto"/>
            <w:hideMark/>
          </w:tcPr>
          <w:p w14:paraId="0A6FD057"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sz w:val="20"/>
                <w:szCs w:val="20"/>
                <w:lang w:val="en-US" w:eastAsia="en-ZA"/>
              </w:rPr>
              <w:t>11</w:t>
            </w:r>
          </w:p>
        </w:tc>
        <w:tc>
          <w:tcPr>
            <w:tcW w:w="20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E984B21"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Work space demarcation</w:t>
            </w:r>
          </w:p>
        </w:tc>
        <w:tc>
          <w:tcPr>
            <w:tcW w:w="2518" w:type="dxa"/>
            <w:gridSpan w:val="3"/>
            <w:tcBorders>
              <w:top w:val="single" w:sz="4" w:space="0" w:color="auto"/>
              <w:left w:val="single" w:sz="4" w:space="0" w:color="auto"/>
              <w:bottom w:val="single" w:sz="4" w:space="0" w:color="auto"/>
              <w:right w:val="single" w:sz="4" w:space="0" w:color="auto"/>
            </w:tcBorders>
            <w:shd w:val="clear" w:color="auto" w:fill="auto"/>
            <w:hideMark/>
          </w:tcPr>
          <w:p w14:paraId="338733AA"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Internal and external maintenance related activities</w:t>
            </w:r>
          </w:p>
        </w:tc>
        <w:tc>
          <w:tcPr>
            <w:tcW w:w="2766" w:type="dxa"/>
            <w:gridSpan w:val="2"/>
            <w:tcBorders>
              <w:top w:val="single" w:sz="4" w:space="0" w:color="auto"/>
              <w:left w:val="single" w:sz="4" w:space="0" w:color="auto"/>
              <w:bottom w:val="single" w:sz="4" w:space="0" w:color="auto"/>
              <w:right w:val="single" w:sz="4" w:space="0" w:color="auto"/>
            </w:tcBorders>
            <w:shd w:val="clear" w:color="auto" w:fill="auto"/>
            <w:hideMark/>
          </w:tcPr>
          <w:p w14:paraId="64D5D234"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General Safety Regulations</w:t>
            </w:r>
          </w:p>
          <w:p w14:paraId="79EDFFBC"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Construction Regulations</w:t>
            </w:r>
          </w:p>
        </w:tc>
        <w:tc>
          <w:tcPr>
            <w:tcW w:w="1127" w:type="dxa"/>
            <w:tcBorders>
              <w:top w:val="single" w:sz="4" w:space="0" w:color="auto"/>
              <w:left w:val="single" w:sz="4" w:space="0" w:color="auto"/>
              <w:bottom w:val="single" w:sz="4" w:space="0" w:color="auto"/>
              <w:right w:val="single" w:sz="4" w:space="0" w:color="auto"/>
            </w:tcBorders>
            <w:shd w:val="clear" w:color="auto" w:fill="auto"/>
            <w:hideMark/>
          </w:tcPr>
          <w:p w14:paraId="3A78D040"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b/>
                <w:sz w:val="20"/>
                <w:szCs w:val="20"/>
                <w:lang w:val="en-US" w:eastAsia="en-ZA"/>
              </w:rPr>
              <w:t>Yes</w:t>
            </w:r>
          </w:p>
        </w:tc>
      </w:tr>
      <w:tr w:rsidR="00372084" w14:paraId="59013DC8" w14:textId="77777777" w:rsidTr="00363012">
        <w:trPr>
          <w:trHeight w:val="953"/>
        </w:trPr>
        <w:tc>
          <w:tcPr>
            <w:tcW w:w="779" w:type="dxa"/>
            <w:tcBorders>
              <w:top w:val="single" w:sz="4" w:space="0" w:color="auto"/>
              <w:left w:val="single" w:sz="4" w:space="0" w:color="auto"/>
              <w:bottom w:val="single" w:sz="4" w:space="0" w:color="auto"/>
              <w:right w:val="single" w:sz="4" w:space="0" w:color="auto"/>
            </w:tcBorders>
            <w:shd w:val="clear" w:color="auto" w:fill="auto"/>
          </w:tcPr>
          <w:p w14:paraId="0F23FB28" w14:textId="77777777" w:rsidR="00372084" w:rsidRDefault="00372084" w:rsidP="00363012">
            <w:pPr>
              <w:spacing w:line="360" w:lineRule="auto"/>
              <w:jc w:val="center"/>
              <w:rPr>
                <w:rFonts w:ascii="Arial" w:hAnsi="Arial" w:cs="Arial"/>
                <w:sz w:val="20"/>
                <w:szCs w:val="20"/>
                <w:lang w:val="en-US" w:eastAsia="en-ZA"/>
              </w:rPr>
            </w:pPr>
          </w:p>
          <w:p w14:paraId="7266D504" w14:textId="77777777" w:rsidR="00372084" w:rsidRDefault="00372084" w:rsidP="00363012">
            <w:pPr>
              <w:spacing w:line="360" w:lineRule="auto"/>
              <w:jc w:val="center"/>
              <w:rPr>
                <w:rFonts w:ascii="Arial" w:hAnsi="Arial" w:cs="Arial"/>
                <w:sz w:val="20"/>
                <w:szCs w:val="20"/>
                <w:lang w:val="en-US" w:eastAsia="en-ZA"/>
              </w:rPr>
            </w:pPr>
          </w:p>
          <w:p w14:paraId="6E06F017" w14:textId="77777777" w:rsidR="00372084" w:rsidRDefault="00372084" w:rsidP="00363012">
            <w:pPr>
              <w:spacing w:line="360" w:lineRule="auto"/>
              <w:jc w:val="center"/>
              <w:rPr>
                <w:rFonts w:ascii="Arial" w:hAnsi="Arial" w:cs="Arial"/>
                <w:sz w:val="20"/>
                <w:szCs w:val="20"/>
                <w:lang w:val="en-US" w:eastAsia="en-ZA"/>
              </w:rPr>
            </w:pPr>
          </w:p>
          <w:p w14:paraId="1B358317" w14:textId="77777777" w:rsidR="00372084" w:rsidRPr="00663F08" w:rsidRDefault="00372084" w:rsidP="00363012">
            <w:pPr>
              <w:spacing w:line="360" w:lineRule="auto"/>
              <w:jc w:val="center"/>
              <w:rPr>
                <w:rFonts w:ascii="Arial" w:hAnsi="Arial" w:cs="Arial"/>
                <w:sz w:val="20"/>
                <w:szCs w:val="20"/>
                <w:lang w:val="en-US" w:eastAsia="en-ZA"/>
              </w:rPr>
            </w:pPr>
          </w:p>
        </w:tc>
        <w:tc>
          <w:tcPr>
            <w:tcW w:w="2021" w:type="dxa"/>
            <w:gridSpan w:val="2"/>
            <w:tcBorders>
              <w:top w:val="single" w:sz="4" w:space="0" w:color="auto"/>
              <w:left w:val="single" w:sz="4" w:space="0" w:color="auto"/>
              <w:bottom w:val="single" w:sz="4" w:space="0" w:color="auto"/>
              <w:right w:val="single" w:sz="4" w:space="0" w:color="auto"/>
            </w:tcBorders>
            <w:shd w:val="clear" w:color="auto" w:fill="auto"/>
          </w:tcPr>
          <w:p w14:paraId="6EF2D003" w14:textId="77777777" w:rsidR="00372084" w:rsidRPr="00663F08" w:rsidRDefault="00372084" w:rsidP="00363012">
            <w:pPr>
              <w:spacing w:line="360" w:lineRule="auto"/>
              <w:rPr>
                <w:rFonts w:ascii="Arial" w:hAnsi="Arial" w:cs="Arial"/>
                <w:sz w:val="20"/>
                <w:szCs w:val="20"/>
                <w:lang w:val="en-US" w:eastAsia="en-ZA"/>
              </w:rPr>
            </w:pPr>
          </w:p>
        </w:tc>
        <w:tc>
          <w:tcPr>
            <w:tcW w:w="2518" w:type="dxa"/>
            <w:gridSpan w:val="3"/>
            <w:tcBorders>
              <w:top w:val="single" w:sz="4" w:space="0" w:color="auto"/>
              <w:left w:val="single" w:sz="4" w:space="0" w:color="auto"/>
              <w:bottom w:val="single" w:sz="4" w:space="0" w:color="auto"/>
              <w:right w:val="single" w:sz="4" w:space="0" w:color="auto"/>
            </w:tcBorders>
            <w:shd w:val="clear" w:color="auto" w:fill="auto"/>
          </w:tcPr>
          <w:p w14:paraId="7422E7F1" w14:textId="77777777" w:rsidR="00372084" w:rsidRPr="00663F08" w:rsidRDefault="00372084" w:rsidP="00363012">
            <w:pPr>
              <w:spacing w:line="360" w:lineRule="auto"/>
              <w:rPr>
                <w:rFonts w:ascii="Arial" w:hAnsi="Arial" w:cs="Arial"/>
                <w:sz w:val="20"/>
                <w:szCs w:val="20"/>
                <w:lang w:val="en-US" w:eastAsia="en-ZA"/>
              </w:rPr>
            </w:pPr>
          </w:p>
        </w:tc>
        <w:tc>
          <w:tcPr>
            <w:tcW w:w="2766" w:type="dxa"/>
            <w:gridSpan w:val="2"/>
            <w:tcBorders>
              <w:top w:val="single" w:sz="4" w:space="0" w:color="auto"/>
              <w:left w:val="single" w:sz="4" w:space="0" w:color="auto"/>
              <w:bottom w:val="single" w:sz="4" w:space="0" w:color="auto"/>
              <w:right w:val="single" w:sz="4" w:space="0" w:color="auto"/>
            </w:tcBorders>
            <w:shd w:val="clear" w:color="auto" w:fill="auto"/>
          </w:tcPr>
          <w:p w14:paraId="7A28F545" w14:textId="77777777" w:rsidR="00372084" w:rsidRPr="00663F08" w:rsidRDefault="00372084" w:rsidP="00363012">
            <w:pPr>
              <w:spacing w:line="360" w:lineRule="auto"/>
              <w:rPr>
                <w:rFonts w:ascii="Arial" w:hAnsi="Arial" w:cs="Arial"/>
                <w:sz w:val="20"/>
                <w:szCs w:val="20"/>
                <w:lang w:val="en-US" w:eastAsia="en-ZA"/>
              </w:rPr>
            </w:pP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1056477D" w14:textId="77777777" w:rsidR="00372084" w:rsidRPr="00663F08" w:rsidRDefault="00372084" w:rsidP="00363012">
            <w:pPr>
              <w:spacing w:line="360" w:lineRule="auto"/>
              <w:jc w:val="center"/>
              <w:rPr>
                <w:rFonts w:ascii="Arial" w:hAnsi="Arial" w:cs="Arial"/>
                <w:b/>
                <w:sz w:val="20"/>
                <w:szCs w:val="20"/>
                <w:lang w:val="en-US" w:eastAsia="en-ZA"/>
              </w:rPr>
            </w:pPr>
          </w:p>
        </w:tc>
      </w:tr>
      <w:tr w:rsidR="00372084" w14:paraId="53202772" w14:textId="77777777" w:rsidTr="00363012">
        <w:trPr>
          <w:trHeight w:val="414"/>
        </w:trPr>
        <w:tc>
          <w:tcPr>
            <w:tcW w:w="779" w:type="dxa"/>
            <w:tcBorders>
              <w:top w:val="single" w:sz="4" w:space="0" w:color="auto"/>
              <w:left w:val="single" w:sz="4" w:space="0" w:color="auto"/>
              <w:bottom w:val="single" w:sz="4" w:space="0" w:color="auto"/>
              <w:right w:val="single" w:sz="4" w:space="0" w:color="auto"/>
            </w:tcBorders>
            <w:shd w:val="clear" w:color="auto" w:fill="EEECE1"/>
          </w:tcPr>
          <w:p w14:paraId="1FAC046A" w14:textId="77777777" w:rsidR="00372084" w:rsidRPr="00663F08" w:rsidRDefault="00372084" w:rsidP="00363012">
            <w:pPr>
              <w:tabs>
                <w:tab w:val="center" w:pos="300"/>
              </w:tabs>
              <w:spacing w:line="360" w:lineRule="auto"/>
              <w:rPr>
                <w:b/>
                <w:sz w:val="24"/>
                <w:szCs w:val="24"/>
                <w:lang w:val="en-US" w:eastAsia="en-ZA"/>
              </w:rPr>
            </w:pPr>
            <w:r>
              <w:br w:type="page"/>
            </w:r>
            <w:r w:rsidRPr="00663F08">
              <w:rPr>
                <w:b/>
                <w:sz w:val="24"/>
                <w:szCs w:val="24"/>
                <w:lang w:val="en-US" w:eastAsia="en-ZA"/>
              </w:rPr>
              <w:tab/>
              <w:t>Item</w:t>
            </w:r>
          </w:p>
        </w:tc>
        <w:tc>
          <w:tcPr>
            <w:tcW w:w="2027" w:type="dxa"/>
            <w:gridSpan w:val="3"/>
            <w:tcBorders>
              <w:top w:val="single" w:sz="4" w:space="0" w:color="auto"/>
              <w:left w:val="single" w:sz="4" w:space="0" w:color="auto"/>
              <w:bottom w:val="single" w:sz="4" w:space="0" w:color="auto"/>
              <w:right w:val="single" w:sz="4" w:space="0" w:color="auto"/>
            </w:tcBorders>
            <w:shd w:val="clear" w:color="auto" w:fill="EEECE1"/>
          </w:tcPr>
          <w:p w14:paraId="2532196C" w14:textId="77777777" w:rsidR="00372084" w:rsidRPr="00663F08" w:rsidRDefault="00372084" w:rsidP="00363012">
            <w:pPr>
              <w:spacing w:line="360" w:lineRule="auto"/>
              <w:jc w:val="center"/>
              <w:rPr>
                <w:b/>
                <w:sz w:val="24"/>
                <w:szCs w:val="24"/>
                <w:lang w:val="en-US" w:eastAsia="en-ZA"/>
              </w:rPr>
            </w:pPr>
            <w:r w:rsidRPr="00663F08">
              <w:rPr>
                <w:b/>
                <w:sz w:val="24"/>
                <w:szCs w:val="24"/>
                <w:lang w:val="en-US" w:eastAsia="en-ZA"/>
              </w:rPr>
              <w:t>Activity</w:t>
            </w:r>
          </w:p>
        </w:tc>
        <w:tc>
          <w:tcPr>
            <w:tcW w:w="2501" w:type="dxa"/>
            <w:tcBorders>
              <w:top w:val="single" w:sz="4" w:space="0" w:color="auto"/>
              <w:left w:val="single" w:sz="4" w:space="0" w:color="auto"/>
              <w:bottom w:val="single" w:sz="4" w:space="0" w:color="auto"/>
              <w:right w:val="single" w:sz="4" w:space="0" w:color="auto"/>
            </w:tcBorders>
            <w:shd w:val="clear" w:color="auto" w:fill="EEECE1"/>
          </w:tcPr>
          <w:p w14:paraId="0E05FF95" w14:textId="77777777" w:rsidR="00372084" w:rsidRPr="00663F08" w:rsidRDefault="00372084" w:rsidP="00363012">
            <w:pPr>
              <w:spacing w:line="360" w:lineRule="auto"/>
              <w:jc w:val="center"/>
              <w:rPr>
                <w:b/>
                <w:sz w:val="24"/>
                <w:szCs w:val="24"/>
                <w:lang w:val="en-US" w:eastAsia="en-ZA"/>
              </w:rPr>
            </w:pPr>
            <w:r w:rsidRPr="00663F08">
              <w:rPr>
                <w:b/>
                <w:sz w:val="24"/>
                <w:szCs w:val="24"/>
                <w:lang w:val="en-US" w:eastAsia="en-ZA"/>
              </w:rPr>
              <w:t>Description &amp; examples</w:t>
            </w:r>
          </w:p>
        </w:tc>
        <w:tc>
          <w:tcPr>
            <w:tcW w:w="2777" w:type="dxa"/>
            <w:gridSpan w:val="3"/>
            <w:tcBorders>
              <w:top w:val="single" w:sz="4" w:space="0" w:color="auto"/>
              <w:left w:val="single" w:sz="4" w:space="0" w:color="auto"/>
              <w:bottom w:val="single" w:sz="4" w:space="0" w:color="auto"/>
              <w:right w:val="single" w:sz="4" w:space="0" w:color="auto"/>
            </w:tcBorders>
            <w:shd w:val="clear" w:color="auto" w:fill="EEECE1"/>
          </w:tcPr>
          <w:p w14:paraId="172AA536" w14:textId="77777777" w:rsidR="00372084" w:rsidRPr="00663F08" w:rsidRDefault="00372084" w:rsidP="00363012">
            <w:pPr>
              <w:spacing w:line="360" w:lineRule="auto"/>
              <w:jc w:val="center"/>
              <w:rPr>
                <w:b/>
                <w:sz w:val="24"/>
                <w:szCs w:val="24"/>
                <w:lang w:val="en-US" w:eastAsia="en-ZA"/>
              </w:rPr>
            </w:pPr>
            <w:r w:rsidRPr="00663F08">
              <w:rPr>
                <w:b/>
                <w:sz w:val="24"/>
                <w:szCs w:val="24"/>
                <w:lang w:val="en-US" w:eastAsia="en-ZA"/>
              </w:rPr>
              <w:t>Legislation</w:t>
            </w:r>
          </w:p>
        </w:tc>
        <w:tc>
          <w:tcPr>
            <w:tcW w:w="1127" w:type="dxa"/>
            <w:tcBorders>
              <w:top w:val="single" w:sz="4" w:space="0" w:color="auto"/>
              <w:left w:val="single" w:sz="4" w:space="0" w:color="auto"/>
              <w:bottom w:val="single" w:sz="4" w:space="0" w:color="auto"/>
              <w:right w:val="single" w:sz="4" w:space="0" w:color="auto"/>
            </w:tcBorders>
            <w:shd w:val="clear" w:color="auto" w:fill="EEECE1"/>
          </w:tcPr>
          <w:p w14:paraId="5A10D74A" w14:textId="77777777" w:rsidR="00372084" w:rsidRPr="00663F08" w:rsidRDefault="00372084" w:rsidP="00363012">
            <w:pPr>
              <w:spacing w:line="360" w:lineRule="auto"/>
              <w:jc w:val="center"/>
              <w:rPr>
                <w:b/>
                <w:sz w:val="20"/>
                <w:szCs w:val="20"/>
                <w:lang w:val="en-US" w:eastAsia="en-ZA"/>
              </w:rPr>
            </w:pPr>
            <w:r w:rsidRPr="00663F08">
              <w:rPr>
                <w:b/>
                <w:sz w:val="20"/>
                <w:szCs w:val="20"/>
                <w:lang w:val="en-US" w:eastAsia="en-ZA"/>
              </w:rPr>
              <w:t>Applicable</w:t>
            </w:r>
          </w:p>
        </w:tc>
      </w:tr>
      <w:tr w:rsidR="00372084" w14:paraId="4F00323E" w14:textId="77777777" w:rsidTr="00363012">
        <w:trPr>
          <w:trHeight w:val="3278"/>
        </w:trPr>
        <w:tc>
          <w:tcPr>
            <w:tcW w:w="779" w:type="dxa"/>
            <w:tcBorders>
              <w:top w:val="single" w:sz="4" w:space="0" w:color="auto"/>
              <w:left w:val="single" w:sz="4" w:space="0" w:color="auto"/>
              <w:bottom w:val="single" w:sz="4" w:space="0" w:color="auto"/>
              <w:right w:val="single" w:sz="4" w:space="0" w:color="auto"/>
            </w:tcBorders>
            <w:shd w:val="clear" w:color="auto" w:fill="auto"/>
          </w:tcPr>
          <w:p w14:paraId="13961A08" w14:textId="77777777" w:rsidR="00372084" w:rsidRPr="00AA24A0" w:rsidRDefault="00372084" w:rsidP="00363012">
            <w:pPr>
              <w:spacing w:line="240" w:lineRule="auto"/>
            </w:pPr>
            <w:r>
              <w:t xml:space="preserve">    </w:t>
            </w:r>
            <w:r w:rsidRPr="00AA24A0">
              <w:t>12</w:t>
            </w:r>
          </w:p>
        </w:tc>
        <w:tc>
          <w:tcPr>
            <w:tcW w:w="2027" w:type="dxa"/>
            <w:gridSpan w:val="3"/>
            <w:tcBorders>
              <w:top w:val="single" w:sz="4" w:space="0" w:color="auto"/>
              <w:left w:val="single" w:sz="4" w:space="0" w:color="auto"/>
              <w:bottom w:val="single" w:sz="4" w:space="0" w:color="auto"/>
              <w:right w:val="single" w:sz="4" w:space="0" w:color="auto"/>
            </w:tcBorders>
            <w:shd w:val="clear" w:color="auto" w:fill="auto"/>
          </w:tcPr>
          <w:p w14:paraId="007161AD" w14:textId="77777777" w:rsidR="00372084" w:rsidRPr="00AA24A0" w:rsidRDefault="00372084" w:rsidP="00363012">
            <w:pPr>
              <w:spacing w:line="240" w:lineRule="auto"/>
            </w:pPr>
            <w:r w:rsidRPr="00AA24A0">
              <w:t>Water environments</w:t>
            </w:r>
          </w:p>
        </w:tc>
        <w:tc>
          <w:tcPr>
            <w:tcW w:w="2501" w:type="dxa"/>
            <w:tcBorders>
              <w:top w:val="single" w:sz="4" w:space="0" w:color="auto"/>
              <w:left w:val="single" w:sz="4" w:space="0" w:color="auto"/>
              <w:bottom w:val="single" w:sz="4" w:space="0" w:color="auto"/>
              <w:right w:val="single" w:sz="4" w:space="0" w:color="auto"/>
            </w:tcBorders>
            <w:shd w:val="clear" w:color="auto" w:fill="auto"/>
          </w:tcPr>
          <w:p w14:paraId="18BCE93D" w14:textId="77777777" w:rsidR="00372084" w:rsidRDefault="00372084" w:rsidP="00363012">
            <w:pPr>
              <w:spacing w:line="240" w:lineRule="auto"/>
            </w:pPr>
            <w:r>
              <w:t>Main site (Mzwandile Piliso Campus)</w:t>
            </w:r>
          </w:p>
          <w:p w14:paraId="224C9644" w14:textId="77777777" w:rsidR="00372084" w:rsidRDefault="00372084" w:rsidP="00363012">
            <w:pPr>
              <w:spacing w:line="240" w:lineRule="auto"/>
            </w:pPr>
            <w:r w:rsidRPr="00AA24A0">
              <w:t>(sewerage plant)</w:t>
            </w:r>
          </w:p>
          <w:p w14:paraId="6F2D6A28" w14:textId="77777777" w:rsidR="00372084" w:rsidRDefault="00372084" w:rsidP="00363012">
            <w:pPr>
              <w:spacing w:line="240" w:lineRule="auto"/>
            </w:pPr>
            <w:r>
              <w:t>Reservoirs</w:t>
            </w:r>
          </w:p>
          <w:p w14:paraId="3C4E729C" w14:textId="77777777" w:rsidR="00372084" w:rsidRDefault="00372084" w:rsidP="00363012">
            <w:pPr>
              <w:spacing w:line="240" w:lineRule="auto"/>
            </w:pPr>
            <w:r>
              <w:t xml:space="preserve">Sewerage plant </w:t>
            </w:r>
          </w:p>
          <w:p w14:paraId="288FA676" w14:textId="77777777" w:rsidR="00372084" w:rsidRDefault="00372084" w:rsidP="00363012">
            <w:pPr>
              <w:spacing w:line="240" w:lineRule="auto"/>
            </w:pPr>
            <w:r>
              <w:t>Dams</w:t>
            </w:r>
          </w:p>
          <w:p w14:paraId="29F1C3E7" w14:textId="77777777" w:rsidR="00372084" w:rsidRPr="00AA24A0" w:rsidRDefault="00372084" w:rsidP="00363012">
            <w:pPr>
              <w:spacing w:line="240" w:lineRule="auto"/>
            </w:pPr>
            <w:r>
              <w:t>Residential -</w:t>
            </w:r>
            <w:proofErr w:type="spellStart"/>
            <w:r>
              <w:t>Legae</w:t>
            </w:r>
            <w:proofErr w:type="spellEnd"/>
            <w:r>
              <w:t xml:space="preserve">  &amp; 18 Andesite (pool areas)</w:t>
            </w:r>
          </w:p>
        </w:tc>
        <w:tc>
          <w:tcPr>
            <w:tcW w:w="2777" w:type="dxa"/>
            <w:gridSpan w:val="3"/>
            <w:tcBorders>
              <w:top w:val="single" w:sz="4" w:space="0" w:color="auto"/>
              <w:left w:val="single" w:sz="4" w:space="0" w:color="auto"/>
              <w:bottom w:val="single" w:sz="4" w:space="0" w:color="auto"/>
              <w:right w:val="single" w:sz="4" w:space="0" w:color="auto"/>
            </w:tcBorders>
            <w:shd w:val="clear" w:color="auto" w:fill="auto"/>
          </w:tcPr>
          <w:p w14:paraId="3AF52FE3" w14:textId="77777777" w:rsidR="00372084" w:rsidRPr="00AA24A0" w:rsidRDefault="00372084" w:rsidP="00363012">
            <w:pPr>
              <w:spacing w:line="240" w:lineRule="auto"/>
            </w:pPr>
            <w:r>
              <w:t>Construction Regulations</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6B3AEF6E" w14:textId="77777777" w:rsidR="00372084" w:rsidRPr="00286B5A" w:rsidRDefault="00372084" w:rsidP="00363012">
            <w:pPr>
              <w:spacing w:line="240" w:lineRule="auto"/>
              <w:rPr>
                <w:b/>
              </w:rPr>
            </w:pPr>
            <w:r>
              <w:rPr>
                <w:b/>
              </w:rPr>
              <w:t xml:space="preserve">     </w:t>
            </w:r>
            <w:r w:rsidRPr="00286B5A">
              <w:rPr>
                <w:b/>
              </w:rPr>
              <w:t>Yes</w:t>
            </w:r>
          </w:p>
        </w:tc>
      </w:tr>
      <w:tr w:rsidR="00372084" w14:paraId="4BC7EA27" w14:textId="77777777" w:rsidTr="00363012">
        <w:trPr>
          <w:trHeight w:val="3396"/>
        </w:trPr>
        <w:tc>
          <w:tcPr>
            <w:tcW w:w="779" w:type="dxa"/>
            <w:tcBorders>
              <w:top w:val="single" w:sz="4" w:space="0" w:color="auto"/>
              <w:left w:val="single" w:sz="4" w:space="0" w:color="auto"/>
              <w:bottom w:val="single" w:sz="4" w:space="0" w:color="auto"/>
              <w:right w:val="single" w:sz="4" w:space="0" w:color="auto"/>
            </w:tcBorders>
            <w:shd w:val="clear" w:color="auto" w:fill="auto"/>
            <w:hideMark/>
          </w:tcPr>
          <w:p w14:paraId="559441EC" w14:textId="77777777" w:rsidR="00372084" w:rsidRPr="00663F08" w:rsidRDefault="00372084" w:rsidP="00363012">
            <w:pPr>
              <w:spacing w:line="240" w:lineRule="auto"/>
              <w:jc w:val="center"/>
              <w:rPr>
                <w:rFonts w:ascii="Arial" w:hAnsi="Arial" w:cs="Arial"/>
                <w:sz w:val="20"/>
                <w:szCs w:val="20"/>
                <w:lang w:val="en-US" w:eastAsia="en-ZA"/>
              </w:rPr>
            </w:pPr>
            <w:r w:rsidRPr="00663F08">
              <w:rPr>
                <w:rFonts w:ascii="Arial" w:hAnsi="Arial" w:cs="Arial"/>
                <w:sz w:val="20"/>
                <w:szCs w:val="20"/>
                <w:lang w:val="en-US" w:eastAsia="en-ZA"/>
              </w:rPr>
              <w:t>13</w:t>
            </w:r>
          </w:p>
        </w:tc>
        <w:tc>
          <w:tcPr>
            <w:tcW w:w="2027" w:type="dxa"/>
            <w:gridSpan w:val="3"/>
            <w:tcBorders>
              <w:top w:val="single" w:sz="4" w:space="0" w:color="auto"/>
              <w:left w:val="single" w:sz="4" w:space="0" w:color="auto"/>
              <w:bottom w:val="single" w:sz="4" w:space="0" w:color="auto"/>
              <w:right w:val="single" w:sz="4" w:space="0" w:color="auto"/>
            </w:tcBorders>
            <w:shd w:val="clear" w:color="auto" w:fill="auto"/>
            <w:hideMark/>
          </w:tcPr>
          <w:p w14:paraId="33B1ECED" w14:textId="77777777" w:rsidR="00372084" w:rsidRPr="00663F08" w:rsidRDefault="00372084" w:rsidP="00363012">
            <w:pPr>
              <w:spacing w:line="240" w:lineRule="auto"/>
              <w:rPr>
                <w:rFonts w:ascii="Arial" w:hAnsi="Arial" w:cs="Arial"/>
                <w:sz w:val="20"/>
                <w:szCs w:val="20"/>
                <w:lang w:val="en-US" w:eastAsia="en-ZA"/>
              </w:rPr>
            </w:pPr>
            <w:r w:rsidRPr="00663F08">
              <w:rPr>
                <w:rFonts w:ascii="Arial" w:hAnsi="Arial" w:cs="Arial"/>
                <w:sz w:val="20"/>
                <w:szCs w:val="20"/>
                <w:lang w:val="en-US" w:eastAsia="en-ZA"/>
              </w:rPr>
              <w:t>Waste management / recycling</w:t>
            </w:r>
          </w:p>
        </w:tc>
        <w:tc>
          <w:tcPr>
            <w:tcW w:w="2501" w:type="dxa"/>
            <w:tcBorders>
              <w:top w:val="single" w:sz="4" w:space="0" w:color="auto"/>
              <w:left w:val="single" w:sz="4" w:space="0" w:color="auto"/>
              <w:bottom w:val="single" w:sz="4" w:space="0" w:color="auto"/>
              <w:right w:val="single" w:sz="4" w:space="0" w:color="auto"/>
            </w:tcBorders>
            <w:shd w:val="clear" w:color="auto" w:fill="auto"/>
            <w:hideMark/>
          </w:tcPr>
          <w:p w14:paraId="4BDB130B" w14:textId="77777777" w:rsidR="00372084" w:rsidRPr="00663F08" w:rsidRDefault="00372084" w:rsidP="00363012">
            <w:pPr>
              <w:spacing w:line="240" w:lineRule="auto"/>
              <w:rPr>
                <w:rFonts w:ascii="Arial" w:hAnsi="Arial" w:cs="Arial"/>
                <w:sz w:val="20"/>
                <w:szCs w:val="20"/>
                <w:lang w:val="en-US" w:eastAsia="en-ZA"/>
              </w:rPr>
            </w:pPr>
            <w:r w:rsidRPr="00663F08">
              <w:rPr>
                <w:rFonts w:ascii="Arial" w:hAnsi="Arial" w:cs="Arial"/>
                <w:sz w:val="20"/>
                <w:szCs w:val="20"/>
                <w:lang w:val="en-US" w:eastAsia="en-ZA"/>
              </w:rPr>
              <w:t>HCS Spills</w:t>
            </w:r>
          </w:p>
          <w:p w14:paraId="2E7669C2" w14:textId="77777777" w:rsidR="00372084" w:rsidRPr="00663F08" w:rsidRDefault="00372084" w:rsidP="00363012">
            <w:pPr>
              <w:spacing w:line="240" w:lineRule="auto"/>
              <w:rPr>
                <w:rFonts w:ascii="Arial" w:hAnsi="Arial" w:cs="Arial"/>
                <w:sz w:val="20"/>
                <w:szCs w:val="20"/>
                <w:lang w:val="en-US" w:eastAsia="en-ZA"/>
              </w:rPr>
            </w:pPr>
            <w:r w:rsidRPr="00663F08">
              <w:rPr>
                <w:rFonts w:ascii="Arial" w:hAnsi="Arial" w:cs="Arial"/>
                <w:sz w:val="20"/>
                <w:szCs w:val="20"/>
                <w:lang w:val="en-US" w:eastAsia="en-ZA"/>
              </w:rPr>
              <w:t>Fuel spills</w:t>
            </w:r>
          </w:p>
          <w:p w14:paraId="0FC40C60" w14:textId="77777777" w:rsidR="00372084" w:rsidRPr="00663F08" w:rsidRDefault="00372084" w:rsidP="00363012">
            <w:pPr>
              <w:spacing w:line="240" w:lineRule="auto"/>
              <w:rPr>
                <w:rFonts w:ascii="Arial" w:hAnsi="Arial" w:cs="Arial"/>
                <w:sz w:val="20"/>
                <w:szCs w:val="20"/>
                <w:lang w:val="en-US" w:eastAsia="en-ZA"/>
              </w:rPr>
            </w:pPr>
            <w:r w:rsidRPr="00663F08">
              <w:rPr>
                <w:rFonts w:ascii="Arial" w:hAnsi="Arial" w:cs="Arial"/>
                <w:sz w:val="20"/>
                <w:szCs w:val="20"/>
                <w:lang w:val="en-US" w:eastAsia="en-ZA"/>
              </w:rPr>
              <w:t>Battery recycling</w:t>
            </w:r>
          </w:p>
          <w:p w14:paraId="6F1B6AA1" w14:textId="77777777" w:rsidR="00372084" w:rsidRPr="00663F08" w:rsidRDefault="00372084" w:rsidP="00363012">
            <w:pPr>
              <w:spacing w:line="240" w:lineRule="auto"/>
              <w:rPr>
                <w:rFonts w:ascii="Arial" w:hAnsi="Arial" w:cs="Arial"/>
                <w:sz w:val="20"/>
                <w:szCs w:val="20"/>
                <w:lang w:val="en-US" w:eastAsia="en-ZA"/>
              </w:rPr>
            </w:pPr>
            <w:r w:rsidRPr="00663F08">
              <w:rPr>
                <w:rFonts w:ascii="Arial" w:hAnsi="Arial" w:cs="Arial"/>
                <w:sz w:val="20"/>
                <w:szCs w:val="20"/>
                <w:lang w:val="en-US" w:eastAsia="en-ZA"/>
              </w:rPr>
              <w:t>Oil spills and recycling</w:t>
            </w:r>
          </w:p>
          <w:p w14:paraId="09D6A5B1" w14:textId="77777777" w:rsidR="00372084" w:rsidRPr="00663F08" w:rsidRDefault="00372084" w:rsidP="00363012">
            <w:pPr>
              <w:spacing w:line="240" w:lineRule="auto"/>
              <w:rPr>
                <w:rFonts w:ascii="Arial" w:hAnsi="Arial" w:cs="Arial"/>
                <w:sz w:val="20"/>
                <w:szCs w:val="20"/>
                <w:lang w:val="en-US" w:eastAsia="en-ZA"/>
              </w:rPr>
            </w:pPr>
            <w:r w:rsidRPr="00663F08">
              <w:rPr>
                <w:rFonts w:ascii="Arial" w:hAnsi="Arial" w:cs="Arial"/>
                <w:sz w:val="20"/>
                <w:szCs w:val="20"/>
                <w:lang w:val="en-US" w:eastAsia="en-ZA"/>
              </w:rPr>
              <w:t>Lights (removal of globes and tubes)</w:t>
            </w:r>
          </w:p>
          <w:p w14:paraId="0A9F2CE1" w14:textId="77777777" w:rsidR="00372084" w:rsidRPr="00663F08" w:rsidRDefault="00372084" w:rsidP="00363012">
            <w:pPr>
              <w:spacing w:line="240" w:lineRule="auto"/>
              <w:rPr>
                <w:rFonts w:ascii="Arial" w:hAnsi="Arial" w:cs="Arial"/>
                <w:sz w:val="20"/>
                <w:szCs w:val="20"/>
                <w:lang w:val="en-US" w:eastAsia="en-ZA"/>
              </w:rPr>
            </w:pPr>
            <w:r w:rsidRPr="00663F08">
              <w:rPr>
                <w:rFonts w:ascii="Arial" w:hAnsi="Arial" w:cs="Arial"/>
                <w:sz w:val="20"/>
                <w:szCs w:val="20"/>
                <w:lang w:val="en-US" w:eastAsia="en-ZA"/>
              </w:rPr>
              <w:t>Construction related waste</w:t>
            </w:r>
          </w:p>
          <w:p w14:paraId="17896259" w14:textId="77777777" w:rsidR="00372084" w:rsidRPr="00663F08" w:rsidRDefault="00372084" w:rsidP="00363012">
            <w:pPr>
              <w:spacing w:line="240" w:lineRule="auto"/>
              <w:rPr>
                <w:rFonts w:ascii="Arial" w:hAnsi="Arial" w:cs="Arial"/>
                <w:sz w:val="20"/>
                <w:szCs w:val="20"/>
                <w:lang w:val="en-US" w:eastAsia="en-ZA"/>
              </w:rPr>
            </w:pPr>
            <w:r w:rsidRPr="00663F08">
              <w:rPr>
                <w:rFonts w:ascii="Arial" w:hAnsi="Arial" w:cs="Arial"/>
                <w:sz w:val="20"/>
                <w:szCs w:val="20"/>
                <w:lang w:val="en-US" w:eastAsia="en-ZA"/>
              </w:rPr>
              <w:t>Garden waste</w:t>
            </w:r>
          </w:p>
        </w:tc>
        <w:tc>
          <w:tcPr>
            <w:tcW w:w="2777" w:type="dxa"/>
            <w:gridSpan w:val="3"/>
            <w:tcBorders>
              <w:top w:val="single" w:sz="4" w:space="0" w:color="auto"/>
              <w:left w:val="single" w:sz="4" w:space="0" w:color="auto"/>
              <w:bottom w:val="single" w:sz="4" w:space="0" w:color="auto"/>
              <w:right w:val="single" w:sz="4" w:space="0" w:color="auto"/>
            </w:tcBorders>
            <w:shd w:val="clear" w:color="auto" w:fill="auto"/>
          </w:tcPr>
          <w:p w14:paraId="0C8EA310" w14:textId="77777777" w:rsidR="00372084" w:rsidRPr="00663F08" w:rsidRDefault="00372084" w:rsidP="00363012">
            <w:pPr>
              <w:spacing w:line="240" w:lineRule="auto"/>
              <w:rPr>
                <w:rFonts w:ascii="Arial" w:hAnsi="Arial" w:cs="Arial"/>
                <w:sz w:val="20"/>
                <w:szCs w:val="20"/>
                <w:lang w:val="en-US" w:eastAsia="en-ZA"/>
              </w:rPr>
            </w:pPr>
            <w:r w:rsidRPr="00663F08">
              <w:rPr>
                <w:rFonts w:ascii="Arial" w:hAnsi="Arial" w:cs="Arial"/>
                <w:sz w:val="20"/>
                <w:szCs w:val="20"/>
                <w:lang w:val="en-US" w:eastAsia="en-ZA"/>
              </w:rPr>
              <w:t>Hazardous Chemical Substances Regulations</w:t>
            </w:r>
          </w:p>
          <w:p w14:paraId="57124F2A" w14:textId="77777777" w:rsidR="00372084" w:rsidRPr="00663F08" w:rsidRDefault="00372084" w:rsidP="00363012">
            <w:pPr>
              <w:spacing w:line="240" w:lineRule="auto"/>
              <w:rPr>
                <w:rFonts w:ascii="Arial" w:hAnsi="Arial" w:cs="Arial"/>
                <w:sz w:val="20"/>
                <w:szCs w:val="20"/>
                <w:lang w:val="en-US" w:eastAsia="en-ZA"/>
              </w:rPr>
            </w:pPr>
            <w:r w:rsidRPr="00663F08">
              <w:rPr>
                <w:rFonts w:ascii="Arial" w:hAnsi="Arial" w:cs="Arial"/>
                <w:sz w:val="20"/>
                <w:szCs w:val="20"/>
                <w:lang w:val="en-US" w:eastAsia="en-ZA"/>
              </w:rPr>
              <w:t>All Environmental related legislation</w:t>
            </w:r>
          </w:p>
          <w:p w14:paraId="7473DA7E" w14:textId="77777777" w:rsidR="00372084" w:rsidRPr="00663F08" w:rsidRDefault="00372084" w:rsidP="00363012">
            <w:pPr>
              <w:spacing w:line="240" w:lineRule="auto"/>
              <w:rPr>
                <w:rFonts w:ascii="Arial" w:hAnsi="Arial" w:cs="Arial"/>
                <w:sz w:val="20"/>
                <w:szCs w:val="20"/>
                <w:lang w:val="en-US" w:eastAsia="en-ZA"/>
              </w:rPr>
            </w:pPr>
          </w:p>
        </w:tc>
        <w:tc>
          <w:tcPr>
            <w:tcW w:w="1127" w:type="dxa"/>
            <w:tcBorders>
              <w:top w:val="single" w:sz="4" w:space="0" w:color="auto"/>
              <w:left w:val="single" w:sz="4" w:space="0" w:color="auto"/>
              <w:bottom w:val="single" w:sz="4" w:space="0" w:color="auto"/>
              <w:right w:val="single" w:sz="4" w:space="0" w:color="auto"/>
            </w:tcBorders>
            <w:shd w:val="clear" w:color="auto" w:fill="auto"/>
            <w:hideMark/>
          </w:tcPr>
          <w:p w14:paraId="1B92049E" w14:textId="77777777" w:rsidR="00372084" w:rsidRPr="00663F08" w:rsidRDefault="00372084" w:rsidP="00363012">
            <w:pPr>
              <w:spacing w:line="240" w:lineRule="auto"/>
              <w:jc w:val="center"/>
              <w:rPr>
                <w:rFonts w:ascii="Arial" w:hAnsi="Arial" w:cs="Arial"/>
                <w:sz w:val="20"/>
                <w:szCs w:val="20"/>
                <w:lang w:val="en-US" w:eastAsia="en-ZA"/>
              </w:rPr>
            </w:pPr>
            <w:r w:rsidRPr="00663F08">
              <w:rPr>
                <w:rFonts w:ascii="Arial" w:hAnsi="Arial" w:cs="Arial"/>
                <w:b/>
                <w:sz w:val="20"/>
                <w:szCs w:val="20"/>
                <w:lang w:val="en-US" w:eastAsia="en-ZA"/>
              </w:rPr>
              <w:t>Yes</w:t>
            </w:r>
          </w:p>
        </w:tc>
      </w:tr>
      <w:tr w:rsidR="00372084" w14:paraId="516999F1" w14:textId="77777777" w:rsidTr="00363012">
        <w:trPr>
          <w:trHeight w:val="838"/>
        </w:trPr>
        <w:tc>
          <w:tcPr>
            <w:tcW w:w="779" w:type="dxa"/>
            <w:tcBorders>
              <w:top w:val="single" w:sz="4" w:space="0" w:color="auto"/>
              <w:left w:val="single" w:sz="4" w:space="0" w:color="auto"/>
              <w:bottom w:val="single" w:sz="4" w:space="0" w:color="auto"/>
              <w:right w:val="single" w:sz="4" w:space="0" w:color="auto"/>
            </w:tcBorders>
            <w:shd w:val="clear" w:color="auto" w:fill="auto"/>
            <w:hideMark/>
          </w:tcPr>
          <w:p w14:paraId="4F6EC251" w14:textId="77777777" w:rsidR="00372084" w:rsidRPr="00663F08" w:rsidRDefault="00372084" w:rsidP="00363012">
            <w:pPr>
              <w:spacing w:line="240" w:lineRule="auto"/>
              <w:jc w:val="center"/>
              <w:rPr>
                <w:rFonts w:ascii="Arial" w:hAnsi="Arial" w:cs="Arial"/>
                <w:sz w:val="20"/>
                <w:szCs w:val="20"/>
                <w:lang w:val="en-US" w:eastAsia="en-ZA"/>
              </w:rPr>
            </w:pPr>
            <w:r w:rsidRPr="00663F08">
              <w:rPr>
                <w:rFonts w:ascii="Arial" w:hAnsi="Arial" w:cs="Arial"/>
                <w:sz w:val="20"/>
                <w:szCs w:val="20"/>
                <w:lang w:val="en-US" w:eastAsia="en-ZA"/>
              </w:rPr>
              <w:t>14</w:t>
            </w:r>
          </w:p>
        </w:tc>
        <w:tc>
          <w:tcPr>
            <w:tcW w:w="2027" w:type="dxa"/>
            <w:gridSpan w:val="3"/>
            <w:tcBorders>
              <w:top w:val="single" w:sz="4" w:space="0" w:color="auto"/>
              <w:left w:val="single" w:sz="4" w:space="0" w:color="auto"/>
              <w:bottom w:val="single" w:sz="4" w:space="0" w:color="auto"/>
              <w:right w:val="single" w:sz="4" w:space="0" w:color="auto"/>
            </w:tcBorders>
            <w:shd w:val="clear" w:color="auto" w:fill="auto"/>
            <w:hideMark/>
          </w:tcPr>
          <w:p w14:paraId="672189B2" w14:textId="77777777" w:rsidR="00372084" w:rsidRPr="00663F08" w:rsidRDefault="00372084" w:rsidP="00363012">
            <w:pPr>
              <w:spacing w:line="240" w:lineRule="auto"/>
              <w:rPr>
                <w:rFonts w:ascii="Arial" w:hAnsi="Arial" w:cs="Arial"/>
                <w:sz w:val="20"/>
                <w:szCs w:val="20"/>
                <w:lang w:val="en-US" w:eastAsia="en-ZA"/>
              </w:rPr>
            </w:pPr>
            <w:r w:rsidRPr="00663F08">
              <w:rPr>
                <w:rFonts w:ascii="Arial" w:hAnsi="Arial" w:cs="Arial"/>
                <w:sz w:val="20"/>
                <w:szCs w:val="20"/>
                <w:lang w:val="en-US" w:eastAsia="en-ZA"/>
              </w:rPr>
              <w:t>Housekeeping and stacking</w:t>
            </w:r>
          </w:p>
        </w:tc>
        <w:tc>
          <w:tcPr>
            <w:tcW w:w="2501" w:type="dxa"/>
            <w:tcBorders>
              <w:top w:val="single" w:sz="4" w:space="0" w:color="auto"/>
              <w:left w:val="single" w:sz="4" w:space="0" w:color="auto"/>
              <w:bottom w:val="single" w:sz="4" w:space="0" w:color="auto"/>
              <w:right w:val="single" w:sz="4" w:space="0" w:color="auto"/>
            </w:tcBorders>
            <w:shd w:val="clear" w:color="auto" w:fill="auto"/>
            <w:hideMark/>
          </w:tcPr>
          <w:p w14:paraId="0CAC5D90" w14:textId="77777777" w:rsidR="00372084" w:rsidRPr="00663F08" w:rsidRDefault="00372084" w:rsidP="00363012">
            <w:pPr>
              <w:spacing w:line="240" w:lineRule="auto"/>
              <w:rPr>
                <w:rFonts w:ascii="Arial" w:hAnsi="Arial" w:cs="Arial"/>
                <w:sz w:val="20"/>
                <w:szCs w:val="20"/>
                <w:lang w:val="en-US" w:eastAsia="en-ZA"/>
              </w:rPr>
            </w:pPr>
            <w:r w:rsidRPr="00663F08">
              <w:rPr>
                <w:rFonts w:ascii="Arial" w:hAnsi="Arial" w:cs="Arial"/>
                <w:sz w:val="20"/>
                <w:szCs w:val="20"/>
                <w:lang w:val="en-US" w:eastAsia="en-ZA"/>
              </w:rPr>
              <w:t>Work and storage areas</w:t>
            </w:r>
          </w:p>
        </w:tc>
        <w:tc>
          <w:tcPr>
            <w:tcW w:w="2777" w:type="dxa"/>
            <w:gridSpan w:val="3"/>
            <w:tcBorders>
              <w:top w:val="single" w:sz="4" w:space="0" w:color="auto"/>
              <w:left w:val="single" w:sz="4" w:space="0" w:color="auto"/>
              <w:bottom w:val="single" w:sz="4" w:space="0" w:color="auto"/>
              <w:right w:val="single" w:sz="4" w:space="0" w:color="auto"/>
            </w:tcBorders>
            <w:shd w:val="clear" w:color="auto" w:fill="auto"/>
            <w:hideMark/>
          </w:tcPr>
          <w:p w14:paraId="4B8E265E" w14:textId="77777777" w:rsidR="00372084" w:rsidRPr="00663F08" w:rsidRDefault="00372084" w:rsidP="00363012">
            <w:pPr>
              <w:spacing w:line="240" w:lineRule="auto"/>
              <w:rPr>
                <w:rFonts w:ascii="Arial" w:hAnsi="Arial" w:cs="Arial"/>
                <w:sz w:val="20"/>
                <w:szCs w:val="20"/>
                <w:lang w:val="en-US" w:eastAsia="en-ZA"/>
              </w:rPr>
            </w:pPr>
            <w:r w:rsidRPr="00663F08">
              <w:rPr>
                <w:rFonts w:ascii="Arial" w:hAnsi="Arial" w:cs="Arial"/>
                <w:sz w:val="20"/>
                <w:szCs w:val="20"/>
                <w:lang w:val="en-US" w:eastAsia="en-ZA"/>
              </w:rPr>
              <w:t>Construction Regulations</w:t>
            </w:r>
          </w:p>
          <w:p w14:paraId="2762C1D0" w14:textId="77777777" w:rsidR="00372084" w:rsidRPr="00663F08" w:rsidRDefault="00372084" w:rsidP="00363012">
            <w:pPr>
              <w:spacing w:line="240" w:lineRule="auto"/>
              <w:rPr>
                <w:rFonts w:ascii="Arial" w:hAnsi="Arial" w:cs="Arial"/>
                <w:sz w:val="20"/>
                <w:szCs w:val="20"/>
                <w:lang w:val="en-US" w:eastAsia="en-ZA"/>
              </w:rPr>
            </w:pPr>
            <w:r w:rsidRPr="00663F08">
              <w:rPr>
                <w:rFonts w:ascii="Arial" w:hAnsi="Arial" w:cs="Arial"/>
                <w:sz w:val="20"/>
                <w:szCs w:val="20"/>
                <w:lang w:val="en-US" w:eastAsia="en-ZA"/>
              </w:rPr>
              <w:t>General Safety Regulations</w:t>
            </w:r>
          </w:p>
        </w:tc>
        <w:tc>
          <w:tcPr>
            <w:tcW w:w="1127" w:type="dxa"/>
            <w:tcBorders>
              <w:top w:val="single" w:sz="4" w:space="0" w:color="auto"/>
              <w:left w:val="single" w:sz="4" w:space="0" w:color="auto"/>
              <w:bottom w:val="single" w:sz="4" w:space="0" w:color="auto"/>
              <w:right w:val="single" w:sz="4" w:space="0" w:color="auto"/>
            </w:tcBorders>
            <w:shd w:val="clear" w:color="auto" w:fill="auto"/>
            <w:hideMark/>
          </w:tcPr>
          <w:p w14:paraId="12B1FDFD" w14:textId="77777777" w:rsidR="00372084" w:rsidRPr="00663F08" w:rsidRDefault="00372084" w:rsidP="00363012">
            <w:pPr>
              <w:spacing w:line="240" w:lineRule="auto"/>
              <w:jc w:val="center"/>
              <w:rPr>
                <w:rFonts w:ascii="Arial" w:hAnsi="Arial" w:cs="Arial"/>
                <w:sz w:val="20"/>
                <w:szCs w:val="20"/>
                <w:lang w:val="en-US" w:eastAsia="en-ZA"/>
              </w:rPr>
            </w:pPr>
            <w:r w:rsidRPr="00663F08">
              <w:rPr>
                <w:rFonts w:ascii="Arial" w:hAnsi="Arial" w:cs="Arial"/>
                <w:b/>
                <w:sz w:val="20"/>
                <w:szCs w:val="20"/>
                <w:lang w:val="en-US" w:eastAsia="en-ZA"/>
              </w:rPr>
              <w:t>Yes</w:t>
            </w:r>
          </w:p>
        </w:tc>
      </w:tr>
      <w:tr w:rsidR="00372084" w14:paraId="729D210B" w14:textId="77777777" w:rsidTr="00363012">
        <w:trPr>
          <w:trHeight w:val="1676"/>
        </w:trPr>
        <w:tc>
          <w:tcPr>
            <w:tcW w:w="779" w:type="dxa"/>
            <w:tcBorders>
              <w:top w:val="single" w:sz="4" w:space="0" w:color="auto"/>
              <w:left w:val="single" w:sz="4" w:space="0" w:color="auto"/>
              <w:bottom w:val="single" w:sz="4" w:space="0" w:color="auto"/>
              <w:right w:val="single" w:sz="4" w:space="0" w:color="auto"/>
            </w:tcBorders>
            <w:shd w:val="clear" w:color="auto" w:fill="auto"/>
            <w:hideMark/>
          </w:tcPr>
          <w:p w14:paraId="5B4393E2"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sz w:val="20"/>
                <w:szCs w:val="20"/>
                <w:lang w:val="en-US" w:eastAsia="en-ZA"/>
              </w:rPr>
              <w:t>15</w:t>
            </w:r>
          </w:p>
        </w:tc>
        <w:tc>
          <w:tcPr>
            <w:tcW w:w="2027" w:type="dxa"/>
            <w:gridSpan w:val="3"/>
            <w:tcBorders>
              <w:top w:val="single" w:sz="4" w:space="0" w:color="auto"/>
              <w:left w:val="single" w:sz="4" w:space="0" w:color="auto"/>
              <w:bottom w:val="single" w:sz="4" w:space="0" w:color="auto"/>
              <w:right w:val="single" w:sz="4" w:space="0" w:color="auto"/>
            </w:tcBorders>
            <w:shd w:val="clear" w:color="auto" w:fill="auto"/>
            <w:hideMark/>
          </w:tcPr>
          <w:p w14:paraId="4A8D1D11"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Fire hazards</w:t>
            </w:r>
          </w:p>
        </w:tc>
        <w:tc>
          <w:tcPr>
            <w:tcW w:w="2501" w:type="dxa"/>
            <w:tcBorders>
              <w:top w:val="single" w:sz="4" w:space="0" w:color="auto"/>
              <w:left w:val="single" w:sz="4" w:space="0" w:color="auto"/>
              <w:bottom w:val="single" w:sz="4" w:space="0" w:color="auto"/>
              <w:right w:val="single" w:sz="4" w:space="0" w:color="auto"/>
            </w:tcBorders>
            <w:shd w:val="clear" w:color="auto" w:fill="auto"/>
            <w:hideMark/>
          </w:tcPr>
          <w:p w14:paraId="22A0F875" w14:textId="77777777" w:rsidR="00372084" w:rsidRPr="00663F08" w:rsidRDefault="00372084" w:rsidP="00363012">
            <w:pPr>
              <w:spacing w:line="240" w:lineRule="auto"/>
              <w:rPr>
                <w:rFonts w:ascii="Arial" w:hAnsi="Arial" w:cs="Arial"/>
                <w:sz w:val="20"/>
                <w:szCs w:val="20"/>
                <w:lang w:val="en-US" w:eastAsia="en-ZA"/>
              </w:rPr>
            </w:pPr>
            <w:r w:rsidRPr="00663F08">
              <w:rPr>
                <w:rFonts w:ascii="Arial" w:hAnsi="Arial" w:cs="Arial"/>
                <w:sz w:val="20"/>
                <w:szCs w:val="20"/>
                <w:lang w:val="en-US" w:eastAsia="en-ZA"/>
              </w:rPr>
              <w:t>Veld fires</w:t>
            </w:r>
          </w:p>
          <w:p w14:paraId="14686DD5" w14:textId="77777777" w:rsidR="00372084" w:rsidRPr="00663F08" w:rsidRDefault="00372084" w:rsidP="00363012">
            <w:pPr>
              <w:spacing w:line="240" w:lineRule="auto"/>
              <w:rPr>
                <w:rFonts w:ascii="Arial" w:hAnsi="Arial" w:cs="Arial"/>
                <w:sz w:val="20"/>
                <w:szCs w:val="20"/>
                <w:lang w:val="en-US" w:eastAsia="en-ZA"/>
              </w:rPr>
            </w:pPr>
            <w:r w:rsidRPr="00663F08">
              <w:rPr>
                <w:rFonts w:ascii="Arial" w:hAnsi="Arial" w:cs="Arial"/>
                <w:sz w:val="20"/>
                <w:szCs w:val="20"/>
                <w:lang w:val="en-US" w:eastAsia="en-ZA"/>
              </w:rPr>
              <w:t>Building Fire places</w:t>
            </w:r>
          </w:p>
          <w:p w14:paraId="054A493E" w14:textId="77777777" w:rsidR="00372084" w:rsidRPr="00663F08" w:rsidRDefault="00372084" w:rsidP="00363012">
            <w:pPr>
              <w:spacing w:line="240" w:lineRule="auto"/>
              <w:rPr>
                <w:rFonts w:ascii="Arial" w:hAnsi="Arial" w:cs="Arial"/>
                <w:sz w:val="20"/>
                <w:szCs w:val="20"/>
                <w:lang w:val="en-US" w:eastAsia="en-ZA"/>
              </w:rPr>
            </w:pPr>
            <w:r w:rsidRPr="00663F08">
              <w:rPr>
                <w:rFonts w:ascii="Arial" w:hAnsi="Arial" w:cs="Arial"/>
                <w:sz w:val="20"/>
                <w:szCs w:val="20"/>
                <w:lang w:val="en-US" w:eastAsia="en-ZA"/>
              </w:rPr>
              <w:t xml:space="preserve">Hot work </w:t>
            </w:r>
          </w:p>
          <w:p w14:paraId="0DE8803B" w14:textId="77777777" w:rsidR="00372084" w:rsidRPr="00663F08" w:rsidRDefault="00372084" w:rsidP="00363012">
            <w:pPr>
              <w:spacing w:line="240" w:lineRule="auto"/>
              <w:rPr>
                <w:rFonts w:ascii="Arial" w:hAnsi="Arial" w:cs="Arial"/>
                <w:sz w:val="20"/>
                <w:szCs w:val="20"/>
                <w:lang w:val="en-US" w:eastAsia="en-ZA"/>
              </w:rPr>
            </w:pPr>
            <w:r w:rsidRPr="00663F08">
              <w:rPr>
                <w:rFonts w:ascii="Arial" w:hAnsi="Arial" w:cs="Arial"/>
                <w:sz w:val="20"/>
                <w:szCs w:val="20"/>
                <w:lang w:val="en-US" w:eastAsia="en-ZA"/>
              </w:rPr>
              <w:t>Thatching</w:t>
            </w:r>
          </w:p>
        </w:tc>
        <w:tc>
          <w:tcPr>
            <w:tcW w:w="2777" w:type="dxa"/>
            <w:gridSpan w:val="3"/>
            <w:tcBorders>
              <w:top w:val="single" w:sz="4" w:space="0" w:color="auto"/>
              <w:left w:val="single" w:sz="4" w:space="0" w:color="auto"/>
              <w:bottom w:val="single" w:sz="4" w:space="0" w:color="auto"/>
              <w:right w:val="single" w:sz="4" w:space="0" w:color="auto"/>
            </w:tcBorders>
            <w:shd w:val="clear" w:color="auto" w:fill="auto"/>
            <w:hideMark/>
          </w:tcPr>
          <w:p w14:paraId="2B8C0D75"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General Safety Regulations</w:t>
            </w:r>
          </w:p>
          <w:p w14:paraId="36ED19EC"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Construction Regulations</w:t>
            </w:r>
          </w:p>
        </w:tc>
        <w:tc>
          <w:tcPr>
            <w:tcW w:w="1127" w:type="dxa"/>
            <w:tcBorders>
              <w:top w:val="single" w:sz="4" w:space="0" w:color="auto"/>
              <w:left w:val="single" w:sz="4" w:space="0" w:color="auto"/>
              <w:bottom w:val="single" w:sz="4" w:space="0" w:color="auto"/>
              <w:right w:val="single" w:sz="4" w:space="0" w:color="auto"/>
            </w:tcBorders>
            <w:shd w:val="clear" w:color="auto" w:fill="auto"/>
            <w:hideMark/>
          </w:tcPr>
          <w:p w14:paraId="41083319"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b/>
                <w:sz w:val="20"/>
                <w:szCs w:val="20"/>
                <w:lang w:val="en-US" w:eastAsia="en-ZA"/>
              </w:rPr>
              <w:t>Yes</w:t>
            </w:r>
          </w:p>
        </w:tc>
      </w:tr>
      <w:tr w:rsidR="00372084" w14:paraId="55127269" w14:textId="77777777" w:rsidTr="00363012">
        <w:trPr>
          <w:trHeight w:val="2602"/>
        </w:trPr>
        <w:tc>
          <w:tcPr>
            <w:tcW w:w="779" w:type="dxa"/>
            <w:tcBorders>
              <w:top w:val="single" w:sz="4" w:space="0" w:color="auto"/>
              <w:left w:val="single" w:sz="4" w:space="0" w:color="auto"/>
              <w:bottom w:val="single" w:sz="4" w:space="0" w:color="auto"/>
              <w:right w:val="single" w:sz="4" w:space="0" w:color="auto"/>
            </w:tcBorders>
            <w:shd w:val="clear" w:color="auto" w:fill="auto"/>
            <w:hideMark/>
          </w:tcPr>
          <w:p w14:paraId="11099078" w14:textId="77777777" w:rsidR="00372084" w:rsidRPr="00663F08" w:rsidRDefault="00372084" w:rsidP="00363012">
            <w:pPr>
              <w:spacing w:line="360" w:lineRule="auto"/>
              <w:rPr>
                <w:rFonts w:ascii="Arial" w:hAnsi="Arial" w:cs="Arial"/>
                <w:sz w:val="20"/>
                <w:szCs w:val="20"/>
                <w:lang w:val="en-US" w:eastAsia="en-ZA"/>
              </w:rPr>
            </w:pPr>
            <w:r>
              <w:lastRenderedPageBreak/>
              <w:t xml:space="preserve"> </w:t>
            </w:r>
            <w:r w:rsidRPr="00663F08">
              <w:rPr>
                <w:rFonts w:ascii="Arial" w:hAnsi="Arial" w:cs="Arial"/>
                <w:sz w:val="20"/>
                <w:szCs w:val="20"/>
                <w:lang w:val="en-US" w:eastAsia="en-ZA"/>
              </w:rPr>
              <w:t>16</w:t>
            </w:r>
          </w:p>
        </w:tc>
        <w:tc>
          <w:tcPr>
            <w:tcW w:w="2027" w:type="dxa"/>
            <w:gridSpan w:val="3"/>
            <w:tcBorders>
              <w:top w:val="single" w:sz="4" w:space="0" w:color="auto"/>
              <w:left w:val="single" w:sz="4" w:space="0" w:color="auto"/>
              <w:bottom w:val="single" w:sz="4" w:space="0" w:color="auto"/>
              <w:right w:val="single" w:sz="4" w:space="0" w:color="auto"/>
            </w:tcBorders>
            <w:shd w:val="clear" w:color="auto" w:fill="auto"/>
            <w:hideMark/>
          </w:tcPr>
          <w:p w14:paraId="36F80D9B"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Administrative risks</w:t>
            </w:r>
          </w:p>
        </w:tc>
        <w:tc>
          <w:tcPr>
            <w:tcW w:w="2501" w:type="dxa"/>
            <w:tcBorders>
              <w:top w:val="single" w:sz="4" w:space="0" w:color="auto"/>
              <w:left w:val="single" w:sz="4" w:space="0" w:color="auto"/>
              <w:bottom w:val="single" w:sz="4" w:space="0" w:color="auto"/>
              <w:right w:val="single" w:sz="4" w:space="0" w:color="auto"/>
            </w:tcBorders>
            <w:shd w:val="clear" w:color="auto" w:fill="auto"/>
            <w:hideMark/>
          </w:tcPr>
          <w:p w14:paraId="652ECE1F" w14:textId="77777777" w:rsidR="00372084" w:rsidRPr="00663F08" w:rsidRDefault="00372084" w:rsidP="00363012">
            <w:pPr>
              <w:spacing w:line="240" w:lineRule="auto"/>
              <w:rPr>
                <w:rFonts w:ascii="Arial" w:hAnsi="Arial" w:cs="Arial"/>
                <w:sz w:val="20"/>
                <w:szCs w:val="20"/>
                <w:lang w:val="en-US" w:eastAsia="en-ZA"/>
              </w:rPr>
            </w:pPr>
            <w:r w:rsidRPr="00663F08">
              <w:rPr>
                <w:rFonts w:ascii="Arial" w:hAnsi="Arial" w:cs="Arial"/>
                <w:sz w:val="20"/>
                <w:szCs w:val="20"/>
                <w:lang w:val="en-US" w:eastAsia="en-ZA"/>
              </w:rPr>
              <w:t>Applicable appointments in place</w:t>
            </w:r>
          </w:p>
          <w:p w14:paraId="4FA65ACB" w14:textId="77777777" w:rsidR="00372084" w:rsidRPr="00663F08" w:rsidRDefault="00372084" w:rsidP="00363012">
            <w:pPr>
              <w:spacing w:line="240" w:lineRule="auto"/>
              <w:rPr>
                <w:rFonts w:ascii="Arial" w:hAnsi="Arial" w:cs="Arial"/>
                <w:sz w:val="20"/>
                <w:szCs w:val="20"/>
                <w:lang w:val="en-US" w:eastAsia="en-ZA"/>
              </w:rPr>
            </w:pPr>
            <w:r w:rsidRPr="00663F08">
              <w:rPr>
                <w:rFonts w:ascii="Arial" w:hAnsi="Arial" w:cs="Arial"/>
                <w:sz w:val="20"/>
                <w:szCs w:val="20"/>
                <w:lang w:val="en-US" w:eastAsia="en-ZA"/>
              </w:rPr>
              <w:t>First aid provided</w:t>
            </w:r>
          </w:p>
          <w:p w14:paraId="3BF60E4A" w14:textId="77777777" w:rsidR="00372084" w:rsidRPr="00663F08" w:rsidRDefault="00372084" w:rsidP="00363012">
            <w:pPr>
              <w:spacing w:line="240" w:lineRule="auto"/>
              <w:rPr>
                <w:rFonts w:ascii="Arial" w:hAnsi="Arial" w:cs="Arial"/>
                <w:sz w:val="20"/>
                <w:szCs w:val="20"/>
                <w:lang w:val="en-US" w:eastAsia="en-ZA"/>
              </w:rPr>
            </w:pPr>
            <w:r w:rsidRPr="00663F08">
              <w:rPr>
                <w:rFonts w:ascii="Arial" w:hAnsi="Arial" w:cs="Arial"/>
                <w:sz w:val="20"/>
                <w:szCs w:val="20"/>
                <w:lang w:val="en-US" w:eastAsia="en-ZA"/>
              </w:rPr>
              <w:t>Registration with Compensation Fund (letter of Good Standing)</w:t>
            </w:r>
          </w:p>
          <w:p w14:paraId="698EFFFA" w14:textId="77777777" w:rsidR="00372084" w:rsidRPr="00663F08" w:rsidRDefault="00372084" w:rsidP="00363012">
            <w:pPr>
              <w:spacing w:line="240" w:lineRule="auto"/>
              <w:rPr>
                <w:rFonts w:ascii="Arial" w:hAnsi="Arial" w:cs="Arial"/>
                <w:sz w:val="20"/>
                <w:szCs w:val="20"/>
                <w:lang w:val="en-US" w:eastAsia="en-ZA"/>
              </w:rPr>
            </w:pPr>
            <w:r w:rsidRPr="00663F08">
              <w:rPr>
                <w:rFonts w:ascii="Arial" w:hAnsi="Arial" w:cs="Arial"/>
                <w:sz w:val="20"/>
                <w:szCs w:val="20"/>
                <w:lang w:val="en-US" w:eastAsia="en-ZA"/>
              </w:rPr>
              <w:t>Applicable notifications to authorities</w:t>
            </w:r>
          </w:p>
        </w:tc>
        <w:tc>
          <w:tcPr>
            <w:tcW w:w="2777" w:type="dxa"/>
            <w:gridSpan w:val="3"/>
            <w:tcBorders>
              <w:top w:val="single" w:sz="4" w:space="0" w:color="auto"/>
              <w:left w:val="single" w:sz="4" w:space="0" w:color="auto"/>
              <w:bottom w:val="single" w:sz="4" w:space="0" w:color="auto"/>
              <w:right w:val="single" w:sz="4" w:space="0" w:color="auto"/>
            </w:tcBorders>
            <w:shd w:val="clear" w:color="auto" w:fill="auto"/>
          </w:tcPr>
          <w:p w14:paraId="2DFF0485"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General Administrative Regulations</w:t>
            </w:r>
          </w:p>
          <w:p w14:paraId="2B5D2EF8"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General Safety Regulations</w:t>
            </w:r>
          </w:p>
          <w:p w14:paraId="30DFB2F7"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Construction Regulations</w:t>
            </w:r>
          </w:p>
          <w:p w14:paraId="10E18387"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Injuries and Diseases Act</w:t>
            </w:r>
          </w:p>
        </w:tc>
        <w:tc>
          <w:tcPr>
            <w:tcW w:w="1127" w:type="dxa"/>
            <w:tcBorders>
              <w:top w:val="single" w:sz="4" w:space="0" w:color="auto"/>
              <w:left w:val="single" w:sz="4" w:space="0" w:color="auto"/>
              <w:bottom w:val="single" w:sz="4" w:space="0" w:color="auto"/>
              <w:right w:val="single" w:sz="4" w:space="0" w:color="auto"/>
            </w:tcBorders>
            <w:shd w:val="clear" w:color="auto" w:fill="auto"/>
            <w:hideMark/>
          </w:tcPr>
          <w:p w14:paraId="367F84B2"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b/>
                <w:sz w:val="20"/>
                <w:szCs w:val="20"/>
                <w:lang w:val="en-US" w:eastAsia="en-ZA"/>
              </w:rPr>
              <w:t>Yes</w:t>
            </w:r>
          </w:p>
        </w:tc>
      </w:tr>
      <w:tr w:rsidR="00372084" w14:paraId="026DBE2A" w14:textId="77777777" w:rsidTr="00363012">
        <w:trPr>
          <w:trHeight w:val="867"/>
        </w:trPr>
        <w:tc>
          <w:tcPr>
            <w:tcW w:w="779" w:type="dxa"/>
            <w:tcBorders>
              <w:top w:val="single" w:sz="4" w:space="0" w:color="auto"/>
              <w:left w:val="single" w:sz="4" w:space="0" w:color="auto"/>
              <w:bottom w:val="single" w:sz="4" w:space="0" w:color="auto"/>
              <w:right w:val="single" w:sz="4" w:space="0" w:color="auto"/>
            </w:tcBorders>
            <w:shd w:val="clear" w:color="auto" w:fill="auto"/>
            <w:hideMark/>
          </w:tcPr>
          <w:p w14:paraId="3FBC0681"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sz w:val="20"/>
                <w:szCs w:val="20"/>
                <w:lang w:val="en-US" w:eastAsia="en-ZA"/>
              </w:rPr>
              <w:t>17</w:t>
            </w:r>
          </w:p>
        </w:tc>
        <w:tc>
          <w:tcPr>
            <w:tcW w:w="2027" w:type="dxa"/>
            <w:gridSpan w:val="3"/>
            <w:tcBorders>
              <w:top w:val="single" w:sz="4" w:space="0" w:color="auto"/>
              <w:left w:val="single" w:sz="4" w:space="0" w:color="auto"/>
              <w:bottom w:val="single" w:sz="4" w:space="0" w:color="auto"/>
              <w:right w:val="single" w:sz="4" w:space="0" w:color="auto"/>
            </w:tcBorders>
            <w:shd w:val="clear" w:color="auto" w:fill="auto"/>
            <w:hideMark/>
          </w:tcPr>
          <w:p w14:paraId="2B524CF8"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Biological hazards</w:t>
            </w:r>
          </w:p>
        </w:tc>
        <w:tc>
          <w:tcPr>
            <w:tcW w:w="2501" w:type="dxa"/>
            <w:tcBorders>
              <w:top w:val="single" w:sz="4" w:space="0" w:color="auto"/>
              <w:left w:val="single" w:sz="4" w:space="0" w:color="auto"/>
              <w:bottom w:val="single" w:sz="4" w:space="0" w:color="auto"/>
              <w:right w:val="single" w:sz="4" w:space="0" w:color="auto"/>
            </w:tcBorders>
            <w:shd w:val="clear" w:color="auto" w:fill="auto"/>
            <w:hideMark/>
          </w:tcPr>
          <w:p w14:paraId="0F5F9239"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Exposure to sewage</w:t>
            </w:r>
          </w:p>
        </w:tc>
        <w:tc>
          <w:tcPr>
            <w:tcW w:w="2777" w:type="dxa"/>
            <w:gridSpan w:val="3"/>
            <w:tcBorders>
              <w:top w:val="single" w:sz="4" w:space="0" w:color="auto"/>
              <w:left w:val="single" w:sz="4" w:space="0" w:color="auto"/>
              <w:bottom w:val="single" w:sz="4" w:space="0" w:color="auto"/>
              <w:right w:val="single" w:sz="4" w:space="0" w:color="auto"/>
            </w:tcBorders>
            <w:shd w:val="clear" w:color="auto" w:fill="auto"/>
            <w:hideMark/>
          </w:tcPr>
          <w:p w14:paraId="60795D29"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Hazardous Biological Agents Regulations</w:t>
            </w:r>
          </w:p>
        </w:tc>
        <w:tc>
          <w:tcPr>
            <w:tcW w:w="1127" w:type="dxa"/>
            <w:tcBorders>
              <w:top w:val="single" w:sz="4" w:space="0" w:color="auto"/>
              <w:left w:val="single" w:sz="4" w:space="0" w:color="auto"/>
              <w:bottom w:val="single" w:sz="4" w:space="0" w:color="auto"/>
              <w:right w:val="single" w:sz="4" w:space="0" w:color="auto"/>
            </w:tcBorders>
            <w:shd w:val="clear" w:color="auto" w:fill="auto"/>
            <w:hideMark/>
          </w:tcPr>
          <w:p w14:paraId="2AF7E089"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b/>
                <w:sz w:val="20"/>
                <w:szCs w:val="20"/>
                <w:lang w:val="en-US" w:eastAsia="en-ZA"/>
              </w:rPr>
              <w:t>Yes</w:t>
            </w:r>
          </w:p>
        </w:tc>
      </w:tr>
    </w:tbl>
    <w:p w14:paraId="4725154B" w14:textId="77777777" w:rsidR="00372084" w:rsidRDefault="00372084" w:rsidP="0037208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0"/>
        <w:gridCol w:w="1971"/>
        <w:gridCol w:w="2436"/>
        <w:gridCol w:w="2695"/>
        <w:gridCol w:w="1128"/>
      </w:tblGrid>
      <w:tr w:rsidR="00372084" w14:paraId="1D54211E" w14:textId="77777777" w:rsidTr="00363012">
        <w:trPr>
          <w:trHeight w:val="422"/>
        </w:trPr>
        <w:tc>
          <w:tcPr>
            <w:tcW w:w="782" w:type="dxa"/>
            <w:tcBorders>
              <w:top w:val="single" w:sz="4" w:space="0" w:color="auto"/>
              <w:left w:val="single" w:sz="4" w:space="0" w:color="auto"/>
              <w:bottom w:val="single" w:sz="4" w:space="0" w:color="auto"/>
              <w:right w:val="single" w:sz="4" w:space="0" w:color="auto"/>
            </w:tcBorders>
            <w:shd w:val="clear" w:color="auto" w:fill="EEECE1"/>
          </w:tcPr>
          <w:p w14:paraId="74AEB563" w14:textId="77777777" w:rsidR="00372084" w:rsidRPr="00663F08" w:rsidRDefault="00372084" w:rsidP="00363012">
            <w:pPr>
              <w:tabs>
                <w:tab w:val="center" w:pos="300"/>
              </w:tabs>
              <w:spacing w:line="360" w:lineRule="auto"/>
              <w:rPr>
                <w:b/>
                <w:sz w:val="24"/>
                <w:szCs w:val="24"/>
                <w:lang w:val="en-US" w:eastAsia="en-ZA"/>
              </w:rPr>
            </w:pPr>
            <w:r>
              <w:br w:type="page"/>
            </w:r>
            <w:r w:rsidRPr="00663F08">
              <w:rPr>
                <w:b/>
                <w:sz w:val="24"/>
                <w:szCs w:val="24"/>
                <w:lang w:val="en-US" w:eastAsia="en-ZA"/>
              </w:rPr>
              <w:tab/>
              <w:t>Item</w:t>
            </w:r>
          </w:p>
        </w:tc>
        <w:tc>
          <w:tcPr>
            <w:tcW w:w="2019" w:type="dxa"/>
            <w:tcBorders>
              <w:top w:val="single" w:sz="4" w:space="0" w:color="auto"/>
              <w:left w:val="single" w:sz="4" w:space="0" w:color="auto"/>
              <w:bottom w:val="single" w:sz="4" w:space="0" w:color="auto"/>
              <w:right w:val="single" w:sz="4" w:space="0" w:color="auto"/>
            </w:tcBorders>
            <w:shd w:val="clear" w:color="auto" w:fill="EEECE1"/>
          </w:tcPr>
          <w:p w14:paraId="6D719152" w14:textId="77777777" w:rsidR="00372084" w:rsidRPr="00663F08" w:rsidRDefault="00372084" w:rsidP="00363012">
            <w:pPr>
              <w:spacing w:line="360" w:lineRule="auto"/>
              <w:jc w:val="center"/>
              <w:rPr>
                <w:b/>
                <w:sz w:val="24"/>
                <w:szCs w:val="24"/>
                <w:lang w:val="en-US" w:eastAsia="en-ZA"/>
              </w:rPr>
            </w:pPr>
            <w:r w:rsidRPr="00663F08">
              <w:rPr>
                <w:b/>
                <w:sz w:val="24"/>
                <w:szCs w:val="24"/>
                <w:lang w:val="en-US" w:eastAsia="en-ZA"/>
              </w:rPr>
              <w:t>Activity</w:t>
            </w:r>
          </w:p>
        </w:tc>
        <w:tc>
          <w:tcPr>
            <w:tcW w:w="2515" w:type="dxa"/>
            <w:tcBorders>
              <w:top w:val="single" w:sz="4" w:space="0" w:color="auto"/>
              <w:left w:val="single" w:sz="4" w:space="0" w:color="auto"/>
              <w:bottom w:val="single" w:sz="4" w:space="0" w:color="auto"/>
              <w:right w:val="single" w:sz="4" w:space="0" w:color="auto"/>
            </w:tcBorders>
            <w:shd w:val="clear" w:color="auto" w:fill="EEECE1"/>
          </w:tcPr>
          <w:p w14:paraId="38E0E875" w14:textId="77777777" w:rsidR="00372084" w:rsidRPr="00663F08" w:rsidRDefault="00372084" w:rsidP="00363012">
            <w:pPr>
              <w:spacing w:line="360" w:lineRule="auto"/>
              <w:jc w:val="center"/>
              <w:rPr>
                <w:b/>
                <w:sz w:val="24"/>
                <w:szCs w:val="24"/>
                <w:lang w:val="en-US" w:eastAsia="en-ZA"/>
              </w:rPr>
            </w:pPr>
            <w:r w:rsidRPr="00663F08">
              <w:rPr>
                <w:b/>
                <w:sz w:val="24"/>
                <w:szCs w:val="24"/>
                <w:lang w:val="en-US" w:eastAsia="en-ZA"/>
              </w:rPr>
              <w:t>Description &amp; examples</w:t>
            </w:r>
          </w:p>
        </w:tc>
        <w:tc>
          <w:tcPr>
            <w:tcW w:w="2795" w:type="dxa"/>
            <w:tcBorders>
              <w:top w:val="single" w:sz="4" w:space="0" w:color="auto"/>
              <w:left w:val="single" w:sz="4" w:space="0" w:color="auto"/>
              <w:bottom w:val="single" w:sz="4" w:space="0" w:color="auto"/>
              <w:right w:val="single" w:sz="4" w:space="0" w:color="auto"/>
            </w:tcBorders>
            <w:shd w:val="clear" w:color="auto" w:fill="EEECE1"/>
          </w:tcPr>
          <w:p w14:paraId="2742991C" w14:textId="77777777" w:rsidR="00372084" w:rsidRPr="00663F08" w:rsidRDefault="00372084" w:rsidP="00363012">
            <w:pPr>
              <w:spacing w:line="360" w:lineRule="auto"/>
              <w:jc w:val="center"/>
              <w:rPr>
                <w:b/>
                <w:sz w:val="24"/>
                <w:szCs w:val="24"/>
                <w:lang w:val="en-US" w:eastAsia="en-ZA"/>
              </w:rPr>
            </w:pPr>
            <w:r w:rsidRPr="00663F08">
              <w:rPr>
                <w:b/>
                <w:sz w:val="24"/>
                <w:szCs w:val="24"/>
                <w:lang w:val="en-US" w:eastAsia="en-ZA"/>
              </w:rPr>
              <w:t>Legislation</w:t>
            </w:r>
          </w:p>
        </w:tc>
        <w:tc>
          <w:tcPr>
            <w:tcW w:w="1131" w:type="dxa"/>
            <w:tcBorders>
              <w:top w:val="single" w:sz="4" w:space="0" w:color="auto"/>
              <w:left w:val="single" w:sz="4" w:space="0" w:color="auto"/>
              <w:bottom w:val="single" w:sz="4" w:space="0" w:color="auto"/>
              <w:right w:val="single" w:sz="4" w:space="0" w:color="auto"/>
            </w:tcBorders>
            <w:shd w:val="clear" w:color="auto" w:fill="EEECE1"/>
          </w:tcPr>
          <w:p w14:paraId="40F8A163" w14:textId="77777777" w:rsidR="00372084" w:rsidRPr="00663F08" w:rsidRDefault="00372084" w:rsidP="00363012">
            <w:pPr>
              <w:spacing w:line="360" w:lineRule="auto"/>
              <w:jc w:val="center"/>
              <w:rPr>
                <w:b/>
                <w:sz w:val="20"/>
                <w:szCs w:val="20"/>
                <w:lang w:val="en-US" w:eastAsia="en-ZA"/>
              </w:rPr>
            </w:pPr>
            <w:r w:rsidRPr="00663F08">
              <w:rPr>
                <w:b/>
                <w:sz w:val="20"/>
                <w:szCs w:val="20"/>
                <w:lang w:val="en-US" w:eastAsia="en-ZA"/>
              </w:rPr>
              <w:t>Applicable</w:t>
            </w:r>
          </w:p>
        </w:tc>
      </w:tr>
      <w:tr w:rsidR="00372084" w14:paraId="631E0C60" w14:textId="77777777" w:rsidTr="00363012">
        <w:trPr>
          <w:trHeight w:val="900"/>
        </w:trPr>
        <w:tc>
          <w:tcPr>
            <w:tcW w:w="782" w:type="dxa"/>
            <w:tcBorders>
              <w:top w:val="single" w:sz="4" w:space="0" w:color="auto"/>
              <w:left w:val="single" w:sz="4" w:space="0" w:color="auto"/>
              <w:bottom w:val="single" w:sz="4" w:space="0" w:color="auto"/>
              <w:right w:val="single" w:sz="4" w:space="0" w:color="auto"/>
            </w:tcBorders>
            <w:shd w:val="clear" w:color="auto" w:fill="auto"/>
            <w:hideMark/>
          </w:tcPr>
          <w:p w14:paraId="3F8740AF"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sz w:val="20"/>
                <w:szCs w:val="20"/>
                <w:lang w:val="en-US" w:eastAsia="en-ZA"/>
              </w:rPr>
              <w:t>18</w:t>
            </w:r>
          </w:p>
        </w:tc>
        <w:tc>
          <w:tcPr>
            <w:tcW w:w="2019" w:type="dxa"/>
            <w:tcBorders>
              <w:top w:val="single" w:sz="4" w:space="0" w:color="auto"/>
              <w:left w:val="single" w:sz="4" w:space="0" w:color="auto"/>
              <w:bottom w:val="single" w:sz="4" w:space="0" w:color="auto"/>
              <w:right w:val="single" w:sz="4" w:space="0" w:color="auto"/>
            </w:tcBorders>
            <w:shd w:val="clear" w:color="auto" w:fill="auto"/>
            <w:hideMark/>
          </w:tcPr>
          <w:p w14:paraId="42C949AC"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Asbestos related hazards</w:t>
            </w:r>
          </w:p>
        </w:tc>
        <w:tc>
          <w:tcPr>
            <w:tcW w:w="2515" w:type="dxa"/>
            <w:tcBorders>
              <w:top w:val="single" w:sz="4" w:space="0" w:color="auto"/>
              <w:left w:val="single" w:sz="4" w:space="0" w:color="auto"/>
              <w:bottom w:val="single" w:sz="4" w:space="0" w:color="auto"/>
              <w:right w:val="single" w:sz="4" w:space="0" w:color="auto"/>
            </w:tcBorders>
            <w:shd w:val="clear" w:color="auto" w:fill="auto"/>
            <w:hideMark/>
          </w:tcPr>
          <w:p w14:paraId="3F1C2BFE"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 xml:space="preserve">Maintenance </w:t>
            </w:r>
          </w:p>
          <w:p w14:paraId="36D08751"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Exposure</w:t>
            </w:r>
          </w:p>
        </w:tc>
        <w:tc>
          <w:tcPr>
            <w:tcW w:w="2795" w:type="dxa"/>
            <w:tcBorders>
              <w:top w:val="single" w:sz="4" w:space="0" w:color="auto"/>
              <w:left w:val="single" w:sz="4" w:space="0" w:color="auto"/>
              <w:bottom w:val="single" w:sz="4" w:space="0" w:color="auto"/>
              <w:right w:val="single" w:sz="4" w:space="0" w:color="auto"/>
            </w:tcBorders>
            <w:shd w:val="clear" w:color="auto" w:fill="auto"/>
            <w:hideMark/>
          </w:tcPr>
          <w:p w14:paraId="78E3F24F"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Asbestos Regulation</w:t>
            </w:r>
          </w:p>
        </w:tc>
        <w:tc>
          <w:tcPr>
            <w:tcW w:w="1131" w:type="dxa"/>
            <w:tcBorders>
              <w:top w:val="single" w:sz="4" w:space="0" w:color="auto"/>
              <w:left w:val="single" w:sz="4" w:space="0" w:color="auto"/>
              <w:bottom w:val="single" w:sz="4" w:space="0" w:color="auto"/>
              <w:right w:val="single" w:sz="4" w:space="0" w:color="auto"/>
            </w:tcBorders>
            <w:shd w:val="clear" w:color="auto" w:fill="auto"/>
            <w:hideMark/>
          </w:tcPr>
          <w:p w14:paraId="5BD3B044" w14:textId="77777777" w:rsidR="00372084" w:rsidRPr="00663F08" w:rsidRDefault="00372084" w:rsidP="00363012">
            <w:pPr>
              <w:spacing w:line="360" w:lineRule="auto"/>
              <w:jc w:val="center"/>
              <w:rPr>
                <w:rFonts w:ascii="Arial" w:hAnsi="Arial" w:cs="Arial"/>
                <w:sz w:val="20"/>
                <w:szCs w:val="20"/>
                <w:lang w:val="en-US" w:eastAsia="en-ZA"/>
              </w:rPr>
            </w:pPr>
          </w:p>
        </w:tc>
      </w:tr>
      <w:tr w:rsidR="00372084" w14:paraId="6D5FE85C" w14:textId="77777777" w:rsidTr="00363012">
        <w:tc>
          <w:tcPr>
            <w:tcW w:w="782" w:type="dxa"/>
            <w:tcBorders>
              <w:top w:val="single" w:sz="4" w:space="0" w:color="auto"/>
              <w:left w:val="single" w:sz="4" w:space="0" w:color="auto"/>
              <w:bottom w:val="single" w:sz="4" w:space="0" w:color="auto"/>
              <w:right w:val="single" w:sz="4" w:space="0" w:color="auto"/>
            </w:tcBorders>
            <w:shd w:val="clear" w:color="auto" w:fill="auto"/>
            <w:hideMark/>
          </w:tcPr>
          <w:p w14:paraId="12CD9964"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sz w:val="20"/>
                <w:szCs w:val="20"/>
                <w:lang w:val="en-US" w:eastAsia="en-ZA"/>
              </w:rPr>
              <w:t>19</w:t>
            </w:r>
          </w:p>
        </w:tc>
        <w:tc>
          <w:tcPr>
            <w:tcW w:w="2019" w:type="dxa"/>
            <w:tcBorders>
              <w:top w:val="single" w:sz="4" w:space="0" w:color="auto"/>
              <w:left w:val="single" w:sz="4" w:space="0" w:color="auto"/>
              <w:bottom w:val="single" w:sz="4" w:space="0" w:color="auto"/>
              <w:right w:val="single" w:sz="4" w:space="0" w:color="auto"/>
            </w:tcBorders>
            <w:shd w:val="clear" w:color="auto" w:fill="auto"/>
            <w:hideMark/>
          </w:tcPr>
          <w:p w14:paraId="748254FC"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Lead exposure</w:t>
            </w:r>
          </w:p>
        </w:tc>
        <w:tc>
          <w:tcPr>
            <w:tcW w:w="2515" w:type="dxa"/>
            <w:tcBorders>
              <w:top w:val="single" w:sz="4" w:space="0" w:color="auto"/>
              <w:left w:val="single" w:sz="4" w:space="0" w:color="auto"/>
              <w:bottom w:val="single" w:sz="4" w:space="0" w:color="auto"/>
              <w:right w:val="single" w:sz="4" w:space="0" w:color="auto"/>
            </w:tcBorders>
            <w:shd w:val="clear" w:color="auto" w:fill="auto"/>
            <w:hideMark/>
          </w:tcPr>
          <w:p w14:paraId="47034893"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Exposure during use / handling of lead</w:t>
            </w:r>
          </w:p>
        </w:tc>
        <w:tc>
          <w:tcPr>
            <w:tcW w:w="2795" w:type="dxa"/>
            <w:tcBorders>
              <w:top w:val="single" w:sz="4" w:space="0" w:color="auto"/>
              <w:left w:val="single" w:sz="4" w:space="0" w:color="auto"/>
              <w:bottom w:val="single" w:sz="4" w:space="0" w:color="auto"/>
              <w:right w:val="single" w:sz="4" w:space="0" w:color="auto"/>
            </w:tcBorders>
            <w:shd w:val="clear" w:color="auto" w:fill="auto"/>
            <w:hideMark/>
          </w:tcPr>
          <w:p w14:paraId="64040126"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Lead Regulation</w:t>
            </w:r>
          </w:p>
        </w:tc>
        <w:tc>
          <w:tcPr>
            <w:tcW w:w="1131" w:type="dxa"/>
            <w:tcBorders>
              <w:top w:val="single" w:sz="4" w:space="0" w:color="auto"/>
              <w:left w:val="single" w:sz="4" w:space="0" w:color="auto"/>
              <w:bottom w:val="single" w:sz="4" w:space="0" w:color="auto"/>
              <w:right w:val="single" w:sz="4" w:space="0" w:color="auto"/>
            </w:tcBorders>
            <w:shd w:val="clear" w:color="auto" w:fill="auto"/>
            <w:hideMark/>
          </w:tcPr>
          <w:p w14:paraId="08ACEF2B" w14:textId="77777777" w:rsidR="00372084" w:rsidRPr="00663F08" w:rsidRDefault="00372084" w:rsidP="00363012">
            <w:pPr>
              <w:spacing w:line="360" w:lineRule="auto"/>
              <w:jc w:val="center"/>
              <w:rPr>
                <w:rFonts w:ascii="Arial" w:hAnsi="Arial" w:cs="Arial"/>
                <w:sz w:val="20"/>
                <w:szCs w:val="20"/>
                <w:lang w:val="en-US" w:eastAsia="en-ZA"/>
              </w:rPr>
            </w:pPr>
          </w:p>
        </w:tc>
      </w:tr>
      <w:tr w:rsidR="00372084" w14:paraId="2DBDF241" w14:textId="77777777" w:rsidTr="00363012">
        <w:tc>
          <w:tcPr>
            <w:tcW w:w="782" w:type="dxa"/>
            <w:tcBorders>
              <w:top w:val="single" w:sz="4" w:space="0" w:color="auto"/>
              <w:left w:val="single" w:sz="4" w:space="0" w:color="auto"/>
              <w:bottom w:val="single" w:sz="4" w:space="0" w:color="auto"/>
              <w:right w:val="single" w:sz="4" w:space="0" w:color="auto"/>
            </w:tcBorders>
            <w:shd w:val="clear" w:color="auto" w:fill="auto"/>
            <w:hideMark/>
          </w:tcPr>
          <w:p w14:paraId="136203EA"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sz w:val="20"/>
                <w:szCs w:val="20"/>
                <w:lang w:val="en-US" w:eastAsia="en-ZA"/>
              </w:rPr>
              <w:t>20</w:t>
            </w:r>
          </w:p>
        </w:tc>
        <w:tc>
          <w:tcPr>
            <w:tcW w:w="2019" w:type="dxa"/>
            <w:tcBorders>
              <w:top w:val="single" w:sz="4" w:space="0" w:color="auto"/>
              <w:left w:val="single" w:sz="4" w:space="0" w:color="auto"/>
              <w:bottom w:val="single" w:sz="4" w:space="0" w:color="auto"/>
              <w:right w:val="single" w:sz="4" w:space="0" w:color="auto"/>
            </w:tcBorders>
            <w:shd w:val="clear" w:color="auto" w:fill="auto"/>
            <w:hideMark/>
          </w:tcPr>
          <w:p w14:paraId="323CF077"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Exposure to excessive noise (Noise zones)</w:t>
            </w:r>
          </w:p>
        </w:tc>
        <w:tc>
          <w:tcPr>
            <w:tcW w:w="2515" w:type="dxa"/>
            <w:tcBorders>
              <w:top w:val="single" w:sz="4" w:space="0" w:color="auto"/>
              <w:left w:val="single" w:sz="4" w:space="0" w:color="auto"/>
              <w:bottom w:val="single" w:sz="4" w:space="0" w:color="auto"/>
              <w:right w:val="single" w:sz="4" w:space="0" w:color="auto"/>
            </w:tcBorders>
            <w:shd w:val="clear" w:color="auto" w:fill="auto"/>
            <w:hideMark/>
          </w:tcPr>
          <w:p w14:paraId="66E1D181"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Control measures in noise zones</w:t>
            </w:r>
          </w:p>
        </w:tc>
        <w:tc>
          <w:tcPr>
            <w:tcW w:w="2795" w:type="dxa"/>
            <w:tcBorders>
              <w:top w:val="single" w:sz="4" w:space="0" w:color="auto"/>
              <w:left w:val="single" w:sz="4" w:space="0" w:color="auto"/>
              <w:bottom w:val="single" w:sz="4" w:space="0" w:color="auto"/>
              <w:right w:val="single" w:sz="4" w:space="0" w:color="auto"/>
            </w:tcBorders>
            <w:shd w:val="clear" w:color="auto" w:fill="auto"/>
            <w:hideMark/>
          </w:tcPr>
          <w:p w14:paraId="002F3EA0"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Noise Induced Hearing Loss Regulation</w:t>
            </w:r>
          </w:p>
        </w:tc>
        <w:tc>
          <w:tcPr>
            <w:tcW w:w="1131" w:type="dxa"/>
            <w:tcBorders>
              <w:top w:val="single" w:sz="4" w:space="0" w:color="auto"/>
              <w:left w:val="single" w:sz="4" w:space="0" w:color="auto"/>
              <w:bottom w:val="single" w:sz="4" w:space="0" w:color="auto"/>
              <w:right w:val="single" w:sz="4" w:space="0" w:color="auto"/>
            </w:tcBorders>
            <w:shd w:val="clear" w:color="auto" w:fill="auto"/>
            <w:hideMark/>
          </w:tcPr>
          <w:p w14:paraId="2F821DCC"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b/>
                <w:sz w:val="20"/>
                <w:szCs w:val="20"/>
                <w:lang w:val="en-US" w:eastAsia="en-ZA"/>
              </w:rPr>
              <w:t>Yes</w:t>
            </w:r>
          </w:p>
        </w:tc>
      </w:tr>
      <w:tr w:rsidR="00372084" w14:paraId="4FFE468C" w14:textId="77777777" w:rsidTr="00363012">
        <w:tc>
          <w:tcPr>
            <w:tcW w:w="782" w:type="dxa"/>
            <w:tcBorders>
              <w:top w:val="single" w:sz="4" w:space="0" w:color="auto"/>
              <w:left w:val="single" w:sz="4" w:space="0" w:color="auto"/>
              <w:bottom w:val="single" w:sz="4" w:space="0" w:color="auto"/>
              <w:right w:val="single" w:sz="4" w:space="0" w:color="auto"/>
            </w:tcBorders>
            <w:shd w:val="clear" w:color="auto" w:fill="auto"/>
            <w:hideMark/>
          </w:tcPr>
          <w:p w14:paraId="6B0372FD"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sz w:val="20"/>
                <w:szCs w:val="20"/>
                <w:lang w:val="en-US" w:eastAsia="en-ZA"/>
              </w:rPr>
              <w:t>21</w:t>
            </w:r>
          </w:p>
        </w:tc>
        <w:tc>
          <w:tcPr>
            <w:tcW w:w="2019" w:type="dxa"/>
            <w:tcBorders>
              <w:top w:val="single" w:sz="4" w:space="0" w:color="auto"/>
              <w:left w:val="single" w:sz="4" w:space="0" w:color="auto"/>
              <w:bottom w:val="single" w:sz="4" w:space="0" w:color="auto"/>
              <w:right w:val="single" w:sz="4" w:space="0" w:color="auto"/>
            </w:tcBorders>
            <w:shd w:val="clear" w:color="auto" w:fill="auto"/>
            <w:hideMark/>
          </w:tcPr>
          <w:p w14:paraId="7E5F49C5"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Driven Machinery hazards</w:t>
            </w:r>
          </w:p>
        </w:tc>
        <w:tc>
          <w:tcPr>
            <w:tcW w:w="2515" w:type="dxa"/>
            <w:tcBorders>
              <w:top w:val="single" w:sz="4" w:space="0" w:color="auto"/>
              <w:left w:val="single" w:sz="4" w:space="0" w:color="auto"/>
              <w:bottom w:val="single" w:sz="4" w:space="0" w:color="auto"/>
              <w:right w:val="single" w:sz="4" w:space="0" w:color="auto"/>
            </w:tcBorders>
            <w:shd w:val="clear" w:color="auto" w:fill="auto"/>
            <w:hideMark/>
          </w:tcPr>
          <w:p w14:paraId="289E0021"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All driven machinery applicable to trade</w:t>
            </w:r>
          </w:p>
        </w:tc>
        <w:tc>
          <w:tcPr>
            <w:tcW w:w="2795" w:type="dxa"/>
            <w:tcBorders>
              <w:top w:val="single" w:sz="4" w:space="0" w:color="auto"/>
              <w:left w:val="single" w:sz="4" w:space="0" w:color="auto"/>
              <w:bottom w:val="single" w:sz="4" w:space="0" w:color="auto"/>
              <w:right w:val="single" w:sz="4" w:space="0" w:color="auto"/>
            </w:tcBorders>
            <w:shd w:val="clear" w:color="auto" w:fill="auto"/>
            <w:hideMark/>
          </w:tcPr>
          <w:p w14:paraId="5077CBAD"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Driven Machinery Regulation</w:t>
            </w:r>
          </w:p>
        </w:tc>
        <w:tc>
          <w:tcPr>
            <w:tcW w:w="1131" w:type="dxa"/>
            <w:tcBorders>
              <w:top w:val="single" w:sz="4" w:space="0" w:color="auto"/>
              <w:left w:val="single" w:sz="4" w:space="0" w:color="auto"/>
              <w:bottom w:val="single" w:sz="4" w:space="0" w:color="auto"/>
              <w:right w:val="single" w:sz="4" w:space="0" w:color="auto"/>
            </w:tcBorders>
            <w:shd w:val="clear" w:color="auto" w:fill="auto"/>
            <w:hideMark/>
          </w:tcPr>
          <w:p w14:paraId="1ECD95F3"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b/>
                <w:sz w:val="20"/>
                <w:szCs w:val="20"/>
                <w:lang w:val="en-US" w:eastAsia="en-ZA"/>
              </w:rPr>
              <w:t>Yes</w:t>
            </w:r>
          </w:p>
        </w:tc>
      </w:tr>
      <w:tr w:rsidR="00372084" w14:paraId="75570927" w14:textId="77777777" w:rsidTr="00363012">
        <w:tc>
          <w:tcPr>
            <w:tcW w:w="782" w:type="dxa"/>
            <w:tcBorders>
              <w:top w:val="single" w:sz="4" w:space="0" w:color="auto"/>
              <w:left w:val="single" w:sz="4" w:space="0" w:color="auto"/>
              <w:bottom w:val="single" w:sz="4" w:space="0" w:color="auto"/>
              <w:right w:val="single" w:sz="4" w:space="0" w:color="auto"/>
            </w:tcBorders>
            <w:shd w:val="clear" w:color="auto" w:fill="auto"/>
            <w:hideMark/>
          </w:tcPr>
          <w:p w14:paraId="68E53655"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sz w:val="20"/>
                <w:szCs w:val="20"/>
                <w:lang w:val="en-US" w:eastAsia="en-ZA"/>
              </w:rPr>
              <w:t>22</w:t>
            </w:r>
          </w:p>
        </w:tc>
        <w:tc>
          <w:tcPr>
            <w:tcW w:w="2019" w:type="dxa"/>
            <w:tcBorders>
              <w:top w:val="single" w:sz="4" w:space="0" w:color="auto"/>
              <w:left w:val="single" w:sz="4" w:space="0" w:color="auto"/>
              <w:bottom w:val="single" w:sz="4" w:space="0" w:color="auto"/>
              <w:right w:val="single" w:sz="4" w:space="0" w:color="auto"/>
            </w:tcBorders>
            <w:shd w:val="clear" w:color="auto" w:fill="auto"/>
            <w:hideMark/>
          </w:tcPr>
          <w:p w14:paraId="3C62540A"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Pressure equipment hazards</w:t>
            </w:r>
          </w:p>
        </w:tc>
        <w:tc>
          <w:tcPr>
            <w:tcW w:w="2515" w:type="dxa"/>
            <w:tcBorders>
              <w:top w:val="single" w:sz="4" w:space="0" w:color="auto"/>
              <w:left w:val="single" w:sz="4" w:space="0" w:color="auto"/>
              <w:bottom w:val="single" w:sz="4" w:space="0" w:color="auto"/>
              <w:right w:val="single" w:sz="4" w:space="0" w:color="auto"/>
            </w:tcBorders>
            <w:shd w:val="clear" w:color="auto" w:fill="auto"/>
            <w:hideMark/>
          </w:tcPr>
          <w:p w14:paraId="233ED276"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All pressure equipment related to trade</w:t>
            </w:r>
          </w:p>
        </w:tc>
        <w:tc>
          <w:tcPr>
            <w:tcW w:w="2795" w:type="dxa"/>
            <w:tcBorders>
              <w:top w:val="single" w:sz="4" w:space="0" w:color="auto"/>
              <w:left w:val="single" w:sz="4" w:space="0" w:color="auto"/>
              <w:bottom w:val="single" w:sz="4" w:space="0" w:color="auto"/>
              <w:right w:val="single" w:sz="4" w:space="0" w:color="auto"/>
            </w:tcBorders>
            <w:shd w:val="clear" w:color="auto" w:fill="auto"/>
            <w:hideMark/>
          </w:tcPr>
          <w:p w14:paraId="3C1CAFA4"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Pressure Equipment Regulations</w:t>
            </w:r>
          </w:p>
        </w:tc>
        <w:tc>
          <w:tcPr>
            <w:tcW w:w="1131" w:type="dxa"/>
            <w:tcBorders>
              <w:top w:val="single" w:sz="4" w:space="0" w:color="auto"/>
              <w:left w:val="single" w:sz="4" w:space="0" w:color="auto"/>
              <w:bottom w:val="single" w:sz="4" w:space="0" w:color="auto"/>
              <w:right w:val="single" w:sz="4" w:space="0" w:color="auto"/>
            </w:tcBorders>
            <w:shd w:val="clear" w:color="auto" w:fill="auto"/>
            <w:hideMark/>
          </w:tcPr>
          <w:p w14:paraId="338AF7F4" w14:textId="77777777" w:rsidR="00372084" w:rsidRPr="00663F08" w:rsidRDefault="00372084" w:rsidP="00363012">
            <w:pPr>
              <w:spacing w:line="360" w:lineRule="auto"/>
              <w:jc w:val="center"/>
              <w:rPr>
                <w:rFonts w:ascii="Arial" w:hAnsi="Arial" w:cs="Arial"/>
                <w:sz w:val="20"/>
                <w:szCs w:val="20"/>
                <w:lang w:val="en-US" w:eastAsia="en-ZA"/>
              </w:rPr>
            </w:pPr>
          </w:p>
        </w:tc>
      </w:tr>
      <w:tr w:rsidR="00372084" w14:paraId="385D1F67" w14:textId="77777777" w:rsidTr="00363012">
        <w:trPr>
          <w:trHeight w:val="70"/>
        </w:trPr>
        <w:tc>
          <w:tcPr>
            <w:tcW w:w="782" w:type="dxa"/>
            <w:tcBorders>
              <w:top w:val="single" w:sz="4" w:space="0" w:color="auto"/>
              <w:left w:val="single" w:sz="4" w:space="0" w:color="auto"/>
              <w:bottom w:val="single" w:sz="4" w:space="0" w:color="auto"/>
              <w:right w:val="single" w:sz="4" w:space="0" w:color="auto"/>
            </w:tcBorders>
            <w:shd w:val="clear" w:color="auto" w:fill="auto"/>
            <w:hideMark/>
          </w:tcPr>
          <w:p w14:paraId="2707223E"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sz w:val="20"/>
                <w:szCs w:val="20"/>
                <w:lang w:val="en-US" w:eastAsia="en-ZA"/>
              </w:rPr>
              <w:t>23</w:t>
            </w:r>
          </w:p>
        </w:tc>
        <w:tc>
          <w:tcPr>
            <w:tcW w:w="2019" w:type="dxa"/>
            <w:tcBorders>
              <w:top w:val="single" w:sz="4" w:space="0" w:color="auto"/>
              <w:left w:val="single" w:sz="4" w:space="0" w:color="auto"/>
              <w:bottom w:val="single" w:sz="4" w:space="0" w:color="auto"/>
              <w:right w:val="single" w:sz="4" w:space="0" w:color="auto"/>
            </w:tcBorders>
            <w:shd w:val="clear" w:color="auto" w:fill="auto"/>
            <w:hideMark/>
          </w:tcPr>
          <w:p w14:paraId="57B96EC7"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Reptiles / wild animals and insects</w:t>
            </w:r>
          </w:p>
        </w:tc>
        <w:tc>
          <w:tcPr>
            <w:tcW w:w="2515" w:type="dxa"/>
            <w:tcBorders>
              <w:top w:val="single" w:sz="4" w:space="0" w:color="auto"/>
              <w:left w:val="single" w:sz="4" w:space="0" w:color="auto"/>
              <w:bottom w:val="single" w:sz="4" w:space="0" w:color="auto"/>
              <w:right w:val="single" w:sz="4" w:space="0" w:color="auto"/>
            </w:tcBorders>
            <w:shd w:val="clear" w:color="auto" w:fill="auto"/>
            <w:hideMark/>
          </w:tcPr>
          <w:p w14:paraId="7FDBA25A"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Snakes</w:t>
            </w:r>
          </w:p>
          <w:p w14:paraId="27F063A3"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Wild animals(e.g. ostriches)</w:t>
            </w:r>
          </w:p>
          <w:p w14:paraId="4C2B3151" w14:textId="77777777" w:rsidR="00372084" w:rsidRPr="00663F08" w:rsidRDefault="00372084" w:rsidP="00363012">
            <w:pPr>
              <w:rPr>
                <w:rFonts w:ascii="Arial" w:hAnsi="Arial" w:cs="Arial"/>
                <w:sz w:val="20"/>
                <w:szCs w:val="20"/>
                <w:lang w:val="en-US" w:eastAsia="en-ZA"/>
              </w:rPr>
            </w:pPr>
            <w:r w:rsidRPr="00663F08">
              <w:rPr>
                <w:rFonts w:ascii="Arial" w:hAnsi="Arial" w:cs="Arial"/>
                <w:sz w:val="20"/>
                <w:szCs w:val="20"/>
                <w:lang w:val="en-US" w:eastAsia="en-ZA"/>
              </w:rPr>
              <w:t>Ticks, spiders, bees and wasps</w:t>
            </w:r>
          </w:p>
        </w:tc>
        <w:tc>
          <w:tcPr>
            <w:tcW w:w="2795" w:type="dxa"/>
            <w:tcBorders>
              <w:top w:val="single" w:sz="4" w:space="0" w:color="auto"/>
              <w:left w:val="single" w:sz="4" w:space="0" w:color="auto"/>
              <w:bottom w:val="single" w:sz="4" w:space="0" w:color="auto"/>
              <w:right w:val="single" w:sz="4" w:space="0" w:color="auto"/>
            </w:tcBorders>
            <w:shd w:val="clear" w:color="auto" w:fill="auto"/>
            <w:hideMark/>
          </w:tcPr>
          <w:p w14:paraId="300FC6BF"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Contingency plan</w:t>
            </w:r>
          </w:p>
        </w:tc>
        <w:tc>
          <w:tcPr>
            <w:tcW w:w="1131" w:type="dxa"/>
            <w:tcBorders>
              <w:top w:val="single" w:sz="4" w:space="0" w:color="auto"/>
              <w:left w:val="single" w:sz="4" w:space="0" w:color="auto"/>
              <w:bottom w:val="single" w:sz="4" w:space="0" w:color="auto"/>
              <w:right w:val="single" w:sz="4" w:space="0" w:color="auto"/>
            </w:tcBorders>
            <w:shd w:val="clear" w:color="auto" w:fill="auto"/>
            <w:hideMark/>
          </w:tcPr>
          <w:p w14:paraId="68484A73"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b/>
                <w:sz w:val="20"/>
                <w:szCs w:val="20"/>
                <w:lang w:val="en-US" w:eastAsia="en-ZA"/>
              </w:rPr>
              <w:t>Yes</w:t>
            </w:r>
          </w:p>
        </w:tc>
      </w:tr>
      <w:tr w:rsidR="00372084" w14:paraId="787DED88" w14:textId="77777777" w:rsidTr="00363012">
        <w:tc>
          <w:tcPr>
            <w:tcW w:w="782" w:type="dxa"/>
            <w:tcBorders>
              <w:top w:val="single" w:sz="4" w:space="0" w:color="auto"/>
              <w:left w:val="single" w:sz="4" w:space="0" w:color="auto"/>
              <w:bottom w:val="single" w:sz="4" w:space="0" w:color="auto"/>
              <w:right w:val="single" w:sz="4" w:space="0" w:color="auto"/>
            </w:tcBorders>
            <w:shd w:val="clear" w:color="auto" w:fill="auto"/>
            <w:hideMark/>
          </w:tcPr>
          <w:p w14:paraId="678A9565"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sz w:val="20"/>
                <w:szCs w:val="20"/>
                <w:lang w:val="en-US" w:eastAsia="en-ZA"/>
              </w:rPr>
              <w:lastRenderedPageBreak/>
              <w:t>24</w:t>
            </w:r>
          </w:p>
        </w:tc>
        <w:tc>
          <w:tcPr>
            <w:tcW w:w="2019" w:type="dxa"/>
            <w:tcBorders>
              <w:top w:val="single" w:sz="4" w:space="0" w:color="auto"/>
              <w:left w:val="single" w:sz="4" w:space="0" w:color="auto"/>
              <w:bottom w:val="single" w:sz="4" w:space="0" w:color="auto"/>
              <w:right w:val="single" w:sz="4" w:space="0" w:color="auto"/>
            </w:tcBorders>
            <w:shd w:val="clear" w:color="auto" w:fill="auto"/>
            <w:hideMark/>
          </w:tcPr>
          <w:p w14:paraId="4A9241DF"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Shooting range</w:t>
            </w:r>
          </w:p>
          <w:p w14:paraId="67F5DD5A"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(live ammunition)</w:t>
            </w:r>
          </w:p>
        </w:tc>
        <w:tc>
          <w:tcPr>
            <w:tcW w:w="2515" w:type="dxa"/>
            <w:tcBorders>
              <w:top w:val="single" w:sz="4" w:space="0" w:color="auto"/>
              <w:left w:val="single" w:sz="4" w:space="0" w:color="auto"/>
              <w:bottom w:val="single" w:sz="4" w:space="0" w:color="auto"/>
              <w:right w:val="single" w:sz="4" w:space="0" w:color="auto"/>
            </w:tcBorders>
            <w:shd w:val="clear" w:color="auto" w:fill="auto"/>
            <w:hideMark/>
          </w:tcPr>
          <w:p w14:paraId="5E39C1A0"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Possibility of live ammunition on shooting range</w:t>
            </w:r>
          </w:p>
        </w:tc>
        <w:tc>
          <w:tcPr>
            <w:tcW w:w="2795" w:type="dxa"/>
            <w:tcBorders>
              <w:top w:val="single" w:sz="4" w:space="0" w:color="auto"/>
              <w:left w:val="single" w:sz="4" w:space="0" w:color="auto"/>
              <w:bottom w:val="single" w:sz="4" w:space="0" w:color="auto"/>
              <w:right w:val="single" w:sz="4" w:space="0" w:color="auto"/>
            </w:tcBorders>
            <w:shd w:val="clear" w:color="auto" w:fill="auto"/>
            <w:hideMark/>
          </w:tcPr>
          <w:p w14:paraId="68C60199"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General Safety Regulation</w:t>
            </w:r>
          </w:p>
        </w:tc>
        <w:tc>
          <w:tcPr>
            <w:tcW w:w="1131" w:type="dxa"/>
            <w:tcBorders>
              <w:top w:val="single" w:sz="4" w:space="0" w:color="auto"/>
              <w:left w:val="single" w:sz="4" w:space="0" w:color="auto"/>
              <w:bottom w:val="single" w:sz="4" w:space="0" w:color="auto"/>
              <w:right w:val="single" w:sz="4" w:space="0" w:color="auto"/>
            </w:tcBorders>
            <w:shd w:val="clear" w:color="auto" w:fill="auto"/>
            <w:hideMark/>
          </w:tcPr>
          <w:p w14:paraId="0F3828B2"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b/>
                <w:sz w:val="20"/>
                <w:szCs w:val="20"/>
                <w:lang w:val="en-US" w:eastAsia="en-ZA"/>
              </w:rPr>
              <w:t>Yes</w:t>
            </w:r>
          </w:p>
        </w:tc>
      </w:tr>
      <w:tr w:rsidR="00372084" w14:paraId="1BD448DA" w14:textId="77777777" w:rsidTr="00363012">
        <w:tc>
          <w:tcPr>
            <w:tcW w:w="782" w:type="dxa"/>
            <w:tcBorders>
              <w:top w:val="single" w:sz="4" w:space="0" w:color="auto"/>
              <w:left w:val="single" w:sz="4" w:space="0" w:color="auto"/>
              <w:bottom w:val="single" w:sz="4" w:space="0" w:color="auto"/>
              <w:right w:val="single" w:sz="4" w:space="0" w:color="auto"/>
            </w:tcBorders>
            <w:shd w:val="clear" w:color="auto" w:fill="auto"/>
            <w:hideMark/>
          </w:tcPr>
          <w:p w14:paraId="120E7571"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sz w:val="20"/>
                <w:szCs w:val="20"/>
                <w:lang w:val="en-US" w:eastAsia="en-ZA"/>
              </w:rPr>
              <w:t>25</w:t>
            </w:r>
          </w:p>
        </w:tc>
        <w:tc>
          <w:tcPr>
            <w:tcW w:w="2019" w:type="dxa"/>
            <w:tcBorders>
              <w:top w:val="single" w:sz="4" w:space="0" w:color="auto"/>
              <w:left w:val="single" w:sz="4" w:space="0" w:color="auto"/>
              <w:bottom w:val="single" w:sz="4" w:space="0" w:color="auto"/>
              <w:right w:val="single" w:sz="4" w:space="0" w:color="auto"/>
            </w:tcBorders>
            <w:shd w:val="clear" w:color="auto" w:fill="auto"/>
            <w:hideMark/>
          </w:tcPr>
          <w:p w14:paraId="4FBC2D6B"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Handling of construction material and equipment</w:t>
            </w:r>
          </w:p>
        </w:tc>
        <w:tc>
          <w:tcPr>
            <w:tcW w:w="2515" w:type="dxa"/>
            <w:tcBorders>
              <w:top w:val="single" w:sz="4" w:space="0" w:color="auto"/>
              <w:left w:val="single" w:sz="4" w:space="0" w:color="auto"/>
              <w:bottom w:val="single" w:sz="4" w:space="0" w:color="auto"/>
              <w:right w:val="single" w:sz="4" w:space="0" w:color="auto"/>
            </w:tcBorders>
            <w:shd w:val="clear" w:color="auto" w:fill="auto"/>
            <w:hideMark/>
          </w:tcPr>
          <w:p w14:paraId="012732A6"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Transport, storage, maintenance</w:t>
            </w:r>
          </w:p>
        </w:tc>
        <w:tc>
          <w:tcPr>
            <w:tcW w:w="2795" w:type="dxa"/>
            <w:tcBorders>
              <w:top w:val="single" w:sz="4" w:space="0" w:color="auto"/>
              <w:left w:val="single" w:sz="4" w:space="0" w:color="auto"/>
              <w:bottom w:val="single" w:sz="4" w:space="0" w:color="auto"/>
              <w:right w:val="single" w:sz="4" w:space="0" w:color="auto"/>
            </w:tcBorders>
            <w:shd w:val="clear" w:color="auto" w:fill="auto"/>
            <w:hideMark/>
          </w:tcPr>
          <w:p w14:paraId="57CEB670"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General Safety Regulations</w:t>
            </w:r>
          </w:p>
          <w:p w14:paraId="3039C001"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Construction Regulations</w:t>
            </w:r>
          </w:p>
        </w:tc>
        <w:tc>
          <w:tcPr>
            <w:tcW w:w="1131" w:type="dxa"/>
            <w:tcBorders>
              <w:top w:val="single" w:sz="4" w:space="0" w:color="auto"/>
              <w:left w:val="single" w:sz="4" w:space="0" w:color="auto"/>
              <w:bottom w:val="single" w:sz="4" w:space="0" w:color="auto"/>
              <w:right w:val="single" w:sz="4" w:space="0" w:color="auto"/>
            </w:tcBorders>
            <w:shd w:val="clear" w:color="auto" w:fill="auto"/>
            <w:hideMark/>
          </w:tcPr>
          <w:p w14:paraId="3287B916"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b/>
                <w:sz w:val="20"/>
                <w:szCs w:val="20"/>
                <w:lang w:val="en-US" w:eastAsia="en-ZA"/>
              </w:rPr>
              <w:t>Yes</w:t>
            </w:r>
          </w:p>
        </w:tc>
      </w:tr>
    </w:tbl>
    <w:p w14:paraId="39FB8E17" w14:textId="77777777" w:rsidR="00372084" w:rsidRDefault="00372084" w:rsidP="00372084"/>
    <w:p w14:paraId="0286D95B" w14:textId="77777777" w:rsidR="00372084" w:rsidRDefault="00372084" w:rsidP="0037208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0"/>
        <w:gridCol w:w="1967"/>
        <w:gridCol w:w="2439"/>
        <w:gridCol w:w="2696"/>
        <w:gridCol w:w="1128"/>
      </w:tblGrid>
      <w:tr w:rsidR="00372084" w14:paraId="1DF1697F" w14:textId="77777777" w:rsidTr="00363012">
        <w:trPr>
          <w:trHeight w:val="422"/>
        </w:trPr>
        <w:tc>
          <w:tcPr>
            <w:tcW w:w="782" w:type="dxa"/>
            <w:tcBorders>
              <w:top w:val="single" w:sz="4" w:space="0" w:color="auto"/>
              <w:left w:val="single" w:sz="4" w:space="0" w:color="auto"/>
              <w:bottom w:val="single" w:sz="4" w:space="0" w:color="auto"/>
              <w:right w:val="single" w:sz="4" w:space="0" w:color="auto"/>
            </w:tcBorders>
            <w:shd w:val="clear" w:color="auto" w:fill="EEECE1"/>
          </w:tcPr>
          <w:p w14:paraId="0A4D391A" w14:textId="77777777" w:rsidR="00372084" w:rsidRPr="00663F08" w:rsidRDefault="00372084" w:rsidP="00363012">
            <w:pPr>
              <w:tabs>
                <w:tab w:val="center" w:pos="300"/>
              </w:tabs>
              <w:spacing w:line="360" w:lineRule="auto"/>
              <w:rPr>
                <w:b/>
                <w:sz w:val="24"/>
                <w:szCs w:val="24"/>
                <w:lang w:val="en-US" w:eastAsia="en-ZA"/>
              </w:rPr>
            </w:pPr>
            <w:r>
              <w:br w:type="page"/>
            </w:r>
            <w:r w:rsidRPr="00663F08">
              <w:rPr>
                <w:b/>
                <w:sz w:val="24"/>
                <w:szCs w:val="24"/>
                <w:lang w:val="en-US" w:eastAsia="en-ZA"/>
              </w:rPr>
              <w:tab/>
              <w:t>Item</w:t>
            </w:r>
          </w:p>
        </w:tc>
        <w:tc>
          <w:tcPr>
            <w:tcW w:w="2019" w:type="dxa"/>
            <w:tcBorders>
              <w:top w:val="single" w:sz="4" w:space="0" w:color="auto"/>
              <w:left w:val="single" w:sz="4" w:space="0" w:color="auto"/>
              <w:bottom w:val="single" w:sz="4" w:space="0" w:color="auto"/>
              <w:right w:val="single" w:sz="4" w:space="0" w:color="auto"/>
            </w:tcBorders>
            <w:shd w:val="clear" w:color="auto" w:fill="EEECE1"/>
          </w:tcPr>
          <w:p w14:paraId="4F944109" w14:textId="77777777" w:rsidR="00372084" w:rsidRPr="00663F08" w:rsidRDefault="00372084" w:rsidP="00363012">
            <w:pPr>
              <w:spacing w:line="360" w:lineRule="auto"/>
              <w:jc w:val="center"/>
              <w:rPr>
                <w:b/>
                <w:sz w:val="24"/>
                <w:szCs w:val="24"/>
                <w:lang w:val="en-US" w:eastAsia="en-ZA"/>
              </w:rPr>
            </w:pPr>
            <w:r w:rsidRPr="00663F08">
              <w:rPr>
                <w:b/>
                <w:sz w:val="24"/>
                <w:szCs w:val="24"/>
                <w:lang w:val="en-US" w:eastAsia="en-ZA"/>
              </w:rPr>
              <w:t>Activity</w:t>
            </w:r>
          </w:p>
        </w:tc>
        <w:tc>
          <w:tcPr>
            <w:tcW w:w="2515" w:type="dxa"/>
            <w:tcBorders>
              <w:top w:val="single" w:sz="4" w:space="0" w:color="auto"/>
              <w:left w:val="single" w:sz="4" w:space="0" w:color="auto"/>
              <w:bottom w:val="single" w:sz="4" w:space="0" w:color="auto"/>
              <w:right w:val="single" w:sz="4" w:space="0" w:color="auto"/>
            </w:tcBorders>
            <w:shd w:val="clear" w:color="auto" w:fill="EEECE1"/>
          </w:tcPr>
          <w:p w14:paraId="058FD5A6" w14:textId="77777777" w:rsidR="00372084" w:rsidRPr="00663F08" w:rsidRDefault="00372084" w:rsidP="00363012">
            <w:pPr>
              <w:spacing w:line="360" w:lineRule="auto"/>
              <w:jc w:val="center"/>
              <w:rPr>
                <w:b/>
                <w:sz w:val="24"/>
                <w:szCs w:val="24"/>
                <w:lang w:val="en-US" w:eastAsia="en-ZA"/>
              </w:rPr>
            </w:pPr>
            <w:r w:rsidRPr="00663F08">
              <w:rPr>
                <w:b/>
                <w:sz w:val="24"/>
                <w:szCs w:val="24"/>
                <w:lang w:val="en-US" w:eastAsia="en-ZA"/>
              </w:rPr>
              <w:t>Description &amp; examples</w:t>
            </w:r>
          </w:p>
        </w:tc>
        <w:tc>
          <w:tcPr>
            <w:tcW w:w="2795" w:type="dxa"/>
            <w:tcBorders>
              <w:top w:val="single" w:sz="4" w:space="0" w:color="auto"/>
              <w:left w:val="single" w:sz="4" w:space="0" w:color="auto"/>
              <w:bottom w:val="single" w:sz="4" w:space="0" w:color="auto"/>
              <w:right w:val="single" w:sz="4" w:space="0" w:color="auto"/>
            </w:tcBorders>
            <w:shd w:val="clear" w:color="auto" w:fill="EEECE1"/>
          </w:tcPr>
          <w:p w14:paraId="7A03EE42" w14:textId="77777777" w:rsidR="00372084" w:rsidRPr="00663F08" w:rsidRDefault="00372084" w:rsidP="00363012">
            <w:pPr>
              <w:spacing w:line="360" w:lineRule="auto"/>
              <w:jc w:val="center"/>
              <w:rPr>
                <w:b/>
                <w:sz w:val="24"/>
                <w:szCs w:val="24"/>
                <w:lang w:val="en-US" w:eastAsia="en-ZA"/>
              </w:rPr>
            </w:pPr>
            <w:r w:rsidRPr="00663F08">
              <w:rPr>
                <w:b/>
                <w:sz w:val="24"/>
                <w:szCs w:val="24"/>
                <w:lang w:val="en-US" w:eastAsia="en-ZA"/>
              </w:rPr>
              <w:t>Legislation</w:t>
            </w:r>
          </w:p>
        </w:tc>
        <w:tc>
          <w:tcPr>
            <w:tcW w:w="1131" w:type="dxa"/>
            <w:tcBorders>
              <w:top w:val="single" w:sz="4" w:space="0" w:color="auto"/>
              <w:left w:val="single" w:sz="4" w:space="0" w:color="auto"/>
              <w:bottom w:val="single" w:sz="4" w:space="0" w:color="auto"/>
              <w:right w:val="single" w:sz="4" w:space="0" w:color="auto"/>
            </w:tcBorders>
            <w:shd w:val="clear" w:color="auto" w:fill="EEECE1"/>
          </w:tcPr>
          <w:p w14:paraId="03D85995" w14:textId="77777777" w:rsidR="00372084" w:rsidRPr="00663F08" w:rsidRDefault="00372084" w:rsidP="00363012">
            <w:pPr>
              <w:spacing w:line="360" w:lineRule="auto"/>
              <w:jc w:val="center"/>
              <w:rPr>
                <w:b/>
                <w:sz w:val="20"/>
                <w:szCs w:val="20"/>
                <w:lang w:val="en-US" w:eastAsia="en-ZA"/>
              </w:rPr>
            </w:pPr>
            <w:r w:rsidRPr="00663F08">
              <w:rPr>
                <w:b/>
                <w:sz w:val="20"/>
                <w:szCs w:val="20"/>
                <w:lang w:val="en-US" w:eastAsia="en-ZA"/>
              </w:rPr>
              <w:t>Applicable</w:t>
            </w:r>
          </w:p>
        </w:tc>
      </w:tr>
      <w:tr w:rsidR="00372084" w14:paraId="3E462F22" w14:textId="77777777" w:rsidTr="00363012">
        <w:tc>
          <w:tcPr>
            <w:tcW w:w="782" w:type="dxa"/>
            <w:tcBorders>
              <w:top w:val="single" w:sz="4" w:space="0" w:color="auto"/>
              <w:left w:val="single" w:sz="4" w:space="0" w:color="auto"/>
              <w:bottom w:val="single" w:sz="4" w:space="0" w:color="auto"/>
              <w:right w:val="single" w:sz="4" w:space="0" w:color="auto"/>
            </w:tcBorders>
            <w:shd w:val="clear" w:color="auto" w:fill="auto"/>
            <w:hideMark/>
          </w:tcPr>
          <w:p w14:paraId="5168E1BC"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sz w:val="20"/>
                <w:szCs w:val="20"/>
                <w:lang w:val="en-US" w:eastAsia="en-ZA"/>
              </w:rPr>
              <w:t>26</w:t>
            </w:r>
          </w:p>
        </w:tc>
        <w:tc>
          <w:tcPr>
            <w:tcW w:w="2019" w:type="dxa"/>
            <w:tcBorders>
              <w:top w:val="single" w:sz="4" w:space="0" w:color="auto"/>
              <w:left w:val="single" w:sz="4" w:space="0" w:color="auto"/>
              <w:bottom w:val="single" w:sz="4" w:space="0" w:color="auto"/>
              <w:right w:val="single" w:sz="4" w:space="0" w:color="auto"/>
            </w:tcBorders>
            <w:shd w:val="clear" w:color="auto" w:fill="auto"/>
            <w:hideMark/>
          </w:tcPr>
          <w:p w14:paraId="3FA8D6C4"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Natural risks</w:t>
            </w:r>
          </w:p>
        </w:tc>
        <w:tc>
          <w:tcPr>
            <w:tcW w:w="2515" w:type="dxa"/>
            <w:tcBorders>
              <w:top w:val="single" w:sz="4" w:space="0" w:color="auto"/>
              <w:left w:val="single" w:sz="4" w:space="0" w:color="auto"/>
              <w:bottom w:val="single" w:sz="4" w:space="0" w:color="auto"/>
              <w:right w:val="single" w:sz="4" w:space="0" w:color="auto"/>
            </w:tcBorders>
            <w:shd w:val="clear" w:color="auto" w:fill="auto"/>
            <w:hideMark/>
          </w:tcPr>
          <w:p w14:paraId="4B440581"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High wind conditions</w:t>
            </w:r>
          </w:p>
          <w:p w14:paraId="0B93F9B6"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Lightning and thunder storms</w:t>
            </w:r>
          </w:p>
          <w:p w14:paraId="46DF7869"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Heavy rain and hail</w:t>
            </w:r>
          </w:p>
        </w:tc>
        <w:tc>
          <w:tcPr>
            <w:tcW w:w="2795" w:type="dxa"/>
            <w:tcBorders>
              <w:top w:val="single" w:sz="4" w:space="0" w:color="auto"/>
              <w:left w:val="single" w:sz="4" w:space="0" w:color="auto"/>
              <w:bottom w:val="single" w:sz="4" w:space="0" w:color="auto"/>
              <w:right w:val="single" w:sz="4" w:space="0" w:color="auto"/>
            </w:tcBorders>
            <w:shd w:val="clear" w:color="auto" w:fill="auto"/>
            <w:hideMark/>
          </w:tcPr>
          <w:p w14:paraId="061B1DF4"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Contingency plan</w:t>
            </w:r>
          </w:p>
        </w:tc>
        <w:tc>
          <w:tcPr>
            <w:tcW w:w="1131" w:type="dxa"/>
            <w:tcBorders>
              <w:top w:val="single" w:sz="4" w:space="0" w:color="auto"/>
              <w:left w:val="single" w:sz="4" w:space="0" w:color="auto"/>
              <w:bottom w:val="single" w:sz="4" w:space="0" w:color="auto"/>
              <w:right w:val="single" w:sz="4" w:space="0" w:color="auto"/>
            </w:tcBorders>
            <w:shd w:val="clear" w:color="auto" w:fill="auto"/>
            <w:hideMark/>
          </w:tcPr>
          <w:p w14:paraId="5958C9E5"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b/>
                <w:sz w:val="20"/>
                <w:szCs w:val="20"/>
                <w:lang w:val="en-US" w:eastAsia="en-ZA"/>
              </w:rPr>
              <w:t>Yes</w:t>
            </w:r>
          </w:p>
        </w:tc>
      </w:tr>
      <w:tr w:rsidR="00372084" w14:paraId="56E3372C" w14:textId="77777777" w:rsidTr="00363012">
        <w:tc>
          <w:tcPr>
            <w:tcW w:w="782" w:type="dxa"/>
            <w:tcBorders>
              <w:top w:val="single" w:sz="4" w:space="0" w:color="auto"/>
              <w:left w:val="single" w:sz="4" w:space="0" w:color="auto"/>
              <w:bottom w:val="single" w:sz="4" w:space="0" w:color="auto"/>
              <w:right w:val="single" w:sz="4" w:space="0" w:color="auto"/>
            </w:tcBorders>
            <w:shd w:val="clear" w:color="auto" w:fill="auto"/>
            <w:hideMark/>
          </w:tcPr>
          <w:p w14:paraId="258AF622"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sz w:val="20"/>
                <w:szCs w:val="20"/>
                <w:lang w:val="en-US" w:eastAsia="en-ZA"/>
              </w:rPr>
              <w:t>27</w:t>
            </w:r>
          </w:p>
        </w:tc>
        <w:tc>
          <w:tcPr>
            <w:tcW w:w="2019" w:type="dxa"/>
            <w:tcBorders>
              <w:top w:val="single" w:sz="4" w:space="0" w:color="auto"/>
              <w:left w:val="single" w:sz="4" w:space="0" w:color="auto"/>
              <w:bottom w:val="single" w:sz="4" w:space="0" w:color="auto"/>
              <w:right w:val="single" w:sz="4" w:space="0" w:color="auto"/>
            </w:tcBorders>
            <w:shd w:val="clear" w:color="auto" w:fill="auto"/>
            <w:hideMark/>
          </w:tcPr>
          <w:p w14:paraId="5F113477" w14:textId="77777777" w:rsidR="00372084" w:rsidRPr="00663F08" w:rsidRDefault="00372084" w:rsidP="00363012">
            <w:pPr>
              <w:spacing w:line="360" w:lineRule="auto"/>
              <w:rPr>
                <w:rFonts w:ascii="Arial" w:hAnsi="Arial" w:cs="Arial"/>
                <w:sz w:val="20"/>
                <w:szCs w:val="20"/>
                <w:lang w:val="en-US" w:eastAsia="en-ZA"/>
              </w:rPr>
            </w:pPr>
            <w:proofErr w:type="spellStart"/>
            <w:r w:rsidRPr="00663F08">
              <w:rPr>
                <w:rFonts w:ascii="Arial" w:hAnsi="Arial" w:cs="Arial"/>
                <w:sz w:val="20"/>
                <w:szCs w:val="20"/>
                <w:lang w:val="en-US" w:eastAsia="en-ZA"/>
              </w:rPr>
              <w:t>Specialised</w:t>
            </w:r>
            <w:proofErr w:type="spellEnd"/>
            <w:r w:rsidRPr="00663F08">
              <w:rPr>
                <w:rFonts w:ascii="Arial" w:hAnsi="Arial" w:cs="Arial"/>
                <w:sz w:val="20"/>
                <w:szCs w:val="20"/>
                <w:lang w:val="en-US" w:eastAsia="en-ZA"/>
              </w:rPr>
              <w:t xml:space="preserve"> Works</w:t>
            </w:r>
          </w:p>
        </w:tc>
        <w:tc>
          <w:tcPr>
            <w:tcW w:w="2515" w:type="dxa"/>
            <w:tcBorders>
              <w:top w:val="single" w:sz="4" w:space="0" w:color="auto"/>
              <w:left w:val="single" w:sz="4" w:space="0" w:color="auto"/>
              <w:bottom w:val="single" w:sz="4" w:space="0" w:color="auto"/>
              <w:right w:val="single" w:sz="4" w:space="0" w:color="auto"/>
            </w:tcBorders>
            <w:shd w:val="clear" w:color="auto" w:fill="auto"/>
            <w:hideMark/>
          </w:tcPr>
          <w:p w14:paraId="3216A953"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Dedicated risk assessments to be conducted to jobs identified on site</w:t>
            </w:r>
          </w:p>
        </w:tc>
        <w:tc>
          <w:tcPr>
            <w:tcW w:w="2795" w:type="dxa"/>
            <w:tcBorders>
              <w:top w:val="single" w:sz="4" w:space="0" w:color="auto"/>
              <w:left w:val="single" w:sz="4" w:space="0" w:color="auto"/>
              <w:bottom w:val="single" w:sz="4" w:space="0" w:color="auto"/>
              <w:right w:val="single" w:sz="4" w:space="0" w:color="auto"/>
            </w:tcBorders>
            <w:shd w:val="clear" w:color="auto" w:fill="auto"/>
          </w:tcPr>
          <w:p w14:paraId="2A6AA4CE" w14:textId="77777777" w:rsidR="00372084" w:rsidRPr="00663F08" w:rsidRDefault="00372084" w:rsidP="00363012">
            <w:pPr>
              <w:spacing w:line="360" w:lineRule="auto"/>
              <w:rPr>
                <w:rFonts w:ascii="Arial" w:hAnsi="Arial" w:cs="Arial"/>
                <w:sz w:val="20"/>
                <w:szCs w:val="20"/>
                <w:lang w:val="en-US" w:eastAsia="en-ZA"/>
              </w:rPr>
            </w:pPr>
          </w:p>
        </w:tc>
        <w:tc>
          <w:tcPr>
            <w:tcW w:w="1131" w:type="dxa"/>
            <w:tcBorders>
              <w:top w:val="single" w:sz="4" w:space="0" w:color="auto"/>
              <w:left w:val="single" w:sz="4" w:space="0" w:color="auto"/>
              <w:bottom w:val="single" w:sz="4" w:space="0" w:color="auto"/>
              <w:right w:val="single" w:sz="4" w:space="0" w:color="auto"/>
            </w:tcBorders>
            <w:shd w:val="clear" w:color="auto" w:fill="auto"/>
            <w:hideMark/>
          </w:tcPr>
          <w:p w14:paraId="58412988"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b/>
                <w:sz w:val="20"/>
                <w:szCs w:val="20"/>
                <w:lang w:val="en-US" w:eastAsia="en-ZA"/>
              </w:rPr>
              <w:t>Yes</w:t>
            </w:r>
          </w:p>
        </w:tc>
      </w:tr>
    </w:tbl>
    <w:p w14:paraId="65C87AFC" w14:textId="77777777" w:rsidR="00372084" w:rsidRDefault="00372084" w:rsidP="00372084">
      <w:pPr>
        <w:rPr>
          <w:b/>
          <w:sz w:val="20"/>
          <w:szCs w:val="20"/>
        </w:rPr>
      </w:pPr>
    </w:p>
    <w:p w14:paraId="5722F3E1" w14:textId="77777777" w:rsidR="00372084" w:rsidRDefault="00372084" w:rsidP="00372084">
      <w:pPr>
        <w:rPr>
          <w:b/>
          <w:sz w:val="20"/>
          <w:szCs w:val="20"/>
        </w:rPr>
      </w:pPr>
    </w:p>
    <w:p w14:paraId="72F2F2E0" w14:textId="77777777" w:rsidR="00372084" w:rsidRPr="008B2C9D" w:rsidRDefault="00372084" w:rsidP="00372084">
      <w:pPr>
        <w:rPr>
          <w:rFonts w:ascii="Arial" w:hAnsi="Arial" w:cs="Arial"/>
          <w:sz w:val="24"/>
          <w:szCs w:val="24"/>
        </w:rPr>
      </w:pPr>
      <w:r w:rsidRPr="008B2C9D">
        <w:rPr>
          <w:rFonts w:ascii="Arial" w:hAnsi="Arial" w:cs="Arial"/>
          <w:b/>
          <w:sz w:val="24"/>
          <w:szCs w:val="24"/>
        </w:rPr>
        <w:t>Important note</w:t>
      </w:r>
      <w:r w:rsidRPr="008B2C9D">
        <w:rPr>
          <w:rFonts w:ascii="Arial" w:hAnsi="Arial" w:cs="Arial"/>
          <w:sz w:val="24"/>
          <w:szCs w:val="24"/>
        </w:rPr>
        <w:t xml:space="preserve">: </w:t>
      </w:r>
    </w:p>
    <w:p w14:paraId="6D5C6A0B" w14:textId="77777777" w:rsidR="00372084" w:rsidRPr="008B2C9D" w:rsidRDefault="00372084" w:rsidP="00372084">
      <w:pPr>
        <w:rPr>
          <w:rFonts w:ascii="Arial" w:hAnsi="Arial" w:cs="Arial"/>
          <w:sz w:val="24"/>
          <w:szCs w:val="24"/>
        </w:rPr>
      </w:pPr>
      <w:r w:rsidRPr="008B2C9D">
        <w:rPr>
          <w:rFonts w:ascii="Arial" w:hAnsi="Arial" w:cs="Arial"/>
          <w:sz w:val="24"/>
          <w:szCs w:val="24"/>
        </w:rPr>
        <w:t>Any additional risk identified at any time during the contract period will be added and additionally assessed at the time</w:t>
      </w:r>
    </w:p>
    <w:p w14:paraId="105009B1" w14:textId="05D6C471" w:rsidR="00502A48" w:rsidRDefault="005A56B7" w:rsidP="00372084"/>
    <w:sectPr w:rsidR="00502A48" w:rsidSect="00794BD1">
      <w:head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294433" w14:textId="77777777" w:rsidR="00042FD4" w:rsidRDefault="00042FD4" w:rsidP="00042FD4">
      <w:pPr>
        <w:spacing w:after="0" w:line="240" w:lineRule="auto"/>
      </w:pPr>
      <w:r>
        <w:separator/>
      </w:r>
    </w:p>
  </w:endnote>
  <w:endnote w:type="continuationSeparator" w:id="0">
    <w:p w14:paraId="3B70F5E8" w14:textId="77777777" w:rsidR="00042FD4" w:rsidRDefault="00042FD4" w:rsidP="00042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E2D11C" w14:textId="77777777" w:rsidR="00042FD4" w:rsidRDefault="00042FD4" w:rsidP="00042FD4">
      <w:pPr>
        <w:spacing w:after="0" w:line="240" w:lineRule="auto"/>
      </w:pPr>
      <w:r>
        <w:separator/>
      </w:r>
    </w:p>
  </w:footnote>
  <w:footnote w:type="continuationSeparator" w:id="0">
    <w:p w14:paraId="093F1562" w14:textId="77777777" w:rsidR="00042FD4" w:rsidRDefault="00042FD4" w:rsidP="00042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048FA" w14:textId="6DB9D85D" w:rsidR="00042FD4" w:rsidRPr="00937458" w:rsidRDefault="00937458" w:rsidP="00937458">
    <w:pPr>
      <w:pBdr>
        <w:bottom w:val="single" w:sz="12" w:space="1" w:color="auto"/>
      </w:pBdr>
      <w:tabs>
        <w:tab w:val="left" w:pos="142"/>
      </w:tabs>
      <w:ind w:right="-1"/>
      <w:jc w:val="center"/>
      <w:rPr>
        <w:b/>
      </w:rPr>
    </w:pPr>
    <w:r w:rsidRPr="00C72A73">
      <w:rPr>
        <w:rFonts w:ascii="Arial" w:hAnsi="Arial" w:cs="Arial"/>
        <w:b/>
        <w:sz w:val="24"/>
        <w:szCs w:val="24"/>
      </w:rPr>
      <w:t xml:space="preserve">GROUNDS MAINTENANCE AND GARDEN SERVICES TENDER AT THE STATE SECURITY AGENCY INTELLIGENCE ACADEMY (MAHIKENG), LEGAE LODGE, KATLEGO NW PROVINCIAL OFFICE AND REMOTE SITES FOR A PERIOD OF </w:t>
    </w:r>
    <w:r w:rsidR="005A56B7">
      <w:rPr>
        <w:rFonts w:ascii="Arial" w:hAnsi="Arial" w:cs="Arial"/>
        <w:b/>
        <w:sz w:val="24"/>
        <w:szCs w:val="24"/>
      </w:rPr>
      <w:t>FIVE (05</w:t>
    </w:r>
    <w:r w:rsidRPr="00C72A73">
      <w:rPr>
        <w:rFonts w:ascii="Arial" w:hAnsi="Arial" w:cs="Arial"/>
        <w:b/>
        <w:sz w:val="24"/>
        <w:szCs w:val="24"/>
      </w:rPr>
      <w:t>) YEARS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20BF9"/>
    <w:multiLevelType w:val="hybridMultilevel"/>
    <w:tmpl w:val="E82A2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C3259"/>
    <w:multiLevelType w:val="hybridMultilevel"/>
    <w:tmpl w:val="A11C522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2C7AC0"/>
    <w:multiLevelType w:val="hybridMultilevel"/>
    <w:tmpl w:val="EC306DB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59322D"/>
    <w:multiLevelType w:val="hybridMultilevel"/>
    <w:tmpl w:val="2570A99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004128E"/>
    <w:multiLevelType w:val="hybridMultilevel"/>
    <w:tmpl w:val="D53010AC"/>
    <w:lvl w:ilvl="0" w:tplc="FCB658E6">
      <w:numFmt w:val="bullet"/>
      <w:lvlText w:val="-"/>
      <w:lvlJc w:val="left"/>
      <w:pPr>
        <w:ind w:left="410" w:hanging="360"/>
      </w:pPr>
      <w:rPr>
        <w:rFonts w:ascii="Calibri" w:eastAsia="Calibri" w:hAnsi="Calibri" w:cs="Calibri" w:hint="default"/>
      </w:rPr>
    </w:lvl>
    <w:lvl w:ilvl="1" w:tplc="1C090003" w:tentative="1">
      <w:start w:val="1"/>
      <w:numFmt w:val="bullet"/>
      <w:lvlText w:val="o"/>
      <w:lvlJc w:val="left"/>
      <w:pPr>
        <w:ind w:left="1130" w:hanging="360"/>
      </w:pPr>
      <w:rPr>
        <w:rFonts w:ascii="Courier New" w:hAnsi="Courier New" w:cs="Courier New" w:hint="default"/>
      </w:rPr>
    </w:lvl>
    <w:lvl w:ilvl="2" w:tplc="1C090005" w:tentative="1">
      <w:start w:val="1"/>
      <w:numFmt w:val="bullet"/>
      <w:lvlText w:val=""/>
      <w:lvlJc w:val="left"/>
      <w:pPr>
        <w:ind w:left="1850" w:hanging="360"/>
      </w:pPr>
      <w:rPr>
        <w:rFonts w:ascii="Wingdings" w:hAnsi="Wingdings" w:hint="default"/>
      </w:rPr>
    </w:lvl>
    <w:lvl w:ilvl="3" w:tplc="1C090001" w:tentative="1">
      <w:start w:val="1"/>
      <w:numFmt w:val="bullet"/>
      <w:lvlText w:val=""/>
      <w:lvlJc w:val="left"/>
      <w:pPr>
        <w:ind w:left="2570" w:hanging="360"/>
      </w:pPr>
      <w:rPr>
        <w:rFonts w:ascii="Symbol" w:hAnsi="Symbol" w:hint="default"/>
      </w:rPr>
    </w:lvl>
    <w:lvl w:ilvl="4" w:tplc="1C090003" w:tentative="1">
      <w:start w:val="1"/>
      <w:numFmt w:val="bullet"/>
      <w:lvlText w:val="o"/>
      <w:lvlJc w:val="left"/>
      <w:pPr>
        <w:ind w:left="3290" w:hanging="360"/>
      </w:pPr>
      <w:rPr>
        <w:rFonts w:ascii="Courier New" w:hAnsi="Courier New" w:cs="Courier New" w:hint="default"/>
      </w:rPr>
    </w:lvl>
    <w:lvl w:ilvl="5" w:tplc="1C090005" w:tentative="1">
      <w:start w:val="1"/>
      <w:numFmt w:val="bullet"/>
      <w:lvlText w:val=""/>
      <w:lvlJc w:val="left"/>
      <w:pPr>
        <w:ind w:left="4010" w:hanging="360"/>
      </w:pPr>
      <w:rPr>
        <w:rFonts w:ascii="Wingdings" w:hAnsi="Wingdings" w:hint="default"/>
      </w:rPr>
    </w:lvl>
    <w:lvl w:ilvl="6" w:tplc="1C090001" w:tentative="1">
      <w:start w:val="1"/>
      <w:numFmt w:val="bullet"/>
      <w:lvlText w:val=""/>
      <w:lvlJc w:val="left"/>
      <w:pPr>
        <w:ind w:left="4730" w:hanging="360"/>
      </w:pPr>
      <w:rPr>
        <w:rFonts w:ascii="Symbol" w:hAnsi="Symbol" w:hint="default"/>
      </w:rPr>
    </w:lvl>
    <w:lvl w:ilvl="7" w:tplc="1C090003" w:tentative="1">
      <w:start w:val="1"/>
      <w:numFmt w:val="bullet"/>
      <w:lvlText w:val="o"/>
      <w:lvlJc w:val="left"/>
      <w:pPr>
        <w:ind w:left="5450" w:hanging="360"/>
      </w:pPr>
      <w:rPr>
        <w:rFonts w:ascii="Courier New" w:hAnsi="Courier New" w:cs="Courier New" w:hint="default"/>
      </w:rPr>
    </w:lvl>
    <w:lvl w:ilvl="8" w:tplc="1C090005" w:tentative="1">
      <w:start w:val="1"/>
      <w:numFmt w:val="bullet"/>
      <w:lvlText w:val=""/>
      <w:lvlJc w:val="left"/>
      <w:pPr>
        <w:ind w:left="617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084"/>
    <w:rsid w:val="00042FD4"/>
    <w:rsid w:val="00372084"/>
    <w:rsid w:val="004179A8"/>
    <w:rsid w:val="005A56B7"/>
    <w:rsid w:val="00794BD1"/>
    <w:rsid w:val="0093745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C63D0"/>
  <w15:chartTrackingRefBased/>
  <w15:docId w15:val="{DABE6047-463F-144B-89AE-6F43A15C4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2084"/>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uiPriority w:val="9"/>
    <w:qFormat/>
    <w:rsid w:val="00372084"/>
    <w:pPr>
      <w:keepNext/>
      <w:spacing w:before="240" w:after="60"/>
      <w:outlineLvl w:val="0"/>
    </w:pPr>
    <w:rPr>
      <w:rFonts w:ascii="Cambria" w:eastAsia="Times New Roman" w:hAnsi="Cambria"/>
      <w:b/>
      <w:bCs/>
      <w:kern w:val="32"/>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084"/>
    <w:rPr>
      <w:rFonts w:ascii="Cambria" w:eastAsia="Times New Roman" w:hAnsi="Cambria" w:cs="Times New Roman"/>
      <w:b/>
      <w:bCs/>
      <w:kern w:val="32"/>
      <w:sz w:val="32"/>
      <w:szCs w:val="32"/>
      <w:lang w:val="x-none"/>
    </w:rPr>
  </w:style>
  <w:style w:type="paragraph" w:styleId="ListParagraph">
    <w:name w:val="List Paragraph"/>
    <w:aliases w:val="Standard Paragraph,List Paragraph1"/>
    <w:basedOn w:val="Normal"/>
    <w:link w:val="ListParagraphChar"/>
    <w:uiPriority w:val="34"/>
    <w:qFormat/>
    <w:rsid w:val="00372084"/>
    <w:pPr>
      <w:ind w:left="720"/>
      <w:contextualSpacing/>
    </w:pPr>
  </w:style>
  <w:style w:type="paragraph" w:styleId="BodyText">
    <w:name w:val="Body Text"/>
    <w:basedOn w:val="Normal"/>
    <w:link w:val="BodyTextChar"/>
    <w:rsid w:val="00372084"/>
    <w:pPr>
      <w:spacing w:after="120"/>
    </w:pPr>
  </w:style>
  <w:style w:type="character" w:customStyle="1" w:styleId="BodyTextChar">
    <w:name w:val="Body Text Char"/>
    <w:basedOn w:val="DefaultParagraphFont"/>
    <w:link w:val="BodyText"/>
    <w:rsid w:val="00372084"/>
    <w:rPr>
      <w:rFonts w:ascii="Calibri" w:eastAsia="Calibri" w:hAnsi="Calibri" w:cs="Times New Roman"/>
      <w:sz w:val="22"/>
      <w:szCs w:val="22"/>
    </w:rPr>
  </w:style>
  <w:style w:type="paragraph" w:styleId="BodyText2">
    <w:name w:val="Body Text 2"/>
    <w:basedOn w:val="Normal"/>
    <w:link w:val="BodyText2Char"/>
    <w:uiPriority w:val="99"/>
    <w:semiHidden/>
    <w:unhideWhenUsed/>
    <w:rsid w:val="00372084"/>
    <w:pPr>
      <w:spacing w:after="120" w:line="480" w:lineRule="auto"/>
    </w:pPr>
    <w:rPr>
      <w:lang w:val="x-none"/>
    </w:rPr>
  </w:style>
  <w:style w:type="character" w:customStyle="1" w:styleId="BodyText2Char">
    <w:name w:val="Body Text 2 Char"/>
    <w:basedOn w:val="DefaultParagraphFont"/>
    <w:link w:val="BodyText2"/>
    <w:uiPriority w:val="99"/>
    <w:semiHidden/>
    <w:rsid w:val="00372084"/>
    <w:rPr>
      <w:rFonts w:ascii="Calibri" w:eastAsia="Calibri" w:hAnsi="Calibri" w:cs="Times New Roman"/>
      <w:sz w:val="22"/>
      <w:szCs w:val="22"/>
      <w:lang w:val="x-none"/>
    </w:rPr>
  </w:style>
  <w:style w:type="paragraph" w:styleId="BodyText3">
    <w:name w:val="Body Text 3"/>
    <w:basedOn w:val="Normal"/>
    <w:link w:val="BodyText3Char"/>
    <w:uiPriority w:val="99"/>
    <w:semiHidden/>
    <w:unhideWhenUsed/>
    <w:rsid w:val="00372084"/>
    <w:pPr>
      <w:spacing w:after="120"/>
    </w:pPr>
    <w:rPr>
      <w:sz w:val="16"/>
      <w:szCs w:val="16"/>
      <w:lang w:val="x-none"/>
    </w:rPr>
  </w:style>
  <w:style w:type="character" w:customStyle="1" w:styleId="BodyText3Char">
    <w:name w:val="Body Text 3 Char"/>
    <w:basedOn w:val="DefaultParagraphFont"/>
    <w:link w:val="BodyText3"/>
    <w:uiPriority w:val="99"/>
    <w:semiHidden/>
    <w:rsid w:val="00372084"/>
    <w:rPr>
      <w:rFonts w:ascii="Calibri" w:eastAsia="Calibri" w:hAnsi="Calibri" w:cs="Times New Roman"/>
      <w:sz w:val="16"/>
      <w:szCs w:val="16"/>
      <w:lang w:val="x-none"/>
    </w:rPr>
  </w:style>
  <w:style w:type="character" w:customStyle="1" w:styleId="ListParagraphChar">
    <w:name w:val="List Paragraph Char"/>
    <w:aliases w:val="Standard Paragraph Char,List Paragraph1 Char"/>
    <w:link w:val="ListParagraph"/>
    <w:uiPriority w:val="34"/>
    <w:qFormat/>
    <w:rsid w:val="00372084"/>
    <w:rPr>
      <w:rFonts w:ascii="Calibri" w:eastAsia="Calibri" w:hAnsi="Calibri" w:cs="Times New Roman"/>
      <w:sz w:val="22"/>
      <w:szCs w:val="22"/>
    </w:rPr>
  </w:style>
  <w:style w:type="paragraph" w:styleId="Header">
    <w:name w:val="header"/>
    <w:basedOn w:val="Normal"/>
    <w:link w:val="HeaderChar"/>
    <w:uiPriority w:val="99"/>
    <w:unhideWhenUsed/>
    <w:rsid w:val="00042F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2FD4"/>
    <w:rPr>
      <w:rFonts w:ascii="Calibri" w:eastAsia="Calibri" w:hAnsi="Calibri" w:cs="Times New Roman"/>
      <w:sz w:val="22"/>
      <w:szCs w:val="22"/>
    </w:rPr>
  </w:style>
  <w:style w:type="paragraph" w:styleId="Footer">
    <w:name w:val="footer"/>
    <w:basedOn w:val="Normal"/>
    <w:link w:val="FooterChar"/>
    <w:uiPriority w:val="99"/>
    <w:unhideWhenUsed/>
    <w:rsid w:val="00042F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2FD4"/>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4919</Words>
  <Characters>28041</Characters>
  <Application>Microsoft Office Word</Application>
  <DocSecurity>0</DocSecurity>
  <Lines>233</Lines>
  <Paragraphs>65</Paragraphs>
  <ScaleCrop>false</ScaleCrop>
  <Company/>
  <LinksUpToDate>false</LinksUpToDate>
  <CharactersWithSpaces>32895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Botilo</dc:creator>
  <cp:keywords/>
  <dc:description/>
  <cp:lastModifiedBy>Botilo, Johannes</cp:lastModifiedBy>
  <cp:revision>4</cp:revision>
  <dcterms:created xsi:type="dcterms:W3CDTF">2022-08-05T07:24:00Z</dcterms:created>
  <dcterms:modified xsi:type="dcterms:W3CDTF">2022-10-20T08:32:00Z</dcterms:modified>
</cp:coreProperties>
</file>