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8B2EBA">
      <w:pPr>
        <w:rPr>
          <w:rFonts w:ascii="Arial" w:hAnsi="Arial" w:cs="Arial"/>
          <w:sz w:val="24"/>
          <w:szCs w:val="24"/>
        </w:rPr>
      </w:pPr>
      <w:r w:rsidRPr="009B7EE6">
        <w:rPr>
          <w:rFonts w:ascii="Arial" w:hAnsi="Arial" w:cs="Arial"/>
          <w:sz w:val="24"/>
          <w:szCs w:val="24"/>
        </w:rPr>
        <w:t>Laboratory mill</w:t>
      </w:r>
      <w:r>
        <w:rPr>
          <w:rFonts w:ascii="Arial" w:hAnsi="Arial" w:cs="Arial"/>
          <w:sz w:val="24"/>
          <w:szCs w:val="24"/>
        </w:rPr>
        <w:t xml:space="preserve"> 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8B2EBA" w:rsidRPr="009B7EE6" w:rsidRDefault="008B2EBA" w:rsidP="008B2EBA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9B7EE6">
        <w:rPr>
          <w:rFonts w:ascii="Arial" w:hAnsi="Arial" w:cs="Arial"/>
          <w:color w:val="222223"/>
          <w:sz w:val="24"/>
          <w:szCs w:val="24"/>
          <w:shd w:val="clear" w:color="auto" w:fill="FFFFFF"/>
        </w:rPr>
        <w:t>Analytical mill</w:t>
      </w: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IKA, A11 BASIC</w:t>
      </w:r>
    </w:p>
    <w:p w:rsidR="008B2EBA" w:rsidRDefault="008B2EBA" w:rsidP="008B2EBA">
      <w:p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Pr="009B7EE6">
        <w:rPr>
          <w:rFonts w:ascii="Arial" w:hAnsi="Arial" w:cs="Arial"/>
          <w:color w:val="222223"/>
          <w:sz w:val="24"/>
          <w:szCs w:val="24"/>
          <w:shd w:val="clear" w:color="auto" w:fill="FFFFFF"/>
        </w:rPr>
        <w:t xml:space="preserve">Incl. all accessories </w:t>
      </w:r>
    </w:p>
    <w:p w:rsidR="008B2EBA" w:rsidRDefault="008B2EBA" w:rsidP="008B2EBA">
      <w:r w:rsidRPr="009B7EE6">
        <w:rPr>
          <w:rFonts w:ascii="Arial" w:hAnsi="Arial" w:cs="Arial"/>
          <w:color w:val="222223"/>
          <w:sz w:val="24"/>
          <w:szCs w:val="24"/>
          <w:shd w:val="clear" w:color="auto" w:fill="FFFFFF"/>
        </w:rPr>
        <w:t>(A11.1 (beater 1.4034), A11.2 (cutting blade), A11.3 (beater 1.4112), A11.4 (grinding container 250 ml), A11.5 (grinding container 80 ml), A11.6 (double beater), A11.6 (filling funnel)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40780C"/>
    <w:rsid w:val="005423AD"/>
    <w:rsid w:val="008B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2023-11-03T06:27:00Z</dcterms:created>
  <dcterms:modified xsi:type="dcterms:W3CDTF">2023-11-03T06:29:00Z</dcterms:modified>
</cp:coreProperties>
</file>