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" w:tblpY="-1439"/>
        <w:tblW w:w="18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5628"/>
        <w:gridCol w:w="6052"/>
      </w:tblGrid>
      <w:tr w:rsidR="0063697F" w:rsidRPr="0063697F" w14:paraId="67B86E09" w14:textId="77777777" w:rsidTr="0063697F">
        <w:trPr>
          <w:trHeight w:val="290"/>
        </w:trPr>
        <w:tc>
          <w:tcPr>
            <w:tcW w:w="7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38F83" w14:textId="77777777" w:rsidR="0063697F" w:rsidRPr="0063697F" w:rsidRDefault="0063697F" w:rsidP="006369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697F">
              <w:rPr>
                <w:rFonts w:ascii="Arial" w:hAnsi="Arial" w:cs="Arial"/>
                <w:b/>
                <w:bCs/>
                <w:sz w:val="20"/>
                <w:szCs w:val="20"/>
              </w:rPr>
              <w:t>Risks</w:t>
            </w:r>
          </w:p>
        </w:tc>
        <w:tc>
          <w:tcPr>
            <w:tcW w:w="5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4E5C" w14:textId="77777777" w:rsidR="0063697F" w:rsidRPr="0063697F" w:rsidRDefault="0063697F" w:rsidP="006369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697F">
              <w:rPr>
                <w:rFonts w:ascii="Arial" w:hAnsi="Arial" w:cs="Arial"/>
                <w:b/>
                <w:bCs/>
                <w:sz w:val="20"/>
                <w:szCs w:val="20"/>
              </w:rPr>
              <w:t>Mitigating Factor</w:t>
            </w:r>
          </w:p>
        </w:tc>
        <w:tc>
          <w:tcPr>
            <w:tcW w:w="6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FAFC" w14:textId="77777777" w:rsidR="0063697F" w:rsidRPr="0063697F" w:rsidRDefault="0063697F" w:rsidP="006369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697F">
              <w:rPr>
                <w:rFonts w:ascii="Arial" w:hAnsi="Arial" w:cs="Arial"/>
                <w:b/>
                <w:bCs/>
                <w:sz w:val="20"/>
                <w:szCs w:val="20"/>
              </w:rPr>
              <w:t>Level (High, Medium, Low)</w:t>
            </w:r>
          </w:p>
        </w:tc>
      </w:tr>
      <w:tr w:rsidR="0063697F" w:rsidRPr="0063697F" w14:paraId="7148EEE1" w14:textId="77777777" w:rsidTr="0063697F">
        <w:trPr>
          <w:trHeight w:val="58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3CF7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Lack of Quality Control requirements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A693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Draft/ Example of an Inspection and Test Plan (ITP) or Quality Control Plan (QCP) on similar and/ or previous work done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81CE3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 Low</w:t>
            </w:r>
          </w:p>
        </w:tc>
      </w:tr>
      <w:tr w:rsidR="0063697F" w:rsidRPr="0063697F" w14:paraId="46E73153" w14:textId="77777777" w:rsidTr="0063697F">
        <w:trPr>
          <w:trHeight w:val="29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1358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 xml:space="preserve">Quality: Improper facilities and resources to conduct work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D622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Supplier Capability Assessment to be performed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B4EA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7FF98578" w14:textId="77777777" w:rsidTr="0063697F">
        <w:trPr>
          <w:trHeight w:val="29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1F76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Poor Quality Management System (weak ISO9001 implementation)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FB155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ISO9001:2015 certified/Evidence of QMS in operation. Supplier Audits during contract period.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DDF4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6181C6B3" w14:textId="77777777" w:rsidTr="0063697F">
        <w:trPr>
          <w:trHeight w:val="116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56C3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 xml:space="preserve">Quality: Lack of experience in delivering </w:t>
            </w:r>
            <w:r w:rsidRPr="0063697F">
              <w:rPr>
                <w:rFonts w:ascii="Arial" w:hAnsi="Arial" w:cs="Arial"/>
                <w:color w:val="EE0000"/>
                <w:sz w:val="20"/>
                <w:szCs w:val="20"/>
              </w:rPr>
              <w:t>product</w:t>
            </w:r>
            <w:r w:rsidRPr="0063697F">
              <w:rPr>
                <w:rFonts w:ascii="Arial" w:hAnsi="Arial" w:cs="Arial"/>
                <w:sz w:val="20"/>
                <w:szCs w:val="20"/>
              </w:rPr>
              <w:t>/service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4E94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Provide proof of experience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Org Structure with responsibility matrix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Skills Assessment during Supplier Audit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7881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02B9F3A8" w14:textId="77777777" w:rsidTr="0063697F">
        <w:trPr>
          <w:trHeight w:val="87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B910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 xml:space="preserve">Quality: Sourcing incorrect product from external providers 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(Sub-supplier quality issues)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87433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Provide documented information for Control of Externally Provided Processes, Products and Services.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 xml:space="preserve">Supplier quality surveillance 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EBD1D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245713ED" w14:textId="77777777" w:rsidTr="0063697F">
        <w:trPr>
          <w:trHeight w:val="87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519A5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 xml:space="preserve">Quality: Poor service from external providers 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(Sub-supplier quality issues)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5AFD3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Provide documented information for Control of Externally Provided Processes, Products and Services.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 xml:space="preserve">Supplier quality surveillance 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1D2D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029BCE94" w14:textId="77777777" w:rsidTr="0063697F">
        <w:trPr>
          <w:trHeight w:val="29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43700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Incorrect preservation at Supplier premises/Storage condition failures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ED4EA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Supplier to provide preservation procedure and example of preservation records.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EDA5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58575A19" w14:textId="77777777" w:rsidTr="0063697F">
        <w:trPr>
          <w:trHeight w:val="58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0AC27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Damage during transport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92A56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 xml:space="preserve">Transport methodology 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Indicate in Quality Plan how product will be transported to avoid damages during transportation.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11BC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0CF9EB5B" w14:textId="77777777" w:rsidTr="0063697F">
        <w:trPr>
          <w:trHeight w:val="29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5437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Incorrect packaging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815E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 xml:space="preserve">Packaging methodology 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6E69E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5BFAA8F8" w14:textId="77777777" w:rsidTr="0063697F">
        <w:trPr>
          <w:trHeight w:val="116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BF1F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Risk of incorrect delivery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09E3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697F">
              <w:rPr>
                <w:rFonts w:ascii="Arial" w:hAnsi="Arial" w:cs="Arial"/>
                <w:sz w:val="20"/>
                <w:szCs w:val="20"/>
              </w:rPr>
              <w:t>Checksheet</w:t>
            </w:r>
            <w:proofErr w:type="spellEnd"/>
            <w:r w:rsidRPr="0063697F">
              <w:rPr>
                <w:rFonts w:ascii="Arial" w:hAnsi="Arial" w:cs="Arial"/>
                <w:sz w:val="20"/>
                <w:szCs w:val="20"/>
              </w:rPr>
              <w:t xml:space="preserve"> verifying spares specification and condition. 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QC will be done by end user for all deliveries.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Supplier to provide data sheet for all items to be supplied during delivery.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B2C99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3C65549D" w14:textId="77777777" w:rsidTr="0063697F">
        <w:trPr>
          <w:trHeight w:val="870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258F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Poor Contractual Performance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AB545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Supplier Quality Performance by the Contracts Manager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Supplier Quality Audits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Contract Quality Plan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D523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4815ECB6" w14:textId="77777777" w:rsidTr="0063697F">
        <w:trPr>
          <w:trHeight w:val="1184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BEE05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lastRenderedPageBreak/>
              <w:t>Quality: Poor Workmanship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6E745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 xml:space="preserve">Contract to provide Contract Quality Plan  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Contractor to provide sample QCP's as tender returnable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 xml:space="preserve">QCP shall be utilized </w:t>
            </w:r>
            <w:proofErr w:type="spellStart"/>
            <w:r w:rsidRPr="0063697F">
              <w:rPr>
                <w:rFonts w:ascii="Arial" w:hAnsi="Arial" w:cs="Arial"/>
                <w:sz w:val="20"/>
                <w:szCs w:val="20"/>
              </w:rPr>
              <w:t>with hold</w:t>
            </w:r>
            <w:proofErr w:type="spellEnd"/>
            <w:r w:rsidRPr="0063697F">
              <w:rPr>
                <w:rFonts w:ascii="Arial" w:hAnsi="Arial" w:cs="Arial"/>
                <w:sz w:val="20"/>
                <w:szCs w:val="20"/>
              </w:rPr>
              <w:t xml:space="preserve"> points and the contractor to carry corrective cost.</w:t>
            </w:r>
            <w:r w:rsidRPr="0063697F">
              <w:rPr>
                <w:rFonts w:ascii="Arial" w:hAnsi="Arial" w:cs="Arial"/>
                <w:sz w:val="20"/>
                <w:szCs w:val="20"/>
              </w:rPr>
              <w:br/>
              <w:t>Data Book to be enquired after repairs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31769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  <w:tr w:rsidR="0063697F" w:rsidRPr="0063697F" w14:paraId="11E37C67" w14:textId="77777777" w:rsidTr="0063697F">
        <w:trPr>
          <w:trHeight w:val="1184"/>
        </w:trPr>
        <w:tc>
          <w:tcPr>
            <w:tcW w:w="7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EC98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Quality: Inability to conduct inspections/fault finding and delivering inspection reports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F3AF7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Example of an Inspection Report with recommendations on similar and/ or previous work done.</w:t>
            </w:r>
          </w:p>
        </w:tc>
        <w:tc>
          <w:tcPr>
            <w:tcW w:w="6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5F4F8" w14:textId="77777777" w:rsidR="0063697F" w:rsidRPr="0063697F" w:rsidRDefault="0063697F" w:rsidP="0063697F">
            <w:pPr>
              <w:rPr>
                <w:rFonts w:ascii="Arial" w:hAnsi="Arial" w:cs="Arial"/>
                <w:sz w:val="20"/>
                <w:szCs w:val="20"/>
              </w:rPr>
            </w:pPr>
            <w:r w:rsidRPr="0063697F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</w:tr>
    </w:tbl>
    <w:p w14:paraId="6391EB9E" w14:textId="77777777" w:rsidR="0063697F" w:rsidRDefault="0063697F" w:rsidP="0063697F">
      <w:pPr>
        <w:rPr>
          <w:rFonts w:ascii="Arial" w:hAnsi="Arial" w:cs="Arial"/>
          <w:sz w:val="20"/>
          <w:szCs w:val="20"/>
        </w:rPr>
      </w:pPr>
    </w:p>
    <w:p w14:paraId="259728BB" w14:textId="77777777" w:rsidR="0063697F" w:rsidRDefault="0063697F" w:rsidP="0063697F">
      <w:pPr>
        <w:rPr>
          <w:rFonts w:ascii="Arial" w:hAnsi="Arial" w:cs="Arial"/>
          <w:sz w:val="20"/>
          <w:szCs w:val="20"/>
        </w:rPr>
      </w:pPr>
    </w:p>
    <w:p w14:paraId="7DBE6F53" w14:textId="77777777" w:rsidR="0063697F" w:rsidRDefault="0063697F" w:rsidP="0063697F">
      <w:pPr>
        <w:rPr>
          <w:rFonts w:ascii="Arial" w:hAnsi="Arial" w:cs="Arial"/>
          <w:sz w:val="20"/>
          <w:szCs w:val="20"/>
        </w:rPr>
      </w:pPr>
    </w:p>
    <w:p w14:paraId="616E63EA" w14:textId="330263E1" w:rsidR="0063697F" w:rsidRPr="0063697F" w:rsidRDefault="0063697F" w:rsidP="0063697F">
      <w:pPr>
        <w:rPr>
          <w:rFonts w:ascii="Arial" w:hAnsi="Arial" w:cs="Arial"/>
          <w:sz w:val="20"/>
          <w:szCs w:val="20"/>
        </w:rPr>
      </w:pPr>
      <w:r w:rsidRPr="0063697F">
        <w:rPr>
          <w:rFonts w:ascii="Arial" w:hAnsi="Arial" w:cs="Arial"/>
          <w:sz w:val="20"/>
          <w:szCs w:val="20"/>
        </w:rPr>
        <w:t xml:space="preserve">Please note that a Supplier Capability Assessment must be formed on Suppliers that passed technical (prior finalization of Quality Evaluation Report). Will finalise assessment criteria after CFT and send to you. </w:t>
      </w:r>
    </w:p>
    <w:p w14:paraId="62FBF0AE" w14:textId="77777777" w:rsidR="0063697F" w:rsidRPr="0063697F" w:rsidRDefault="0063697F" w:rsidP="0063697F">
      <w:pPr>
        <w:rPr>
          <w:rFonts w:ascii="Arial" w:hAnsi="Arial" w:cs="Arial"/>
          <w:sz w:val="20"/>
          <w:szCs w:val="20"/>
        </w:rPr>
      </w:pPr>
    </w:p>
    <w:p w14:paraId="764D39E5" w14:textId="77777777" w:rsidR="0063697F" w:rsidRPr="0063697F" w:rsidRDefault="0063697F" w:rsidP="0063697F">
      <w:pPr>
        <w:rPr>
          <w:rFonts w:ascii="Arial" w:hAnsi="Arial" w:cs="Arial"/>
          <w:sz w:val="20"/>
          <w:szCs w:val="20"/>
        </w:rPr>
      </w:pPr>
      <w:r w:rsidRPr="0063697F">
        <w:rPr>
          <w:rFonts w:ascii="Arial" w:hAnsi="Arial" w:cs="Arial"/>
          <w:sz w:val="20"/>
          <w:szCs w:val="20"/>
        </w:rPr>
        <w:t xml:space="preserve">Risks below: </w:t>
      </w:r>
    </w:p>
    <w:p w14:paraId="0BB2FB9C" w14:textId="77777777" w:rsidR="0063697F" w:rsidRPr="0063697F" w:rsidRDefault="0063697F" w:rsidP="0063697F">
      <w:pPr>
        <w:rPr>
          <w:rFonts w:ascii="Arial" w:hAnsi="Arial" w:cs="Arial"/>
          <w:sz w:val="20"/>
          <w:szCs w:val="20"/>
        </w:rPr>
      </w:pPr>
    </w:p>
    <w:p w14:paraId="53AB7479" w14:textId="77777777" w:rsidR="009527C1" w:rsidRPr="0063697F" w:rsidRDefault="009527C1">
      <w:pPr>
        <w:rPr>
          <w:rFonts w:ascii="Arial" w:hAnsi="Arial" w:cs="Arial"/>
          <w:sz w:val="20"/>
          <w:szCs w:val="20"/>
        </w:rPr>
      </w:pPr>
    </w:p>
    <w:sectPr w:rsidR="009527C1" w:rsidRPr="0063697F" w:rsidSect="006369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7F"/>
    <w:rsid w:val="0034228A"/>
    <w:rsid w:val="0058166F"/>
    <w:rsid w:val="0063697F"/>
    <w:rsid w:val="009527C1"/>
    <w:rsid w:val="00B36F2F"/>
    <w:rsid w:val="00D0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8633"/>
  <w15:chartTrackingRefBased/>
  <w15:docId w15:val="{69D92578-1368-4405-ABA1-C1FF3293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9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Company>Eskom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Buyile Khoza</dc:creator>
  <cp:keywords/>
  <dc:description/>
  <cp:lastModifiedBy>Buyile Khoza</cp:lastModifiedBy>
  <cp:revision>2</cp:revision>
  <dcterms:created xsi:type="dcterms:W3CDTF">2026-02-23T12:43:00Z</dcterms:created>
  <dcterms:modified xsi:type="dcterms:W3CDTF">2026-02-23T12:46:00Z</dcterms:modified>
</cp:coreProperties>
</file>