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6F3E1" w14:textId="7946393F" w:rsidR="008C5FC2" w:rsidRDefault="008C5FC2" w:rsidP="005A386C">
      <w:pPr>
        <w:pStyle w:val="1glosheading"/>
        <w:numPr>
          <w:ilvl w:val="0"/>
          <w:numId w:val="0"/>
        </w:numPr>
        <w:ind w:left="720" w:hanging="360"/>
        <w:jc w:val="both"/>
        <w:rPr>
          <w:rFonts w:ascii="Arial" w:hAnsi="Arial" w:cs="Arial"/>
          <w:b w:val="0"/>
          <w:sz w:val="20"/>
          <w:szCs w:val="20"/>
          <w:u w:val="single"/>
        </w:rPr>
      </w:pPr>
    </w:p>
    <w:p w14:paraId="160F1156" w14:textId="5B18D600" w:rsidR="00E37679" w:rsidRDefault="00E37679" w:rsidP="00E37679">
      <w:pPr>
        <w:pStyle w:val="Heading3"/>
        <w:rPr>
          <w:lang w:val="en-GB"/>
        </w:rPr>
      </w:pPr>
    </w:p>
    <w:p w14:paraId="5A9865F3" w14:textId="6BA3F3A3" w:rsidR="00E37679" w:rsidRPr="00E263FB" w:rsidRDefault="00852492" w:rsidP="00E37679">
      <w:pPr>
        <w:spacing w:line="360" w:lineRule="auto"/>
        <w:jc w:val="center"/>
        <w:rPr>
          <w:rFonts w:cs="Arial"/>
          <w:b/>
          <w:bCs/>
          <w:sz w:val="52"/>
        </w:rPr>
      </w:pPr>
      <w:r>
        <w:rPr>
          <w:rFonts w:cs="Arial"/>
          <w:b/>
          <w:bCs/>
          <w:sz w:val="52"/>
        </w:rPr>
        <w:t xml:space="preserve">Terms OF Reference </w:t>
      </w:r>
    </w:p>
    <w:p w14:paraId="564ED4BC" w14:textId="77777777" w:rsidR="00E37679" w:rsidRPr="000B7EE4" w:rsidRDefault="00E37679" w:rsidP="00E37679">
      <w:pPr>
        <w:spacing w:line="360" w:lineRule="auto"/>
        <w:rPr>
          <w:rFonts w:cs="Arial"/>
          <w:b/>
          <w:bCs/>
        </w:rPr>
      </w:pPr>
      <w:r w:rsidRPr="000B7EE4">
        <w:rPr>
          <w:rFonts w:cs="Arial"/>
          <w:noProof/>
          <w:lang w:val="en-ZA" w:eastAsia="en-ZA"/>
        </w:rPr>
        <w:drawing>
          <wp:anchor distT="0" distB="0" distL="114300" distR="114300" simplePos="0" relativeHeight="251659264" behindDoc="0" locked="0" layoutInCell="1" allowOverlap="1" wp14:anchorId="06C78437" wp14:editId="223C7F48">
            <wp:simplePos x="0" y="0"/>
            <wp:positionH relativeFrom="column">
              <wp:posOffset>1924050</wp:posOffset>
            </wp:positionH>
            <wp:positionV relativeFrom="paragraph">
              <wp:posOffset>6985</wp:posOffset>
            </wp:positionV>
            <wp:extent cx="2122805" cy="1724025"/>
            <wp:effectExtent l="0" t="0" r="0" b="9525"/>
            <wp:wrapNone/>
            <wp:docPr id="14" name="Picture 14" descr="A:\..\..\..\co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oa1.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23363" cy="17244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421D1" w14:textId="77777777" w:rsidR="00E37679" w:rsidRPr="000B7EE4" w:rsidRDefault="00E37679" w:rsidP="00E37679">
      <w:pPr>
        <w:spacing w:line="360" w:lineRule="auto"/>
        <w:rPr>
          <w:rFonts w:cs="Arial"/>
        </w:rPr>
      </w:pPr>
    </w:p>
    <w:p w14:paraId="35D20985" w14:textId="77777777" w:rsidR="00E37679" w:rsidRPr="000B7EE4" w:rsidRDefault="00E37679" w:rsidP="00E37679">
      <w:pPr>
        <w:spacing w:line="360" w:lineRule="auto"/>
        <w:rPr>
          <w:rFonts w:cs="Arial"/>
        </w:rPr>
      </w:pPr>
    </w:p>
    <w:p w14:paraId="55C40ECE" w14:textId="77777777" w:rsidR="00E37679" w:rsidRPr="000B7EE4" w:rsidRDefault="00E37679" w:rsidP="00E37679">
      <w:pPr>
        <w:spacing w:line="360" w:lineRule="auto"/>
        <w:rPr>
          <w:rFonts w:cs="Arial"/>
        </w:rPr>
      </w:pPr>
    </w:p>
    <w:p w14:paraId="5D78C65B" w14:textId="77777777" w:rsidR="00E37679" w:rsidRPr="000B7EE4" w:rsidRDefault="00E37679" w:rsidP="00E37679">
      <w:pPr>
        <w:spacing w:line="360" w:lineRule="auto"/>
        <w:rPr>
          <w:rFonts w:cs="Arial"/>
        </w:rPr>
      </w:pPr>
    </w:p>
    <w:tbl>
      <w:tblPr>
        <w:tblpPr w:leftFromText="180" w:rightFromText="180" w:vertAnchor="text" w:horzAnchor="margin" w:tblpY="508"/>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240"/>
        <w:gridCol w:w="7047"/>
      </w:tblGrid>
      <w:tr w:rsidR="00852492" w:rsidRPr="003B0778" w14:paraId="7D5B2E54" w14:textId="77777777" w:rsidTr="00852492">
        <w:trPr>
          <w:trHeight w:val="557"/>
        </w:trPr>
        <w:tc>
          <w:tcPr>
            <w:tcW w:w="2240" w:type="dxa"/>
            <w:shd w:val="clear" w:color="auto" w:fill="E2EFD9" w:themeFill="accent6" w:themeFillTint="33"/>
            <w:vAlign w:val="center"/>
          </w:tcPr>
          <w:p w14:paraId="710805FF" w14:textId="77777777" w:rsidR="00852492" w:rsidRPr="003B0778" w:rsidRDefault="00852492" w:rsidP="00852492">
            <w:pPr>
              <w:spacing w:after="0" w:line="240" w:lineRule="auto"/>
              <w:contextualSpacing/>
              <w:rPr>
                <w:b/>
                <w:sz w:val="24"/>
              </w:rPr>
            </w:pPr>
            <w:r>
              <w:rPr>
                <w:b/>
                <w:sz w:val="24"/>
              </w:rPr>
              <w:t>SUBJECT</w:t>
            </w:r>
          </w:p>
        </w:tc>
        <w:tc>
          <w:tcPr>
            <w:tcW w:w="7047" w:type="dxa"/>
            <w:vAlign w:val="center"/>
          </w:tcPr>
          <w:p w14:paraId="5BDB0BA9" w14:textId="77777777" w:rsidR="00852492" w:rsidRPr="00E37679" w:rsidRDefault="00852492" w:rsidP="00852492">
            <w:pPr>
              <w:spacing w:after="0" w:line="240" w:lineRule="auto"/>
              <w:contextualSpacing/>
              <w:rPr>
                <w:b/>
                <w:sz w:val="24"/>
              </w:rPr>
            </w:pPr>
            <w:r w:rsidRPr="00E37679">
              <w:rPr>
                <w:rFonts w:cs="Arial"/>
                <w:b/>
              </w:rPr>
              <w:t>APPOINTMENT OF A SERVICE PROVIDER UTILISING BOOKNG TOOL WIICH WILL ENABLE SSA TO BOOK TICKETS, ACCOMODATION, CAR RENTAL AND OTHER TRAVEL RELATED SERVICES</w:t>
            </w:r>
          </w:p>
        </w:tc>
      </w:tr>
      <w:tr w:rsidR="00852492" w:rsidRPr="003B0778" w14:paraId="25567E31" w14:textId="77777777" w:rsidTr="00852492">
        <w:trPr>
          <w:trHeight w:val="510"/>
        </w:trPr>
        <w:tc>
          <w:tcPr>
            <w:tcW w:w="2240" w:type="dxa"/>
            <w:shd w:val="clear" w:color="auto" w:fill="E2EFD9" w:themeFill="accent6" w:themeFillTint="33"/>
            <w:vAlign w:val="center"/>
          </w:tcPr>
          <w:p w14:paraId="2E0D47D9" w14:textId="710C816D" w:rsidR="0030489F" w:rsidRPr="003B0778" w:rsidRDefault="0030489F" w:rsidP="00852492">
            <w:pPr>
              <w:spacing w:after="0" w:line="240" w:lineRule="auto"/>
              <w:contextualSpacing/>
              <w:rPr>
                <w:b/>
                <w:sz w:val="24"/>
              </w:rPr>
            </w:pPr>
            <w:r>
              <w:rPr>
                <w:b/>
                <w:sz w:val="24"/>
              </w:rPr>
              <w:t>REFERENCE</w:t>
            </w:r>
          </w:p>
        </w:tc>
        <w:tc>
          <w:tcPr>
            <w:tcW w:w="7047" w:type="dxa"/>
            <w:vAlign w:val="center"/>
          </w:tcPr>
          <w:p w14:paraId="4E8A2912" w14:textId="7E36EB64" w:rsidR="00852492" w:rsidRPr="00191A7F" w:rsidRDefault="0030489F" w:rsidP="00852492">
            <w:pPr>
              <w:spacing w:after="0" w:line="240" w:lineRule="auto"/>
              <w:contextualSpacing/>
              <w:rPr>
                <w:b/>
                <w:sz w:val="24"/>
              </w:rPr>
            </w:pPr>
            <w:r>
              <w:rPr>
                <w:b/>
                <w:sz w:val="24"/>
              </w:rPr>
              <w:t>TRAVEL MANAGEMENT TOOL</w:t>
            </w:r>
          </w:p>
        </w:tc>
      </w:tr>
      <w:tr w:rsidR="00852492" w:rsidRPr="003B0778" w14:paraId="4C5DCD2B" w14:textId="77777777" w:rsidTr="00852492">
        <w:trPr>
          <w:trHeight w:val="510"/>
        </w:trPr>
        <w:tc>
          <w:tcPr>
            <w:tcW w:w="2240" w:type="dxa"/>
            <w:shd w:val="clear" w:color="auto" w:fill="E2EFD9" w:themeFill="accent6" w:themeFillTint="33"/>
            <w:vAlign w:val="center"/>
          </w:tcPr>
          <w:p w14:paraId="0233F1CD" w14:textId="77777777" w:rsidR="00852492" w:rsidRPr="003B0778" w:rsidRDefault="00852492" w:rsidP="00852492">
            <w:pPr>
              <w:spacing w:after="0" w:line="240" w:lineRule="auto"/>
              <w:contextualSpacing/>
              <w:rPr>
                <w:sz w:val="24"/>
              </w:rPr>
            </w:pPr>
            <w:r w:rsidRPr="00CA5FF7">
              <w:rPr>
                <w:b/>
                <w:sz w:val="24"/>
              </w:rPr>
              <w:t xml:space="preserve">DATE </w:t>
            </w:r>
          </w:p>
        </w:tc>
        <w:tc>
          <w:tcPr>
            <w:tcW w:w="7047" w:type="dxa"/>
            <w:vAlign w:val="center"/>
          </w:tcPr>
          <w:p w14:paraId="1DCFEA57" w14:textId="13B57A16" w:rsidR="00852492" w:rsidRPr="00191A7F" w:rsidRDefault="00852492" w:rsidP="00852492">
            <w:pPr>
              <w:spacing w:after="0" w:line="240" w:lineRule="auto"/>
              <w:contextualSpacing/>
              <w:rPr>
                <w:b/>
                <w:sz w:val="24"/>
              </w:rPr>
            </w:pPr>
            <w:r>
              <w:rPr>
                <w:rFonts w:cs="Arial"/>
                <w:b/>
              </w:rPr>
              <w:fldChar w:fldCharType="begin"/>
            </w:r>
            <w:r>
              <w:rPr>
                <w:rFonts w:cs="Arial"/>
                <w:b/>
              </w:rPr>
              <w:instrText xml:space="preserve"> DATE \@ "dd MMMM yyyy" </w:instrText>
            </w:r>
            <w:r>
              <w:rPr>
                <w:rFonts w:cs="Arial"/>
                <w:b/>
              </w:rPr>
              <w:fldChar w:fldCharType="separate"/>
            </w:r>
            <w:r w:rsidR="0030489F">
              <w:rPr>
                <w:rFonts w:cs="Arial"/>
                <w:b/>
                <w:noProof/>
              </w:rPr>
              <w:t>13 April 2026</w:t>
            </w:r>
            <w:r>
              <w:rPr>
                <w:rFonts w:cs="Arial"/>
                <w:b/>
              </w:rPr>
              <w:fldChar w:fldCharType="end"/>
            </w:r>
          </w:p>
        </w:tc>
      </w:tr>
    </w:tbl>
    <w:p w14:paraId="7D5E82DF" w14:textId="77777777" w:rsidR="00E37679" w:rsidRPr="000B7EE4" w:rsidRDefault="00E37679" w:rsidP="00E37679">
      <w:pPr>
        <w:spacing w:line="360" w:lineRule="auto"/>
        <w:rPr>
          <w:rFonts w:cs="Arial"/>
        </w:rPr>
      </w:pPr>
    </w:p>
    <w:p w14:paraId="012369E7" w14:textId="77777777" w:rsidR="00E37679" w:rsidRDefault="00E37679" w:rsidP="00E37679">
      <w:pPr>
        <w:spacing w:after="0" w:line="240" w:lineRule="auto"/>
      </w:pPr>
    </w:p>
    <w:p w14:paraId="0B13674B" w14:textId="77777777" w:rsidR="00852492" w:rsidRDefault="00852492">
      <w:pPr>
        <w:spacing w:after="160" w:line="259" w:lineRule="auto"/>
        <w:rPr>
          <w:b/>
        </w:rPr>
      </w:pPr>
      <w:r>
        <w:rPr>
          <w:b/>
        </w:rPr>
        <w:br w:type="page"/>
      </w:r>
    </w:p>
    <w:sdt>
      <w:sdtPr>
        <w:rPr>
          <w:rFonts w:asciiTheme="minorHAnsi" w:eastAsiaTheme="minorHAnsi" w:hAnsiTheme="minorHAnsi" w:cstheme="minorBidi"/>
          <w:color w:val="auto"/>
          <w:sz w:val="22"/>
          <w:szCs w:val="22"/>
        </w:rPr>
        <w:id w:val="-69656604"/>
        <w:docPartObj>
          <w:docPartGallery w:val="Table of Contents"/>
          <w:docPartUnique/>
        </w:docPartObj>
      </w:sdtPr>
      <w:sdtEndPr>
        <w:rPr>
          <w:b/>
          <w:bCs/>
          <w:noProof/>
        </w:rPr>
      </w:sdtEndPr>
      <w:sdtContent>
        <w:p w14:paraId="026E5C2D" w14:textId="53E2DED0" w:rsidR="00852492" w:rsidRDefault="00852492">
          <w:pPr>
            <w:pStyle w:val="TOCHeading"/>
          </w:pPr>
          <w:r>
            <w:t xml:space="preserve">Table of Content </w:t>
          </w:r>
        </w:p>
        <w:p w14:paraId="65BB6FB2" w14:textId="6FD1E99C" w:rsidR="00852492" w:rsidRDefault="00852492">
          <w:pPr>
            <w:pStyle w:val="TOC3"/>
            <w:rPr>
              <w:rFonts w:asciiTheme="minorHAnsi" w:eastAsiaTheme="minorEastAsia" w:hAnsiTheme="minorHAnsi" w:cstheme="minorBidi"/>
              <w:lang w:val="en-US"/>
            </w:rPr>
          </w:pPr>
          <w:r>
            <w:fldChar w:fldCharType="begin"/>
          </w:r>
          <w:r>
            <w:instrText xml:space="preserve"> TOC \o "1-3" \h \z \u </w:instrText>
          </w:r>
          <w:r>
            <w:fldChar w:fldCharType="separate"/>
          </w:r>
          <w:hyperlink w:anchor="_Toc226710603" w:history="1">
            <w:r w:rsidRPr="002B6A76">
              <w:rPr>
                <w:rStyle w:val="Hyperlink"/>
                <w:rFonts w:eastAsiaTheme="majorEastAsia"/>
              </w:rPr>
              <w:t>1.</w:t>
            </w:r>
            <w:r>
              <w:rPr>
                <w:rFonts w:asciiTheme="minorHAnsi" w:eastAsiaTheme="minorEastAsia" w:hAnsiTheme="minorHAnsi" w:cstheme="minorBidi"/>
                <w:lang w:val="en-US"/>
              </w:rPr>
              <w:tab/>
            </w:r>
            <w:r w:rsidRPr="002B6A76">
              <w:rPr>
                <w:rStyle w:val="Hyperlink"/>
              </w:rPr>
              <w:t>INTRODUCTION</w:t>
            </w:r>
            <w:r>
              <w:rPr>
                <w:webHidden/>
              </w:rPr>
              <w:tab/>
            </w:r>
            <w:r>
              <w:rPr>
                <w:webHidden/>
              </w:rPr>
              <w:fldChar w:fldCharType="begin"/>
            </w:r>
            <w:r>
              <w:rPr>
                <w:webHidden/>
              </w:rPr>
              <w:instrText xml:space="preserve"> PAGEREF _Toc226710603 \h </w:instrText>
            </w:r>
            <w:r>
              <w:rPr>
                <w:webHidden/>
              </w:rPr>
            </w:r>
            <w:r>
              <w:rPr>
                <w:webHidden/>
              </w:rPr>
              <w:fldChar w:fldCharType="separate"/>
            </w:r>
            <w:r>
              <w:rPr>
                <w:webHidden/>
              </w:rPr>
              <w:t>3</w:t>
            </w:r>
            <w:r>
              <w:rPr>
                <w:webHidden/>
              </w:rPr>
              <w:fldChar w:fldCharType="end"/>
            </w:r>
          </w:hyperlink>
        </w:p>
        <w:p w14:paraId="62B8E33E" w14:textId="511844F9" w:rsidR="00852492" w:rsidRDefault="0030489F">
          <w:pPr>
            <w:pStyle w:val="TOC3"/>
            <w:rPr>
              <w:rFonts w:asciiTheme="minorHAnsi" w:eastAsiaTheme="minorEastAsia" w:hAnsiTheme="minorHAnsi" w:cstheme="minorBidi"/>
              <w:lang w:val="en-US"/>
            </w:rPr>
          </w:pPr>
          <w:hyperlink w:anchor="_Toc226710604" w:history="1">
            <w:r w:rsidR="00852492" w:rsidRPr="002B6A76">
              <w:rPr>
                <w:rStyle w:val="Hyperlink"/>
              </w:rPr>
              <w:t>2.</w:t>
            </w:r>
            <w:r w:rsidR="00852492">
              <w:rPr>
                <w:rFonts w:asciiTheme="minorHAnsi" w:eastAsiaTheme="minorEastAsia" w:hAnsiTheme="minorHAnsi" w:cstheme="minorBidi"/>
                <w:lang w:val="en-US"/>
              </w:rPr>
              <w:tab/>
            </w:r>
            <w:r w:rsidR="00852492" w:rsidRPr="002B6A76">
              <w:rPr>
                <w:rStyle w:val="Hyperlink"/>
              </w:rPr>
              <w:t>Travel Management services</w:t>
            </w:r>
            <w:r w:rsidR="00852492">
              <w:rPr>
                <w:webHidden/>
              </w:rPr>
              <w:tab/>
            </w:r>
            <w:r w:rsidR="00852492">
              <w:rPr>
                <w:webHidden/>
              </w:rPr>
              <w:fldChar w:fldCharType="begin"/>
            </w:r>
            <w:r w:rsidR="00852492">
              <w:rPr>
                <w:webHidden/>
              </w:rPr>
              <w:instrText xml:space="preserve"> PAGEREF _Toc226710604 \h </w:instrText>
            </w:r>
            <w:r w:rsidR="00852492">
              <w:rPr>
                <w:webHidden/>
              </w:rPr>
            </w:r>
            <w:r w:rsidR="00852492">
              <w:rPr>
                <w:webHidden/>
              </w:rPr>
              <w:fldChar w:fldCharType="separate"/>
            </w:r>
            <w:r w:rsidR="00852492">
              <w:rPr>
                <w:webHidden/>
              </w:rPr>
              <w:t>4</w:t>
            </w:r>
            <w:r w:rsidR="00852492">
              <w:rPr>
                <w:webHidden/>
              </w:rPr>
              <w:fldChar w:fldCharType="end"/>
            </w:r>
          </w:hyperlink>
        </w:p>
        <w:p w14:paraId="69F2AAB8" w14:textId="2106A10A" w:rsidR="00852492" w:rsidRDefault="0030489F">
          <w:pPr>
            <w:pStyle w:val="TOC3"/>
            <w:rPr>
              <w:rFonts w:asciiTheme="minorHAnsi" w:eastAsiaTheme="minorEastAsia" w:hAnsiTheme="minorHAnsi" w:cstheme="minorBidi"/>
              <w:lang w:val="en-US"/>
            </w:rPr>
          </w:pPr>
          <w:hyperlink w:anchor="_Toc226710605" w:history="1">
            <w:r w:rsidR="00852492" w:rsidRPr="002B6A76">
              <w:rPr>
                <w:rStyle w:val="Hyperlink"/>
                <w:rFonts w:cs="Arial"/>
              </w:rPr>
              <w:t>2.1</w:t>
            </w:r>
            <w:r w:rsidR="00852492">
              <w:rPr>
                <w:rFonts w:asciiTheme="minorHAnsi" w:eastAsiaTheme="minorEastAsia" w:hAnsiTheme="minorHAnsi" w:cstheme="minorBidi"/>
                <w:lang w:val="en-US"/>
              </w:rPr>
              <w:tab/>
            </w:r>
            <w:r w:rsidR="00852492" w:rsidRPr="002B6A76">
              <w:rPr>
                <w:rStyle w:val="Hyperlink"/>
                <w:rFonts w:cs="Arial"/>
              </w:rPr>
              <w:t>Requests</w:t>
            </w:r>
            <w:r w:rsidR="00852492">
              <w:rPr>
                <w:webHidden/>
              </w:rPr>
              <w:tab/>
            </w:r>
            <w:r w:rsidR="00852492">
              <w:rPr>
                <w:webHidden/>
              </w:rPr>
              <w:fldChar w:fldCharType="begin"/>
            </w:r>
            <w:r w:rsidR="00852492">
              <w:rPr>
                <w:webHidden/>
              </w:rPr>
              <w:instrText xml:space="preserve"> PAGEREF _Toc226710605 \h </w:instrText>
            </w:r>
            <w:r w:rsidR="00852492">
              <w:rPr>
                <w:webHidden/>
              </w:rPr>
            </w:r>
            <w:r w:rsidR="00852492">
              <w:rPr>
                <w:webHidden/>
              </w:rPr>
              <w:fldChar w:fldCharType="separate"/>
            </w:r>
            <w:r w:rsidR="00852492">
              <w:rPr>
                <w:webHidden/>
              </w:rPr>
              <w:t>4</w:t>
            </w:r>
            <w:r w:rsidR="00852492">
              <w:rPr>
                <w:webHidden/>
              </w:rPr>
              <w:fldChar w:fldCharType="end"/>
            </w:r>
          </w:hyperlink>
        </w:p>
        <w:p w14:paraId="1D8C55F3" w14:textId="0A6A2284" w:rsidR="00852492" w:rsidRDefault="0030489F">
          <w:pPr>
            <w:pStyle w:val="TOC3"/>
            <w:rPr>
              <w:rFonts w:asciiTheme="minorHAnsi" w:eastAsiaTheme="minorEastAsia" w:hAnsiTheme="minorHAnsi" w:cstheme="minorBidi"/>
              <w:lang w:val="en-US"/>
            </w:rPr>
          </w:pPr>
          <w:hyperlink w:anchor="_Toc226710606" w:history="1">
            <w:r w:rsidR="00852492" w:rsidRPr="002B6A76">
              <w:rPr>
                <w:rStyle w:val="Hyperlink"/>
                <w:rFonts w:cs="Arial"/>
              </w:rPr>
              <w:t>2.2</w:t>
            </w:r>
            <w:r w:rsidR="00852492">
              <w:rPr>
                <w:rFonts w:asciiTheme="minorHAnsi" w:eastAsiaTheme="minorEastAsia" w:hAnsiTheme="minorHAnsi" w:cstheme="minorBidi"/>
                <w:lang w:val="en-US"/>
              </w:rPr>
              <w:tab/>
            </w:r>
            <w:r w:rsidR="00852492" w:rsidRPr="002B6A76">
              <w:rPr>
                <w:rStyle w:val="Hyperlink"/>
                <w:rFonts w:cs="Arial"/>
              </w:rPr>
              <w:t>Air Travel</w:t>
            </w:r>
            <w:r w:rsidR="00852492">
              <w:rPr>
                <w:webHidden/>
              </w:rPr>
              <w:tab/>
            </w:r>
            <w:r w:rsidR="00852492">
              <w:rPr>
                <w:webHidden/>
              </w:rPr>
              <w:fldChar w:fldCharType="begin"/>
            </w:r>
            <w:r w:rsidR="00852492">
              <w:rPr>
                <w:webHidden/>
              </w:rPr>
              <w:instrText xml:space="preserve"> PAGEREF _Toc226710606 \h </w:instrText>
            </w:r>
            <w:r w:rsidR="00852492">
              <w:rPr>
                <w:webHidden/>
              </w:rPr>
            </w:r>
            <w:r w:rsidR="00852492">
              <w:rPr>
                <w:webHidden/>
              </w:rPr>
              <w:fldChar w:fldCharType="separate"/>
            </w:r>
            <w:r w:rsidR="00852492">
              <w:rPr>
                <w:webHidden/>
              </w:rPr>
              <w:t>4</w:t>
            </w:r>
            <w:r w:rsidR="00852492">
              <w:rPr>
                <w:webHidden/>
              </w:rPr>
              <w:fldChar w:fldCharType="end"/>
            </w:r>
          </w:hyperlink>
        </w:p>
        <w:p w14:paraId="2BC9FD7B" w14:textId="4722B258" w:rsidR="00852492" w:rsidRDefault="0030489F">
          <w:pPr>
            <w:pStyle w:val="TOC3"/>
            <w:rPr>
              <w:rFonts w:asciiTheme="minorHAnsi" w:eastAsiaTheme="minorEastAsia" w:hAnsiTheme="minorHAnsi" w:cstheme="minorBidi"/>
              <w:lang w:val="en-US"/>
            </w:rPr>
          </w:pPr>
          <w:hyperlink w:anchor="_Toc226710607" w:history="1">
            <w:r w:rsidR="00852492" w:rsidRPr="002B6A76">
              <w:rPr>
                <w:rStyle w:val="Hyperlink"/>
                <w:rFonts w:cs="Arial"/>
              </w:rPr>
              <w:t>2.3</w:t>
            </w:r>
            <w:r w:rsidR="00852492">
              <w:rPr>
                <w:rFonts w:asciiTheme="minorHAnsi" w:eastAsiaTheme="minorEastAsia" w:hAnsiTheme="minorHAnsi" w:cstheme="minorBidi"/>
                <w:lang w:val="en-US"/>
              </w:rPr>
              <w:tab/>
            </w:r>
            <w:r w:rsidR="00852492" w:rsidRPr="002B6A76">
              <w:rPr>
                <w:rStyle w:val="Hyperlink"/>
                <w:rFonts w:cs="Arial"/>
              </w:rPr>
              <w:t>Accommodation</w:t>
            </w:r>
            <w:r w:rsidR="00852492">
              <w:rPr>
                <w:webHidden/>
              </w:rPr>
              <w:tab/>
            </w:r>
            <w:r w:rsidR="00852492">
              <w:rPr>
                <w:webHidden/>
              </w:rPr>
              <w:fldChar w:fldCharType="begin"/>
            </w:r>
            <w:r w:rsidR="00852492">
              <w:rPr>
                <w:webHidden/>
              </w:rPr>
              <w:instrText xml:space="preserve"> PAGEREF _Toc226710607 \h </w:instrText>
            </w:r>
            <w:r w:rsidR="00852492">
              <w:rPr>
                <w:webHidden/>
              </w:rPr>
            </w:r>
            <w:r w:rsidR="00852492">
              <w:rPr>
                <w:webHidden/>
              </w:rPr>
              <w:fldChar w:fldCharType="separate"/>
            </w:r>
            <w:r w:rsidR="00852492">
              <w:rPr>
                <w:webHidden/>
              </w:rPr>
              <w:t>5</w:t>
            </w:r>
            <w:r w:rsidR="00852492">
              <w:rPr>
                <w:webHidden/>
              </w:rPr>
              <w:fldChar w:fldCharType="end"/>
            </w:r>
          </w:hyperlink>
        </w:p>
        <w:p w14:paraId="7F0E25FB" w14:textId="4A087CF0" w:rsidR="00852492" w:rsidRDefault="0030489F">
          <w:pPr>
            <w:pStyle w:val="TOC3"/>
            <w:rPr>
              <w:rFonts w:asciiTheme="minorHAnsi" w:eastAsiaTheme="minorEastAsia" w:hAnsiTheme="minorHAnsi" w:cstheme="minorBidi"/>
              <w:lang w:val="en-US"/>
            </w:rPr>
          </w:pPr>
          <w:hyperlink w:anchor="_Toc226710608" w:history="1">
            <w:r w:rsidR="00852492" w:rsidRPr="002B6A76">
              <w:rPr>
                <w:rStyle w:val="Hyperlink"/>
                <w:rFonts w:cs="Arial"/>
              </w:rPr>
              <w:t>2.4</w:t>
            </w:r>
            <w:r w:rsidR="00852492">
              <w:rPr>
                <w:rFonts w:asciiTheme="minorHAnsi" w:eastAsiaTheme="minorEastAsia" w:hAnsiTheme="minorHAnsi" w:cstheme="minorBidi"/>
                <w:lang w:val="en-US"/>
              </w:rPr>
              <w:tab/>
            </w:r>
            <w:r w:rsidR="00852492" w:rsidRPr="002B6A76">
              <w:rPr>
                <w:rStyle w:val="Hyperlink"/>
                <w:rFonts w:cs="Arial"/>
              </w:rPr>
              <w:t>Car Rental and Ground Transportation</w:t>
            </w:r>
            <w:r w:rsidR="00852492">
              <w:rPr>
                <w:webHidden/>
              </w:rPr>
              <w:tab/>
            </w:r>
            <w:r w:rsidR="00852492">
              <w:rPr>
                <w:webHidden/>
              </w:rPr>
              <w:fldChar w:fldCharType="begin"/>
            </w:r>
            <w:r w:rsidR="00852492">
              <w:rPr>
                <w:webHidden/>
              </w:rPr>
              <w:instrText xml:space="preserve"> PAGEREF _Toc226710608 \h </w:instrText>
            </w:r>
            <w:r w:rsidR="00852492">
              <w:rPr>
                <w:webHidden/>
              </w:rPr>
            </w:r>
            <w:r w:rsidR="00852492">
              <w:rPr>
                <w:webHidden/>
              </w:rPr>
              <w:fldChar w:fldCharType="separate"/>
            </w:r>
            <w:r w:rsidR="00852492">
              <w:rPr>
                <w:webHidden/>
              </w:rPr>
              <w:t>5</w:t>
            </w:r>
            <w:r w:rsidR="00852492">
              <w:rPr>
                <w:webHidden/>
              </w:rPr>
              <w:fldChar w:fldCharType="end"/>
            </w:r>
          </w:hyperlink>
        </w:p>
        <w:p w14:paraId="5CD40744" w14:textId="79F7D737" w:rsidR="00852492" w:rsidRDefault="0030489F">
          <w:pPr>
            <w:pStyle w:val="TOC3"/>
            <w:rPr>
              <w:rFonts w:asciiTheme="minorHAnsi" w:eastAsiaTheme="minorEastAsia" w:hAnsiTheme="minorHAnsi" w:cstheme="minorBidi"/>
              <w:lang w:val="en-US"/>
            </w:rPr>
          </w:pPr>
          <w:hyperlink w:anchor="_Toc226710609" w:history="1">
            <w:r w:rsidR="00852492" w:rsidRPr="002B6A76">
              <w:rPr>
                <w:rStyle w:val="Hyperlink"/>
              </w:rPr>
              <w:t>3.</w:t>
            </w:r>
            <w:r w:rsidR="00852492">
              <w:rPr>
                <w:rFonts w:asciiTheme="minorHAnsi" w:eastAsiaTheme="minorEastAsia" w:hAnsiTheme="minorHAnsi" w:cstheme="minorBidi"/>
                <w:lang w:val="en-US"/>
              </w:rPr>
              <w:tab/>
            </w:r>
            <w:r w:rsidR="00852492" w:rsidRPr="002B6A76">
              <w:rPr>
                <w:rStyle w:val="Hyperlink"/>
              </w:rPr>
              <w:t>Financial Management and Invoicing</w:t>
            </w:r>
            <w:r w:rsidR="00852492">
              <w:rPr>
                <w:webHidden/>
              </w:rPr>
              <w:tab/>
            </w:r>
            <w:r w:rsidR="00852492">
              <w:rPr>
                <w:webHidden/>
              </w:rPr>
              <w:fldChar w:fldCharType="begin"/>
            </w:r>
            <w:r w:rsidR="00852492">
              <w:rPr>
                <w:webHidden/>
              </w:rPr>
              <w:instrText xml:space="preserve"> PAGEREF _Toc226710609 \h </w:instrText>
            </w:r>
            <w:r w:rsidR="00852492">
              <w:rPr>
                <w:webHidden/>
              </w:rPr>
            </w:r>
            <w:r w:rsidR="00852492">
              <w:rPr>
                <w:webHidden/>
              </w:rPr>
              <w:fldChar w:fldCharType="separate"/>
            </w:r>
            <w:r w:rsidR="00852492">
              <w:rPr>
                <w:webHidden/>
              </w:rPr>
              <w:t>5</w:t>
            </w:r>
            <w:r w:rsidR="00852492">
              <w:rPr>
                <w:webHidden/>
              </w:rPr>
              <w:fldChar w:fldCharType="end"/>
            </w:r>
          </w:hyperlink>
        </w:p>
        <w:p w14:paraId="4D27A9EC" w14:textId="53519A07" w:rsidR="00852492" w:rsidRDefault="0030489F">
          <w:pPr>
            <w:pStyle w:val="TOC3"/>
            <w:rPr>
              <w:rFonts w:asciiTheme="minorHAnsi" w:eastAsiaTheme="minorEastAsia" w:hAnsiTheme="minorHAnsi" w:cstheme="minorBidi"/>
              <w:lang w:val="en-US"/>
            </w:rPr>
          </w:pPr>
          <w:hyperlink w:anchor="_Toc226710610" w:history="1">
            <w:r w:rsidR="00852492" w:rsidRPr="002B6A76">
              <w:rPr>
                <w:rStyle w:val="Hyperlink"/>
              </w:rPr>
              <w:t>4.</w:t>
            </w:r>
            <w:r w:rsidR="00852492">
              <w:rPr>
                <w:rFonts w:asciiTheme="minorHAnsi" w:eastAsiaTheme="minorEastAsia" w:hAnsiTheme="minorHAnsi" w:cstheme="minorBidi"/>
                <w:lang w:val="en-US"/>
              </w:rPr>
              <w:tab/>
            </w:r>
            <w:r w:rsidR="00852492" w:rsidRPr="002B6A76">
              <w:rPr>
                <w:rStyle w:val="Hyperlink"/>
              </w:rPr>
              <w:t>Reporting</w:t>
            </w:r>
            <w:r w:rsidR="00852492">
              <w:rPr>
                <w:webHidden/>
              </w:rPr>
              <w:tab/>
            </w:r>
            <w:r w:rsidR="00852492">
              <w:rPr>
                <w:webHidden/>
              </w:rPr>
              <w:fldChar w:fldCharType="begin"/>
            </w:r>
            <w:r w:rsidR="00852492">
              <w:rPr>
                <w:webHidden/>
              </w:rPr>
              <w:instrText xml:space="preserve"> PAGEREF _Toc226710610 \h </w:instrText>
            </w:r>
            <w:r w:rsidR="00852492">
              <w:rPr>
                <w:webHidden/>
              </w:rPr>
            </w:r>
            <w:r w:rsidR="00852492">
              <w:rPr>
                <w:webHidden/>
              </w:rPr>
              <w:fldChar w:fldCharType="separate"/>
            </w:r>
            <w:r w:rsidR="00852492">
              <w:rPr>
                <w:webHidden/>
              </w:rPr>
              <w:t>6</w:t>
            </w:r>
            <w:r w:rsidR="00852492">
              <w:rPr>
                <w:webHidden/>
              </w:rPr>
              <w:fldChar w:fldCharType="end"/>
            </w:r>
          </w:hyperlink>
        </w:p>
        <w:p w14:paraId="05AEA3FF" w14:textId="51160365" w:rsidR="00852492" w:rsidRDefault="0030489F">
          <w:pPr>
            <w:pStyle w:val="TOC3"/>
            <w:rPr>
              <w:rFonts w:asciiTheme="minorHAnsi" w:eastAsiaTheme="minorEastAsia" w:hAnsiTheme="minorHAnsi" w:cstheme="minorBidi"/>
              <w:lang w:val="en-US"/>
            </w:rPr>
          </w:pPr>
          <w:hyperlink w:anchor="_Toc226710611" w:history="1">
            <w:r w:rsidR="00852492" w:rsidRPr="002B6A76">
              <w:rPr>
                <w:rStyle w:val="Hyperlink"/>
              </w:rPr>
              <w:t>5.</w:t>
            </w:r>
            <w:r w:rsidR="00852492">
              <w:rPr>
                <w:rFonts w:asciiTheme="minorHAnsi" w:eastAsiaTheme="minorEastAsia" w:hAnsiTheme="minorHAnsi" w:cstheme="minorBidi"/>
                <w:lang w:val="en-US"/>
              </w:rPr>
              <w:tab/>
            </w:r>
            <w:r w:rsidR="00852492" w:rsidRPr="002B6A76">
              <w:rPr>
                <w:rStyle w:val="Hyperlink"/>
              </w:rPr>
              <w:t>Value Added Services</w:t>
            </w:r>
            <w:r w:rsidR="00852492">
              <w:rPr>
                <w:webHidden/>
              </w:rPr>
              <w:tab/>
            </w:r>
            <w:r w:rsidR="00852492">
              <w:rPr>
                <w:webHidden/>
              </w:rPr>
              <w:fldChar w:fldCharType="begin"/>
            </w:r>
            <w:r w:rsidR="00852492">
              <w:rPr>
                <w:webHidden/>
              </w:rPr>
              <w:instrText xml:space="preserve"> PAGEREF _Toc226710611 \h </w:instrText>
            </w:r>
            <w:r w:rsidR="00852492">
              <w:rPr>
                <w:webHidden/>
              </w:rPr>
            </w:r>
            <w:r w:rsidR="00852492">
              <w:rPr>
                <w:webHidden/>
              </w:rPr>
              <w:fldChar w:fldCharType="separate"/>
            </w:r>
            <w:r w:rsidR="00852492">
              <w:rPr>
                <w:webHidden/>
              </w:rPr>
              <w:t>7</w:t>
            </w:r>
            <w:r w:rsidR="00852492">
              <w:rPr>
                <w:webHidden/>
              </w:rPr>
              <w:fldChar w:fldCharType="end"/>
            </w:r>
          </w:hyperlink>
        </w:p>
        <w:p w14:paraId="17D61846" w14:textId="57D094DF" w:rsidR="00852492" w:rsidRDefault="0030489F">
          <w:pPr>
            <w:pStyle w:val="TOC3"/>
            <w:rPr>
              <w:rFonts w:asciiTheme="minorHAnsi" w:eastAsiaTheme="minorEastAsia" w:hAnsiTheme="minorHAnsi" w:cstheme="minorBidi"/>
              <w:lang w:val="en-US"/>
            </w:rPr>
          </w:pPr>
          <w:hyperlink w:anchor="_Toc226710612" w:history="1">
            <w:r w:rsidR="00852492" w:rsidRPr="002B6A76">
              <w:rPr>
                <w:rStyle w:val="Hyperlink"/>
                <w:rFonts w:eastAsiaTheme="minorHAnsi"/>
              </w:rPr>
              <w:t>•</w:t>
            </w:r>
            <w:r w:rsidR="00852492">
              <w:rPr>
                <w:rFonts w:asciiTheme="minorHAnsi" w:eastAsiaTheme="minorEastAsia" w:hAnsiTheme="minorHAnsi" w:cstheme="minorBidi"/>
                <w:lang w:val="en-US"/>
              </w:rPr>
              <w:tab/>
            </w:r>
            <w:r w:rsidR="00852492">
              <w:rPr>
                <w:webHidden/>
              </w:rPr>
              <w:tab/>
            </w:r>
            <w:r w:rsidR="00852492">
              <w:rPr>
                <w:webHidden/>
              </w:rPr>
              <w:fldChar w:fldCharType="begin"/>
            </w:r>
            <w:r w:rsidR="00852492">
              <w:rPr>
                <w:webHidden/>
              </w:rPr>
              <w:instrText xml:space="preserve"> PAGEREF _Toc226710612 \h </w:instrText>
            </w:r>
            <w:r w:rsidR="00852492">
              <w:rPr>
                <w:webHidden/>
              </w:rPr>
            </w:r>
            <w:r w:rsidR="00852492">
              <w:rPr>
                <w:webHidden/>
              </w:rPr>
              <w:fldChar w:fldCharType="separate"/>
            </w:r>
            <w:r w:rsidR="00852492">
              <w:rPr>
                <w:webHidden/>
              </w:rPr>
              <w:t>17</w:t>
            </w:r>
            <w:r w:rsidR="00852492">
              <w:rPr>
                <w:webHidden/>
              </w:rPr>
              <w:fldChar w:fldCharType="end"/>
            </w:r>
          </w:hyperlink>
        </w:p>
        <w:p w14:paraId="2E7D11E5" w14:textId="55C911A0" w:rsidR="00852492" w:rsidRDefault="00852492">
          <w:pPr>
            <w:pStyle w:val="TOC3"/>
            <w:rPr>
              <w:rFonts w:asciiTheme="minorHAnsi" w:eastAsiaTheme="minorEastAsia" w:hAnsiTheme="minorHAnsi" w:cstheme="minorBidi"/>
              <w:lang w:val="en-US"/>
            </w:rPr>
          </w:pPr>
        </w:p>
        <w:p w14:paraId="5205B1DC" w14:textId="21495885" w:rsidR="00852492" w:rsidRDefault="00852492">
          <w:pPr>
            <w:pStyle w:val="TOC3"/>
            <w:rPr>
              <w:rFonts w:asciiTheme="minorHAnsi" w:eastAsiaTheme="minorEastAsia" w:hAnsiTheme="minorHAnsi" w:cstheme="minorBidi"/>
              <w:lang w:val="en-US"/>
            </w:rPr>
          </w:pPr>
        </w:p>
        <w:p w14:paraId="5ED2D91A" w14:textId="4B107DEB" w:rsidR="00852492" w:rsidRDefault="00852492">
          <w:r>
            <w:rPr>
              <w:b/>
              <w:bCs/>
              <w:noProof/>
            </w:rPr>
            <w:fldChar w:fldCharType="end"/>
          </w:r>
        </w:p>
      </w:sdtContent>
    </w:sdt>
    <w:p w14:paraId="43C0D5A3" w14:textId="14E9C6D0" w:rsidR="00852492" w:rsidRDefault="00852492">
      <w:pPr>
        <w:spacing w:after="160" w:line="259" w:lineRule="auto"/>
        <w:rPr>
          <w:b/>
        </w:rPr>
      </w:pPr>
      <w:r>
        <w:rPr>
          <w:b/>
        </w:rPr>
        <w:br w:type="page"/>
      </w:r>
    </w:p>
    <w:p w14:paraId="076EEB77" w14:textId="77777777" w:rsidR="00E37679" w:rsidRPr="00640139" w:rsidRDefault="00E37679" w:rsidP="00852492">
      <w:pPr>
        <w:spacing w:after="0" w:line="240" w:lineRule="auto"/>
        <w:jc w:val="both"/>
        <w:rPr>
          <w:b/>
        </w:rPr>
      </w:pPr>
    </w:p>
    <w:p w14:paraId="196CE40D" w14:textId="3ED319C1" w:rsidR="008C5FC2" w:rsidRPr="008C225C" w:rsidRDefault="008C5FC2" w:rsidP="008C225C">
      <w:pPr>
        <w:pStyle w:val="1HeadingSectB"/>
        <w:ind w:left="720" w:hanging="720"/>
        <w:rPr>
          <w:rFonts w:eastAsiaTheme="majorEastAsia"/>
        </w:rPr>
      </w:pPr>
      <w:bookmarkStart w:id="0" w:name="_Toc226709395"/>
      <w:bookmarkStart w:id="1" w:name="_Toc226710603"/>
      <w:r w:rsidRPr="008C225C">
        <w:rPr>
          <w:rFonts w:eastAsia="Calibri"/>
        </w:rPr>
        <w:t>INTRODUCTION</w:t>
      </w:r>
      <w:bookmarkEnd w:id="0"/>
      <w:bookmarkEnd w:id="1"/>
      <w:r w:rsidRPr="008C225C">
        <w:rPr>
          <w:rFonts w:eastAsiaTheme="majorEastAsia"/>
        </w:rPr>
        <w:t xml:space="preserve"> </w:t>
      </w:r>
    </w:p>
    <w:p w14:paraId="438FCFDD" w14:textId="77777777" w:rsidR="002D7484" w:rsidRPr="002D7484" w:rsidRDefault="002D7484" w:rsidP="002D7484">
      <w:pPr>
        <w:pStyle w:val="Heading3"/>
        <w:rPr>
          <w:lang w:val="en-GB"/>
        </w:rPr>
      </w:pPr>
    </w:p>
    <w:p w14:paraId="01757FD2" w14:textId="77777777" w:rsidR="008C5FC2" w:rsidRPr="002D7484" w:rsidRDefault="008C5FC2" w:rsidP="002D7484">
      <w:pPr>
        <w:spacing w:after="0" w:line="360" w:lineRule="auto"/>
        <w:jc w:val="both"/>
        <w:rPr>
          <w:rFonts w:ascii="Arial" w:hAnsi="Arial" w:cs="Arial"/>
        </w:rPr>
      </w:pPr>
    </w:p>
    <w:p w14:paraId="13B55E81" w14:textId="231E234A" w:rsidR="008C5FC2" w:rsidRPr="002D7484" w:rsidRDefault="008C5FC2" w:rsidP="002D7484">
      <w:pPr>
        <w:spacing w:after="0" w:line="360" w:lineRule="auto"/>
        <w:jc w:val="both"/>
        <w:rPr>
          <w:rFonts w:ascii="Arial" w:hAnsi="Arial" w:cs="Arial"/>
        </w:rPr>
      </w:pPr>
      <w:r w:rsidRPr="002D7484">
        <w:rPr>
          <w:rFonts w:ascii="Arial" w:hAnsi="Arial" w:cs="Arial"/>
        </w:rPr>
        <w:t>The State Security Agency seek to</w:t>
      </w:r>
      <w:r w:rsidR="00F53061" w:rsidRPr="002D7484">
        <w:rPr>
          <w:rFonts w:ascii="Arial" w:hAnsi="Arial" w:cs="Arial"/>
        </w:rPr>
        <w:t xml:space="preserve"> appoint a service provider using booking tool</w:t>
      </w:r>
      <w:r w:rsidRPr="002D7484">
        <w:rPr>
          <w:rFonts w:ascii="Arial" w:hAnsi="Arial" w:cs="Arial"/>
        </w:rPr>
        <w:t xml:space="preserve"> which will enable the SSA to book tickets, accommodation and car rentals through the Global Distribution System (GDS), furthermore the system should provide value added services such as account reconciliation expense management </w:t>
      </w:r>
      <w:r w:rsidR="00F53061" w:rsidRPr="002D7484">
        <w:rPr>
          <w:rFonts w:ascii="Arial" w:hAnsi="Arial" w:cs="Arial"/>
        </w:rPr>
        <w:t>and automated</w:t>
      </w:r>
      <w:r w:rsidRPr="002D7484">
        <w:rPr>
          <w:rFonts w:ascii="Arial" w:hAnsi="Arial" w:cs="Arial"/>
        </w:rPr>
        <w:t xml:space="preserve"> approval processes.</w:t>
      </w:r>
    </w:p>
    <w:p w14:paraId="2FF72BB8" w14:textId="77777777" w:rsidR="008C5FC2" w:rsidRPr="002D7484" w:rsidRDefault="008C5FC2" w:rsidP="002D7484">
      <w:pPr>
        <w:spacing w:after="0" w:line="360" w:lineRule="auto"/>
        <w:jc w:val="both"/>
        <w:rPr>
          <w:rFonts w:ascii="Arial" w:hAnsi="Arial" w:cs="Arial"/>
        </w:rPr>
      </w:pPr>
    </w:p>
    <w:p w14:paraId="3855014E" w14:textId="42F35E8F" w:rsidR="008C5FC2" w:rsidRPr="002D7484" w:rsidRDefault="008C5FC2" w:rsidP="002D7484">
      <w:pPr>
        <w:spacing w:after="0" w:line="360" w:lineRule="auto"/>
        <w:jc w:val="both"/>
        <w:rPr>
          <w:rFonts w:ascii="Arial" w:hAnsi="Arial" w:cs="Arial"/>
        </w:rPr>
      </w:pPr>
      <w:r w:rsidRPr="002D7484">
        <w:rPr>
          <w:rFonts w:ascii="Arial" w:hAnsi="Arial" w:cs="Arial"/>
        </w:rPr>
        <w:t xml:space="preserve">The system must be able to: </w:t>
      </w:r>
    </w:p>
    <w:p w14:paraId="301FEC29" w14:textId="77777777" w:rsidR="008C5FC2" w:rsidRPr="002D7484" w:rsidRDefault="008C5FC2" w:rsidP="002D7484">
      <w:pPr>
        <w:spacing w:after="0" w:line="360" w:lineRule="auto"/>
        <w:jc w:val="both"/>
        <w:rPr>
          <w:rFonts w:ascii="Arial" w:hAnsi="Arial" w:cs="Arial"/>
        </w:rPr>
      </w:pPr>
    </w:p>
    <w:p w14:paraId="53B3A262" w14:textId="24A40917" w:rsidR="008C5FC2" w:rsidRPr="002D7484" w:rsidRDefault="008C5FC2" w:rsidP="00B41271">
      <w:pPr>
        <w:pStyle w:val="ListParagraph"/>
        <w:numPr>
          <w:ilvl w:val="0"/>
          <w:numId w:val="89"/>
        </w:numPr>
        <w:spacing w:after="0" w:line="360" w:lineRule="auto"/>
        <w:jc w:val="both"/>
        <w:rPr>
          <w:rFonts w:ascii="Arial" w:hAnsi="Arial" w:cs="Arial"/>
        </w:rPr>
      </w:pPr>
      <w:r w:rsidRPr="002D7484">
        <w:rPr>
          <w:rFonts w:ascii="Arial" w:hAnsi="Arial" w:cs="Arial"/>
        </w:rPr>
        <w:t xml:space="preserve">Customizable to ensure compliance to latest National Treasury instructions and cost containment </w:t>
      </w:r>
      <w:r w:rsidR="002556A3" w:rsidRPr="002D7484">
        <w:rPr>
          <w:rFonts w:ascii="Arial" w:hAnsi="Arial" w:cs="Arial"/>
        </w:rPr>
        <w:t>measures,</w:t>
      </w:r>
      <w:r w:rsidRPr="002D7484">
        <w:rPr>
          <w:rFonts w:ascii="Arial" w:hAnsi="Arial" w:cs="Arial"/>
        </w:rPr>
        <w:t xml:space="preserve"> applicable SSA policies / procedures and travel arrangements process systems,  </w:t>
      </w:r>
    </w:p>
    <w:p w14:paraId="2D695A00" w14:textId="75ED1DFA" w:rsidR="008C5FC2" w:rsidRPr="002D7484" w:rsidRDefault="008C5FC2" w:rsidP="00B41271">
      <w:pPr>
        <w:pStyle w:val="ListParagraph"/>
        <w:numPr>
          <w:ilvl w:val="0"/>
          <w:numId w:val="89"/>
        </w:numPr>
        <w:spacing w:after="0" w:line="360" w:lineRule="auto"/>
        <w:jc w:val="both"/>
        <w:rPr>
          <w:rFonts w:ascii="Arial" w:hAnsi="Arial" w:cs="Arial"/>
        </w:rPr>
      </w:pPr>
      <w:r w:rsidRPr="002D7484">
        <w:rPr>
          <w:rFonts w:ascii="Arial" w:hAnsi="Arial" w:cs="Arial"/>
        </w:rPr>
        <w:t xml:space="preserve">Enable the uploading of supporting documentation such as approved travel requests and motivations, </w:t>
      </w:r>
    </w:p>
    <w:p w14:paraId="3DAE8805" w14:textId="77777777" w:rsidR="008C5FC2" w:rsidRPr="002D7484" w:rsidRDefault="008C5FC2" w:rsidP="00B41271">
      <w:pPr>
        <w:pStyle w:val="ListParagraph"/>
        <w:numPr>
          <w:ilvl w:val="0"/>
          <w:numId w:val="89"/>
        </w:numPr>
        <w:spacing w:after="0" w:line="360" w:lineRule="auto"/>
        <w:jc w:val="both"/>
        <w:rPr>
          <w:rFonts w:ascii="Arial" w:hAnsi="Arial" w:cs="Arial"/>
        </w:rPr>
      </w:pPr>
      <w:r w:rsidRPr="002D7484">
        <w:rPr>
          <w:rFonts w:ascii="Arial" w:hAnsi="Arial" w:cs="Arial"/>
        </w:rPr>
        <w:t xml:space="preserve">Employ sufficient access and intrusion security measures and must be able to assign specific access rights to different categories of users </w:t>
      </w:r>
    </w:p>
    <w:p w14:paraId="6BA4EF5F" w14:textId="77777777" w:rsidR="008C5FC2" w:rsidRPr="002D7484" w:rsidRDefault="008C5FC2" w:rsidP="00B41271">
      <w:pPr>
        <w:pStyle w:val="ListParagraph"/>
        <w:numPr>
          <w:ilvl w:val="0"/>
          <w:numId w:val="89"/>
        </w:numPr>
        <w:spacing w:after="0" w:line="360" w:lineRule="auto"/>
        <w:jc w:val="both"/>
        <w:rPr>
          <w:rFonts w:ascii="Arial" w:hAnsi="Arial" w:cs="Arial"/>
        </w:rPr>
      </w:pPr>
      <w:r w:rsidRPr="002D7484">
        <w:rPr>
          <w:rFonts w:ascii="Arial" w:hAnsi="Arial" w:cs="Arial"/>
        </w:rPr>
        <w:t>Make provision to create and maintain traveler profiles containing all the information normally required to travel (full names, ID numbers and contact information etc.)</w:t>
      </w:r>
    </w:p>
    <w:p w14:paraId="317FFB43" w14:textId="77777777" w:rsidR="008C5FC2" w:rsidRPr="002D7484" w:rsidRDefault="008C5FC2" w:rsidP="00B41271">
      <w:pPr>
        <w:pStyle w:val="ListParagraph"/>
        <w:numPr>
          <w:ilvl w:val="0"/>
          <w:numId w:val="89"/>
        </w:numPr>
        <w:spacing w:after="0" w:line="360" w:lineRule="auto"/>
        <w:jc w:val="both"/>
        <w:rPr>
          <w:rFonts w:ascii="Arial" w:hAnsi="Arial" w:cs="Arial"/>
        </w:rPr>
      </w:pPr>
      <w:r w:rsidRPr="002D7484">
        <w:rPr>
          <w:rFonts w:ascii="Arial" w:hAnsi="Arial" w:cs="Arial"/>
        </w:rPr>
        <w:t xml:space="preserve">Policy information applicable to each traveler (i.e. max allowable rates, fare category, rental category etc.) which can only be amended by travel administrators </w:t>
      </w:r>
    </w:p>
    <w:p w14:paraId="15D6F49C" w14:textId="77777777" w:rsidR="008C5FC2" w:rsidRPr="002D7484" w:rsidRDefault="008C5FC2" w:rsidP="00B41271">
      <w:pPr>
        <w:pStyle w:val="ListParagraph"/>
        <w:numPr>
          <w:ilvl w:val="0"/>
          <w:numId w:val="89"/>
        </w:numPr>
        <w:spacing w:after="0" w:line="360" w:lineRule="auto"/>
        <w:jc w:val="both"/>
        <w:rPr>
          <w:rFonts w:ascii="Arial" w:hAnsi="Arial" w:cs="Arial"/>
        </w:rPr>
      </w:pPr>
      <w:r w:rsidRPr="002D7484">
        <w:rPr>
          <w:rFonts w:ascii="Arial" w:hAnsi="Arial" w:cs="Arial"/>
        </w:rPr>
        <w:t xml:space="preserve">Provide platform where invoices and suppliers supporting documents can be downloaded and retrieved </w:t>
      </w:r>
    </w:p>
    <w:p w14:paraId="7272D225" w14:textId="77777777" w:rsidR="008C5FC2" w:rsidRPr="002D7484" w:rsidRDefault="008C5FC2" w:rsidP="00B41271">
      <w:pPr>
        <w:pStyle w:val="ListParagraph"/>
        <w:numPr>
          <w:ilvl w:val="0"/>
          <w:numId w:val="89"/>
        </w:numPr>
        <w:spacing w:after="0" w:line="360" w:lineRule="auto"/>
        <w:jc w:val="both"/>
        <w:rPr>
          <w:rFonts w:ascii="Arial" w:hAnsi="Arial" w:cs="Arial"/>
        </w:rPr>
      </w:pPr>
      <w:r w:rsidRPr="002D7484">
        <w:rPr>
          <w:rFonts w:ascii="Arial" w:hAnsi="Arial" w:cs="Arial"/>
        </w:rPr>
        <w:t xml:space="preserve">Provide platform where invoice data can be downloaded by the travel administrators in PDF, Microsoft Excel, or in CSV format. </w:t>
      </w:r>
    </w:p>
    <w:p w14:paraId="39F4CE9A" w14:textId="77777777" w:rsidR="008C5FC2" w:rsidRPr="002D7484" w:rsidRDefault="008C5FC2" w:rsidP="00B41271">
      <w:pPr>
        <w:pStyle w:val="ListParagraph"/>
        <w:numPr>
          <w:ilvl w:val="0"/>
          <w:numId w:val="89"/>
        </w:numPr>
        <w:spacing w:after="0" w:line="360" w:lineRule="auto"/>
        <w:jc w:val="both"/>
        <w:rPr>
          <w:rFonts w:ascii="Arial" w:hAnsi="Arial" w:cs="Arial"/>
        </w:rPr>
      </w:pPr>
      <w:r w:rsidRPr="002D7484">
        <w:rPr>
          <w:rFonts w:ascii="Arial" w:hAnsi="Arial" w:cs="Arial"/>
        </w:rPr>
        <w:t>Obtain minimum three (3) quotations for all travel request</w:t>
      </w:r>
    </w:p>
    <w:p w14:paraId="7FA6B8D7" w14:textId="62E9E18B" w:rsidR="008C5FC2" w:rsidRPr="002D7484" w:rsidRDefault="008C5FC2" w:rsidP="00B41271">
      <w:pPr>
        <w:pStyle w:val="ListParagraph"/>
        <w:numPr>
          <w:ilvl w:val="0"/>
          <w:numId w:val="89"/>
        </w:numPr>
        <w:spacing w:after="0" w:line="360" w:lineRule="auto"/>
        <w:jc w:val="both"/>
        <w:rPr>
          <w:rFonts w:ascii="Arial" w:hAnsi="Arial" w:cs="Arial"/>
        </w:rPr>
      </w:pPr>
      <w:r w:rsidRPr="002D7484">
        <w:rPr>
          <w:rFonts w:ascii="Arial" w:hAnsi="Arial" w:cs="Arial"/>
        </w:rPr>
        <w:t xml:space="preserve">Minimum allowable domestic rate matrix as per the </w:t>
      </w:r>
      <w:r w:rsidR="005A386C" w:rsidRPr="002D7484">
        <w:rPr>
          <w:rFonts w:ascii="Arial" w:hAnsi="Arial" w:cs="Arial"/>
        </w:rPr>
        <w:t>SSA policy</w:t>
      </w:r>
    </w:p>
    <w:p w14:paraId="3A0E1A93" w14:textId="77777777" w:rsidR="008C5FC2" w:rsidRPr="002D7484" w:rsidRDefault="008C5FC2" w:rsidP="002D7484">
      <w:pPr>
        <w:spacing w:after="0" w:line="360" w:lineRule="auto"/>
        <w:jc w:val="both"/>
        <w:rPr>
          <w:rFonts w:ascii="Arial" w:hAnsi="Arial" w:cs="Arial"/>
        </w:rPr>
      </w:pPr>
    </w:p>
    <w:p w14:paraId="4A1E46A7" w14:textId="4E27F33E" w:rsidR="008C5FC2" w:rsidRPr="002D7484" w:rsidRDefault="008C5FC2" w:rsidP="002D7484">
      <w:pPr>
        <w:spacing w:after="0" w:line="360" w:lineRule="auto"/>
        <w:jc w:val="both"/>
        <w:rPr>
          <w:rFonts w:ascii="Arial" w:hAnsi="Arial" w:cs="Arial"/>
        </w:rPr>
      </w:pPr>
      <w:r w:rsidRPr="002D7484">
        <w:rPr>
          <w:rFonts w:ascii="Arial" w:hAnsi="Arial" w:cs="Arial"/>
        </w:rPr>
        <w:t>The scope and specifications will include systems</w:t>
      </w:r>
      <w:r w:rsidR="002D7484">
        <w:rPr>
          <w:rFonts w:ascii="Arial" w:hAnsi="Arial" w:cs="Arial"/>
        </w:rPr>
        <w:t xml:space="preserve"> ability to</w:t>
      </w:r>
      <w:r w:rsidRPr="002D7484">
        <w:rPr>
          <w:rFonts w:ascii="Arial" w:hAnsi="Arial" w:cs="Arial"/>
        </w:rPr>
        <w:t xml:space="preserve"> enable travel management services such as air ticketing, accommodation, and car hire. </w:t>
      </w:r>
    </w:p>
    <w:p w14:paraId="068958ED" w14:textId="77777777" w:rsidR="008C5FC2" w:rsidRPr="002D7484" w:rsidRDefault="008C5FC2" w:rsidP="002D7484">
      <w:pPr>
        <w:spacing w:after="0" w:line="360" w:lineRule="auto"/>
        <w:jc w:val="both"/>
        <w:rPr>
          <w:rFonts w:ascii="Arial" w:hAnsi="Arial" w:cs="Arial"/>
        </w:rPr>
      </w:pPr>
    </w:p>
    <w:p w14:paraId="53D2A9BF" w14:textId="3A0967D9" w:rsidR="001561A5" w:rsidRPr="0030489F" w:rsidRDefault="008C5FC2" w:rsidP="00852492">
      <w:pPr>
        <w:spacing w:after="0" w:line="360" w:lineRule="auto"/>
        <w:jc w:val="both"/>
        <w:rPr>
          <w:rFonts w:ascii="Arial" w:hAnsi="Arial" w:cs="Arial"/>
        </w:rPr>
      </w:pPr>
      <w:r w:rsidRPr="002D7484">
        <w:rPr>
          <w:rFonts w:ascii="Arial" w:hAnsi="Arial" w:cs="Arial"/>
        </w:rPr>
        <w:t xml:space="preserve">The system should further have financial management, invoicing and reporting capabilities to allow smooth financial accounting process in the </w:t>
      </w:r>
      <w:r w:rsidR="009D0AF5" w:rsidRPr="002D7484">
        <w:rPr>
          <w:rFonts w:ascii="Arial" w:hAnsi="Arial" w:cs="Arial"/>
        </w:rPr>
        <w:t>organization</w:t>
      </w:r>
      <w:r w:rsidRPr="002D7484">
        <w:rPr>
          <w:rFonts w:ascii="Arial" w:hAnsi="Arial" w:cs="Arial"/>
        </w:rPr>
        <w:t xml:space="preserve">. </w:t>
      </w:r>
    </w:p>
    <w:p w14:paraId="49D0B158" w14:textId="4EE95DC9" w:rsidR="008C225C" w:rsidRDefault="008C5FC2" w:rsidP="008C225C">
      <w:pPr>
        <w:pStyle w:val="1HeadingSectB"/>
        <w:ind w:left="630" w:hanging="720"/>
        <w:rPr>
          <w:rFonts w:eastAsia="Calibri"/>
        </w:rPr>
      </w:pPr>
      <w:bookmarkStart w:id="2" w:name="_Toc152872287"/>
      <w:bookmarkStart w:id="3" w:name="_Toc226710604"/>
      <w:r w:rsidRPr="008C225C">
        <w:rPr>
          <w:rFonts w:eastAsia="Calibri"/>
        </w:rPr>
        <w:lastRenderedPageBreak/>
        <w:t>Travel Management services</w:t>
      </w:r>
      <w:bookmarkEnd w:id="2"/>
      <w:bookmarkEnd w:id="3"/>
      <w:r w:rsidRPr="008C225C">
        <w:rPr>
          <w:rFonts w:eastAsia="Calibri"/>
        </w:rPr>
        <w:t xml:space="preserve"> </w:t>
      </w:r>
      <w:bookmarkStart w:id="4" w:name="_Toc152872288"/>
    </w:p>
    <w:p w14:paraId="69BFB80A" w14:textId="77777777" w:rsidR="008C225C" w:rsidRPr="008C225C" w:rsidRDefault="008C225C" w:rsidP="008C225C">
      <w:pPr>
        <w:pStyle w:val="Heading3"/>
        <w:rPr>
          <w:lang w:val="en-GB"/>
        </w:rPr>
      </w:pPr>
    </w:p>
    <w:p w14:paraId="14D3A86A" w14:textId="731F8EC8" w:rsidR="008C5FC2" w:rsidRDefault="008C225C" w:rsidP="00B41271">
      <w:pPr>
        <w:pStyle w:val="1HeadingSectB"/>
        <w:numPr>
          <w:ilvl w:val="1"/>
          <w:numId w:val="85"/>
        </w:numPr>
        <w:ind w:left="540" w:hanging="630"/>
        <w:rPr>
          <w:rFonts w:ascii="Arial" w:hAnsi="Arial" w:cs="Arial"/>
          <w:color w:val="000000" w:themeColor="text1"/>
        </w:rPr>
      </w:pPr>
      <w:r w:rsidRPr="008C225C">
        <w:rPr>
          <w:rFonts w:ascii="Arial" w:hAnsi="Arial" w:cs="Arial"/>
          <w:color w:val="000000" w:themeColor="text1"/>
        </w:rPr>
        <w:t xml:space="preserve"> </w:t>
      </w:r>
      <w:r w:rsidRPr="008C225C">
        <w:rPr>
          <w:rFonts w:ascii="Arial" w:hAnsi="Arial" w:cs="Arial"/>
          <w:color w:val="000000" w:themeColor="text1"/>
        </w:rPr>
        <w:tab/>
      </w:r>
      <w:bookmarkStart w:id="5" w:name="_Toc226710605"/>
      <w:r w:rsidR="008C5FC2" w:rsidRPr="008C225C">
        <w:rPr>
          <w:rFonts w:ascii="Arial" w:hAnsi="Arial" w:cs="Arial"/>
          <w:color w:val="000000" w:themeColor="text1"/>
        </w:rPr>
        <w:t>Requests</w:t>
      </w:r>
      <w:bookmarkEnd w:id="4"/>
      <w:bookmarkEnd w:id="5"/>
      <w:r w:rsidR="008C5FC2" w:rsidRPr="008C225C">
        <w:rPr>
          <w:rFonts w:ascii="Arial" w:hAnsi="Arial" w:cs="Arial"/>
          <w:color w:val="000000" w:themeColor="text1"/>
        </w:rPr>
        <w:t xml:space="preserve"> </w:t>
      </w:r>
    </w:p>
    <w:p w14:paraId="1CB590A9" w14:textId="77777777" w:rsidR="008C225C" w:rsidRPr="008C225C" w:rsidRDefault="008C225C" w:rsidP="008C225C">
      <w:pPr>
        <w:pStyle w:val="Heading3"/>
        <w:rPr>
          <w:lang w:val="en-GB"/>
        </w:rPr>
      </w:pPr>
    </w:p>
    <w:p w14:paraId="28459A15" w14:textId="1DB63175" w:rsidR="008C5FC2" w:rsidRPr="002D7484" w:rsidRDefault="008C5FC2" w:rsidP="008C225C">
      <w:pPr>
        <w:spacing w:after="0" w:line="360" w:lineRule="auto"/>
        <w:ind w:firstLine="720"/>
        <w:jc w:val="both"/>
        <w:rPr>
          <w:rFonts w:ascii="Arial" w:hAnsi="Arial" w:cs="Arial"/>
        </w:rPr>
      </w:pPr>
      <w:r w:rsidRPr="002D7484">
        <w:rPr>
          <w:rFonts w:ascii="Arial" w:hAnsi="Arial" w:cs="Arial"/>
        </w:rPr>
        <w:t xml:space="preserve">The system must be able to: </w:t>
      </w:r>
    </w:p>
    <w:p w14:paraId="348B3803"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Ensure confidentiality in respect of traveler’s information</w:t>
      </w:r>
    </w:p>
    <w:p w14:paraId="5BF0993D" w14:textId="55AAE331"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Ensure the most </w:t>
      </w:r>
      <w:r w:rsidR="008C225C" w:rsidRPr="008C225C">
        <w:rPr>
          <w:rFonts w:ascii="Arial" w:hAnsi="Arial" w:cs="Arial"/>
        </w:rPr>
        <w:t>cost-effective</w:t>
      </w:r>
      <w:r w:rsidRPr="008C225C">
        <w:rPr>
          <w:rFonts w:ascii="Arial" w:hAnsi="Arial" w:cs="Arial"/>
        </w:rPr>
        <w:t xml:space="preserve"> travel arrangements based on the business requirements</w:t>
      </w:r>
    </w:p>
    <w:p w14:paraId="3833A44F"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Book negotiated discounted fared and rates where available</w:t>
      </w:r>
    </w:p>
    <w:p w14:paraId="30333ACD"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Facilitate booking all travel bookings through the GDS </w:t>
      </w:r>
    </w:p>
    <w:p w14:paraId="3863849E"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Obtain minimum three (3) quotations for all travel request</w:t>
      </w:r>
    </w:p>
    <w:p w14:paraId="5CE37970"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System should be set up to record and report on queries, changes and cancellation timeously and accurately</w:t>
      </w:r>
    </w:p>
    <w:p w14:paraId="1DB6A7F0"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Generate Travel requisition, response with quotation and availability </w:t>
      </w:r>
    </w:p>
    <w:p w14:paraId="03556B65"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Keep abreast of the carrier schedule changes as well as other alternative and new condition affecting travel and make appropriate adjustment for any changes in flight schedule prior to or during travel</w:t>
      </w:r>
    </w:p>
    <w:p w14:paraId="7F05C6EC"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Timeously submission of proof (invoice) that services had been satisfactory delivered as per the instruction </w:t>
      </w:r>
    </w:p>
    <w:p w14:paraId="6155A9B9" w14:textId="77777777" w:rsidR="008C5FC2" w:rsidRPr="008C225C" w:rsidRDefault="008C5FC2" w:rsidP="008C225C">
      <w:pPr>
        <w:spacing w:after="0" w:line="360" w:lineRule="auto"/>
        <w:jc w:val="both"/>
        <w:rPr>
          <w:rFonts w:ascii="Arial" w:hAnsi="Arial" w:cs="Arial"/>
        </w:rPr>
      </w:pPr>
    </w:p>
    <w:p w14:paraId="2E5D15CB" w14:textId="6682621F" w:rsidR="008C5FC2" w:rsidRPr="008C225C" w:rsidRDefault="008C5FC2" w:rsidP="00B41271">
      <w:pPr>
        <w:pStyle w:val="1HeadingSectB"/>
        <w:numPr>
          <w:ilvl w:val="1"/>
          <w:numId w:val="85"/>
        </w:numPr>
        <w:ind w:left="540" w:hanging="630"/>
        <w:rPr>
          <w:rFonts w:ascii="Arial" w:hAnsi="Arial" w:cs="Arial"/>
          <w:color w:val="000000" w:themeColor="text1"/>
        </w:rPr>
      </w:pPr>
      <w:bookmarkStart w:id="6" w:name="_Toc152872289"/>
      <w:bookmarkStart w:id="7" w:name="_Toc226710606"/>
      <w:r w:rsidRPr="008C225C">
        <w:rPr>
          <w:rFonts w:ascii="Arial" w:hAnsi="Arial" w:cs="Arial"/>
          <w:color w:val="000000" w:themeColor="text1"/>
        </w:rPr>
        <w:t>Air Travel</w:t>
      </w:r>
      <w:bookmarkEnd w:id="6"/>
      <w:bookmarkEnd w:id="7"/>
      <w:r w:rsidRPr="008C225C">
        <w:rPr>
          <w:rFonts w:ascii="Arial" w:hAnsi="Arial" w:cs="Arial"/>
          <w:color w:val="000000" w:themeColor="text1"/>
        </w:rPr>
        <w:t xml:space="preserve"> </w:t>
      </w:r>
    </w:p>
    <w:p w14:paraId="4419E2B0" w14:textId="77777777" w:rsidR="008C5FC2" w:rsidRPr="008C225C" w:rsidRDefault="008C5FC2" w:rsidP="008C225C">
      <w:pPr>
        <w:spacing w:after="0" w:line="360" w:lineRule="auto"/>
        <w:jc w:val="both"/>
        <w:rPr>
          <w:rFonts w:ascii="Arial" w:hAnsi="Arial" w:cs="Arial"/>
        </w:rPr>
      </w:pPr>
    </w:p>
    <w:p w14:paraId="301A60E4" w14:textId="655CCA3A" w:rsidR="008C5FC2" w:rsidRPr="008C225C" w:rsidRDefault="008C5FC2" w:rsidP="008C225C">
      <w:pPr>
        <w:spacing w:after="0" w:line="360" w:lineRule="auto"/>
        <w:jc w:val="both"/>
        <w:rPr>
          <w:rFonts w:ascii="Arial" w:hAnsi="Arial" w:cs="Arial"/>
        </w:rPr>
      </w:pPr>
      <w:r w:rsidRPr="008C225C">
        <w:rPr>
          <w:rFonts w:ascii="Arial" w:hAnsi="Arial" w:cs="Arial"/>
        </w:rPr>
        <w:t xml:space="preserve"> </w:t>
      </w:r>
      <w:r w:rsidRPr="008C225C">
        <w:rPr>
          <w:rFonts w:ascii="Arial" w:hAnsi="Arial" w:cs="Arial"/>
        </w:rPr>
        <w:tab/>
        <w:t xml:space="preserve">The system must be able to: </w:t>
      </w:r>
    </w:p>
    <w:p w14:paraId="7F03D454"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Book full service carriers as well as low cost carriers </w:t>
      </w:r>
    </w:p>
    <w:p w14:paraId="50F5A1FC"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Book the most cost effective air fares (Domestic), and for international the most effective and practical routings (principle for the cheapest most direct will apply).  Obtain minimum three (3) quotations for price comparison where applicable </w:t>
      </w:r>
    </w:p>
    <w:p w14:paraId="7A5429F8"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Airline ticket should include the applicable airline agreement number </w:t>
      </w:r>
    </w:p>
    <w:p w14:paraId="09DAFEBE"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Airline tickets must delivered electronically (email and/or SMS) to the travelers and the travel bookers promptly after booking</w:t>
      </w:r>
    </w:p>
    <w:p w14:paraId="316B6503"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Tracking and management of unused tickets, refunds and exchange </w:t>
      </w:r>
    </w:p>
    <w:p w14:paraId="000F0174"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during the reporting period provide proof that the bookings were made against the discounted rates on the published fairs where applicable</w:t>
      </w:r>
    </w:p>
    <w:p w14:paraId="5AB77F0E"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lastRenderedPageBreak/>
        <w:t>Ensure that travelers are always informed of any travel new regarding the airline (baggage policy and checking in requirements etc.)</w:t>
      </w:r>
    </w:p>
    <w:p w14:paraId="4C92139A" w14:textId="7A9028C7" w:rsidR="008C5FC2"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Assist with luggage access if and when required </w:t>
      </w:r>
    </w:p>
    <w:p w14:paraId="07794FC9" w14:textId="77777777" w:rsidR="008539B7" w:rsidRPr="008C225C" w:rsidRDefault="008539B7" w:rsidP="008539B7">
      <w:pPr>
        <w:pStyle w:val="ListParagraph"/>
        <w:spacing w:after="0" w:line="360" w:lineRule="auto"/>
        <w:ind w:left="1440"/>
        <w:jc w:val="both"/>
        <w:rPr>
          <w:rFonts w:ascii="Arial" w:hAnsi="Arial" w:cs="Arial"/>
        </w:rPr>
      </w:pPr>
    </w:p>
    <w:p w14:paraId="2451630C" w14:textId="53F67E4D" w:rsidR="008C5FC2" w:rsidRDefault="008C5FC2" w:rsidP="00B41271">
      <w:pPr>
        <w:pStyle w:val="1HeadingSectB"/>
        <w:numPr>
          <w:ilvl w:val="1"/>
          <w:numId w:val="85"/>
        </w:numPr>
        <w:ind w:left="540" w:hanging="630"/>
        <w:rPr>
          <w:rFonts w:ascii="Arial" w:hAnsi="Arial" w:cs="Arial"/>
          <w:color w:val="000000" w:themeColor="text1"/>
        </w:rPr>
      </w:pPr>
      <w:bookmarkStart w:id="8" w:name="_Toc152872290"/>
      <w:bookmarkStart w:id="9" w:name="_Toc226710607"/>
      <w:r w:rsidRPr="008C225C">
        <w:rPr>
          <w:rFonts w:ascii="Arial" w:hAnsi="Arial" w:cs="Arial"/>
          <w:color w:val="000000" w:themeColor="text1"/>
        </w:rPr>
        <w:t>Accommodation</w:t>
      </w:r>
      <w:bookmarkEnd w:id="8"/>
      <w:bookmarkEnd w:id="9"/>
      <w:r w:rsidRPr="008C225C">
        <w:rPr>
          <w:rFonts w:ascii="Arial" w:hAnsi="Arial" w:cs="Arial"/>
          <w:color w:val="000000" w:themeColor="text1"/>
        </w:rPr>
        <w:t xml:space="preserve"> </w:t>
      </w:r>
    </w:p>
    <w:p w14:paraId="3258373A" w14:textId="77777777" w:rsidR="008539B7" w:rsidRPr="008539B7" w:rsidRDefault="008539B7" w:rsidP="008539B7">
      <w:pPr>
        <w:pStyle w:val="Heading3"/>
        <w:rPr>
          <w:lang w:val="en-GB"/>
        </w:rPr>
      </w:pPr>
    </w:p>
    <w:p w14:paraId="0EC43059" w14:textId="606D52A4" w:rsidR="008C5FC2" w:rsidRPr="008C225C" w:rsidRDefault="008C5FC2" w:rsidP="0030489F">
      <w:pPr>
        <w:spacing w:after="0" w:line="360" w:lineRule="auto"/>
        <w:ind w:firstLine="540"/>
        <w:jc w:val="both"/>
        <w:rPr>
          <w:rFonts w:ascii="Arial" w:hAnsi="Arial" w:cs="Arial"/>
        </w:rPr>
      </w:pPr>
      <w:r w:rsidRPr="008C225C">
        <w:rPr>
          <w:rFonts w:ascii="Arial" w:hAnsi="Arial" w:cs="Arial"/>
        </w:rPr>
        <w:t xml:space="preserve">The system must be able to: </w:t>
      </w:r>
    </w:p>
    <w:p w14:paraId="0F57188C"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Plan book and confirm and amend accommodation with any established (hotel group, private hotel, guest houses and bed and breakfast) within the minimum allowable domestic rate matrix as per the cost containment measures of National Treasury </w:t>
      </w:r>
    </w:p>
    <w:p w14:paraId="1B557A1E"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Obtain price comparison (at least three 3 Quotations) from at least accommodation establishment that provides the best accommodation rate and that is located as close as possible to the venue/office/location/destination </w:t>
      </w:r>
    </w:p>
    <w:p w14:paraId="393AA0C6" w14:textId="5EA43190"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Deliver Vouchers electronically (email and/or SMS or such as apple/google wallet, </w:t>
      </w:r>
      <w:r w:rsidR="008C225C" w:rsidRPr="008C225C">
        <w:rPr>
          <w:rFonts w:ascii="Arial" w:hAnsi="Arial" w:cs="Arial"/>
        </w:rPr>
        <w:t>etc.</w:t>
      </w:r>
      <w:r w:rsidRPr="008C225C">
        <w:rPr>
          <w:rFonts w:ascii="Arial" w:hAnsi="Arial" w:cs="Arial"/>
        </w:rPr>
        <w:t>) to the travelers and the travel bookers promptly after booking.</w:t>
      </w:r>
    </w:p>
    <w:p w14:paraId="5E6020CF" w14:textId="77777777" w:rsidR="008C5FC2" w:rsidRPr="002D7484" w:rsidRDefault="008C5FC2" w:rsidP="002D7484"/>
    <w:p w14:paraId="707BD9EB" w14:textId="5AEE5D60" w:rsidR="008C5FC2" w:rsidRPr="008C225C" w:rsidRDefault="008C5FC2" w:rsidP="00B41271">
      <w:pPr>
        <w:pStyle w:val="1HeadingSectB"/>
        <w:numPr>
          <w:ilvl w:val="1"/>
          <w:numId w:val="85"/>
        </w:numPr>
        <w:ind w:left="540" w:hanging="630"/>
        <w:rPr>
          <w:rFonts w:ascii="Arial" w:hAnsi="Arial" w:cs="Arial"/>
          <w:color w:val="000000" w:themeColor="text1"/>
        </w:rPr>
      </w:pPr>
      <w:bookmarkStart w:id="10" w:name="_Toc152872291"/>
      <w:bookmarkStart w:id="11" w:name="_Toc226710608"/>
      <w:r w:rsidRPr="008C225C">
        <w:rPr>
          <w:rFonts w:ascii="Arial" w:hAnsi="Arial" w:cs="Arial"/>
          <w:color w:val="000000" w:themeColor="text1"/>
        </w:rPr>
        <w:t>Car Rental and Ground Transportation</w:t>
      </w:r>
      <w:bookmarkEnd w:id="10"/>
      <w:bookmarkEnd w:id="11"/>
      <w:r w:rsidRPr="008C225C">
        <w:rPr>
          <w:rFonts w:ascii="Arial" w:hAnsi="Arial" w:cs="Arial"/>
          <w:color w:val="000000" w:themeColor="text1"/>
        </w:rPr>
        <w:t xml:space="preserve"> </w:t>
      </w:r>
    </w:p>
    <w:p w14:paraId="058107D1" w14:textId="77777777" w:rsidR="001561A5" w:rsidRPr="002D7484" w:rsidRDefault="001561A5" w:rsidP="002D7484"/>
    <w:p w14:paraId="5A640F6B" w14:textId="1D617F77" w:rsidR="008C5FC2" w:rsidRPr="008C225C" w:rsidRDefault="008C5FC2" w:rsidP="0030489F">
      <w:pPr>
        <w:spacing w:after="0" w:line="360" w:lineRule="auto"/>
        <w:ind w:firstLine="540"/>
        <w:jc w:val="both"/>
        <w:rPr>
          <w:rFonts w:ascii="Arial" w:hAnsi="Arial" w:cs="Arial"/>
        </w:rPr>
      </w:pPr>
      <w:r w:rsidRPr="008C225C">
        <w:rPr>
          <w:rFonts w:ascii="Arial" w:hAnsi="Arial" w:cs="Arial"/>
        </w:rPr>
        <w:t xml:space="preserve">The system must be able to: </w:t>
      </w:r>
    </w:p>
    <w:p w14:paraId="4BB0703C" w14:textId="5ACF4E5D"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Book the approved category vehicle in accordance with </w:t>
      </w:r>
      <w:r w:rsidR="005A386C" w:rsidRPr="008C225C">
        <w:rPr>
          <w:rFonts w:ascii="Arial" w:hAnsi="Arial" w:cs="Arial"/>
        </w:rPr>
        <w:t>SSA Travel Policy on</w:t>
      </w:r>
      <w:r w:rsidRPr="008C225C">
        <w:rPr>
          <w:rFonts w:ascii="Arial" w:hAnsi="Arial" w:cs="Arial"/>
        </w:rPr>
        <w:t xml:space="preserve"> car rental service provider from the closest rental location (airport, hotel or venue)</w:t>
      </w:r>
    </w:p>
    <w:p w14:paraId="4ACE8B02"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 xml:space="preserve">Auto allocate best time and location for collection and return considering the specific requirements </w:t>
      </w:r>
    </w:p>
    <w:p w14:paraId="70B7A410"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Offer alternative ground transportation to the traveler that may include rail, buses and transfers</w:t>
      </w:r>
    </w:p>
    <w:p w14:paraId="501DFFEF" w14:textId="77777777" w:rsidR="008C5FC2" w:rsidRPr="008C225C" w:rsidRDefault="008C5FC2" w:rsidP="00B41271">
      <w:pPr>
        <w:pStyle w:val="ListParagraph"/>
        <w:numPr>
          <w:ilvl w:val="0"/>
          <w:numId w:val="90"/>
        </w:numPr>
        <w:spacing w:after="0" w:line="360" w:lineRule="auto"/>
        <w:jc w:val="both"/>
        <w:rPr>
          <w:rFonts w:ascii="Arial" w:hAnsi="Arial" w:cs="Arial"/>
        </w:rPr>
      </w:pPr>
      <w:r w:rsidRPr="008C225C">
        <w:rPr>
          <w:rFonts w:ascii="Arial" w:hAnsi="Arial" w:cs="Arial"/>
        </w:rPr>
        <w:t>Deliver Vouchers electronically (email and/or SMS) to the travelers and the travel bookers promptly after booking</w:t>
      </w:r>
    </w:p>
    <w:p w14:paraId="5157FB9D" w14:textId="15E1C7A7" w:rsidR="008539B7" w:rsidRPr="002D7484" w:rsidRDefault="008539B7" w:rsidP="002D7484"/>
    <w:p w14:paraId="03AF3B1F" w14:textId="6A041B9C" w:rsidR="008C5FC2" w:rsidRPr="00852492" w:rsidRDefault="008C5FC2" w:rsidP="00852492">
      <w:pPr>
        <w:pStyle w:val="1HeadingSectB"/>
        <w:ind w:left="630" w:hanging="720"/>
        <w:rPr>
          <w:rFonts w:eastAsia="Calibri"/>
        </w:rPr>
      </w:pPr>
      <w:bookmarkStart w:id="12" w:name="_Toc152872292"/>
      <w:bookmarkStart w:id="13" w:name="_Toc226710609"/>
      <w:r w:rsidRPr="00852492">
        <w:rPr>
          <w:rFonts w:eastAsia="Calibri"/>
        </w:rPr>
        <w:t>Financial Management and Invoicing</w:t>
      </w:r>
      <w:bookmarkEnd w:id="12"/>
      <w:bookmarkEnd w:id="13"/>
      <w:r w:rsidRPr="00852492">
        <w:rPr>
          <w:rFonts w:eastAsia="Calibri"/>
        </w:rPr>
        <w:t xml:space="preserve"> </w:t>
      </w:r>
    </w:p>
    <w:p w14:paraId="3AA42430" w14:textId="77777777" w:rsidR="001561A5" w:rsidRPr="002D7484" w:rsidRDefault="001561A5" w:rsidP="002D7484"/>
    <w:p w14:paraId="4D201E85" w14:textId="454B28AE" w:rsidR="008C5FC2" w:rsidRPr="00852492" w:rsidRDefault="008C5FC2" w:rsidP="0030489F">
      <w:pPr>
        <w:spacing w:after="0" w:line="360" w:lineRule="auto"/>
        <w:ind w:firstLine="630"/>
        <w:jc w:val="both"/>
        <w:rPr>
          <w:rFonts w:ascii="Arial" w:hAnsi="Arial" w:cs="Arial"/>
        </w:rPr>
      </w:pPr>
      <w:r w:rsidRPr="00852492">
        <w:rPr>
          <w:rFonts w:ascii="Arial" w:hAnsi="Arial" w:cs="Arial"/>
        </w:rPr>
        <w:t>The system should be able to:</w:t>
      </w:r>
    </w:p>
    <w:p w14:paraId="643FAF0D"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Utilize lodge cards to effect payments for air tickets</w:t>
      </w:r>
    </w:p>
    <w:p w14:paraId="7A2B84A6"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lastRenderedPageBreak/>
        <w:t>Enable savings on total annual travel expenditure, to be reported, and proof provided during monthly reporting and quarterly reviews</w:t>
      </w:r>
    </w:p>
    <w:p w14:paraId="728CC8F7"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Be responsible for managing third party service provider accounts which includes timely receipts of invoice bill-back payment within 30 calendar days of the service provided</w:t>
      </w:r>
    </w:p>
    <w:p w14:paraId="1E06A4E4"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Invoice separately for each service/sector. The invoice should clearly indicate the following:</w:t>
      </w:r>
    </w:p>
    <w:p w14:paraId="7FF08DB9"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Allocate order number</w:t>
      </w:r>
    </w:p>
    <w:p w14:paraId="4A79FCAD"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Unique invoice number</w:t>
      </w:r>
    </w:p>
    <w:p w14:paraId="44DF4619"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Name of traveler </w:t>
      </w:r>
    </w:p>
    <w:p w14:paraId="44911156"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Cost center of traveler</w:t>
      </w:r>
    </w:p>
    <w:p w14:paraId="0C52EB6F"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Booking/trip reference number </w:t>
      </w:r>
    </w:p>
    <w:p w14:paraId="641EB6F9"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Start and end dates (date sector/service started and ended)</w:t>
      </w:r>
    </w:p>
    <w:p w14:paraId="095E4A66"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Fee(s) charged for the service/sector (listed separately and not pooled)</w:t>
      </w:r>
    </w:p>
    <w:p w14:paraId="48A3017C" w14:textId="77777777" w:rsidR="008C5FC2" w:rsidRPr="00852492" w:rsidRDefault="008C5FC2" w:rsidP="00852492">
      <w:pPr>
        <w:pStyle w:val="ListParagraph"/>
        <w:spacing w:after="0" w:line="360" w:lineRule="auto"/>
        <w:ind w:left="1440"/>
        <w:jc w:val="both"/>
        <w:rPr>
          <w:rFonts w:ascii="Arial" w:hAnsi="Arial" w:cs="Arial"/>
        </w:rPr>
      </w:pPr>
    </w:p>
    <w:p w14:paraId="307CCAC4" w14:textId="77777777" w:rsidR="008C5FC2" w:rsidRPr="00852492" w:rsidRDefault="008C5FC2" w:rsidP="00852492">
      <w:pPr>
        <w:pStyle w:val="1HeadingSectB"/>
        <w:ind w:left="630" w:hanging="720"/>
        <w:rPr>
          <w:rFonts w:eastAsia="Calibri"/>
        </w:rPr>
      </w:pPr>
      <w:bookmarkStart w:id="14" w:name="_Toc152872293"/>
      <w:bookmarkStart w:id="15" w:name="_Toc226710610"/>
      <w:r w:rsidRPr="00852492">
        <w:rPr>
          <w:rFonts w:eastAsia="Calibri"/>
        </w:rPr>
        <w:t>Reporting</w:t>
      </w:r>
      <w:bookmarkEnd w:id="14"/>
      <w:bookmarkEnd w:id="15"/>
      <w:r w:rsidRPr="00852492">
        <w:rPr>
          <w:rFonts w:eastAsia="Calibri"/>
        </w:rPr>
        <w:t xml:space="preserve"> </w:t>
      </w:r>
    </w:p>
    <w:p w14:paraId="3E7B828B" w14:textId="77777777" w:rsidR="008C5FC2" w:rsidRPr="00852492" w:rsidRDefault="008C5FC2" w:rsidP="00852492">
      <w:pPr>
        <w:pStyle w:val="ListParagraph"/>
        <w:spacing w:after="0" w:line="360" w:lineRule="auto"/>
        <w:ind w:left="1440"/>
        <w:jc w:val="both"/>
        <w:rPr>
          <w:rFonts w:ascii="Arial" w:hAnsi="Arial" w:cs="Arial"/>
        </w:rPr>
      </w:pPr>
    </w:p>
    <w:p w14:paraId="234BD0F6" w14:textId="3D7C72EE" w:rsidR="008C5FC2" w:rsidRPr="00852492" w:rsidRDefault="008C5FC2" w:rsidP="0030489F">
      <w:pPr>
        <w:spacing w:after="0" w:line="360" w:lineRule="auto"/>
        <w:ind w:firstLine="630"/>
        <w:jc w:val="both"/>
        <w:rPr>
          <w:rFonts w:ascii="Arial" w:hAnsi="Arial" w:cs="Arial"/>
        </w:rPr>
      </w:pPr>
      <w:r w:rsidRPr="00852492">
        <w:rPr>
          <w:rFonts w:ascii="Arial" w:hAnsi="Arial" w:cs="Arial"/>
        </w:rPr>
        <w:t>The system should be able to:</w:t>
      </w:r>
    </w:p>
    <w:p w14:paraId="2E9C2544"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Provide a standard monthly and accurate report on a transitional level that reflects details including the names of the travelers, date of the traveler, spend category (accommodation, flight etc.)</w:t>
      </w:r>
    </w:p>
    <w:p w14:paraId="560C3604"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Reporting frequency</w:t>
      </w:r>
    </w:p>
    <w:p w14:paraId="2D811BC9"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Monthly after hours report</w:t>
      </w:r>
    </w:p>
    <w:p w14:paraId="4D13A9D0"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Monthly accommodation and car rental</w:t>
      </w:r>
    </w:p>
    <w:p w14:paraId="06666875"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Monthly reconciled report for the lodged cards statement</w:t>
      </w:r>
    </w:p>
    <w:p w14:paraId="21C20674"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Monthly no show reports</w:t>
      </w:r>
    </w:p>
    <w:p w14:paraId="2B7E6197"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Monthly cancellation report</w:t>
      </w:r>
    </w:p>
    <w:p w14:paraId="2A72A257"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Quarterly creditor’s ageing report </w:t>
      </w:r>
    </w:p>
    <w:p w14:paraId="0ACABE33"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Quarterly creditor’s summary payments </w:t>
      </w:r>
    </w:p>
    <w:p w14:paraId="1EEF4ECC"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Quarterly report on missed savings</w:t>
      </w:r>
    </w:p>
    <w:p w14:paraId="5DAE9849"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Quarterly refund log</w:t>
      </w:r>
    </w:p>
    <w:p w14:paraId="0E1520DC"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Quarterly open vouchers report and </w:t>
      </w:r>
    </w:p>
    <w:p w14:paraId="47A7AC9C" w14:textId="4A0A8F97" w:rsidR="008C5FC2" w:rsidRPr="0030489F" w:rsidRDefault="008C5FC2" w:rsidP="002D7484">
      <w:pPr>
        <w:pStyle w:val="ListParagraph"/>
        <w:numPr>
          <w:ilvl w:val="0"/>
          <w:numId w:val="90"/>
        </w:numPr>
        <w:spacing w:after="0" w:line="360" w:lineRule="auto"/>
        <w:jc w:val="both"/>
        <w:rPr>
          <w:rFonts w:ascii="Arial" w:hAnsi="Arial" w:cs="Arial"/>
        </w:rPr>
      </w:pPr>
      <w:r w:rsidRPr="00852492">
        <w:rPr>
          <w:rFonts w:ascii="Arial" w:hAnsi="Arial" w:cs="Arial"/>
        </w:rPr>
        <w:t xml:space="preserve">Quarterly open age invoice analysis </w:t>
      </w:r>
    </w:p>
    <w:p w14:paraId="0695A9ED" w14:textId="77777777" w:rsidR="008C5FC2" w:rsidRPr="00852492" w:rsidRDefault="008C5FC2" w:rsidP="00852492">
      <w:pPr>
        <w:pStyle w:val="1HeadingSectB"/>
        <w:ind w:left="630" w:hanging="720"/>
        <w:rPr>
          <w:rFonts w:eastAsia="Calibri"/>
        </w:rPr>
      </w:pPr>
      <w:bookmarkStart w:id="16" w:name="_Toc152872294"/>
      <w:bookmarkStart w:id="17" w:name="_Toc226710611"/>
      <w:r w:rsidRPr="00852492">
        <w:rPr>
          <w:rFonts w:eastAsia="Calibri"/>
        </w:rPr>
        <w:lastRenderedPageBreak/>
        <w:t>Value Added Services</w:t>
      </w:r>
      <w:bookmarkEnd w:id="16"/>
      <w:bookmarkEnd w:id="17"/>
      <w:r w:rsidRPr="00852492">
        <w:rPr>
          <w:rFonts w:eastAsia="Calibri"/>
        </w:rPr>
        <w:t xml:space="preserve"> </w:t>
      </w:r>
    </w:p>
    <w:p w14:paraId="36A4A6FD" w14:textId="77777777" w:rsidR="008C5FC2" w:rsidRPr="002D7484" w:rsidRDefault="008C5FC2" w:rsidP="002D7484"/>
    <w:p w14:paraId="65A71319" w14:textId="7CD36002" w:rsidR="008C5FC2" w:rsidRPr="00852492" w:rsidRDefault="008C5FC2" w:rsidP="00852492">
      <w:pPr>
        <w:spacing w:after="0" w:line="360" w:lineRule="auto"/>
        <w:jc w:val="both"/>
        <w:rPr>
          <w:rFonts w:ascii="Arial" w:hAnsi="Arial" w:cs="Arial"/>
        </w:rPr>
      </w:pPr>
      <w:r w:rsidRPr="002D7484">
        <w:tab/>
      </w:r>
      <w:r w:rsidRPr="00852492">
        <w:rPr>
          <w:rFonts w:ascii="Arial" w:hAnsi="Arial" w:cs="Arial"/>
        </w:rPr>
        <w:t xml:space="preserve">The system should include the following value added services without limitations to others: </w:t>
      </w:r>
    </w:p>
    <w:p w14:paraId="3D4FAEA8"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Visa Information </w:t>
      </w:r>
    </w:p>
    <w:p w14:paraId="34EC3800"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Travel alerts </w:t>
      </w:r>
    </w:p>
    <w:p w14:paraId="652D3116"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Health  warnings </w:t>
      </w:r>
    </w:p>
    <w:p w14:paraId="11C11813"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Location of airport and hotel </w:t>
      </w:r>
    </w:p>
    <w:p w14:paraId="37C546C7"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Airline and baggage policy </w:t>
      </w:r>
    </w:p>
    <w:p w14:paraId="26390AC6"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Information on public transport </w:t>
      </w:r>
    </w:p>
    <w:p w14:paraId="755F1688"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Supplier updates </w:t>
      </w:r>
    </w:p>
    <w:p w14:paraId="5BF05FFB"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Electronic voucher retrieval </w:t>
      </w:r>
    </w:p>
    <w:p w14:paraId="2F9F14B3"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SMS notice for travel conformations </w:t>
      </w:r>
    </w:p>
    <w:p w14:paraId="04E9DBD1"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VIP services for Executives </w:t>
      </w:r>
    </w:p>
    <w:p w14:paraId="1AA28AAA"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Manage the utilization of frequent flyer miles or other credit rewards if any </w:t>
      </w:r>
    </w:p>
    <w:p w14:paraId="68AE55E6"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 xml:space="preserve">Fraud prevention system </w:t>
      </w:r>
    </w:p>
    <w:p w14:paraId="032256F6" w14:textId="77777777" w:rsidR="008C5FC2" w:rsidRPr="00852492" w:rsidRDefault="008C5FC2" w:rsidP="00B41271">
      <w:pPr>
        <w:pStyle w:val="ListParagraph"/>
        <w:numPr>
          <w:ilvl w:val="0"/>
          <w:numId w:val="90"/>
        </w:numPr>
        <w:spacing w:after="0" w:line="360" w:lineRule="auto"/>
        <w:jc w:val="both"/>
        <w:rPr>
          <w:rFonts w:ascii="Arial" w:hAnsi="Arial" w:cs="Arial"/>
        </w:rPr>
      </w:pPr>
      <w:r w:rsidRPr="00852492">
        <w:rPr>
          <w:rFonts w:ascii="Arial" w:hAnsi="Arial" w:cs="Arial"/>
        </w:rPr>
        <w:t>Lounge services, where freely available or applicable</w:t>
      </w:r>
    </w:p>
    <w:p w14:paraId="576EDF40" w14:textId="4946A6A5" w:rsidR="00A22226" w:rsidRDefault="00A22226">
      <w:pPr>
        <w:spacing w:after="160" w:line="259" w:lineRule="auto"/>
      </w:pPr>
      <w:r>
        <w:br w:type="page"/>
      </w:r>
    </w:p>
    <w:p w14:paraId="11BC5EF4" w14:textId="77777777" w:rsidR="008C5FC2" w:rsidRPr="00A22226" w:rsidRDefault="008C5FC2" w:rsidP="00A22226">
      <w:pPr>
        <w:pStyle w:val="1Heading"/>
      </w:pPr>
      <w:bookmarkStart w:id="18" w:name="_Toc142579533"/>
      <w:bookmarkStart w:id="19" w:name="_Toc152872304"/>
      <w:bookmarkStart w:id="20" w:name="_Toc513713168"/>
      <w:bookmarkStart w:id="21" w:name="_Toc514059209"/>
      <w:r w:rsidRPr="00A22226">
        <w:lastRenderedPageBreak/>
        <w:t>Stage 1: Technical W/Functionality</w:t>
      </w:r>
      <w:bookmarkEnd w:id="18"/>
      <w:bookmarkEnd w:id="19"/>
      <w:r w:rsidRPr="00A22226">
        <w:t xml:space="preserve"> </w:t>
      </w:r>
    </w:p>
    <w:bookmarkEnd w:id="20"/>
    <w:bookmarkEnd w:id="21"/>
    <w:p w14:paraId="0293774F" w14:textId="77777777" w:rsidR="008C5FC2" w:rsidRPr="00A22226" w:rsidRDefault="008C5FC2" w:rsidP="00A22226">
      <w:pPr>
        <w:spacing w:after="0" w:line="360" w:lineRule="auto"/>
        <w:jc w:val="both"/>
        <w:rPr>
          <w:rFonts w:ascii="Arial" w:hAnsi="Arial" w:cs="Arial"/>
          <w:sz w:val="20"/>
          <w:szCs w:val="20"/>
        </w:rPr>
      </w:pPr>
    </w:p>
    <w:p w14:paraId="728EFC28" w14:textId="321A9535" w:rsidR="00A22226" w:rsidRPr="00A22226" w:rsidRDefault="008C5FC2" w:rsidP="00A22226">
      <w:pPr>
        <w:spacing w:after="0" w:line="360" w:lineRule="auto"/>
        <w:jc w:val="both"/>
        <w:rPr>
          <w:rFonts w:ascii="Arial" w:hAnsi="Arial" w:cs="Arial"/>
          <w:sz w:val="20"/>
          <w:szCs w:val="20"/>
        </w:rPr>
      </w:pPr>
      <w:r w:rsidRPr="00A22226">
        <w:rPr>
          <w:rFonts w:ascii="Arial" w:hAnsi="Arial" w:cs="Arial"/>
          <w:sz w:val="20"/>
          <w:szCs w:val="20"/>
        </w:rPr>
        <w:t xml:space="preserve">The Technical Proposals received will be evaluated the Functional / Technical threshold Score will be 100 points and only those bids that subsequently achieve the technical threshold score of 70 points or more will be short listed. </w:t>
      </w:r>
    </w:p>
    <w:p w14:paraId="45D7454A" w14:textId="258F9535" w:rsidR="00A22226" w:rsidRPr="00A22226" w:rsidRDefault="008C5FC2" w:rsidP="00A22226">
      <w:pPr>
        <w:spacing w:after="0" w:line="360" w:lineRule="auto"/>
        <w:jc w:val="both"/>
        <w:rPr>
          <w:rFonts w:ascii="Arial" w:hAnsi="Arial" w:cs="Arial"/>
          <w:sz w:val="20"/>
          <w:szCs w:val="20"/>
        </w:rPr>
      </w:pPr>
      <w:r w:rsidRPr="00A22226">
        <w:rPr>
          <w:rFonts w:ascii="Arial" w:hAnsi="Arial" w:cs="Arial"/>
          <w:sz w:val="20"/>
          <w:szCs w:val="20"/>
        </w:rPr>
        <w:t>The Functional/Technical information must be consolidated into a report format.</w:t>
      </w:r>
      <w:bookmarkStart w:id="22" w:name="_GoBack"/>
      <w:bookmarkEnd w:id="22"/>
    </w:p>
    <w:p w14:paraId="1E5D251D" w14:textId="5FEAE991" w:rsidR="00A22226" w:rsidRPr="00A22226" w:rsidRDefault="008C5FC2" w:rsidP="00A22226">
      <w:pPr>
        <w:spacing w:after="0" w:line="360" w:lineRule="auto"/>
        <w:jc w:val="both"/>
        <w:rPr>
          <w:rFonts w:ascii="Arial" w:hAnsi="Arial" w:cs="Arial"/>
          <w:sz w:val="20"/>
          <w:szCs w:val="20"/>
        </w:rPr>
      </w:pPr>
      <w:r w:rsidRPr="00A22226">
        <w:rPr>
          <w:rFonts w:ascii="Arial" w:hAnsi="Arial" w:cs="Arial"/>
          <w:sz w:val="20"/>
          <w:szCs w:val="20"/>
        </w:rPr>
        <w:t>Any bid that does not meet the minimum eligibility threshold will be automatically disqualified.</w:t>
      </w:r>
    </w:p>
    <w:p w14:paraId="3F268C6E" w14:textId="7665919D" w:rsidR="008C5FC2" w:rsidRDefault="008C5FC2" w:rsidP="00A22226">
      <w:pPr>
        <w:spacing w:after="0" w:line="360" w:lineRule="auto"/>
        <w:jc w:val="both"/>
        <w:rPr>
          <w:rFonts w:ascii="Arial" w:hAnsi="Arial" w:cs="Arial"/>
          <w:sz w:val="20"/>
          <w:szCs w:val="20"/>
        </w:rPr>
      </w:pPr>
      <w:r w:rsidRPr="00A22226">
        <w:rPr>
          <w:rFonts w:ascii="Arial" w:hAnsi="Arial" w:cs="Arial"/>
          <w:sz w:val="20"/>
          <w:szCs w:val="20"/>
        </w:rPr>
        <w:t>Presentations:  Prior to the award of the contract, the SSA reserves the right to invite shortlisted and or potential travel management companies to make presentations and to view the service offered. Information provided during the presentations may be used for evaluation purposes</w:t>
      </w:r>
    </w:p>
    <w:p w14:paraId="31902A33" w14:textId="77777777" w:rsidR="00A22226" w:rsidRPr="00A22226" w:rsidRDefault="00A22226" w:rsidP="00A22226">
      <w:pPr>
        <w:spacing w:after="0" w:line="360" w:lineRule="auto"/>
        <w:jc w:val="both"/>
        <w:rPr>
          <w:rFonts w:ascii="Arial" w:hAnsi="Arial" w:cs="Arial"/>
          <w:sz w:val="20"/>
          <w:szCs w:val="20"/>
        </w:rPr>
      </w:pPr>
    </w:p>
    <w:p w14:paraId="44E636BF" w14:textId="02AFAB3E" w:rsidR="008C5FC2" w:rsidRDefault="008C5FC2" w:rsidP="00A22226">
      <w:pPr>
        <w:spacing w:after="0" w:line="360" w:lineRule="auto"/>
        <w:jc w:val="both"/>
        <w:rPr>
          <w:rFonts w:ascii="Arial" w:hAnsi="Arial" w:cs="Arial"/>
          <w:sz w:val="20"/>
          <w:szCs w:val="20"/>
        </w:rPr>
      </w:pPr>
      <w:r w:rsidRPr="00A22226">
        <w:rPr>
          <w:rFonts w:ascii="Arial" w:hAnsi="Arial" w:cs="Arial"/>
          <w:sz w:val="20"/>
          <w:szCs w:val="20"/>
        </w:rPr>
        <w:t>As part of due diligence, SSA may conduct a site visit at a client establishment</w:t>
      </w:r>
    </w:p>
    <w:p w14:paraId="4ECF0E9C" w14:textId="77777777" w:rsidR="008C5FC2" w:rsidRPr="00A22226" w:rsidRDefault="008C5FC2" w:rsidP="00A22226">
      <w:pPr>
        <w:spacing w:after="0" w:line="360" w:lineRule="auto"/>
        <w:jc w:val="both"/>
        <w:rPr>
          <w:rFonts w:ascii="Arial" w:hAnsi="Arial" w:cs="Arial"/>
          <w:sz w:val="20"/>
          <w:szCs w:val="20"/>
        </w:rPr>
      </w:pPr>
      <w:r w:rsidRPr="00A22226">
        <w:rPr>
          <w:rFonts w:ascii="Arial" w:hAnsi="Arial" w:cs="Arial"/>
          <w:sz w:val="20"/>
          <w:szCs w:val="20"/>
        </w:rPr>
        <w:t>The technical proposals will consist of the following area:-</w:t>
      </w:r>
    </w:p>
    <w:tbl>
      <w:tblPr>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454"/>
        <w:gridCol w:w="2313"/>
        <w:gridCol w:w="3777"/>
        <w:gridCol w:w="915"/>
        <w:gridCol w:w="901"/>
      </w:tblGrid>
      <w:tr w:rsidR="008C5FC2" w:rsidRPr="00A22226" w14:paraId="0BE3F891" w14:textId="77777777" w:rsidTr="00A22226">
        <w:trPr>
          <w:trHeight w:val="247"/>
        </w:trPr>
        <w:tc>
          <w:tcPr>
            <w:tcW w:w="9360" w:type="dxa"/>
            <w:gridSpan w:val="5"/>
            <w:tcBorders>
              <w:top w:val="dotted" w:sz="4" w:space="0" w:color="auto"/>
              <w:left w:val="dotted" w:sz="4" w:space="0" w:color="auto"/>
              <w:bottom w:val="dotted" w:sz="4" w:space="0" w:color="auto"/>
              <w:right w:val="dotted" w:sz="4" w:space="0" w:color="auto"/>
            </w:tcBorders>
            <w:shd w:val="clear" w:color="auto" w:fill="E2EFD9" w:themeFill="accent6" w:themeFillTint="33"/>
            <w:hideMark/>
          </w:tcPr>
          <w:p w14:paraId="073809FE"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FUNCTIONALITY</w:t>
            </w:r>
          </w:p>
        </w:tc>
      </w:tr>
      <w:tr w:rsidR="00A22226" w:rsidRPr="00A22226" w14:paraId="4E71C1C8" w14:textId="77777777" w:rsidTr="00A22226">
        <w:trPr>
          <w:trHeight w:val="409"/>
          <w:tblHeader/>
        </w:trPr>
        <w:tc>
          <w:tcPr>
            <w:tcW w:w="1454"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3C39B5B"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Item No.</w:t>
            </w:r>
          </w:p>
        </w:tc>
        <w:tc>
          <w:tcPr>
            <w:tcW w:w="231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22BD33E"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Evaluation area</w:t>
            </w:r>
          </w:p>
        </w:tc>
        <w:tc>
          <w:tcPr>
            <w:tcW w:w="377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653BB8E"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Criteria</w:t>
            </w:r>
          </w:p>
        </w:tc>
        <w:tc>
          <w:tcPr>
            <w:tcW w:w="915"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54EFBBE"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Max. Scores</w:t>
            </w:r>
          </w:p>
        </w:tc>
        <w:tc>
          <w:tcPr>
            <w:tcW w:w="901"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21C9AF6"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Total Scores</w:t>
            </w:r>
          </w:p>
        </w:tc>
      </w:tr>
      <w:tr w:rsidR="008C5FC2" w:rsidRPr="00A22226" w14:paraId="3B1C30FD" w14:textId="77777777" w:rsidTr="00A22226">
        <w:trPr>
          <w:trHeight w:val="271"/>
        </w:trPr>
        <w:tc>
          <w:tcPr>
            <w:tcW w:w="1454" w:type="dxa"/>
            <w:vMerge w:val="restart"/>
            <w:tcBorders>
              <w:top w:val="dotted" w:sz="4" w:space="0" w:color="auto"/>
              <w:left w:val="dotted" w:sz="4" w:space="0" w:color="auto"/>
              <w:bottom w:val="dotted" w:sz="4" w:space="0" w:color="auto"/>
              <w:right w:val="dotted" w:sz="4" w:space="0" w:color="auto"/>
            </w:tcBorders>
            <w:hideMark/>
          </w:tcPr>
          <w:p w14:paraId="7D23FD94"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1</w:t>
            </w:r>
          </w:p>
        </w:tc>
        <w:tc>
          <w:tcPr>
            <w:tcW w:w="2313" w:type="dxa"/>
            <w:vMerge w:val="restart"/>
            <w:tcBorders>
              <w:top w:val="dotted" w:sz="4" w:space="0" w:color="auto"/>
              <w:left w:val="dotted" w:sz="4" w:space="0" w:color="auto"/>
              <w:bottom w:val="dotted" w:sz="4" w:space="0" w:color="auto"/>
              <w:right w:val="dotted" w:sz="4" w:space="0" w:color="auto"/>
            </w:tcBorders>
            <w:hideMark/>
          </w:tcPr>
          <w:p w14:paraId="68C4147E"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Overall Integrated Project Solution, Project management and Technical Competency</w:t>
            </w:r>
          </w:p>
        </w:tc>
        <w:tc>
          <w:tcPr>
            <w:tcW w:w="3777" w:type="dxa"/>
            <w:tcBorders>
              <w:top w:val="dotted" w:sz="4" w:space="0" w:color="auto"/>
              <w:left w:val="dotted" w:sz="4" w:space="0" w:color="auto"/>
              <w:bottom w:val="dotted" w:sz="4" w:space="0" w:color="auto"/>
              <w:right w:val="dotted" w:sz="4" w:space="0" w:color="auto"/>
            </w:tcBorders>
            <w:hideMark/>
          </w:tcPr>
          <w:p w14:paraId="45531E2F" w14:textId="77777777" w:rsidR="008C5FC2" w:rsidRPr="00A22226" w:rsidRDefault="008C5FC2" w:rsidP="00B41271">
            <w:pPr>
              <w:spacing w:line="240" w:lineRule="auto"/>
              <w:rPr>
                <w:rFonts w:ascii="Arial" w:hAnsi="Arial" w:cs="Arial"/>
                <w:sz w:val="20"/>
                <w:szCs w:val="20"/>
              </w:rPr>
            </w:pPr>
            <w:bookmarkStart w:id="23" w:name="_Toc29295783"/>
            <w:bookmarkStart w:id="24" w:name="_Toc29288844"/>
            <w:r w:rsidRPr="00A22226">
              <w:rPr>
                <w:rFonts w:ascii="Arial" w:hAnsi="Arial" w:cs="Arial"/>
                <w:sz w:val="20"/>
                <w:szCs w:val="20"/>
              </w:rPr>
              <w:t>Profile of the company</w:t>
            </w:r>
            <w:bookmarkEnd w:id="23"/>
            <w:bookmarkEnd w:id="24"/>
            <w:r w:rsidRPr="00A22226">
              <w:rPr>
                <w:rFonts w:ascii="Arial" w:hAnsi="Arial" w:cs="Arial"/>
                <w:sz w:val="20"/>
                <w:szCs w:val="20"/>
              </w:rPr>
              <w:t xml:space="preserve"> </w:t>
            </w:r>
          </w:p>
        </w:tc>
        <w:tc>
          <w:tcPr>
            <w:tcW w:w="915" w:type="dxa"/>
            <w:tcBorders>
              <w:top w:val="dotted" w:sz="4" w:space="0" w:color="auto"/>
              <w:left w:val="dotted" w:sz="4" w:space="0" w:color="auto"/>
              <w:bottom w:val="dotted" w:sz="4" w:space="0" w:color="auto"/>
              <w:right w:val="dotted" w:sz="4" w:space="0" w:color="auto"/>
            </w:tcBorders>
            <w:hideMark/>
          </w:tcPr>
          <w:p w14:paraId="20B9C6F2"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5</w:t>
            </w:r>
          </w:p>
        </w:tc>
        <w:tc>
          <w:tcPr>
            <w:tcW w:w="901" w:type="dxa"/>
            <w:vMerge w:val="restart"/>
            <w:tcBorders>
              <w:top w:val="dotted" w:sz="4" w:space="0" w:color="auto"/>
              <w:left w:val="dotted" w:sz="4" w:space="0" w:color="auto"/>
              <w:bottom w:val="dotted" w:sz="4" w:space="0" w:color="auto"/>
              <w:right w:val="dotted" w:sz="4" w:space="0" w:color="auto"/>
            </w:tcBorders>
          </w:tcPr>
          <w:p w14:paraId="1211EB89" w14:textId="77777777" w:rsidR="008C5FC2" w:rsidRPr="00A22226" w:rsidRDefault="008C5FC2" w:rsidP="00B41271">
            <w:pPr>
              <w:spacing w:line="240" w:lineRule="auto"/>
              <w:rPr>
                <w:rFonts w:ascii="Arial" w:hAnsi="Arial" w:cs="Arial"/>
                <w:sz w:val="20"/>
                <w:szCs w:val="20"/>
              </w:rPr>
            </w:pPr>
          </w:p>
          <w:p w14:paraId="5485B465" w14:textId="77777777" w:rsidR="008C5FC2" w:rsidRPr="00A22226" w:rsidRDefault="008C5FC2" w:rsidP="00B41271">
            <w:pPr>
              <w:spacing w:line="240" w:lineRule="auto"/>
              <w:rPr>
                <w:rFonts w:ascii="Arial" w:hAnsi="Arial" w:cs="Arial"/>
                <w:sz w:val="20"/>
                <w:szCs w:val="20"/>
              </w:rPr>
            </w:pPr>
          </w:p>
          <w:p w14:paraId="2866676D" w14:textId="77777777" w:rsidR="008C5FC2" w:rsidRPr="00A22226" w:rsidRDefault="008C5FC2" w:rsidP="00B41271">
            <w:pPr>
              <w:spacing w:line="240" w:lineRule="auto"/>
              <w:rPr>
                <w:rFonts w:ascii="Arial" w:hAnsi="Arial" w:cs="Arial"/>
                <w:sz w:val="20"/>
                <w:szCs w:val="20"/>
              </w:rPr>
            </w:pPr>
          </w:p>
          <w:p w14:paraId="7B9A872D" w14:textId="77777777" w:rsidR="008C5FC2" w:rsidRPr="00A22226" w:rsidRDefault="008C5FC2" w:rsidP="00B41271">
            <w:pPr>
              <w:spacing w:line="240" w:lineRule="auto"/>
              <w:rPr>
                <w:rFonts w:ascii="Arial" w:hAnsi="Arial" w:cs="Arial"/>
                <w:sz w:val="20"/>
                <w:szCs w:val="20"/>
              </w:rPr>
            </w:pPr>
          </w:p>
          <w:p w14:paraId="7240CD98"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25</w:t>
            </w:r>
          </w:p>
        </w:tc>
      </w:tr>
      <w:tr w:rsidR="008C5FC2" w:rsidRPr="00A22226" w14:paraId="2BC275A0" w14:textId="77777777" w:rsidTr="00A22226">
        <w:tc>
          <w:tcPr>
            <w:tcW w:w="1454" w:type="dxa"/>
            <w:vMerge/>
            <w:tcBorders>
              <w:top w:val="dotted" w:sz="4" w:space="0" w:color="auto"/>
              <w:left w:val="dotted" w:sz="4" w:space="0" w:color="auto"/>
              <w:bottom w:val="dotted" w:sz="4" w:space="0" w:color="auto"/>
              <w:right w:val="dotted" w:sz="4" w:space="0" w:color="auto"/>
            </w:tcBorders>
            <w:vAlign w:val="center"/>
            <w:hideMark/>
          </w:tcPr>
          <w:p w14:paraId="43901B9F" w14:textId="77777777" w:rsidR="008C5FC2" w:rsidRPr="00A22226" w:rsidRDefault="008C5FC2" w:rsidP="00B41271">
            <w:pPr>
              <w:spacing w:line="240" w:lineRule="auto"/>
              <w:rPr>
                <w:rFonts w:ascii="Arial" w:hAnsi="Arial" w:cs="Arial"/>
                <w:sz w:val="20"/>
                <w:szCs w:val="20"/>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A808811" w14:textId="77777777" w:rsidR="008C5FC2" w:rsidRPr="00A22226" w:rsidRDefault="008C5FC2" w:rsidP="00B41271">
            <w:pPr>
              <w:spacing w:line="240" w:lineRule="auto"/>
              <w:rPr>
                <w:rFonts w:ascii="Arial" w:hAnsi="Arial" w:cs="Arial"/>
                <w:sz w:val="20"/>
                <w:szCs w:val="20"/>
              </w:rPr>
            </w:pPr>
          </w:p>
        </w:tc>
        <w:tc>
          <w:tcPr>
            <w:tcW w:w="3777" w:type="dxa"/>
            <w:tcBorders>
              <w:top w:val="dotted" w:sz="4" w:space="0" w:color="auto"/>
              <w:left w:val="dotted" w:sz="4" w:space="0" w:color="auto"/>
              <w:bottom w:val="dotted" w:sz="4" w:space="0" w:color="auto"/>
              <w:right w:val="dotted" w:sz="4" w:space="0" w:color="auto"/>
            </w:tcBorders>
            <w:hideMark/>
          </w:tcPr>
          <w:p w14:paraId="7FF0BDD4" w14:textId="77777777" w:rsidR="008C5FC2" w:rsidRPr="00A22226" w:rsidRDefault="008C5FC2" w:rsidP="00B41271">
            <w:pPr>
              <w:spacing w:line="240" w:lineRule="auto"/>
              <w:rPr>
                <w:rFonts w:ascii="Arial" w:hAnsi="Arial" w:cs="Arial"/>
                <w:sz w:val="20"/>
                <w:szCs w:val="20"/>
              </w:rPr>
            </w:pPr>
            <w:bookmarkStart w:id="25" w:name="_Toc29295785"/>
            <w:bookmarkStart w:id="26" w:name="_Toc29288846"/>
            <w:r w:rsidRPr="00A22226">
              <w:rPr>
                <w:rFonts w:ascii="Arial" w:hAnsi="Arial" w:cs="Arial"/>
                <w:sz w:val="20"/>
                <w:szCs w:val="20"/>
              </w:rPr>
              <w:t xml:space="preserve">Professional Structure / team </w:t>
            </w:r>
            <w:bookmarkEnd w:id="25"/>
            <w:bookmarkEnd w:id="26"/>
          </w:p>
        </w:tc>
        <w:tc>
          <w:tcPr>
            <w:tcW w:w="915" w:type="dxa"/>
            <w:tcBorders>
              <w:top w:val="dotted" w:sz="4" w:space="0" w:color="auto"/>
              <w:left w:val="dotted" w:sz="4" w:space="0" w:color="auto"/>
              <w:bottom w:val="dotted" w:sz="4" w:space="0" w:color="auto"/>
              <w:right w:val="dotted" w:sz="4" w:space="0" w:color="auto"/>
            </w:tcBorders>
            <w:hideMark/>
          </w:tcPr>
          <w:p w14:paraId="51AF5D0F"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5</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4F91E9C8" w14:textId="77777777" w:rsidR="008C5FC2" w:rsidRPr="00A22226" w:rsidRDefault="008C5FC2" w:rsidP="00B41271">
            <w:pPr>
              <w:spacing w:line="240" w:lineRule="auto"/>
              <w:rPr>
                <w:rFonts w:ascii="Arial" w:hAnsi="Arial" w:cs="Arial"/>
                <w:sz w:val="20"/>
                <w:szCs w:val="20"/>
              </w:rPr>
            </w:pPr>
          </w:p>
        </w:tc>
      </w:tr>
      <w:tr w:rsidR="008C5FC2" w:rsidRPr="00A22226" w14:paraId="36DC1FCA" w14:textId="77777777" w:rsidTr="00A22226">
        <w:tc>
          <w:tcPr>
            <w:tcW w:w="1454" w:type="dxa"/>
            <w:vMerge/>
            <w:tcBorders>
              <w:top w:val="dotted" w:sz="4" w:space="0" w:color="auto"/>
              <w:left w:val="dotted" w:sz="4" w:space="0" w:color="auto"/>
              <w:bottom w:val="dotted" w:sz="4" w:space="0" w:color="auto"/>
              <w:right w:val="dotted" w:sz="4" w:space="0" w:color="auto"/>
            </w:tcBorders>
            <w:vAlign w:val="center"/>
            <w:hideMark/>
          </w:tcPr>
          <w:p w14:paraId="5E27380A" w14:textId="77777777" w:rsidR="008C5FC2" w:rsidRPr="00A22226" w:rsidRDefault="008C5FC2" w:rsidP="00B41271">
            <w:pPr>
              <w:spacing w:line="240" w:lineRule="auto"/>
              <w:rPr>
                <w:rFonts w:ascii="Arial" w:hAnsi="Arial" w:cs="Arial"/>
                <w:sz w:val="20"/>
                <w:szCs w:val="20"/>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219DCB53" w14:textId="77777777" w:rsidR="008C5FC2" w:rsidRPr="00A22226" w:rsidRDefault="008C5FC2" w:rsidP="00B41271">
            <w:pPr>
              <w:spacing w:line="240" w:lineRule="auto"/>
              <w:rPr>
                <w:rFonts w:ascii="Arial" w:hAnsi="Arial" w:cs="Arial"/>
                <w:sz w:val="20"/>
                <w:szCs w:val="20"/>
              </w:rPr>
            </w:pPr>
          </w:p>
        </w:tc>
        <w:tc>
          <w:tcPr>
            <w:tcW w:w="3777" w:type="dxa"/>
            <w:tcBorders>
              <w:top w:val="dotted" w:sz="4" w:space="0" w:color="auto"/>
              <w:left w:val="dotted" w:sz="4" w:space="0" w:color="auto"/>
              <w:bottom w:val="dotted" w:sz="4" w:space="0" w:color="auto"/>
              <w:right w:val="dotted" w:sz="4" w:space="0" w:color="auto"/>
            </w:tcBorders>
            <w:hideMark/>
          </w:tcPr>
          <w:p w14:paraId="3D8DF403" w14:textId="77777777" w:rsidR="008C5FC2" w:rsidRPr="00A22226" w:rsidRDefault="008C5FC2" w:rsidP="00B41271">
            <w:pPr>
              <w:spacing w:line="240" w:lineRule="auto"/>
              <w:rPr>
                <w:rFonts w:ascii="Arial" w:hAnsi="Arial" w:cs="Arial"/>
                <w:sz w:val="20"/>
                <w:szCs w:val="20"/>
              </w:rPr>
            </w:pPr>
            <w:bookmarkStart w:id="27" w:name="_Toc29295786"/>
            <w:bookmarkStart w:id="28" w:name="_Toc29288847"/>
            <w:r w:rsidRPr="00A22226">
              <w:rPr>
                <w:rFonts w:ascii="Arial" w:hAnsi="Arial" w:cs="Arial"/>
                <w:sz w:val="20"/>
                <w:szCs w:val="20"/>
              </w:rPr>
              <w:t xml:space="preserve">Relevant years’ experience in project of similar nature </w:t>
            </w:r>
            <w:bookmarkEnd w:id="27"/>
            <w:bookmarkEnd w:id="28"/>
          </w:p>
        </w:tc>
        <w:tc>
          <w:tcPr>
            <w:tcW w:w="915" w:type="dxa"/>
            <w:tcBorders>
              <w:top w:val="dotted" w:sz="4" w:space="0" w:color="auto"/>
              <w:left w:val="dotted" w:sz="4" w:space="0" w:color="auto"/>
              <w:bottom w:val="dotted" w:sz="4" w:space="0" w:color="auto"/>
              <w:right w:val="dotted" w:sz="4" w:space="0" w:color="auto"/>
            </w:tcBorders>
            <w:hideMark/>
          </w:tcPr>
          <w:p w14:paraId="09D6EE29"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5</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157B50EC" w14:textId="77777777" w:rsidR="008C5FC2" w:rsidRPr="00A22226" w:rsidRDefault="008C5FC2" w:rsidP="00B41271">
            <w:pPr>
              <w:spacing w:line="240" w:lineRule="auto"/>
              <w:rPr>
                <w:rFonts w:ascii="Arial" w:hAnsi="Arial" w:cs="Arial"/>
                <w:sz w:val="20"/>
                <w:szCs w:val="20"/>
              </w:rPr>
            </w:pPr>
          </w:p>
        </w:tc>
      </w:tr>
      <w:tr w:rsidR="008C5FC2" w:rsidRPr="00A22226" w14:paraId="08D1E397" w14:textId="77777777" w:rsidTr="0030489F">
        <w:trPr>
          <w:trHeight w:val="429"/>
        </w:trPr>
        <w:tc>
          <w:tcPr>
            <w:tcW w:w="1454" w:type="dxa"/>
            <w:vMerge/>
            <w:tcBorders>
              <w:top w:val="dotted" w:sz="4" w:space="0" w:color="auto"/>
              <w:left w:val="dotted" w:sz="4" w:space="0" w:color="auto"/>
              <w:bottom w:val="dotted" w:sz="4" w:space="0" w:color="auto"/>
              <w:right w:val="dotted" w:sz="4" w:space="0" w:color="auto"/>
            </w:tcBorders>
            <w:vAlign w:val="center"/>
            <w:hideMark/>
          </w:tcPr>
          <w:p w14:paraId="35BC48BF" w14:textId="77777777" w:rsidR="008C5FC2" w:rsidRPr="00A22226" w:rsidRDefault="008C5FC2" w:rsidP="00B41271">
            <w:pPr>
              <w:spacing w:line="240" w:lineRule="auto"/>
              <w:rPr>
                <w:rFonts w:ascii="Arial" w:hAnsi="Arial" w:cs="Arial"/>
                <w:sz w:val="20"/>
                <w:szCs w:val="20"/>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133FA25A" w14:textId="77777777" w:rsidR="008C5FC2" w:rsidRPr="00A22226" w:rsidRDefault="008C5FC2" w:rsidP="00B41271">
            <w:pPr>
              <w:spacing w:line="240" w:lineRule="auto"/>
              <w:rPr>
                <w:rFonts w:ascii="Arial" w:hAnsi="Arial" w:cs="Arial"/>
                <w:sz w:val="20"/>
                <w:szCs w:val="20"/>
              </w:rPr>
            </w:pPr>
          </w:p>
        </w:tc>
        <w:tc>
          <w:tcPr>
            <w:tcW w:w="3777" w:type="dxa"/>
            <w:tcBorders>
              <w:top w:val="dotted" w:sz="4" w:space="0" w:color="auto"/>
              <w:left w:val="dotted" w:sz="4" w:space="0" w:color="auto"/>
              <w:bottom w:val="dotted" w:sz="4" w:space="0" w:color="auto"/>
              <w:right w:val="dotted" w:sz="4" w:space="0" w:color="auto"/>
            </w:tcBorders>
            <w:hideMark/>
          </w:tcPr>
          <w:p w14:paraId="0B441DCE" w14:textId="77777777" w:rsidR="008C5FC2" w:rsidRPr="00A22226" w:rsidRDefault="008C5FC2" w:rsidP="00B41271">
            <w:pPr>
              <w:spacing w:line="240" w:lineRule="auto"/>
              <w:rPr>
                <w:rFonts w:ascii="Arial" w:hAnsi="Arial" w:cs="Arial"/>
                <w:sz w:val="20"/>
                <w:szCs w:val="20"/>
              </w:rPr>
            </w:pPr>
            <w:bookmarkStart w:id="29" w:name="_Toc29295787"/>
            <w:bookmarkStart w:id="30" w:name="_Toc29288848"/>
            <w:r w:rsidRPr="00A22226">
              <w:rPr>
                <w:rFonts w:ascii="Arial" w:hAnsi="Arial" w:cs="Arial"/>
                <w:sz w:val="20"/>
                <w:szCs w:val="20"/>
              </w:rPr>
              <w:t>Completed projects of similar nature</w:t>
            </w:r>
            <w:bookmarkEnd w:id="29"/>
            <w:bookmarkEnd w:id="30"/>
          </w:p>
        </w:tc>
        <w:tc>
          <w:tcPr>
            <w:tcW w:w="915" w:type="dxa"/>
            <w:tcBorders>
              <w:top w:val="dotted" w:sz="4" w:space="0" w:color="auto"/>
              <w:left w:val="dotted" w:sz="4" w:space="0" w:color="auto"/>
              <w:bottom w:val="dotted" w:sz="4" w:space="0" w:color="auto"/>
              <w:right w:val="dotted" w:sz="4" w:space="0" w:color="auto"/>
            </w:tcBorders>
            <w:hideMark/>
          </w:tcPr>
          <w:p w14:paraId="4F3829C6"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10</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8A764C6" w14:textId="77777777" w:rsidR="008C5FC2" w:rsidRPr="00A22226" w:rsidRDefault="008C5FC2" w:rsidP="00B41271">
            <w:pPr>
              <w:spacing w:line="240" w:lineRule="auto"/>
              <w:rPr>
                <w:rFonts w:ascii="Arial" w:hAnsi="Arial" w:cs="Arial"/>
                <w:sz w:val="20"/>
                <w:szCs w:val="20"/>
              </w:rPr>
            </w:pPr>
          </w:p>
        </w:tc>
      </w:tr>
      <w:tr w:rsidR="008C5FC2" w:rsidRPr="00A22226" w14:paraId="127F1A9D" w14:textId="77777777" w:rsidTr="00A22226">
        <w:trPr>
          <w:trHeight w:val="163"/>
        </w:trPr>
        <w:tc>
          <w:tcPr>
            <w:tcW w:w="1454" w:type="dxa"/>
            <w:vMerge w:val="restart"/>
            <w:tcBorders>
              <w:top w:val="dotted" w:sz="4" w:space="0" w:color="auto"/>
              <w:left w:val="dotted" w:sz="4" w:space="0" w:color="auto"/>
              <w:bottom w:val="dotted" w:sz="4" w:space="0" w:color="auto"/>
              <w:right w:val="dotted" w:sz="4" w:space="0" w:color="auto"/>
            </w:tcBorders>
            <w:hideMark/>
          </w:tcPr>
          <w:p w14:paraId="7714BB4B"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2</w:t>
            </w:r>
          </w:p>
        </w:tc>
        <w:tc>
          <w:tcPr>
            <w:tcW w:w="2313" w:type="dxa"/>
            <w:vMerge w:val="restart"/>
            <w:tcBorders>
              <w:top w:val="dotted" w:sz="4" w:space="0" w:color="auto"/>
              <w:left w:val="dotted" w:sz="4" w:space="0" w:color="auto"/>
              <w:bottom w:val="dotted" w:sz="4" w:space="0" w:color="auto"/>
              <w:right w:val="dotted" w:sz="4" w:space="0" w:color="auto"/>
            </w:tcBorders>
            <w:hideMark/>
          </w:tcPr>
          <w:p w14:paraId="71622939"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System and or Solution </w:t>
            </w:r>
          </w:p>
        </w:tc>
        <w:tc>
          <w:tcPr>
            <w:tcW w:w="3777" w:type="dxa"/>
            <w:tcBorders>
              <w:top w:val="dotted" w:sz="4" w:space="0" w:color="auto"/>
              <w:left w:val="dotted" w:sz="4" w:space="0" w:color="auto"/>
              <w:bottom w:val="dotted" w:sz="4" w:space="0" w:color="auto"/>
              <w:right w:val="dotted" w:sz="4" w:space="0" w:color="auto"/>
            </w:tcBorders>
            <w:hideMark/>
          </w:tcPr>
          <w:p w14:paraId="5DD46F02" w14:textId="77777777" w:rsidR="008C5FC2" w:rsidRPr="00A22226" w:rsidRDefault="008C5FC2" w:rsidP="00B41271">
            <w:pPr>
              <w:spacing w:line="240" w:lineRule="auto"/>
              <w:rPr>
                <w:rFonts w:ascii="Arial" w:hAnsi="Arial" w:cs="Arial"/>
                <w:sz w:val="20"/>
                <w:szCs w:val="20"/>
              </w:rPr>
            </w:pPr>
            <w:bookmarkStart w:id="31" w:name="_Toc29295796"/>
            <w:bookmarkStart w:id="32" w:name="_Toc29288857"/>
            <w:r w:rsidRPr="00A22226">
              <w:rPr>
                <w:rFonts w:ascii="Arial" w:hAnsi="Arial" w:cs="Arial"/>
                <w:sz w:val="20"/>
                <w:szCs w:val="20"/>
              </w:rPr>
              <w:t>Travel Management Solution</w:t>
            </w:r>
            <w:bookmarkEnd w:id="31"/>
            <w:bookmarkEnd w:id="32"/>
            <w:r w:rsidRPr="00A22226">
              <w:rPr>
                <w:rFonts w:ascii="Arial" w:hAnsi="Arial" w:cs="Arial"/>
                <w:sz w:val="20"/>
                <w:szCs w:val="20"/>
              </w:rPr>
              <w:t xml:space="preserve">  </w:t>
            </w:r>
          </w:p>
        </w:tc>
        <w:tc>
          <w:tcPr>
            <w:tcW w:w="915" w:type="dxa"/>
            <w:tcBorders>
              <w:top w:val="dotted" w:sz="4" w:space="0" w:color="auto"/>
              <w:left w:val="dotted" w:sz="4" w:space="0" w:color="auto"/>
              <w:bottom w:val="dotted" w:sz="4" w:space="0" w:color="auto"/>
              <w:right w:val="dotted" w:sz="4" w:space="0" w:color="auto"/>
            </w:tcBorders>
            <w:hideMark/>
          </w:tcPr>
          <w:p w14:paraId="39B390F2"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10</w:t>
            </w:r>
          </w:p>
        </w:tc>
        <w:tc>
          <w:tcPr>
            <w:tcW w:w="901" w:type="dxa"/>
            <w:vMerge w:val="restart"/>
            <w:tcBorders>
              <w:top w:val="dotted" w:sz="4" w:space="0" w:color="auto"/>
              <w:left w:val="dotted" w:sz="4" w:space="0" w:color="auto"/>
              <w:bottom w:val="dotted" w:sz="4" w:space="0" w:color="auto"/>
              <w:right w:val="dotted" w:sz="4" w:space="0" w:color="auto"/>
            </w:tcBorders>
            <w:hideMark/>
          </w:tcPr>
          <w:p w14:paraId="38CC5900"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60</w:t>
            </w:r>
          </w:p>
        </w:tc>
      </w:tr>
      <w:tr w:rsidR="008C5FC2" w:rsidRPr="00A22226" w14:paraId="2A1DA18A" w14:textId="77777777" w:rsidTr="00A22226">
        <w:trPr>
          <w:trHeight w:val="82"/>
        </w:trPr>
        <w:tc>
          <w:tcPr>
            <w:tcW w:w="1454" w:type="dxa"/>
            <w:vMerge/>
            <w:tcBorders>
              <w:top w:val="dotted" w:sz="4" w:space="0" w:color="auto"/>
              <w:left w:val="dotted" w:sz="4" w:space="0" w:color="auto"/>
              <w:bottom w:val="dotted" w:sz="4" w:space="0" w:color="auto"/>
              <w:right w:val="dotted" w:sz="4" w:space="0" w:color="auto"/>
            </w:tcBorders>
            <w:vAlign w:val="center"/>
            <w:hideMark/>
          </w:tcPr>
          <w:p w14:paraId="312CA2B2" w14:textId="77777777" w:rsidR="008C5FC2" w:rsidRPr="00A22226" w:rsidRDefault="008C5FC2" w:rsidP="00B41271">
            <w:pPr>
              <w:spacing w:line="240" w:lineRule="auto"/>
              <w:rPr>
                <w:rFonts w:ascii="Arial" w:hAnsi="Arial" w:cs="Arial"/>
                <w:sz w:val="20"/>
                <w:szCs w:val="20"/>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186A6035" w14:textId="77777777" w:rsidR="008C5FC2" w:rsidRPr="00A22226" w:rsidRDefault="008C5FC2" w:rsidP="00B41271">
            <w:pPr>
              <w:spacing w:line="240" w:lineRule="auto"/>
              <w:rPr>
                <w:rFonts w:ascii="Arial" w:hAnsi="Arial" w:cs="Arial"/>
                <w:sz w:val="20"/>
                <w:szCs w:val="20"/>
              </w:rPr>
            </w:pPr>
          </w:p>
        </w:tc>
        <w:tc>
          <w:tcPr>
            <w:tcW w:w="3777" w:type="dxa"/>
            <w:tcBorders>
              <w:top w:val="dotted" w:sz="4" w:space="0" w:color="auto"/>
              <w:left w:val="dotted" w:sz="4" w:space="0" w:color="auto"/>
              <w:bottom w:val="dotted" w:sz="4" w:space="0" w:color="auto"/>
              <w:right w:val="dotted" w:sz="4" w:space="0" w:color="auto"/>
            </w:tcBorders>
            <w:hideMark/>
          </w:tcPr>
          <w:p w14:paraId="43F9870D"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Technology Management Information</w:t>
            </w:r>
          </w:p>
        </w:tc>
        <w:tc>
          <w:tcPr>
            <w:tcW w:w="915" w:type="dxa"/>
            <w:tcBorders>
              <w:top w:val="dotted" w:sz="4" w:space="0" w:color="auto"/>
              <w:left w:val="dotted" w:sz="4" w:space="0" w:color="auto"/>
              <w:bottom w:val="dotted" w:sz="4" w:space="0" w:color="auto"/>
              <w:right w:val="dotted" w:sz="4" w:space="0" w:color="auto"/>
            </w:tcBorders>
            <w:hideMark/>
          </w:tcPr>
          <w:p w14:paraId="56BEE798"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10</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4C7A54E" w14:textId="77777777" w:rsidR="008C5FC2" w:rsidRPr="00A22226" w:rsidRDefault="008C5FC2" w:rsidP="00B41271">
            <w:pPr>
              <w:spacing w:line="240" w:lineRule="auto"/>
              <w:rPr>
                <w:rFonts w:ascii="Arial" w:hAnsi="Arial" w:cs="Arial"/>
                <w:sz w:val="20"/>
                <w:szCs w:val="20"/>
              </w:rPr>
            </w:pPr>
          </w:p>
        </w:tc>
      </w:tr>
      <w:tr w:rsidR="008C5FC2" w:rsidRPr="00A22226" w14:paraId="77569B84" w14:textId="77777777" w:rsidTr="00A22226">
        <w:trPr>
          <w:trHeight w:val="82"/>
        </w:trPr>
        <w:tc>
          <w:tcPr>
            <w:tcW w:w="1454" w:type="dxa"/>
            <w:vMerge/>
            <w:tcBorders>
              <w:top w:val="dotted" w:sz="4" w:space="0" w:color="auto"/>
              <w:left w:val="dotted" w:sz="4" w:space="0" w:color="auto"/>
              <w:bottom w:val="dotted" w:sz="4" w:space="0" w:color="auto"/>
              <w:right w:val="dotted" w:sz="4" w:space="0" w:color="auto"/>
            </w:tcBorders>
            <w:vAlign w:val="center"/>
            <w:hideMark/>
          </w:tcPr>
          <w:p w14:paraId="4DCAFCE1" w14:textId="77777777" w:rsidR="008C5FC2" w:rsidRPr="00A22226" w:rsidRDefault="008C5FC2" w:rsidP="00B41271">
            <w:pPr>
              <w:spacing w:line="240" w:lineRule="auto"/>
              <w:rPr>
                <w:rFonts w:ascii="Arial" w:hAnsi="Arial" w:cs="Arial"/>
                <w:sz w:val="20"/>
                <w:szCs w:val="20"/>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F542418" w14:textId="77777777" w:rsidR="008C5FC2" w:rsidRPr="00A22226" w:rsidRDefault="008C5FC2" w:rsidP="00B41271">
            <w:pPr>
              <w:spacing w:line="240" w:lineRule="auto"/>
              <w:rPr>
                <w:rFonts w:ascii="Arial" w:hAnsi="Arial" w:cs="Arial"/>
                <w:sz w:val="20"/>
                <w:szCs w:val="20"/>
              </w:rPr>
            </w:pPr>
          </w:p>
        </w:tc>
        <w:tc>
          <w:tcPr>
            <w:tcW w:w="3777" w:type="dxa"/>
            <w:tcBorders>
              <w:top w:val="dotted" w:sz="4" w:space="0" w:color="auto"/>
              <w:left w:val="dotted" w:sz="4" w:space="0" w:color="auto"/>
              <w:bottom w:val="dotted" w:sz="4" w:space="0" w:color="auto"/>
              <w:right w:val="dotted" w:sz="4" w:space="0" w:color="auto"/>
            </w:tcBorders>
            <w:hideMark/>
          </w:tcPr>
          <w:p w14:paraId="59F99D2F"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System Capabilities </w:t>
            </w:r>
          </w:p>
        </w:tc>
        <w:tc>
          <w:tcPr>
            <w:tcW w:w="915" w:type="dxa"/>
            <w:tcBorders>
              <w:top w:val="dotted" w:sz="4" w:space="0" w:color="auto"/>
              <w:left w:val="dotted" w:sz="4" w:space="0" w:color="auto"/>
              <w:bottom w:val="dotted" w:sz="4" w:space="0" w:color="auto"/>
              <w:right w:val="dotted" w:sz="4" w:space="0" w:color="auto"/>
            </w:tcBorders>
            <w:hideMark/>
          </w:tcPr>
          <w:p w14:paraId="581006A3"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10</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9DB9100" w14:textId="77777777" w:rsidR="008C5FC2" w:rsidRPr="00A22226" w:rsidRDefault="008C5FC2" w:rsidP="00B41271">
            <w:pPr>
              <w:spacing w:line="240" w:lineRule="auto"/>
              <w:rPr>
                <w:rFonts w:ascii="Arial" w:hAnsi="Arial" w:cs="Arial"/>
                <w:sz w:val="20"/>
                <w:szCs w:val="20"/>
              </w:rPr>
            </w:pPr>
          </w:p>
        </w:tc>
      </w:tr>
      <w:tr w:rsidR="008C5FC2" w:rsidRPr="00A22226" w14:paraId="03F10806" w14:textId="77777777" w:rsidTr="00A22226">
        <w:trPr>
          <w:trHeight w:val="288"/>
        </w:trPr>
        <w:tc>
          <w:tcPr>
            <w:tcW w:w="1454" w:type="dxa"/>
            <w:vMerge/>
            <w:tcBorders>
              <w:top w:val="dotted" w:sz="4" w:space="0" w:color="auto"/>
              <w:left w:val="dotted" w:sz="4" w:space="0" w:color="auto"/>
              <w:bottom w:val="dotted" w:sz="4" w:space="0" w:color="auto"/>
              <w:right w:val="dotted" w:sz="4" w:space="0" w:color="auto"/>
            </w:tcBorders>
            <w:vAlign w:val="center"/>
            <w:hideMark/>
          </w:tcPr>
          <w:p w14:paraId="50991428" w14:textId="77777777" w:rsidR="008C5FC2" w:rsidRPr="00A22226" w:rsidRDefault="008C5FC2" w:rsidP="00B41271">
            <w:pPr>
              <w:spacing w:line="240" w:lineRule="auto"/>
              <w:rPr>
                <w:rFonts w:ascii="Arial" w:hAnsi="Arial" w:cs="Arial"/>
                <w:sz w:val="20"/>
                <w:szCs w:val="20"/>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1BA73074" w14:textId="77777777" w:rsidR="008C5FC2" w:rsidRPr="00A22226" w:rsidRDefault="008C5FC2" w:rsidP="00B41271">
            <w:pPr>
              <w:spacing w:line="240" w:lineRule="auto"/>
              <w:rPr>
                <w:rFonts w:ascii="Arial" w:hAnsi="Arial" w:cs="Arial"/>
                <w:sz w:val="20"/>
                <w:szCs w:val="20"/>
              </w:rPr>
            </w:pPr>
          </w:p>
        </w:tc>
        <w:tc>
          <w:tcPr>
            <w:tcW w:w="3777" w:type="dxa"/>
            <w:tcBorders>
              <w:top w:val="dotted" w:sz="4" w:space="0" w:color="auto"/>
              <w:left w:val="dotted" w:sz="4" w:space="0" w:color="auto"/>
              <w:bottom w:val="dotted" w:sz="4" w:space="0" w:color="auto"/>
              <w:right w:val="dotted" w:sz="4" w:space="0" w:color="auto"/>
            </w:tcBorders>
            <w:hideMark/>
          </w:tcPr>
          <w:p w14:paraId="77FA9785"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Value-added Services</w:t>
            </w:r>
          </w:p>
        </w:tc>
        <w:tc>
          <w:tcPr>
            <w:tcW w:w="915" w:type="dxa"/>
            <w:tcBorders>
              <w:top w:val="dotted" w:sz="4" w:space="0" w:color="auto"/>
              <w:left w:val="dotted" w:sz="4" w:space="0" w:color="auto"/>
              <w:bottom w:val="dotted" w:sz="4" w:space="0" w:color="auto"/>
              <w:right w:val="dotted" w:sz="4" w:space="0" w:color="auto"/>
            </w:tcBorders>
            <w:hideMark/>
          </w:tcPr>
          <w:p w14:paraId="6393D129"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10</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8CBF7DF" w14:textId="77777777" w:rsidR="008C5FC2" w:rsidRPr="00A22226" w:rsidRDefault="008C5FC2" w:rsidP="00B41271">
            <w:pPr>
              <w:spacing w:line="240" w:lineRule="auto"/>
              <w:rPr>
                <w:rFonts w:ascii="Arial" w:hAnsi="Arial" w:cs="Arial"/>
                <w:sz w:val="20"/>
                <w:szCs w:val="20"/>
              </w:rPr>
            </w:pPr>
          </w:p>
        </w:tc>
      </w:tr>
      <w:tr w:rsidR="008C5FC2" w:rsidRPr="00A22226" w14:paraId="589B5F43" w14:textId="77777777" w:rsidTr="00A22226">
        <w:trPr>
          <w:trHeight w:val="100"/>
        </w:trPr>
        <w:tc>
          <w:tcPr>
            <w:tcW w:w="1454" w:type="dxa"/>
            <w:vMerge/>
            <w:tcBorders>
              <w:top w:val="dotted" w:sz="4" w:space="0" w:color="auto"/>
              <w:left w:val="dotted" w:sz="4" w:space="0" w:color="auto"/>
              <w:bottom w:val="dotted" w:sz="4" w:space="0" w:color="auto"/>
              <w:right w:val="dotted" w:sz="4" w:space="0" w:color="auto"/>
            </w:tcBorders>
            <w:vAlign w:val="center"/>
            <w:hideMark/>
          </w:tcPr>
          <w:p w14:paraId="50CD71C5" w14:textId="77777777" w:rsidR="008C5FC2" w:rsidRPr="00A22226" w:rsidRDefault="008C5FC2" w:rsidP="00B41271">
            <w:pPr>
              <w:spacing w:line="240" w:lineRule="auto"/>
              <w:rPr>
                <w:rFonts w:ascii="Arial" w:hAnsi="Arial" w:cs="Arial"/>
                <w:sz w:val="20"/>
                <w:szCs w:val="20"/>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492771E" w14:textId="77777777" w:rsidR="008C5FC2" w:rsidRPr="00A22226" w:rsidRDefault="008C5FC2" w:rsidP="00B41271">
            <w:pPr>
              <w:spacing w:line="240" w:lineRule="auto"/>
              <w:rPr>
                <w:rFonts w:ascii="Arial" w:hAnsi="Arial" w:cs="Arial"/>
                <w:sz w:val="20"/>
                <w:szCs w:val="20"/>
              </w:rPr>
            </w:pPr>
          </w:p>
        </w:tc>
        <w:tc>
          <w:tcPr>
            <w:tcW w:w="3777" w:type="dxa"/>
            <w:tcBorders>
              <w:top w:val="dotted" w:sz="4" w:space="0" w:color="auto"/>
              <w:left w:val="dotted" w:sz="4" w:space="0" w:color="auto"/>
              <w:bottom w:val="dotted" w:sz="4" w:space="0" w:color="auto"/>
              <w:right w:val="dotted" w:sz="4" w:space="0" w:color="auto"/>
            </w:tcBorders>
            <w:hideMark/>
          </w:tcPr>
          <w:p w14:paraId="31F0B0F6" w14:textId="77777777" w:rsidR="008C5FC2" w:rsidRPr="00A22226" w:rsidRDefault="008C5FC2" w:rsidP="00B41271">
            <w:pPr>
              <w:spacing w:line="240" w:lineRule="auto"/>
              <w:rPr>
                <w:rFonts w:ascii="Arial" w:hAnsi="Arial" w:cs="Arial"/>
                <w:sz w:val="20"/>
                <w:szCs w:val="20"/>
              </w:rPr>
            </w:pPr>
            <w:bookmarkStart w:id="33" w:name="_Toc29295798"/>
            <w:bookmarkStart w:id="34" w:name="_Toc29288859"/>
            <w:r w:rsidRPr="00A22226">
              <w:rPr>
                <w:rFonts w:ascii="Arial" w:hAnsi="Arial" w:cs="Arial"/>
                <w:sz w:val="20"/>
                <w:szCs w:val="20"/>
              </w:rPr>
              <w:t>Financial Management</w:t>
            </w:r>
            <w:bookmarkEnd w:id="33"/>
            <w:bookmarkEnd w:id="34"/>
            <w:r w:rsidRPr="00A22226">
              <w:rPr>
                <w:rFonts w:ascii="Arial" w:hAnsi="Arial" w:cs="Arial"/>
                <w:sz w:val="20"/>
                <w:szCs w:val="20"/>
              </w:rPr>
              <w:t xml:space="preserve"> and Invoicing </w:t>
            </w:r>
          </w:p>
        </w:tc>
        <w:tc>
          <w:tcPr>
            <w:tcW w:w="915" w:type="dxa"/>
            <w:tcBorders>
              <w:top w:val="dotted" w:sz="4" w:space="0" w:color="auto"/>
              <w:left w:val="dotted" w:sz="4" w:space="0" w:color="auto"/>
              <w:bottom w:val="dotted" w:sz="4" w:space="0" w:color="auto"/>
              <w:right w:val="dotted" w:sz="4" w:space="0" w:color="auto"/>
            </w:tcBorders>
            <w:hideMark/>
          </w:tcPr>
          <w:p w14:paraId="79C198F7"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10</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13164680" w14:textId="77777777" w:rsidR="008C5FC2" w:rsidRPr="00A22226" w:rsidRDefault="008C5FC2" w:rsidP="00B41271">
            <w:pPr>
              <w:spacing w:line="240" w:lineRule="auto"/>
              <w:rPr>
                <w:rFonts w:ascii="Arial" w:hAnsi="Arial" w:cs="Arial"/>
                <w:sz w:val="20"/>
                <w:szCs w:val="20"/>
              </w:rPr>
            </w:pPr>
          </w:p>
        </w:tc>
      </w:tr>
      <w:tr w:rsidR="008C5FC2" w:rsidRPr="00A22226" w14:paraId="5D64172B" w14:textId="77777777" w:rsidTr="00A22226">
        <w:trPr>
          <w:trHeight w:val="288"/>
        </w:trPr>
        <w:tc>
          <w:tcPr>
            <w:tcW w:w="1454" w:type="dxa"/>
            <w:vMerge/>
            <w:tcBorders>
              <w:top w:val="dotted" w:sz="4" w:space="0" w:color="auto"/>
              <w:left w:val="dotted" w:sz="4" w:space="0" w:color="auto"/>
              <w:bottom w:val="dotted" w:sz="4" w:space="0" w:color="auto"/>
              <w:right w:val="dotted" w:sz="4" w:space="0" w:color="auto"/>
            </w:tcBorders>
            <w:vAlign w:val="center"/>
            <w:hideMark/>
          </w:tcPr>
          <w:p w14:paraId="5BA2611C" w14:textId="77777777" w:rsidR="008C5FC2" w:rsidRPr="00A22226" w:rsidRDefault="008C5FC2" w:rsidP="00B41271">
            <w:pPr>
              <w:spacing w:line="240" w:lineRule="auto"/>
              <w:rPr>
                <w:rFonts w:ascii="Arial" w:hAnsi="Arial" w:cs="Arial"/>
                <w:sz w:val="20"/>
                <w:szCs w:val="20"/>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F744BDB" w14:textId="77777777" w:rsidR="008C5FC2" w:rsidRPr="00A22226" w:rsidRDefault="008C5FC2" w:rsidP="00B41271">
            <w:pPr>
              <w:spacing w:line="240" w:lineRule="auto"/>
              <w:rPr>
                <w:rFonts w:ascii="Arial" w:hAnsi="Arial" w:cs="Arial"/>
                <w:sz w:val="20"/>
                <w:szCs w:val="20"/>
              </w:rPr>
            </w:pPr>
          </w:p>
        </w:tc>
        <w:tc>
          <w:tcPr>
            <w:tcW w:w="3777" w:type="dxa"/>
            <w:tcBorders>
              <w:top w:val="dotted" w:sz="4" w:space="0" w:color="auto"/>
              <w:left w:val="dotted" w:sz="4" w:space="0" w:color="auto"/>
              <w:bottom w:val="dotted" w:sz="4" w:space="0" w:color="auto"/>
              <w:right w:val="dotted" w:sz="4" w:space="0" w:color="auto"/>
            </w:tcBorders>
            <w:hideMark/>
          </w:tcPr>
          <w:p w14:paraId="2B8F04D9" w14:textId="77777777" w:rsidR="008C5FC2" w:rsidRPr="00A22226" w:rsidRDefault="008C5FC2" w:rsidP="00B41271">
            <w:pPr>
              <w:spacing w:line="240" w:lineRule="auto"/>
              <w:rPr>
                <w:rFonts w:ascii="Arial" w:hAnsi="Arial" w:cs="Arial"/>
                <w:sz w:val="20"/>
                <w:szCs w:val="20"/>
              </w:rPr>
            </w:pPr>
            <w:bookmarkStart w:id="35" w:name="_Toc29295799"/>
            <w:bookmarkStart w:id="36" w:name="_Toc29288860"/>
            <w:r w:rsidRPr="00A22226">
              <w:rPr>
                <w:rFonts w:ascii="Arial" w:hAnsi="Arial" w:cs="Arial"/>
                <w:sz w:val="20"/>
                <w:szCs w:val="20"/>
              </w:rPr>
              <w:t>Account Management</w:t>
            </w:r>
            <w:bookmarkEnd w:id="35"/>
            <w:bookmarkEnd w:id="36"/>
            <w:r w:rsidRPr="00A22226">
              <w:rPr>
                <w:rFonts w:ascii="Arial" w:hAnsi="Arial" w:cs="Arial"/>
                <w:sz w:val="20"/>
                <w:szCs w:val="20"/>
              </w:rPr>
              <w:t xml:space="preserve"> and performance </w:t>
            </w:r>
          </w:p>
        </w:tc>
        <w:tc>
          <w:tcPr>
            <w:tcW w:w="915" w:type="dxa"/>
            <w:tcBorders>
              <w:top w:val="dotted" w:sz="4" w:space="0" w:color="auto"/>
              <w:left w:val="dotted" w:sz="4" w:space="0" w:color="auto"/>
              <w:bottom w:val="dotted" w:sz="4" w:space="0" w:color="auto"/>
              <w:right w:val="dotted" w:sz="4" w:space="0" w:color="auto"/>
            </w:tcBorders>
            <w:hideMark/>
          </w:tcPr>
          <w:p w14:paraId="28B9CF14"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10</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B49E85C" w14:textId="77777777" w:rsidR="008C5FC2" w:rsidRPr="00A22226" w:rsidRDefault="008C5FC2" w:rsidP="00B41271">
            <w:pPr>
              <w:spacing w:line="240" w:lineRule="auto"/>
              <w:rPr>
                <w:rFonts w:ascii="Arial" w:hAnsi="Arial" w:cs="Arial"/>
                <w:sz w:val="20"/>
                <w:szCs w:val="20"/>
              </w:rPr>
            </w:pPr>
          </w:p>
        </w:tc>
      </w:tr>
      <w:tr w:rsidR="008C5FC2" w:rsidRPr="00A22226" w14:paraId="1D708F36" w14:textId="77777777" w:rsidTr="00A22226">
        <w:trPr>
          <w:trHeight w:val="163"/>
        </w:trPr>
        <w:tc>
          <w:tcPr>
            <w:tcW w:w="1454" w:type="dxa"/>
            <w:vMerge w:val="restart"/>
            <w:tcBorders>
              <w:top w:val="dotted" w:sz="4" w:space="0" w:color="auto"/>
              <w:left w:val="dotted" w:sz="4" w:space="0" w:color="auto"/>
              <w:bottom w:val="dotted" w:sz="4" w:space="0" w:color="auto"/>
              <w:right w:val="dotted" w:sz="4" w:space="0" w:color="auto"/>
            </w:tcBorders>
            <w:hideMark/>
          </w:tcPr>
          <w:p w14:paraId="63D9AF4D"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3</w:t>
            </w:r>
          </w:p>
        </w:tc>
        <w:tc>
          <w:tcPr>
            <w:tcW w:w="2313" w:type="dxa"/>
            <w:vMerge w:val="restart"/>
            <w:tcBorders>
              <w:top w:val="dotted" w:sz="4" w:space="0" w:color="auto"/>
              <w:left w:val="dotted" w:sz="4" w:space="0" w:color="auto"/>
              <w:bottom w:val="dotted" w:sz="4" w:space="0" w:color="auto"/>
              <w:right w:val="dotted" w:sz="4" w:space="0" w:color="auto"/>
            </w:tcBorders>
            <w:hideMark/>
          </w:tcPr>
          <w:p w14:paraId="3126FF48"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Implementation Methodology</w:t>
            </w:r>
          </w:p>
        </w:tc>
        <w:tc>
          <w:tcPr>
            <w:tcW w:w="3777" w:type="dxa"/>
            <w:tcBorders>
              <w:top w:val="dotted" w:sz="4" w:space="0" w:color="auto"/>
              <w:left w:val="dotted" w:sz="4" w:space="0" w:color="auto"/>
              <w:bottom w:val="dotted" w:sz="4" w:space="0" w:color="auto"/>
              <w:right w:val="dotted" w:sz="4" w:space="0" w:color="auto"/>
            </w:tcBorders>
            <w:hideMark/>
          </w:tcPr>
          <w:p w14:paraId="401C2C9F"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Project Implementation Strategy</w:t>
            </w:r>
          </w:p>
        </w:tc>
        <w:tc>
          <w:tcPr>
            <w:tcW w:w="915" w:type="dxa"/>
            <w:tcBorders>
              <w:top w:val="dotted" w:sz="4" w:space="0" w:color="auto"/>
              <w:left w:val="dotted" w:sz="4" w:space="0" w:color="auto"/>
              <w:bottom w:val="dotted" w:sz="4" w:space="0" w:color="auto"/>
              <w:right w:val="dotted" w:sz="4" w:space="0" w:color="auto"/>
            </w:tcBorders>
            <w:hideMark/>
          </w:tcPr>
          <w:p w14:paraId="13E8A3D6"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5</w:t>
            </w:r>
          </w:p>
        </w:tc>
        <w:tc>
          <w:tcPr>
            <w:tcW w:w="901" w:type="dxa"/>
            <w:vMerge w:val="restart"/>
            <w:tcBorders>
              <w:top w:val="dotted" w:sz="4" w:space="0" w:color="auto"/>
              <w:left w:val="dotted" w:sz="4" w:space="0" w:color="auto"/>
              <w:bottom w:val="dotted" w:sz="4" w:space="0" w:color="auto"/>
              <w:right w:val="dotted" w:sz="4" w:space="0" w:color="auto"/>
            </w:tcBorders>
            <w:hideMark/>
          </w:tcPr>
          <w:p w14:paraId="5EE1F493"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15</w:t>
            </w:r>
          </w:p>
        </w:tc>
      </w:tr>
      <w:tr w:rsidR="008C5FC2" w:rsidRPr="00A22226" w14:paraId="49813C6D" w14:textId="77777777" w:rsidTr="00A22226">
        <w:tc>
          <w:tcPr>
            <w:tcW w:w="1454" w:type="dxa"/>
            <w:vMerge/>
            <w:tcBorders>
              <w:top w:val="dotted" w:sz="4" w:space="0" w:color="auto"/>
              <w:left w:val="dotted" w:sz="4" w:space="0" w:color="auto"/>
              <w:bottom w:val="dotted" w:sz="4" w:space="0" w:color="auto"/>
              <w:right w:val="dotted" w:sz="4" w:space="0" w:color="auto"/>
            </w:tcBorders>
            <w:vAlign w:val="center"/>
            <w:hideMark/>
          </w:tcPr>
          <w:p w14:paraId="0232BC00" w14:textId="77777777" w:rsidR="008C5FC2" w:rsidRPr="00A22226" w:rsidRDefault="008C5FC2" w:rsidP="002D7484">
            <w:pPr>
              <w:rPr>
                <w:rFonts w:ascii="Arial" w:hAnsi="Arial" w:cs="Arial"/>
                <w:sz w:val="20"/>
                <w:szCs w:val="20"/>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6F62F402" w14:textId="77777777" w:rsidR="008C5FC2" w:rsidRPr="00A22226" w:rsidRDefault="008C5FC2" w:rsidP="002D7484">
            <w:pPr>
              <w:rPr>
                <w:rFonts w:ascii="Arial" w:hAnsi="Arial" w:cs="Arial"/>
                <w:sz w:val="20"/>
                <w:szCs w:val="20"/>
              </w:rPr>
            </w:pPr>
          </w:p>
        </w:tc>
        <w:tc>
          <w:tcPr>
            <w:tcW w:w="3777" w:type="dxa"/>
            <w:tcBorders>
              <w:top w:val="dotted" w:sz="4" w:space="0" w:color="auto"/>
              <w:left w:val="dotted" w:sz="4" w:space="0" w:color="auto"/>
              <w:bottom w:val="dotted" w:sz="4" w:space="0" w:color="auto"/>
              <w:right w:val="dotted" w:sz="4" w:space="0" w:color="auto"/>
            </w:tcBorders>
            <w:hideMark/>
          </w:tcPr>
          <w:p w14:paraId="4237F0C8" w14:textId="77777777" w:rsidR="008C5FC2" w:rsidRPr="00A22226" w:rsidRDefault="008C5FC2" w:rsidP="002D7484">
            <w:pPr>
              <w:rPr>
                <w:rFonts w:ascii="Arial" w:hAnsi="Arial" w:cs="Arial"/>
                <w:sz w:val="20"/>
                <w:szCs w:val="20"/>
              </w:rPr>
            </w:pPr>
            <w:r w:rsidRPr="00A22226">
              <w:rPr>
                <w:rFonts w:ascii="Arial" w:hAnsi="Arial" w:cs="Arial"/>
                <w:sz w:val="20"/>
                <w:szCs w:val="20"/>
              </w:rPr>
              <w:t>Business Support services</w:t>
            </w:r>
          </w:p>
        </w:tc>
        <w:tc>
          <w:tcPr>
            <w:tcW w:w="915" w:type="dxa"/>
            <w:tcBorders>
              <w:top w:val="dotted" w:sz="4" w:space="0" w:color="auto"/>
              <w:left w:val="dotted" w:sz="4" w:space="0" w:color="auto"/>
              <w:bottom w:val="dotted" w:sz="4" w:space="0" w:color="auto"/>
              <w:right w:val="dotted" w:sz="4" w:space="0" w:color="auto"/>
            </w:tcBorders>
            <w:hideMark/>
          </w:tcPr>
          <w:p w14:paraId="771D0364" w14:textId="77777777" w:rsidR="008C5FC2" w:rsidRPr="00A22226" w:rsidRDefault="008C5FC2" w:rsidP="002D7484">
            <w:pPr>
              <w:rPr>
                <w:rFonts w:ascii="Arial" w:hAnsi="Arial" w:cs="Arial"/>
                <w:sz w:val="20"/>
                <w:szCs w:val="20"/>
              </w:rPr>
            </w:pPr>
            <w:r w:rsidRPr="00A22226">
              <w:rPr>
                <w:rFonts w:ascii="Arial" w:hAnsi="Arial" w:cs="Arial"/>
                <w:sz w:val="20"/>
                <w:szCs w:val="20"/>
              </w:rPr>
              <w:t>5</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2F181242" w14:textId="77777777" w:rsidR="008C5FC2" w:rsidRPr="00A22226" w:rsidRDefault="008C5FC2" w:rsidP="002D7484">
            <w:pPr>
              <w:rPr>
                <w:rFonts w:ascii="Arial" w:hAnsi="Arial" w:cs="Arial"/>
                <w:sz w:val="20"/>
                <w:szCs w:val="20"/>
              </w:rPr>
            </w:pPr>
          </w:p>
        </w:tc>
      </w:tr>
      <w:tr w:rsidR="008C5FC2" w:rsidRPr="00A22226" w14:paraId="2E5C1462" w14:textId="77777777" w:rsidTr="00A22226">
        <w:trPr>
          <w:trHeight w:val="289"/>
        </w:trPr>
        <w:tc>
          <w:tcPr>
            <w:tcW w:w="1454" w:type="dxa"/>
            <w:vMerge/>
            <w:tcBorders>
              <w:top w:val="dotted" w:sz="4" w:space="0" w:color="auto"/>
              <w:left w:val="dotted" w:sz="4" w:space="0" w:color="auto"/>
              <w:bottom w:val="dotted" w:sz="4" w:space="0" w:color="auto"/>
              <w:right w:val="dotted" w:sz="4" w:space="0" w:color="auto"/>
            </w:tcBorders>
            <w:vAlign w:val="center"/>
            <w:hideMark/>
          </w:tcPr>
          <w:p w14:paraId="7DF80240" w14:textId="77777777" w:rsidR="008C5FC2" w:rsidRPr="00A22226" w:rsidRDefault="008C5FC2" w:rsidP="002D7484">
            <w:pPr>
              <w:rPr>
                <w:rFonts w:ascii="Arial" w:hAnsi="Arial" w:cs="Arial"/>
                <w:sz w:val="20"/>
                <w:szCs w:val="20"/>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2E7B5D98" w14:textId="77777777" w:rsidR="008C5FC2" w:rsidRPr="00A22226" w:rsidRDefault="008C5FC2" w:rsidP="002D7484">
            <w:pPr>
              <w:rPr>
                <w:rFonts w:ascii="Arial" w:hAnsi="Arial" w:cs="Arial"/>
                <w:sz w:val="20"/>
                <w:szCs w:val="20"/>
              </w:rPr>
            </w:pPr>
          </w:p>
        </w:tc>
        <w:tc>
          <w:tcPr>
            <w:tcW w:w="3777" w:type="dxa"/>
            <w:tcBorders>
              <w:top w:val="dotted" w:sz="4" w:space="0" w:color="auto"/>
              <w:left w:val="dotted" w:sz="4" w:space="0" w:color="auto"/>
              <w:bottom w:val="dotted" w:sz="4" w:space="0" w:color="auto"/>
              <w:right w:val="dotted" w:sz="4" w:space="0" w:color="auto"/>
            </w:tcBorders>
            <w:hideMark/>
          </w:tcPr>
          <w:p w14:paraId="4DC24BF0" w14:textId="77777777" w:rsidR="008C5FC2" w:rsidRPr="00A22226" w:rsidRDefault="008C5FC2" w:rsidP="002D7484">
            <w:pPr>
              <w:rPr>
                <w:rFonts w:ascii="Arial" w:hAnsi="Arial" w:cs="Arial"/>
                <w:sz w:val="20"/>
                <w:szCs w:val="20"/>
              </w:rPr>
            </w:pPr>
            <w:r w:rsidRPr="00A22226">
              <w:rPr>
                <w:rFonts w:ascii="Arial" w:hAnsi="Arial" w:cs="Arial"/>
                <w:sz w:val="20"/>
                <w:szCs w:val="20"/>
              </w:rPr>
              <w:t>Reporting system</w:t>
            </w:r>
          </w:p>
        </w:tc>
        <w:tc>
          <w:tcPr>
            <w:tcW w:w="915" w:type="dxa"/>
            <w:tcBorders>
              <w:top w:val="dotted" w:sz="4" w:space="0" w:color="auto"/>
              <w:left w:val="dotted" w:sz="4" w:space="0" w:color="auto"/>
              <w:bottom w:val="dotted" w:sz="4" w:space="0" w:color="auto"/>
              <w:right w:val="dotted" w:sz="4" w:space="0" w:color="auto"/>
            </w:tcBorders>
            <w:hideMark/>
          </w:tcPr>
          <w:p w14:paraId="31E8071C" w14:textId="77777777" w:rsidR="008C5FC2" w:rsidRPr="00A22226" w:rsidRDefault="008C5FC2" w:rsidP="002D7484">
            <w:pPr>
              <w:rPr>
                <w:rFonts w:ascii="Arial" w:hAnsi="Arial" w:cs="Arial"/>
                <w:sz w:val="20"/>
                <w:szCs w:val="20"/>
              </w:rPr>
            </w:pPr>
            <w:r w:rsidRPr="00A22226">
              <w:rPr>
                <w:rFonts w:ascii="Arial" w:hAnsi="Arial" w:cs="Arial"/>
                <w:sz w:val="20"/>
                <w:szCs w:val="20"/>
              </w:rPr>
              <w:t>5</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2D659D9B" w14:textId="77777777" w:rsidR="008C5FC2" w:rsidRPr="00A22226" w:rsidRDefault="008C5FC2" w:rsidP="002D7484">
            <w:pPr>
              <w:rPr>
                <w:rFonts w:ascii="Arial" w:hAnsi="Arial" w:cs="Arial"/>
                <w:sz w:val="20"/>
                <w:szCs w:val="20"/>
              </w:rPr>
            </w:pPr>
          </w:p>
        </w:tc>
      </w:tr>
    </w:tbl>
    <w:p w14:paraId="1D86BB9C" w14:textId="77777777" w:rsidR="008C5FC2" w:rsidRPr="00A22226" w:rsidRDefault="008C5FC2" w:rsidP="00A22226">
      <w:pPr>
        <w:spacing w:after="0" w:line="360" w:lineRule="auto"/>
        <w:jc w:val="both"/>
        <w:rPr>
          <w:rFonts w:ascii="Arial" w:hAnsi="Arial" w:cs="Arial"/>
          <w:sz w:val="20"/>
          <w:szCs w:val="20"/>
        </w:rPr>
      </w:pPr>
    </w:p>
    <w:p w14:paraId="54D81880" w14:textId="77777777" w:rsidR="008C5FC2" w:rsidRPr="00A22226" w:rsidRDefault="008C5FC2" w:rsidP="00A22226">
      <w:pPr>
        <w:spacing w:after="0" w:line="360" w:lineRule="auto"/>
        <w:jc w:val="both"/>
        <w:rPr>
          <w:rFonts w:ascii="Arial" w:hAnsi="Arial" w:cs="Arial"/>
          <w:sz w:val="20"/>
          <w:szCs w:val="20"/>
        </w:rPr>
      </w:pPr>
      <w:r w:rsidRPr="00A22226">
        <w:rPr>
          <w:rFonts w:ascii="Arial" w:hAnsi="Arial" w:cs="Arial"/>
          <w:sz w:val="20"/>
          <w:szCs w:val="20"/>
        </w:rPr>
        <w:t>The following score sheet and criteria shall apply for scoring by the evaluation committee members in scoring compliant/qualifying bids meeting the minimum technical / functional requirements.</w:t>
      </w:r>
    </w:p>
    <w:p w14:paraId="0130D59F" w14:textId="77777777" w:rsidR="008C5FC2" w:rsidRPr="00A22226" w:rsidRDefault="008C5FC2" w:rsidP="002D7484">
      <w:pPr>
        <w:rPr>
          <w:rFonts w:ascii="Arial" w:hAnsi="Arial" w:cs="Arial"/>
          <w:sz w:val="20"/>
          <w:szCs w:val="20"/>
        </w:rPr>
      </w:pPr>
    </w:p>
    <w:tbl>
      <w:tblPr>
        <w:tblW w:w="91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6"/>
        <w:gridCol w:w="6367"/>
        <w:gridCol w:w="1019"/>
        <w:gridCol w:w="1003"/>
      </w:tblGrid>
      <w:tr w:rsidR="008C5FC2" w:rsidRPr="00A22226" w14:paraId="4D224522" w14:textId="77777777" w:rsidTr="0030489F">
        <w:trPr>
          <w:trHeight w:val="184"/>
          <w:tblHeader/>
          <w:jc w:val="center"/>
        </w:trPr>
        <w:tc>
          <w:tcPr>
            <w:tcW w:w="9105"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497FF68C" w14:textId="77777777" w:rsidR="008C5FC2" w:rsidRPr="00A22226" w:rsidRDefault="008C5FC2" w:rsidP="002D7484">
            <w:pPr>
              <w:rPr>
                <w:rFonts w:ascii="Arial" w:hAnsi="Arial" w:cs="Arial"/>
                <w:sz w:val="20"/>
                <w:szCs w:val="20"/>
              </w:rPr>
            </w:pPr>
            <w:r w:rsidRPr="00A22226">
              <w:rPr>
                <w:rFonts w:ascii="Arial" w:hAnsi="Arial" w:cs="Arial"/>
                <w:sz w:val="20"/>
                <w:szCs w:val="20"/>
              </w:rPr>
              <w:t>Stage 2: Technical /Functionality</w:t>
            </w:r>
            <w:r w:rsidRPr="00A22226">
              <w:rPr>
                <w:rFonts w:ascii="Arial" w:hAnsi="Arial" w:cs="Arial"/>
                <w:sz w:val="20"/>
                <w:szCs w:val="20"/>
                <w:highlight w:val="yellow"/>
              </w:rPr>
              <w:t xml:space="preserve"> </w:t>
            </w:r>
          </w:p>
        </w:tc>
      </w:tr>
      <w:tr w:rsidR="008C5FC2" w:rsidRPr="00A22226" w14:paraId="54523B08" w14:textId="77777777" w:rsidTr="0030489F">
        <w:trPr>
          <w:trHeight w:val="426"/>
          <w:tblHeade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6C2FA5A" w14:textId="77777777" w:rsidR="008C5FC2" w:rsidRPr="00A22226" w:rsidRDefault="008C5FC2" w:rsidP="002D7484">
            <w:pPr>
              <w:rPr>
                <w:rFonts w:ascii="Arial" w:hAnsi="Arial" w:cs="Arial"/>
                <w:sz w:val="20"/>
                <w:szCs w:val="20"/>
              </w:rPr>
            </w:pPr>
            <w:r w:rsidRPr="00A22226">
              <w:rPr>
                <w:rFonts w:ascii="Arial" w:hAnsi="Arial" w:cs="Arial"/>
                <w:sz w:val="20"/>
                <w:szCs w:val="20"/>
              </w:rPr>
              <w:t>Item No</w:t>
            </w:r>
          </w:p>
        </w:tc>
        <w:tc>
          <w:tcPr>
            <w:tcW w:w="6367"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10B0FBB" w14:textId="77777777" w:rsidR="008C5FC2" w:rsidRPr="00A22226" w:rsidRDefault="008C5FC2" w:rsidP="002D7484">
            <w:pPr>
              <w:rPr>
                <w:rFonts w:ascii="Arial" w:hAnsi="Arial" w:cs="Arial"/>
                <w:sz w:val="20"/>
                <w:szCs w:val="20"/>
              </w:rPr>
            </w:pPr>
            <w:r w:rsidRPr="00A22226">
              <w:rPr>
                <w:rFonts w:ascii="Arial" w:hAnsi="Arial" w:cs="Arial"/>
                <w:sz w:val="20"/>
                <w:szCs w:val="20"/>
              </w:rPr>
              <w:t>Description</w:t>
            </w:r>
          </w:p>
        </w:tc>
        <w:tc>
          <w:tcPr>
            <w:tcW w:w="101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0676C3F" w14:textId="77777777" w:rsidR="008C5FC2" w:rsidRPr="00A22226" w:rsidRDefault="008C5FC2" w:rsidP="002D7484">
            <w:pPr>
              <w:rPr>
                <w:rFonts w:ascii="Arial" w:hAnsi="Arial" w:cs="Arial"/>
                <w:sz w:val="20"/>
                <w:szCs w:val="20"/>
              </w:rPr>
            </w:pPr>
            <w:r w:rsidRPr="00A22226">
              <w:rPr>
                <w:rFonts w:ascii="Arial" w:hAnsi="Arial" w:cs="Arial"/>
                <w:sz w:val="20"/>
                <w:szCs w:val="20"/>
              </w:rPr>
              <w:t>Scoring</w:t>
            </w:r>
          </w:p>
        </w:tc>
        <w:tc>
          <w:tcPr>
            <w:tcW w:w="1003"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AB09BB5" w14:textId="77777777" w:rsidR="008C5FC2" w:rsidRPr="00A22226" w:rsidRDefault="008C5FC2" w:rsidP="002D7484">
            <w:pPr>
              <w:rPr>
                <w:rFonts w:ascii="Arial" w:hAnsi="Arial" w:cs="Arial"/>
                <w:sz w:val="20"/>
                <w:szCs w:val="20"/>
              </w:rPr>
            </w:pPr>
            <w:r w:rsidRPr="00A22226">
              <w:rPr>
                <w:rFonts w:ascii="Arial" w:hAnsi="Arial" w:cs="Arial"/>
                <w:sz w:val="20"/>
                <w:szCs w:val="20"/>
              </w:rPr>
              <w:t>Item Weight</w:t>
            </w:r>
          </w:p>
        </w:tc>
      </w:tr>
      <w:tr w:rsidR="008C5FC2" w:rsidRPr="00A22226" w14:paraId="19DE5B88"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FDE9D9"/>
            <w:vAlign w:val="center"/>
          </w:tcPr>
          <w:p w14:paraId="71AF784C"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DE9D9"/>
            <w:vAlign w:val="center"/>
            <w:hideMark/>
          </w:tcPr>
          <w:p w14:paraId="73A6E601" w14:textId="77777777" w:rsidR="008C5FC2" w:rsidRPr="00A22226" w:rsidRDefault="008C5FC2" w:rsidP="002D7484">
            <w:pPr>
              <w:rPr>
                <w:rFonts w:ascii="Arial" w:hAnsi="Arial" w:cs="Arial"/>
                <w:sz w:val="20"/>
                <w:szCs w:val="20"/>
              </w:rPr>
            </w:pPr>
            <w:r w:rsidRPr="00A22226">
              <w:rPr>
                <w:rFonts w:ascii="Arial" w:hAnsi="Arial" w:cs="Arial"/>
                <w:sz w:val="20"/>
                <w:szCs w:val="20"/>
              </w:rPr>
              <w:t>Overall integrated project solution, project management and technical competency</w:t>
            </w:r>
          </w:p>
        </w:tc>
        <w:tc>
          <w:tcPr>
            <w:tcW w:w="1019" w:type="dxa"/>
            <w:tcBorders>
              <w:top w:val="dotted" w:sz="4" w:space="0" w:color="auto"/>
              <w:left w:val="dotted" w:sz="4" w:space="0" w:color="auto"/>
              <w:bottom w:val="dotted" w:sz="4" w:space="0" w:color="auto"/>
              <w:right w:val="dotted" w:sz="4" w:space="0" w:color="auto"/>
            </w:tcBorders>
            <w:shd w:val="clear" w:color="auto" w:fill="FDE9D9"/>
            <w:vAlign w:val="center"/>
            <w:hideMark/>
          </w:tcPr>
          <w:p w14:paraId="64D2B1DE" w14:textId="77777777" w:rsidR="008C5FC2" w:rsidRPr="00A22226" w:rsidRDefault="008C5FC2" w:rsidP="002D7484">
            <w:pPr>
              <w:rPr>
                <w:rFonts w:ascii="Arial" w:hAnsi="Arial" w:cs="Arial"/>
                <w:sz w:val="20"/>
                <w:szCs w:val="20"/>
              </w:rPr>
            </w:pPr>
            <w:r w:rsidRPr="00A22226">
              <w:rPr>
                <w:rFonts w:ascii="Arial" w:hAnsi="Arial" w:cs="Arial"/>
                <w:sz w:val="20"/>
                <w:szCs w:val="20"/>
              </w:rPr>
              <w:t>20</w:t>
            </w:r>
          </w:p>
        </w:tc>
        <w:tc>
          <w:tcPr>
            <w:tcW w:w="1003" w:type="dxa"/>
            <w:tcBorders>
              <w:top w:val="dotted" w:sz="4" w:space="0" w:color="auto"/>
              <w:left w:val="dotted" w:sz="4" w:space="0" w:color="auto"/>
              <w:bottom w:val="dotted" w:sz="4" w:space="0" w:color="auto"/>
              <w:right w:val="dotted" w:sz="4" w:space="0" w:color="auto"/>
            </w:tcBorders>
            <w:shd w:val="clear" w:color="auto" w:fill="FDE9D9"/>
            <w:vAlign w:val="center"/>
          </w:tcPr>
          <w:p w14:paraId="01FE7515" w14:textId="77777777" w:rsidR="008C5FC2" w:rsidRPr="00A22226" w:rsidRDefault="008C5FC2" w:rsidP="002D7484">
            <w:pPr>
              <w:rPr>
                <w:rFonts w:ascii="Arial" w:hAnsi="Arial" w:cs="Arial"/>
                <w:sz w:val="20"/>
                <w:szCs w:val="20"/>
              </w:rPr>
            </w:pPr>
          </w:p>
        </w:tc>
      </w:tr>
      <w:tr w:rsidR="008C5FC2" w:rsidRPr="00A22226" w14:paraId="0B48D1C6"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26A2D08" w14:textId="77777777" w:rsidR="008C5FC2" w:rsidRPr="00A22226" w:rsidRDefault="008C5FC2" w:rsidP="002D7484">
            <w:pPr>
              <w:rPr>
                <w:rFonts w:ascii="Arial" w:hAnsi="Arial" w:cs="Arial"/>
                <w:sz w:val="20"/>
                <w:szCs w:val="20"/>
              </w:rPr>
            </w:pPr>
            <w:r w:rsidRPr="00A22226">
              <w:rPr>
                <w:rFonts w:ascii="Arial" w:hAnsi="Arial" w:cs="Arial"/>
                <w:sz w:val="20"/>
                <w:szCs w:val="20"/>
              </w:rPr>
              <w:t>1.1</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E4E2E00" w14:textId="77777777" w:rsidR="008C5FC2" w:rsidRPr="00A22226" w:rsidRDefault="008C5FC2" w:rsidP="002D7484">
            <w:pPr>
              <w:rPr>
                <w:rFonts w:ascii="Arial" w:hAnsi="Arial" w:cs="Arial"/>
                <w:sz w:val="20"/>
                <w:szCs w:val="20"/>
              </w:rPr>
            </w:pPr>
            <w:r w:rsidRPr="00A22226">
              <w:rPr>
                <w:rFonts w:ascii="Arial" w:hAnsi="Arial" w:cs="Arial"/>
                <w:sz w:val="20"/>
                <w:szCs w:val="20"/>
              </w:rPr>
              <w:t>Profile of the Company</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8478247" w14:textId="77777777" w:rsidR="008C5FC2" w:rsidRPr="00A22226" w:rsidRDefault="008C5FC2" w:rsidP="002D7484">
            <w:pPr>
              <w:rPr>
                <w:rFonts w:ascii="Arial" w:hAnsi="Arial" w:cs="Arial"/>
                <w:sz w:val="20"/>
                <w:szCs w:val="20"/>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A5DCB30" w14:textId="77777777" w:rsidR="008C5FC2" w:rsidRPr="00A22226" w:rsidRDefault="008C5FC2" w:rsidP="002D7484">
            <w:pPr>
              <w:rPr>
                <w:rFonts w:ascii="Arial" w:hAnsi="Arial" w:cs="Arial"/>
                <w:sz w:val="20"/>
                <w:szCs w:val="20"/>
              </w:rPr>
            </w:pPr>
          </w:p>
        </w:tc>
      </w:tr>
      <w:tr w:rsidR="008C5FC2" w:rsidRPr="00A22226" w14:paraId="40B66B92" w14:textId="77777777" w:rsidTr="0030489F">
        <w:trPr>
          <w:trHeight w:val="325"/>
          <w:jc w:val="center"/>
        </w:trPr>
        <w:tc>
          <w:tcPr>
            <w:tcW w:w="716"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03A44A89"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0CC26AF"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Bidders to submit document that introduces their business. The document should contain the following information </w:t>
            </w:r>
          </w:p>
          <w:p w14:paraId="42F4FB43"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Name, location, history, ownership, </w:t>
            </w:r>
          </w:p>
          <w:p w14:paraId="4B582490"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Introduction of business mission, goals, vision and history </w:t>
            </w:r>
          </w:p>
          <w:p w14:paraId="0F7F7F62"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Leadership team members </w:t>
            </w:r>
          </w:p>
          <w:p w14:paraId="294688A0" w14:textId="77777777" w:rsidR="008C5FC2" w:rsidRPr="00A22226" w:rsidRDefault="008C5FC2" w:rsidP="002D7484">
            <w:pPr>
              <w:rPr>
                <w:rFonts w:ascii="Arial" w:hAnsi="Arial" w:cs="Arial"/>
                <w:sz w:val="20"/>
                <w:szCs w:val="20"/>
              </w:rPr>
            </w:pPr>
            <w:r w:rsidRPr="00A22226">
              <w:rPr>
                <w:rFonts w:ascii="Arial" w:hAnsi="Arial" w:cs="Arial"/>
                <w:sz w:val="20"/>
                <w:szCs w:val="20"/>
              </w:rPr>
              <w:t>Staff or functional authority organizational structure</w:t>
            </w:r>
          </w:p>
          <w:p w14:paraId="11F43A8B" w14:textId="77777777" w:rsidR="008C5FC2" w:rsidRPr="00A22226" w:rsidRDefault="008C5FC2" w:rsidP="002D7484">
            <w:pPr>
              <w:rPr>
                <w:rFonts w:ascii="Arial" w:hAnsi="Arial" w:cs="Arial"/>
                <w:sz w:val="20"/>
                <w:szCs w:val="20"/>
              </w:rPr>
            </w:pPr>
            <w:r w:rsidRPr="00A22226">
              <w:rPr>
                <w:rFonts w:ascii="Arial" w:hAnsi="Arial" w:cs="Arial"/>
                <w:sz w:val="20"/>
                <w:szCs w:val="20"/>
              </w:rPr>
              <w:t>Staff or functional authority organizational structure, committee structures and Project Integrated structure</w:t>
            </w:r>
          </w:p>
        </w:tc>
        <w:tc>
          <w:tcPr>
            <w:tcW w:w="1019"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6176A6DC" w14:textId="77777777" w:rsidR="008C5FC2" w:rsidRPr="00A22226" w:rsidRDefault="008C5FC2" w:rsidP="002D7484">
            <w:pPr>
              <w:rPr>
                <w:rFonts w:ascii="Arial" w:hAnsi="Arial" w:cs="Arial"/>
                <w:sz w:val="20"/>
                <w:szCs w:val="20"/>
              </w:rPr>
            </w:pPr>
            <w:r w:rsidRPr="00A22226">
              <w:rPr>
                <w:rFonts w:ascii="Arial" w:hAnsi="Arial" w:cs="Arial"/>
                <w:sz w:val="20"/>
                <w:szCs w:val="20"/>
              </w:rPr>
              <w:t>5</w:t>
            </w: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tcPr>
          <w:p w14:paraId="1FEC20E3" w14:textId="77777777" w:rsidR="008C5FC2" w:rsidRPr="00A22226" w:rsidRDefault="008C5FC2" w:rsidP="002D7484">
            <w:pPr>
              <w:rPr>
                <w:rFonts w:ascii="Arial" w:hAnsi="Arial" w:cs="Arial"/>
                <w:sz w:val="20"/>
                <w:szCs w:val="20"/>
              </w:rPr>
            </w:pPr>
          </w:p>
        </w:tc>
      </w:tr>
      <w:tr w:rsidR="008C5FC2" w:rsidRPr="00A22226" w14:paraId="3E3C9459" w14:textId="77777777" w:rsidTr="0030489F">
        <w:trPr>
          <w:trHeight w:val="325"/>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3149A857"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1CBE573"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No Company Profile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62E506F"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9D07C4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0</w:t>
            </w:r>
          </w:p>
        </w:tc>
      </w:tr>
      <w:tr w:rsidR="008C5FC2" w:rsidRPr="00A22226" w14:paraId="0FB5B79B"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3513EB08"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82C5D6F"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One above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90948C3"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43927B9"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1</w:t>
            </w:r>
          </w:p>
        </w:tc>
      </w:tr>
      <w:tr w:rsidR="008C5FC2" w:rsidRPr="00A22226" w14:paraId="45FB3C29"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49516F27"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4220DB3"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Two above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9746066"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0A2F0C3"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2</w:t>
            </w:r>
          </w:p>
        </w:tc>
      </w:tr>
      <w:tr w:rsidR="008C5FC2" w:rsidRPr="00A22226" w14:paraId="11769B2E"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523FCA22"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hideMark/>
          </w:tcPr>
          <w:p w14:paraId="743A6100"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Three above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7EA8375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6608FBA"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3</w:t>
            </w:r>
          </w:p>
        </w:tc>
      </w:tr>
      <w:tr w:rsidR="008C5FC2" w:rsidRPr="00A22226" w14:paraId="7B5491CD"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0E2BE791"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hideMark/>
          </w:tcPr>
          <w:p w14:paraId="455F4D76"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Four above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742B9303"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6B3D08D"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4</w:t>
            </w:r>
          </w:p>
        </w:tc>
      </w:tr>
      <w:tr w:rsidR="008C5FC2" w:rsidRPr="00A22226" w14:paraId="17DD4229"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66A6AD8"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hideMark/>
          </w:tcPr>
          <w:p w14:paraId="6B91C69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5 and above</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27CA53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2DBDDE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5</w:t>
            </w:r>
          </w:p>
        </w:tc>
      </w:tr>
      <w:tr w:rsidR="008C5FC2" w:rsidRPr="00A22226" w14:paraId="42023C2E"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E3FE4CE" w14:textId="77777777" w:rsidR="008C5FC2" w:rsidRPr="00A22226" w:rsidRDefault="008C5FC2" w:rsidP="002D7484">
            <w:pPr>
              <w:rPr>
                <w:rFonts w:ascii="Arial" w:hAnsi="Arial" w:cs="Arial"/>
                <w:sz w:val="20"/>
                <w:szCs w:val="20"/>
              </w:rPr>
            </w:pPr>
            <w:r w:rsidRPr="00A22226">
              <w:rPr>
                <w:rFonts w:ascii="Arial" w:hAnsi="Arial" w:cs="Arial"/>
                <w:sz w:val="20"/>
                <w:szCs w:val="20"/>
              </w:rPr>
              <w:t>1.2</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439785F"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Professional Structure / team </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BCB9D90" w14:textId="77777777" w:rsidR="008C5FC2" w:rsidRPr="00A22226" w:rsidRDefault="008C5FC2" w:rsidP="002D7484">
            <w:pPr>
              <w:rPr>
                <w:rFonts w:ascii="Arial" w:hAnsi="Arial" w:cs="Arial"/>
                <w:sz w:val="20"/>
                <w:szCs w:val="20"/>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D68A156" w14:textId="77777777" w:rsidR="008C5FC2" w:rsidRPr="00A22226" w:rsidRDefault="008C5FC2" w:rsidP="002D7484">
            <w:pPr>
              <w:rPr>
                <w:rFonts w:ascii="Arial" w:hAnsi="Arial" w:cs="Arial"/>
                <w:sz w:val="20"/>
                <w:szCs w:val="20"/>
              </w:rPr>
            </w:pPr>
          </w:p>
        </w:tc>
      </w:tr>
      <w:tr w:rsidR="008C5FC2" w:rsidRPr="00A22226" w14:paraId="20D4758C" w14:textId="77777777" w:rsidTr="0030489F">
        <w:trPr>
          <w:trHeight w:val="64"/>
          <w:jc w:val="center"/>
        </w:trPr>
        <w:tc>
          <w:tcPr>
            <w:tcW w:w="716"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ACB85AD"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CD43D4E" w14:textId="77777777" w:rsidR="008C5FC2" w:rsidRPr="00A22226" w:rsidRDefault="008C5FC2" w:rsidP="002D7484">
            <w:pPr>
              <w:rPr>
                <w:rFonts w:ascii="Arial" w:hAnsi="Arial" w:cs="Arial"/>
                <w:sz w:val="20"/>
                <w:szCs w:val="20"/>
              </w:rPr>
            </w:pPr>
            <w:r w:rsidRPr="00A22226">
              <w:rPr>
                <w:rFonts w:ascii="Arial" w:hAnsi="Arial" w:cs="Arial"/>
                <w:sz w:val="20"/>
                <w:szCs w:val="20"/>
              </w:rPr>
              <w:t>Demonstrable capabilities of the team who will undertake the project (Experience, qualifications and skills composition)</w:t>
            </w:r>
          </w:p>
          <w:p w14:paraId="15408BC4"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Professional structure including technical team </w:t>
            </w:r>
          </w:p>
          <w:p w14:paraId="683E9B0B"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Relevant qualifications and expertize (Tertiary diploma, degree or Honors and or Masters in the business or tourism related studies e.g. Tourism and Leisure Management </w:t>
            </w:r>
          </w:p>
          <w:p w14:paraId="44CEE1B8"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Certification with relevant bodies </w:t>
            </w:r>
          </w:p>
          <w:p w14:paraId="17E32D59" w14:textId="77777777" w:rsidR="008C5FC2" w:rsidRPr="00A22226" w:rsidRDefault="008C5FC2" w:rsidP="002D7484">
            <w:pPr>
              <w:rPr>
                <w:rFonts w:ascii="Arial" w:hAnsi="Arial" w:cs="Arial"/>
                <w:sz w:val="20"/>
                <w:szCs w:val="20"/>
              </w:rPr>
            </w:pPr>
            <w:r w:rsidRPr="00A22226">
              <w:rPr>
                <w:rFonts w:ascii="Arial" w:hAnsi="Arial" w:cs="Arial"/>
                <w:sz w:val="20"/>
                <w:szCs w:val="20"/>
              </w:rPr>
              <w:t>Minimum requirements to obtain score at “acceptable level” will be relevant professional qualification for field of expertise, as acceptable in the industry</w:t>
            </w:r>
          </w:p>
        </w:tc>
        <w:tc>
          <w:tcPr>
            <w:tcW w:w="1019"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014F68E2" w14:textId="77777777" w:rsidR="008C5FC2" w:rsidRPr="00A22226" w:rsidRDefault="008C5FC2" w:rsidP="002D7484">
            <w:pPr>
              <w:rPr>
                <w:rFonts w:ascii="Arial" w:hAnsi="Arial" w:cs="Arial"/>
                <w:sz w:val="20"/>
                <w:szCs w:val="20"/>
              </w:rPr>
            </w:pPr>
            <w:r w:rsidRPr="00A22226">
              <w:rPr>
                <w:rFonts w:ascii="Arial" w:hAnsi="Arial" w:cs="Arial"/>
                <w:sz w:val="20"/>
                <w:szCs w:val="20"/>
              </w:rPr>
              <w:t>5</w:t>
            </w: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tcPr>
          <w:p w14:paraId="5E774665" w14:textId="77777777" w:rsidR="008C5FC2" w:rsidRPr="00A22226" w:rsidRDefault="008C5FC2" w:rsidP="002D7484">
            <w:pPr>
              <w:rPr>
                <w:rFonts w:ascii="Arial" w:hAnsi="Arial" w:cs="Arial"/>
                <w:sz w:val="20"/>
                <w:szCs w:val="20"/>
              </w:rPr>
            </w:pPr>
          </w:p>
        </w:tc>
      </w:tr>
      <w:tr w:rsidR="008C5FC2" w:rsidRPr="00A22226" w14:paraId="3987979D"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11AE4D89"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6E133C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No submission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88CE755"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00939A00"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0</w:t>
            </w:r>
          </w:p>
        </w:tc>
      </w:tr>
      <w:tr w:rsidR="008C5FC2" w:rsidRPr="00A22226" w14:paraId="57175448"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21D042EC"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DA4115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One above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2A3A9DB0"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5C0234F"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1</w:t>
            </w:r>
          </w:p>
        </w:tc>
      </w:tr>
      <w:tr w:rsidR="008C5FC2" w:rsidRPr="00A22226" w14:paraId="6932FCCE"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35092C0B"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BEB6C53"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Two above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1A78D2F"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3E0268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3</w:t>
            </w:r>
          </w:p>
        </w:tc>
      </w:tr>
      <w:tr w:rsidR="008C5FC2" w:rsidRPr="00A22226" w14:paraId="11E865DD" w14:textId="77777777" w:rsidTr="0030489F">
        <w:trPr>
          <w:trHeight w:val="226"/>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4195D06"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hideMark/>
          </w:tcPr>
          <w:p w14:paraId="3C12A87D"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Three above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2D6A02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ECB8CE0"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5</w:t>
            </w:r>
          </w:p>
        </w:tc>
      </w:tr>
      <w:tr w:rsidR="008C5FC2" w:rsidRPr="00A22226" w14:paraId="0F752BA9"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B9885C3" w14:textId="77777777" w:rsidR="008C5FC2" w:rsidRPr="00A22226" w:rsidRDefault="008C5FC2" w:rsidP="002D7484">
            <w:pPr>
              <w:rPr>
                <w:rFonts w:ascii="Arial" w:hAnsi="Arial" w:cs="Arial"/>
                <w:sz w:val="20"/>
                <w:szCs w:val="20"/>
              </w:rPr>
            </w:pPr>
            <w:r w:rsidRPr="00A22226">
              <w:rPr>
                <w:rFonts w:ascii="Arial" w:hAnsi="Arial" w:cs="Arial"/>
                <w:sz w:val="20"/>
                <w:szCs w:val="20"/>
              </w:rPr>
              <w:lastRenderedPageBreak/>
              <w:t>1.3</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5503F57"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Relevant years’ experience in project of similar nature </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29ABA9B" w14:textId="77777777" w:rsidR="008C5FC2" w:rsidRPr="00A22226" w:rsidRDefault="008C5FC2" w:rsidP="002D7484">
            <w:pPr>
              <w:rPr>
                <w:rFonts w:ascii="Arial" w:hAnsi="Arial" w:cs="Arial"/>
                <w:sz w:val="20"/>
                <w:szCs w:val="20"/>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4F5A984" w14:textId="77777777" w:rsidR="008C5FC2" w:rsidRPr="00A22226" w:rsidRDefault="008C5FC2" w:rsidP="002D7484">
            <w:pPr>
              <w:rPr>
                <w:rFonts w:ascii="Arial" w:hAnsi="Arial" w:cs="Arial"/>
                <w:sz w:val="20"/>
                <w:szCs w:val="20"/>
              </w:rPr>
            </w:pPr>
          </w:p>
        </w:tc>
      </w:tr>
      <w:tr w:rsidR="008C5FC2" w:rsidRPr="00A22226" w14:paraId="6FC14113" w14:textId="77777777" w:rsidTr="0030489F">
        <w:trPr>
          <w:trHeight w:val="1945"/>
          <w:jc w:val="center"/>
        </w:trPr>
        <w:tc>
          <w:tcPr>
            <w:tcW w:w="716"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1D18ABDE"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tcPr>
          <w:p w14:paraId="56862356" w14:textId="77777777" w:rsidR="008C5FC2" w:rsidRPr="00A22226" w:rsidRDefault="008C5FC2" w:rsidP="002D7484">
            <w:pPr>
              <w:rPr>
                <w:rFonts w:ascii="Arial" w:hAnsi="Arial" w:cs="Arial"/>
                <w:sz w:val="20"/>
                <w:szCs w:val="20"/>
              </w:rPr>
            </w:pPr>
            <w:r w:rsidRPr="00A22226">
              <w:rPr>
                <w:rFonts w:ascii="Arial" w:hAnsi="Arial" w:cs="Arial"/>
                <w:sz w:val="20"/>
                <w:szCs w:val="20"/>
              </w:rPr>
              <w:t>Bidders to provide:</w:t>
            </w:r>
          </w:p>
          <w:p w14:paraId="73068337"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Relevant experience in project of similar nature - Track record &amp; Relevant experience in the past five (5) years within the travel industry. </w:t>
            </w:r>
          </w:p>
          <w:p w14:paraId="5BE4C12D"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Record of services rendered, indicating types, variety, and quantity, complete with references. </w:t>
            </w:r>
          </w:p>
          <w:p w14:paraId="71D3C046" w14:textId="77777777" w:rsidR="008C5FC2" w:rsidRPr="00A22226" w:rsidRDefault="008C5FC2" w:rsidP="002D7484">
            <w:pPr>
              <w:rPr>
                <w:rFonts w:ascii="Arial" w:hAnsi="Arial" w:cs="Arial"/>
                <w:sz w:val="20"/>
                <w:szCs w:val="20"/>
              </w:rPr>
            </w:pPr>
            <w:r w:rsidRPr="00A22226">
              <w:rPr>
                <w:rFonts w:ascii="Arial" w:hAnsi="Arial" w:cs="Arial"/>
                <w:sz w:val="20"/>
                <w:szCs w:val="20"/>
              </w:rPr>
              <w:t>The prospective bidder must indicate what the magnitude of services were, where it was rendered and what challenges were effectively dealt with, in particular when time constraints were to be adhered to.</w:t>
            </w:r>
          </w:p>
          <w:p w14:paraId="61577787" w14:textId="77777777" w:rsidR="008C5FC2" w:rsidRPr="00A22226" w:rsidRDefault="008C5FC2" w:rsidP="002D7484">
            <w:pPr>
              <w:rPr>
                <w:rFonts w:ascii="Arial" w:hAnsi="Arial" w:cs="Arial"/>
                <w:sz w:val="20"/>
                <w:szCs w:val="20"/>
              </w:rPr>
            </w:pPr>
            <w:r w:rsidRPr="00A22226">
              <w:rPr>
                <w:rFonts w:ascii="Arial" w:hAnsi="Arial" w:cs="Arial"/>
                <w:sz w:val="20"/>
                <w:szCs w:val="20"/>
              </w:rPr>
              <w:t>Minimum requirements to obtain score at “acceptable level” will be confirmation of at least five (5) years of applicable experience offering travel management booking tool.</w:t>
            </w:r>
          </w:p>
        </w:tc>
        <w:tc>
          <w:tcPr>
            <w:tcW w:w="1019"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73916349" w14:textId="77777777" w:rsidR="008C5FC2" w:rsidRPr="00A22226" w:rsidRDefault="008C5FC2" w:rsidP="002D7484">
            <w:pPr>
              <w:rPr>
                <w:rFonts w:ascii="Arial" w:hAnsi="Arial" w:cs="Arial"/>
                <w:sz w:val="20"/>
                <w:szCs w:val="20"/>
              </w:rPr>
            </w:pPr>
            <w:r w:rsidRPr="00A22226">
              <w:rPr>
                <w:rFonts w:ascii="Arial" w:hAnsi="Arial" w:cs="Arial"/>
                <w:sz w:val="20"/>
                <w:szCs w:val="20"/>
              </w:rPr>
              <w:t>5</w:t>
            </w: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tcPr>
          <w:p w14:paraId="2B9AE148" w14:textId="77777777" w:rsidR="008C5FC2" w:rsidRPr="00A22226" w:rsidRDefault="008C5FC2" w:rsidP="002D7484">
            <w:pPr>
              <w:rPr>
                <w:rFonts w:ascii="Arial" w:hAnsi="Arial" w:cs="Arial"/>
                <w:sz w:val="20"/>
                <w:szCs w:val="20"/>
              </w:rPr>
            </w:pPr>
          </w:p>
        </w:tc>
      </w:tr>
      <w:tr w:rsidR="008C5FC2" w:rsidRPr="00A22226" w14:paraId="08C4AEF1"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3EA5F66"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15AC2A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No Experience</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01EAE235"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AF4B4B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0</w:t>
            </w:r>
          </w:p>
        </w:tc>
      </w:tr>
      <w:tr w:rsidR="008C5FC2" w:rsidRPr="00A22226" w14:paraId="4824B3FB"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C780659"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3988A6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1 – 2 years’ experience</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2E01836E"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0B1BE4C9"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1</w:t>
            </w:r>
          </w:p>
        </w:tc>
      </w:tr>
      <w:tr w:rsidR="008C5FC2" w:rsidRPr="00A22226" w14:paraId="62C867BD"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43199088"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6CA7DE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2.1 – 3 years’ experience</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14D1894"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5B4C3C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2</w:t>
            </w:r>
          </w:p>
        </w:tc>
      </w:tr>
      <w:tr w:rsidR="008C5FC2" w:rsidRPr="00A22226" w14:paraId="723B96E6"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3D409673"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1D89CF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3.1 – 4 years’ experience</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1E0B35E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F1FCE56"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3</w:t>
            </w:r>
          </w:p>
        </w:tc>
      </w:tr>
      <w:tr w:rsidR="008C5FC2" w:rsidRPr="00A22226" w14:paraId="09BE99C6"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318F7B4"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FE3A1DD"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4.1 – 5 years’ experience</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7AC55D4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0099076D"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4</w:t>
            </w:r>
          </w:p>
        </w:tc>
      </w:tr>
      <w:tr w:rsidR="008C5FC2" w:rsidRPr="00A22226" w14:paraId="2D7A9172"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01DE4BE"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5DD51F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&gt;6 years’ experience</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69F03A4"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D5B9547"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5</w:t>
            </w:r>
          </w:p>
        </w:tc>
      </w:tr>
      <w:tr w:rsidR="008C5FC2" w:rsidRPr="00A22226" w14:paraId="322DC973"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22A9549" w14:textId="77777777" w:rsidR="008C5FC2" w:rsidRPr="00A22226" w:rsidRDefault="008C5FC2" w:rsidP="002D7484">
            <w:pPr>
              <w:rPr>
                <w:rFonts w:ascii="Arial" w:hAnsi="Arial" w:cs="Arial"/>
                <w:sz w:val="20"/>
                <w:szCs w:val="20"/>
              </w:rPr>
            </w:pPr>
            <w:r w:rsidRPr="00A22226">
              <w:rPr>
                <w:rFonts w:ascii="Arial" w:hAnsi="Arial" w:cs="Arial"/>
                <w:sz w:val="20"/>
                <w:szCs w:val="20"/>
              </w:rPr>
              <w:t>1.4</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6ADE750" w14:textId="77777777" w:rsidR="008C5FC2" w:rsidRPr="00A22226" w:rsidRDefault="008C5FC2" w:rsidP="002D7484">
            <w:pPr>
              <w:rPr>
                <w:rFonts w:ascii="Arial" w:hAnsi="Arial" w:cs="Arial"/>
                <w:sz w:val="20"/>
                <w:szCs w:val="20"/>
              </w:rPr>
            </w:pPr>
            <w:r w:rsidRPr="00A22226">
              <w:rPr>
                <w:rFonts w:ascii="Arial" w:hAnsi="Arial" w:cs="Arial"/>
                <w:sz w:val="20"/>
                <w:szCs w:val="20"/>
              </w:rPr>
              <w:t>Completed projects of similar nature</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88FC114" w14:textId="77777777" w:rsidR="008C5FC2" w:rsidRPr="00A22226" w:rsidRDefault="008C5FC2" w:rsidP="002D7484">
            <w:pPr>
              <w:rPr>
                <w:rFonts w:ascii="Arial" w:hAnsi="Arial" w:cs="Arial"/>
                <w:sz w:val="20"/>
                <w:szCs w:val="20"/>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DEEEE03" w14:textId="77777777" w:rsidR="008C5FC2" w:rsidRPr="00A22226" w:rsidRDefault="008C5FC2" w:rsidP="002D7484">
            <w:pPr>
              <w:rPr>
                <w:rFonts w:ascii="Arial" w:hAnsi="Arial" w:cs="Arial"/>
                <w:sz w:val="20"/>
                <w:szCs w:val="20"/>
              </w:rPr>
            </w:pPr>
          </w:p>
        </w:tc>
      </w:tr>
      <w:tr w:rsidR="008C5FC2" w:rsidRPr="00A22226" w14:paraId="7D6AFF63" w14:textId="77777777" w:rsidTr="0030489F">
        <w:trPr>
          <w:trHeight w:val="451"/>
          <w:jc w:val="center"/>
        </w:trPr>
        <w:tc>
          <w:tcPr>
            <w:tcW w:w="716"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21960AE2"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tcPr>
          <w:p w14:paraId="142C4C3B"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The bidder to: </w:t>
            </w:r>
          </w:p>
          <w:p w14:paraId="02753BE5"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clearly illustrate strategy followed when dealing with implementation of projects </w:t>
            </w:r>
          </w:p>
          <w:p w14:paraId="6687661A"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Indicate total number of projects completed in the last five (5) years  </w:t>
            </w:r>
          </w:p>
          <w:p w14:paraId="025FD5EF"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Minimum requirements to obtain score at “acceptable level” will be indication and illustration of availability of sufficient support documents on number of projects of similar nature completed </w:t>
            </w:r>
          </w:p>
        </w:tc>
        <w:tc>
          <w:tcPr>
            <w:tcW w:w="1019"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319ED99D" w14:textId="77777777" w:rsidR="008C5FC2" w:rsidRPr="00A22226" w:rsidRDefault="008C5FC2" w:rsidP="002D7484">
            <w:pPr>
              <w:rPr>
                <w:rFonts w:ascii="Arial" w:hAnsi="Arial" w:cs="Arial"/>
                <w:sz w:val="20"/>
                <w:szCs w:val="20"/>
              </w:rPr>
            </w:pPr>
            <w:r w:rsidRPr="00A22226">
              <w:rPr>
                <w:rFonts w:ascii="Arial" w:hAnsi="Arial" w:cs="Arial"/>
                <w:sz w:val="20"/>
                <w:szCs w:val="20"/>
              </w:rPr>
              <w:t>10</w:t>
            </w: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tcPr>
          <w:p w14:paraId="360F20D3" w14:textId="77777777" w:rsidR="008C5FC2" w:rsidRPr="00A22226" w:rsidRDefault="008C5FC2" w:rsidP="002D7484">
            <w:pPr>
              <w:rPr>
                <w:rFonts w:ascii="Arial" w:hAnsi="Arial" w:cs="Arial"/>
                <w:sz w:val="20"/>
                <w:szCs w:val="20"/>
              </w:rPr>
            </w:pPr>
          </w:p>
        </w:tc>
      </w:tr>
      <w:tr w:rsidR="008C5FC2" w:rsidRPr="00A22226" w14:paraId="089CEC34"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0CD476C6"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DDD3C8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No project</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B67120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C2A94D7"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0</w:t>
            </w:r>
          </w:p>
        </w:tc>
      </w:tr>
      <w:tr w:rsidR="008C5FC2" w:rsidRPr="00A22226" w14:paraId="5ECB5D41"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071E302E"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C2B0B69"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1 Projects</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0A61858D"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A4D33D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2</w:t>
            </w:r>
          </w:p>
        </w:tc>
      </w:tr>
      <w:tr w:rsidR="008C5FC2" w:rsidRPr="00A22226" w14:paraId="444E03EB"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3AC57AC1"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503066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2 Projects</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201A1B94"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4A0B50A"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4</w:t>
            </w:r>
          </w:p>
        </w:tc>
      </w:tr>
      <w:tr w:rsidR="008C5FC2" w:rsidRPr="00A22226" w14:paraId="0C1CA830"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FF92C8D"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52F29C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3 Projects</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D62FAEE"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941606A"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6</w:t>
            </w:r>
          </w:p>
        </w:tc>
      </w:tr>
      <w:tr w:rsidR="008C5FC2" w:rsidRPr="00A22226" w14:paraId="23455AB2"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426CFF92"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A955E7A"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4  Projects</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7F56515F"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D7CAEA9"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8</w:t>
            </w:r>
          </w:p>
        </w:tc>
      </w:tr>
      <w:tr w:rsidR="008C5FC2" w:rsidRPr="00A22226" w14:paraId="6AB71837"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36B51536"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BFB9B72"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&gt;5  Projects</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E8754A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08C78E9F"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10</w:t>
            </w:r>
          </w:p>
        </w:tc>
      </w:tr>
      <w:tr w:rsidR="008C5FC2" w:rsidRPr="00A22226" w14:paraId="0C102F9F"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FDE9D9"/>
            <w:vAlign w:val="center"/>
            <w:hideMark/>
          </w:tcPr>
          <w:p w14:paraId="0D28E780" w14:textId="77777777" w:rsidR="008C5FC2" w:rsidRPr="00A22226" w:rsidRDefault="008C5FC2" w:rsidP="002D7484">
            <w:pPr>
              <w:rPr>
                <w:rFonts w:ascii="Arial" w:hAnsi="Arial" w:cs="Arial"/>
                <w:sz w:val="20"/>
                <w:szCs w:val="20"/>
              </w:rPr>
            </w:pPr>
            <w:r w:rsidRPr="00A22226">
              <w:rPr>
                <w:rFonts w:ascii="Arial" w:hAnsi="Arial" w:cs="Arial"/>
                <w:sz w:val="20"/>
                <w:szCs w:val="20"/>
              </w:rPr>
              <w:t>2.</w:t>
            </w:r>
          </w:p>
        </w:tc>
        <w:tc>
          <w:tcPr>
            <w:tcW w:w="6367" w:type="dxa"/>
            <w:tcBorders>
              <w:top w:val="dotted" w:sz="4" w:space="0" w:color="auto"/>
              <w:left w:val="dotted" w:sz="4" w:space="0" w:color="auto"/>
              <w:bottom w:val="dotted" w:sz="4" w:space="0" w:color="auto"/>
              <w:right w:val="dotted" w:sz="4" w:space="0" w:color="auto"/>
            </w:tcBorders>
            <w:shd w:val="clear" w:color="auto" w:fill="FDE9D9"/>
            <w:vAlign w:val="center"/>
            <w:hideMark/>
          </w:tcPr>
          <w:p w14:paraId="7545D417" w14:textId="77777777" w:rsidR="008C5FC2" w:rsidRPr="00A22226" w:rsidRDefault="008C5FC2" w:rsidP="002D7484">
            <w:pPr>
              <w:rPr>
                <w:rFonts w:ascii="Arial" w:hAnsi="Arial" w:cs="Arial"/>
                <w:sz w:val="20"/>
                <w:szCs w:val="20"/>
              </w:rPr>
            </w:pPr>
            <w:r w:rsidRPr="00A22226">
              <w:rPr>
                <w:rFonts w:ascii="Arial" w:hAnsi="Arial" w:cs="Arial"/>
                <w:sz w:val="20"/>
                <w:szCs w:val="20"/>
              </w:rPr>
              <w:t>Travel Management System and or Solution</w:t>
            </w:r>
          </w:p>
        </w:tc>
        <w:tc>
          <w:tcPr>
            <w:tcW w:w="1019" w:type="dxa"/>
            <w:tcBorders>
              <w:top w:val="dotted" w:sz="4" w:space="0" w:color="auto"/>
              <w:left w:val="dotted" w:sz="4" w:space="0" w:color="auto"/>
              <w:bottom w:val="dotted" w:sz="4" w:space="0" w:color="auto"/>
              <w:right w:val="dotted" w:sz="4" w:space="0" w:color="auto"/>
            </w:tcBorders>
            <w:shd w:val="clear" w:color="auto" w:fill="FDE9D9"/>
            <w:vAlign w:val="center"/>
            <w:hideMark/>
          </w:tcPr>
          <w:p w14:paraId="12E67836" w14:textId="77777777" w:rsidR="008C5FC2" w:rsidRPr="00A22226" w:rsidRDefault="008C5FC2" w:rsidP="002D7484">
            <w:pPr>
              <w:rPr>
                <w:rFonts w:ascii="Arial" w:hAnsi="Arial" w:cs="Arial"/>
                <w:sz w:val="20"/>
                <w:szCs w:val="20"/>
              </w:rPr>
            </w:pPr>
            <w:r w:rsidRPr="00A22226">
              <w:rPr>
                <w:rFonts w:ascii="Arial" w:hAnsi="Arial" w:cs="Arial"/>
                <w:sz w:val="20"/>
                <w:szCs w:val="20"/>
              </w:rPr>
              <w:t>60</w:t>
            </w:r>
          </w:p>
        </w:tc>
        <w:tc>
          <w:tcPr>
            <w:tcW w:w="1003" w:type="dxa"/>
            <w:tcBorders>
              <w:top w:val="dotted" w:sz="4" w:space="0" w:color="auto"/>
              <w:left w:val="dotted" w:sz="4" w:space="0" w:color="auto"/>
              <w:bottom w:val="dotted" w:sz="4" w:space="0" w:color="auto"/>
              <w:right w:val="dotted" w:sz="4" w:space="0" w:color="auto"/>
            </w:tcBorders>
            <w:shd w:val="clear" w:color="auto" w:fill="FDE9D9"/>
            <w:vAlign w:val="center"/>
          </w:tcPr>
          <w:p w14:paraId="2E9E5ADA" w14:textId="77777777" w:rsidR="008C5FC2" w:rsidRPr="00A22226" w:rsidRDefault="008C5FC2" w:rsidP="002D7484">
            <w:pPr>
              <w:rPr>
                <w:rFonts w:ascii="Arial" w:hAnsi="Arial" w:cs="Arial"/>
                <w:sz w:val="20"/>
                <w:szCs w:val="20"/>
              </w:rPr>
            </w:pPr>
          </w:p>
        </w:tc>
      </w:tr>
      <w:tr w:rsidR="008C5FC2" w:rsidRPr="00A22226" w14:paraId="225BA49A" w14:textId="77777777" w:rsidTr="0030489F">
        <w:trPr>
          <w:trHeight w:val="316"/>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3FF92BE" w14:textId="77777777" w:rsidR="008C5FC2" w:rsidRPr="00A22226" w:rsidRDefault="008C5FC2" w:rsidP="002D7484">
            <w:pPr>
              <w:rPr>
                <w:rFonts w:ascii="Arial" w:hAnsi="Arial" w:cs="Arial"/>
                <w:sz w:val="20"/>
                <w:szCs w:val="20"/>
              </w:rPr>
            </w:pPr>
            <w:r w:rsidRPr="00A22226">
              <w:rPr>
                <w:rFonts w:ascii="Arial" w:hAnsi="Arial" w:cs="Arial"/>
                <w:sz w:val="20"/>
                <w:szCs w:val="20"/>
              </w:rPr>
              <w:t>2.1</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EAD74C3"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Travel Management Solution </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F6552B4" w14:textId="77777777" w:rsidR="008C5FC2" w:rsidRPr="00A22226" w:rsidRDefault="008C5FC2" w:rsidP="002D7484">
            <w:pPr>
              <w:rPr>
                <w:rFonts w:ascii="Arial" w:hAnsi="Arial" w:cs="Arial"/>
                <w:sz w:val="20"/>
                <w:szCs w:val="20"/>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D229284" w14:textId="77777777" w:rsidR="008C5FC2" w:rsidRPr="00A22226" w:rsidRDefault="008C5FC2" w:rsidP="002D7484">
            <w:pPr>
              <w:rPr>
                <w:rFonts w:ascii="Arial" w:hAnsi="Arial" w:cs="Arial"/>
                <w:sz w:val="20"/>
                <w:szCs w:val="20"/>
              </w:rPr>
            </w:pPr>
          </w:p>
        </w:tc>
      </w:tr>
      <w:tr w:rsidR="008C5FC2" w:rsidRPr="00A22226" w14:paraId="4287E64F" w14:textId="77777777" w:rsidTr="0030489F">
        <w:trPr>
          <w:trHeight w:val="262"/>
          <w:jc w:val="center"/>
        </w:trPr>
        <w:tc>
          <w:tcPr>
            <w:tcW w:w="716"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30C668D6"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6B098C2" w14:textId="77777777" w:rsidR="008C5FC2" w:rsidRPr="00A22226" w:rsidRDefault="008C5FC2" w:rsidP="002D7484">
            <w:pPr>
              <w:rPr>
                <w:rFonts w:ascii="Arial" w:hAnsi="Arial" w:cs="Arial"/>
                <w:sz w:val="20"/>
                <w:szCs w:val="20"/>
              </w:rPr>
            </w:pPr>
            <w:r w:rsidRPr="00A22226">
              <w:rPr>
                <w:rFonts w:ascii="Arial" w:hAnsi="Arial" w:cs="Arial"/>
                <w:sz w:val="20"/>
                <w:szCs w:val="20"/>
              </w:rPr>
              <w:t>Bidders must submit travel management system solution compatible to SSA ICT infrastructure. The system must:</w:t>
            </w:r>
          </w:p>
          <w:p w14:paraId="7FE11B19"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automate travel program, streamline  booking process, and provide real-time data and analytics </w:t>
            </w:r>
          </w:p>
          <w:p w14:paraId="79D97900"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The system must have the following factors: </w:t>
            </w:r>
          </w:p>
          <w:p w14:paraId="2703FCFF"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User friendly / Easy to use </w:t>
            </w:r>
          </w:p>
          <w:p w14:paraId="5F0D9030" w14:textId="77777777" w:rsidR="008C5FC2" w:rsidRPr="00A22226" w:rsidRDefault="008C5FC2" w:rsidP="002D7484">
            <w:pPr>
              <w:rPr>
                <w:rFonts w:ascii="Arial" w:hAnsi="Arial" w:cs="Arial"/>
                <w:sz w:val="20"/>
                <w:szCs w:val="20"/>
              </w:rPr>
            </w:pPr>
            <w:r w:rsidRPr="00A22226">
              <w:rPr>
                <w:rFonts w:ascii="Arial" w:hAnsi="Arial" w:cs="Arial"/>
                <w:sz w:val="20"/>
                <w:szCs w:val="20"/>
              </w:rPr>
              <w:t>Possible integration</w:t>
            </w:r>
          </w:p>
          <w:p w14:paraId="26615B34"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Customization </w:t>
            </w:r>
          </w:p>
          <w:p w14:paraId="7FF4A497"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Support </w:t>
            </w:r>
          </w:p>
          <w:p w14:paraId="675B38BA" w14:textId="77777777" w:rsidR="008C5FC2" w:rsidRPr="00A22226" w:rsidRDefault="008C5FC2" w:rsidP="002D7484">
            <w:pPr>
              <w:rPr>
                <w:rFonts w:ascii="Arial" w:hAnsi="Arial" w:cs="Arial"/>
                <w:sz w:val="20"/>
                <w:szCs w:val="20"/>
              </w:rPr>
            </w:pPr>
            <w:r w:rsidRPr="00A22226">
              <w:rPr>
                <w:rFonts w:ascii="Arial" w:hAnsi="Arial" w:cs="Arial"/>
                <w:sz w:val="20"/>
                <w:szCs w:val="20"/>
              </w:rPr>
              <w:t>Security</w:t>
            </w:r>
          </w:p>
          <w:p w14:paraId="4F488D4B"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Minimum requirements to obtain score at “acceptable level” will be indication and illustration that the travel management system or solution is compatible to SSA requirements </w:t>
            </w:r>
          </w:p>
        </w:tc>
        <w:tc>
          <w:tcPr>
            <w:tcW w:w="1019"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2D6156D5" w14:textId="77777777" w:rsidR="008C5FC2" w:rsidRPr="00A22226" w:rsidRDefault="008C5FC2" w:rsidP="002D7484">
            <w:pPr>
              <w:rPr>
                <w:rFonts w:ascii="Arial" w:hAnsi="Arial" w:cs="Arial"/>
                <w:sz w:val="20"/>
                <w:szCs w:val="20"/>
              </w:rPr>
            </w:pPr>
            <w:r w:rsidRPr="00A22226">
              <w:rPr>
                <w:rFonts w:ascii="Arial" w:hAnsi="Arial" w:cs="Arial"/>
                <w:sz w:val="20"/>
                <w:szCs w:val="20"/>
              </w:rPr>
              <w:t>10</w:t>
            </w: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tcPr>
          <w:p w14:paraId="0A4CE207" w14:textId="77777777" w:rsidR="008C5FC2" w:rsidRPr="00A22226" w:rsidRDefault="008C5FC2" w:rsidP="002D7484">
            <w:pPr>
              <w:rPr>
                <w:rFonts w:ascii="Arial" w:hAnsi="Arial" w:cs="Arial"/>
                <w:sz w:val="20"/>
                <w:szCs w:val="20"/>
              </w:rPr>
            </w:pPr>
          </w:p>
        </w:tc>
      </w:tr>
      <w:tr w:rsidR="008C5FC2" w:rsidRPr="00A22226" w14:paraId="7D6BBE2D" w14:textId="77777777" w:rsidTr="0030489F">
        <w:trPr>
          <w:trHeight w:val="242"/>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29B2E47"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64B41DE"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No submission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02AC707"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422282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0</w:t>
            </w:r>
          </w:p>
        </w:tc>
      </w:tr>
      <w:tr w:rsidR="008C5FC2" w:rsidRPr="00A22226" w14:paraId="0ED3C83A"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296BCC45"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78839BA"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1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01B5310"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34E5306"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2</w:t>
            </w:r>
          </w:p>
        </w:tc>
      </w:tr>
      <w:tr w:rsidR="008C5FC2" w:rsidRPr="00A22226" w14:paraId="1FF5E9DF"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DB511A4"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hideMark/>
          </w:tcPr>
          <w:p w14:paraId="56729FB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2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0666E384"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432E7DD"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4</w:t>
            </w:r>
          </w:p>
        </w:tc>
      </w:tr>
      <w:tr w:rsidR="008C5FC2" w:rsidRPr="00A22226" w14:paraId="7A7E3F48"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3819C8A9"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hideMark/>
          </w:tcPr>
          <w:p w14:paraId="5033BB2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3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B9FDD79"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F00530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6</w:t>
            </w:r>
          </w:p>
        </w:tc>
      </w:tr>
      <w:tr w:rsidR="008C5FC2" w:rsidRPr="00A22226" w14:paraId="347587FE"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584EA437"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hideMark/>
          </w:tcPr>
          <w:p w14:paraId="5BFEC3F2"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4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7AFFF5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5E2AF8E"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8</w:t>
            </w:r>
          </w:p>
        </w:tc>
      </w:tr>
      <w:tr w:rsidR="008C5FC2" w:rsidRPr="00A22226" w14:paraId="79090E8B"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1BEEF7F6"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hideMark/>
          </w:tcPr>
          <w:p w14:paraId="39AB664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5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7F80217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19194DE"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10</w:t>
            </w:r>
          </w:p>
        </w:tc>
      </w:tr>
      <w:tr w:rsidR="008C5FC2" w:rsidRPr="00A22226" w14:paraId="61F4AD2D"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B7FDB1C" w14:textId="77777777" w:rsidR="008C5FC2" w:rsidRPr="00A22226" w:rsidRDefault="008C5FC2" w:rsidP="002D7484">
            <w:pPr>
              <w:rPr>
                <w:rFonts w:ascii="Arial" w:hAnsi="Arial" w:cs="Arial"/>
                <w:sz w:val="20"/>
                <w:szCs w:val="20"/>
              </w:rPr>
            </w:pPr>
            <w:r w:rsidRPr="00A22226">
              <w:rPr>
                <w:rFonts w:ascii="Arial" w:hAnsi="Arial" w:cs="Arial"/>
                <w:sz w:val="20"/>
                <w:szCs w:val="20"/>
              </w:rPr>
              <w:t>2.2</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305C1AD"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Technology Management Information and Reporting </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EE3D11B" w14:textId="77777777" w:rsidR="008C5FC2" w:rsidRPr="00A22226" w:rsidRDefault="008C5FC2" w:rsidP="002D7484">
            <w:pPr>
              <w:rPr>
                <w:rFonts w:ascii="Arial" w:hAnsi="Arial" w:cs="Arial"/>
                <w:sz w:val="20"/>
                <w:szCs w:val="20"/>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4D9C8AE" w14:textId="77777777" w:rsidR="008C5FC2" w:rsidRPr="00A22226" w:rsidRDefault="008C5FC2" w:rsidP="002D7484">
            <w:pPr>
              <w:rPr>
                <w:rFonts w:ascii="Arial" w:hAnsi="Arial" w:cs="Arial"/>
                <w:sz w:val="20"/>
                <w:szCs w:val="20"/>
              </w:rPr>
            </w:pPr>
          </w:p>
        </w:tc>
      </w:tr>
      <w:tr w:rsidR="008C5FC2" w:rsidRPr="00A22226" w14:paraId="5C40EE46" w14:textId="77777777" w:rsidTr="0030489F">
        <w:trPr>
          <w:trHeight w:val="757"/>
          <w:jc w:val="center"/>
        </w:trPr>
        <w:tc>
          <w:tcPr>
            <w:tcW w:w="716" w:type="dxa"/>
            <w:vMerge w:val="restart"/>
            <w:tcBorders>
              <w:top w:val="dotted" w:sz="4" w:space="0" w:color="auto"/>
              <w:left w:val="dotted" w:sz="4" w:space="0" w:color="auto"/>
              <w:bottom w:val="dotted" w:sz="4" w:space="0" w:color="auto"/>
              <w:right w:val="dotted" w:sz="4" w:space="0" w:color="auto"/>
            </w:tcBorders>
            <w:vAlign w:val="center"/>
          </w:tcPr>
          <w:p w14:paraId="02A47BD5"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tcPr>
          <w:p w14:paraId="7B2F3DBE" w14:textId="5BC63DAE" w:rsidR="008C5FC2" w:rsidRPr="00A22226" w:rsidRDefault="008C5FC2" w:rsidP="002D7484">
            <w:pPr>
              <w:rPr>
                <w:rFonts w:ascii="Arial" w:hAnsi="Arial" w:cs="Arial"/>
                <w:sz w:val="20"/>
                <w:szCs w:val="20"/>
              </w:rPr>
            </w:pPr>
            <w:r w:rsidRPr="00A22226">
              <w:rPr>
                <w:rFonts w:ascii="Arial" w:hAnsi="Arial" w:cs="Arial"/>
                <w:sz w:val="20"/>
                <w:szCs w:val="20"/>
              </w:rPr>
              <w:t xml:space="preserve">Bidders </w:t>
            </w:r>
            <w:r w:rsidR="005A386C" w:rsidRPr="00A22226">
              <w:rPr>
                <w:rFonts w:ascii="Arial" w:hAnsi="Arial" w:cs="Arial"/>
                <w:sz w:val="20"/>
                <w:szCs w:val="20"/>
              </w:rPr>
              <w:t>must:</w:t>
            </w:r>
          </w:p>
          <w:p w14:paraId="5E609809"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describe the proposed booking system e.g. Global Distribution System (GDS), Online Booking Tool (OBT) or Self-Booking tool (SBT) and possibilities of integration to system </w:t>
            </w:r>
          </w:p>
          <w:p w14:paraId="3AB58556"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describe how you will manage data and information such as traveler profiles, tracking of savings and missed savings, tracking of unused airline tickets, cancellation, traveler’s </w:t>
            </w:r>
            <w:proofErr w:type="spellStart"/>
            <w:r w:rsidRPr="00A22226">
              <w:rPr>
                <w:rFonts w:ascii="Arial" w:hAnsi="Arial" w:cs="Arial"/>
                <w:sz w:val="20"/>
                <w:szCs w:val="20"/>
              </w:rPr>
              <w:t>behaviour</w:t>
            </w:r>
            <w:proofErr w:type="spellEnd"/>
            <w:r w:rsidRPr="00A22226">
              <w:rPr>
                <w:rFonts w:ascii="Arial" w:hAnsi="Arial" w:cs="Arial"/>
                <w:sz w:val="20"/>
                <w:szCs w:val="20"/>
              </w:rPr>
              <w:t>, transaction level data etc.</w:t>
            </w:r>
          </w:p>
          <w:p w14:paraId="60C8F594"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Give actual examples of standard reports that you currently have available. Give an indication if reports can be customized </w:t>
            </w:r>
          </w:p>
          <w:p w14:paraId="18821798" w14:textId="77777777" w:rsidR="008C5FC2" w:rsidRPr="00A22226" w:rsidRDefault="008C5FC2" w:rsidP="002D7484">
            <w:pPr>
              <w:rPr>
                <w:rFonts w:ascii="Arial" w:hAnsi="Arial" w:cs="Arial"/>
                <w:sz w:val="20"/>
                <w:szCs w:val="20"/>
              </w:rPr>
            </w:pPr>
            <w:r w:rsidRPr="00A22226">
              <w:rPr>
                <w:rFonts w:ascii="Arial" w:hAnsi="Arial" w:cs="Arial"/>
                <w:sz w:val="20"/>
                <w:szCs w:val="20"/>
              </w:rPr>
              <w:t>System to comply with the SSA’s monthly reporting requirements as prescribed by the National Treasury (monthly report template prescribed latest National treasury instruction note.</w:t>
            </w:r>
          </w:p>
          <w:p w14:paraId="51CFDA1D" w14:textId="77777777" w:rsidR="008C5FC2" w:rsidRPr="00A22226" w:rsidRDefault="008C5FC2" w:rsidP="002D7484">
            <w:pPr>
              <w:rPr>
                <w:rFonts w:ascii="Arial" w:hAnsi="Arial" w:cs="Arial"/>
                <w:sz w:val="20"/>
                <w:szCs w:val="20"/>
              </w:rPr>
            </w:pPr>
            <w:r w:rsidRPr="00A22226">
              <w:rPr>
                <w:rFonts w:ascii="Arial" w:hAnsi="Arial" w:cs="Arial"/>
                <w:sz w:val="20"/>
                <w:szCs w:val="20"/>
              </w:rPr>
              <w:lastRenderedPageBreak/>
              <w:t>System to comply with the Quarterly and Annual review used for performance management during the life cycle of the contract</w:t>
            </w:r>
          </w:p>
          <w:p w14:paraId="2DEF77B5" w14:textId="77777777" w:rsidR="008C5FC2" w:rsidRPr="00A22226" w:rsidRDefault="008C5FC2" w:rsidP="002D7484">
            <w:pPr>
              <w:rPr>
                <w:rFonts w:ascii="Arial" w:hAnsi="Arial" w:cs="Arial"/>
                <w:sz w:val="20"/>
                <w:szCs w:val="20"/>
              </w:rPr>
            </w:pPr>
          </w:p>
          <w:p w14:paraId="56D0272E" w14:textId="113D9D11" w:rsidR="008C5FC2" w:rsidRPr="00A22226" w:rsidRDefault="008C5FC2" w:rsidP="002D7484">
            <w:pPr>
              <w:rPr>
                <w:rFonts w:ascii="Arial" w:hAnsi="Arial" w:cs="Arial"/>
                <w:sz w:val="20"/>
                <w:szCs w:val="20"/>
              </w:rPr>
            </w:pPr>
            <w:r w:rsidRPr="00A22226">
              <w:rPr>
                <w:rFonts w:ascii="Arial" w:hAnsi="Arial" w:cs="Arial"/>
                <w:sz w:val="20"/>
                <w:szCs w:val="20"/>
              </w:rPr>
              <w:t xml:space="preserve">Minimum requirements to obtain score at “acceptable level” will be indication and illustration that the technology </w:t>
            </w:r>
            <w:r w:rsidR="005A386C" w:rsidRPr="00A22226">
              <w:rPr>
                <w:rFonts w:ascii="Arial" w:hAnsi="Arial" w:cs="Arial"/>
                <w:sz w:val="20"/>
                <w:szCs w:val="20"/>
              </w:rPr>
              <w:t>management, information</w:t>
            </w:r>
            <w:r w:rsidRPr="00A22226">
              <w:rPr>
                <w:rFonts w:ascii="Arial" w:hAnsi="Arial" w:cs="Arial"/>
                <w:sz w:val="20"/>
                <w:szCs w:val="20"/>
              </w:rPr>
              <w:t xml:space="preserve"> and reporting are compatible to SSA requirements</w:t>
            </w:r>
          </w:p>
        </w:tc>
        <w:tc>
          <w:tcPr>
            <w:tcW w:w="1019" w:type="dxa"/>
            <w:vMerge w:val="restart"/>
            <w:tcBorders>
              <w:top w:val="dotted" w:sz="4" w:space="0" w:color="auto"/>
              <w:left w:val="dotted" w:sz="4" w:space="0" w:color="auto"/>
              <w:bottom w:val="dotted" w:sz="4" w:space="0" w:color="auto"/>
              <w:right w:val="dotted" w:sz="4" w:space="0" w:color="auto"/>
            </w:tcBorders>
            <w:vAlign w:val="center"/>
            <w:hideMark/>
          </w:tcPr>
          <w:p w14:paraId="0A7BF40B" w14:textId="77777777" w:rsidR="008C5FC2" w:rsidRPr="00A22226" w:rsidRDefault="008C5FC2" w:rsidP="002D7484">
            <w:pPr>
              <w:rPr>
                <w:rFonts w:ascii="Arial" w:hAnsi="Arial" w:cs="Arial"/>
                <w:sz w:val="20"/>
                <w:szCs w:val="20"/>
              </w:rPr>
            </w:pPr>
            <w:r w:rsidRPr="00A22226">
              <w:rPr>
                <w:rFonts w:ascii="Arial" w:hAnsi="Arial" w:cs="Arial"/>
                <w:sz w:val="20"/>
                <w:szCs w:val="20"/>
              </w:rPr>
              <w:lastRenderedPageBreak/>
              <w:t>10</w:t>
            </w:r>
          </w:p>
        </w:tc>
        <w:tc>
          <w:tcPr>
            <w:tcW w:w="1003" w:type="dxa"/>
            <w:tcBorders>
              <w:top w:val="dotted" w:sz="4" w:space="0" w:color="auto"/>
              <w:left w:val="dotted" w:sz="4" w:space="0" w:color="auto"/>
              <w:bottom w:val="dotted" w:sz="4" w:space="0" w:color="auto"/>
              <w:right w:val="dotted" w:sz="4" w:space="0" w:color="auto"/>
            </w:tcBorders>
          </w:tcPr>
          <w:p w14:paraId="504E05CA" w14:textId="77777777" w:rsidR="008C5FC2" w:rsidRPr="00A22226" w:rsidRDefault="008C5FC2" w:rsidP="002D7484">
            <w:pPr>
              <w:rPr>
                <w:rFonts w:ascii="Arial" w:hAnsi="Arial" w:cs="Arial"/>
                <w:sz w:val="20"/>
                <w:szCs w:val="20"/>
              </w:rPr>
            </w:pPr>
          </w:p>
        </w:tc>
      </w:tr>
      <w:tr w:rsidR="008C5FC2" w:rsidRPr="00A22226" w14:paraId="5B3F6A35" w14:textId="77777777" w:rsidTr="0030489F">
        <w:trPr>
          <w:trHeight w:val="239"/>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4201CFBE"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5A8B7D7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No submission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4594F7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61497CA3"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0</w:t>
            </w:r>
          </w:p>
        </w:tc>
      </w:tr>
      <w:tr w:rsidR="008C5FC2" w:rsidRPr="00A22226" w14:paraId="3CECE30E"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2ADA49CC"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134DE915"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1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2EF3998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5255B425"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2</w:t>
            </w:r>
          </w:p>
        </w:tc>
      </w:tr>
      <w:tr w:rsidR="008C5FC2" w:rsidRPr="00A22226" w14:paraId="08BD147B"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6CF7457"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3FAF08C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2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8F12FC2"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17C2016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4</w:t>
            </w:r>
          </w:p>
        </w:tc>
      </w:tr>
      <w:tr w:rsidR="008C5FC2" w:rsidRPr="00A22226" w14:paraId="4493AB6D"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58C76569"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748A45DB"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3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77A6E52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58B22072"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6</w:t>
            </w:r>
          </w:p>
        </w:tc>
      </w:tr>
      <w:tr w:rsidR="008C5FC2" w:rsidRPr="00A22226" w14:paraId="5AD1FEE4"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02451A8"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3C5D8ACD"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4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BA29C2F"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584E9C60"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8</w:t>
            </w:r>
          </w:p>
        </w:tc>
      </w:tr>
      <w:tr w:rsidR="008C5FC2" w:rsidRPr="00A22226" w14:paraId="723626BA"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452C5FDF"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5266CF3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5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D277B3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7EADF252"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10</w:t>
            </w:r>
          </w:p>
        </w:tc>
      </w:tr>
      <w:tr w:rsidR="008C5FC2" w:rsidRPr="00A22226" w14:paraId="3E365BA7"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2789FFD" w14:textId="77777777" w:rsidR="008C5FC2" w:rsidRPr="00A22226" w:rsidRDefault="008C5FC2" w:rsidP="002D7484">
            <w:pPr>
              <w:rPr>
                <w:rFonts w:ascii="Arial" w:hAnsi="Arial" w:cs="Arial"/>
                <w:sz w:val="20"/>
                <w:szCs w:val="20"/>
              </w:rPr>
            </w:pPr>
            <w:r w:rsidRPr="00A22226">
              <w:rPr>
                <w:rFonts w:ascii="Arial" w:hAnsi="Arial" w:cs="Arial"/>
                <w:sz w:val="20"/>
                <w:szCs w:val="20"/>
              </w:rPr>
              <w:t>2.3</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089E6E7A"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System Capabilities </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100EF53" w14:textId="77777777" w:rsidR="008C5FC2" w:rsidRPr="00A22226" w:rsidRDefault="008C5FC2" w:rsidP="002D7484">
            <w:pPr>
              <w:rPr>
                <w:rFonts w:ascii="Arial" w:hAnsi="Arial" w:cs="Arial"/>
                <w:sz w:val="20"/>
                <w:szCs w:val="20"/>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BEA150C" w14:textId="77777777" w:rsidR="008C5FC2" w:rsidRPr="00A22226" w:rsidRDefault="008C5FC2" w:rsidP="002D7484">
            <w:pPr>
              <w:rPr>
                <w:rFonts w:ascii="Arial" w:hAnsi="Arial" w:cs="Arial"/>
                <w:sz w:val="20"/>
                <w:szCs w:val="20"/>
              </w:rPr>
            </w:pPr>
          </w:p>
        </w:tc>
      </w:tr>
      <w:tr w:rsidR="008C5FC2" w:rsidRPr="00A22226" w14:paraId="520D6918" w14:textId="77777777" w:rsidTr="0030489F">
        <w:trPr>
          <w:trHeight w:val="757"/>
          <w:jc w:val="center"/>
        </w:trPr>
        <w:tc>
          <w:tcPr>
            <w:tcW w:w="716" w:type="dxa"/>
            <w:vMerge w:val="restart"/>
            <w:tcBorders>
              <w:top w:val="dotted" w:sz="4" w:space="0" w:color="auto"/>
              <w:left w:val="dotted" w:sz="4" w:space="0" w:color="auto"/>
              <w:bottom w:val="dotted" w:sz="4" w:space="0" w:color="auto"/>
              <w:right w:val="dotted" w:sz="4" w:space="0" w:color="auto"/>
            </w:tcBorders>
            <w:vAlign w:val="center"/>
          </w:tcPr>
          <w:p w14:paraId="4666FDE5"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tcPr>
          <w:p w14:paraId="78270711"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The system must be able to provide the following: </w:t>
            </w:r>
          </w:p>
          <w:p w14:paraId="0C46FEF4" w14:textId="77777777" w:rsidR="008C5FC2" w:rsidRPr="00A22226" w:rsidRDefault="008C5FC2" w:rsidP="002D7484">
            <w:pPr>
              <w:rPr>
                <w:rFonts w:ascii="Arial" w:hAnsi="Arial" w:cs="Arial"/>
                <w:sz w:val="20"/>
                <w:szCs w:val="20"/>
              </w:rPr>
            </w:pPr>
            <w:r w:rsidRPr="00A22226">
              <w:rPr>
                <w:rFonts w:ascii="Arial" w:hAnsi="Arial" w:cs="Arial"/>
                <w:sz w:val="20"/>
                <w:szCs w:val="20"/>
              </w:rPr>
              <w:t>Travel management services such as Travel requisition for Air Travel, Accommodation, Car Rental and Ground Transportation in line with scope and specification above</w:t>
            </w:r>
          </w:p>
          <w:p w14:paraId="1AAFA026"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Automated approval process </w:t>
            </w:r>
          </w:p>
          <w:p w14:paraId="29DFC049"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Suppliers settlement </w:t>
            </w:r>
          </w:p>
          <w:p w14:paraId="07E079CE"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Invoice and credit cards matching </w:t>
            </w:r>
          </w:p>
          <w:p w14:paraId="49AD79AD"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Fraud prevention plan </w:t>
            </w:r>
          </w:p>
          <w:p w14:paraId="1F21B146" w14:textId="77777777" w:rsidR="008C5FC2" w:rsidRPr="00A22226" w:rsidRDefault="008C5FC2" w:rsidP="002D7484">
            <w:pPr>
              <w:rPr>
                <w:rFonts w:ascii="Arial" w:hAnsi="Arial" w:cs="Arial"/>
                <w:sz w:val="20"/>
                <w:szCs w:val="20"/>
              </w:rPr>
            </w:pPr>
          </w:p>
          <w:p w14:paraId="6A9A9295"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Minimum requirements to obtain score at “acceptable level” will be indication and illustration system capabilities and compatibility to other systems </w:t>
            </w:r>
          </w:p>
        </w:tc>
        <w:tc>
          <w:tcPr>
            <w:tcW w:w="1019" w:type="dxa"/>
            <w:vMerge w:val="restart"/>
            <w:tcBorders>
              <w:top w:val="dotted" w:sz="4" w:space="0" w:color="auto"/>
              <w:left w:val="dotted" w:sz="4" w:space="0" w:color="auto"/>
              <w:bottom w:val="dotted" w:sz="4" w:space="0" w:color="auto"/>
              <w:right w:val="dotted" w:sz="4" w:space="0" w:color="auto"/>
            </w:tcBorders>
            <w:vAlign w:val="center"/>
            <w:hideMark/>
          </w:tcPr>
          <w:p w14:paraId="46F65B42" w14:textId="77777777" w:rsidR="008C5FC2" w:rsidRPr="00A22226" w:rsidRDefault="008C5FC2" w:rsidP="002D7484">
            <w:pPr>
              <w:rPr>
                <w:rFonts w:ascii="Arial" w:hAnsi="Arial" w:cs="Arial"/>
                <w:sz w:val="20"/>
                <w:szCs w:val="20"/>
              </w:rPr>
            </w:pPr>
            <w:r w:rsidRPr="00A22226">
              <w:rPr>
                <w:rFonts w:ascii="Arial" w:hAnsi="Arial" w:cs="Arial"/>
                <w:sz w:val="20"/>
                <w:szCs w:val="20"/>
              </w:rPr>
              <w:t>10</w:t>
            </w:r>
          </w:p>
        </w:tc>
        <w:tc>
          <w:tcPr>
            <w:tcW w:w="1003" w:type="dxa"/>
            <w:tcBorders>
              <w:top w:val="dotted" w:sz="4" w:space="0" w:color="auto"/>
              <w:left w:val="dotted" w:sz="4" w:space="0" w:color="auto"/>
              <w:bottom w:val="dotted" w:sz="4" w:space="0" w:color="auto"/>
              <w:right w:val="dotted" w:sz="4" w:space="0" w:color="auto"/>
            </w:tcBorders>
          </w:tcPr>
          <w:p w14:paraId="7417D9DA" w14:textId="77777777" w:rsidR="008C5FC2" w:rsidRPr="00A22226" w:rsidRDefault="008C5FC2" w:rsidP="002D7484">
            <w:pPr>
              <w:rPr>
                <w:rFonts w:ascii="Arial" w:hAnsi="Arial" w:cs="Arial"/>
                <w:sz w:val="20"/>
                <w:szCs w:val="20"/>
              </w:rPr>
            </w:pPr>
          </w:p>
        </w:tc>
      </w:tr>
      <w:tr w:rsidR="008C5FC2" w:rsidRPr="00A22226" w14:paraId="753F7387" w14:textId="77777777" w:rsidTr="0030489F">
        <w:trPr>
          <w:trHeight w:val="239"/>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785A2F2"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0CC906F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No submission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171CFE89"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4E5D8837"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0</w:t>
            </w:r>
          </w:p>
        </w:tc>
      </w:tr>
      <w:tr w:rsidR="008C5FC2" w:rsidRPr="00A22226" w14:paraId="62D5462B"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1E40022C"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18A01CD7"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1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17F2930"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165C0269"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2</w:t>
            </w:r>
          </w:p>
        </w:tc>
      </w:tr>
      <w:tr w:rsidR="008C5FC2" w:rsidRPr="00A22226" w14:paraId="5087D48F"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2AF1B929"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1659360F"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2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777BA0F5"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5CDACA1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4</w:t>
            </w:r>
          </w:p>
        </w:tc>
      </w:tr>
      <w:tr w:rsidR="008C5FC2" w:rsidRPr="00A22226" w14:paraId="7366C177"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05F243A0"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3A190427"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3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CC11A64"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471E6072"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6</w:t>
            </w:r>
          </w:p>
        </w:tc>
      </w:tr>
      <w:tr w:rsidR="008C5FC2" w:rsidRPr="00A22226" w14:paraId="1009D98C"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4818DA15"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7C73282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4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8D92A4D"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6E38B1C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8</w:t>
            </w:r>
          </w:p>
        </w:tc>
      </w:tr>
      <w:tr w:rsidR="008C5FC2" w:rsidRPr="00A22226" w14:paraId="555E0102"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4EB7BD7"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38FAD8D9"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5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0A5DCC56"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4B74A80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10</w:t>
            </w:r>
          </w:p>
        </w:tc>
      </w:tr>
      <w:tr w:rsidR="008C5FC2" w:rsidRPr="00A22226" w14:paraId="146EA634"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25990FB" w14:textId="77777777" w:rsidR="008C5FC2" w:rsidRPr="00A22226" w:rsidRDefault="008C5FC2" w:rsidP="002D7484">
            <w:pPr>
              <w:rPr>
                <w:rFonts w:ascii="Arial" w:hAnsi="Arial" w:cs="Arial"/>
                <w:sz w:val="20"/>
                <w:szCs w:val="20"/>
              </w:rPr>
            </w:pPr>
            <w:r w:rsidRPr="00A22226">
              <w:rPr>
                <w:rFonts w:ascii="Arial" w:hAnsi="Arial" w:cs="Arial"/>
                <w:sz w:val="20"/>
                <w:szCs w:val="20"/>
              </w:rPr>
              <w:t>2.4</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11BAC34"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Value-added services </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DA9F126" w14:textId="77777777" w:rsidR="008C5FC2" w:rsidRPr="00A22226" w:rsidRDefault="008C5FC2" w:rsidP="002D7484">
            <w:pPr>
              <w:rPr>
                <w:rFonts w:ascii="Arial" w:hAnsi="Arial" w:cs="Arial"/>
                <w:sz w:val="20"/>
                <w:szCs w:val="20"/>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B9529BB" w14:textId="77777777" w:rsidR="008C5FC2" w:rsidRPr="00A22226" w:rsidRDefault="008C5FC2" w:rsidP="002D7484">
            <w:pPr>
              <w:rPr>
                <w:rFonts w:ascii="Arial" w:hAnsi="Arial" w:cs="Arial"/>
                <w:sz w:val="20"/>
                <w:szCs w:val="20"/>
              </w:rPr>
            </w:pPr>
          </w:p>
        </w:tc>
      </w:tr>
      <w:tr w:rsidR="008C5FC2" w:rsidRPr="00A22226" w14:paraId="62252DDA" w14:textId="77777777" w:rsidTr="0030489F">
        <w:trPr>
          <w:trHeight w:val="757"/>
          <w:jc w:val="center"/>
        </w:trPr>
        <w:tc>
          <w:tcPr>
            <w:tcW w:w="716" w:type="dxa"/>
            <w:vMerge w:val="restart"/>
            <w:tcBorders>
              <w:top w:val="dotted" w:sz="4" w:space="0" w:color="auto"/>
              <w:left w:val="dotted" w:sz="4" w:space="0" w:color="auto"/>
              <w:bottom w:val="dotted" w:sz="4" w:space="0" w:color="auto"/>
              <w:right w:val="dotted" w:sz="4" w:space="0" w:color="auto"/>
            </w:tcBorders>
            <w:vAlign w:val="center"/>
          </w:tcPr>
          <w:p w14:paraId="73EAE65D"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tcPr>
          <w:p w14:paraId="159476F2"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Bidders to include standard service in the system. All other value added services such as:  </w:t>
            </w:r>
          </w:p>
          <w:p w14:paraId="7BA3F0CF"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lastRenderedPageBreak/>
              <w:t xml:space="preserve">Travel Request Module such as Travel Expense, Travel Booking, Travel settlements, Meetings, Incentives, Conferences and Event Module </w:t>
            </w:r>
          </w:p>
          <w:p w14:paraId="5B5A3FAA"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Expense (request, drive, budget, expense in mobile, p-card integration, expense pay global, expense report auditing, central reconciliations) </w:t>
            </w:r>
          </w:p>
          <w:p w14:paraId="30495060"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Invoice – (purchase request, invoice capture, three-way match, invoice pay)</w:t>
            </w:r>
          </w:p>
          <w:p w14:paraId="079D30C5"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Visa Information </w:t>
            </w:r>
          </w:p>
          <w:p w14:paraId="3464AA64"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Travel alerts </w:t>
            </w:r>
          </w:p>
          <w:p w14:paraId="14E99A58" w14:textId="7DAD79A4" w:rsidR="008C5FC2" w:rsidRPr="00A22226" w:rsidRDefault="005A386C" w:rsidP="00B41271">
            <w:pPr>
              <w:spacing w:line="240" w:lineRule="auto"/>
              <w:rPr>
                <w:rFonts w:ascii="Arial" w:hAnsi="Arial" w:cs="Arial"/>
                <w:sz w:val="20"/>
                <w:szCs w:val="20"/>
              </w:rPr>
            </w:pPr>
            <w:r w:rsidRPr="00A22226">
              <w:rPr>
                <w:rFonts w:ascii="Arial" w:hAnsi="Arial" w:cs="Arial"/>
                <w:sz w:val="20"/>
                <w:szCs w:val="20"/>
              </w:rPr>
              <w:t>Health warnings</w:t>
            </w:r>
            <w:r w:rsidR="008C5FC2" w:rsidRPr="00A22226">
              <w:rPr>
                <w:rFonts w:ascii="Arial" w:hAnsi="Arial" w:cs="Arial"/>
                <w:sz w:val="20"/>
                <w:szCs w:val="20"/>
              </w:rPr>
              <w:t xml:space="preserve"> </w:t>
            </w:r>
          </w:p>
          <w:p w14:paraId="60D2D78A"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Location of airport and hotel </w:t>
            </w:r>
          </w:p>
          <w:p w14:paraId="13A3C478"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Airline and baggage policy </w:t>
            </w:r>
          </w:p>
          <w:p w14:paraId="0CB4E253"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Information on public transport </w:t>
            </w:r>
          </w:p>
          <w:p w14:paraId="125B3C82"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Supplier updates </w:t>
            </w:r>
          </w:p>
          <w:p w14:paraId="512CFD19"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Electronic voucher retrieval </w:t>
            </w:r>
          </w:p>
          <w:p w14:paraId="45F698ED"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SMS notice for travel conformations </w:t>
            </w:r>
          </w:p>
          <w:p w14:paraId="205584B5"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VIP services for Executives </w:t>
            </w:r>
          </w:p>
          <w:p w14:paraId="0BD0C79C"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 xml:space="preserve">Manage the utilization of frequent flyer miles or other credit rewards if any </w:t>
            </w:r>
          </w:p>
          <w:p w14:paraId="63865375" w14:textId="77777777" w:rsidR="008C5FC2" w:rsidRPr="00A22226" w:rsidRDefault="008C5FC2" w:rsidP="00B41271">
            <w:pPr>
              <w:spacing w:line="240" w:lineRule="auto"/>
              <w:rPr>
                <w:rFonts w:ascii="Arial" w:hAnsi="Arial" w:cs="Arial"/>
                <w:sz w:val="20"/>
                <w:szCs w:val="20"/>
              </w:rPr>
            </w:pPr>
            <w:r w:rsidRPr="00A22226">
              <w:rPr>
                <w:rFonts w:ascii="Arial" w:hAnsi="Arial" w:cs="Arial"/>
                <w:sz w:val="20"/>
                <w:szCs w:val="20"/>
              </w:rPr>
              <w:t>Fraud prevention system</w:t>
            </w:r>
          </w:p>
          <w:p w14:paraId="333C9AA7" w14:textId="77777777" w:rsidR="008C5FC2" w:rsidRPr="00A22226" w:rsidRDefault="008C5FC2" w:rsidP="00B41271">
            <w:pPr>
              <w:spacing w:line="240" w:lineRule="auto"/>
              <w:rPr>
                <w:rFonts w:ascii="Arial" w:hAnsi="Arial" w:cs="Arial"/>
                <w:sz w:val="20"/>
                <w:szCs w:val="20"/>
              </w:rPr>
            </w:pPr>
          </w:p>
          <w:p w14:paraId="3705C8C4"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Minimum requirements to obtain score at “acceptable level” will be indication and illustration that the perceived value added services are standard to the system. </w:t>
            </w:r>
          </w:p>
        </w:tc>
        <w:tc>
          <w:tcPr>
            <w:tcW w:w="1019" w:type="dxa"/>
            <w:vMerge w:val="restart"/>
            <w:tcBorders>
              <w:top w:val="dotted" w:sz="4" w:space="0" w:color="auto"/>
              <w:left w:val="dotted" w:sz="4" w:space="0" w:color="auto"/>
              <w:bottom w:val="dotted" w:sz="4" w:space="0" w:color="auto"/>
              <w:right w:val="dotted" w:sz="4" w:space="0" w:color="auto"/>
            </w:tcBorders>
            <w:vAlign w:val="center"/>
            <w:hideMark/>
          </w:tcPr>
          <w:p w14:paraId="73F3E7B5" w14:textId="77777777" w:rsidR="008C5FC2" w:rsidRPr="00A22226" w:rsidRDefault="008C5FC2" w:rsidP="002D7484">
            <w:pPr>
              <w:rPr>
                <w:rFonts w:ascii="Arial" w:hAnsi="Arial" w:cs="Arial"/>
                <w:sz w:val="20"/>
                <w:szCs w:val="20"/>
              </w:rPr>
            </w:pPr>
            <w:r w:rsidRPr="00A22226">
              <w:rPr>
                <w:rFonts w:ascii="Arial" w:hAnsi="Arial" w:cs="Arial"/>
                <w:sz w:val="20"/>
                <w:szCs w:val="20"/>
              </w:rPr>
              <w:lastRenderedPageBreak/>
              <w:t>10</w:t>
            </w:r>
          </w:p>
        </w:tc>
        <w:tc>
          <w:tcPr>
            <w:tcW w:w="1003" w:type="dxa"/>
            <w:tcBorders>
              <w:top w:val="dotted" w:sz="4" w:space="0" w:color="auto"/>
              <w:left w:val="dotted" w:sz="4" w:space="0" w:color="auto"/>
              <w:bottom w:val="dotted" w:sz="4" w:space="0" w:color="auto"/>
              <w:right w:val="dotted" w:sz="4" w:space="0" w:color="auto"/>
            </w:tcBorders>
          </w:tcPr>
          <w:p w14:paraId="6F0D0928" w14:textId="77777777" w:rsidR="008C5FC2" w:rsidRPr="00A22226" w:rsidRDefault="008C5FC2" w:rsidP="002D7484">
            <w:pPr>
              <w:rPr>
                <w:rFonts w:ascii="Arial" w:hAnsi="Arial" w:cs="Arial"/>
                <w:sz w:val="20"/>
                <w:szCs w:val="20"/>
              </w:rPr>
            </w:pPr>
          </w:p>
        </w:tc>
      </w:tr>
      <w:tr w:rsidR="008C5FC2" w:rsidRPr="00A22226" w14:paraId="4F5E40BD" w14:textId="77777777" w:rsidTr="0030489F">
        <w:trPr>
          <w:trHeight w:val="239"/>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475CFACF"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550E9F47"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No submission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2D015CF5"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2857E7A4"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0</w:t>
            </w:r>
          </w:p>
        </w:tc>
      </w:tr>
      <w:tr w:rsidR="008C5FC2" w:rsidRPr="00A22226" w14:paraId="74683784"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DE67B68"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3E194270"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1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A168DB0"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7E46925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2</w:t>
            </w:r>
          </w:p>
        </w:tc>
      </w:tr>
      <w:tr w:rsidR="008C5FC2" w:rsidRPr="00A22226" w14:paraId="66661646"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5D26BA2A"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31C0B6C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2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9318C45"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0CDF1CF2"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4</w:t>
            </w:r>
          </w:p>
        </w:tc>
      </w:tr>
      <w:tr w:rsidR="008C5FC2" w:rsidRPr="00A22226" w14:paraId="7C853FBC"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5717BA1"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1DA0C787"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3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C13393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4886F581"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6</w:t>
            </w:r>
          </w:p>
        </w:tc>
      </w:tr>
      <w:tr w:rsidR="008C5FC2" w:rsidRPr="00A22226" w14:paraId="19853CA0"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1EEB0264"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38C769CE"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4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532D582"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1A35B59E"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8</w:t>
            </w:r>
          </w:p>
        </w:tc>
      </w:tr>
      <w:tr w:rsidR="008C5FC2" w:rsidRPr="00A22226" w14:paraId="1F581EFB"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277391E1"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hideMark/>
          </w:tcPr>
          <w:p w14:paraId="17B030B8"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 xml:space="preserve">5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D49BD5C"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70F26D4D" w14:textId="77777777" w:rsidR="008C5FC2" w:rsidRPr="00B41271" w:rsidRDefault="008C5FC2" w:rsidP="00B41271">
            <w:pPr>
              <w:spacing w:after="0" w:line="240" w:lineRule="auto"/>
              <w:ind w:left="170"/>
              <w:rPr>
                <w:rFonts w:ascii="Arial" w:eastAsia="Times New Roman" w:hAnsi="Arial" w:cs="Arial"/>
                <w:i/>
                <w:color w:val="000000"/>
                <w:sz w:val="20"/>
                <w:szCs w:val="20"/>
                <w:lang w:eastAsia="en-ZA"/>
              </w:rPr>
            </w:pPr>
            <w:r w:rsidRPr="00B41271">
              <w:rPr>
                <w:rFonts w:ascii="Arial" w:eastAsia="Times New Roman" w:hAnsi="Arial" w:cs="Arial"/>
                <w:i/>
                <w:color w:val="000000"/>
                <w:sz w:val="20"/>
                <w:szCs w:val="20"/>
                <w:lang w:eastAsia="en-ZA"/>
              </w:rPr>
              <w:t>10</w:t>
            </w:r>
          </w:p>
        </w:tc>
      </w:tr>
      <w:tr w:rsidR="008C5FC2" w:rsidRPr="00A22226" w14:paraId="21A1C646"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2A94E57" w14:textId="77777777" w:rsidR="008C5FC2" w:rsidRPr="00A22226" w:rsidRDefault="008C5FC2" w:rsidP="002D7484">
            <w:pPr>
              <w:rPr>
                <w:rFonts w:ascii="Arial" w:hAnsi="Arial" w:cs="Arial"/>
                <w:sz w:val="20"/>
                <w:szCs w:val="20"/>
              </w:rPr>
            </w:pPr>
            <w:r w:rsidRPr="00A22226">
              <w:rPr>
                <w:rFonts w:ascii="Arial" w:hAnsi="Arial" w:cs="Arial"/>
                <w:sz w:val="20"/>
                <w:szCs w:val="20"/>
              </w:rPr>
              <w:t>2.5</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042F1A34"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Financial Management and Invoicing </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E0CF204" w14:textId="77777777" w:rsidR="008C5FC2" w:rsidRPr="00A22226" w:rsidRDefault="008C5FC2" w:rsidP="002D7484">
            <w:pPr>
              <w:rPr>
                <w:rFonts w:ascii="Arial" w:hAnsi="Arial" w:cs="Arial"/>
                <w:sz w:val="20"/>
                <w:szCs w:val="20"/>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1AD54F9" w14:textId="77777777" w:rsidR="008C5FC2" w:rsidRPr="00A22226" w:rsidRDefault="008C5FC2" w:rsidP="002D7484">
            <w:pPr>
              <w:rPr>
                <w:rFonts w:ascii="Arial" w:hAnsi="Arial" w:cs="Arial"/>
                <w:sz w:val="20"/>
                <w:szCs w:val="20"/>
              </w:rPr>
            </w:pPr>
          </w:p>
        </w:tc>
      </w:tr>
      <w:tr w:rsidR="008C5FC2" w:rsidRPr="00A22226" w14:paraId="7DD4D01E" w14:textId="77777777" w:rsidTr="0030489F">
        <w:trPr>
          <w:trHeight w:val="757"/>
          <w:jc w:val="center"/>
        </w:trPr>
        <w:tc>
          <w:tcPr>
            <w:tcW w:w="716" w:type="dxa"/>
            <w:vMerge w:val="restart"/>
            <w:tcBorders>
              <w:top w:val="dotted" w:sz="4" w:space="0" w:color="auto"/>
              <w:left w:val="dotted" w:sz="4" w:space="0" w:color="auto"/>
              <w:bottom w:val="dotted" w:sz="4" w:space="0" w:color="auto"/>
              <w:right w:val="dotted" w:sz="4" w:space="0" w:color="auto"/>
            </w:tcBorders>
            <w:vAlign w:val="center"/>
          </w:tcPr>
          <w:p w14:paraId="564041F9" w14:textId="77777777" w:rsidR="008C5FC2" w:rsidRPr="00A22226" w:rsidRDefault="008C5FC2" w:rsidP="002D7484">
            <w:pPr>
              <w:rPr>
                <w:rFonts w:ascii="Arial" w:hAnsi="Arial" w:cs="Arial"/>
                <w:sz w:val="20"/>
                <w:szCs w:val="20"/>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tcPr>
          <w:p w14:paraId="7A2FBF6D"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 xml:space="preserve">Bidders must illustrate financial management and invoicing capabilities in the system. </w:t>
            </w:r>
          </w:p>
          <w:p w14:paraId="14CFADDD"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The system must be able to:</w:t>
            </w:r>
          </w:p>
          <w:p w14:paraId="7E4DB519"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Utilize lodge cards to effect payments for air tickets</w:t>
            </w:r>
          </w:p>
          <w:p w14:paraId="06297AAB"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Enable savings on total annual travel expenditure, to be reported, and proof provided during monthly reporting and quarterly reviews</w:t>
            </w:r>
          </w:p>
          <w:p w14:paraId="0053ABE5"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Be responsible for managing third party service provider accounts which includes timely receipts of invoice bill-back payment within 30 calendar days of the service provided</w:t>
            </w:r>
          </w:p>
          <w:p w14:paraId="24F62564"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Invoice separately for each service/sector. The invoice should clearly indicate the following:</w:t>
            </w:r>
          </w:p>
          <w:p w14:paraId="120545D3"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Allocate order number</w:t>
            </w:r>
          </w:p>
          <w:p w14:paraId="6F545F01"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Unique invoice number</w:t>
            </w:r>
          </w:p>
          <w:p w14:paraId="12CDA1C7"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 xml:space="preserve">Name of traveler </w:t>
            </w:r>
          </w:p>
          <w:p w14:paraId="75C3FEDF"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Cost center of traveler</w:t>
            </w:r>
          </w:p>
          <w:p w14:paraId="7B1597F6"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 xml:space="preserve">Booking/trip reference number </w:t>
            </w:r>
          </w:p>
          <w:p w14:paraId="0673A864" w14:textId="77777777" w:rsidR="008C5FC2" w:rsidRPr="00A22226" w:rsidRDefault="008C5FC2" w:rsidP="00B41271">
            <w:pPr>
              <w:spacing w:after="0" w:line="240" w:lineRule="auto"/>
              <w:rPr>
                <w:rFonts w:ascii="Arial" w:hAnsi="Arial" w:cs="Arial"/>
                <w:sz w:val="20"/>
                <w:szCs w:val="20"/>
              </w:rPr>
            </w:pPr>
            <w:r w:rsidRPr="00A22226">
              <w:rPr>
                <w:rFonts w:ascii="Arial" w:hAnsi="Arial" w:cs="Arial"/>
                <w:sz w:val="20"/>
                <w:szCs w:val="20"/>
              </w:rPr>
              <w:t>Start and end dates (date sector/service started and ended)</w:t>
            </w:r>
          </w:p>
          <w:p w14:paraId="1E0FA6B9" w14:textId="77777777" w:rsidR="008C5FC2" w:rsidRPr="00A22226" w:rsidRDefault="008C5FC2" w:rsidP="002D7484">
            <w:pPr>
              <w:rPr>
                <w:rFonts w:ascii="Arial" w:hAnsi="Arial" w:cs="Arial"/>
                <w:sz w:val="20"/>
                <w:szCs w:val="20"/>
              </w:rPr>
            </w:pPr>
            <w:r w:rsidRPr="00A22226">
              <w:rPr>
                <w:rFonts w:ascii="Arial" w:hAnsi="Arial" w:cs="Arial"/>
                <w:sz w:val="20"/>
                <w:szCs w:val="20"/>
              </w:rPr>
              <w:t>Fee(s) charged for the service/sector (listed separately and not pooled)</w:t>
            </w:r>
          </w:p>
          <w:p w14:paraId="7CDAA48B" w14:textId="77777777" w:rsidR="008C5FC2" w:rsidRPr="00A22226" w:rsidRDefault="008C5FC2" w:rsidP="002D7484">
            <w:pPr>
              <w:rPr>
                <w:rFonts w:ascii="Arial" w:hAnsi="Arial" w:cs="Arial"/>
                <w:sz w:val="20"/>
                <w:szCs w:val="20"/>
              </w:rPr>
            </w:pPr>
            <w:r w:rsidRPr="00A22226">
              <w:rPr>
                <w:rFonts w:ascii="Arial" w:hAnsi="Arial" w:cs="Arial"/>
                <w:sz w:val="20"/>
                <w:szCs w:val="20"/>
              </w:rPr>
              <w:t xml:space="preserve">Minimum requirements to obtain score at “acceptable level” will be indication and illustration sound financial management and invoicing systems </w:t>
            </w:r>
          </w:p>
        </w:tc>
        <w:tc>
          <w:tcPr>
            <w:tcW w:w="1019" w:type="dxa"/>
            <w:vMerge w:val="restart"/>
            <w:tcBorders>
              <w:top w:val="dotted" w:sz="4" w:space="0" w:color="auto"/>
              <w:left w:val="dotted" w:sz="4" w:space="0" w:color="auto"/>
              <w:bottom w:val="dotted" w:sz="4" w:space="0" w:color="auto"/>
              <w:right w:val="dotted" w:sz="4" w:space="0" w:color="auto"/>
            </w:tcBorders>
            <w:vAlign w:val="center"/>
            <w:hideMark/>
          </w:tcPr>
          <w:p w14:paraId="6AE75464" w14:textId="2FF6E01C" w:rsidR="008C5FC2" w:rsidRPr="00A22226" w:rsidRDefault="008C5FC2" w:rsidP="002D7484">
            <w:pPr>
              <w:rPr>
                <w:rFonts w:ascii="Arial" w:hAnsi="Arial" w:cs="Arial"/>
                <w:sz w:val="20"/>
                <w:szCs w:val="20"/>
              </w:rPr>
            </w:pPr>
          </w:p>
        </w:tc>
        <w:tc>
          <w:tcPr>
            <w:tcW w:w="1003" w:type="dxa"/>
            <w:tcBorders>
              <w:top w:val="dotted" w:sz="4" w:space="0" w:color="auto"/>
              <w:left w:val="dotted" w:sz="4" w:space="0" w:color="auto"/>
              <w:bottom w:val="dotted" w:sz="4" w:space="0" w:color="auto"/>
              <w:right w:val="dotted" w:sz="4" w:space="0" w:color="auto"/>
            </w:tcBorders>
          </w:tcPr>
          <w:p w14:paraId="479D6FBF" w14:textId="77777777" w:rsidR="008C5FC2" w:rsidRPr="00A22226" w:rsidRDefault="008C5FC2" w:rsidP="002D7484">
            <w:pPr>
              <w:rPr>
                <w:rFonts w:ascii="Arial" w:hAnsi="Arial" w:cs="Arial"/>
                <w:sz w:val="20"/>
                <w:szCs w:val="20"/>
              </w:rPr>
            </w:pPr>
          </w:p>
        </w:tc>
      </w:tr>
      <w:tr w:rsidR="008C5FC2" w14:paraId="6621D63D" w14:textId="77777777" w:rsidTr="0030489F">
        <w:trPr>
          <w:trHeight w:val="239"/>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8411804"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24433AE1"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No submission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2369305"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42B2F305" w14:textId="77777777" w:rsidR="008C5FC2" w:rsidRDefault="008C5FC2">
            <w:pPr>
              <w:spacing w:line="240" w:lineRule="auto"/>
              <w:contextualSpacing/>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0</w:t>
            </w:r>
          </w:p>
        </w:tc>
      </w:tr>
      <w:tr w:rsidR="008C5FC2" w14:paraId="565DFC8A"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3B24D0AE"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0E6679FB"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1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0C6252B3"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330B5F91"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2</w:t>
            </w:r>
          </w:p>
        </w:tc>
      </w:tr>
      <w:tr w:rsidR="008C5FC2" w14:paraId="09ECFDC9"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EAE232E"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29888EE1"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2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76DE0841"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3EEFA07F"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4</w:t>
            </w:r>
          </w:p>
        </w:tc>
      </w:tr>
      <w:tr w:rsidR="008C5FC2" w14:paraId="16C7BEB1"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3D0ACBC"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577F8249"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3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1B60A21"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4FAF6523"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6</w:t>
            </w:r>
          </w:p>
        </w:tc>
      </w:tr>
      <w:tr w:rsidR="008C5FC2" w14:paraId="36EDF008"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07EB5104"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698FA938"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4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75BADF9"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232E0120"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8</w:t>
            </w:r>
          </w:p>
        </w:tc>
      </w:tr>
      <w:tr w:rsidR="008C5FC2" w14:paraId="53215630"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11E40B7"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60A59634" w14:textId="1CC52D44" w:rsidR="0030489F" w:rsidRDefault="008C5FC2" w:rsidP="0030489F">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5 factors covered</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B802E0B"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0F733E15"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10</w:t>
            </w:r>
          </w:p>
        </w:tc>
      </w:tr>
      <w:tr w:rsidR="008C5FC2" w14:paraId="2CEC9B02"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0F44FDF" w14:textId="77777777" w:rsidR="008C5FC2" w:rsidRDefault="008C5FC2">
            <w:pPr>
              <w:spacing w:after="0" w:line="240" w:lineRule="auto"/>
              <w:rPr>
                <w:rFonts w:ascii="Arial" w:eastAsia="Times New Roman" w:hAnsi="Arial" w:cs="Arial"/>
                <w:b/>
                <w:color w:val="000000"/>
                <w:sz w:val="20"/>
                <w:szCs w:val="20"/>
                <w:lang w:eastAsia="en-ZA"/>
              </w:rPr>
            </w:pPr>
            <w:r>
              <w:rPr>
                <w:rFonts w:ascii="Arial" w:eastAsia="Times New Roman" w:hAnsi="Arial" w:cs="Arial"/>
                <w:b/>
                <w:color w:val="000000"/>
                <w:sz w:val="20"/>
                <w:szCs w:val="20"/>
                <w:lang w:eastAsia="en-ZA"/>
              </w:rPr>
              <w:t>2.6</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7A8EF15" w14:textId="77777777" w:rsidR="008C5FC2" w:rsidRDefault="008C5FC2">
            <w:pPr>
              <w:spacing w:after="0" w:line="240" w:lineRule="auto"/>
              <w:rPr>
                <w:rFonts w:ascii="Arial" w:eastAsia="Times New Roman" w:hAnsi="Arial" w:cs="Arial"/>
                <w:b/>
                <w:color w:val="000000"/>
                <w:sz w:val="20"/>
                <w:szCs w:val="20"/>
                <w:lang w:eastAsia="en-ZA"/>
              </w:rPr>
            </w:pPr>
            <w:r>
              <w:rPr>
                <w:rFonts w:ascii="Arial" w:eastAsia="Times New Roman" w:hAnsi="Arial" w:cs="Arial"/>
                <w:b/>
                <w:color w:val="000000"/>
                <w:sz w:val="20"/>
                <w:szCs w:val="20"/>
                <w:lang w:eastAsia="en-ZA"/>
              </w:rPr>
              <w:t xml:space="preserve">Account Management and Performance standards </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6E8E700" w14:textId="77777777" w:rsidR="008C5FC2" w:rsidRDefault="008C5FC2">
            <w:pPr>
              <w:spacing w:after="0" w:line="240" w:lineRule="auto"/>
              <w:jc w:val="center"/>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FF2B3E8" w14:textId="77777777" w:rsidR="008C5FC2" w:rsidRDefault="008C5FC2">
            <w:pPr>
              <w:spacing w:after="0" w:line="240" w:lineRule="auto"/>
              <w:jc w:val="center"/>
              <w:rPr>
                <w:rFonts w:ascii="Arial" w:eastAsia="Times New Roman" w:hAnsi="Arial" w:cs="Arial"/>
                <w:color w:val="000000"/>
                <w:sz w:val="20"/>
                <w:szCs w:val="20"/>
                <w:lang w:eastAsia="en-ZA"/>
              </w:rPr>
            </w:pPr>
          </w:p>
        </w:tc>
      </w:tr>
      <w:tr w:rsidR="008C5FC2" w14:paraId="4EE80DD2" w14:textId="77777777" w:rsidTr="0030489F">
        <w:trPr>
          <w:jc w:val="center"/>
        </w:trPr>
        <w:tc>
          <w:tcPr>
            <w:tcW w:w="716" w:type="dxa"/>
            <w:vMerge w:val="restart"/>
            <w:tcBorders>
              <w:top w:val="dotted" w:sz="4" w:space="0" w:color="auto"/>
              <w:left w:val="dotted" w:sz="4" w:space="0" w:color="auto"/>
              <w:bottom w:val="dotted" w:sz="4" w:space="0" w:color="auto"/>
              <w:right w:val="dotted" w:sz="4" w:space="0" w:color="auto"/>
            </w:tcBorders>
            <w:textDirection w:val="btLr"/>
          </w:tcPr>
          <w:p w14:paraId="0C035965" w14:textId="77777777" w:rsidR="008C5FC2" w:rsidRDefault="008C5FC2">
            <w:pPr>
              <w:spacing w:after="0" w:line="240" w:lineRule="auto"/>
              <w:ind w:left="113" w:right="113"/>
              <w:rPr>
                <w:rFonts w:ascii="Arial" w:eastAsia="Times New Roman" w:hAnsi="Arial" w:cs="Arial"/>
                <w:b/>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tcPr>
          <w:p w14:paraId="77893DF9" w14:textId="77777777" w:rsidR="008C5FC2" w:rsidRPr="00A22226" w:rsidRDefault="008C5FC2" w:rsidP="00B41271">
            <w:pPr>
              <w:pStyle w:val="1glosheading"/>
              <w:numPr>
                <w:ilvl w:val="0"/>
                <w:numId w:val="9"/>
              </w:numPr>
              <w:ind w:left="335" w:hanging="270"/>
              <w:jc w:val="both"/>
              <w:rPr>
                <w:rFonts w:ascii="Arial" w:eastAsiaTheme="minorHAnsi" w:hAnsi="Arial" w:cs="Arial"/>
                <w:b w:val="0"/>
                <w:bCs w:val="0"/>
                <w:color w:val="000000" w:themeColor="text1"/>
                <w:sz w:val="20"/>
                <w:szCs w:val="20"/>
              </w:rPr>
            </w:pPr>
            <w:bookmarkStart w:id="37" w:name="_Toc226709396"/>
            <w:bookmarkStart w:id="38" w:name="_Toc226710612"/>
            <w:r w:rsidRPr="00A22226">
              <w:rPr>
                <w:rFonts w:ascii="Arial" w:hAnsi="Arial" w:cs="Arial"/>
                <w:b w:val="0"/>
                <w:bCs w:val="0"/>
                <w:color w:val="000000" w:themeColor="text1"/>
                <w:sz w:val="20"/>
                <w:szCs w:val="20"/>
              </w:rPr>
              <w:t>Bidders must illustrate Accounting Management systems</w:t>
            </w:r>
            <w:bookmarkEnd w:id="37"/>
            <w:bookmarkEnd w:id="38"/>
            <w:r w:rsidRPr="00A22226">
              <w:rPr>
                <w:rFonts w:ascii="Arial" w:hAnsi="Arial" w:cs="Arial"/>
                <w:b w:val="0"/>
                <w:bCs w:val="0"/>
                <w:color w:val="000000" w:themeColor="text1"/>
                <w:sz w:val="20"/>
                <w:szCs w:val="20"/>
              </w:rPr>
              <w:t xml:space="preserve"> </w:t>
            </w:r>
          </w:p>
          <w:p w14:paraId="671B61D5" w14:textId="77777777" w:rsidR="008C5FC2" w:rsidRPr="00A22226" w:rsidRDefault="008C5FC2" w:rsidP="00B41271">
            <w:pPr>
              <w:pStyle w:val="1glosheading"/>
              <w:numPr>
                <w:ilvl w:val="0"/>
                <w:numId w:val="9"/>
              </w:numPr>
              <w:ind w:left="335" w:hanging="270"/>
              <w:jc w:val="both"/>
              <w:rPr>
                <w:rFonts w:ascii="Arial" w:hAnsi="Arial" w:cs="Arial"/>
                <w:b w:val="0"/>
                <w:bCs w:val="0"/>
                <w:color w:val="000000" w:themeColor="text1"/>
                <w:sz w:val="20"/>
                <w:szCs w:val="20"/>
              </w:rPr>
            </w:pPr>
            <w:bookmarkStart w:id="39" w:name="_Toc226709397"/>
            <w:bookmarkStart w:id="40" w:name="_Toc226710613"/>
            <w:r w:rsidRPr="00A22226">
              <w:rPr>
                <w:rFonts w:ascii="Arial" w:hAnsi="Arial" w:cs="Arial"/>
                <w:b w:val="0"/>
                <w:bCs w:val="0"/>
                <w:color w:val="000000" w:themeColor="text1"/>
                <w:sz w:val="20"/>
                <w:szCs w:val="20"/>
              </w:rPr>
              <w:t>Account management should include not limited to the following:</w:t>
            </w:r>
            <w:bookmarkEnd w:id="39"/>
            <w:bookmarkEnd w:id="40"/>
            <w:r w:rsidRPr="00A22226">
              <w:rPr>
                <w:rFonts w:ascii="Arial" w:hAnsi="Arial" w:cs="Arial"/>
                <w:b w:val="0"/>
                <w:bCs w:val="0"/>
                <w:color w:val="000000" w:themeColor="text1"/>
                <w:sz w:val="20"/>
                <w:szCs w:val="20"/>
              </w:rPr>
              <w:t xml:space="preserve"> </w:t>
            </w:r>
          </w:p>
          <w:p w14:paraId="20850345" w14:textId="77777777" w:rsidR="008C5FC2" w:rsidRPr="00A22226" w:rsidRDefault="008C5FC2" w:rsidP="00B41271">
            <w:pPr>
              <w:pStyle w:val="1glosheading"/>
              <w:numPr>
                <w:ilvl w:val="1"/>
                <w:numId w:val="10"/>
              </w:numPr>
              <w:ind w:left="701" w:hanging="270"/>
              <w:jc w:val="both"/>
              <w:rPr>
                <w:rFonts w:ascii="Arial" w:hAnsi="Arial" w:cs="Arial"/>
                <w:b w:val="0"/>
                <w:bCs w:val="0"/>
                <w:color w:val="000000" w:themeColor="text1"/>
                <w:sz w:val="20"/>
                <w:szCs w:val="20"/>
              </w:rPr>
            </w:pPr>
            <w:bookmarkStart w:id="41" w:name="_Toc226709398"/>
            <w:bookmarkStart w:id="42" w:name="_Toc226710614"/>
            <w:r w:rsidRPr="00A22226">
              <w:rPr>
                <w:rFonts w:ascii="Arial" w:hAnsi="Arial" w:cs="Arial"/>
                <w:b w:val="0"/>
                <w:bCs w:val="0"/>
                <w:color w:val="000000" w:themeColor="text1"/>
                <w:sz w:val="20"/>
                <w:szCs w:val="20"/>
              </w:rPr>
              <w:t>Describe what quality control processes in place to ensure that clients receive consistent quality services</w:t>
            </w:r>
            <w:bookmarkEnd w:id="41"/>
            <w:bookmarkEnd w:id="42"/>
            <w:r w:rsidRPr="00A22226">
              <w:rPr>
                <w:rFonts w:ascii="Arial" w:hAnsi="Arial" w:cs="Arial"/>
                <w:b w:val="0"/>
                <w:bCs w:val="0"/>
                <w:color w:val="000000" w:themeColor="text1"/>
                <w:sz w:val="20"/>
                <w:szCs w:val="20"/>
              </w:rPr>
              <w:t xml:space="preserve"> </w:t>
            </w:r>
          </w:p>
          <w:p w14:paraId="29DB2E35" w14:textId="77777777" w:rsidR="008C5FC2" w:rsidRPr="00A22226" w:rsidRDefault="008C5FC2" w:rsidP="00B41271">
            <w:pPr>
              <w:pStyle w:val="1glosheading"/>
              <w:numPr>
                <w:ilvl w:val="1"/>
                <w:numId w:val="10"/>
              </w:numPr>
              <w:ind w:left="701" w:hanging="270"/>
              <w:jc w:val="both"/>
              <w:rPr>
                <w:rFonts w:ascii="Arial" w:hAnsi="Arial" w:cs="Arial"/>
                <w:b w:val="0"/>
                <w:bCs w:val="0"/>
                <w:color w:val="000000" w:themeColor="text1"/>
                <w:sz w:val="20"/>
                <w:szCs w:val="20"/>
              </w:rPr>
            </w:pPr>
            <w:bookmarkStart w:id="43" w:name="_Toc226709399"/>
            <w:bookmarkStart w:id="44" w:name="_Toc226710615"/>
            <w:r w:rsidRPr="00A22226">
              <w:rPr>
                <w:rFonts w:ascii="Arial" w:hAnsi="Arial" w:cs="Arial"/>
                <w:b w:val="0"/>
                <w:bCs w:val="0"/>
                <w:color w:val="000000" w:themeColor="text1"/>
                <w:sz w:val="20"/>
                <w:szCs w:val="20"/>
              </w:rPr>
              <w:t>Describe how queries, request changes and cancellations will be handled. What is your mitigation and issue resolution process?</w:t>
            </w:r>
            <w:bookmarkEnd w:id="43"/>
            <w:bookmarkEnd w:id="44"/>
            <w:r w:rsidRPr="00A22226">
              <w:rPr>
                <w:rFonts w:ascii="Arial" w:hAnsi="Arial" w:cs="Arial"/>
                <w:b w:val="0"/>
                <w:bCs w:val="0"/>
                <w:color w:val="000000" w:themeColor="text1"/>
                <w:sz w:val="20"/>
                <w:szCs w:val="20"/>
              </w:rPr>
              <w:t xml:space="preserve"> </w:t>
            </w:r>
          </w:p>
          <w:p w14:paraId="58886D50" w14:textId="77777777" w:rsidR="008C5FC2" w:rsidRPr="00A22226" w:rsidRDefault="008C5FC2" w:rsidP="00B41271">
            <w:pPr>
              <w:pStyle w:val="1glosheading"/>
              <w:numPr>
                <w:ilvl w:val="1"/>
                <w:numId w:val="10"/>
              </w:numPr>
              <w:ind w:left="701" w:hanging="270"/>
              <w:jc w:val="both"/>
              <w:rPr>
                <w:rFonts w:ascii="Arial" w:hAnsi="Arial" w:cs="Arial"/>
                <w:b w:val="0"/>
                <w:bCs w:val="0"/>
                <w:color w:val="000000" w:themeColor="text1"/>
                <w:sz w:val="20"/>
                <w:szCs w:val="20"/>
              </w:rPr>
            </w:pPr>
            <w:bookmarkStart w:id="45" w:name="_Toc226709400"/>
            <w:bookmarkStart w:id="46" w:name="_Toc226710616"/>
            <w:r w:rsidRPr="00A22226">
              <w:rPr>
                <w:rFonts w:ascii="Arial" w:hAnsi="Arial" w:cs="Arial"/>
                <w:b w:val="0"/>
                <w:bCs w:val="0"/>
                <w:color w:val="000000" w:themeColor="text1"/>
                <w:sz w:val="20"/>
                <w:szCs w:val="20"/>
              </w:rPr>
              <w:t>Provide a detailed response indicating performance standards with respect to resolving service issues.</w:t>
            </w:r>
            <w:bookmarkEnd w:id="45"/>
            <w:bookmarkEnd w:id="46"/>
            <w:r w:rsidRPr="00A22226">
              <w:rPr>
                <w:rFonts w:ascii="Arial" w:hAnsi="Arial" w:cs="Arial"/>
                <w:b w:val="0"/>
                <w:bCs w:val="0"/>
                <w:color w:val="000000" w:themeColor="text1"/>
                <w:sz w:val="20"/>
                <w:szCs w:val="20"/>
              </w:rPr>
              <w:t xml:space="preserve"> </w:t>
            </w:r>
          </w:p>
          <w:p w14:paraId="04D66989" w14:textId="77777777" w:rsidR="008C5FC2" w:rsidRPr="00A22226" w:rsidRDefault="008C5FC2" w:rsidP="00B41271">
            <w:pPr>
              <w:pStyle w:val="1glosheading"/>
              <w:numPr>
                <w:ilvl w:val="1"/>
                <w:numId w:val="10"/>
              </w:numPr>
              <w:ind w:left="701" w:hanging="270"/>
              <w:jc w:val="both"/>
              <w:rPr>
                <w:rFonts w:ascii="Arial" w:hAnsi="Arial" w:cs="Arial"/>
                <w:b w:val="0"/>
                <w:bCs w:val="0"/>
                <w:color w:val="000000" w:themeColor="text1"/>
                <w:sz w:val="20"/>
                <w:szCs w:val="20"/>
              </w:rPr>
            </w:pPr>
            <w:bookmarkStart w:id="47" w:name="_Toc226709401"/>
            <w:bookmarkStart w:id="48" w:name="_Toc226710617"/>
            <w:r w:rsidRPr="00A22226">
              <w:rPr>
                <w:rFonts w:ascii="Arial" w:hAnsi="Arial" w:cs="Arial"/>
                <w:b w:val="0"/>
                <w:bCs w:val="0"/>
                <w:color w:val="000000" w:themeColor="text1"/>
                <w:sz w:val="20"/>
                <w:szCs w:val="20"/>
              </w:rPr>
              <w:t>Complaint handling procedures</w:t>
            </w:r>
            <w:bookmarkEnd w:id="47"/>
            <w:bookmarkEnd w:id="48"/>
          </w:p>
          <w:p w14:paraId="309B6D95" w14:textId="77777777" w:rsidR="008C5FC2" w:rsidRPr="00A22226" w:rsidRDefault="008C5FC2" w:rsidP="00B41271">
            <w:pPr>
              <w:pStyle w:val="1glosheading"/>
              <w:numPr>
                <w:ilvl w:val="1"/>
                <w:numId w:val="10"/>
              </w:numPr>
              <w:ind w:left="701" w:hanging="270"/>
              <w:jc w:val="both"/>
              <w:rPr>
                <w:rFonts w:ascii="Arial" w:hAnsi="Arial" w:cs="Arial"/>
                <w:b w:val="0"/>
                <w:bCs w:val="0"/>
                <w:color w:val="000000" w:themeColor="text1"/>
                <w:sz w:val="20"/>
                <w:szCs w:val="20"/>
              </w:rPr>
            </w:pPr>
            <w:bookmarkStart w:id="49" w:name="_Toc226709402"/>
            <w:bookmarkStart w:id="50" w:name="_Toc226710618"/>
            <w:r w:rsidRPr="00A22226">
              <w:rPr>
                <w:rFonts w:ascii="Arial" w:hAnsi="Arial" w:cs="Arial"/>
                <w:b w:val="0"/>
                <w:bCs w:val="0"/>
                <w:color w:val="000000" w:themeColor="text1"/>
                <w:sz w:val="20"/>
                <w:szCs w:val="20"/>
              </w:rPr>
              <w:t>Customer service (service levels in the SLA and how will you go about doing customer satisfactions surveys</w:t>
            </w:r>
            <w:bookmarkEnd w:id="49"/>
            <w:bookmarkEnd w:id="50"/>
            <w:r w:rsidRPr="00A22226">
              <w:rPr>
                <w:rFonts w:ascii="Arial" w:hAnsi="Arial" w:cs="Arial"/>
                <w:b w:val="0"/>
                <w:bCs w:val="0"/>
                <w:color w:val="000000" w:themeColor="text1"/>
                <w:sz w:val="20"/>
                <w:szCs w:val="20"/>
              </w:rPr>
              <w:t xml:space="preserve"> </w:t>
            </w:r>
          </w:p>
          <w:p w14:paraId="55C7CB8A" w14:textId="77777777" w:rsidR="008C5FC2" w:rsidRPr="00A22226" w:rsidRDefault="008C5FC2" w:rsidP="00B41271">
            <w:pPr>
              <w:pStyle w:val="1glosheading"/>
              <w:numPr>
                <w:ilvl w:val="1"/>
                <w:numId w:val="10"/>
              </w:numPr>
              <w:ind w:left="791"/>
              <w:jc w:val="both"/>
              <w:rPr>
                <w:rFonts w:ascii="Arial" w:hAnsi="Arial" w:cs="Arial"/>
                <w:b w:val="0"/>
                <w:bCs w:val="0"/>
                <w:color w:val="000000"/>
                <w:sz w:val="20"/>
                <w:szCs w:val="20"/>
                <w:lang w:eastAsia="en-ZA"/>
              </w:rPr>
            </w:pPr>
            <w:bookmarkStart w:id="51" w:name="_Toc226709403"/>
            <w:bookmarkStart w:id="52" w:name="_Toc226710619"/>
            <w:r w:rsidRPr="00A22226">
              <w:rPr>
                <w:rFonts w:ascii="Arial" w:hAnsi="Arial" w:cs="Arial"/>
                <w:b w:val="0"/>
                <w:bCs w:val="0"/>
                <w:color w:val="000000" w:themeColor="text1"/>
                <w:sz w:val="20"/>
                <w:szCs w:val="20"/>
              </w:rPr>
              <w:t>Indicate what workshops / training will be provided to Travelers and / or Travel Bookers</w:t>
            </w:r>
            <w:bookmarkEnd w:id="51"/>
            <w:bookmarkEnd w:id="52"/>
          </w:p>
          <w:p w14:paraId="6CD841E0" w14:textId="77777777" w:rsidR="008C5FC2" w:rsidRPr="00A22226" w:rsidRDefault="008C5FC2">
            <w:pPr>
              <w:spacing w:after="0" w:line="240" w:lineRule="auto"/>
              <w:jc w:val="both"/>
              <w:rPr>
                <w:rFonts w:ascii="Arial" w:hAnsi="Arial" w:cs="Arial"/>
                <w:color w:val="000000"/>
                <w:sz w:val="20"/>
                <w:szCs w:val="20"/>
              </w:rPr>
            </w:pPr>
          </w:p>
          <w:p w14:paraId="3F6418EC" w14:textId="77777777" w:rsidR="008C5FC2" w:rsidRDefault="008C5FC2">
            <w:pPr>
              <w:spacing w:after="0" w:line="240" w:lineRule="auto"/>
              <w:jc w:val="both"/>
              <w:rPr>
                <w:rFonts w:ascii="Arial" w:hAnsi="Arial" w:cs="Arial"/>
                <w:color w:val="000000"/>
                <w:sz w:val="20"/>
                <w:szCs w:val="20"/>
              </w:rPr>
            </w:pPr>
            <w:r>
              <w:rPr>
                <w:rFonts w:ascii="Arial" w:hAnsi="Arial" w:cs="Arial"/>
                <w:color w:val="000000"/>
                <w:sz w:val="20"/>
                <w:szCs w:val="20"/>
              </w:rPr>
              <w:t xml:space="preserve">Minimum requirements to obtain score at “acceptable level” will be indication and illustration of good accounting management systems </w:t>
            </w:r>
          </w:p>
        </w:tc>
        <w:tc>
          <w:tcPr>
            <w:tcW w:w="1019" w:type="dxa"/>
            <w:vMerge w:val="restart"/>
            <w:tcBorders>
              <w:top w:val="dotted" w:sz="4" w:space="0" w:color="auto"/>
              <w:left w:val="dotted" w:sz="4" w:space="0" w:color="auto"/>
              <w:bottom w:val="dotted" w:sz="4" w:space="0" w:color="auto"/>
              <w:right w:val="dotted" w:sz="4" w:space="0" w:color="auto"/>
            </w:tcBorders>
            <w:hideMark/>
          </w:tcPr>
          <w:p w14:paraId="7E1CFAF6" w14:textId="2584F49F" w:rsidR="008C5FC2" w:rsidRDefault="008C5FC2">
            <w:pPr>
              <w:spacing w:after="0" w:line="240" w:lineRule="auto"/>
              <w:jc w:val="center"/>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tcPr>
          <w:p w14:paraId="38D4986B" w14:textId="77777777" w:rsidR="008C5FC2" w:rsidRDefault="008C5FC2">
            <w:pPr>
              <w:spacing w:after="0" w:line="240" w:lineRule="auto"/>
              <w:jc w:val="center"/>
              <w:rPr>
                <w:rFonts w:ascii="Arial" w:eastAsia="Times New Roman" w:hAnsi="Arial" w:cs="Arial"/>
                <w:color w:val="000000"/>
                <w:sz w:val="20"/>
                <w:szCs w:val="20"/>
                <w:lang w:eastAsia="en-ZA"/>
              </w:rPr>
            </w:pPr>
          </w:p>
        </w:tc>
      </w:tr>
      <w:tr w:rsidR="008C5FC2" w14:paraId="16D96398"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37672009" w14:textId="77777777" w:rsidR="008C5FC2" w:rsidRDefault="008C5FC2">
            <w:pPr>
              <w:spacing w:after="0"/>
              <w:rPr>
                <w:rFonts w:ascii="Arial" w:eastAsia="Times New Roman" w:hAnsi="Arial" w:cs="Arial"/>
                <w:b/>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0A44BE95"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No submission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0A500E48"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3C40A3D1" w14:textId="77777777" w:rsidR="008C5FC2" w:rsidRDefault="008C5FC2">
            <w:pPr>
              <w:spacing w:line="240" w:lineRule="auto"/>
              <w:contextualSpacing/>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0</w:t>
            </w:r>
          </w:p>
        </w:tc>
      </w:tr>
      <w:tr w:rsidR="008C5FC2" w14:paraId="2AC1346E"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2CCE6974" w14:textId="77777777" w:rsidR="008C5FC2" w:rsidRDefault="008C5FC2">
            <w:pPr>
              <w:spacing w:after="0"/>
              <w:rPr>
                <w:rFonts w:ascii="Arial" w:eastAsia="Times New Roman" w:hAnsi="Arial" w:cs="Arial"/>
                <w:b/>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05B05991"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1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968BBA8"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21F40DC6"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2</w:t>
            </w:r>
          </w:p>
        </w:tc>
      </w:tr>
      <w:tr w:rsidR="008C5FC2" w14:paraId="0421AC4C"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51052F16" w14:textId="77777777" w:rsidR="008C5FC2" w:rsidRDefault="008C5FC2">
            <w:pPr>
              <w:spacing w:after="0"/>
              <w:rPr>
                <w:rFonts w:ascii="Arial" w:eastAsia="Times New Roman" w:hAnsi="Arial" w:cs="Arial"/>
                <w:b/>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4EEC31A3"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2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6392177"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68C5B79B"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4</w:t>
            </w:r>
          </w:p>
        </w:tc>
      </w:tr>
      <w:tr w:rsidR="008C5FC2" w14:paraId="4AC7EDA9"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1ADBA42C" w14:textId="77777777" w:rsidR="008C5FC2" w:rsidRDefault="008C5FC2">
            <w:pPr>
              <w:spacing w:after="0"/>
              <w:rPr>
                <w:rFonts w:ascii="Arial" w:eastAsia="Times New Roman" w:hAnsi="Arial" w:cs="Arial"/>
                <w:b/>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7735E72D"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3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9F29637"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1A79B957"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6</w:t>
            </w:r>
          </w:p>
        </w:tc>
      </w:tr>
      <w:tr w:rsidR="008C5FC2" w14:paraId="7A7FE6BE"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2F548EE" w14:textId="77777777" w:rsidR="008C5FC2" w:rsidRDefault="008C5FC2">
            <w:pPr>
              <w:spacing w:after="0"/>
              <w:rPr>
                <w:rFonts w:ascii="Arial" w:eastAsia="Times New Roman" w:hAnsi="Arial" w:cs="Arial"/>
                <w:b/>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46FBB8D0"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4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1EDE232"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5E0B81D0"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8</w:t>
            </w:r>
          </w:p>
        </w:tc>
      </w:tr>
      <w:tr w:rsidR="008C5FC2" w14:paraId="20315AF0"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17C41397" w14:textId="77777777" w:rsidR="008C5FC2" w:rsidRDefault="008C5FC2">
            <w:pPr>
              <w:spacing w:after="0"/>
              <w:rPr>
                <w:rFonts w:ascii="Arial" w:eastAsia="Times New Roman" w:hAnsi="Arial" w:cs="Arial"/>
                <w:b/>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58305867"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5 factors covered</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1BC4B5F"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3FA46131"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10</w:t>
            </w:r>
          </w:p>
        </w:tc>
      </w:tr>
      <w:tr w:rsidR="008C5FC2" w14:paraId="6EC91670"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207A5D44" w14:textId="77777777" w:rsidR="008C5FC2" w:rsidRDefault="008C5FC2">
            <w:pPr>
              <w:spacing w:after="0" w:line="240" w:lineRule="auto"/>
              <w:jc w:val="center"/>
              <w:rPr>
                <w:rFonts w:ascii="Arial" w:eastAsia="Times New Roman" w:hAnsi="Arial" w:cs="Arial"/>
                <w:b/>
                <w:color w:val="000000"/>
                <w:sz w:val="20"/>
                <w:szCs w:val="20"/>
                <w:lang w:eastAsia="en-ZA"/>
              </w:rPr>
            </w:pPr>
            <w:r>
              <w:rPr>
                <w:rFonts w:ascii="Arial" w:eastAsia="Times New Roman" w:hAnsi="Arial" w:cs="Arial"/>
                <w:b/>
                <w:color w:val="000000"/>
                <w:sz w:val="20"/>
                <w:szCs w:val="20"/>
                <w:lang w:eastAsia="en-ZA"/>
              </w:rPr>
              <w:t>3</w:t>
            </w:r>
          </w:p>
        </w:tc>
        <w:tc>
          <w:tcPr>
            <w:tcW w:w="6367" w:type="dxa"/>
            <w:tcBorders>
              <w:top w:val="dotted" w:sz="4" w:space="0" w:color="auto"/>
              <w:left w:val="dotted" w:sz="4" w:space="0" w:color="auto"/>
              <w:bottom w:val="dotted" w:sz="4" w:space="0" w:color="auto"/>
              <w:right w:val="dotted" w:sz="4" w:space="0" w:color="auto"/>
            </w:tcBorders>
            <w:shd w:val="clear" w:color="auto" w:fill="E2EFD9" w:themeFill="accent6" w:themeFillTint="33"/>
            <w:hideMark/>
          </w:tcPr>
          <w:p w14:paraId="1158B666" w14:textId="77777777" w:rsidR="008C5FC2" w:rsidRDefault="008C5FC2">
            <w:pPr>
              <w:spacing w:after="0" w:line="240" w:lineRule="auto"/>
              <w:jc w:val="both"/>
              <w:rPr>
                <w:rFonts w:ascii="Arial" w:eastAsia="Times New Roman" w:hAnsi="Arial" w:cs="Arial"/>
                <w:b/>
                <w:sz w:val="20"/>
                <w:szCs w:val="20"/>
                <w:lang w:eastAsia="en-ZA"/>
              </w:rPr>
            </w:pPr>
            <w:r>
              <w:rPr>
                <w:rFonts w:ascii="Arial" w:hAnsi="Arial" w:cs="Arial"/>
                <w:b/>
                <w:sz w:val="20"/>
                <w:szCs w:val="20"/>
              </w:rPr>
              <w:t>Regulatory Compliance and Standards</w:t>
            </w:r>
          </w:p>
        </w:tc>
        <w:tc>
          <w:tcPr>
            <w:tcW w:w="1019"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A1F7B" w14:textId="77777777" w:rsidR="008C5FC2" w:rsidRDefault="008C5FC2">
            <w:pPr>
              <w:spacing w:after="0" w:line="240" w:lineRule="auto"/>
              <w:jc w:val="center"/>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765C8C" w14:textId="77777777" w:rsidR="008C5FC2" w:rsidRDefault="008C5FC2">
            <w:pPr>
              <w:spacing w:after="0" w:line="240" w:lineRule="auto"/>
              <w:rPr>
                <w:rFonts w:ascii="Arial" w:eastAsia="Times New Roman" w:hAnsi="Arial" w:cs="Arial"/>
                <w:color w:val="000000"/>
                <w:sz w:val="20"/>
                <w:szCs w:val="20"/>
                <w:lang w:eastAsia="en-ZA"/>
              </w:rPr>
            </w:pPr>
          </w:p>
        </w:tc>
      </w:tr>
      <w:tr w:rsidR="008C5FC2" w14:paraId="2B2787E5"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36EADA4" w14:textId="77777777" w:rsidR="008C5FC2" w:rsidRDefault="008C5FC2">
            <w:pPr>
              <w:spacing w:after="0" w:line="240" w:lineRule="auto"/>
              <w:jc w:val="center"/>
              <w:rPr>
                <w:rFonts w:ascii="Arial" w:eastAsia="Times New Roman" w:hAnsi="Arial" w:cs="Arial"/>
                <w:b/>
                <w:color w:val="000000"/>
                <w:sz w:val="20"/>
                <w:szCs w:val="20"/>
                <w:lang w:eastAsia="en-ZA"/>
              </w:rPr>
            </w:pPr>
            <w:r>
              <w:rPr>
                <w:rFonts w:ascii="Arial" w:hAnsi="Arial" w:cs="Arial"/>
                <w:b/>
                <w:sz w:val="20"/>
                <w:szCs w:val="20"/>
              </w:rPr>
              <w:t>3.1</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808363C" w14:textId="77777777" w:rsidR="008C5FC2" w:rsidRDefault="008C5FC2">
            <w:pPr>
              <w:spacing w:after="0" w:line="240" w:lineRule="auto"/>
              <w:ind w:left="28"/>
              <w:jc w:val="both"/>
              <w:rPr>
                <w:rFonts w:ascii="Arial" w:eastAsia="Times New Roman" w:hAnsi="Arial" w:cs="Arial"/>
                <w:b/>
                <w:color w:val="000000" w:themeColor="text1"/>
                <w:sz w:val="20"/>
                <w:szCs w:val="20"/>
                <w:lang w:eastAsia="en-ZA"/>
              </w:rPr>
            </w:pPr>
            <w:r>
              <w:rPr>
                <w:rFonts w:ascii="Arial" w:hAnsi="Arial" w:cs="Arial"/>
                <w:b/>
                <w:sz w:val="20"/>
                <w:szCs w:val="20"/>
              </w:rPr>
              <w:t>Project Implementation Strategy</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E15647B" w14:textId="77777777" w:rsidR="008C5FC2" w:rsidRDefault="008C5FC2">
            <w:pPr>
              <w:spacing w:after="0" w:line="240" w:lineRule="auto"/>
              <w:jc w:val="center"/>
              <w:rPr>
                <w:rFonts w:ascii="Arial" w:eastAsia="Times New Roman" w:hAnsi="Arial" w:cs="Arial"/>
                <w:b/>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5BC7D82" w14:textId="77777777" w:rsidR="008C5FC2" w:rsidRDefault="008C5FC2">
            <w:pPr>
              <w:spacing w:after="0" w:line="240" w:lineRule="auto"/>
              <w:rPr>
                <w:rFonts w:ascii="Arial" w:eastAsia="Times New Roman" w:hAnsi="Arial" w:cs="Arial"/>
                <w:b/>
                <w:color w:val="000000"/>
                <w:sz w:val="20"/>
                <w:szCs w:val="20"/>
                <w:lang w:eastAsia="en-ZA"/>
              </w:rPr>
            </w:pPr>
          </w:p>
        </w:tc>
      </w:tr>
      <w:tr w:rsidR="008C5FC2" w14:paraId="460CD01C" w14:textId="77777777" w:rsidTr="0030489F">
        <w:trPr>
          <w:trHeight w:val="82"/>
          <w:jc w:val="center"/>
        </w:trPr>
        <w:tc>
          <w:tcPr>
            <w:tcW w:w="716" w:type="dxa"/>
            <w:vMerge w:val="restart"/>
            <w:tcBorders>
              <w:top w:val="dotted" w:sz="4" w:space="0" w:color="auto"/>
              <w:left w:val="dotted" w:sz="4" w:space="0" w:color="auto"/>
              <w:bottom w:val="dotted" w:sz="4" w:space="0" w:color="auto"/>
              <w:right w:val="dotted" w:sz="4" w:space="0" w:color="auto"/>
            </w:tcBorders>
            <w:vAlign w:val="center"/>
          </w:tcPr>
          <w:p w14:paraId="2695215A" w14:textId="77777777" w:rsidR="008C5FC2" w:rsidRDefault="008C5FC2">
            <w:pPr>
              <w:spacing w:after="0" w:line="240" w:lineRule="auto"/>
              <w:jc w:val="center"/>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tcPr>
          <w:p w14:paraId="422D4646" w14:textId="77777777" w:rsidR="008C5FC2" w:rsidRDefault="008C5FC2" w:rsidP="00B41271">
            <w:pPr>
              <w:pStyle w:val="1glosheading"/>
              <w:numPr>
                <w:ilvl w:val="0"/>
                <w:numId w:val="9"/>
              </w:numPr>
              <w:ind w:left="335" w:hanging="270"/>
              <w:jc w:val="both"/>
              <w:rPr>
                <w:rFonts w:ascii="Arial" w:eastAsiaTheme="minorHAnsi" w:hAnsi="Arial" w:cs="Arial"/>
                <w:color w:val="000000" w:themeColor="text1"/>
                <w:sz w:val="20"/>
                <w:szCs w:val="20"/>
              </w:rPr>
            </w:pPr>
            <w:bookmarkStart w:id="53" w:name="_Toc226709404"/>
            <w:bookmarkStart w:id="54" w:name="_Toc226710620"/>
            <w:r>
              <w:rPr>
                <w:rFonts w:ascii="Arial" w:hAnsi="Arial" w:cs="Arial"/>
                <w:color w:val="000000" w:themeColor="text1"/>
                <w:sz w:val="20"/>
                <w:szCs w:val="20"/>
              </w:rPr>
              <w:t>Bidders must:</w:t>
            </w:r>
            <w:bookmarkEnd w:id="53"/>
            <w:bookmarkEnd w:id="54"/>
            <w:r>
              <w:rPr>
                <w:rFonts w:ascii="Arial" w:hAnsi="Arial" w:cs="Arial"/>
                <w:color w:val="000000" w:themeColor="text1"/>
                <w:sz w:val="20"/>
                <w:szCs w:val="20"/>
              </w:rPr>
              <w:t xml:space="preserve"> </w:t>
            </w:r>
          </w:p>
          <w:p w14:paraId="5DEDB755"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55" w:name="_Toc226709405"/>
            <w:bookmarkStart w:id="56" w:name="_Toc226710621"/>
            <w:r>
              <w:rPr>
                <w:rFonts w:ascii="Arial" w:hAnsi="Arial" w:cs="Arial"/>
                <w:color w:val="000000" w:themeColor="text1"/>
                <w:sz w:val="20"/>
                <w:szCs w:val="20"/>
              </w:rPr>
              <w:t>The implementation strategy should include the following</w:t>
            </w:r>
            <w:bookmarkEnd w:id="55"/>
            <w:bookmarkEnd w:id="56"/>
            <w:r>
              <w:rPr>
                <w:rFonts w:ascii="Arial" w:hAnsi="Arial" w:cs="Arial"/>
                <w:color w:val="000000" w:themeColor="text1"/>
                <w:sz w:val="20"/>
                <w:szCs w:val="20"/>
              </w:rPr>
              <w:t xml:space="preserve"> </w:t>
            </w:r>
          </w:p>
          <w:p w14:paraId="039F11CC"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57" w:name="_Toc226709406"/>
            <w:bookmarkStart w:id="58" w:name="_Toc226710622"/>
            <w:r>
              <w:rPr>
                <w:rFonts w:ascii="Arial" w:hAnsi="Arial" w:cs="Arial"/>
                <w:color w:val="000000" w:themeColor="text1"/>
                <w:sz w:val="20"/>
                <w:szCs w:val="20"/>
              </w:rPr>
              <w:t>Handover plan from current implementation setup</w:t>
            </w:r>
            <w:bookmarkEnd w:id="57"/>
            <w:bookmarkEnd w:id="58"/>
            <w:r>
              <w:rPr>
                <w:rFonts w:ascii="Arial" w:hAnsi="Arial" w:cs="Arial"/>
                <w:color w:val="000000" w:themeColor="text1"/>
                <w:sz w:val="20"/>
                <w:szCs w:val="20"/>
              </w:rPr>
              <w:t xml:space="preserve"> </w:t>
            </w:r>
          </w:p>
          <w:p w14:paraId="087A7164"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59" w:name="_Toc226709407"/>
            <w:bookmarkStart w:id="60" w:name="_Toc226710623"/>
            <w:r>
              <w:rPr>
                <w:rFonts w:ascii="Arial" w:hAnsi="Arial" w:cs="Arial"/>
                <w:color w:val="000000" w:themeColor="text1"/>
                <w:sz w:val="20"/>
                <w:szCs w:val="20"/>
              </w:rPr>
              <w:t>Defining roles and responsibilities and allocating resources</w:t>
            </w:r>
            <w:bookmarkEnd w:id="59"/>
            <w:bookmarkEnd w:id="60"/>
            <w:r>
              <w:rPr>
                <w:rFonts w:ascii="Arial" w:hAnsi="Arial" w:cs="Arial"/>
                <w:color w:val="000000" w:themeColor="text1"/>
                <w:sz w:val="20"/>
                <w:szCs w:val="20"/>
              </w:rPr>
              <w:t xml:space="preserve"> </w:t>
            </w:r>
          </w:p>
          <w:p w14:paraId="5C5CB83B"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61" w:name="_Toc226709408"/>
            <w:bookmarkStart w:id="62" w:name="_Toc226710624"/>
            <w:r>
              <w:rPr>
                <w:rFonts w:ascii="Arial" w:hAnsi="Arial" w:cs="Arial"/>
                <w:color w:val="000000" w:themeColor="text1"/>
                <w:sz w:val="20"/>
                <w:szCs w:val="20"/>
              </w:rPr>
              <w:t>Account setup</w:t>
            </w:r>
            <w:bookmarkEnd w:id="61"/>
            <w:bookmarkEnd w:id="62"/>
            <w:r>
              <w:rPr>
                <w:rFonts w:ascii="Arial" w:hAnsi="Arial" w:cs="Arial"/>
                <w:color w:val="000000" w:themeColor="text1"/>
                <w:sz w:val="20"/>
                <w:szCs w:val="20"/>
              </w:rPr>
              <w:t xml:space="preserve"> </w:t>
            </w:r>
          </w:p>
          <w:p w14:paraId="6C14A465"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63" w:name="_Toc226709409"/>
            <w:bookmarkStart w:id="64" w:name="_Toc226710625"/>
            <w:r>
              <w:rPr>
                <w:rFonts w:ascii="Arial" w:hAnsi="Arial" w:cs="Arial"/>
                <w:color w:val="000000" w:themeColor="text1"/>
                <w:sz w:val="20"/>
                <w:szCs w:val="20"/>
              </w:rPr>
              <w:t>Risk map put</w:t>
            </w:r>
            <w:bookmarkEnd w:id="63"/>
            <w:bookmarkEnd w:id="64"/>
            <w:r>
              <w:rPr>
                <w:rFonts w:ascii="Arial" w:hAnsi="Arial" w:cs="Arial"/>
                <w:color w:val="000000" w:themeColor="text1"/>
                <w:sz w:val="20"/>
                <w:szCs w:val="20"/>
              </w:rPr>
              <w:t xml:space="preserve"> </w:t>
            </w:r>
          </w:p>
          <w:p w14:paraId="6EF3A548"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65" w:name="_Toc226709410"/>
            <w:bookmarkStart w:id="66" w:name="_Toc226710626"/>
            <w:r>
              <w:rPr>
                <w:rFonts w:ascii="Arial" w:hAnsi="Arial" w:cs="Arial"/>
                <w:color w:val="000000" w:themeColor="text1"/>
                <w:sz w:val="20"/>
                <w:szCs w:val="20"/>
              </w:rPr>
              <w:t>Schedule milestones</w:t>
            </w:r>
            <w:bookmarkEnd w:id="65"/>
            <w:bookmarkEnd w:id="66"/>
            <w:r>
              <w:rPr>
                <w:rFonts w:ascii="Arial" w:hAnsi="Arial" w:cs="Arial"/>
                <w:color w:val="000000" w:themeColor="text1"/>
                <w:sz w:val="20"/>
                <w:szCs w:val="20"/>
              </w:rPr>
              <w:t xml:space="preserve"> </w:t>
            </w:r>
          </w:p>
          <w:p w14:paraId="1418BF42"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67" w:name="_Toc226709411"/>
            <w:bookmarkStart w:id="68" w:name="_Toc226710627"/>
            <w:r>
              <w:rPr>
                <w:rFonts w:ascii="Arial" w:hAnsi="Arial" w:cs="Arial"/>
                <w:color w:val="000000" w:themeColor="text1"/>
                <w:sz w:val="20"/>
                <w:szCs w:val="20"/>
              </w:rPr>
              <w:t>Training plan</w:t>
            </w:r>
            <w:bookmarkEnd w:id="67"/>
            <w:bookmarkEnd w:id="68"/>
            <w:r>
              <w:rPr>
                <w:rFonts w:ascii="Arial" w:hAnsi="Arial" w:cs="Arial"/>
                <w:color w:val="000000" w:themeColor="text1"/>
                <w:sz w:val="20"/>
                <w:szCs w:val="20"/>
              </w:rPr>
              <w:t xml:space="preserve"> </w:t>
            </w:r>
          </w:p>
          <w:p w14:paraId="146E0372"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69" w:name="_Toc226709412"/>
            <w:bookmarkStart w:id="70" w:name="_Toc226710628"/>
            <w:r>
              <w:rPr>
                <w:rFonts w:ascii="Arial" w:hAnsi="Arial" w:cs="Arial"/>
                <w:color w:val="000000" w:themeColor="text1"/>
                <w:sz w:val="20"/>
                <w:szCs w:val="20"/>
              </w:rPr>
              <w:t>Change management plan</w:t>
            </w:r>
            <w:bookmarkEnd w:id="69"/>
            <w:bookmarkEnd w:id="70"/>
            <w:r>
              <w:rPr>
                <w:rFonts w:ascii="Arial" w:hAnsi="Arial" w:cs="Arial"/>
                <w:color w:val="000000" w:themeColor="text1"/>
                <w:sz w:val="20"/>
                <w:szCs w:val="20"/>
              </w:rPr>
              <w:t xml:space="preserve"> </w:t>
            </w:r>
          </w:p>
          <w:p w14:paraId="5B86F64B" w14:textId="77777777" w:rsidR="008C5FC2" w:rsidRDefault="008C5FC2">
            <w:pPr>
              <w:spacing w:after="0" w:line="240" w:lineRule="auto"/>
              <w:rPr>
                <w:rFonts w:ascii="Arial" w:hAnsi="Arial" w:cs="Arial"/>
                <w:color w:val="FF0000"/>
                <w:sz w:val="20"/>
                <w:szCs w:val="20"/>
              </w:rPr>
            </w:pPr>
          </w:p>
          <w:p w14:paraId="63A378D4" w14:textId="77777777" w:rsidR="008C5FC2" w:rsidRDefault="008C5FC2" w:rsidP="00B41271">
            <w:pPr>
              <w:pStyle w:val="1glosheading"/>
              <w:numPr>
                <w:ilvl w:val="0"/>
                <w:numId w:val="9"/>
              </w:numPr>
              <w:ind w:left="335" w:hanging="270"/>
              <w:jc w:val="both"/>
              <w:rPr>
                <w:rFonts w:ascii="Arial" w:hAnsi="Arial" w:cs="Arial"/>
                <w:color w:val="000000" w:themeColor="text1"/>
                <w:sz w:val="20"/>
                <w:szCs w:val="20"/>
              </w:rPr>
            </w:pPr>
            <w:bookmarkStart w:id="71" w:name="_Toc226709413"/>
            <w:bookmarkStart w:id="72" w:name="_Toc226710629"/>
            <w:r>
              <w:rPr>
                <w:rFonts w:ascii="Arial" w:hAnsi="Arial" w:cs="Arial"/>
                <w:color w:val="000000" w:themeColor="text1"/>
                <w:sz w:val="20"/>
                <w:szCs w:val="20"/>
              </w:rPr>
              <w:t>The strategy must address all the above requirements to ensure that travel services implemented without service interruptions and engage current SP to ensure smooth transition</w:t>
            </w:r>
            <w:bookmarkEnd w:id="71"/>
            <w:bookmarkEnd w:id="72"/>
            <w:r>
              <w:rPr>
                <w:rFonts w:ascii="Arial" w:hAnsi="Arial" w:cs="Arial"/>
                <w:color w:val="000000" w:themeColor="text1"/>
                <w:sz w:val="20"/>
                <w:szCs w:val="20"/>
              </w:rPr>
              <w:t xml:space="preserve"> </w:t>
            </w:r>
          </w:p>
          <w:p w14:paraId="115F5833" w14:textId="77777777" w:rsidR="008C5FC2" w:rsidRDefault="008C5FC2" w:rsidP="00B41271">
            <w:pPr>
              <w:pStyle w:val="1glosheading"/>
              <w:numPr>
                <w:ilvl w:val="0"/>
                <w:numId w:val="9"/>
              </w:numPr>
              <w:ind w:left="335" w:hanging="270"/>
              <w:jc w:val="both"/>
              <w:rPr>
                <w:rFonts w:ascii="Arial" w:hAnsi="Arial" w:cs="Arial"/>
                <w:color w:val="000000" w:themeColor="text1"/>
                <w:sz w:val="20"/>
                <w:szCs w:val="20"/>
              </w:rPr>
            </w:pPr>
            <w:bookmarkStart w:id="73" w:name="_Toc226709414"/>
            <w:bookmarkStart w:id="74" w:name="_Toc226710630"/>
            <w:r>
              <w:rPr>
                <w:rFonts w:ascii="Arial" w:hAnsi="Arial" w:cs="Arial"/>
                <w:color w:val="000000" w:themeColor="text1"/>
                <w:sz w:val="20"/>
                <w:szCs w:val="20"/>
              </w:rPr>
              <w:t>The implementation strategy  and transition plan must happen within 12 weeks from contract award date</w:t>
            </w:r>
            <w:bookmarkEnd w:id="73"/>
            <w:bookmarkEnd w:id="74"/>
            <w:r>
              <w:rPr>
                <w:rFonts w:ascii="Arial" w:hAnsi="Arial" w:cs="Arial"/>
                <w:color w:val="000000" w:themeColor="text1"/>
                <w:sz w:val="20"/>
                <w:szCs w:val="20"/>
              </w:rPr>
              <w:t xml:space="preserve"> </w:t>
            </w:r>
          </w:p>
        </w:tc>
        <w:tc>
          <w:tcPr>
            <w:tcW w:w="1019" w:type="dxa"/>
            <w:vMerge w:val="restart"/>
            <w:tcBorders>
              <w:top w:val="dotted" w:sz="4" w:space="0" w:color="auto"/>
              <w:left w:val="dotted" w:sz="4" w:space="0" w:color="auto"/>
              <w:bottom w:val="dotted" w:sz="4" w:space="0" w:color="auto"/>
              <w:right w:val="dotted" w:sz="4" w:space="0" w:color="auto"/>
            </w:tcBorders>
            <w:vAlign w:val="center"/>
            <w:hideMark/>
          </w:tcPr>
          <w:p w14:paraId="11C767AF" w14:textId="640B9493" w:rsidR="008C5FC2" w:rsidRDefault="008C5FC2">
            <w:pPr>
              <w:spacing w:after="0" w:line="240" w:lineRule="auto"/>
              <w:jc w:val="center"/>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tcPr>
          <w:p w14:paraId="29E15F2B" w14:textId="77777777" w:rsidR="008C5FC2" w:rsidRDefault="008C5FC2">
            <w:pPr>
              <w:spacing w:after="0" w:line="240" w:lineRule="auto"/>
              <w:rPr>
                <w:rFonts w:ascii="Arial" w:eastAsia="Times New Roman" w:hAnsi="Arial" w:cs="Arial"/>
                <w:color w:val="000000"/>
                <w:sz w:val="20"/>
                <w:szCs w:val="20"/>
                <w:lang w:eastAsia="en-ZA"/>
              </w:rPr>
            </w:pPr>
          </w:p>
        </w:tc>
      </w:tr>
      <w:tr w:rsidR="008C5FC2" w14:paraId="1019EA15" w14:textId="77777777" w:rsidTr="0030489F">
        <w:trPr>
          <w:trHeight w:val="239"/>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49893B1"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1C66DF1F"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No submission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18A5871"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236FB906" w14:textId="77777777" w:rsidR="008C5FC2" w:rsidRDefault="008C5FC2">
            <w:pPr>
              <w:spacing w:line="240" w:lineRule="auto"/>
              <w:contextualSpacing/>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0</w:t>
            </w:r>
          </w:p>
        </w:tc>
      </w:tr>
      <w:tr w:rsidR="008C5FC2" w14:paraId="59674E4B"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4D35E55F"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27AD3AC4"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No implementation strategy and transaction plan provided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BB42F18"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0A7F86E9"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1</w:t>
            </w:r>
          </w:p>
        </w:tc>
      </w:tr>
      <w:tr w:rsidR="008C5FC2" w14:paraId="2A1899C6"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B336F2E"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2F3D330B"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Implementation strategy within timelines for implementation and at least detailed information on handover plan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9DC063C"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68E81272"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2</w:t>
            </w:r>
          </w:p>
        </w:tc>
      </w:tr>
      <w:tr w:rsidR="008C5FC2" w14:paraId="779B5F93"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0CD00C29"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246F4275"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Implementation strategy within timelines for implementation and at least detailed information on handover plan and roles and responsibilities,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5B5559DE"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746591E8"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3</w:t>
            </w:r>
          </w:p>
        </w:tc>
      </w:tr>
      <w:tr w:rsidR="008C5FC2" w14:paraId="49B6EE5D"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1EAE72A1"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25705771"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Implementation strategy within timelines for implementation and at least detailed information on handover plan and roles and responsibilities, accounting setup and risk map out</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1D7526E"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1C8231A3"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4</w:t>
            </w:r>
          </w:p>
        </w:tc>
      </w:tr>
      <w:tr w:rsidR="008C5FC2" w14:paraId="7D2D37E5"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09E34FD0"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707992DC"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Implementation strategy within timelines for implementation, handover plan with roles and responsibilities, accounting setup and risk map out, schedule milestones, training plan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0303F9E3"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4A962599"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5</w:t>
            </w:r>
          </w:p>
        </w:tc>
      </w:tr>
      <w:tr w:rsidR="008C5FC2" w14:paraId="39BF9355"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AC650D0" w14:textId="77777777" w:rsidR="008C5FC2" w:rsidRDefault="008C5FC2">
            <w:pPr>
              <w:spacing w:after="0" w:line="240" w:lineRule="auto"/>
              <w:jc w:val="center"/>
              <w:rPr>
                <w:rFonts w:ascii="Arial" w:eastAsia="Times New Roman" w:hAnsi="Arial" w:cs="Arial"/>
                <w:b/>
                <w:color w:val="000000"/>
                <w:sz w:val="20"/>
                <w:szCs w:val="20"/>
                <w:lang w:eastAsia="en-ZA"/>
              </w:rPr>
            </w:pPr>
            <w:r>
              <w:rPr>
                <w:rFonts w:ascii="Arial" w:hAnsi="Arial" w:cs="Arial"/>
                <w:b/>
                <w:sz w:val="20"/>
                <w:szCs w:val="20"/>
              </w:rPr>
              <w:t>3.2</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51728E2" w14:textId="77777777" w:rsidR="008C5FC2" w:rsidRDefault="008C5FC2">
            <w:pPr>
              <w:spacing w:after="0" w:line="240" w:lineRule="auto"/>
              <w:ind w:left="28"/>
              <w:jc w:val="both"/>
              <w:rPr>
                <w:rFonts w:ascii="Arial" w:hAnsi="Arial" w:cs="Arial"/>
                <w:b/>
                <w:sz w:val="20"/>
                <w:szCs w:val="20"/>
              </w:rPr>
            </w:pPr>
            <w:r>
              <w:rPr>
                <w:rFonts w:ascii="Arial" w:hAnsi="Arial" w:cs="Arial"/>
                <w:b/>
                <w:sz w:val="20"/>
                <w:szCs w:val="20"/>
              </w:rPr>
              <w:t xml:space="preserve">Business Support services </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4884077" w14:textId="77777777" w:rsidR="008C5FC2" w:rsidRDefault="008C5FC2">
            <w:pPr>
              <w:spacing w:after="0" w:line="240" w:lineRule="auto"/>
              <w:jc w:val="center"/>
              <w:rPr>
                <w:rFonts w:ascii="Arial" w:eastAsia="Times New Roman" w:hAnsi="Arial" w:cs="Arial"/>
                <w:b/>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A1DF152" w14:textId="77777777" w:rsidR="008C5FC2" w:rsidRDefault="008C5FC2">
            <w:pPr>
              <w:spacing w:after="0" w:line="240" w:lineRule="auto"/>
              <w:rPr>
                <w:rFonts w:ascii="Arial" w:eastAsia="Times New Roman" w:hAnsi="Arial" w:cs="Arial"/>
                <w:b/>
                <w:color w:val="000000"/>
                <w:sz w:val="20"/>
                <w:szCs w:val="20"/>
                <w:lang w:eastAsia="en-ZA"/>
              </w:rPr>
            </w:pPr>
          </w:p>
        </w:tc>
      </w:tr>
      <w:tr w:rsidR="008C5FC2" w14:paraId="174E574D" w14:textId="77777777" w:rsidTr="0030489F">
        <w:trPr>
          <w:trHeight w:val="757"/>
          <w:jc w:val="center"/>
        </w:trPr>
        <w:tc>
          <w:tcPr>
            <w:tcW w:w="716" w:type="dxa"/>
            <w:vMerge w:val="restart"/>
            <w:tcBorders>
              <w:top w:val="dotted" w:sz="4" w:space="0" w:color="auto"/>
              <w:left w:val="dotted" w:sz="4" w:space="0" w:color="auto"/>
              <w:bottom w:val="dotted" w:sz="4" w:space="0" w:color="auto"/>
              <w:right w:val="dotted" w:sz="4" w:space="0" w:color="auto"/>
            </w:tcBorders>
            <w:vAlign w:val="center"/>
          </w:tcPr>
          <w:p w14:paraId="0583F4BB" w14:textId="77777777" w:rsidR="008C5FC2" w:rsidRDefault="008C5FC2">
            <w:pPr>
              <w:spacing w:after="0" w:line="240" w:lineRule="auto"/>
              <w:jc w:val="center"/>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32505D09" w14:textId="77777777" w:rsidR="008C5FC2" w:rsidRDefault="008C5FC2" w:rsidP="00B41271">
            <w:pPr>
              <w:pStyle w:val="1glosheading"/>
              <w:numPr>
                <w:ilvl w:val="0"/>
                <w:numId w:val="9"/>
              </w:numPr>
              <w:ind w:left="335" w:hanging="270"/>
              <w:jc w:val="both"/>
              <w:rPr>
                <w:rFonts w:ascii="Arial" w:eastAsiaTheme="minorHAnsi" w:hAnsi="Arial" w:cs="Arial"/>
                <w:color w:val="000000" w:themeColor="text1"/>
                <w:sz w:val="20"/>
                <w:szCs w:val="20"/>
              </w:rPr>
            </w:pPr>
            <w:bookmarkStart w:id="75" w:name="_Toc226709415"/>
            <w:bookmarkStart w:id="76" w:name="_Toc226710631"/>
            <w:r>
              <w:rPr>
                <w:rFonts w:ascii="Arial" w:hAnsi="Arial" w:cs="Arial"/>
                <w:color w:val="000000" w:themeColor="text1"/>
                <w:sz w:val="20"/>
                <w:szCs w:val="20"/>
              </w:rPr>
              <w:t>Bidders must ensure that system provide business support services. System must be:</w:t>
            </w:r>
            <w:bookmarkEnd w:id="75"/>
            <w:bookmarkEnd w:id="76"/>
            <w:r>
              <w:rPr>
                <w:rFonts w:ascii="Arial" w:hAnsi="Arial" w:cs="Arial"/>
                <w:color w:val="000000" w:themeColor="text1"/>
                <w:sz w:val="20"/>
                <w:szCs w:val="20"/>
              </w:rPr>
              <w:t xml:space="preserve"> </w:t>
            </w:r>
          </w:p>
          <w:p w14:paraId="500DF776"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77" w:name="_Toc226709416"/>
            <w:bookmarkStart w:id="78" w:name="_Toc226710632"/>
            <w:r>
              <w:rPr>
                <w:rFonts w:ascii="Arial" w:hAnsi="Arial" w:cs="Arial"/>
                <w:color w:val="000000" w:themeColor="text1"/>
                <w:sz w:val="20"/>
                <w:szCs w:val="20"/>
              </w:rPr>
              <w:t>User friendly system</w:t>
            </w:r>
            <w:bookmarkEnd w:id="77"/>
            <w:bookmarkEnd w:id="78"/>
            <w:r>
              <w:rPr>
                <w:rFonts w:ascii="Arial" w:hAnsi="Arial" w:cs="Arial"/>
                <w:color w:val="000000" w:themeColor="text1"/>
                <w:sz w:val="20"/>
                <w:szCs w:val="20"/>
              </w:rPr>
              <w:t xml:space="preserve"> </w:t>
            </w:r>
          </w:p>
          <w:p w14:paraId="42DB57DD"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79" w:name="_Toc226709417"/>
            <w:bookmarkStart w:id="80" w:name="_Toc226710633"/>
            <w:r>
              <w:rPr>
                <w:rFonts w:ascii="Arial" w:hAnsi="Arial" w:cs="Arial"/>
                <w:color w:val="000000" w:themeColor="text1"/>
                <w:sz w:val="20"/>
                <w:szCs w:val="20"/>
              </w:rPr>
              <w:t>Approvals out of the system</w:t>
            </w:r>
            <w:bookmarkEnd w:id="79"/>
            <w:bookmarkEnd w:id="80"/>
            <w:r>
              <w:rPr>
                <w:rFonts w:ascii="Arial" w:hAnsi="Arial" w:cs="Arial"/>
                <w:color w:val="000000" w:themeColor="text1"/>
                <w:sz w:val="20"/>
                <w:szCs w:val="20"/>
              </w:rPr>
              <w:t xml:space="preserve"> </w:t>
            </w:r>
          </w:p>
          <w:p w14:paraId="73C685A2"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81" w:name="_Toc226709418"/>
            <w:bookmarkStart w:id="82" w:name="_Toc226710634"/>
            <w:r>
              <w:rPr>
                <w:rFonts w:ascii="Arial" w:hAnsi="Arial" w:cs="Arial"/>
                <w:color w:val="000000" w:themeColor="text1"/>
                <w:sz w:val="20"/>
                <w:szCs w:val="20"/>
              </w:rPr>
              <w:t>Cost control &amp; management</w:t>
            </w:r>
            <w:bookmarkEnd w:id="81"/>
            <w:bookmarkEnd w:id="82"/>
          </w:p>
          <w:p w14:paraId="22019B94"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83" w:name="_Toc226709419"/>
            <w:bookmarkStart w:id="84" w:name="_Toc226710635"/>
            <w:r>
              <w:rPr>
                <w:rFonts w:ascii="Arial" w:hAnsi="Arial" w:cs="Arial"/>
                <w:color w:val="000000" w:themeColor="text1"/>
                <w:sz w:val="20"/>
                <w:szCs w:val="20"/>
              </w:rPr>
              <w:t>Automated supplier Matching &amp; card Reconciliation</w:t>
            </w:r>
            <w:bookmarkEnd w:id="83"/>
            <w:bookmarkEnd w:id="84"/>
          </w:p>
          <w:p w14:paraId="32BA3CD5"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85" w:name="_Toc226709420"/>
            <w:bookmarkStart w:id="86" w:name="_Toc226710636"/>
            <w:r>
              <w:rPr>
                <w:rFonts w:ascii="Arial" w:hAnsi="Arial" w:cs="Arial"/>
                <w:color w:val="000000" w:themeColor="text1"/>
                <w:sz w:val="20"/>
                <w:szCs w:val="20"/>
              </w:rPr>
              <w:t>Fraud prevention</w:t>
            </w:r>
            <w:bookmarkEnd w:id="85"/>
            <w:bookmarkEnd w:id="86"/>
            <w:r>
              <w:rPr>
                <w:rFonts w:ascii="Arial" w:hAnsi="Arial" w:cs="Arial"/>
                <w:color w:val="000000" w:themeColor="text1"/>
                <w:sz w:val="20"/>
                <w:szCs w:val="20"/>
              </w:rPr>
              <w:t xml:space="preserve"> </w:t>
            </w:r>
          </w:p>
          <w:p w14:paraId="2DBC7678"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87" w:name="_Toc226709421"/>
            <w:bookmarkStart w:id="88" w:name="_Toc226710637"/>
            <w:r>
              <w:rPr>
                <w:rFonts w:ascii="Arial" w:hAnsi="Arial" w:cs="Arial"/>
                <w:color w:val="000000" w:themeColor="text1"/>
                <w:sz w:val="20"/>
                <w:szCs w:val="20"/>
              </w:rPr>
              <w:t>Reporting</w:t>
            </w:r>
            <w:bookmarkEnd w:id="87"/>
            <w:bookmarkEnd w:id="88"/>
            <w:r>
              <w:rPr>
                <w:rFonts w:ascii="Arial" w:hAnsi="Arial" w:cs="Arial"/>
                <w:color w:val="000000" w:themeColor="text1"/>
                <w:sz w:val="20"/>
                <w:szCs w:val="20"/>
              </w:rPr>
              <w:t xml:space="preserve"> </w:t>
            </w:r>
          </w:p>
          <w:p w14:paraId="3219B130"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89" w:name="_Toc226709422"/>
            <w:bookmarkStart w:id="90" w:name="_Toc226710638"/>
            <w:r>
              <w:rPr>
                <w:rFonts w:ascii="Arial" w:hAnsi="Arial" w:cs="Arial"/>
                <w:color w:val="000000" w:themeColor="text1"/>
                <w:sz w:val="20"/>
                <w:szCs w:val="20"/>
              </w:rPr>
              <w:t>Policy Management</w:t>
            </w:r>
            <w:bookmarkEnd w:id="89"/>
            <w:bookmarkEnd w:id="90"/>
            <w:r>
              <w:rPr>
                <w:rFonts w:ascii="Arial" w:hAnsi="Arial" w:cs="Arial"/>
                <w:color w:val="000000" w:themeColor="text1"/>
                <w:sz w:val="20"/>
                <w:szCs w:val="20"/>
              </w:rPr>
              <w:t xml:space="preserve"> </w:t>
            </w:r>
          </w:p>
          <w:p w14:paraId="1EAF3EE1"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91" w:name="_Toc226709423"/>
            <w:bookmarkStart w:id="92" w:name="_Toc226710639"/>
            <w:r>
              <w:rPr>
                <w:rFonts w:ascii="Arial" w:hAnsi="Arial" w:cs="Arial"/>
                <w:color w:val="000000" w:themeColor="text1"/>
                <w:sz w:val="20"/>
                <w:szCs w:val="20"/>
              </w:rPr>
              <w:t>Automated requisition process</w:t>
            </w:r>
            <w:bookmarkEnd w:id="91"/>
            <w:bookmarkEnd w:id="92"/>
            <w:r>
              <w:rPr>
                <w:rFonts w:ascii="Arial" w:hAnsi="Arial" w:cs="Arial"/>
                <w:color w:val="000000" w:themeColor="text1"/>
                <w:sz w:val="20"/>
                <w:szCs w:val="20"/>
              </w:rPr>
              <w:t xml:space="preserve"> </w:t>
            </w:r>
          </w:p>
          <w:p w14:paraId="440BF94E"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93" w:name="_Toc226709424"/>
            <w:bookmarkStart w:id="94" w:name="_Toc226710640"/>
            <w:r>
              <w:rPr>
                <w:rFonts w:ascii="Arial" w:hAnsi="Arial" w:cs="Arial"/>
                <w:color w:val="000000" w:themeColor="text1"/>
                <w:sz w:val="20"/>
                <w:szCs w:val="20"/>
              </w:rPr>
              <w:t>Multiple approvers with point of decision tools</w:t>
            </w:r>
            <w:bookmarkEnd w:id="93"/>
            <w:bookmarkEnd w:id="94"/>
            <w:r>
              <w:rPr>
                <w:rFonts w:ascii="Arial" w:hAnsi="Arial" w:cs="Arial"/>
                <w:color w:val="000000" w:themeColor="text1"/>
                <w:sz w:val="20"/>
                <w:szCs w:val="20"/>
              </w:rPr>
              <w:t xml:space="preserve"> </w:t>
            </w:r>
          </w:p>
          <w:p w14:paraId="1A680EB0"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95" w:name="_Toc226709425"/>
            <w:bookmarkStart w:id="96" w:name="_Toc226710641"/>
            <w:r>
              <w:rPr>
                <w:rFonts w:ascii="Arial" w:hAnsi="Arial" w:cs="Arial"/>
                <w:color w:val="000000" w:themeColor="text1"/>
                <w:sz w:val="20"/>
                <w:szCs w:val="20"/>
              </w:rPr>
              <w:t>Traveler’s wellness</w:t>
            </w:r>
            <w:bookmarkEnd w:id="95"/>
            <w:bookmarkEnd w:id="96"/>
          </w:p>
          <w:p w14:paraId="25083840"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97" w:name="_Toc226709426"/>
            <w:bookmarkStart w:id="98" w:name="_Toc226710642"/>
            <w:r>
              <w:rPr>
                <w:rFonts w:ascii="Arial" w:hAnsi="Arial" w:cs="Arial"/>
                <w:color w:val="000000" w:themeColor="text1"/>
                <w:sz w:val="20"/>
                <w:szCs w:val="20"/>
              </w:rPr>
              <w:t>Opportunity for discounts through direct interactions</w:t>
            </w:r>
            <w:bookmarkEnd w:id="97"/>
            <w:bookmarkEnd w:id="98"/>
            <w:r>
              <w:rPr>
                <w:rFonts w:ascii="Arial" w:hAnsi="Arial" w:cs="Arial"/>
                <w:color w:val="000000" w:themeColor="text1"/>
                <w:sz w:val="20"/>
                <w:szCs w:val="20"/>
              </w:rPr>
              <w:t xml:space="preserve"> </w:t>
            </w:r>
          </w:p>
          <w:p w14:paraId="4762BF93"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99" w:name="_Toc226709427"/>
            <w:bookmarkStart w:id="100" w:name="_Toc226710643"/>
            <w:r>
              <w:rPr>
                <w:rFonts w:ascii="Arial" w:hAnsi="Arial" w:cs="Arial"/>
                <w:color w:val="000000" w:themeColor="text1"/>
                <w:sz w:val="20"/>
                <w:szCs w:val="20"/>
              </w:rPr>
              <w:t>Benefits from Mileage claims (SARS)</w:t>
            </w:r>
            <w:bookmarkEnd w:id="99"/>
            <w:bookmarkEnd w:id="100"/>
          </w:p>
        </w:tc>
        <w:tc>
          <w:tcPr>
            <w:tcW w:w="1019" w:type="dxa"/>
            <w:vMerge w:val="restart"/>
            <w:tcBorders>
              <w:top w:val="dotted" w:sz="4" w:space="0" w:color="auto"/>
              <w:left w:val="dotted" w:sz="4" w:space="0" w:color="auto"/>
              <w:bottom w:val="dotted" w:sz="4" w:space="0" w:color="auto"/>
              <w:right w:val="dotted" w:sz="4" w:space="0" w:color="auto"/>
            </w:tcBorders>
            <w:vAlign w:val="center"/>
            <w:hideMark/>
          </w:tcPr>
          <w:p w14:paraId="325C3974" w14:textId="375CA0F5" w:rsidR="008C5FC2" w:rsidRDefault="008C5FC2">
            <w:pPr>
              <w:spacing w:after="0" w:line="240" w:lineRule="auto"/>
              <w:jc w:val="center"/>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tcPr>
          <w:p w14:paraId="1714E2D2" w14:textId="77777777" w:rsidR="008C5FC2" w:rsidRDefault="008C5FC2">
            <w:pPr>
              <w:spacing w:after="0" w:line="240" w:lineRule="auto"/>
              <w:rPr>
                <w:rFonts w:ascii="Arial" w:eastAsia="Times New Roman" w:hAnsi="Arial" w:cs="Arial"/>
                <w:color w:val="000000"/>
                <w:sz w:val="20"/>
                <w:szCs w:val="20"/>
                <w:lang w:eastAsia="en-ZA"/>
              </w:rPr>
            </w:pPr>
          </w:p>
        </w:tc>
      </w:tr>
      <w:tr w:rsidR="008C5FC2" w14:paraId="48BFA391" w14:textId="77777777" w:rsidTr="0030489F">
        <w:trPr>
          <w:trHeight w:val="239"/>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3377E39D"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1963D22F"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No submission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258307E1"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2ED1FC0F" w14:textId="77777777" w:rsidR="008C5FC2" w:rsidRDefault="008C5FC2">
            <w:pPr>
              <w:spacing w:line="240" w:lineRule="auto"/>
              <w:contextualSpacing/>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0</w:t>
            </w:r>
          </w:p>
        </w:tc>
      </w:tr>
      <w:tr w:rsidR="008C5FC2" w14:paraId="71D32371"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AF2BC87"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4D37727D"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1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3301188"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461D6C5E"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1</w:t>
            </w:r>
          </w:p>
        </w:tc>
      </w:tr>
      <w:tr w:rsidR="008C5FC2" w14:paraId="3795AEE5"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4C03A953"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4383B7FC"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2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2F36086D"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46EE1B2F"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2</w:t>
            </w:r>
          </w:p>
        </w:tc>
      </w:tr>
      <w:tr w:rsidR="008C5FC2" w14:paraId="035EB9C8"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04635259"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715ADAEC"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3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58D9196"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6316F916"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3</w:t>
            </w:r>
          </w:p>
        </w:tc>
      </w:tr>
      <w:tr w:rsidR="008C5FC2" w14:paraId="1465A88F"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6409D9A3"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68EF33F4"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4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3BA90D81"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5F77DCFC"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4</w:t>
            </w:r>
          </w:p>
        </w:tc>
      </w:tr>
      <w:tr w:rsidR="008C5FC2" w14:paraId="7AB792BC"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1B0036D7"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7244951E"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5 factors covered</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C1996E2"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0CBE4707"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5</w:t>
            </w:r>
          </w:p>
        </w:tc>
      </w:tr>
      <w:tr w:rsidR="008C5FC2" w14:paraId="187CFA18" w14:textId="77777777" w:rsidTr="0030489F">
        <w:trPr>
          <w:jc w:val="center"/>
        </w:trPr>
        <w:tc>
          <w:tcPr>
            <w:tcW w:w="71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F85232A" w14:textId="77777777" w:rsidR="008C5FC2" w:rsidRDefault="008C5FC2">
            <w:pPr>
              <w:spacing w:after="0" w:line="240" w:lineRule="auto"/>
              <w:jc w:val="center"/>
              <w:rPr>
                <w:rFonts w:ascii="Arial" w:eastAsia="Times New Roman" w:hAnsi="Arial" w:cs="Arial"/>
                <w:b/>
                <w:color w:val="000000"/>
                <w:sz w:val="20"/>
                <w:szCs w:val="20"/>
                <w:lang w:eastAsia="en-ZA"/>
              </w:rPr>
            </w:pPr>
            <w:r>
              <w:rPr>
                <w:rFonts w:ascii="Arial" w:hAnsi="Arial" w:cs="Arial"/>
                <w:b/>
                <w:sz w:val="20"/>
                <w:szCs w:val="20"/>
              </w:rPr>
              <w:t>3.3</w:t>
            </w:r>
          </w:p>
        </w:tc>
        <w:tc>
          <w:tcPr>
            <w:tcW w:w="63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1A2FF9C" w14:textId="77777777" w:rsidR="008C5FC2" w:rsidRDefault="008C5FC2">
            <w:pPr>
              <w:spacing w:after="0" w:line="240" w:lineRule="auto"/>
              <w:ind w:left="28"/>
              <w:jc w:val="both"/>
              <w:rPr>
                <w:rFonts w:ascii="Arial" w:eastAsia="Times New Roman" w:hAnsi="Arial" w:cs="Arial"/>
                <w:b/>
                <w:color w:val="000000" w:themeColor="text1"/>
                <w:sz w:val="20"/>
                <w:szCs w:val="20"/>
                <w:lang w:eastAsia="en-ZA"/>
              </w:rPr>
            </w:pPr>
            <w:r>
              <w:rPr>
                <w:rFonts w:ascii="Arial" w:hAnsi="Arial" w:cs="Arial"/>
                <w:b/>
                <w:sz w:val="20"/>
                <w:szCs w:val="20"/>
              </w:rPr>
              <w:t xml:space="preserve">Reporting system </w:t>
            </w:r>
          </w:p>
        </w:tc>
        <w:tc>
          <w:tcPr>
            <w:tcW w:w="101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534FF87" w14:textId="77777777" w:rsidR="008C5FC2" w:rsidRDefault="008C5FC2">
            <w:pPr>
              <w:spacing w:after="0" w:line="240" w:lineRule="auto"/>
              <w:jc w:val="center"/>
              <w:rPr>
                <w:rFonts w:ascii="Arial" w:eastAsia="Times New Roman" w:hAnsi="Arial" w:cs="Arial"/>
                <w:b/>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D3BC18D" w14:textId="77777777" w:rsidR="008C5FC2" w:rsidRDefault="008C5FC2">
            <w:pPr>
              <w:spacing w:after="0" w:line="240" w:lineRule="auto"/>
              <w:rPr>
                <w:rFonts w:ascii="Arial" w:eastAsia="Times New Roman" w:hAnsi="Arial" w:cs="Arial"/>
                <w:b/>
                <w:color w:val="000000"/>
                <w:sz w:val="20"/>
                <w:szCs w:val="20"/>
                <w:lang w:eastAsia="en-ZA"/>
              </w:rPr>
            </w:pPr>
          </w:p>
        </w:tc>
      </w:tr>
      <w:tr w:rsidR="008C5FC2" w14:paraId="76F180FA" w14:textId="77777777" w:rsidTr="0030489F">
        <w:trPr>
          <w:trHeight w:val="64"/>
          <w:jc w:val="center"/>
        </w:trPr>
        <w:tc>
          <w:tcPr>
            <w:tcW w:w="716" w:type="dxa"/>
            <w:vMerge w:val="restart"/>
            <w:tcBorders>
              <w:top w:val="dotted" w:sz="4" w:space="0" w:color="auto"/>
              <w:left w:val="dotted" w:sz="4" w:space="0" w:color="auto"/>
              <w:bottom w:val="dotted" w:sz="4" w:space="0" w:color="auto"/>
              <w:right w:val="dotted" w:sz="4" w:space="0" w:color="auto"/>
            </w:tcBorders>
            <w:vAlign w:val="center"/>
          </w:tcPr>
          <w:p w14:paraId="0D932338" w14:textId="77777777" w:rsidR="008C5FC2" w:rsidRDefault="008C5FC2">
            <w:pPr>
              <w:spacing w:after="0" w:line="240" w:lineRule="auto"/>
              <w:jc w:val="center"/>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shd w:val="clear" w:color="auto" w:fill="FFFFFF" w:themeFill="background1"/>
          </w:tcPr>
          <w:p w14:paraId="60BACD2B" w14:textId="77777777" w:rsidR="008C5FC2" w:rsidRDefault="008C5FC2">
            <w:pPr>
              <w:spacing w:after="0" w:line="240" w:lineRule="auto"/>
              <w:rPr>
                <w:rFonts w:ascii="Arial" w:hAnsi="Arial" w:cs="Arial"/>
                <w:sz w:val="20"/>
                <w:szCs w:val="20"/>
                <w:lang w:eastAsia="en-ZA"/>
              </w:rPr>
            </w:pPr>
            <w:r>
              <w:rPr>
                <w:rFonts w:ascii="Arial" w:hAnsi="Arial" w:cs="Arial"/>
                <w:sz w:val="20"/>
                <w:szCs w:val="20"/>
                <w:lang w:eastAsia="en-ZA"/>
              </w:rPr>
              <w:t>The system should be able to:</w:t>
            </w:r>
          </w:p>
          <w:p w14:paraId="795DE2CE" w14:textId="77777777" w:rsidR="008C5FC2" w:rsidRDefault="008C5FC2" w:rsidP="00B41271">
            <w:pPr>
              <w:pStyle w:val="1glosheading"/>
              <w:numPr>
                <w:ilvl w:val="0"/>
                <w:numId w:val="9"/>
              </w:numPr>
              <w:ind w:left="335" w:hanging="270"/>
              <w:jc w:val="both"/>
              <w:rPr>
                <w:rFonts w:ascii="Arial" w:hAnsi="Arial" w:cs="Arial"/>
                <w:color w:val="000000" w:themeColor="text1"/>
                <w:sz w:val="20"/>
                <w:szCs w:val="20"/>
              </w:rPr>
            </w:pPr>
            <w:bookmarkStart w:id="101" w:name="_Toc226709428"/>
            <w:bookmarkStart w:id="102" w:name="_Toc226710644"/>
            <w:r>
              <w:rPr>
                <w:rFonts w:ascii="Arial" w:hAnsi="Arial" w:cs="Arial"/>
                <w:color w:val="000000" w:themeColor="text1"/>
                <w:sz w:val="20"/>
                <w:szCs w:val="20"/>
              </w:rPr>
              <w:t>Provide a standard monthly and accurate report on a transitional level that reflects details including the names of the traveler’s, date of the traveler, spend category (accommodation, flight etc.)</w:t>
            </w:r>
            <w:bookmarkEnd w:id="101"/>
            <w:bookmarkEnd w:id="102"/>
          </w:p>
          <w:p w14:paraId="21D2E02A" w14:textId="77777777" w:rsidR="008C5FC2" w:rsidRDefault="008C5FC2">
            <w:pPr>
              <w:spacing w:after="0" w:line="240" w:lineRule="auto"/>
              <w:ind w:left="65"/>
              <w:jc w:val="both"/>
              <w:rPr>
                <w:rFonts w:ascii="Arial" w:hAnsi="Arial" w:cs="Arial"/>
                <w:color w:val="000000" w:themeColor="text1"/>
                <w:sz w:val="20"/>
                <w:szCs w:val="20"/>
              </w:rPr>
            </w:pPr>
          </w:p>
          <w:p w14:paraId="31EE7151" w14:textId="77777777" w:rsidR="008C5FC2" w:rsidRDefault="008C5FC2" w:rsidP="00B41271">
            <w:pPr>
              <w:pStyle w:val="1glosheading"/>
              <w:numPr>
                <w:ilvl w:val="0"/>
                <w:numId w:val="9"/>
              </w:numPr>
              <w:ind w:left="335" w:hanging="270"/>
              <w:jc w:val="both"/>
              <w:rPr>
                <w:rFonts w:ascii="Arial" w:hAnsi="Arial" w:cs="Arial"/>
                <w:color w:val="000000" w:themeColor="text1"/>
                <w:sz w:val="20"/>
                <w:szCs w:val="20"/>
              </w:rPr>
            </w:pPr>
            <w:bookmarkStart w:id="103" w:name="_Toc226709429"/>
            <w:bookmarkStart w:id="104" w:name="_Toc226710645"/>
            <w:r>
              <w:rPr>
                <w:rFonts w:ascii="Arial" w:hAnsi="Arial" w:cs="Arial"/>
                <w:color w:val="000000" w:themeColor="text1"/>
                <w:sz w:val="20"/>
                <w:szCs w:val="20"/>
              </w:rPr>
              <w:t>Reporting frequency</w:t>
            </w:r>
            <w:bookmarkEnd w:id="103"/>
            <w:bookmarkEnd w:id="104"/>
          </w:p>
          <w:p w14:paraId="237E03E6"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105" w:name="_Toc226709430"/>
            <w:bookmarkStart w:id="106" w:name="_Toc226710646"/>
            <w:r>
              <w:rPr>
                <w:rFonts w:ascii="Arial" w:hAnsi="Arial" w:cs="Arial"/>
                <w:color w:val="000000" w:themeColor="text1"/>
                <w:sz w:val="20"/>
                <w:szCs w:val="20"/>
              </w:rPr>
              <w:t>Monthly after hours report</w:t>
            </w:r>
            <w:bookmarkEnd w:id="105"/>
            <w:bookmarkEnd w:id="106"/>
          </w:p>
          <w:p w14:paraId="34684F5E"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107" w:name="_Toc226709431"/>
            <w:bookmarkStart w:id="108" w:name="_Toc226710647"/>
            <w:r>
              <w:rPr>
                <w:rFonts w:ascii="Arial" w:hAnsi="Arial" w:cs="Arial"/>
                <w:color w:val="000000" w:themeColor="text1"/>
                <w:sz w:val="20"/>
                <w:szCs w:val="20"/>
              </w:rPr>
              <w:t>Monthly accommodation and car rental</w:t>
            </w:r>
            <w:bookmarkEnd w:id="107"/>
            <w:bookmarkEnd w:id="108"/>
          </w:p>
          <w:p w14:paraId="20B9A78F"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109" w:name="_Toc226709432"/>
            <w:bookmarkStart w:id="110" w:name="_Toc226710648"/>
            <w:r>
              <w:rPr>
                <w:rFonts w:ascii="Arial" w:hAnsi="Arial" w:cs="Arial"/>
                <w:color w:val="000000" w:themeColor="text1"/>
                <w:sz w:val="20"/>
                <w:szCs w:val="20"/>
              </w:rPr>
              <w:t>Monthly reconciled report for the lodged cards statement</w:t>
            </w:r>
            <w:bookmarkEnd w:id="109"/>
            <w:bookmarkEnd w:id="110"/>
          </w:p>
          <w:p w14:paraId="0D5DEDB2"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111" w:name="_Toc226709433"/>
            <w:bookmarkStart w:id="112" w:name="_Toc226710649"/>
            <w:r>
              <w:rPr>
                <w:rFonts w:ascii="Arial" w:hAnsi="Arial" w:cs="Arial"/>
                <w:color w:val="000000" w:themeColor="text1"/>
                <w:sz w:val="20"/>
                <w:szCs w:val="20"/>
              </w:rPr>
              <w:t>Monthly no show reports</w:t>
            </w:r>
            <w:bookmarkEnd w:id="111"/>
            <w:bookmarkEnd w:id="112"/>
          </w:p>
          <w:p w14:paraId="677489D9"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113" w:name="_Toc226709434"/>
            <w:bookmarkStart w:id="114" w:name="_Toc226710650"/>
            <w:r>
              <w:rPr>
                <w:rFonts w:ascii="Arial" w:hAnsi="Arial" w:cs="Arial"/>
                <w:color w:val="000000" w:themeColor="text1"/>
                <w:sz w:val="20"/>
                <w:szCs w:val="20"/>
              </w:rPr>
              <w:t>Monthly cancellation report</w:t>
            </w:r>
            <w:bookmarkEnd w:id="113"/>
            <w:bookmarkEnd w:id="114"/>
          </w:p>
          <w:p w14:paraId="7CD92EE8"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115" w:name="_Toc226709435"/>
            <w:bookmarkStart w:id="116" w:name="_Toc226710651"/>
            <w:r>
              <w:rPr>
                <w:rFonts w:ascii="Arial" w:hAnsi="Arial" w:cs="Arial"/>
                <w:color w:val="000000" w:themeColor="text1"/>
                <w:sz w:val="20"/>
                <w:szCs w:val="20"/>
              </w:rPr>
              <w:t>Quarterly creditor’s ageing report</w:t>
            </w:r>
            <w:bookmarkEnd w:id="115"/>
            <w:bookmarkEnd w:id="116"/>
            <w:r>
              <w:rPr>
                <w:rFonts w:ascii="Arial" w:hAnsi="Arial" w:cs="Arial"/>
                <w:color w:val="000000" w:themeColor="text1"/>
                <w:sz w:val="20"/>
                <w:szCs w:val="20"/>
              </w:rPr>
              <w:t xml:space="preserve"> </w:t>
            </w:r>
          </w:p>
          <w:p w14:paraId="32E97BC2"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117" w:name="_Toc226709436"/>
            <w:bookmarkStart w:id="118" w:name="_Toc226710652"/>
            <w:r>
              <w:rPr>
                <w:rFonts w:ascii="Arial" w:hAnsi="Arial" w:cs="Arial"/>
                <w:color w:val="000000" w:themeColor="text1"/>
                <w:sz w:val="20"/>
                <w:szCs w:val="20"/>
              </w:rPr>
              <w:t>Quarterly creditor’s summary payments</w:t>
            </w:r>
            <w:bookmarkEnd w:id="117"/>
            <w:bookmarkEnd w:id="118"/>
            <w:r>
              <w:rPr>
                <w:rFonts w:ascii="Arial" w:hAnsi="Arial" w:cs="Arial"/>
                <w:color w:val="000000" w:themeColor="text1"/>
                <w:sz w:val="20"/>
                <w:szCs w:val="20"/>
              </w:rPr>
              <w:t xml:space="preserve"> </w:t>
            </w:r>
          </w:p>
          <w:p w14:paraId="423D9685"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119" w:name="_Toc226709437"/>
            <w:bookmarkStart w:id="120" w:name="_Toc226710653"/>
            <w:r>
              <w:rPr>
                <w:rFonts w:ascii="Arial" w:hAnsi="Arial" w:cs="Arial"/>
                <w:color w:val="000000" w:themeColor="text1"/>
                <w:sz w:val="20"/>
                <w:szCs w:val="20"/>
              </w:rPr>
              <w:t>Quarterly report on missed savings</w:t>
            </w:r>
            <w:bookmarkEnd w:id="119"/>
            <w:bookmarkEnd w:id="120"/>
          </w:p>
          <w:p w14:paraId="4FC44C60"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121" w:name="_Toc226709438"/>
            <w:bookmarkStart w:id="122" w:name="_Toc226710654"/>
            <w:r>
              <w:rPr>
                <w:rFonts w:ascii="Arial" w:hAnsi="Arial" w:cs="Arial"/>
                <w:color w:val="000000" w:themeColor="text1"/>
                <w:sz w:val="20"/>
                <w:szCs w:val="20"/>
              </w:rPr>
              <w:t>Quarterly refund log</w:t>
            </w:r>
            <w:bookmarkEnd w:id="121"/>
            <w:bookmarkEnd w:id="122"/>
          </w:p>
          <w:p w14:paraId="38B2D378" w14:textId="77777777" w:rsidR="008C5FC2" w:rsidRDefault="008C5FC2" w:rsidP="00B41271">
            <w:pPr>
              <w:pStyle w:val="1glosheading"/>
              <w:numPr>
                <w:ilvl w:val="1"/>
                <w:numId w:val="10"/>
              </w:numPr>
              <w:ind w:left="701" w:hanging="270"/>
              <w:jc w:val="both"/>
              <w:rPr>
                <w:rFonts w:ascii="Arial" w:hAnsi="Arial" w:cs="Arial"/>
                <w:color w:val="000000" w:themeColor="text1"/>
                <w:sz w:val="20"/>
                <w:szCs w:val="20"/>
              </w:rPr>
            </w:pPr>
            <w:bookmarkStart w:id="123" w:name="_Toc226709439"/>
            <w:bookmarkStart w:id="124" w:name="_Toc226710655"/>
            <w:r>
              <w:rPr>
                <w:rFonts w:ascii="Arial" w:hAnsi="Arial" w:cs="Arial"/>
                <w:color w:val="000000" w:themeColor="text1"/>
                <w:sz w:val="20"/>
                <w:szCs w:val="20"/>
              </w:rPr>
              <w:t>Quarterly open vouchers report and</w:t>
            </w:r>
            <w:bookmarkEnd w:id="123"/>
            <w:bookmarkEnd w:id="124"/>
            <w:r>
              <w:rPr>
                <w:rFonts w:ascii="Arial" w:hAnsi="Arial" w:cs="Arial"/>
                <w:color w:val="000000" w:themeColor="text1"/>
                <w:sz w:val="20"/>
                <w:szCs w:val="20"/>
              </w:rPr>
              <w:t xml:space="preserve"> </w:t>
            </w:r>
          </w:p>
        </w:tc>
        <w:tc>
          <w:tcPr>
            <w:tcW w:w="1019" w:type="dxa"/>
            <w:vMerge w:val="restart"/>
            <w:tcBorders>
              <w:top w:val="dotted" w:sz="4" w:space="0" w:color="auto"/>
              <w:left w:val="dotted" w:sz="4" w:space="0" w:color="auto"/>
              <w:bottom w:val="dotted" w:sz="4" w:space="0" w:color="auto"/>
              <w:right w:val="dotted" w:sz="4" w:space="0" w:color="auto"/>
            </w:tcBorders>
            <w:vAlign w:val="center"/>
            <w:hideMark/>
          </w:tcPr>
          <w:p w14:paraId="3F677F35" w14:textId="129032D3" w:rsidR="008C5FC2" w:rsidRDefault="008C5FC2">
            <w:pPr>
              <w:spacing w:after="0" w:line="240" w:lineRule="auto"/>
              <w:jc w:val="center"/>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tcPr>
          <w:p w14:paraId="0087DB37" w14:textId="77777777" w:rsidR="008C5FC2" w:rsidRDefault="008C5FC2">
            <w:pPr>
              <w:spacing w:after="0" w:line="240" w:lineRule="auto"/>
              <w:rPr>
                <w:rFonts w:ascii="Arial" w:eastAsia="Times New Roman" w:hAnsi="Arial" w:cs="Arial"/>
                <w:color w:val="000000"/>
                <w:sz w:val="20"/>
                <w:szCs w:val="20"/>
                <w:lang w:eastAsia="en-ZA"/>
              </w:rPr>
            </w:pPr>
          </w:p>
        </w:tc>
      </w:tr>
      <w:tr w:rsidR="008C5FC2" w14:paraId="53CC3118" w14:textId="77777777" w:rsidTr="0030489F">
        <w:trPr>
          <w:trHeight w:val="239"/>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29EDF946"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2980BA96"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No submission</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A82E342"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1A5541DB" w14:textId="77777777" w:rsidR="008C5FC2" w:rsidRDefault="008C5FC2">
            <w:pPr>
              <w:spacing w:line="240" w:lineRule="auto"/>
              <w:contextualSpacing/>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0</w:t>
            </w:r>
          </w:p>
        </w:tc>
      </w:tr>
      <w:tr w:rsidR="008C5FC2" w14:paraId="1DC17B68"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5B844AF2"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7D3C0EF6"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1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0416E689"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7D96D049"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1</w:t>
            </w:r>
          </w:p>
        </w:tc>
      </w:tr>
      <w:tr w:rsidR="008C5FC2" w14:paraId="66696DEA"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22A7F410"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204AD4E5"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2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71D608D0"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3B1D1989"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2</w:t>
            </w:r>
          </w:p>
        </w:tc>
      </w:tr>
      <w:tr w:rsidR="008C5FC2" w14:paraId="7A116C2B"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5AA9F58"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2DAFDE0B"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3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4EE61533"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6BC8311F"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3</w:t>
            </w:r>
          </w:p>
        </w:tc>
      </w:tr>
      <w:tr w:rsidR="008C5FC2" w14:paraId="7BD3849A"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096F9BD8"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hideMark/>
          </w:tcPr>
          <w:p w14:paraId="19BA6871"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 xml:space="preserve">4 factors covered </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1F4568A8"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44CCB1F3"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4</w:t>
            </w:r>
          </w:p>
        </w:tc>
      </w:tr>
      <w:tr w:rsidR="008C5FC2" w14:paraId="560C6A7F" w14:textId="77777777" w:rsidTr="0030489F">
        <w:trPr>
          <w:jc w:val="center"/>
        </w:trPr>
        <w:tc>
          <w:tcPr>
            <w:tcW w:w="716" w:type="dxa"/>
            <w:vMerge/>
            <w:tcBorders>
              <w:top w:val="dotted" w:sz="4" w:space="0" w:color="auto"/>
              <w:left w:val="dotted" w:sz="4" w:space="0" w:color="auto"/>
              <w:bottom w:val="dotted" w:sz="4" w:space="0" w:color="auto"/>
              <w:right w:val="dotted" w:sz="4" w:space="0" w:color="auto"/>
            </w:tcBorders>
            <w:vAlign w:val="center"/>
            <w:hideMark/>
          </w:tcPr>
          <w:p w14:paraId="7C92F32A" w14:textId="77777777" w:rsidR="008C5FC2" w:rsidRDefault="008C5FC2">
            <w:pPr>
              <w:spacing w:after="0"/>
              <w:rPr>
                <w:rFonts w:ascii="Arial" w:eastAsia="Times New Roman" w:hAnsi="Arial" w:cs="Arial"/>
                <w:color w:val="000000"/>
                <w:sz w:val="20"/>
                <w:szCs w:val="20"/>
                <w:lang w:eastAsia="en-ZA"/>
              </w:rPr>
            </w:pPr>
          </w:p>
        </w:tc>
        <w:tc>
          <w:tcPr>
            <w:tcW w:w="6367" w:type="dxa"/>
            <w:tcBorders>
              <w:top w:val="dotted" w:sz="4" w:space="0" w:color="auto"/>
              <w:left w:val="dotted" w:sz="4" w:space="0" w:color="auto"/>
              <w:bottom w:val="dotted" w:sz="4" w:space="0" w:color="auto"/>
              <w:right w:val="dotted" w:sz="4" w:space="0" w:color="auto"/>
            </w:tcBorders>
            <w:vAlign w:val="center"/>
            <w:hideMark/>
          </w:tcPr>
          <w:p w14:paraId="2C878FC4" w14:textId="77777777" w:rsidR="008C5FC2" w:rsidRDefault="008C5FC2">
            <w:pPr>
              <w:spacing w:after="0" w:line="240" w:lineRule="auto"/>
              <w:ind w:left="17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5 factors covered</w:t>
            </w:r>
          </w:p>
        </w:tc>
        <w:tc>
          <w:tcPr>
            <w:tcW w:w="1019" w:type="dxa"/>
            <w:vMerge/>
            <w:tcBorders>
              <w:top w:val="dotted" w:sz="4" w:space="0" w:color="auto"/>
              <w:left w:val="dotted" w:sz="4" w:space="0" w:color="auto"/>
              <w:bottom w:val="dotted" w:sz="4" w:space="0" w:color="auto"/>
              <w:right w:val="dotted" w:sz="4" w:space="0" w:color="auto"/>
            </w:tcBorders>
            <w:vAlign w:val="center"/>
            <w:hideMark/>
          </w:tcPr>
          <w:p w14:paraId="67A30F45" w14:textId="77777777" w:rsidR="008C5FC2" w:rsidRDefault="008C5FC2">
            <w:pPr>
              <w:spacing w:after="0"/>
              <w:rPr>
                <w:rFonts w:ascii="Arial" w:eastAsia="Times New Roman" w:hAnsi="Arial" w:cs="Arial"/>
                <w:color w:val="000000"/>
                <w:sz w:val="20"/>
                <w:szCs w:val="20"/>
                <w:lang w:eastAsia="en-ZA"/>
              </w:rPr>
            </w:pPr>
          </w:p>
        </w:tc>
        <w:tc>
          <w:tcPr>
            <w:tcW w:w="1003" w:type="dxa"/>
            <w:tcBorders>
              <w:top w:val="dotted" w:sz="4" w:space="0" w:color="auto"/>
              <w:left w:val="dotted" w:sz="4" w:space="0" w:color="auto"/>
              <w:bottom w:val="dotted" w:sz="4" w:space="0" w:color="auto"/>
              <w:right w:val="dotted" w:sz="4" w:space="0" w:color="auto"/>
            </w:tcBorders>
            <w:hideMark/>
          </w:tcPr>
          <w:p w14:paraId="758DA553" w14:textId="77777777" w:rsidR="008C5FC2" w:rsidRDefault="008C5FC2">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5</w:t>
            </w:r>
          </w:p>
        </w:tc>
      </w:tr>
    </w:tbl>
    <w:p w14:paraId="6622726C" w14:textId="53664545" w:rsidR="00F53061" w:rsidRDefault="00F53061" w:rsidP="008C5FC2"/>
    <w:p w14:paraId="734C78DF" w14:textId="30280718" w:rsidR="00F53061" w:rsidRDefault="00074688" w:rsidP="00B41271">
      <w:pPr>
        <w:pStyle w:val="1HeadingSectB"/>
        <w:numPr>
          <w:ilvl w:val="0"/>
          <w:numId w:val="0"/>
        </w:numPr>
        <w:rPr>
          <w:rFonts w:eastAsia="Calibri"/>
        </w:rPr>
      </w:pPr>
      <w:r w:rsidRPr="00B41271">
        <w:rPr>
          <w:rFonts w:eastAsia="Calibri"/>
        </w:rPr>
        <w:lastRenderedPageBreak/>
        <w:t xml:space="preserve">Fee structure </w:t>
      </w:r>
      <w:r w:rsidR="00F53061" w:rsidRPr="00B41271">
        <w:rPr>
          <w:rFonts w:eastAsia="Calibri"/>
        </w:rPr>
        <w:t xml:space="preserve"> </w:t>
      </w:r>
    </w:p>
    <w:p w14:paraId="0AA4FB2A" w14:textId="77777777" w:rsidR="00B41271" w:rsidRPr="00B41271" w:rsidRDefault="00B41271" w:rsidP="00B41271">
      <w:pPr>
        <w:pStyle w:val="Heading3"/>
        <w:rPr>
          <w:lang w:val="en-GB"/>
        </w:rPr>
      </w:pPr>
    </w:p>
    <w:tbl>
      <w:tblPr>
        <w:tblW w:w="9300" w:type="dxa"/>
        <w:tblLook w:val="04A0" w:firstRow="1" w:lastRow="0" w:firstColumn="1" w:lastColumn="0" w:noHBand="0" w:noVBand="1"/>
      </w:tblPr>
      <w:tblGrid>
        <w:gridCol w:w="3397"/>
        <w:gridCol w:w="2297"/>
        <w:gridCol w:w="3606"/>
      </w:tblGrid>
      <w:tr w:rsidR="00B41271" w:rsidRPr="00B41271" w14:paraId="6E984F6A" w14:textId="77777777" w:rsidTr="00B41271">
        <w:trPr>
          <w:trHeight w:val="300"/>
        </w:trPr>
        <w:tc>
          <w:tcPr>
            <w:tcW w:w="9300" w:type="dxa"/>
            <w:gridSpan w:val="3"/>
            <w:tcBorders>
              <w:top w:val="single" w:sz="4" w:space="0" w:color="auto"/>
              <w:left w:val="single" w:sz="4" w:space="0" w:color="auto"/>
              <w:bottom w:val="single" w:sz="4" w:space="0" w:color="auto"/>
              <w:right w:val="single" w:sz="4" w:space="0" w:color="auto"/>
            </w:tcBorders>
            <w:shd w:val="clear" w:color="000000" w:fill="44546A"/>
            <w:vAlign w:val="bottom"/>
            <w:hideMark/>
          </w:tcPr>
          <w:p w14:paraId="5910A50A" w14:textId="77777777" w:rsidR="00B41271" w:rsidRPr="00B41271" w:rsidRDefault="00B41271" w:rsidP="00B41271">
            <w:pPr>
              <w:spacing w:after="0" w:line="240" w:lineRule="auto"/>
              <w:jc w:val="center"/>
              <w:rPr>
                <w:rFonts w:ascii="Arial" w:eastAsia="Times New Roman" w:hAnsi="Arial" w:cs="Arial"/>
                <w:b/>
                <w:bCs/>
                <w:color w:val="FFFFFF"/>
                <w:sz w:val="20"/>
                <w:szCs w:val="20"/>
              </w:rPr>
            </w:pPr>
            <w:r w:rsidRPr="00B41271">
              <w:rPr>
                <w:rFonts w:ascii="Arial" w:eastAsia="Times New Roman" w:hAnsi="Arial" w:cs="Arial"/>
                <w:b/>
                <w:bCs/>
                <w:color w:val="FFFFFF"/>
                <w:sz w:val="20"/>
                <w:szCs w:val="20"/>
              </w:rPr>
              <w:t> </w:t>
            </w:r>
          </w:p>
        </w:tc>
      </w:tr>
      <w:tr w:rsidR="00B41271" w:rsidRPr="00B41271" w14:paraId="49B750FC"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42B8D17" w14:textId="77777777" w:rsidR="00B41271" w:rsidRPr="00B41271" w:rsidRDefault="00B41271" w:rsidP="00B41271">
            <w:pPr>
              <w:spacing w:after="0" w:line="240" w:lineRule="auto"/>
              <w:rPr>
                <w:rFonts w:ascii="Arial" w:eastAsia="Times New Roman" w:hAnsi="Arial" w:cs="Arial"/>
                <w:b/>
                <w:bCs/>
                <w:sz w:val="20"/>
                <w:szCs w:val="20"/>
              </w:rPr>
            </w:pPr>
            <w:r w:rsidRPr="00B41271">
              <w:rPr>
                <w:rFonts w:ascii="Arial" w:eastAsia="Times New Roman" w:hAnsi="Arial" w:cs="Arial"/>
                <w:b/>
                <w:bCs/>
                <w:sz w:val="20"/>
                <w:szCs w:val="20"/>
              </w:rPr>
              <w:t xml:space="preserve"> Service  </w:t>
            </w:r>
          </w:p>
        </w:tc>
        <w:tc>
          <w:tcPr>
            <w:tcW w:w="2297" w:type="dxa"/>
            <w:tcBorders>
              <w:top w:val="nil"/>
              <w:left w:val="nil"/>
              <w:bottom w:val="single" w:sz="4" w:space="0" w:color="auto"/>
              <w:right w:val="single" w:sz="4" w:space="0" w:color="auto"/>
            </w:tcBorders>
            <w:shd w:val="clear" w:color="000000" w:fill="FFFFFF"/>
            <w:noWrap/>
            <w:vAlign w:val="bottom"/>
            <w:hideMark/>
          </w:tcPr>
          <w:p w14:paraId="75D0A7A9" w14:textId="77777777" w:rsidR="00B41271" w:rsidRPr="00B41271" w:rsidRDefault="00B41271" w:rsidP="00B41271">
            <w:pPr>
              <w:spacing w:after="0" w:line="240" w:lineRule="auto"/>
              <w:rPr>
                <w:rFonts w:ascii="Arial" w:eastAsia="Times New Roman" w:hAnsi="Arial" w:cs="Arial"/>
                <w:b/>
                <w:bCs/>
                <w:sz w:val="20"/>
                <w:szCs w:val="20"/>
              </w:rPr>
            </w:pPr>
            <w:r w:rsidRPr="00B41271">
              <w:rPr>
                <w:rFonts w:ascii="Arial" w:eastAsia="Times New Roman" w:hAnsi="Arial" w:cs="Arial"/>
                <w:b/>
                <w:bCs/>
                <w:sz w:val="20"/>
                <w:szCs w:val="20"/>
              </w:rPr>
              <w:t xml:space="preserve"> On Line Booking Fee </w:t>
            </w:r>
          </w:p>
        </w:tc>
        <w:tc>
          <w:tcPr>
            <w:tcW w:w="3606" w:type="dxa"/>
            <w:tcBorders>
              <w:top w:val="nil"/>
              <w:left w:val="nil"/>
              <w:bottom w:val="single" w:sz="4" w:space="0" w:color="auto"/>
              <w:right w:val="single" w:sz="4" w:space="0" w:color="auto"/>
            </w:tcBorders>
            <w:shd w:val="clear" w:color="000000" w:fill="FFFFFF"/>
            <w:noWrap/>
            <w:vAlign w:val="bottom"/>
            <w:hideMark/>
          </w:tcPr>
          <w:p w14:paraId="60BCE558" w14:textId="77777777" w:rsidR="00B41271" w:rsidRPr="00B41271" w:rsidRDefault="00B41271" w:rsidP="00B41271">
            <w:pPr>
              <w:spacing w:after="0" w:line="240" w:lineRule="auto"/>
              <w:rPr>
                <w:rFonts w:ascii="Arial" w:eastAsia="Times New Roman" w:hAnsi="Arial" w:cs="Arial"/>
                <w:b/>
                <w:bCs/>
                <w:sz w:val="20"/>
                <w:szCs w:val="20"/>
              </w:rPr>
            </w:pPr>
            <w:r w:rsidRPr="00B41271">
              <w:rPr>
                <w:rFonts w:ascii="Arial" w:eastAsia="Times New Roman" w:hAnsi="Arial" w:cs="Arial"/>
                <w:b/>
                <w:bCs/>
                <w:sz w:val="20"/>
                <w:szCs w:val="20"/>
              </w:rPr>
              <w:t xml:space="preserve"> Consultant Assisted Booking Fee </w:t>
            </w:r>
          </w:p>
        </w:tc>
      </w:tr>
      <w:tr w:rsidR="00B41271" w:rsidRPr="00B41271" w14:paraId="5AED9FEA"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18AAC298"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Domestic Flights  </w:t>
            </w:r>
          </w:p>
        </w:tc>
        <w:tc>
          <w:tcPr>
            <w:tcW w:w="2297" w:type="dxa"/>
            <w:tcBorders>
              <w:top w:val="nil"/>
              <w:left w:val="nil"/>
              <w:bottom w:val="single" w:sz="4" w:space="0" w:color="auto"/>
              <w:right w:val="single" w:sz="4" w:space="0" w:color="auto"/>
            </w:tcBorders>
            <w:shd w:val="clear" w:color="000000" w:fill="FFFFFF"/>
            <w:noWrap/>
            <w:vAlign w:val="bottom"/>
            <w:hideMark/>
          </w:tcPr>
          <w:p w14:paraId="69F7FC09" w14:textId="77777777" w:rsidR="00B41271" w:rsidRPr="00B41271" w:rsidRDefault="00B41271" w:rsidP="00B41271">
            <w:pPr>
              <w:spacing w:after="0" w:line="240" w:lineRule="auto"/>
              <w:rPr>
                <w:rFonts w:ascii="Arial" w:eastAsia="Times New Roman" w:hAnsi="Arial" w:cs="Arial"/>
                <w:b/>
                <w:bCs/>
                <w:sz w:val="20"/>
                <w:szCs w:val="20"/>
              </w:rPr>
            </w:pPr>
            <w:r w:rsidRPr="00B41271">
              <w:rPr>
                <w:rFonts w:ascii="Arial" w:eastAsia="Times New Roman" w:hAnsi="Arial" w:cs="Arial"/>
                <w:b/>
                <w:bCs/>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698CD5A9" w14:textId="77777777" w:rsidR="00B41271" w:rsidRPr="00B41271" w:rsidRDefault="00B41271" w:rsidP="00B41271">
            <w:pPr>
              <w:spacing w:after="0" w:line="240" w:lineRule="auto"/>
              <w:rPr>
                <w:rFonts w:ascii="Arial" w:eastAsia="Times New Roman" w:hAnsi="Arial" w:cs="Arial"/>
                <w:b/>
                <w:bCs/>
                <w:sz w:val="20"/>
                <w:szCs w:val="20"/>
              </w:rPr>
            </w:pPr>
            <w:r w:rsidRPr="00B41271">
              <w:rPr>
                <w:rFonts w:ascii="Arial" w:eastAsia="Times New Roman" w:hAnsi="Arial" w:cs="Arial"/>
                <w:b/>
                <w:bCs/>
                <w:sz w:val="20"/>
                <w:szCs w:val="20"/>
              </w:rPr>
              <w:t> </w:t>
            </w:r>
          </w:p>
        </w:tc>
      </w:tr>
      <w:tr w:rsidR="00B41271" w:rsidRPr="00B41271" w14:paraId="12461CC5"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91CC6F2"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Regional flights  </w:t>
            </w:r>
          </w:p>
        </w:tc>
        <w:tc>
          <w:tcPr>
            <w:tcW w:w="2297" w:type="dxa"/>
            <w:tcBorders>
              <w:top w:val="nil"/>
              <w:left w:val="nil"/>
              <w:bottom w:val="single" w:sz="4" w:space="0" w:color="auto"/>
              <w:right w:val="single" w:sz="4" w:space="0" w:color="auto"/>
            </w:tcBorders>
            <w:shd w:val="clear" w:color="000000" w:fill="FFFFFF"/>
            <w:noWrap/>
            <w:vAlign w:val="bottom"/>
            <w:hideMark/>
          </w:tcPr>
          <w:p w14:paraId="1009242F" w14:textId="77777777" w:rsidR="00B41271" w:rsidRPr="00B41271" w:rsidRDefault="00B41271" w:rsidP="00B41271">
            <w:pPr>
              <w:spacing w:after="0" w:line="240" w:lineRule="auto"/>
              <w:rPr>
                <w:rFonts w:ascii="Arial" w:eastAsia="Times New Roman" w:hAnsi="Arial" w:cs="Arial"/>
                <w:b/>
                <w:bCs/>
                <w:sz w:val="20"/>
                <w:szCs w:val="20"/>
              </w:rPr>
            </w:pPr>
            <w:r w:rsidRPr="00B41271">
              <w:rPr>
                <w:rFonts w:ascii="Arial" w:eastAsia="Times New Roman" w:hAnsi="Arial" w:cs="Arial"/>
                <w:b/>
                <w:bCs/>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49BDD2A0" w14:textId="77777777" w:rsidR="00B41271" w:rsidRPr="00B41271" w:rsidRDefault="00B41271" w:rsidP="00B41271">
            <w:pPr>
              <w:spacing w:after="0" w:line="240" w:lineRule="auto"/>
              <w:rPr>
                <w:rFonts w:ascii="Arial" w:eastAsia="Times New Roman" w:hAnsi="Arial" w:cs="Arial"/>
                <w:b/>
                <w:bCs/>
                <w:sz w:val="20"/>
                <w:szCs w:val="20"/>
              </w:rPr>
            </w:pPr>
            <w:r w:rsidRPr="00B41271">
              <w:rPr>
                <w:rFonts w:ascii="Arial" w:eastAsia="Times New Roman" w:hAnsi="Arial" w:cs="Arial"/>
                <w:b/>
                <w:bCs/>
                <w:sz w:val="20"/>
                <w:szCs w:val="20"/>
              </w:rPr>
              <w:t> </w:t>
            </w:r>
          </w:p>
        </w:tc>
      </w:tr>
      <w:tr w:rsidR="00B41271" w:rsidRPr="00B41271" w14:paraId="39F3B072"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26CA6079"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International Flights  </w:t>
            </w:r>
          </w:p>
        </w:tc>
        <w:tc>
          <w:tcPr>
            <w:tcW w:w="2297" w:type="dxa"/>
            <w:tcBorders>
              <w:top w:val="nil"/>
              <w:left w:val="nil"/>
              <w:bottom w:val="single" w:sz="4" w:space="0" w:color="auto"/>
              <w:right w:val="single" w:sz="4" w:space="0" w:color="auto"/>
            </w:tcBorders>
            <w:shd w:val="clear" w:color="000000" w:fill="FFFFFF"/>
            <w:noWrap/>
            <w:vAlign w:val="bottom"/>
            <w:hideMark/>
          </w:tcPr>
          <w:p w14:paraId="3CE3D08F"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0AC4C62F"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637CA7FF"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4C4E82B"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Insurance </w:t>
            </w:r>
          </w:p>
        </w:tc>
        <w:tc>
          <w:tcPr>
            <w:tcW w:w="2297" w:type="dxa"/>
            <w:tcBorders>
              <w:top w:val="nil"/>
              <w:left w:val="nil"/>
              <w:bottom w:val="single" w:sz="4" w:space="0" w:color="auto"/>
              <w:right w:val="single" w:sz="4" w:space="0" w:color="auto"/>
            </w:tcBorders>
            <w:shd w:val="clear" w:color="000000" w:fill="FFFFFF"/>
            <w:noWrap/>
            <w:vAlign w:val="bottom"/>
            <w:hideMark/>
          </w:tcPr>
          <w:p w14:paraId="210BA2E6"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56750CE6"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7CC4EE95"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045D6AD" w14:textId="76589A7C"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w:t>
            </w:r>
            <w:r w:rsidR="0030489F" w:rsidRPr="00B41271">
              <w:rPr>
                <w:rFonts w:ascii="Arial" w:eastAsia="Times New Roman" w:hAnsi="Arial" w:cs="Arial"/>
                <w:sz w:val="20"/>
                <w:szCs w:val="20"/>
              </w:rPr>
              <w:t>Accommodation</w:t>
            </w:r>
            <w:r w:rsidRPr="00B41271">
              <w:rPr>
                <w:rFonts w:ascii="Arial" w:eastAsia="Times New Roman" w:hAnsi="Arial" w:cs="Arial"/>
                <w:sz w:val="20"/>
                <w:szCs w:val="20"/>
              </w:rPr>
              <w:t xml:space="preserve"> Domestic </w:t>
            </w:r>
          </w:p>
        </w:tc>
        <w:tc>
          <w:tcPr>
            <w:tcW w:w="2297" w:type="dxa"/>
            <w:tcBorders>
              <w:top w:val="nil"/>
              <w:left w:val="nil"/>
              <w:bottom w:val="single" w:sz="4" w:space="0" w:color="auto"/>
              <w:right w:val="single" w:sz="4" w:space="0" w:color="auto"/>
            </w:tcBorders>
            <w:shd w:val="clear" w:color="000000" w:fill="FFFFFF"/>
            <w:noWrap/>
            <w:vAlign w:val="bottom"/>
            <w:hideMark/>
          </w:tcPr>
          <w:p w14:paraId="52497A0C"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67DBF7F9"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374A3B48"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2A01D63F"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Accommodation Regional </w:t>
            </w:r>
          </w:p>
        </w:tc>
        <w:tc>
          <w:tcPr>
            <w:tcW w:w="2297" w:type="dxa"/>
            <w:tcBorders>
              <w:top w:val="nil"/>
              <w:left w:val="nil"/>
              <w:bottom w:val="single" w:sz="4" w:space="0" w:color="auto"/>
              <w:right w:val="single" w:sz="4" w:space="0" w:color="auto"/>
            </w:tcBorders>
            <w:shd w:val="clear" w:color="000000" w:fill="FFFFFF"/>
            <w:noWrap/>
            <w:vAlign w:val="bottom"/>
            <w:hideMark/>
          </w:tcPr>
          <w:p w14:paraId="2384FC24"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3FC9AEF8"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35EBE876"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5D1152B"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Car Rental </w:t>
            </w:r>
          </w:p>
        </w:tc>
        <w:tc>
          <w:tcPr>
            <w:tcW w:w="2297" w:type="dxa"/>
            <w:tcBorders>
              <w:top w:val="nil"/>
              <w:left w:val="nil"/>
              <w:bottom w:val="single" w:sz="4" w:space="0" w:color="auto"/>
              <w:right w:val="single" w:sz="4" w:space="0" w:color="auto"/>
            </w:tcBorders>
            <w:shd w:val="clear" w:color="000000" w:fill="FFFFFF"/>
            <w:noWrap/>
            <w:vAlign w:val="bottom"/>
            <w:hideMark/>
          </w:tcPr>
          <w:p w14:paraId="3125EE8F"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173DB8EC"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203A0419"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641CF95"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Shuttles/Transfers/Train </w:t>
            </w:r>
          </w:p>
        </w:tc>
        <w:tc>
          <w:tcPr>
            <w:tcW w:w="2297" w:type="dxa"/>
            <w:tcBorders>
              <w:top w:val="nil"/>
              <w:left w:val="nil"/>
              <w:bottom w:val="single" w:sz="4" w:space="0" w:color="auto"/>
              <w:right w:val="single" w:sz="4" w:space="0" w:color="auto"/>
            </w:tcBorders>
            <w:shd w:val="clear" w:color="000000" w:fill="FFFFFF"/>
            <w:noWrap/>
            <w:vAlign w:val="bottom"/>
            <w:hideMark/>
          </w:tcPr>
          <w:p w14:paraId="15C5635E"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5081D7A0"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0E55E55B"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CBBE6EE" w14:textId="5D4C382E" w:rsidR="00B41271" w:rsidRPr="00B41271" w:rsidRDefault="00B41271" w:rsidP="00B41271">
            <w:pPr>
              <w:spacing w:after="0" w:line="240" w:lineRule="auto"/>
              <w:rPr>
                <w:rFonts w:ascii="Arial" w:eastAsia="Times New Roman" w:hAnsi="Arial" w:cs="Arial"/>
                <w:b/>
                <w:bCs/>
                <w:sz w:val="20"/>
                <w:szCs w:val="20"/>
              </w:rPr>
            </w:pPr>
            <w:r w:rsidRPr="00B41271">
              <w:rPr>
                <w:rFonts w:ascii="Arial" w:eastAsia="Times New Roman" w:hAnsi="Arial" w:cs="Arial"/>
                <w:b/>
                <w:bCs/>
                <w:sz w:val="20"/>
                <w:szCs w:val="20"/>
              </w:rPr>
              <w:t xml:space="preserve"> Changes to </w:t>
            </w:r>
            <w:r w:rsidR="0030489F" w:rsidRPr="00B41271">
              <w:rPr>
                <w:rFonts w:ascii="Arial" w:eastAsia="Times New Roman" w:hAnsi="Arial" w:cs="Arial"/>
                <w:b/>
                <w:bCs/>
                <w:sz w:val="20"/>
                <w:szCs w:val="20"/>
              </w:rPr>
              <w:t>confirmed</w:t>
            </w:r>
            <w:r w:rsidRPr="00B41271">
              <w:rPr>
                <w:rFonts w:ascii="Arial" w:eastAsia="Times New Roman" w:hAnsi="Arial" w:cs="Arial"/>
                <w:b/>
                <w:bCs/>
                <w:sz w:val="20"/>
                <w:szCs w:val="20"/>
              </w:rPr>
              <w:t xml:space="preserve"> booking  </w:t>
            </w:r>
          </w:p>
        </w:tc>
        <w:tc>
          <w:tcPr>
            <w:tcW w:w="2297" w:type="dxa"/>
            <w:tcBorders>
              <w:top w:val="nil"/>
              <w:left w:val="nil"/>
              <w:bottom w:val="single" w:sz="4" w:space="0" w:color="auto"/>
              <w:right w:val="single" w:sz="4" w:space="0" w:color="auto"/>
            </w:tcBorders>
            <w:shd w:val="clear" w:color="000000" w:fill="FFFFFF"/>
            <w:noWrap/>
            <w:vAlign w:val="bottom"/>
            <w:hideMark/>
          </w:tcPr>
          <w:p w14:paraId="7F972CF9"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65A537AD"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3655B307"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104C910E"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Domestic Flights  </w:t>
            </w:r>
          </w:p>
        </w:tc>
        <w:tc>
          <w:tcPr>
            <w:tcW w:w="2297" w:type="dxa"/>
            <w:tcBorders>
              <w:top w:val="nil"/>
              <w:left w:val="nil"/>
              <w:bottom w:val="single" w:sz="4" w:space="0" w:color="auto"/>
              <w:right w:val="single" w:sz="4" w:space="0" w:color="auto"/>
            </w:tcBorders>
            <w:shd w:val="clear" w:color="000000" w:fill="FFFFFF"/>
            <w:noWrap/>
            <w:vAlign w:val="bottom"/>
            <w:hideMark/>
          </w:tcPr>
          <w:p w14:paraId="64657404"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2320A48E"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40515BE1"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10C1EC69"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Regional flights  </w:t>
            </w:r>
          </w:p>
        </w:tc>
        <w:tc>
          <w:tcPr>
            <w:tcW w:w="2297" w:type="dxa"/>
            <w:tcBorders>
              <w:top w:val="nil"/>
              <w:left w:val="nil"/>
              <w:bottom w:val="single" w:sz="4" w:space="0" w:color="auto"/>
              <w:right w:val="single" w:sz="4" w:space="0" w:color="auto"/>
            </w:tcBorders>
            <w:shd w:val="clear" w:color="000000" w:fill="FFFFFF"/>
            <w:noWrap/>
            <w:vAlign w:val="bottom"/>
            <w:hideMark/>
          </w:tcPr>
          <w:p w14:paraId="7A973BF4"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16E3E83E"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254E1C72"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0C3E99EA"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International Flights  </w:t>
            </w:r>
          </w:p>
        </w:tc>
        <w:tc>
          <w:tcPr>
            <w:tcW w:w="2297" w:type="dxa"/>
            <w:tcBorders>
              <w:top w:val="nil"/>
              <w:left w:val="nil"/>
              <w:bottom w:val="single" w:sz="4" w:space="0" w:color="auto"/>
              <w:right w:val="single" w:sz="4" w:space="0" w:color="auto"/>
            </w:tcBorders>
            <w:shd w:val="clear" w:color="000000" w:fill="FFFFFF"/>
            <w:noWrap/>
            <w:vAlign w:val="bottom"/>
            <w:hideMark/>
          </w:tcPr>
          <w:p w14:paraId="58A34AF2"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0B7F14D0"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142DE765"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0A613B0" w14:textId="77777777" w:rsidR="00B41271" w:rsidRPr="00B41271" w:rsidRDefault="00B41271" w:rsidP="00B41271">
            <w:pPr>
              <w:spacing w:after="0" w:line="240" w:lineRule="auto"/>
              <w:rPr>
                <w:rFonts w:ascii="Arial" w:eastAsia="Times New Roman" w:hAnsi="Arial" w:cs="Arial"/>
                <w:b/>
                <w:bCs/>
                <w:sz w:val="20"/>
                <w:szCs w:val="20"/>
              </w:rPr>
            </w:pPr>
            <w:r w:rsidRPr="00B41271">
              <w:rPr>
                <w:rFonts w:ascii="Arial" w:eastAsia="Times New Roman" w:hAnsi="Arial" w:cs="Arial"/>
                <w:b/>
                <w:bCs/>
                <w:sz w:val="20"/>
                <w:szCs w:val="20"/>
              </w:rPr>
              <w:t xml:space="preserve"> Refund  </w:t>
            </w:r>
          </w:p>
        </w:tc>
        <w:tc>
          <w:tcPr>
            <w:tcW w:w="2297" w:type="dxa"/>
            <w:tcBorders>
              <w:top w:val="nil"/>
              <w:left w:val="nil"/>
              <w:bottom w:val="single" w:sz="4" w:space="0" w:color="auto"/>
              <w:right w:val="single" w:sz="4" w:space="0" w:color="auto"/>
            </w:tcBorders>
            <w:shd w:val="clear" w:color="000000" w:fill="FFFFFF"/>
            <w:noWrap/>
            <w:vAlign w:val="bottom"/>
            <w:hideMark/>
          </w:tcPr>
          <w:p w14:paraId="3E4E0B59"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531628F3"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564A3F81"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012BD7F"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Refund on a ticket  </w:t>
            </w:r>
          </w:p>
        </w:tc>
        <w:tc>
          <w:tcPr>
            <w:tcW w:w="2297" w:type="dxa"/>
            <w:tcBorders>
              <w:top w:val="nil"/>
              <w:left w:val="nil"/>
              <w:bottom w:val="single" w:sz="4" w:space="0" w:color="auto"/>
              <w:right w:val="single" w:sz="4" w:space="0" w:color="auto"/>
            </w:tcBorders>
            <w:shd w:val="clear" w:color="000000" w:fill="FFFFFF"/>
            <w:noWrap/>
            <w:vAlign w:val="bottom"/>
            <w:hideMark/>
          </w:tcPr>
          <w:p w14:paraId="29FC86A2"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57C5B1FE"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7F991191"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797316B8"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Cancellation  </w:t>
            </w:r>
          </w:p>
        </w:tc>
        <w:tc>
          <w:tcPr>
            <w:tcW w:w="2297" w:type="dxa"/>
            <w:tcBorders>
              <w:top w:val="nil"/>
              <w:left w:val="nil"/>
              <w:bottom w:val="single" w:sz="4" w:space="0" w:color="auto"/>
              <w:right w:val="single" w:sz="4" w:space="0" w:color="auto"/>
            </w:tcBorders>
            <w:shd w:val="clear" w:color="000000" w:fill="FFFFFF"/>
            <w:noWrap/>
            <w:vAlign w:val="bottom"/>
            <w:hideMark/>
          </w:tcPr>
          <w:p w14:paraId="4F3B8F66"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3AF90DF4"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5C9E1BD1"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2E43F644" w14:textId="77777777" w:rsidR="00B41271" w:rsidRPr="00B41271" w:rsidRDefault="00B41271" w:rsidP="00B41271">
            <w:pPr>
              <w:spacing w:after="0" w:line="240" w:lineRule="auto"/>
              <w:rPr>
                <w:rFonts w:ascii="Arial" w:eastAsia="Times New Roman" w:hAnsi="Arial" w:cs="Arial"/>
                <w:b/>
                <w:bCs/>
                <w:sz w:val="20"/>
                <w:szCs w:val="20"/>
              </w:rPr>
            </w:pPr>
            <w:r w:rsidRPr="00B41271">
              <w:rPr>
                <w:rFonts w:ascii="Arial" w:eastAsia="Times New Roman" w:hAnsi="Arial" w:cs="Arial"/>
                <w:b/>
                <w:bCs/>
                <w:sz w:val="20"/>
                <w:szCs w:val="20"/>
              </w:rPr>
              <w:t xml:space="preserve"> Other services  </w:t>
            </w:r>
          </w:p>
        </w:tc>
        <w:tc>
          <w:tcPr>
            <w:tcW w:w="2297" w:type="dxa"/>
            <w:tcBorders>
              <w:top w:val="nil"/>
              <w:left w:val="nil"/>
              <w:bottom w:val="single" w:sz="4" w:space="0" w:color="auto"/>
              <w:right w:val="single" w:sz="4" w:space="0" w:color="auto"/>
            </w:tcBorders>
            <w:shd w:val="clear" w:color="000000" w:fill="FFFFFF"/>
            <w:noWrap/>
            <w:vAlign w:val="bottom"/>
            <w:hideMark/>
          </w:tcPr>
          <w:p w14:paraId="004B5BA9"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66080469"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53A33A2F"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89E09D3"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Afterhours  </w:t>
            </w:r>
          </w:p>
        </w:tc>
        <w:tc>
          <w:tcPr>
            <w:tcW w:w="2297" w:type="dxa"/>
            <w:tcBorders>
              <w:top w:val="nil"/>
              <w:left w:val="nil"/>
              <w:bottom w:val="single" w:sz="4" w:space="0" w:color="auto"/>
              <w:right w:val="single" w:sz="4" w:space="0" w:color="auto"/>
            </w:tcBorders>
            <w:shd w:val="clear" w:color="000000" w:fill="FFFFFF"/>
            <w:noWrap/>
            <w:vAlign w:val="bottom"/>
            <w:hideMark/>
          </w:tcPr>
          <w:p w14:paraId="21EBC8E2"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6D8648C9"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77E3513A"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7FBFDF5"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Conference </w:t>
            </w:r>
          </w:p>
        </w:tc>
        <w:tc>
          <w:tcPr>
            <w:tcW w:w="2297" w:type="dxa"/>
            <w:tcBorders>
              <w:top w:val="nil"/>
              <w:left w:val="nil"/>
              <w:bottom w:val="single" w:sz="4" w:space="0" w:color="auto"/>
              <w:right w:val="single" w:sz="4" w:space="0" w:color="auto"/>
            </w:tcBorders>
            <w:shd w:val="clear" w:color="000000" w:fill="FFFFFF"/>
            <w:noWrap/>
            <w:vAlign w:val="bottom"/>
            <w:hideMark/>
          </w:tcPr>
          <w:p w14:paraId="594A7486"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18650E53"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1FD58D44"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6B01E6C"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Group Bookings </w:t>
            </w:r>
          </w:p>
        </w:tc>
        <w:tc>
          <w:tcPr>
            <w:tcW w:w="2297" w:type="dxa"/>
            <w:tcBorders>
              <w:top w:val="nil"/>
              <w:left w:val="nil"/>
              <w:bottom w:val="single" w:sz="4" w:space="0" w:color="auto"/>
              <w:right w:val="single" w:sz="4" w:space="0" w:color="auto"/>
            </w:tcBorders>
            <w:shd w:val="clear" w:color="000000" w:fill="FFFFFF"/>
            <w:noWrap/>
            <w:vAlign w:val="bottom"/>
            <w:hideMark/>
          </w:tcPr>
          <w:p w14:paraId="0D8BF4EC"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4D3FB37C"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09EE5D27"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E992EC9"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lang w:val="en-ZA"/>
              </w:rPr>
              <w:t xml:space="preserve"> Bill Back fee </w:t>
            </w:r>
          </w:p>
        </w:tc>
        <w:tc>
          <w:tcPr>
            <w:tcW w:w="2297" w:type="dxa"/>
            <w:tcBorders>
              <w:top w:val="nil"/>
              <w:left w:val="nil"/>
              <w:bottom w:val="single" w:sz="4" w:space="0" w:color="auto"/>
              <w:right w:val="single" w:sz="4" w:space="0" w:color="auto"/>
            </w:tcBorders>
            <w:shd w:val="clear" w:color="000000" w:fill="FFFFFF"/>
            <w:noWrap/>
            <w:vAlign w:val="bottom"/>
            <w:hideMark/>
          </w:tcPr>
          <w:p w14:paraId="35A4C0FE"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0C8CA04D"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38E4811C"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187856F8"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lang w:val="en-ZA"/>
              </w:rPr>
              <w:t xml:space="preserve"> Excess Luggage </w:t>
            </w:r>
          </w:p>
        </w:tc>
        <w:tc>
          <w:tcPr>
            <w:tcW w:w="2297" w:type="dxa"/>
            <w:tcBorders>
              <w:top w:val="nil"/>
              <w:left w:val="nil"/>
              <w:bottom w:val="single" w:sz="4" w:space="0" w:color="auto"/>
              <w:right w:val="single" w:sz="4" w:space="0" w:color="auto"/>
            </w:tcBorders>
            <w:shd w:val="clear" w:color="000000" w:fill="FFFFFF"/>
            <w:noWrap/>
            <w:vAlign w:val="bottom"/>
            <w:hideMark/>
          </w:tcPr>
          <w:p w14:paraId="5BAD2B9A"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c>
          <w:tcPr>
            <w:tcW w:w="3606" w:type="dxa"/>
            <w:tcBorders>
              <w:top w:val="nil"/>
              <w:left w:val="nil"/>
              <w:bottom w:val="single" w:sz="4" w:space="0" w:color="auto"/>
              <w:right w:val="single" w:sz="4" w:space="0" w:color="auto"/>
            </w:tcBorders>
            <w:shd w:val="clear" w:color="000000" w:fill="FFFFFF"/>
            <w:noWrap/>
            <w:vAlign w:val="bottom"/>
            <w:hideMark/>
          </w:tcPr>
          <w:p w14:paraId="1D6EA60A"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w:t>
            </w:r>
          </w:p>
        </w:tc>
      </w:tr>
      <w:tr w:rsidR="00B41271" w:rsidRPr="00B41271" w14:paraId="5453FA8E"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139E0D8"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w:t>
            </w:r>
            <w:proofErr w:type="spellStart"/>
            <w:r w:rsidRPr="00B41271">
              <w:rPr>
                <w:rFonts w:ascii="Arial" w:eastAsia="Times New Roman" w:hAnsi="Arial" w:cs="Arial"/>
                <w:sz w:val="20"/>
                <w:szCs w:val="20"/>
              </w:rPr>
              <w:t>Pre payment</w:t>
            </w:r>
            <w:proofErr w:type="spellEnd"/>
            <w:r w:rsidRPr="00B41271">
              <w:rPr>
                <w:rFonts w:ascii="Arial" w:eastAsia="Times New Roman" w:hAnsi="Arial" w:cs="Arial"/>
                <w:sz w:val="20"/>
                <w:szCs w:val="20"/>
              </w:rPr>
              <w:t xml:space="preserve">  </w:t>
            </w:r>
          </w:p>
        </w:tc>
        <w:tc>
          <w:tcPr>
            <w:tcW w:w="2297" w:type="dxa"/>
            <w:tcBorders>
              <w:top w:val="nil"/>
              <w:left w:val="nil"/>
              <w:bottom w:val="single" w:sz="4" w:space="0" w:color="auto"/>
              <w:right w:val="single" w:sz="4" w:space="0" w:color="auto"/>
            </w:tcBorders>
            <w:shd w:val="clear" w:color="auto" w:fill="auto"/>
            <w:noWrap/>
            <w:vAlign w:val="bottom"/>
            <w:hideMark/>
          </w:tcPr>
          <w:p w14:paraId="147397DC"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Times New Roman"/>
                <w:color w:val="000000"/>
              </w:rPr>
              <w:t> </w:t>
            </w:r>
          </w:p>
        </w:tc>
        <w:tc>
          <w:tcPr>
            <w:tcW w:w="3606" w:type="dxa"/>
            <w:tcBorders>
              <w:top w:val="nil"/>
              <w:left w:val="nil"/>
              <w:bottom w:val="single" w:sz="4" w:space="0" w:color="auto"/>
              <w:right w:val="single" w:sz="4" w:space="0" w:color="auto"/>
            </w:tcBorders>
            <w:shd w:val="clear" w:color="auto" w:fill="auto"/>
            <w:noWrap/>
            <w:vAlign w:val="bottom"/>
            <w:hideMark/>
          </w:tcPr>
          <w:p w14:paraId="3195A126"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Times New Roman"/>
                <w:color w:val="000000"/>
              </w:rPr>
              <w:t> </w:t>
            </w:r>
          </w:p>
        </w:tc>
      </w:tr>
      <w:tr w:rsidR="00B41271" w:rsidRPr="00B41271" w14:paraId="496B9709"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4C00BED" w14:textId="4327E064"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rPr>
              <w:t xml:space="preserve"> </w:t>
            </w:r>
            <w:r w:rsidR="0030489F" w:rsidRPr="00B41271">
              <w:rPr>
                <w:rFonts w:ascii="Arial" w:eastAsia="Times New Roman" w:hAnsi="Arial" w:cs="Arial"/>
                <w:sz w:val="20"/>
                <w:szCs w:val="20"/>
              </w:rPr>
              <w:t>Merchant</w:t>
            </w:r>
            <w:r w:rsidRPr="00B41271">
              <w:rPr>
                <w:rFonts w:ascii="Arial" w:eastAsia="Times New Roman" w:hAnsi="Arial" w:cs="Arial"/>
                <w:sz w:val="20"/>
                <w:szCs w:val="20"/>
              </w:rPr>
              <w:t xml:space="preserve"> recovery fee </w:t>
            </w:r>
          </w:p>
        </w:tc>
        <w:tc>
          <w:tcPr>
            <w:tcW w:w="2297" w:type="dxa"/>
            <w:tcBorders>
              <w:top w:val="nil"/>
              <w:left w:val="nil"/>
              <w:bottom w:val="single" w:sz="4" w:space="0" w:color="auto"/>
              <w:right w:val="single" w:sz="4" w:space="0" w:color="auto"/>
            </w:tcBorders>
            <w:shd w:val="clear" w:color="auto" w:fill="auto"/>
            <w:noWrap/>
            <w:vAlign w:val="bottom"/>
            <w:hideMark/>
          </w:tcPr>
          <w:p w14:paraId="469663FB"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Times New Roman"/>
                <w:webHidden/>
                <w:color w:val="000000"/>
              </w:rPr>
              <w:t> </w:t>
            </w:r>
          </w:p>
        </w:tc>
        <w:tc>
          <w:tcPr>
            <w:tcW w:w="3606" w:type="dxa"/>
            <w:tcBorders>
              <w:top w:val="nil"/>
              <w:left w:val="nil"/>
              <w:bottom w:val="single" w:sz="4" w:space="0" w:color="auto"/>
              <w:right w:val="single" w:sz="4" w:space="0" w:color="auto"/>
            </w:tcBorders>
            <w:shd w:val="clear" w:color="auto" w:fill="auto"/>
            <w:noWrap/>
            <w:vAlign w:val="bottom"/>
            <w:hideMark/>
          </w:tcPr>
          <w:p w14:paraId="128668B5"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Times New Roman"/>
                <w:color w:val="000000"/>
              </w:rPr>
              <w:t> </w:t>
            </w:r>
          </w:p>
        </w:tc>
      </w:tr>
      <w:tr w:rsidR="00B41271" w:rsidRPr="00B41271" w14:paraId="7653AA33"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F8DFF59"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lang w:val="en-ZA"/>
              </w:rPr>
              <w:t xml:space="preserve"> Back office processing fee </w:t>
            </w:r>
          </w:p>
        </w:tc>
        <w:tc>
          <w:tcPr>
            <w:tcW w:w="2297" w:type="dxa"/>
            <w:tcBorders>
              <w:top w:val="nil"/>
              <w:left w:val="nil"/>
              <w:bottom w:val="single" w:sz="4" w:space="0" w:color="auto"/>
              <w:right w:val="single" w:sz="4" w:space="0" w:color="auto"/>
            </w:tcBorders>
            <w:shd w:val="clear" w:color="auto" w:fill="auto"/>
            <w:noWrap/>
            <w:vAlign w:val="bottom"/>
            <w:hideMark/>
          </w:tcPr>
          <w:p w14:paraId="4589D352"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Times New Roman"/>
                <w:webHidden/>
                <w:color w:val="000000"/>
              </w:rPr>
              <w:t> </w:t>
            </w:r>
          </w:p>
        </w:tc>
        <w:tc>
          <w:tcPr>
            <w:tcW w:w="3606" w:type="dxa"/>
            <w:tcBorders>
              <w:top w:val="nil"/>
              <w:left w:val="nil"/>
              <w:bottom w:val="single" w:sz="4" w:space="0" w:color="auto"/>
              <w:right w:val="single" w:sz="4" w:space="0" w:color="auto"/>
            </w:tcBorders>
            <w:shd w:val="clear" w:color="auto" w:fill="auto"/>
            <w:noWrap/>
            <w:vAlign w:val="bottom"/>
            <w:hideMark/>
          </w:tcPr>
          <w:p w14:paraId="537CD066"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Times New Roman"/>
                <w:color w:val="000000"/>
              </w:rPr>
              <w:t> </w:t>
            </w:r>
          </w:p>
        </w:tc>
      </w:tr>
      <w:tr w:rsidR="00B41271" w:rsidRPr="00B41271" w14:paraId="0A6ED2A2"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02B55BDE"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lang w:val="en-ZA"/>
              </w:rPr>
              <w:t xml:space="preserve"> Monthly Management fee  </w:t>
            </w:r>
          </w:p>
        </w:tc>
        <w:tc>
          <w:tcPr>
            <w:tcW w:w="2297" w:type="dxa"/>
            <w:tcBorders>
              <w:top w:val="nil"/>
              <w:left w:val="nil"/>
              <w:bottom w:val="single" w:sz="4" w:space="0" w:color="auto"/>
              <w:right w:val="single" w:sz="4" w:space="0" w:color="auto"/>
            </w:tcBorders>
            <w:shd w:val="clear" w:color="auto" w:fill="auto"/>
            <w:noWrap/>
            <w:vAlign w:val="bottom"/>
            <w:hideMark/>
          </w:tcPr>
          <w:p w14:paraId="02921883"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Arial"/>
                <w:color w:val="000000"/>
              </w:rPr>
              <w:t> </w:t>
            </w:r>
          </w:p>
        </w:tc>
        <w:tc>
          <w:tcPr>
            <w:tcW w:w="3606" w:type="dxa"/>
            <w:tcBorders>
              <w:top w:val="nil"/>
              <w:left w:val="nil"/>
              <w:bottom w:val="single" w:sz="4" w:space="0" w:color="auto"/>
              <w:right w:val="single" w:sz="4" w:space="0" w:color="auto"/>
            </w:tcBorders>
            <w:shd w:val="clear" w:color="auto" w:fill="auto"/>
            <w:noWrap/>
            <w:vAlign w:val="bottom"/>
            <w:hideMark/>
          </w:tcPr>
          <w:p w14:paraId="39C30A4C"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Times New Roman"/>
                <w:webHidden/>
                <w:color w:val="000000"/>
              </w:rPr>
              <w:t> </w:t>
            </w:r>
          </w:p>
        </w:tc>
      </w:tr>
      <w:tr w:rsidR="00B41271" w:rsidRPr="00B41271" w14:paraId="5A27C7FD"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893588F"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lang w:val="en-ZA"/>
              </w:rPr>
              <w:t xml:space="preserve"> PNR fee </w:t>
            </w:r>
          </w:p>
        </w:tc>
        <w:tc>
          <w:tcPr>
            <w:tcW w:w="2297" w:type="dxa"/>
            <w:tcBorders>
              <w:top w:val="nil"/>
              <w:left w:val="nil"/>
              <w:bottom w:val="single" w:sz="4" w:space="0" w:color="auto"/>
              <w:right w:val="single" w:sz="4" w:space="0" w:color="auto"/>
            </w:tcBorders>
            <w:shd w:val="clear" w:color="auto" w:fill="auto"/>
            <w:noWrap/>
            <w:vAlign w:val="bottom"/>
            <w:hideMark/>
          </w:tcPr>
          <w:p w14:paraId="27B93945"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Arial"/>
                <w:color w:val="000000"/>
              </w:rPr>
              <w:t> </w:t>
            </w:r>
          </w:p>
        </w:tc>
        <w:tc>
          <w:tcPr>
            <w:tcW w:w="3606" w:type="dxa"/>
            <w:tcBorders>
              <w:top w:val="nil"/>
              <w:left w:val="nil"/>
              <w:bottom w:val="single" w:sz="4" w:space="0" w:color="auto"/>
              <w:right w:val="single" w:sz="4" w:space="0" w:color="auto"/>
            </w:tcBorders>
            <w:shd w:val="clear" w:color="auto" w:fill="auto"/>
            <w:noWrap/>
            <w:vAlign w:val="bottom"/>
            <w:hideMark/>
          </w:tcPr>
          <w:p w14:paraId="07D6E54F"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Times New Roman"/>
                <w:webHidden/>
                <w:color w:val="000000"/>
              </w:rPr>
              <w:t> </w:t>
            </w:r>
          </w:p>
        </w:tc>
      </w:tr>
      <w:tr w:rsidR="00B41271" w:rsidRPr="00B41271" w14:paraId="58A31588" w14:textId="77777777" w:rsidTr="00B41271">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33008E8" w14:textId="77777777" w:rsidR="00B41271" w:rsidRPr="00B41271" w:rsidRDefault="00B41271" w:rsidP="00B41271">
            <w:pPr>
              <w:spacing w:after="0" w:line="240" w:lineRule="auto"/>
              <w:rPr>
                <w:rFonts w:ascii="Arial" w:eastAsia="Times New Roman" w:hAnsi="Arial" w:cs="Arial"/>
                <w:sz w:val="20"/>
                <w:szCs w:val="20"/>
              </w:rPr>
            </w:pPr>
            <w:r w:rsidRPr="00B41271">
              <w:rPr>
                <w:rFonts w:ascii="Arial" w:eastAsia="Times New Roman" w:hAnsi="Arial" w:cs="Arial"/>
                <w:sz w:val="20"/>
                <w:szCs w:val="20"/>
                <w:lang w:val="en-ZA"/>
              </w:rPr>
              <w:t xml:space="preserve"> Implementation fee  </w:t>
            </w:r>
          </w:p>
        </w:tc>
        <w:tc>
          <w:tcPr>
            <w:tcW w:w="2297" w:type="dxa"/>
            <w:tcBorders>
              <w:top w:val="nil"/>
              <w:left w:val="nil"/>
              <w:bottom w:val="single" w:sz="4" w:space="0" w:color="auto"/>
              <w:right w:val="single" w:sz="4" w:space="0" w:color="auto"/>
            </w:tcBorders>
            <w:shd w:val="clear" w:color="auto" w:fill="auto"/>
            <w:noWrap/>
            <w:vAlign w:val="bottom"/>
            <w:hideMark/>
          </w:tcPr>
          <w:p w14:paraId="24D27783"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Arial"/>
                <w:color w:val="000000"/>
              </w:rPr>
              <w:t> </w:t>
            </w:r>
          </w:p>
        </w:tc>
        <w:tc>
          <w:tcPr>
            <w:tcW w:w="3606" w:type="dxa"/>
            <w:tcBorders>
              <w:top w:val="nil"/>
              <w:left w:val="nil"/>
              <w:bottom w:val="single" w:sz="4" w:space="0" w:color="auto"/>
              <w:right w:val="single" w:sz="4" w:space="0" w:color="auto"/>
            </w:tcBorders>
            <w:shd w:val="clear" w:color="auto" w:fill="auto"/>
            <w:noWrap/>
            <w:vAlign w:val="bottom"/>
            <w:hideMark/>
          </w:tcPr>
          <w:p w14:paraId="393F9E27" w14:textId="77777777" w:rsidR="00B41271" w:rsidRPr="00B41271" w:rsidRDefault="00B41271" w:rsidP="00B41271">
            <w:pPr>
              <w:spacing w:after="0" w:line="240" w:lineRule="auto"/>
              <w:rPr>
                <w:rFonts w:ascii="Calibri" w:eastAsia="Times New Roman" w:hAnsi="Calibri" w:cs="Times New Roman"/>
                <w:color w:val="000000"/>
              </w:rPr>
            </w:pPr>
            <w:r w:rsidRPr="00B41271">
              <w:rPr>
                <w:rFonts w:ascii="Calibri" w:eastAsia="Times New Roman" w:hAnsi="Calibri" w:cs="Times New Roman"/>
                <w:webHidden/>
                <w:color w:val="000000"/>
              </w:rPr>
              <w:t> </w:t>
            </w:r>
          </w:p>
        </w:tc>
      </w:tr>
    </w:tbl>
    <w:p w14:paraId="1BB6ABDA" w14:textId="49EB8683" w:rsidR="00B41271" w:rsidRDefault="00B41271" w:rsidP="008C5FC2">
      <w:pPr>
        <w:rPr>
          <w:b/>
          <w:bCs/>
        </w:rPr>
      </w:pPr>
    </w:p>
    <w:p w14:paraId="6B9431E5" w14:textId="77777777" w:rsidR="00B41271" w:rsidRPr="00074688" w:rsidRDefault="00B41271" w:rsidP="008C5FC2">
      <w:pPr>
        <w:rPr>
          <w:b/>
          <w:bCs/>
        </w:rPr>
      </w:pPr>
    </w:p>
    <w:sectPr w:rsidR="00B41271" w:rsidRPr="00074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69042FF4"/>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EB62E6"/>
    <w:multiLevelType w:val="hybridMultilevel"/>
    <w:tmpl w:val="8DE65A58"/>
    <w:lvl w:ilvl="0" w:tplc="F0C41BB2">
      <w:start w:val="1"/>
      <w:numFmt w:val="bullet"/>
      <w:lvlText w:val="•"/>
      <w:lvlJc w:val="left"/>
      <w:pPr>
        <w:ind w:left="720" w:hanging="360"/>
      </w:pPr>
      <w:rPr>
        <w:rFonts w:ascii="Arial" w:hAnsi="Arial" w:cs="Times New Roman" w:hint="default"/>
        <w:b/>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44669"/>
    <w:multiLevelType w:val="hybridMultilevel"/>
    <w:tmpl w:val="7E5C2180"/>
    <w:lvl w:ilvl="0" w:tplc="BA061C70">
      <w:start w:val="1"/>
      <w:numFmt w:val="decimal"/>
      <w:pStyle w:val="Head111"/>
      <w:lvlText w:val="12.%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01C87188"/>
    <w:multiLevelType w:val="hybridMultilevel"/>
    <w:tmpl w:val="58B4694E"/>
    <w:lvl w:ilvl="0" w:tplc="BE2EA5E0">
      <w:start w:val="1"/>
      <w:numFmt w:val="decimal"/>
      <w:pStyle w:val="Para1111"/>
      <w:lvlText w:val="1.11.%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2522B9F"/>
    <w:multiLevelType w:val="hybridMultilevel"/>
    <w:tmpl w:val="44C2270C"/>
    <w:lvl w:ilvl="0" w:tplc="0D748D5A">
      <w:start w:val="1"/>
      <w:numFmt w:val="decimal"/>
      <w:pStyle w:val="Para9411"/>
      <w:lvlText w:val="9.4.%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3A17502"/>
    <w:multiLevelType w:val="hybridMultilevel"/>
    <w:tmpl w:val="A238AB64"/>
    <w:lvl w:ilvl="0" w:tplc="D06C6508">
      <w:start w:val="1"/>
      <w:numFmt w:val="decimal"/>
      <w:pStyle w:val="Head9"/>
      <w:lvlText w:val="9.%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3AA4A0E"/>
    <w:multiLevelType w:val="hybridMultilevel"/>
    <w:tmpl w:val="D46A9EF6"/>
    <w:lvl w:ilvl="0" w:tplc="AD562922">
      <w:start w:val="1"/>
      <w:numFmt w:val="decimal"/>
      <w:pStyle w:val="Para51"/>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5B6423A"/>
    <w:multiLevelType w:val="hybridMultilevel"/>
    <w:tmpl w:val="3ADEB8E8"/>
    <w:lvl w:ilvl="0" w:tplc="39107F22">
      <w:start w:val="1"/>
      <w:numFmt w:val="decimal"/>
      <w:pStyle w:val="Para21"/>
      <w:lvlText w:val="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68B2132"/>
    <w:multiLevelType w:val="hybridMultilevel"/>
    <w:tmpl w:val="6D70B9FC"/>
    <w:lvl w:ilvl="0" w:tplc="CBC28094">
      <w:start w:val="1"/>
      <w:numFmt w:val="decimal"/>
      <w:pStyle w:val="Head21"/>
      <w:lvlText w:val="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6D71481"/>
    <w:multiLevelType w:val="hybridMultilevel"/>
    <w:tmpl w:val="969434D2"/>
    <w:lvl w:ilvl="0" w:tplc="65E43A7C">
      <w:start w:val="1"/>
      <w:numFmt w:val="decimal"/>
      <w:pStyle w:val="Para3121"/>
      <w:lvlText w:val="3.1.2.%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0" w15:restartNumberingAfterBreak="0">
    <w:nsid w:val="07CC4625"/>
    <w:multiLevelType w:val="hybridMultilevel"/>
    <w:tmpl w:val="370C15C8"/>
    <w:lvl w:ilvl="0" w:tplc="0178B2D6">
      <w:start w:val="1"/>
      <w:numFmt w:val="decimal"/>
      <w:pStyle w:val="Para81"/>
      <w:lvlText w:val="8.%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967645D"/>
    <w:multiLevelType w:val="hybridMultilevel"/>
    <w:tmpl w:val="18DAC662"/>
    <w:lvl w:ilvl="0" w:tplc="F0C41BB2">
      <w:start w:val="1"/>
      <w:numFmt w:val="bullet"/>
      <w:lvlText w:val="•"/>
      <w:lvlJc w:val="left"/>
      <w:pPr>
        <w:ind w:left="720" w:hanging="360"/>
      </w:pPr>
      <w:rPr>
        <w:rFonts w:ascii="Arial" w:hAnsi="Arial" w:cs="Times New Roman" w:hint="default"/>
        <w:b/>
        <w:sz w:val="20"/>
      </w:rPr>
    </w:lvl>
    <w:lvl w:ilvl="1" w:tplc="D3969C5A">
      <w:start w:val="1"/>
      <w:numFmt w:val="bullet"/>
      <w:lvlText w:val="‒"/>
      <w:lvlJc w:val="left"/>
      <w:pPr>
        <w:ind w:left="1440" w:hanging="360"/>
      </w:pPr>
      <w:rPr>
        <w:rFonts w:ascii="Arial" w:hAnsi="Aria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245DA6"/>
    <w:multiLevelType w:val="hybridMultilevel"/>
    <w:tmpl w:val="06F060F0"/>
    <w:lvl w:ilvl="0" w:tplc="517A1FEA">
      <w:start w:val="1"/>
      <w:numFmt w:val="decimal"/>
      <w:pStyle w:val="Para521"/>
      <w:lvlText w:val="5.2.%1"/>
      <w:lvlJc w:val="left"/>
      <w:pPr>
        <w:ind w:left="1080" w:hanging="360"/>
      </w:pPr>
      <w:rPr>
        <w:rFonts w:hint="default"/>
        <w:i w:val="0"/>
        <w:sz w:val="22"/>
        <w:szCs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106771B3"/>
    <w:multiLevelType w:val="multilevel"/>
    <w:tmpl w:val="391AF5DE"/>
    <w:lvl w:ilvl="0">
      <w:start w:val="1"/>
      <w:numFmt w:val="decimal"/>
      <w:pStyle w:val="Heading1"/>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4" w15:restartNumberingAfterBreak="0">
    <w:nsid w:val="112F744C"/>
    <w:multiLevelType w:val="hybridMultilevel"/>
    <w:tmpl w:val="7C5411E0"/>
    <w:lvl w:ilvl="0" w:tplc="5D5864EC">
      <w:start w:val="1"/>
      <w:numFmt w:val="bullet"/>
      <w:pStyle w:val="List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530AAF"/>
    <w:multiLevelType w:val="hybridMultilevel"/>
    <w:tmpl w:val="6F8A849E"/>
    <w:lvl w:ilvl="0" w:tplc="53AA00A8">
      <w:start w:val="1"/>
      <w:numFmt w:val="decimal"/>
      <w:pStyle w:val="Para1211"/>
      <w:lvlText w:val="13.4.%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3AE2074"/>
    <w:multiLevelType w:val="hybridMultilevel"/>
    <w:tmpl w:val="3C6AFEC0"/>
    <w:lvl w:ilvl="0" w:tplc="C92AF0E0">
      <w:start w:val="1"/>
      <w:numFmt w:val="decimal"/>
      <w:pStyle w:val="Head8"/>
      <w:lvlText w:val="8.%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3B81FCC"/>
    <w:multiLevelType w:val="hybridMultilevel"/>
    <w:tmpl w:val="062C3534"/>
    <w:lvl w:ilvl="0" w:tplc="A06248E0">
      <w:start w:val="1"/>
      <w:numFmt w:val="decimal"/>
      <w:pStyle w:val="Head71"/>
      <w:lvlText w:val="7.%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3CB057B"/>
    <w:multiLevelType w:val="hybridMultilevel"/>
    <w:tmpl w:val="FA649C26"/>
    <w:lvl w:ilvl="0" w:tplc="6DA24B4C">
      <w:start w:val="1"/>
      <w:numFmt w:val="decimal"/>
      <w:pStyle w:val="511parag"/>
      <w:lvlText w:val="5.1.%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57B46AB"/>
    <w:multiLevelType w:val="hybridMultilevel"/>
    <w:tmpl w:val="B53A19FA"/>
    <w:lvl w:ilvl="0" w:tplc="A4B8BE58">
      <w:start w:val="1"/>
      <w:numFmt w:val="decimal"/>
      <w:pStyle w:val="Para1121"/>
      <w:lvlText w:val="12.2.%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6D465BB"/>
    <w:multiLevelType w:val="hybridMultilevel"/>
    <w:tmpl w:val="10448558"/>
    <w:lvl w:ilvl="0" w:tplc="7472D314">
      <w:start w:val="1"/>
      <w:numFmt w:val="decimal"/>
      <w:pStyle w:val="Para951"/>
      <w:lvlText w:val="9.5.%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980037E"/>
    <w:multiLevelType w:val="hybridMultilevel"/>
    <w:tmpl w:val="ECC280DE"/>
    <w:lvl w:ilvl="0" w:tplc="587E7150">
      <w:start w:val="1"/>
      <w:numFmt w:val="decimal"/>
      <w:pStyle w:val="Para11"/>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A0D1C97"/>
    <w:multiLevelType w:val="multilevel"/>
    <w:tmpl w:val="28C8E51E"/>
    <w:lvl w:ilvl="0">
      <w:start w:val="1"/>
      <w:numFmt w:val="decimal"/>
      <w:pStyle w:val="Head1E11"/>
      <w:lvlText w:val="%1."/>
      <w:lvlJc w:val="left"/>
      <w:pPr>
        <w:ind w:left="1077" w:hanging="360"/>
      </w:pPr>
    </w:lvl>
    <w:lvl w:ilvl="1">
      <w:start w:val="1"/>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3" w15:restartNumberingAfterBreak="0">
    <w:nsid w:val="1BCF1014"/>
    <w:multiLevelType w:val="hybridMultilevel"/>
    <w:tmpl w:val="026E6DEA"/>
    <w:lvl w:ilvl="0" w:tplc="2BD627EE">
      <w:start w:val="1"/>
      <w:numFmt w:val="decimal"/>
      <w:pStyle w:val="Para321"/>
      <w:lvlText w:val="3.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BE30B0E"/>
    <w:multiLevelType w:val="hybridMultilevel"/>
    <w:tmpl w:val="FD2C2DEA"/>
    <w:lvl w:ilvl="0" w:tplc="D74E7CCA">
      <w:start w:val="1"/>
      <w:numFmt w:val="decimal"/>
      <w:pStyle w:val="121heading"/>
      <w:lvlText w:val="12.%1"/>
      <w:lvlJc w:val="left"/>
      <w:pPr>
        <w:ind w:left="720" w:hanging="360"/>
      </w:pPr>
      <w:rPr>
        <w:rFonts w:ascii="Arial" w:hAnsi="Arial" w:cs="Times New Roman" w:hint="default"/>
        <w:b/>
        <w:i w:val="0"/>
        <w:sz w:val="20"/>
        <w:szCs w:val="2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1CF06625"/>
    <w:multiLevelType w:val="hybridMultilevel"/>
    <w:tmpl w:val="78084356"/>
    <w:lvl w:ilvl="0" w:tplc="531A71DC">
      <w:start w:val="1"/>
      <w:numFmt w:val="decimal"/>
      <w:pStyle w:val="Para9121"/>
      <w:lvlText w:val="9.12.%1"/>
      <w:lvlJc w:val="left"/>
      <w:pPr>
        <w:ind w:left="1211" w:hanging="360"/>
      </w:pPr>
      <w:rPr>
        <w:rFonts w:cs="Times New Roman" w:hint="default"/>
      </w:rPr>
    </w:lvl>
    <w:lvl w:ilvl="1" w:tplc="9514B246">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1D1A2B3B"/>
    <w:multiLevelType w:val="hybridMultilevel"/>
    <w:tmpl w:val="4CA4C406"/>
    <w:lvl w:ilvl="0" w:tplc="4622DCB8">
      <w:start w:val="1"/>
      <w:numFmt w:val="decimal"/>
      <w:pStyle w:val="1glosheading"/>
      <w:lvlText w:val="%1."/>
      <w:lvlJc w:val="left"/>
      <w:pPr>
        <w:ind w:left="720" w:hanging="360"/>
      </w:pPr>
      <w:rPr>
        <w:rFonts w:ascii="Arial Bold" w:hAnsi="Arial Bold" w:hint="default"/>
        <w:b/>
        <w:i w:val="0"/>
        <w:sz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15:restartNumberingAfterBreak="0">
    <w:nsid w:val="1D755376"/>
    <w:multiLevelType w:val="hybridMultilevel"/>
    <w:tmpl w:val="38B290B8"/>
    <w:lvl w:ilvl="0" w:tplc="D5B2B7F2">
      <w:start w:val="1"/>
      <w:numFmt w:val="decimal"/>
      <w:pStyle w:val="Para621"/>
      <w:lvlText w:val="6.2.%1"/>
      <w:lvlJc w:val="left"/>
      <w:pPr>
        <w:ind w:left="1571" w:hanging="360"/>
      </w:pPr>
      <w:rPr>
        <w:rFonts w:cs="Times New Roman"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1E0E3E47"/>
    <w:multiLevelType w:val="hybridMultilevel"/>
    <w:tmpl w:val="CF466DD6"/>
    <w:lvl w:ilvl="0" w:tplc="86CE3016">
      <w:start w:val="1"/>
      <w:numFmt w:val="decimal"/>
      <w:pStyle w:val="11Heading"/>
      <w:lvlText w:val="1.%1"/>
      <w:lvlJc w:val="left"/>
      <w:pPr>
        <w:ind w:left="720" w:hanging="360"/>
      </w:pPr>
      <w:rPr>
        <w:rFonts w:ascii="Arial" w:hAnsi="Arial" w:cs="Times New Roman" w:hint="default"/>
        <w:b w:val="0"/>
        <w:i w:val="0"/>
        <w:sz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1FAC3FFD"/>
    <w:multiLevelType w:val="hybridMultilevel"/>
    <w:tmpl w:val="7BA4A260"/>
    <w:lvl w:ilvl="0" w:tplc="B44EC792">
      <w:start w:val="1"/>
      <w:numFmt w:val="decimal"/>
      <w:pStyle w:val="Para421"/>
      <w:lvlText w:val="4.2.%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20550CCA"/>
    <w:multiLevelType w:val="hybridMultilevel"/>
    <w:tmpl w:val="B65C9D36"/>
    <w:lvl w:ilvl="0" w:tplc="0BC00DBC">
      <w:start w:val="1"/>
      <w:numFmt w:val="decimal"/>
      <w:pStyle w:val="Head1012"/>
      <w:lvlText w:val="10.%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09C2E46"/>
    <w:multiLevelType w:val="hybridMultilevel"/>
    <w:tmpl w:val="F88EFA78"/>
    <w:lvl w:ilvl="0" w:tplc="91EA29C6">
      <w:start w:val="1"/>
      <w:numFmt w:val="decimal"/>
      <w:pStyle w:val="Para71"/>
      <w:lvlText w:val="7.%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7872F74"/>
    <w:multiLevelType w:val="hybridMultilevel"/>
    <w:tmpl w:val="3F9CAD64"/>
    <w:lvl w:ilvl="0" w:tplc="8DD6B6A4">
      <w:start w:val="1"/>
      <w:numFmt w:val="decimal"/>
      <w:pStyle w:val="1HeadingSectionB"/>
      <w:lvlText w:val="%1."/>
      <w:lvlJc w:val="left"/>
      <w:pPr>
        <w:ind w:left="720" w:hanging="360"/>
      </w:pPr>
      <w:rPr>
        <w:rFonts w:ascii="Arial Bold" w:hAnsi="Arial Bold" w:hint="default"/>
        <w:b/>
        <w:i w:val="0"/>
        <w:sz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29C7761D"/>
    <w:multiLevelType w:val="hybridMultilevel"/>
    <w:tmpl w:val="50C40224"/>
    <w:lvl w:ilvl="0" w:tplc="633A1188">
      <w:start w:val="1"/>
      <w:numFmt w:val="decimal"/>
      <w:pStyle w:val="Head11"/>
      <w:lvlText w:val="1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B7A2B68"/>
    <w:multiLevelType w:val="hybridMultilevel"/>
    <w:tmpl w:val="D6BA5D36"/>
    <w:lvl w:ilvl="0" w:tplc="77D47BA4">
      <w:start w:val="1"/>
      <w:numFmt w:val="decimal"/>
      <w:pStyle w:val="Head12"/>
      <w:lvlText w:val="1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7A33678"/>
    <w:multiLevelType w:val="hybridMultilevel"/>
    <w:tmpl w:val="4B42A128"/>
    <w:lvl w:ilvl="0" w:tplc="257A43BC">
      <w:start w:val="1"/>
      <w:numFmt w:val="decimal"/>
      <w:pStyle w:val="Para6"/>
      <w:lvlText w:val="6.%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82B7DD0"/>
    <w:multiLevelType w:val="hybridMultilevel"/>
    <w:tmpl w:val="E95E5AB0"/>
    <w:lvl w:ilvl="0" w:tplc="49A00ED6">
      <w:start w:val="1"/>
      <w:numFmt w:val="decimal"/>
      <w:pStyle w:val="Para1131"/>
      <w:lvlText w:val="1.13.%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9CF7C0A"/>
    <w:multiLevelType w:val="hybridMultilevel"/>
    <w:tmpl w:val="D0724948"/>
    <w:lvl w:ilvl="0" w:tplc="9B408684">
      <w:start w:val="1"/>
      <w:numFmt w:val="decimal"/>
      <w:pStyle w:val="HeadE11-1"/>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3A493341"/>
    <w:multiLevelType w:val="hybridMultilevel"/>
    <w:tmpl w:val="29AE7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D761D50"/>
    <w:multiLevelType w:val="hybridMultilevel"/>
    <w:tmpl w:val="55A62D02"/>
    <w:lvl w:ilvl="0" w:tplc="E222F5F6">
      <w:start w:val="1"/>
      <w:numFmt w:val="decimal"/>
      <w:pStyle w:val="Para611"/>
      <w:lvlText w:val="6.1.%1"/>
      <w:lvlJc w:val="left"/>
      <w:pPr>
        <w:ind w:left="720" w:hanging="360"/>
      </w:pPr>
      <w:rPr>
        <w:rFonts w:hint="default"/>
        <w:i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E9064B1"/>
    <w:multiLevelType w:val="hybridMultilevel"/>
    <w:tmpl w:val="73B8FA74"/>
    <w:lvl w:ilvl="0" w:tplc="2124CB14">
      <w:start w:val="1"/>
      <w:numFmt w:val="decimal"/>
      <w:pStyle w:val="Para11110"/>
      <w:lvlText w:val="12.1.%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1DE14ED"/>
    <w:multiLevelType w:val="multilevel"/>
    <w:tmpl w:val="8A8238E4"/>
    <w:lvl w:ilvl="0">
      <w:start w:val="1"/>
      <w:numFmt w:val="decimal"/>
      <w:pStyle w:val="11HEADINGSECB"/>
      <w:lvlText w:val="5.%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42C23DBD"/>
    <w:multiLevelType w:val="hybridMultilevel"/>
    <w:tmpl w:val="3778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893437"/>
    <w:multiLevelType w:val="hybridMultilevel"/>
    <w:tmpl w:val="E4C4F40A"/>
    <w:lvl w:ilvl="0" w:tplc="3B0EE4A0">
      <w:start w:val="1"/>
      <w:numFmt w:val="decimal"/>
      <w:pStyle w:val="Head81"/>
      <w:lvlText w:val="8.%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6574491"/>
    <w:multiLevelType w:val="hybridMultilevel"/>
    <w:tmpl w:val="447E1618"/>
    <w:lvl w:ilvl="0" w:tplc="8FD2E12A">
      <w:start w:val="1"/>
      <w:numFmt w:val="decimal"/>
      <w:pStyle w:val="521parag"/>
      <w:lvlText w:val="5.2.%1"/>
      <w:lvlJc w:val="left"/>
      <w:pPr>
        <w:ind w:left="1571" w:hanging="360"/>
      </w:pPr>
      <w:rPr>
        <w:rFonts w:ascii="Arial" w:hAnsi="Arial" w:cs="Times New Roman" w:hint="default"/>
        <w:b w:val="0"/>
        <w:i w:val="0"/>
        <w:sz w:val="22"/>
      </w:rPr>
    </w:lvl>
    <w:lvl w:ilvl="1" w:tplc="1C090019">
      <w:start w:val="1"/>
      <w:numFmt w:val="lowerLetter"/>
      <w:lvlText w:val="%2."/>
      <w:lvlJc w:val="left"/>
      <w:pPr>
        <w:ind w:left="2291" w:hanging="360"/>
      </w:pPr>
    </w:lvl>
    <w:lvl w:ilvl="2" w:tplc="1C09001B">
      <w:start w:val="1"/>
      <w:numFmt w:val="lowerRoman"/>
      <w:lvlText w:val="%3."/>
      <w:lvlJc w:val="right"/>
      <w:pPr>
        <w:ind w:left="3011" w:hanging="180"/>
      </w:pPr>
    </w:lvl>
    <w:lvl w:ilvl="3" w:tplc="1C09000F">
      <w:start w:val="1"/>
      <w:numFmt w:val="decimal"/>
      <w:lvlText w:val="%4."/>
      <w:lvlJc w:val="left"/>
      <w:pPr>
        <w:ind w:left="3731" w:hanging="360"/>
      </w:pPr>
    </w:lvl>
    <w:lvl w:ilvl="4" w:tplc="1C090019">
      <w:start w:val="1"/>
      <w:numFmt w:val="lowerLetter"/>
      <w:lvlText w:val="%5."/>
      <w:lvlJc w:val="left"/>
      <w:pPr>
        <w:ind w:left="4451" w:hanging="360"/>
      </w:pPr>
    </w:lvl>
    <w:lvl w:ilvl="5" w:tplc="1C09001B">
      <w:start w:val="1"/>
      <w:numFmt w:val="lowerRoman"/>
      <w:lvlText w:val="%6."/>
      <w:lvlJc w:val="right"/>
      <w:pPr>
        <w:ind w:left="5171" w:hanging="180"/>
      </w:pPr>
    </w:lvl>
    <w:lvl w:ilvl="6" w:tplc="1C09000F">
      <w:start w:val="1"/>
      <w:numFmt w:val="decimal"/>
      <w:lvlText w:val="%7."/>
      <w:lvlJc w:val="left"/>
      <w:pPr>
        <w:ind w:left="5891" w:hanging="360"/>
      </w:pPr>
    </w:lvl>
    <w:lvl w:ilvl="7" w:tplc="1C090019">
      <w:start w:val="1"/>
      <w:numFmt w:val="lowerLetter"/>
      <w:lvlText w:val="%8."/>
      <w:lvlJc w:val="left"/>
      <w:pPr>
        <w:ind w:left="6611" w:hanging="360"/>
      </w:pPr>
    </w:lvl>
    <w:lvl w:ilvl="8" w:tplc="1C09001B">
      <w:start w:val="1"/>
      <w:numFmt w:val="lowerRoman"/>
      <w:lvlText w:val="%9."/>
      <w:lvlJc w:val="right"/>
      <w:pPr>
        <w:ind w:left="7331" w:hanging="180"/>
      </w:pPr>
    </w:lvl>
  </w:abstractNum>
  <w:abstractNum w:abstractNumId="45" w15:restartNumberingAfterBreak="0">
    <w:nsid w:val="465C6E39"/>
    <w:multiLevelType w:val="hybridMultilevel"/>
    <w:tmpl w:val="BA502ACA"/>
    <w:lvl w:ilvl="0" w:tplc="C254962C">
      <w:start w:val="1"/>
      <w:numFmt w:val="decimal"/>
      <w:pStyle w:val="Head612"/>
      <w:lvlText w:val="6.%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8884F30"/>
    <w:multiLevelType w:val="hybridMultilevel"/>
    <w:tmpl w:val="36EED3EE"/>
    <w:lvl w:ilvl="0" w:tplc="FFE4738E">
      <w:start w:val="1"/>
      <w:numFmt w:val="decimal"/>
      <w:pStyle w:val="Head41-2"/>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A2700B3"/>
    <w:multiLevelType w:val="hybridMultilevel"/>
    <w:tmpl w:val="24042BDA"/>
    <w:lvl w:ilvl="0" w:tplc="8B945782">
      <w:start w:val="1"/>
      <w:numFmt w:val="decimal"/>
      <w:pStyle w:val="Para61111"/>
      <w:lvlText w:val="6.1.1.%1"/>
      <w:lvlJc w:val="left"/>
      <w:pPr>
        <w:ind w:left="1571" w:hanging="360"/>
      </w:pPr>
      <w:rPr>
        <w:rFonts w:cs="Times New Roman"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8" w15:restartNumberingAfterBreak="0">
    <w:nsid w:val="4C0F3092"/>
    <w:multiLevelType w:val="hybridMultilevel"/>
    <w:tmpl w:val="387086FC"/>
    <w:lvl w:ilvl="0" w:tplc="0DC23380">
      <w:start w:val="1"/>
      <w:numFmt w:val="decimal"/>
      <w:pStyle w:val="Para8211"/>
      <w:lvlText w:val="8.2.1.%1"/>
      <w:lvlJc w:val="left"/>
      <w:pPr>
        <w:ind w:left="1211" w:hanging="360"/>
      </w:pPr>
      <w:rPr>
        <w:rFonts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9" w15:restartNumberingAfterBreak="0">
    <w:nsid w:val="4CC4337F"/>
    <w:multiLevelType w:val="hybridMultilevel"/>
    <w:tmpl w:val="31BEB28E"/>
    <w:lvl w:ilvl="0" w:tplc="9740D5E6">
      <w:start w:val="1"/>
      <w:numFmt w:val="decimal"/>
      <w:pStyle w:val="21Heading"/>
      <w:lvlText w:val="2.%1"/>
      <w:lvlJc w:val="left"/>
      <w:pPr>
        <w:ind w:left="720" w:hanging="360"/>
      </w:pPr>
      <w:rPr>
        <w:rFonts w:ascii="Arial" w:hAnsi="Arial" w:cs="Times New Roman" w:hint="default"/>
        <w:b w:val="0"/>
        <w:i w:val="0"/>
        <w:sz w:val="20"/>
        <w:szCs w:val="2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0" w15:restartNumberingAfterBreak="0">
    <w:nsid w:val="4D3C3A6A"/>
    <w:multiLevelType w:val="hybridMultilevel"/>
    <w:tmpl w:val="948A1156"/>
    <w:lvl w:ilvl="0" w:tplc="D6200950">
      <w:start w:val="1"/>
      <w:numFmt w:val="decimal"/>
      <w:pStyle w:val="Para1011"/>
      <w:lvlText w:val="11.1.%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1" w15:restartNumberingAfterBreak="0">
    <w:nsid w:val="4E2D6234"/>
    <w:multiLevelType w:val="hybridMultilevel"/>
    <w:tmpl w:val="6F3CABCC"/>
    <w:lvl w:ilvl="0" w:tplc="19D67E80">
      <w:start w:val="1"/>
      <w:numFmt w:val="decimal"/>
      <w:pStyle w:val="Para9511"/>
      <w:lvlText w:val="10.5.%1"/>
      <w:lvlJc w:val="left"/>
      <w:pPr>
        <w:ind w:left="1211" w:hanging="360"/>
      </w:pPr>
      <w:rPr>
        <w:rFonts w:hint="default"/>
      </w:rPr>
    </w:lvl>
    <w:lvl w:ilvl="1" w:tplc="1C090003">
      <w:start w:val="1"/>
      <w:numFmt w:val="bullet"/>
      <w:lvlText w:val="o"/>
      <w:lvlJc w:val="left"/>
      <w:pPr>
        <w:ind w:left="1800" w:hanging="360"/>
      </w:pPr>
      <w:rPr>
        <w:rFonts w:ascii="Courier New" w:hAnsi="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hint="default"/>
      </w:rPr>
    </w:lvl>
    <w:lvl w:ilvl="8" w:tplc="1C090005">
      <w:start w:val="1"/>
      <w:numFmt w:val="bullet"/>
      <w:lvlText w:val=""/>
      <w:lvlJc w:val="left"/>
      <w:pPr>
        <w:ind w:left="6840" w:hanging="360"/>
      </w:pPr>
      <w:rPr>
        <w:rFonts w:ascii="Wingdings" w:hAnsi="Wingdings" w:hint="default"/>
      </w:rPr>
    </w:lvl>
  </w:abstractNum>
  <w:abstractNum w:abstractNumId="52" w15:restartNumberingAfterBreak="0">
    <w:nsid w:val="4E3C0B55"/>
    <w:multiLevelType w:val="hybridMultilevel"/>
    <w:tmpl w:val="B56A1504"/>
    <w:lvl w:ilvl="0" w:tplc="B6B85D4C">
      <w:start w:val="1"/>
      <w:numFmt w:val="decimal"/>
      <w:pStyle w:val="Head101"/>
      <w:lvlText w:val="11.%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3" w15:restartNumberingAfterBreak="0">
    <w:nsid w:val="5368718D"/>
    <w:multiLevelType w:val="hybridMultilevel"/>
    <w:tmpl w:val="8E7A7492"/>
    <w:lvl w:ilvl="0" w:tplc="648CD9E0">
      <w:start w:val="1"/>
      <w:numFmt w:val="decimal"/>
      <w:pStyle w:val="Para121"/>
      <w:lvlText w:val="1.2.%1"/>
      <w:lvlJc w:val="left"/>
      <w:pPr>
        <w:ind w:left="1211"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tabs>
          <w:tab w:val="num" w:pos="1780"/>
        </w:tabs>
        <w:ind w:left="1780" w:hanging="360"/>
      </w:pPr>
      <w:rPr>
        <w:rFonts w:ascii="Courier New" w:hAnsi="Courier New" w:hint="default"/>
      </w:rPr>
    </w:lvl>
    <w:lvl w:ilvl="2" w:tplc="08090005">
      <w:start w:val="1"/>
      <w:numFmt w:val="bullet"/>
      <w:lvlText w:val=""/>
      <w:lvlJc w:val="left"/>
      <w:pPr>
        <w:tabs>
          <w:tab w:val="num" w:pos="2500"/>
        </w:tabs>
        <w:ind w:left="2500" w:hanging="360"/>
      </w:pPr>
      <w:rPr>
        <w:rFonts w:ascii="Wingdings" w:hAnsi="Wingdings" w:hint="default"/>
      </w:rPr>
    </w:lvl>
    <w:lvl w:ilvl="3" w:tplc="08090001">
      <w:start w:val="1"/>
      <w:numFmt w:val="bullet"/>
      <w:lvlText w:val=""/>
      <w:lvlJc w:val="left"/>
      <w:pPr>
        <w:tabs>
          <w:tab w:val="num" w:pos="3220"/>
        </w:tabs>
        <w:ind w:left="3220" w:hanging="360"/>
      </w:pPr>
      <w:rPr>
        <w:rFonts w:ascii="Symbol" w:hAnsi="Symbol" w:hint="default"/>
      </w:rPr>
    </w:lvl>
    <w:lvl w:ilvl="4" w:tplc="08090003">
      <w:start w:val="1"/>
      <w:numFmt w:val="bullet"/>
      <w:lvlText w:val="o"/>
      <w:lvlJc w:val="left"/>
      <w:pPr>
        <w:tabs>
          <w:tab w:val="num" w:pos="3940"/>
        </w:tabs>
        <w:ind w:left="3940" w:hanging="360"/>
      </w:pPr>
      <w:rPr>
        <w:rFonts w:ascii="Courier New" w:hAnsi="Courier New" w:hint="default"/>
      </w:rPr>
    </w:lvl>
    <w:lvl w:ilvl="5" w:tplc="08090005">
      <w:start w:val="1"/>
      <w:numFmt w:val="bullet"/>
      <w:lvlText w:val=""/>
      <w:lvlJc w:val="left"/>
      <w:pPr>
        <w:tabs>
          <w:tab w:val="num" w:pos="4660"/>
        </w:tabs>
        <w:ind w:left="4660" w:hanging="360"/>
      </w:pPr>
      <w:rPr>
        <w:rFonts w:ascii="Wingdings" w:hAnsi="Wingdings" w:hint="default"/>
      </w:rPr>
    </w:lvl>
    <w:lvl w:ilvl="6" w:tplc="08090001">
      <w:start w:val="1"/>
      <w:numFmt w:val="bullet"/>
      <w:lvlText w:val=""/>
      <w:lvlJc w:val="left"/>
      <w:pPr>
        <w:tabs>
          <w:tab w:val="num" w:pos="5380"/>
        </w:tabs>
        <w:ind w:left="5380" w:hanging="360"/>
      </w:pPr>
      <w:rPr>
        <w:rFonts w:ascii="Symbol" w:hAnsi="Symbol" w:hint="default"/>
      </w:rPr>
    </w:lvl>
    <w:lvl w:ilvl="7" w:tplc="08090003">
      <w:start w:val="1"/>
      <w:numFmt w:val="bullet"/>
      <w:lvlText w:val="o"/>
      <w:lvlJc w:val="left"/>
      <w:pPr>
        <w:tabs>
          <w:tab w:val="num" w:pos="6100"/>
        </w:tabs>
        <w:ind w:left="6100" w:hanging="360"/>
      </w:pPr>
      <w:rPr>
        <w:rFonts w:ascii="Courier New" w:hAnsi="Courier New" w:hint="default"/>
      </w:rPr>
    </w:lvl>
    <w:lvl w:ilvl="8" w:tplc="08090005">
      <w:start w:val="1"/>
      <w:numFmt w:val="bullet"/>
      <w:lvlText w:val=""/>
      <w:lvlJc w:val="left"/>
      <w:pPr>
        <w:tabs>
          <w:tab w:val="num" w:pos="6820"/>
        </w:tabs>
        <w:ind w:left="6820" w:hanging="360"/>
      </w:pPr>
      <w:rPr>
        <w:rFonts w:ascii="Wingdings" w:hAnsi="Wingdings" w:hint="default"/>
      </w:rPr>
    </w:lvl>
  </w:abstractNum>
  <w:abstractNum w:abstractNumId="54" w15:restartNumberingAfterBreak="0">
    <w:nsid w:val="56F825F0"/>
    <w:multiLevelType w:val="hybridMultilevel"/>
    <w:tmpl w:val="BBB49688"/>
    <w:lvl w:ilvl="0" w:tplc="5A841148">
      <w:start w:val="1"/>
      <w:numFmt w:val="decimal"/>
      <w:pStyle w:val="Head41"/>
      <w:lvlText w:val="3.%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701779E"/>
    <w:multiLevelType w:val="multilevel"/>
    <w:tmpl w:val="77BA7540"/>
    <w:lvl w:ilvl="0">
      <w:start w:val="21"/>
      <w:numFmt w:val="decimal"/>
      <w:lvlText w:val="%1"/>
      <w:lvlJc w:val="left"/>
      <w:pPr>
        <w:ind w:left="420" w:hanging="420"/>
      </w:pPr>
      <w:rPr>
        <w:rFonts w:hint="default"/>
      </w:rPr>
    </w:lvl>
    <w:lvl w:ilvl="1">
      <w:start w:val="1"/>
      <w:numFmt w:val="decimal"/>
      <w:pStyle w:val="Head211"/>
      <w:lvlText w:val="%1.%2"/>
      <w:lvlJc w:val="left"/>
      <w:pPr>
        <w:ind w:left="562" w:hanging="42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7F93AFD"/>
    <w:multiLevelType w:val="hybridMultilevel"/>
    <w:tmpl w:val="571AF504"/>
    <w:lvl w:ilvl="0" w:tplc="52B2C83E">
      <w:start w:val="1"/>
      <w:numFmt w:val="decimal"/>
      <w:pStyle w:val="Head61"/>
      <w:lvlText w:val="6.%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7" w15:restartNumberingAfterBreak="0">
    <w:nsid w:val="59363AFC"/>
    <w:multiLevelType w:val="hybridMultilevel"/>
    <w:tmpl w:val="AB7422AA"/>
    <w:lvl w:ilvl="0" w:tplc="477A5FC0">
      <w:start w:val="1"/>
      <w:numFmt w:val="decimal"/>
      <w:pStyle w:val="Head312"/>
      <w:lvlText w:val="3.%1"/>
      <w:lvlJc w:val="left"/>
      <w:pPr>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B645BC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C4B795D"/>
    <w:multiLevelType w:val="hybridMultilevel"/>
    <w:tmpl w:val="5590E794"/>
    <w:lvl w:ilvl="0" w:tplc="D42888BA">
      <w:start w:val="1"/>
      <w:numFmt w:val="decimal"/>
      <w:pStyle w:val="HeadSecC"/>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F5B7A00"/>
    <w:multiLevelType w:val="hybridMultilevel"/>
    <w:tmpl w:val="25384712"/>
    <w:lvl w:ilvl="0" w:tplc="85E657B2">
      <w:start w:val="1"/>
      <w:numFmt w:val="decimal"/>
      <w:pStyle w:val="Para151"/>
      <w:lvlText w:val="1.5.%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12E7077"/>
    <w:multiLevelType w:val="hybridMultilevel"/>
    <w:tmpl w:val="B4B061B8"/>
    <w:lvl w:ilvl="0" w:tplc="247E6E8E">
      <w:start w:val="1"/>
      <w:numFmt w:val="decimal"/>
      <w:pStyle w:val="Para141"/>
      <w:lvlText w:val="1.4.%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613E6452"/>
    <w:multiLevelType w:val="hybridMultilevel"/>
    <w:tmpl w:val="6A4A39AC"/>
    <w:lvl w:ilvl="0" w:tplc="0E5C38B8">
      <w:start w:val="1"/>
      <w:numFmt w:val="decimal"/>
      <w:pStyle w:val="Head110"/>
      <w:lvlText w:val="1.%1"/>
      <w:lvlJc w:val="left"/>
      <w:pPr>
        <w:ind w:left="2771" w:hanging="360"/>
      </w:pPr>
      <w:rPr>
        <w:rFonts w:hint="default"/>
      </w:rPr>
    </w:lvl>
    <w:lvl w:ilvl="1" w:tplc="1C090019" w:tentative="1">
      <w:start w:val="1"/>
      <w:numFmt w:val="lowerLetter"/>
      <w:lvlText w:val="%2."/>
      <w:lvlJc w:val="left"/>
      <w:pPr>
        <w:ind w:left="3491" w:hanging="360"/>
      </w:pPr>
    </w:lvl>
    <w:lvl w:ilvl="2" w:tplc="1C09001B" w:tentative="1">
      <w:start w:val="1"/>
      <w:numFmt w:val="lowerRoman"/>
      <w:lvlText w:val="%3."/>
      <w:lvlJc w:val="right"/>
      <w:pPr>
        <w:ind w:left="4211" w:hanging="180"/>
      </w:pPr>
    </w:lvl>
    <w:lvl w:ilvl="3" w:tplc="1C09000F" w:tentative="1">
      <w:start w:val="1"/>
      <w:numFmt w:val="decimal"/>
      <w:lvlText w:val="%4."/>
      <w:lvlJc w:val="left"/>
      <w:pPr>
        <w:ind w:left="4931" w:hanging="360"/>
      </w:pPr>
    </w:lvl>
    <w:lvl w:ilvl="4" w:tplc="1C090019" w:tentative="1">
      <w:start w:val="1"/>
      <w:numFmt w:val="lowerLetter"/>
      <w:lvlText w:val="%5."/>
      <w:lvlJc w:val="left"/>
      <w:pPr>
        <w:ind w:left="5651" w:hanging="360"/>
      </w:pPr>
    </w:lvl>
    <w:lvl w:ilvl="5" w:tplc="1C09001B" w:tentative="1">
      <w:start w:val="1"/>
      <w:numFmt w:val="lowerRoman"/>
      <w:lvlText w:val="%6."/>
      <w:lvlJc w:val="right"/>
      <w:pPr>
        <w:ind w:left="6371" w:hanging="180"/>
      </w:pPr>
    </w:lvl>
    <w:lvl w:ilvl="6" w:tplc="1C09000F" w:tentative="1">
      <w:start w:val="1"/>
      <w:numFmt w:val="decimal"/>
      <w:lvlText w:val="%7."/>
      <w:lvlJc w:val="left"/>
      <w:pPr>
        <w:ind w:left="7091" w:hanging="360"/>
      </w:pPr>
    </w:lvl>
    <w:lvl w:ilvl="7" w:tplc="1C090019" w:tentative="1">
      <w:start w:val="1"/>
      <w:numFmt w:val="lowerLetter"/>
      <w:lvlText w:val="%8."/>
      <w:lvlJc w:val="left"/>
      <w:pPr>
        <w:ind w:left="7811" w:hanging="360"/>
      </w:pPr>
    </w:lvl>
    <w:lvl w:ilvl="8" w:tplc="1C09001B" w:tentative="1">
      <w:start w:val="1"/>
      <w:numFmt w:val="lowerRoman"/>
      <w:lvlText w:val="%9."/>
      <w:lvlJc w:val="right"/>
      <w:pPr>
        <w:ind w:left="8531" w:hanging="180"/>
      </w:pPr>
    </w:lvl>
  </w:abstractNum>
  <w:abstractNum w:abstractNumId="63" w15:restartNumberingAfterBreak="0">
    <w:nsid w:val="619727E2"/>
    <w:multiLevelType w:val="hybridMultilevel"/>
    <w:tmpl w:val="747AEA20"/>
    <w:lvl w:ilvl="0" w:tplc="597A0CDE">
      <w:start w:val="1"/>
      <w:numFmt w:val="decimal"/>
      <w:pStyle w:val="Para3111"/>
      <w:lvlText w:val="3.1.1.%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26D2829"/>
    <w:multiLevelType w:val="hybridMultilevel"/>
    <w:tmpl w:val="7F462596"/>
    <w:lvl w:ilvl="0" w:tplc="3F1C8DD8">
      <w:start w:val="1"/>
      <w:numFmt w:val="decimal"/>
      <w:pStyle w:val="Para811"/>
      <w:lvlText w:val="8.1.%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58609DA"/>
    <w:multiLevelType w:val="hybridMultilevel"/>
    <w:tmpl w:val="11D0A354"/>
    <w:lvl w:ilvl="0" w:tplc="5FD606BC">
      <w:start w:val="1"/>
      <w:numFmt w:val="decimal"/>
      <w:pStyle w:val="Para511"/>
      <w:lvlText w:val="5.1.%1"/>
      <w:lvlJc w:val="left"/>
      <w:pPr>
        <w:ind w:left="644" w:hanging="360"/>
      </w:pPr>
      <w:rPr>
        <w:rFonts w:hint="default"/>
        <w:i w:val="0"/>
        <w:sz w:val="22"/>
        <w:szCs w:val="22"/>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66" w15:restartNumberingAfterBreak="0">
    <w:nsid w:val="659A12A5"/>
    <w:multiLevelType w:val="multilevel"/>
    <w:tmpl w:val="0036714C"/>
    <w:lvl w:ilvl="0">
      <w:start w:val="1"/>
      <w:numFmt w:val="decimal"/>
      <w:pStyle w:val="1HeadingSectB"/>
      <w:lvlText w:val="%1."/>
      <w:lvlJc w:val="left"/>
      <w:pPr>
        <w:ind w:left="1080" w:hanging="360"/>
      </w:pPr>
      <w:rPr>
        <w:rFonts w:ascii="Arial Bold" w:hAnsi="Arial Bold" w:hint="default"/>
        <w:b/>
        <w:i w:val="0"/>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659B2B38"/>
    <w:multiLevelType w:val="hybridMultilevel"/>
    <w:tmpl w:val="AEBCE6EC"/>
    <w:lvl w:ilvl="0" w:tplc="6EAA081A">
      <w:start w:val="1"/>
      <w:numFmt w:val="decimal"/>
      <w:pStyle w:val="Head91"/>
      <w:lvlText w:val="10.%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7ED2B94"/>
    <w:multiLevelType w:val="hybridMultilevel"/>
    <w:tmpl w:val="218C6D6A"/>
    <w:lvl w:ilvl="0" w:tplc="386620F6">
      <w:start w:val="1"/>
      <w:numFmt w:val="decimal"/>
      <w:pStyle w:val="2111paragsectf"/>
      <w:lvlText w:val="2.1.1.%1"/>
      <w:lvlJc w:val="left"/>
      <w:pPr>
        <w:ind w:left="1996" w:hanging="360"/>
      </w:pPr>
      <w:rPr>
        <w:rFonts w:ascii="Arial" w:hAnsi="Arial" w:hint="default"/>
        <w:b w:val="0"/>
        <w:i w:val="0"/>
        <w:sz w:val="22"/>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9" w15:restartNumberingAfterBreak="0">
    <w:nsid w:val="67F914D8"/>
    <w:multiLevelType w:val="hybridMultilevel"/>
    <w:tmpl w:val="C6287826"/>
    <w:lvl w:ilvl="0" w:tplc="9EDAA8A2">
      <w:start w:val="1"/>
      <w:numFmt w:val="decimal"/>
      <w:pStyle w:val="91241parag"/>
      <w:lvlText w:val="9.12.4.%1"/>
      <w:lvlJc w:val="left"/>
      <w:pPr>
        <w:ind w:left="2160" w:hanging="360"/>
      </w:pPr>
      <w:rPr>
        <w:rFonts w:ascii="Arial" w:hAnsi="Arial" w:hint="default"/>
        <w:b w:val="0"/>
        <w:i w:val="0"/>
        <w:sz w:val="22"/>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0" w15:restartNumberingAfterBreak="0">
    <w:nsid w:val="6B3D45F0"/>
    <w:multiLevelType w:val="hybridMultilevel"/>
    <w:tmpl w:val="9A6A68C0"/>
    <w:lvl w:ilvl="0" w:tplc="0A001D5C">
      <w:start w:val="1"/>
      <w:numFmt w:val="decimal"/>
      <w:pStyle w:val="9121parag"/>
      <w:lvlText w:val="9.12.%1"/>
      <w:lvlJc w:val="left"/>
      <w:pPr>
        <w:ind w:left="1996" w:hanging="360"/>
      </w:pPr>
      <w:rPr>
        <w:rFonts w:ascii="Arial" w:hAnsi="Arial" w:hint="default"/>
        <w:b w:val="0"/>
        <w:i w:val="0"/>
        <w:sz w:val="22"/>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71" w15:restartNumberingAfterBreak="0">
    <w:nsid w:val="6C095FBD"/>
    <w:multiLevelType w:val="hybridMultilevel"/>
    <w:tmpl w:val="377E64F0"/>
    <w:lvl w:ilvl="0" w:tplc="5630C284">
      <w:start w:val="1"/>
      <w:numFmt w:val="decimal"/>
      <w:pStyle w:val="231Heading"/>
      <w:lvlText w:val="2.3.%1"/>
      <w:lvlJc w:val="left"/>
      <w:pPr>
        <w:ind w:left="720" w:hanging="360"/>
      </w:pPr>
      <w:rPr>
        <w:rFonts w:ascii="Arial" w:hAnsi="Arial" w:cs="Times New Roman" w:hint="default"/>
        <w:b w:val="0"/>
        <w:i w:val="0"/>
        <w:sz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6C2772BF"/>
    <w:multiLevelType w:val="hybridMultilevel"/>
    <w:tmpl w:val="7DA0F9DA"/>
    <w:lvl w:ilvl="0" w:tplc="0374CD6E">
      <w:start w:val="1"/>
      <w:numFmt w:val="decimal"/>
      <w:pStyle w:val="Head121"/>
      <w:lvlText w:val="1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3" w15:restartNumberingAfterBreak="0">
    <w:nsid w:val="6D3E448E"/>
    <w:multiLevelType w:val="hybridMultilevel"/>
    <w:tmpl w:val="F82092B6"/>
    <w:lvl w:ilvl="0" w:tplc="E9E2344E">
      <w:start w:val="1"/>
      <w:numFmt w:val="decimal"/>
      <w:pStyle w:val="611HeadingSecA"/>
      <w:lvlText w:val="6.1.%1"/>
      <w:lvlJc w:val="left"/>
      <w:pPr>
        <w:ind w:left="1080" w:hanging="360"/>
      </w:pPr>
      <w:rPr>
        <w:rFonts w:ascii="Arial" w:hAnsi="Arial" w:hint="default"/>
        <w:b w:val="0"/>
        <w:i w:val="0"/>
        <w:sz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4" w15:restartNumberingAfterBreak="0">
    <w:nsid w:val="6D605A11"/>
    <w:multiLevelType w:val="hybridMultilevel"/>
    <w:tmpl w:val="F9B407DA"/>
    <w:lvl w:ilvl="0" w:tplc="94C4AF30">
      <w:start w:val="1"/>
      <w:numFmt w:val="decimal"/>
      <w:pStyle w:val="Para711"/>
      <w:lvlText w:val="7.1.%1"/>
      <w:lvlJc w:val="left"/>
      <w:pPr>
        <w:ind w:left="1211" w:hanging="360"/>
      </w:pPr>
      <w:rPr>
        <w:rFonts w:cs="Times New Roman"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75" w15:restartNumberingAfterBreak="0">
    <w:nsid w:val="6E311C2E"/>
    <w:multiLevelType w:val="hybridMultilevel"/>
    <w:tmpl w:val="096A9BB4"/>
    <w:lvl w:ilvl="0" w:tplc="BBC02FD2">
      <w:start w:val="1"/>
      <w:numFmt w:val="decimal"/>
      <w:pStyle w:val="Para7"/>
      <w:lvlText w:val="7.%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6E53229C"/>
    <w:multiLevelType w:val="hybridMultilevel"/>
    <w:tmpl w:val="EE0E1D9E"/>
    <w:lvl w:ilvl="0" w:tplc="8B34B1EA">
      <w:start w:val="1"/>
      <w:numFmt w:val="decimal"/>
      <w:pStyle w:val="Para131"/>
      <w:lvlText w:val="1.3.%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71AA639A"/>
    <w:multiLevelType w:val="hybridMultilevel"/>
    <w:tmpl w:val="95A422BE"/>
    <w:lvl w:ilvl="0" w:tplc="29CE4770">
      <w:start w:val="1"/>
      <w:numFmt w:val="decimal"/>
      <w:pStyle w:val="11SectBHeading"/>
      <w:lvlText w:val="1.%1"/>
      <w:lvlJc w:val="left"/>
      <w:pPr>
        <w:ind w:left="2771" w:hanging="360"/>
      </w:pPr>
      <w:rPr>
        <w:rFonts w:ascii="Arial" w:hAnsi="Arial" w:hint="default"/>
        <w:b/>
        <w:i w:val="0"/>
        <w:sz w:val="20"/>
        <w:szCs w:val="2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8" w15:restartNumberingAfterBreak="0">
    <w:nsid w:val="72E20AC7"/>
    <w:multiLevelType w:val="hybridMultilevel"/>
    <w:tmpl w:val="1F185F64"/>
    <w:lvl w:ilvl="0" w:tplc="15B2A396">
      <w:start w:val="1"/>
      <w:numFmt w:val="decimal"/>
      <w:pStyle w:val="Para411"/>
      <w:lvlText w:val="4.1.%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9" w15:restartNumberingAfterBreak="0">
    <w:nsid w:val="73FD734E"/>
    <w:multiLevelType w:val="hybridMultilevel"/>
    <w:tmpl w:val="29DC6890"/>
    <w:lvl w:ilvl="0" w:tplc="FCFE524C">
      <w:start w:val="1"/>
      <w:numFmt w:val="decimal"/>
      <w:pStyle w:val="Head31"/>
      <w:lvlText w:val="17.%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75DC4224"/>
    <w:multiLevelType w:val="multilevel"/>
    <w:tmpl w:val="ED240C30"/>
    <w:lvl w:ilvl="0">
      <w:start w:val="10"/>
      <w:numFmt w:val="decimal"/>
      <w:lvlText w:val="%1"/>
      <w:lvlJc w:val="left"/>
      <w:pPr>
        <w:ind w:left="420" w:hanging="420"/>
      </w:pPr>
      <w:rPr>
        <w:rFonts w:hint="default"/>
      </w:rPr>
    </w:lvl>
    <w:lvl w:ilvl="1">
      <w:start w:val="2"/>
      <w:numFmt w:val="decimal"/>
      <w:lvlText w:val="%1.%2"/>
      <w:lvlJc w:val="left"/>
      <w:pPr>
        <w:ind w:left="1138" w:hanging="420"/>
      </w:pPr>
      <w:rPr>
        <w:rFonts w:hint="default"/>
        <w:b w:val="0"/>
      </w:rPr>
    </w:lvl>
    <w:lvl w:ilvl="2">
      <w:start w:val="1"/>
      <w:numFmt w:val="decimal"/>
      <w:pStyle w:val="Para1021"/>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81" w15:restartNumberingAfterBreak="0">
    <w:nsid w:val="76877B8C"/>
    <w:multiLevelType w:val="hybridMultilevel"/>
    <w:tmpl w:val="12442B50"/>
    <w:lvl w:ilvl="0" w:tplc="DA1A9AB0">
      <w:start w:val="1"/>
      <w:numFmt w:val="decimal"/>
      <w:pStyle w:val="101heading"/>
      <w:lvlText w:val="10.2.%1."/>
      <w:lvlJc w:val="left"/>
      <w:pPr>
        <w:ind w:left="2160" w:hanging="18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788E382D"/>
    <w:multiLevelType w:val="hybridMultilevel"/>
    <w:tmpl w:val="A576120E"/>
    <w:lvl w:ilvl="0" w:tplc="CA70E03C">
      <w:start w:val="1"/>
      <w:numFmt w:val="decimal"/>
      <w:pStyle w:val="Head102"/>
      <w:lvlText w:val="10.%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79230F35"/>
    <w:multiLevelType w:val="hybridMultilevel"/>
    <w:tmpl w:val="0E9CE6F4"/>
    <w:lvl w:ilvl="0" w:tplc="A91C0D7E">
      <w:start w:val="1"/>
      <w:numFmt w:val="decimal"/>
      <w:pStyle w:val="Para941"/>
      <w:lvlText w:val="9.4.%1"/>
      <w:lvlJc w:val="left"/>
      <w:pPr>
        <w:ind w:left="1440" w:hanging="360"/>
      </w:pPr>
      <w:rPr>
        <w:rFonts w:cs="Times New Roman"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4" w15:restartNumberingAfterBreak="0">
    <w:nsid w:val="79690702"/>
    <w:multiLevelType w:val="hybridMultilevel"/>
    <w:tmpl w:val="2AE4ED2C"/>
    <w:lvl w:ilvl="0" w:tplc="4306BCAE">
      <w:start w:val="1"/>
      <w:numFmt w:val="decimal"/>
      <w:pStyle w:val="Head141"/>
      <w:lvlText w:val="1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BB05F8A"/>
    <w:multiLevelType w:val="hybridMultilevel"/>
    <w:tmpl w:val="57327AF0"/>
    <w:lvl w:ilvl="0" w:tplc="DDA82CB8">
      <w:start w:val="1"/>
      <w:numFmt w:val="decimal"/>
      <w:pStyle w:val="PARA5"/>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DC77F08"/>
    <w:multiLevelType w:val="hybridMultilevel"/>
    <w:tmpl w:val="44B43D86"/>
    <w:lvl w:ilvl="0" w:tplc="2CD41174">
      <w:start w:val="1"/>
      <w:numFmt w:val="decimal"/>
      <w:pStyle w:val="Para61"/>
      <w:lvlText w:val="6.%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7DCA0A99"/>
    <w:multiLevelType w:val="hybridMultilevel"/>
    <w:tmpl w:val="940AD1BA"/>
    <w:lvl w:ilvl="0" w:tplc="77267556">
      <w:start w:val="1"/>
      <w:numFmt w:val="decimal"/>
      <w:pStyle w:val="111HEADING"/>
      <w:lvlText w:val="11.%1"/>
      <w:lvlJc w:val="left"/>
      <w:pPr>
        <w:ind w:left="1080" w:hanging="360"/>
      </w:pPr>
      <w:rPr>
        <w:rFonts w:ascii="Arial" w:hAnsi="Arial" w:cs="Times New Roman" w:hint="default"/>
        <w:b w:val="0"/>
        <w:i w:val="0"/>
        <w:sz w:val="22"/>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88" w15:restartNumberingAfterBreak="0">
    <w:nsid w:val="7F9F5DE3"/>
    <w:multiLevelType w:val="hybridMultilevel"/>
    <w:tmpl w:val="BFE40B26"/>
    <w:lvl w:ilvl="0" w:tplc="F5789194">
      <w:start w:val="1"/>
      <w:numFmt w:val="decimal"/>
      <w:pStyle w:val="1241heading"/>
      <w:lvlText w:val="12.4.%1"/>
      <w:lvlJc w:val="left"/>
      <w:pPr>
        <w:ind w:left="1080" w:hanging="360"/>
      </w:pPr>
      <w:rPr>
        <w:rFonts w:ascii="Arial" w:hAnsi="Arial" w:cs="Times New Roman" w:hint="default"/>
        <w:b/>
        <w:i w:val="0"/>
        <w:sz w:val="20"/>
        <w:szCs w:val="20"/>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89" w15:restartNumberingAfterBreak="0">
    <w:nsid w:val="7FE00987"/>
    <w:multiLevelType w:val="hybridMultilevel"/>
    <w:tmpl w:val="42982274"/>
    <w:lvl w:ilvl="0" w:tplc="FFEE1050">
      <w:start w:val="1"/>
      <w:numFmt w:val="decimal"/>
      <w:pStyle w:val="Head10"/>
      <w:lvlText w:val="10.%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3"/>
  </w:num>
  <w:num w:numId="2">
    <w:abstractNumId w:val="71"/>
  </w:num>
  <w:num w:numId="3">
    <w:abstractNumId w:val="24"/>
  </w:num>
  <w:num w:numId="4">
    <w:abstractNumId w:val="88"/>
  </w:num>
  <w:num w:numId="5">
    <w:abstractNumId w:val="28"/>
  </w:num>
  <w:num w:numId="6">
    <w:abstractNumId w:val="26"/>
  </w:num>
  <w:num w:numId="7">
    <w:abstractNumId w:val="87"/>
  </w:num>
  <w:num w:numId="8">
    <w:abstractNumId w:val="44"/>
  </w:num>
  <w:num w:numId="9">
    <w:abstractNumId w:val="1"/>
  </w:num>
  <w:num w:numId="10">
    <w:abstractNumId w:val="11"/>
  </w:num>
  <w:num w:numId="11">
    <w:abstractNumId w:val="14"/>
  </w:num>
  <w:num w:numId="12">
    <w:abstractNumId w:val="0"/>
    <w:lvlOverride w:ilvl="0">
      <w:lvl w:ilvl="0">
        <w:start w:val="1"/>
        <w:numFmt w:val="decimal"/>
        <w:pStyle w:val="Level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13">
    <w:abstractNumId w:val="51"/>
  </w:num>
  <w:num w:numId="14">
    <w:abstractNumId w:val="53"/>
  </w:num>
  <w:num w:numId="15">
    <w:abstractNumId w:val="55"/>
  </w:num>
  <w:num w:numId="16">
    <w:abstractNumId w:val="74"/>
  </w:num>
  <w:num w:numId="17">
    <w:abstractNumId w:val="48"/>
  </w:num>
  <w:num w:numId="18">
    <w:abstractNumId w:val="25"/>
  </w:num>
  <w:num w:numId="19">
    <w:abstractNumId w:val="50"/>
  </w:num>
  <w:num w:numId="20">
    <w:abstractNumId w:val="80"/>
  </w:num>
  <w:num w:numId="21">
    <w:abstractNumId w:val="85"/>
  </w:num>
  <w:num w:numId="22">
    <w:abstractNumId w:val="35"/>
  </w:num>
  <w:num w:numId="23">
    <w:abstractNumId w:val="75"/>
  </w:num>
  <w:num w:numId="24">
    <w:abstractNumId w:val="5"/>
  </w:num>
  <w:num w:numId="25">
    <w:abstractNumId w:val="16"/>
  </w:num>
  <w:num w:numId="26">
    <w:abstractNumId w:val="89"/>
  </w:num>
  <w:num w:numId="27">
    <w:abstractNumId w:val="33"/>
  </w:num>
  <w:num w:numId="28">
    <w:abstractNumId w:val="34"/>
  </w:num>
  <w:num w:numId="29">
    <w:abstractNumId w:val="54"/>
  </w:num>
  <w:num w:numId="30">
    <w:abstractNumId w:val="21"/>
  </w:num>
  <w:num w:numId="31">
    <w:abstractNumId w:val="7"/>
  </w:num>
  <w:num w:numId="32">
    <w:abstractNumId w:val="6"/>
  </w:num>
  <w:num w:numId="33">
    <w:abstractNumId w:val="86"/>
  </w:num>
  <w:num w:numId="34">
    <w:abstractNumId w:val="31"/>
  </w:num>
  <w:num w:numId="35">
    <w:abstractNumId w:val="10"/>
  </w:num>
  <w:num w:numId="36">
    <w:abstractNumId w:val="67"/>
  </w:num>
  <w:num w:numId="37">
    <w:abstractNumId w:val="52"/>
  </w:num>
  <w:num w:numId="38">
    <w:abstractNumId w:val="2"/>
  </w:num>
  <w:num w:numId="39">
    <w:abstractNumId w:val="72"/>
  </w:num>
  <w:num w:numId="40">
    <w:abstractNumId w:val="56"/>
  </w:num>
  <w:num w:numId="41">
    <w:abstractNumId w:val="62"/>
  </w:num>
  <w:num w:numId="42">
    <w:abstractNumId w:val="63"/>
  </w:num>
  <w:num w:numId="43">
    <w:abstractNumId w:val="9"/>
  </w:num>
  <w:num w:numId="44">
    <w:abstractNumId w:val="23"/>
  </w:num>
  <w:num w:numId="45">
    <w:abstractNumId w:val="78"/>
  </w:num>
  <w:num w:numId="46">
    <w:abstractNumId w:val="29"/>
  </w:num>
  <w:num w:numId="47">
    <w:abstractNumId w:val="65"/>
  </w:num>
  <w:num w:numId="48">
    <w:abstractNumId w:val="12"/>
  </w:num>
  <w:num w:numId="49">
    <w:abstractNumId w:val="39"/>
  </w:num>
  <w:num w:numId="50">
    <w:abstractNumId w:val="47"/>
  </w:num>
  <w:num w:numId="51">
    <w:abstractNumId w:val="27"/>
  </w:num>
  <w:num w:numId="52">
    <w:abstractNumId w:val="64"/>
  </w:num>
  <w:num w:numId="53">
    <w:abstractNumId w:val="58"/>
  </w:num>
  <w:num w:numId="54">
    <w:abstractNumId w:val="83"/>
  </w:num>
  <w:num w:numId="55">
    <w:abstractNumId w:val="4"/>
  </w:num>
  <w:num w:numId="56">
    <w:abstractNumId w:val="20"/>
  </w:num>
  <w:num w:numId="57">
    <w:abstractNumId w:val="40"/>
  </w:num>
  <w:num w:numId="58">
    <w:abstractNumId w:val="19"/>
  </w:num>
  <w:num w:numId="59">
    <w:abstractNumId w:val="15"/>
  </w:num>
  <w:num w:numId="60">
    <w:abstractNumId w:val="76"/>
  </w:num>
  <w:num w:numId="61">
    <w:abstractNumId w:val="61"/>
  </w:num>
  <w:num w:numId="62">
    <w:abstractNumId w:val="60"/>
  </w:num>
  <w:num w:numId="63">
    <w:abstractNumId w:val="3"/>
  </w:num>
  <w:num w:numId="64">
    <w:abstractNumId w:val="36"/>
  </w:num>
  <w:num w:numId="65">
    <w:abstractNumId w:val="37"/>
  </w:num>
  <w:num w:numId="66">
    <w:abstractNumId w:val="8"/>
  </w:num>
  <w:num w:numId="67">
    <w:abstractNumId w:val="22"/>
  </w:num>
  <w:num w:numId="68">
    <w:abstractNumId w:val="79"/>
  </w:num>
  <w:num w:numId="69">
    <w:abstractNumId w:val="84"/>
  </w:num>
  <w:num w:numId="70">
    <w:abstractNumId w:val="57"/>
  </w:num>
  <w:num w:numId="71">
    <w:abstractNumId w:val="46"/>
  </w:num>
  <w:num w:numId="72">
    <w:abstractNumId w:val="45"/>
  </w:num>
  <w:num w:numId="73">
    <w:abstractNumId w:val="59"/>
  </w:num>
  <w:num w:numId="74">
    <w:abstractNumId w:val="17"/>
  </w:num>
  <w:num w:numId="75">
    <w:abstractNumId w:val="30"/>
  </w:num>
  <w:num w:numId="76">
    <w:abstractNumId w:val="43"/>
  </w:num>
  <w:num w:numId="77">
    <w:abstractNumId w:val="82"/>
  </w:num>
  <w:num w:numId="78">
    <w:abstractNumId w:val="73"/>
  </w:num>
  <w:num w:numId="79">
    <w:abstractNumId w:val="81"/>
  </w:num>
  <w:num w:numId="80">
    <w:abstractNumId w:val="18"/>
  </w:num>
  <w:num w:numId="81">
    <w:abstractNumId w:val="41"/>
  </w:num>
  <w:num w:numId="82">
    <w:abstractNumId w:val="70"/>
  </w:num>
  <w:num w:numId="83">
    <w:abstractNumId w:val="69"/>
  </w:num>
  <w:num w:numId="84">
    <w:abstractNumId w:val="68"/>
  </w:num>
  <w:num w:numId="85">
    <w:abstractNumId w:val="66"/>
  </w:num>
  <w:num w:numId="86">
    <w:abstractNumId w:val="77"/>
  </w:num>
  <w:num w:numId="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2"/>
  </w:num>
  <w:num w:numId="90">
    <w:abstractNumId w:val="3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C2"/>
    <w:rsid w:val="00074688"/>
    <w:rsid w:val="001561A5"/>
    <w:rsid w:val="002556A3"/>
    <w:rsid w:val="002D7484"/>
    <w:rsid w:val="0030489F"/>
    <w:rsid w:val="005A386C"/>
    <w:rsid w:val="00852492"/>
    <w:rsid w:val="008539B7"/>
    <w:rsid w:val="008C225C"/>
    <w:rsid w:val="008C5FC2"/>
    <w:rsid w:val="009D0AF5"/>
    <w:rsid w:val="00A22226"/>
    <w:rsid w:val="00B41271"/>
    <w:rsid w:val="00E37679"/>
    <w:rsid w:val="00F53061"/>
    <w:rsid w:val="00FC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316C"/>
  <w15:chartTrackingRefBased/>
  <w15:docId w15:val="{EA15F99A-1CC1-4BE7-B346-811B68E8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FC2"/>
    <w:pPr>
      <w:spacing w:after="200" w:line="276" w:lineRule="auto"/>
    </w:pPr>
  </w:style>
  <w:style w:type="paragraph" w:styleId="Heading1">
    <w:name w:val="heading 1"/>
    <w:basedOn w:val="Normal"/>
    <w:next w:val="Normal"/>
    <w:link w:val="Heading1Char"/>
    <w:uiPriority w:val="9"/>
    <w:qFormat/>
    <w:rsid w:val="008C5FC2"/>
    <w:pPr>
      <w:keepNext/>
      <w:keepLines/>
      <w:numPr>
        <w:numId w:val="1"/>
      </w:numPr>
      <w:spacing w:before="240" w:after="0" w:line="360" w:lineRule="auto"/>
      <w:outlineLvl w:val="0"/>
    </w:pPr>
    <w:rPr>
      <w:rFonts w:ascii="Century Gothic" w:eastAsiaTheme="majorEastAsia" w:hAnsi="Century Gothic" w:cstheme="majorBidi"/>
      <w:b/>
      <w:color w:val="2F5496" w:themeColor="accent1" w:themeShade="BF"/>
      <w:sz w:val="32"/>
      <w:szCs w:val="32"/>
    </w:rPr>
  </w:style>
  <w:style w:type="paragraph" w:styleId="Heading2">
    <w:name w:val="heading 2"/>
    <w:aliases w:val="Section A"/>
    <w:basedOn w:val="Normal"/>
    <w:next w:val="Normal"/>
    <w:link w:val="Heading2Char"/>
    <w:uiPriority w:val="9"/>
    <w:unhideWhenUsed/>
    <w:qFormat/>
    <w:rsid w:val="008C5FC2"/>
    <w:pPr>
      <w:keepNext/>
      <w:keepLines/>
      <w:spacing w:before="40" w:after="0"/>
      <w:outlineLvl w:val="1"/>
    </w:pPr>
    <w:rPr>
      <w:rFonts w:eastAsiaTheme="majorEastAsia" w:cstheme="minorHAnsi"/>
      <w:b/>
      <w:color w:val="2F5496" w:themeColor="accent1" w:themeShade="BF"/>
      <w:sz w:val="26"/>
      <w:szCs w:val="26"/>
    </w:rPr>
  </w:style>
  <w:style w:type="paragraph" w:styleId="Heading3">
    <w:name w:val="heading 3"/>
    <w:basedOn w:val="Normal"/>
    <w:next w:val="Normal"/>
    <w:link w:val="Heading3Char"/>
    <w:unhideWhenUsed/>
    <w:qFormat/>
    <w:rsid w:val="008C5F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unhideWhenUsed/>
    <w:qFormat/>
    <w:rsid w:val="008C5FC2"/>
    <w:pPr>
      <w:keepNext/>
      <w:spacing w:after="0" w:line="240" w:lineRule="auto"/>
      <w:jc w:val="both"/>
      <w:outlineLvl w:val="3"/>
    </w:pPr>
    <w:rPr>
      <w:rFonts w:ascii="Arial" w:eastAsia="Times New Roman" w:hAnsi="Arial" w:cs="Arial"/>
      <w:b/>
      <w:i/>
      <w:sz w:val="20"/>
      <w:szCs w:val="20"/>
      <w:lang w:val="en-ZA"/>
    </w:rPr>
  </w:style>
  <w:style w:type="paragraph" w:styleId="Heading6">
    <w:name w:val="heading 6"/>
    <w:basedOn w:val="Normal"/>
    <w:next w:val="Normal"/>
    <w:link w:val="Heading6Char"/>
    <w:qFormat/>
    <w:rsid w:val="00E37679"/>
    <w:pPr>
      <w:keepNext/>
      <w:spacing w:after="0" w:line="240" w:lineRule="auto"/>
      <w:ind w:left="835"/>
      <w:jc w:val="right"/>
      <w:outlineLvl w:val="5"/>
    </w:pPr>
    <w:rPr>
      <w:rFonts w:ascii="Arial" w:eastAsia="Times New Roman" w:hAnsi="Arial" w:cs="Times New Roman"/>
      <w:sz w:val="36"/>
      <w:szCs w:val="20"/>
    </w:rPr>
  </w:style>
  <w:style w:type="paragraph" w:styleId="Heading7">
    <w:name w:val="heading 7"/>
    <w:basedOn w:val="Normal"/>
    <w:next w:val="Normal"/>
    <w:link w:val="Heading7Char"/>
    <w:uiPriority w:val="9"/>
    <w:semiHidden/>
    <w:unhideWhenUsed/>
    <w:qFormat/>
    <w:rsid w:val="00E37679"/>
    <w:pPr>
      <w:keepNext/>
      <w:keepLines/>
      <w:spacing w:before="40" w:after="0"/>
      <w:outlineLvl w:val="6"/>
    </w:pPr>
    <w:rPr>
      <w:rFonts w:asciiTheme="majorHAnsi" w:eastAsiaTheme="majorEastAsia" w:hAnsiTheme="majorHAnsi" w:cstheme="majorBidi"/>
      <w:i/>
      <w:iCs/>
      <w:color w:val="1F3763" w:themeColor="accent1" w:themeShade="7F"/>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FC2"/>
    <w:rPr>
      <w:rFonts w:ascii="Century Gothic" w:eastAsiaTheme="majorEastAsia" w:hAnsi="Century Gothic" w:cstheme="majorBidi"/>
      <w:b/>
      <w:color w:val="2F5496" w:themeColor="accent1" w:themeShade="BF"/>
      <w:sz w:val="32"/>
      <w:szCs w:val="32"/>
    </w:rPr>
  </w:style>
  <w:style w:type="character" w:customStyle="1" w:styleId="Heading2Char">
    <w:name w:val="Heading 2 Char"/>
    <w:aliases w:val="Section A Char"/>
    <w:basedOn w:val="DefaultParagraphFont"/>
    <w:link w:val="Heading2"/>
    <w:uiPriority w:val="9"/>
    <w:rsid w:val="008C5FC2"/>
    <w:rPr>
      <w:rFonts w:eastAsiaTheme="majorEastAsia" w:cstheme="minorHAnsi"/>
      <w:b/>
      <w:color w:val="2F5496" w:themeColor="accent1" w:themeShade="BF"/>
      <w:sz w:val="26"/>
      <w:szCs w:val="26"/>
    </w:rPr>
  </w:style>
  <w:style w:type="character" w:customStyle="1" w:styleId="Heading3Char">
    <w:name w:val="Heading 3 Char"/>
    <w:basedOn w:val="DefaultParagraphFont"/>
    <w:link w:val="Heading3"/>
    <w:rsid w:val="008C5F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8C5FC2"/>
    <w:rPr>
      <w:rFonts w:ascii="Arial" w:eastAsia="Times New Roman" w:hAnsi="Arial" w:cs="Arial"/>
      <w:b/>
      <w:i/>
      <w:sz w:val="20"/>
      <w:szCs w:val="20"/>
      <w:lang w:val="en-ZA"/>
    </w:rPr>
  </w:style>
  <w:style w:type="paragraph" w:customStyle="1" w:styleId="msonormal0">
    <w:name w:val="msonormal"/>
    <w:basedOn w:val="Normal"/>
    <w:uiPriority w:val="99"/>
    <w:rsid w:val="008C5FC2"/>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FootnoteTextChar">
    <w:name w:val="Footnote Text Char"/>
    <w:basedOn w:val="DefaultParagraphFont"/>
    <w:link w:val="FootnoteText"/>
    <w:uiPriority w:val="99"/>
    <w:semiHidden/>
    <w:rsid w:val="008C5FC2"/>
    <w:rPr>
      <w:sz w:val="20"/>
      <w:szCs w:val="20"/>
    </w:rPr>
  </w:style>
  <w:style w:type="paragraph" w:styleId="FootnoteText">
    <w:name w:val="footnote text"/>
    <w:basedOn w:val="Normal"/>
    <w:link w:val="FootnoteTextChar"/>
    <w:uiPriority w:val="99"/>
    <w:semiHidden/>
    <w:unhideWhenUsed/>
    <w:rsid w:val="008C5FC2"/>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C5FC2"/>
    <w:rPr>
      <w:sz w:val="20"/>
      <w:szCs w:val="20"/>
    </w:rPr>
  </w:style>
  <w:style w:type="paragraph" w:styleId="CommentText">
    <w:name w:val="annotation text"/>
    <w:basedOn w:val="Normal"/>
    <w:link w:val="CommentTextChar"/>
    <w:uiPriority w:val="99"/>
    <w:semiHidden/>
    <w:unhideWhenUsed/>
    <w:rsid w:val="008C5FC2"/>
    <w:pPr>
      <w:spacing w:line="240" w:lineRule="auto"/>
    </w:pPr>
    <w:rPr>
      <w:sz w:val="20"/>
      <w:szCs w:val="20"/>
    </w:rPr>
  </w:style>
  <w:style w:type="character" w:customStyle="1" w:styleId="HeaderChar">
    <w:name w:val="Header Char"/>
    <w:basedOn w:val="DefaultParagraphFont"/>
    <w:link w:val="Header"/>
    <w:uiPriority w:val="99"/>
    <w:rsid w:val="008C5FC2"/>
  </w:style>
  <w:style w:type="paragraph" w:styleId="Header">
    <w:name w:val="header"/>
    <w:basedOn w:val="Normal"/>
    <w:link w:val="HeaderChar"/>
    <w:uiPriority w:val="99"/>
    <w:unhideWhenUsed/>
    <w:rsid w:val="008C5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FC2"/>
  </w:style>
  <w:style w:type="paragraph" w:styleId="Footer">
    <w:name w:val="footer"/>
    <w:basedOn w:val="Normal"/>
    <w:link w:val="FooterChar"/>
    <w:uiPriority w:val="99"/>
    <w:unhideWhenUsed/>
    <w:rsid w:val="008C5FC2"/>
    <w:pPr>
      <w:tabs>
        <w:tab w:val="center" w:pos="4680"/>
        <w:tab w:val="right" w:pos="9360"/>
      </w:tabs>
      <w:spacing w:after="0" w:line="240" w:lineRule="auto"/>
    </w:pPr>
  </w:style>
  <w:style w:type="paragraph" w:styleId="BodyText">
    <w:name w:val="Body Text"/>
    <w:basedOn w:val="Normal"/>
    <w:link w:val="BodyTextChar"/>
    <w:uiPriority w:val="99"/>
    <w:semiHidden/>
    <w:unhideWhenUsed/>
    <w:qFormat/>
    <w:rsid w:val="008C5FC2"/>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99"/>
    <w:semiHidden/>
    <w:rsid w:val="008C5FC2"/>
    <w:rPr>
      <w:rFonts w:ascii="Tahoma" w:eastAsia="Tahoma" w:hAnsi="Tahoma" w:cs="Tahoma"/>
      <w:sz w:val="19"/>
      <w:szCs w:val="19"/>
    </w:rPr>
  </w:style>
  <w:style w:type="character" w:customStyle="1" w:styleId="BodyTextIndent3Char">
    <w:name w:val="Body Text Indent 3 Char"/>
    <w:basedOn w:val="DefaultParagraphFont"/>
    <w:link w:val="BodyTextIndent3"/>
    <w:uiPriority w:val="99"/>
    <w:semiHidden/>
    <w:rsid w:val="008C5FC2"/>
    <w:rPr>
      <w:sz w:val="16"/>
      <w:szCs w:val="16"/>
    </w:rPr>
  </w:style>
  <w:style w:type="paragraph" w:styleId="BodyTextIndent3">
    <w:name w:val="Body Text Indent 3"/>
    <w:basedOn w:val="Normal"/>
    <w:link w:val="BodyTextIndent3Char"/>
    <w:uiPriority w:val="99"/>
    <w:semiHidden/>
    <w:unhideWhenUsed/>
    <w:rsid w:val="008C5FC2"/>
    <w:pPr>
      <w:spacing w:after="120"/>
      <w:ind w:left="360"/>
    </w:pPr>
    <w:rPr>
      <w:sz w:val="16"/>
      <w:szCs w:val="16"/>
    </w:rPr>
  </w:style>
  <w:style w:type="character" w:customStyle="1" w:styleId="CommentSubjectChar">
    <w:name w:val="Comment Subject Char"/>
    <w:basedOn w:val="CommentTextChar"/>
    <w:link w:val="CommentSubject"/>
    <w:uiPriority w:val="99"/>
    <w:semiHidden/>
    <w:rsid w:val="008C5FC2"/>
    <w:rPr>
      <w:b/>
      <w:bCs/>
      <w:sz w:val="20"/>
      <w:szCs w:val="20"/>
    </w:rPr>
  </w:style>
  <w:style w:type="paragraph" w:styleId="CommentSubject">
    <w:name w:val="annotation subject"/>
    <w:basedOn w:val="CommentText"/>
    <w:next w:val="CommentText"/>
    <w:link w:val="CommentSubjectChar"/>
    <w:uiPriority w:val="99"/>
    <w:semiHidden/>
    <w:unhideWhenUsed/>
    <w:rsid w:val="008C5FC2"/>
    <w:rPr>
      <w:b/>
      <w:bCs/>
    </w:rPr>
  </w:style>
  <w:style w:type="character" w:customStyle="1" w:styleId="BalloonTextChar">
    <w:name w:val="Balloon Text Char"/>
    <w:basedOn w:val="DefaultParagraphFont"/>
    <w:link w:val="BalloonText"/>
    <w:uiPriority w:val="99"/>
    <w:semiHidden/>
    <w:rsid w:val="008C5FC2"/>
    <w:rPr>
      <w:rFonts w:ascii="Tahoma" w:hAnsi="Tahoma" w:cs="Tahoma"/>
      <w:sz w:val="16"/>
      <w:szCs w:val="16"/>
    </w:rPr>
  </w:style>
  <w:style w:type="paragraph" w:styleId="BalloonText">
    <w:name w:val="Balloon Text"/>
    <w:basedOn w:val="Normal"/>
    <w:link w:val="BalloonTextChar"/>
    <w:uiPriority w:val="99"/>
    <w:semiHidden/>
    <w:unhideWhenUsed/>
    <w:rsid w:val="008C5FC2"/>
    <w:pPr>
      <w:spacing w:after="0" w:line="240" w:lineRule="auto"/>
    </w:pPr>
    <w:rPr>
      <w:rFonts w:ascii="Tahoma" w:hAnsi="Tahoma" w:cs="Tahoma"/>
      <w:sz w:val="16"/>
      <w:szCs w:val="16"/>
    </w:rPr>
  </w:style>
  <w:style w:type="paragraph" w:styleId="NoSpacing">
    <w:name w:val="No Spacing"/>
    <w:uiPriority w:val="1"/>
    <w:qFormat/>
    <w:rsid w:val="008C5FC2"/>
    <w:pPr>
      <w:spacing w:after="0" w:line="240" w:lineRule="auto"/>
    </w:pPr>
  </w:style>
  <w:style w:type="character" w:customStyle="1" w:styleId="ListParagraphChar">
    <w:name w:val="List Paragraph Char"/>
    <w:aliases w:val="normal Char,List Paragraph1 Char,Normal1 Char,Normal2 Char,Normal3 Char,Normal4 Char,Normal5 Char,Normal6 Char,Normal7 Char,Normal8 Char,Normal9 Char,Normal10 Char,Normal11 Char,Normal12 Char,Normal13 Char,Normal14 Char,Normal15 Char"/>
    <w:link w:val="ListParagraph"/>
    <w:uiPriority w:val="34"/>
    <w:qFormat/>
    <w:locked/>
    <w:rsid w:val="008C5FC2"/>
  </w:style>
  <w:style w:type="paragraph" w:styleId="ListParagraph">
    <w:name w:val="List Paragraph"/>
    <w:aliases w:val="normal,List Paragraph1,Normal1,Normal2,Normal3,Normal4,Normal5,Normal6,Normal7,Normal8,Normal9,Normal10,Normal11,Normal12,Normal13,Normal14,Normal15,Normal16,Normal17,Normal18,Normal19,Normal20,Normal111,Titre 7 Car1,Titre 7 Car1 Car Car"/>
    <w:basedOn w:val="Normal"/>
    <w:link w:val="ListParagraphChar"/>
    <w:uiPriority w:val="34"/>
    <w:qFormat/>
    <w:rsid w:val="008C5FC2"/>
    <w:pPr>
      <w:ind w:left="720"/>
      <w:contextualSpacing/>
    </w:pPr>
  </w:style>
  <w:style w:type="paragraph" w:customStyle="1" w:styleId="231Heading">
    <w:name w:val="2.3.1 Heading"/>
    <w:basedOn w:val="Heading3"/>
    <w:uiPriority w:val="99"/>
    <w:qFormat/>
    <w:rsid w:val="008C5FC2"/>
    <w:pPr>
      <w:keepLines w:val="0"/>
      <w:numPr>
        <w:numId w:val="2"/>
      </w:numPr>
      <w:spacing w:before="0" w:line="240" w:lineRule="auto"/>
      <w:contextualSpacing/>
    </w:pPr>
    <w:rPr>
      <w:rFonts w:ascii="Arial Bold" w:eastAsia="Calibri" w:hAnsi="Arial Bold" w:cs="Times New Roman"/>
      <w:b/>
      <w:color w:val="auto"/>
      <w:sz w:val="22"/>
      <w:szCs w:val="20"/>
      <w:lang w:val="en-ZA"/>
    </w:rPr>
  </w:style>
  <w:style w:type="character" w:customStyle="1" w:styleId="121headingChar">
    <w:name w:val="12.1 heading Char"/>
    <w:basedOn w:val="DefaultParagraphFont"/>
    <w:link w:val="121heading"/>
    <w:locked/>
    <w:rsid w:val="008C5FC2"/>
    <w:rPr>
      <w:rFonts w:ascii="Arial Bold" w:eastAsia="Times New Roman" w:hAnsi="Arial Bold" w:cs="Arial"/>
      <w:b/>
      <w:bCs/>
      <w:szCs w:val="26"/>
      <w:lang w:val="en-GB"/>
    </w:rPr>
  </w:style>
  <w:style w:type="paragraph" w:customStyle="1" w:styleId="121heading">
    <w:name w:val="12.1 heading"/>
    <w:basedOn w:val="Heading3"/>
    <w:next w:val="Heading3"/>
    <w:link w:val="121headingChar"/>
    <w:qFormat/>
    <w:rsid w:val="008C5FC2"/>
    <w:pPr>
      <w:keepLines w:val="0"/>
      <w:numPr>
        <w:numId w:val="3"/>
      </w:numPr>
      <w:spacing w:before="0" w:line="240" w:lineRule="auto"/>
      <w:jc w:val="both"/>
    </w:pPr>
    <w:rPr>
      <w:rFonts w:ascii="Arial Bold" w:eastAsia="Times New Roman" w:hAnsi="Arial Bold" w:cs="Arial"/>
      <w:b/>
      <w:bCs/>
      <w:color w:val="auto"/>
      <w:sz w:val="22"/>
      <w:szCs w:val="26"/>
      <w:lang w:val="en-GB"/>
    </w:rPr>
  </w:style>
  <w:style w:type="character" w:customStyle="1" w:styleId="1241headingChar">
    <w:name w:val="12.4.1 heading Char"/>
    <w:basedOn w:val="DefaultParagraphFont"/>
    <w:link w:val="1241heading"/>
    <w:locked/>
    <w:rsid w:val="008C5FC2"/>
    <w:rPr>
      <w:rFonts w:ascii="Arial Bold" w:eastAsia="Times New Roman" w:hAnsi="Arial Bold" w:cs="Times New Roman"/>
      <w:b/>
      <w:bCs/>
      <w:szCs w:val="26"/>
      <w:lang w:val="en-GB"/>
    </w:rPr>
  </w:style>
  <w:style w:type="paragraph" w:customStyle="1" w:styleId="1241heading">
    <w:name w:val="12.4.1 heading"/>
    <w:basedOn w:val="Heading3"/>
    <w:next w:val="Heading3"/>
    <w:link w:val="1241headingChar"/>
    <w:qFormat/>
    <w:rsid w:val="008C5FC2"/>
    <w:pPr>
      <w:keepLines w:val="0"/>
      <w:numPr>
        <w:numId w:val="4"/>
      </w:numPr>
      <w:spacing w:before="0" w:line="240" w:lineRule="auto"/>
      <w:contextualSpacing/>
    </w:pPr>
    <w:rPr>
      <w:rFonts w:ascii="Arial Bold" w:eastAsia="Times New Roman" w:hAnsi="Arial Bold" w:cs="Times New Roman"/>
      <w:b/>
      <w:bCs/>
      <w:color w:val="auto"/>
      <w:sz w:val="22"/>
      <w:szCs w:val="26"/>
      <w:lang w:val="en-GB"/>
    </w:rPr>
  </w:style>
  <w:style w:type="character" w:customStyle="1" w:styleId="11HeadingChar">
    <w:name w:val="1.1 Heading Char"/>
    <w:basedOn w:val="DefaultParagraphFont"/>
    <w:link w:val="11Heading"/>
    <w:locked/>
    <w:rsid w:val="008C5FC2"/>
    <w:rPr>
      <w:rFonts w:ascii="Arial Bold" w:eastAsia="Times New Roman" w:hAnsi="Arial Bold" w:cs="Arial"/>
      <w:iCs/>
    </w:rPr>
  </w:style>
  <w:style w:type="paragraph" w:customStyle="1" w:styleId="11Heading">
    <w:name w:val="1.1 Heading"/>
    <w:basedOn w:val="Heading3"/>
    <w:next w:val="Heading3"/>
    <w:link w:val="11HeadingChar"/>
    <w:qFormat/>
    <w:rsid w:val="008C5FC2"/>
    <w:pPr>
      <w:keepLines w:val="0"/>
      <w:numPr>
        <w:numId w:val="5"/>
      </w:numPr>
      <w:spacing w:before="0" w:line="240" w:lineRule="auto"/>
      <w:contextualSpacing/>
    </w:pPr>
    <w:rPr>
      <w:rFonts w:ascii="Arial Bold" w:eastAsia="Times New Roman" w:hAnsi="Arial Bold" w:cs="Arial"/>
      <w:iCs/>
      <w:color w:val="auto"/>
      <w:sz w:val="22"/>
      <w:szCs w:val="22"/>
    </w:rPr>
  </w:style>
  <w:style w:type="paragraph" w:customStyle="1" w:styleId="1glosheading">
    <w:name w:val="1. glos heading"/>
    <w:basedOn w:val="Heading3"/>
    <w:next w:val="Heading3"/>
    <w:uiPriority w:val="99"/>
    <w:qFormat/>
    <w:rsid w:val="008C5FC2"/>
    <w:pPr>
      <w:keepLines w:val="0"/>
      <w:numPr>
        <w:numId w:val="6"/>
      </w:numPr>
      <w:spacing w:before="0" w:line="240" w:lineRule="auto"/>
    </w:pPr>
    <w:rPr>
      <w:rFonts w:ascii="Arial Bold" w:eastAsia="Times New Roman" w:hAnsi="Arial Bold" w:cs="Times New Roman"/>
      <w:b/>
      <w:bCs/>
      <w:color w:val="auto"/>
      <w:sz w:val="22"/>
      <w:szCs w:val="26"/>
      <w:lang w:val="en-GB"/>
    </w:rPr>
  </w:style>
  <w:style w:type="paragraph" w:customStyle="1" w:styleId="111HEADING">
    <w:name w:val="11.1 HEADING"/>
    <w:basedOn w:val="Heading3"/>
    <w:next w:val="Heading3"/>
    <w:uiPriority w:val="99"/>
    <w:qFormat/>
    <w:rsid w:val="008C5FC2"/>
    <w:pPr>
      <w:keepLines w:val="0"/>
      <w:numPr>
        <w:numId w:val="7"/>
      </w:numPr>
      <w:spacing w:before="0" w:line="240" w:lineRule="auto"/>
    </w:pPr>
    <w:rPr>
      <w:rFonts w:ascii="Arial" w:eastAsia="Times New Roman" w:hAnsi="Arial" w:cs="Times New Roman"/>
      <w:b/>
      <w:bCs/>
      <w:color w:val="auto"/>
      <w:sz w:val="22"/>
      <w:szCs w:val="26"/>
      <w:lang w:val="en-GB"/>
    </w:rPr>
  </w:style>
  <w:style w:type="paragraph" w:customStyle="1" w:styleId="521parag">
    <w:name w:val="5.2.1 parag"/>
    <w:basedOn w:val="ListParagraph"/>
    <w:uiPriority w:val="99"/>
    <w:qFormat/>
    <w:rsid w:val="008C5FC2"/>
    <w:pPr>
      <w:numPr>
        <w:numId w:val="8"/>
      </w:numPr>
      <w:tabs>
        <w:tab w:val="num" w:pos="360"/>
      </w:tabs>
      <w:spacing w:after="0" w:line="240" w:lineRule="auto"/>
      <w:ind w:left="720" w:firstLine="0"/>
      <w:jc w:val="both"/>
    </w:pPr>
    <w:rPr>
      <w:rFonts w:ascii="Arial" w:eastAsia="Calibri" w:hAnsi="Arial" w:cs="Arial"/>
      <w:b/>
      <w:lang w:val="en-ZA"/>
    </w:rPr>
  </w:style>
  <w:style w:type="character" w:customStyle="1" w:styleId="SectionHeading1Char">
    <w:name w:val="Section Heading 1 Char"/>
    <w:basedOn w:val="DefaultParagraphFont"/>
    <w:link w:val="SectionHeading1"/>
    <w:locked/>
    <w:rsid w:val="008C5FC2"/>
    <w:rPr>
      <w:rFonts w:ascii="Arial Bold" w:eastAsia="Times New Roman" w:hAnsi="Arial Bold" w:cs="Arial"/>
      <w:b/>
      <w:bCs/>
      <w:sz w:val="28"/>
      <w:szCs w:val="24"/>
      <w:shd w:val="clear" w:color="auto" w:fill="E2EFD9" w:themeFill="accent6" w:themeFillTint="33"/>
      <w:lang w:val="en-GB"/>
    </w:rPr>
  </w:style>
  <w:style w:type="paragraph" w:customStyle="1" w:styleId="SectionHeading1">
    <w:name w:val="Section Heading 1"/>
    <w:basedOn w:val="Heading1"/>
    <w:link w:val="SectionHeading1Char"/>
    <w:qFormat/>
    <w:rsid w:val="008C5FC2"/>
    <w:pPr>
      <w:keepLines w:val="0"/>
      <w:numPr>
        <w:numId w:val="0"/>
      </w:numPr>
      <w:pBdr>
        <w:top w:val="single" w:sz="4" w:space="1" w:color="auto"/>
        <w:left w:val="single" w:sz="4" w:space="4" w:color="auto"/>
        <w:bottom w:val="single" w:sz="4" w:space="1" w:color="auto"/>
        <w:right w:val="single" w:sz="4" w:space="4" w:color="auto"/>
      </w:pBdr>
      <w:shd w:val="clear" w:color="auto" w:fill="E2EFD9" w:themeFill="accent6" w:themeFillTint="33"/>
      <w:spacing w:before="0" w:line="240" w:lineRule="auto"/>
    </w:pPr>
    <w:rPr>
      <w:rFonts w:ascii="Arial Bold" w:eastAsia="Times New Roman" w:hAnsi="Arial Bold" w:cs="Arial"/>
      <w:bCs/>
      <w:color w:val="auto"/>
      <w:sz w:val="28"/>
      <w:szCs w:val="24"/>
      <w:lang w:val="en-GB"/>
    </w:rPr>
  </w:style>
  <w:style w:type="table" w:styleId="TableGrid">
    <w:name w:val="Table Grid"/>
    <w:basedOn w:val="TableNormal"/>
    <w:uiPriority w:val="59"/>
    <w:rsid w:val="008C5F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37679"/>
    <w:rPr>
      <w:rFonts w:ascii="Arial" w:eastAsia="Times New Roman" w:hAnsi="Arial" w:cs="Times New Roman"/>
      <w:sz w:val="36"/>
      <w:szCs w:val="20"/>
    </w:rPr>
  </w:style>
  <w:style w:type="character" w:customStyle="1" w:styleId="Heading7Char">
    <w:name w:val="Heading 7 Char"/>
    <w:basedOn w:val="DefaultParagraphFont"/>
    <w:link w:val="Heading7"/>
    <w:uiPriority w:val="9"/>
    <w:semiHidden/>
    <w:rsid w:val="00E37679"/>
    <w:rPr>
      <w:rFonts w:asciiTheme="majorHAnsi" w:eastAsiaTheme="majorEastAsia" w:hAnsiTheme="majorHAnsi" w:cstheme="majorBidi"/>
      <w:i/>
      <w:iCs/>
      <w:color w:val="1F3763" w:themeColor="accent1" w:themeShade="7F"/>
      <w:lang w:val="en-ZA"/>
    </w:rPr>
  </w:style>
  <w:style w:type="character" w:styleId="Hyperlink">
    <w:name w:val="Hyperlink"/>
    <w:uiPriority w:val="99"/>
    <w:rsid w:val="00E37679"/>
    <w:rPr>
      <w:rFonts w:cs="Times New Roman"/>
      <w:color w:val="0000FF"/>
      <w:u w:val="single"/>
    </w:rPr>
  </w:style>
  <w:style w:type="character" w:styleId="FollowedHyperlink">
    <w:name w:val="FollowedHyperlink"/>
    <w:uiPriority w:val="99"/>
    <w:semiHidden/>
    <w:rsid w:val="00E37679"/>
    <w:rPr>
      <w:rFonts w:cs="Times New Roman"/>
      <w:color w:val="800080"/>
      <w:u w:val="single"/>
    </w:rPr>
  </w:style>
  <w:style w:type="paragraph" w:styleId="ListBullet">
    <w:name w:val="List Bullet"/>
    <w:basedOn w:val="Normal"/>
    <w:autoRedefine/>
    <w:uiPriority w:val="99"/>
    <w:semiHidden/>
    <w:rsid w:val="00E37679"/>
    <w:pPr>
      <w:numPr>
        <w:numId w:val="11"/>
      </w:numPr>
      <w:tabs>
        <w:tab w:val="num" w:pos="0"/>
      </w:tabs>
      <w:spacing w:after="0" w:line="240" w:lineRule="auto"/>
      <w:ind w:left="0" w:right="22" w:firstLine="0"/>
      <w:jc w:val="both"/>
      <w:outlineLvl w:val="1"/>
    </w:pPr>
    <w:rPr>
      <w:rFonts w:ascii="Arial" w:eastAsia="Times New Roman" w:hAnsi="Arial" w:cs="Arial"/>
      <w:sz w:val="18"/>
      <w:szCs w:val="18"/>
      <w:lang w:val="en-GB"/>
    </w:rPr>
  </w:style>
  <w:style w:type="paragraph" w:styleId="Title">
    <w:name w:val="Title"/>
    <w:basedOn w:val="Normal"/>
    <w:link w:val="TitleChar"/>
    <w:uiPriority w:val="99"/>
    <w:qFormat/>
    <w:rsid w:val="00E37679"/>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99"/>
    <w:rsid w:val="00E37679"/>
    <w:rPr>
      <w:rFonts w:ascii="Times New Roman" w:eastAsia="Times New Roman" w:hAnsi="Times New Roman" w:cs="Times New Roman"/>
      <w:b/>
      <w:bCs/>
      <w:sz w:val="32"/>
      <w:szCs w:val="24"/>
    </w:rPr>
  </w:style>
  <w:style w:type="paragraph" w:styleId="BodyTextIndent">
    <w:name w:val="Body Text Indent"/>
    <w:basedOn w:val="Normal"/>
    <w:link w:val="BodyTextIndentChar"/>
    <w:uiPriority w:val="99"/>
    <w:semiHidden/>
    <w:rsid w:val="00E37679"/>
    <w:pPr>
      <w:spacing w:after="0" w:line="240" w:lineRule="auto"/>
      <w:ind w:left="720"/>
    </w:pPr>
    <w:rPr>
      <w:rFonts w:ascii="Arial" w:eastAsia="Times New Roman" w:hAnsi="Arial" w:cs="Arial"/>
      <w:sz w:val="20"/>
      <w:szCs w:val="24"/>
      <w:lang w:val="en-GB"/>
    </w:rPr>
  </w:style>
  <w:style w:type="character" w:customStyle="1" w:styleId="BodyTextIndentChar">
    <w:name w:val="Body Text Indent Char"/>
    <w:basedOn w:val="DefaultParagraphFont"/>
    <w:link w:val="BodyTextIndent"/>
    <w:uiPriority w:val="99"/>
    <w:semiHidden/>
    <w:rsid w:val="00E37679"/>
    <w:rPr>
      <w:rFonts w:ascii="Arial" w:eastAsia="Times New Roman" w:hAnsi="Arial" w:cs="Arial"/>
      <w:sz w:val="20"/>
      <w:szCs w:val="24"/>
      <w:lang w:val="en-GB"/>
    </w:rPr>
  </w:style>
  <w:style w:type="paragraph" w:styleId="BodyText3">
    <w:name w:val="Body Text 3"/>
    <w:basedOn w:val="Normal"/>
    <w:link w:val="BodyText3Char"/>
    <w:uiPriority w:val="99"/>
    <w:semiHidden/>
    <w:rsid w:val="00E37679"/>
    <w:pPr>
      <w:spacing w:after="120" w:line="240" w:lineRule="auto"/>
    </w:pPr>
    <w:rPr>
      <w:rFonts w:ascii="Arial" w:eastAsia="Times New Roman" w:hAnsi="Arial" w:cs="Times New Roman"/>
      <w:sz w:val="16"/>
      <w:szCs w:val="16"/>
      <w:lang w:val="en-ZA"/>
    </w:rPr>
  </w:style>
  <w:style w:type="character" w:customStyle="1" w:styleId="BodyText3Char">
    <w:name w:val="Body Text 3 Char"/>
    <w:basedOn w:val="DefaultParagraphFont"/>
    <w:link w:val="BodyText3"/>
    <w:uiPriority w:val="99"/>
    <w:semiHidden/>
    <w:rsid w:val="00E37679"/>
    <w:rPr>
      <w:rFonts w:ascii="Arial" w:eastAsia="Times New Roman" w:hAnsi="Arial" w:cs="Times New Roman"/>
      <w:sz w:val="16"/>
      <w:szCs w:val="16"/>
      <w:lang w:val="en-ZA"/>
    </w:rPr>
  </w:style>
  <w:style w:type="paragraph" w:styleId="BodyTextIndent2">
    <w:name w:val="Body Text Indent 2"/>
    <w:basedOn w:val="Normal"/>
    <w:link w:val="BodyTextIndent2Char"/>
    <w:uiPriority w:val="99"/>
    <w:semiHidden/>
    <w:rsid w:val="00E37679"/>
    <w:pPr>
      <w:spacing w:after="0" w:line="240" w:lineRule="auto"/>
      <w:ind w:left="720" w:hanging="720"/>
      <w:jc w:val="both"/>
    </w:pPr>
    <w:rPr>
      <w:rFonts w:ascii="Arial" w:eastAsia="Times New Roman" w:hAnsi="Arial" w:cs="Arial"/>
      <w:sz w:val="24"/>
      <w:szCs w:val="24"/>
      <w:lang w:val="en-GB"/>
    </w:rPr>
  </w:style>
  <w:style w:type="character" w:customStyle="1" w:styleId="BodyTextIndent2Char">
    <w:name w:val="Body Text Indent 2 Char"/>
    <w:basedOn w:val="DefaultParagraphFont"/>
    <w:link w:val="BodyTextIndent2"/>
    <w:uiPriority w:val="99"/>
    <w:semiHidden/>
    <w:rsid w:val="00E37679"/>
    <w:rPr>
      <w:rFonts w:ascii="Arial" w:eastAsia="Times New Roman" w:hAnsi="Arial" w:cs="Arial"/>
      <w:sz w:val="24"/>
      <w:szCs w:val="24"/>
      <w:lang w:val="en-GB"/>
    </w:rPr>
  </w:style>
  <w:style w:type="paragraph" w:styleId="BlockText">
    <w:name w:val="Block Text"/>
    <w:basedOn w:val="Normal"/>
    <w:uiPriority w:val="99"/>
    <w:semiHidden/>
    <w:rsid w:val="00E37679"/>
    <w:pPr>
      <w:spacing w:after="0" w:line="240" w:lineRule="auto"/>
      <w:ind w:left="1080" w:right="386"/>
      <w:jc w:val="both"/>
    </w:pPr>
    <w:rPr>
      <w:rFonts w:ascii="Comic Sans MS" w:eastAsia="Times New Roman" w:hAnsi="Comic Sans MS" w:cs="Times New Roman"/>
      <w:b/>
      <w:sz w:val="20"/>
      <w:szCs w:val="24"/>
      <w:lang w:val="en-GB"/>
    </w:rPr>
  </w:style>
  <w:style w:type="paragraph" w:customStyle="1" w:styleId="Level1">
    <w:name w:val="Level 1"/>
    <w:basedOn w:val="Normal"/>
    <w:uiPriority w:val="99"/>
    <w:rsid w:val="00E37679"/>
    <w:pPr>
      <w:widowControl w:val="0"/>
      <w:numPr>
        <w:numId w:val="12"/>
      </w:numPr>
      <w:snapToGrid w:val="0"/>
      <w:spacing w:after="0" w:line="240" w:lineRule="auto"/>
      <w:ind w:left="720" w:hanging="720"/>
      <w:outlineLvl w:val="0"/>
    </w:pPr>
    <w:rPr>
      <w:rFonts w:ascii="Times New Roman" w:eastAsia="Times New Roman" w:hAnsi="Times New Roman" w:cs="Times New Roman"/>
      <w:sz w:val="24"/>
      <w:szCs w:val="20"/>
      <w:lang w:val="en-ZA"/>
    </w:rPr>
  </w:style>
  <w:style w:type="character" w:styleId="CommentReference">
    <w:name w:val="annotation reference"/>
    <w:semiHidden/>
    <w:rsid w:val="00E37679"/>
    <w:rPr>
      <w:rFonts w:cs="Times New Roman"/>
      <w:sz w:val="16"/>
    </w:rPr>
  </w:style>
  <w:style w:type="paragraph" w:customStyle="1" w:styleId="Default">
    <w:name w:val="Default"/>
    <w:uiPriority w:val="99"/>
    <w:rsid w:val="00E37679"/>
    <w:pPr>
      <w:autoSpaceDE w:val="0"/>
      <w:autoSpaceDN w:val="0"/>
      <w:adjustRightInd w:val="0"/>
      <w:spacing w:after="0" w:line="240" w:lineRule="auto"/>
    </w:pPr>
    <w:rPr>
      <w:rFonts w:ascii="Arial" w:eastAsia="Calibri" w:hAnsi="Arial" w:cs="Arial"/>
      <w:color w:val="000000"/>
      <w:sz w:val="24"/>
      <w:szCs w:val="24"/>
      <w:lang w:val="en-ZA"/>
    </w:rPr>
  </w:style>
  <w:style w:type="numbering" w:customStyle="1" w:styleId="NoList1">
    <w:name w:val="No List1"/>
    <w:next w:val="NoList"/>
    <w:uiPriority w:val="99"/>
    <w:semiHidden/>
    <w:unhideWhenUsed/>
    <w:rsid w:val="00E37679"/>
  </w:style>
  <w:style w:type="paragraph" w:styleId="BodyText2">
    <w:name w:val="Body Text 2"/>
    <w:basedOn w:val="Normal"/>
    <w:link w:val="BodyText2Char"/>
    <w:uiPriority w:val="99"/>
    <w:semiHidden/>
    <w:unhideWhenUsed/>
    <w:rsid w:val="00E37679"/>
    <w:pPr>
      <w:spacing w:after="120" w:line="480" w:lineRule="auto"/>
    </w:pPr>
    <w:rPr>
      <w:rFonts w:ascii="Arial" w:eastAsia="Calibri" w:hAnsi="Arial" w:cs="Times New Roman"/>
      <w:lang w:val="en-ZA"/>
    </w:rPr>
  </w:style>
  <w:style w:type="character" w:customStyle="1" w:styleId="BodyText2Char">
    <w:name w:val="Body Text 2 Char"/>
    <w:basedOn w:val="DefaultParagraphFont"/>
    <w:link w:val="BodyText2"/>
    <w:uiPriority w:val="99"/>
    <w:semiHidden/>
    <w:rsid w:val="00E37679"/>
    <w:rPr>
      <w:rFonts w:ascii="Arial" w:eastAsia="Calibri" w:hAnsi="Arial" w:cs="Times New Roman"/>
      <w:lang w:val="en-ZA"/>
    </w:rPr>
  </w:style>
  <w:style w:type="table" w:customStyle="1" w:styleId="TableGrid1">
    <w:name w:val="Table Grid1"/>
    <w:basedOn w:val="TableNormal"/>
    <w:next w:val="TableGrid"/>
    <w:uiPriority w:val="59"/>
    <w:rsid w:val="00E37679"/>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2"/>
    <w:basedOn w:val="Normal"/>
    <w:link w:val="Level2Char1"/>
    <w:rsid w:val="00E37679"/>
    <w:pPr>
      <w:numPr>
        <w:ilvl w:val="1"/>
      </w:numPr>
      <w:tabs>
        <w:tab w:val="num" w:pos="567"/>
        <w:tab w:val="left" w:pos="851"/>
      </w:tabs>
      <w:spacing w:after="240" w:line="288" w:lineRule="auto"/>
      <w:ind w:left="567" w:hanging="567"/>
      <w:jc w:val="both"/>
      <w:outlineLvl w:val="1"/>
    </w:pPr>
    <w:rPr>
      <w:rFonts w:ascii="Arial Bold" w:eastAsia="Times New Roman" w:hAnsi="Arial Bold" w:cs="Times New Roman"/>
      <w:b/>
      <w:kern w:val="28"/>
    </w:rPr>
  </w:style>
  <w:style w:type="paragraph" w:customStyle="1" w:styleId="Level3">
    <w:name w:val="Level3"/>
    <w:basedOn w:val="Level2"/>
    <w:link w:val="Level3Char1"/>
    <w:rsid w:val="00E37679"/>
    <w:pPr>
      <w:numPr>
        <w:ilvl w:val="2"/>
      </w:numPr>
      <w:tabs>
        <w:tab w:val="num" w:pos="567"/>
      </w:tabs>
      <w:ind w:left="567" w:hanging="567"/>
    </w:pPr>
    <w:rPr>
      <w:rFonts w:ascii="Arial" w:hAnsi="Arial"/>
      <w:b w:val="0"/>
    </w:rPr>
  </w:style>
  <w:style w:type="paragraph" w:customStyle="1" w:styleId="Level4">
    <w:name w:val="Level4"/>
    <w:basedOn w:val="Level3"/>
    <w:link w:val="Level4Char1"/>
    <w:rsid w:val="00E37679"/>
    <w:pPr>
      <w:numPr>
        <w:ilvl w:val="3"/>
      </w:numPr>
      <w:tabs>
        <w:tab w:val="num" w:pos="567"/>
      </w:tabs>
      <w:ind w:left="567" w:hanging="567"/>
    </w:pPr>
  </w:style>
  <w:style w:type="paragraph" w:customStyle="1" w:styleId="SubLevel">
    <w:name w:val="SubLevel"/>
    <w:basedOn w:val="Normal"/>
    <w:link w:val="SubLevelChar"/>
    <w:rsid w:val="00E37679"/>
    <w:pPr>
      <w:tabs>
        <w:tab w:val="left" w:pos="567"/>
        <w:tab w:val="left" w:pos="851"/>
        <w:tab w:val="left" w:pos="1134"/>
        <w:tab w:val="left" w:pos="1418"/>
        <w:tab w:val="left" w:pos="1701"/>
        <w:tab w:val="left" w:pos="1985"/>
        <w:tab w:val="left" w:pos="2268"/>
        <w:tab w:val="left" w:pos="2552"/>
        <w:tab w:val="left" w:pos="2835"/>
      </w:tabs>
      <w:spacing w:after="240" w:line="288" w:lineRule="auto"/>
      <w:jc w:val="both"/>
    </w:pPr>
    <w:rPr>
      <w:rFonts w:ascii="Arial" w:eastAsia="Times New Roman" w:hAnsi="Arial" w:cs="Times New Roman"/>
      <w:kern w:val="28"/>
      <w:szCs w:val="20"/>
      <w:lang w:val="en-ZA"/>
    </w:rPr>
  </w:style>
  <w:style w:type="character" w:customStyle="1" w:styleId="Level2Char1">
    <w:name w:val="Level2 Char1"/>
    <w:link w:val="Level2"/>
    <w:rsid w:val="00E37679"/>
    <w:rPr>
      <w:rFonts w:ascii="Arial Bold" w:eastAsia="Times New Roman" w:hAnsi="Arial Bold" w:cs="Times New Roman"/>
      <w:b/>
      <w:kern w:val="28"/>
    </w:rPr>
  </w:style>
  <w:style w:type="character" w:customStyle="1" w:styleId="Level3Char1">
    <w:name w:val="Level3 Char1"/>
    <w:link w:val="Level3"/>
    <w:rsid w:val="00E37679"/>
    <w:rPr>
      <w:rFonts w:ascii="Arial" w:eastAsia="Times New Roman" w:hAnsi="Arial" w:cs="Times New Roman"/>
      <w:kern w:val="28"/>
    </w:rPr>
  </w:style>
  <w:style w:type="character" w:customStyle="1" w:styleId="Level4Char1">
    <w:name w:val="Level4 Char1"/>
    <w:basedOn w:val="Level3Char1"/>
    <w:link w:val="Level4"/>
    <w:rsid w:val="00E37679"/>
    <w:rPr>
      <w:rFonts w:ascii="Arial" w:eastAsia="Times New Roman" w:hAnsi="Arial" w:cs="Times New Roman"/>
      <w:kern w:val="28"/>
    </w:rPr>
  </w:style>
  <w:style w:type="paragraph" w:customStyle="1" w:styleId="Level10">
    <w:name w:val="Level1"/>
    <w:basedOn w:val="Heading1"/>
    <w:next w:val="Normal"/>
    <w:uiPriority w:val="99"/>
    <w:rsid w:val="00E37679"/>
    <w:pPr>
      <w:numPr>
        <w:numId w:val="0"/>
      </w:num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E2EFD9" w:themeFill="accent6" w:themeFillTint="33"/>
      <w:tabs>
        <w:tab w:val="num" w:pos="567"/>
        <w:tab w:val="left" w:pos="851"/>
        <w:tab w:val="left" w:pos="1134"/>
        <w:tab w:val="left" w:pos="2268"/>
        <w:tab w:val="left" w:pos="2552"/>
        <w:tab w:val="left" w:pos="2835"/>
        <w:tab w:val="left" w:pos="3119"/>
        <w:tab w:val="left" w:pos="3402"/>
      </w:tabs>
      <w:ind w:left="567" w:hanging="567"/>
      <w:contextualSpacing/>
    </w:pPr>
    <w:rPr>
      <w:rFonts w:ascii="Arial Bold" w:eastAsia="Times New Roman" w:hAnsi="Arial Bold" w:cs="Arial"/>
      <w:bCs/>
      <w:color w:val="1F497D"/>
      <w:kern w:val="32"/>
      <w:sz w:val="22"/>
      <w:szCs w:val="20"/>
      <w:lang w:val="en-ZA" w:eastAsia="en-GB"/>
    </w:rPr>
  </w:style>
  <w:style w:type="paragraph" w:customStyle="1" w:styleId="Level5">
    <w:name w:val="Level5"/>
    <w:basedOn w:val="Level4"/>
    <w:uiPriority w:val="99"/>
    <w:rsid w:val="00E37679"/>
    <w:pPr>
      <w:numPr>
        <w:ilvl w:val="0"/>
      </w:numPr>
      <w:tabs>
        <w:tab w:val="clear" w:pos="851"/>
        <w:tab w:val="num" w:pos="567"/>
        <w:tab w:val="num" w:pos="1701"/>
      </w:tabs>
      <w:spacing w:line="360" w:lineRule="auto"/>
      <w:ind w:left="1701" w:hanging="1701"/>
      <w:jc w:val="left"/>
    </w:pPr>
  </w:style>
  <w:style w:type="paragraph" w:customStyle="1" w:styleId="Level6">
    <w:name w:val="Level6"/>
    <w:basedOn w:val="Level5"/>
    <w:uiPriority w:val="99"/>
    <w:rsid w:val="00E37679"/>
    <w:pPr>
      <w:tabs>
        <w:tab w:val="clear" w:pos="1701"/>
        <w:tab w:val="num" w:pos="1985"/>
      </w:tabs>
      <w:ind w:left="1985" w:hanging="1985"/>
    </w:pPr>
  </w:style>
  <w:style w:type="paragraph" w:customStyle="1" w:styleId="Level7">
    <w:name w:val="Level7"/>
    <w:basedOn w:val="Level6"/>
    <w:uiPriority w:val="99"/>
    <w:rsid w:val="00E37679"/>
    <w:pPr>
      <w:tabs>
        <w:tab w:val="clear" w:pos="1985"/>
        <w:tab w:val="num" w:pos="2268"/>
      </w:tabs>
      <w:ind w:left="2268" w:hanging="2268"/>
    </w:pPr>
  </w:style>
  <w:style w:type="paragraph" w:customStyle="1" w:styleId="Level8">
    <w:name w:val="Level8"/>
    <w:basedOn w:val="Level7"/>
    <w:uiPriority w:val="99"/>
    <w:rsid w:val="00E37679"/>
    <w:pPr>
      <w:tabs>
        <w:tab w:val="clear" w:pos="2268"/>
        <w:tab w:val="num" w:pos="2552"/>
      </w:tabs>
      <w:ind w:left="2552" w:hanging="2552"/>
    </w:pPr>
  </w:style>
  <w:style w:type="paragraph" w:customStyle="1" w:styleId="Level9">
    <w:name w:val="Level9"/>
    <w:basedOn w:val="Level8"/>
    <w:uiPriority w:val="99"/>
    <w:rsid w:val="00E37679"/>
    <w:pPr>
      <w:tabs>
        <w:tab w:val="clear" w:pos="2552"/>
        <w:tab w:val="num" w:pos="2835"/>
      </w:tabs>
      <w:ind w:left="2835" w:hanging="2835"/>
    </w:pPr>
  </w:style>
  <w:style w:type="paragraph" w:customStyle="1" w:styleId="Head8">
    <w:name w:val="Head 8"/>
    <w:basedOn w:val="Normal"/>
    <w:link w:val="Head8Char"/>
    <w:autoRedefine/>
    <w:uiPriority w:val="99"/>
    <w:rsid w:val="00E37679"/>
    <w:pPr>
      <w:keepNext/>
      <w:numPr>
        <w:numId w:val="25"/>
      </w:numPr>
      <w:spacing w:after="0" w:line="240" w:lineRule="auto"/>
      <w:ind w:left="851" w:hanging="851"/>
      <w:jc w:val="both"/>
      <w:outlineLvl w:val="0"/>
    </w:pPr>
    <w:rPr>
      <w:rFonts w:ascii="Arial Bold" w:eastAsia="Calibri" w:hAnsi="Arial Bold" w:cs="Arial"/>
      <w:b/>
      <w:color w:val="000000" w:themeColor="text1"/>
      <w:lang w:val="en-ZA" w:eastAsia="en-GB"/>
    </w:rPr>
  </w:style>
  <w:style w:type="character" w:customStyle="1" w:styleId="Head8Char">
    <w:name w:val="Head 8 Char"/>
    <w:basedOn w:val="DefaultParagraphFont"/>
    <w:link w:val="Head8"/>
    <w:uiPriority w:val="99"/>
    <w:rsid w:val="00E37679"/>
    <w:rPr>
      <w:rFonts w:ascii="Arial Bold" w:eastAsia="Calibri" w:hAnsi="Arial Bold" w:cs="Arial"/>
      <w:b/>
      <w:color w:val="000000" w:themeColor="text1"/>
      <w:lang w:val="en-ZA" w:eastAsia="en-GB"/>
    </w:rPr>
  </w:style>
  <w:style w:type="paragraph" w:customStyle="1" w:styleId="PARA5">
    <w:name w:val="PARA5"/>
    <w:basedOn w:val="Normal"/>
    <w:link w:val="PARA5Char"/>
    <w:uiPriority w:val="99"/>
    <w:rsid w:val="00E37679"/>
    <w:pPr>
      <w:numPr>
        <w:numId w:val="21"/>
      </w:numPr>
      <w:tabs>
        <w:tab w:val="left" w:pos="2835"/>
      </w:tabs>
      <w:spacing w:before="120" w:after="120" w:line="288" w:lineRule="auto"/>
      <w:ind w:left="851" w:hanging="851"/>
      <w:outlineLvl w:val="1"/>
    </w:pPr>
    <w:rPr>
      <w:rFonts w:ascii="Arial" w:eastAsia="Calibri" w:hAnsi="Arial" w:cs="Calibri"/>
      <w:color w:val="000000" w:themeColor="text1"/>
      <w:szCs w:val="28"/>
      <w:lang w:val="en-ZA" w:eastAsia="en-GB"/>
    </w:rPr>
  </w:style>
  <w:style w:type="character" w:customStyle="1" w:styleId="PARA5Char">
    <w:name w:val="PARA5 Char"/>
    <w:basedOn w:val="DefaultParagraphFont"/>
    <w:link w:val="PARA5"/>
    <w:uiPriority w:val="99"/>
    <w:rsid w:val="00E37679"/>
    <w:rPr>
      <w:rFonts w:ascii="Arial" w:eastAsia="Calibri" w:hAnsi="Arial" w:cs="Calibri"/>
      <w:color w:val="000000" w:themeColor="text1"/>
      <w:szCs w:val="28"/>
      <w:lang w:val="en-ZA" w:eastAsia="en-GB"/>
    </w:rPr>
  </w:style>
  <w:style w:type="paragraph" w:customStyle="1" w:styleId="Bodytext1">
    <w:name w:val="Body text 1"/>
    <w:basedOn w:val="SubLevel"/>
    <w:link w:val="Bodytext1Char"/>
    <w:autoRedefine/>
    <w:qFormat/>
    <w:rsid w:val="00E37679"/>
    <w:pPr>
      <w:tabs>
        <w:tab w:val="clear" w:pos="567"/>
        <w:tab w:val="clear" w:pos="851"/>
        <w:tab w:val="clear" w:pos="1134"/>
        <w:tab w:val="clear" w:pos="1418"/>
        <w:tab w:val="clear" w:pos="1701"/>
        <w:tab w:val="clear" w:pos="1985"/>
        <w:tab w:val="clear" w:pos="2268"/>
        <w:tab w:val="clear" w:pos="2552"/>
        <w:tab w:val="clear" w:pos="2835"/>
      </w:tabs>
      <w:spacing w:after="0" w:line="240" w:lineRule="auto"/>
      <w:ind w:left="1134" w:hanging="992"/>
      <w:contextualSpacing/>
    </w:pPr>
    <w:rPr>
      <w:rFonts w:eastAsia="Calibri" w:cs="Arial"/>
      <w:bCs/>
      <w:color w:val="000000" w:themeColor="text1"/>
      <w:sz w:val="24"/>
      <w:szCs w:val="24"/>
      <w:lang w:val="en-GB" w:eastAsia="en-ZA"/>
    </w:rPr>
  </w:style>
  <w:style w:type="character" w:customStyle="1" w:styleId="Bodytext1Char">
    <w:name w:val="Body text 1 Char"/>
    <w:basedOn w:val="DefaultParagraphFont"/>
    <w:link w:val="Bodytext1"/>
    <w:rsid w:val="00E37679"/>
    <w:rPr>
      <w:rFonts w:ascii="Arial" w:eastAsia="Calibri" w:hAnsi="Arial" w:cs="Arial"/>
      <w:bCs/>
      <w:color w:val="000000" w:themeColor="text1"/>
      <w:kern w:val="28"/>
      <w:sz w:val="24"/>
      <w:szCs w:val="24"/>
      <w:lang w:val="en-GB" w:eastAsia="en-ZA"/>
    </w:rPr>
  </w:style>
  <w:style w:type="paragraph" w:customStyle="1" w:styleId="HEAD4">
    <w:name w:val="HEAD4"/>
    <w:basedOn w:val="Normal"/>
    <w:autoRedefine/>
    <w:uiPriority w:val="99"/>
    <w:rsid w:val="00E37679"/>
    <w:pPr>
      <w:tabs>
        <w:tab w:val="left" w:pos="2268"/>
      </w:tabs>
      <w:spacing w:before="240" w:after="240" w:line="360" w:lineRule="auto"/>
      <w:ind w:left="2268" w:hanging="2268"/>
      <w:jc w:val="both"/>
      <w:outlineLvl w:val="0"/>
    </w:pPr>
    <w:rPr>
      <w:rFonts w:ascii="Arial" w:eastAsia="Calibri" w:hAnsi="Arial" w:cs="Calibri"/>
      <w:smallCaps/>
      <w:color w:val="000000" w:themeColor="text1"/>
      <w:szCs w:val="28"/>
      <w:lang w:val="en-ZA" w:eastAsia="en-GB"/>
    </w:rPr>
  </w:style>
  <w:style w:type="character" w:customStyle="1" w:styleId="SubLevelChar">
    <w:name w:val="SubLevel Char"/>
    <w:basedOn w:val="DefaultParagraphFont"/>
    <w:link w:val="SubLevel"/>
    <w:rsid w:val="00E37679"/>
    <w:rPr>
      <w:rFonts w:ascii="Arial" w:eastAsia="Times New Roman" w:hAnsi="Arial" w:cs="Times New Roman"/>
      <w:kern w:val="28"/>
      <w:szCs w:val="20"/>
      <w:lang w:val="en-ZA"/>
    </w:rPr>
  </w:style>
  <w:style w:type="paragraph" w:customStyle="1" w:styleId="Para1">
    <w:name w:val="Para 1"/>
    <w:basedOn w:val="Normal"/>
    <w:link w:val="Para1Char"/>
    <w:qFormat/>
    <w:rsid w:val="00E37679"/>
    <w:pPr>
      <w:spacing w:before="120" w:after="240" w:line="240" w:lineRule="auto"/>
    </w:pPr>
    <w:rPr>
      <w:rFonts w:ascii="Arial Bold" w:eastAsia="Calibri" w:hAnsi="Arial Bold" w:cs="Arial"/>
      <w:b/>
      <w:caps/>
      <w:szCs w:val="16"/>
      <w:lang w:val="en-ZA"/>
    </w:rPr>
  </w:style>
  <w:style w:type="paragraph" w:customStyle="1" w:styleId="Para2">
    <w:name w:val="Para 2"/>
    <w:basedOn w:val="Normal"/>
    <w:link w:val="Para2Char"/>
    <w:qFormat/>
    <w:rsid w:val="00E37679"/>
    <w:pPr>
      <w:shd w:val="clear" w:color="auto" w:fill="92D050"/>
      <w:spacing w:before="120" w:after="120" w:line="240" w:lineRule="auto"/>
      <w:ind w:left="851" w:hanging="851"/>
      <w:contextualSpacing/>
      <w:jc w:val="both"/>
    </w:pPr>
    <w:rPr>
      <w:rFonts w:ascii="Arial" w:eastAsia="Calibri" w:hAnsi="Arial" w:cs="Arial"/>
      <w:lang w:val="en-ZA"/>
    </w:rPr>
  </w:style>
  <w:style w:type="character" w:customStyle="1" w:styleId="Para1Char">
    <w:name w:val="Para 1 Char"/>
    <w:basedOn w:val="DefaultParagraphFont"/>
    <w:link w:val="Para1"/>
    <w:rsid w:val="00E37679"/>
    <w:rPr>
      <w:rFonts w:ascii="Arial Bold" w:eastAsia="Calibri" w:hAnsi="Arial Bold" w:cs="Arial"/>
      <w:b/>
      <w:caps/>
      <w:szCs w:val="16"/>
      <w:lang w:val="en-ZA"/>
    </w:rPr>
  </w:style>
  <w:style w:type="paragraph" w:customStyle="1" w:styleId="Para11">
    <w:name w:val="Para 1.1"/>
    <w:basedOn w:val="Normal"/>
    <w:link w:val="Para11Char"/>
    <w:autoRedefine/>
    <w:uiPriority w:val="99"/>
    <w:qFormat/>
    <w:rsid w:val="00E37679"/>
    <w:pPr>
      <w:numPr>
        <w:numId w:val="30"/>
      </w:numPr>
      <w:tabs>
        <w:tab w:val="left" w:pos="851"/>
      </w:tabs>
      <w:spacing w:before="120" w:after="120" w:line="288" w:lineRule="auto"/>
      <w:ind w:left="851" w:hanging="851"/>
      <w:contextualSpacing/>
      <w:jc w:val="both"/>
    </w:pPr>
    <w:rPr>
      <w:rFonts w:ascii="Arial" w:eastAsia="Calibri" w:hAnsi="Arial" w:cs="Arial"/>
    </w:rPr>
  </w:style>
  <w:style w:type="character" w:customStyle="1" w:styleId="Para2Char">
    <w:name w:val="Para 2 Char"/>
    <w:basedOn w:val="DefaultParagraphFont"/>
    <w:link w:val="Para2"/>
    <w:rsid w:val="00E37679"/>
    <w:rPr>
      <w:rFonts w:ascii="Arial" w:eastAsia="Calibri" w:hAnsi="Arial" w:cs="Arial"/>
      <w:shd w:val="clear" w:color="auto" w:fill="92D050"/>
      <w:lang w:val="en-ZA"/>
    </w:rPr>
  </w:style>
  <w:style w:type="paragraph" w:customStyle="1" w:styleId="Para6">
    <w:name w:val="Para 6"/>
    <w:basedOn w:val="PARA5"/>
    <w:link w:val="Para6Char"/>
    <w:autoRedefine/>
    <w:uiPriority w:val="99"/>
    <w:rsid w:val="00E37679"/>
    <w:pPr>
      <w:numPr>
        <w:numId w:val="22"/>
      </w:numPr>
      <w:ind w:left="851" w:hanging="851"/>
    </w:pPr>
  </w:style>
  <w:style w:type="character" w:customStyle="1" w:styleId="Para11Char">
    <w:name w:val="Para 1.1 Char"/>
    <w:basedOn w:val="DefaultParagraphFont"/>
    <w:link w:val="Para11"/>
    <w:uiPriority w:val="99"/>
    <w:rsid w:val="00E37679"/>
    <w:rPr>
      <w:rFonts w:ascii="Arial" w:eastAsia="Calibri" w:hAnsi="Arial" w:cs="Arial"/>
    </w:rPr>
  </w:style>
  <w:style w:type="paragraph" w:customStyle="1" w:styleId="Para7">
    <w:name w:val="Para 7"/>
    <w:basedOn w:val="Para6"/>
    <w:link w:val="Para7Char"/>
    <w:autoRedefine/>
    <w:uiPriority w:val="99"/>
    <w:rsid w:val="00E37679"/>
    <w:pPr>
      <w:numPr>
        <w:numId w:val="23"/>
      </w:numPr>
      <w:ind w:left="851" w:hanging="851"/>
    </w:pPr>
  </w:style>
  <w:style w:type="character" w:customStyle="1" w:styleId="Para6Char">
    <w:name w:val="Para 6 Char"/>
    <w:basedOn w:val="PARA5Char"/>
    <w:link w:val="Para6"/>
    <w:uiPriority w:val="99"/>
    <w:rsid w:val="00E37679"/>
    <w:rPr>
      <w:rFonts w:ascii="Arial" w:eastAsia="Calibri" w:hAnsi="Arial" w:cs="Calibri"/>
      <w:color w:val="000000" w:themeColor="text1"/>
      <w:szCs w:val="28"/>
      <w:lang w:val="en-ZA" w:eastAsia="en-GB"/>
    </w:rPr>
  </w:style>
  <w:style w:type="paragraph" w:customStyle="1" w:styleId="Para8">
    <w:name w:val="Para 8"/>
    <w:basedOn w:val="Normal"/>
    <w:link w:val="Para8Char"/>
    <w:autoRedefine/>
    <w:rsid w:val="00E37679"/>
    <w:pPr>
      <w:spacing w:after="0" w:line="240" w:lineRule="auto"/>
      <w:jc w:val="both"/>
    </w:pPr>
    <w:rPr>
      <w:rFonts w:ascii="Arial" w:eastAsia="Calibri" w:hAnsi="Arial" w:cs="Arial"/>
      <w:b/>
      <w:lang w:val="en-ZA"/>
    </w:rPr>
  </w:style>
  <w:style w:type="character" w:customStyle="1" w:styleId="Para7Char">
    <w:name w:val="Para 7 Char"/>
    <w:basedOn w:val="Para6Char"/>
    <w:link w:val="Para7"/>
    <w:uiPriority w:val="99"/>
    <w:rsid w:val="00E37679"/>
    <w:rPr>
      <w:rFonts w:ascii="Arial" w:eastAsia="Calibri" w:hAnsi="Arial" w:cs="Calibri"/>
      <w:color w:val="000000" w:themeColor="text1"/>
      <w:szCs w:val="28"/>
      <w:lang w:val="en-ZA" w:eastAsia="en-GB"/>
    </w:rPr>
  </w:style>
  <w:style w:type="paragraph" w:customStyle="1" w:styleId="Head9">
    <w:name w:val="Head 9"/>
    <w:basedOn w:val="Normal"/>
    <w:link w:val="Head9Char"/>
    <w:uiPriority w:val="99"/>
    <w:rsid w:val="00E37679"/>
    <w:pPr>
      <w:numPr>
        <w:numId w:val="24"/>
      </w:numPr>
      <w:spacing w:after="0" w:line="240" w:lineRule="auto"/>
      <w:contextualSpacing/>
      <w:jc w:val="both"/>
    </w:pPr>
    <w:rPr>
      <w:rFonts w:ascii="Arial" w:eastAsia="Calibri" w:hAnsi="Arial" w:cs="Arial"/>
      <w:b/>
      <w:lang w:val="en-ZA"/>
    </w:rPr>
  </w:style>
  <w:style w:type="character" w:customStyle="1" w:styleId="Para8Char">
    <w:name w:val="Para 8 Char"/>
    <w:basedOn w:val="DefaultParagraphFont"/>
    <w:link w:val="Para8"/>
    <w:rsid w:val="00E37679"/>
    <w:rPr>
      <w:rFonts w:ascii="Arial" w:eastAsia="Calibri" w:hAnsi="Arial" w:cs="Arial"/>
      <w:b/>
      <w:lang w:val="en-ZA"/>
    </w:rPr>
  </w:style>
  <w:style w:type="paragraph" w:customStyle="1" w:styleId="Head10">
    <w:name w:val="Head 10"/>
    <w:basedOn w:val="Head9"/>
    <w:link w:val="Head10Char"/>
    <w:autoRedefine/>
    <w:uiPriority w:val="99"/>
    <w:rsid w:val="00E37679"/>
    <w:pPr>
      <w:numPr>
        <w:numId w:val="26"/>
      </w:numPr>
      <w:ind w:left="851" w:hanging="851"/>
    </w:pPr>
  </w:style>
  <w:style w:type="character" w:customStyle="1" w:styleId="Head9Char">
    <w:name w:val="Head 9 Char"/>
    <w:basedOn w:val="DefaultParagraphFont"/>
    <w:link w:val="Head9"/>
    <w:uiPriority w:val="99"/>
    <w:rsid w:val="00E37679"/>
    <w:rPr>
      <w:rFonts w:ascii="Arial" w:eastAsia="Calibri" w:hAnsi="Arial" w:cs="Arial"/>
      <w:b/>
      <w:lang w:val="en-ZA"/>
    </w:rPr>
  </w:style>
  <w:style w:type="paragraph" w:customStyle="1" w:styleId="Head11">
    <w:name w:val="Head 11"/>
    <w:basedOn w:val="Normal"/>
    <w:link w:val="Head11Char"/>
    <w:autoRedefine/>
    <w:uiPriority w:val="99"/>
    <w:rsid w:val="00E37679"/>
    <w:pPr>
      <w:numPr>
        <w:numId w:val="27"/>
      </w:numPr>
      <w:spacing w:after="0" w:line="240" w:lineRule="auto"/>
      <w:ind w:left="851" w:hanging="851"/>
    </w:pPr>
    <w:rPr>
      <w:rFonts w:ascii="Arial" w:eastAsia="Calibri" w:hAnsi="Arial" w:cs="Times New Roman"/>
      <w:b/>
      <w:lang w:val="en-ZA"/>
    </w:rPr>
  </w:style>
  <w:style w:type="character" w:customStyle="1" w:styleId="Head10Char">
    <w:name w:val="Head 10 Char"/>
    <w:basedOn w:val="Head9Char"/>
    <w:link w:val="Head10"/>
    <w:uiPriority w:val="99"/>
    <w:rsid w:val="00E37679"/>
    <w:rPr>
      <w:rFonts w:ascii="Arial" w:eastAsia="Calibri" w:hAnsi="Arial" w:cs="Arial"/>
      <w:b/>
      <w:lang w:val="en-ZA"/>
    </w:rPr>
  </w:style>
  <w:style w:type="paragraph" w:customStyle="1" w:styleId="Head12">
    <w:name w:val="Head 12"/>
    <w:basedOn w:val="Head11"/>
    <w:link w:val="Head12Char"/>
    <w:autoRedefine/>
    <w:uiPriority w:val="99"/>
    <w:rsid w:val="00E37679"/>
    <w:pPr>
      <w:numPr>
        <w:numId w:val="28"/>
      </w:numPr>
      <w:ind w:left="851" w:hanging="851"/>
    </w:pPr>
  </w:style>
  <w:style w:type="character" w:customStyle="1" w:styleId="Head11Char">
    <w:name w:val="Head 11 Char"/>
    <w:basedOn w:val="DefaultParagraphFont"/>
    <w:link w:val="Head11"/>
    <w:uiPriority w:val="99"/>
    <w:rsid w:val="00E37679"/>
    <w:rPr>
      <w:rFonts w:ascii="Arial" w:eastAsia="Calibri" w:hAnsi="Arial" w:cs="Times New Roman"/>
      <w:b/>
      <w:lang w:val="en-ZA"/>
    </w:rPr>
  </w:style>
  <w:style w:type="paragraph" w:customStyle="1" w:styleId="Para21">
    <w:name w:val="Para 2.1"/>
    <w:basedOn w:val="Para11"/>
    <w:link w:val="Para21Char"/>
    <w:uiPriority w:val="99"/>
    <w:qFormat/>
    <w:rsid w:val="00E37679"/>
    <w:pPr>
      <w:numPr>
        <w:numId w:val="31"/>
      </w:numPr>
    </w:pPr>
  </w:style>
  <w:style w:type="character" w:customStyle="1" w:styleId="Head12Char">
    <w:name w:val="Head 12 Char"/>
    <w:basedOn w:val="Head11Char"/>
    <w:link w:val="Head12"/>
    <w:uiPriority w:val="99"/>
    <w:rsid w:val="00E37679"/>
    <w:rPr>
      <w:rFonts w:ascii="Arial" w:eastAsia="Calibri" w:hAnsi="Arial" w:cs="Times New Roman"/>
      <w:b/>
      <w:lang w:val="en-ZA"/>
    </w:rPr>
  </w:style>
  <w:style w:type="paragraph" w:customStyle="1" w:styleId="Head31">
    <w:name w:val="Head 3.1"/>
    <w:basedOn w:val="Para21"/>
    <w:link w:val="Head31Char"/>
    <w:uiPriority w:val="99"/>
    <w:qFormat/>
    <w:rsid w:val="00E37679"/>
    <w:pPr>
      <w:numPr>
        <w:numId w:val="68"/>
      </w:numPr>
    </w:pPr>
    <w:rPr>
      <w:b/>
    </w:rPr>
  </w:style>
  <w:style w:type="character" w:customStyle="1" w:styleId="Para21Char">
    <w:name w:val="Para 2.1 Char"/>
    <w:basedOn w:val="Para11Char"/>
    <w:link w:val="Para21"/>
    <w:uiPriority w:val="99"/>
    <w:rsid w:val="00E37679"/>
    <w:rPr>
      <w:rFonts w:ascii="Arial" w:eastAsia="Calibri" w:hAnsi="Arial" w:cs="Arial"/>
    </w:rPr>
  </w:style>
  <w:style w:type="paragraph" w:customStyle="1" w:styleId="Head41">
    <w:name w:val="Head 4.1"/>
    <w:basedOn w:val="Heading3"/>
    <w:link w:val="Head41Char"/>
    <w:uiPriority w:val="99"/>
    <w:qFormat/>
    <w:rsid w:val="00E37679"/>
    <w:pPr>
      <w:keepLines w:val="0"/>
      <w:numPr>
        <w:numId w:val="29"/>
      </w:numPr>
      <w:tabs>
        <w:tab w:val="left" w:pos="851"/>
      </w:tabs>
      <w:spacing w:before="0" w:line="240" w:lineRule="auto"/>
    </w:pPr>
    <w:rPr>
      <w:rFonts w:ascii="Arial" w:eastAsia="Times New Roman" w:hAnsi="Arial" w:cs="Times New Roman"/>
      <w:b/>
      <w:bCs/>
      <w:szCs w:val="26"/>
      <w:lang w:val="en-GB"/>
    </w:rPr>
  </w:style>
  <w:style w:type="character" w:customStyle="1" w:styleId="Head31Char">
    <w:name w:val="Head 3.1 Char"/>
    <w:basedOn w:val="Para21Char"/>
    <w:link w:val="Head31"/>
    <w:uiPriority w:val="99"/>
    <w:rsid w:val="00E37679"/>
    <w:rPr>
      <w:rFonts w:ascii="Arial" w:eastAsia="Calibri" w:hAnsi="Arial" w:cs="Arial"/>
      <w:b/>
    </w:rPr>
  </w:style>
  <w:style w:type="paragraph" w:customStyle="1" w:styleId="Para51">
    <w:name w:val="Para 5.1"/>
    <w:basedOn w:val="Bodytext1"/>
    <w:link w:val="Para51Char"/>
    <w:uiPriority w:val="99"/>
    <w:qFormat/>
    <w:rsid w:val="00E37679"/>
    <w:pPr>
      <w:numPr>
        <w:numId w:val="32"/>
      </w:numPr>
      <w:ind w:left="1134" w:hanging="1134"/>
    </w:pPr>
  </w:style>
  <w:style w:type="character" w:customStyle="1" w:styleId="Head41Char">
    <w:name w:val="Head 4.1 Char"/>
    <w:basedOn w:val="Heading3Char"/>
    <w:link w:val="Head41"/>
    <w:uiPriority w:val="99"/>
    <w:rsid w:val="00E37679"/>
    <w:rPr>
      <w:rFonts w:ascii="Arial" w:eastAsia="Times New Roman" w:hAnsi="Arial" w:cs="Times New Roman"/>
      <w:b/>
      <w:bCs/>
      <w:color w:val="1F3763" w:themeColor="accent1" w:themeShade="7F"/>
      <w:sz w:val="24"/>
      <w:szCs w:val="26"/>
      <w:lang w:val="en-GB"/>
    </w:rPr>
  </w:style>
  <w:style w:type="paragraph" w:customStyle="1" w:styleId="Para61">
    <w:name w:val="Para 6.1"/>
    <w:basedOn w:val="Para51"/>
    <w:link w:val="Para61Char"/>
    <w:uiPriority w:val="99"/>
    <w:qFormat/>
    <w:rsid w:val="00E37679"/>
    <w:pPr>
      <w:numPr>
        <w:numId w:val="33"/>
      </w:numPr>
    </w:pPr>
  </w:style>
  <w:style w:type="character" w:customStyle="1" w:styleId="Para51Char">
    <w:name w:val="Para 5.1 Char"/>
    <w:basedOn w:val="Bodytext1Char"/>
    <w:link w:val="Para51"/>
    <w:uiPriority w:val="99"/>
    <w:rsid w:val="00E37679"/>
    <w:rPr>
      <w:rFonts w:ascii="Arial" w:eastAsia="Calibri" w:hAnsi="Arial" w:cs="Arial"/>
      <w:bCs/>
      <w:color w:val="000000" w:themeColor="text1"/>
      <w:kern w:val="28"/>
      <w:sz w:val="24"/>
      <w:szCs w:val="24"/>
      <w:lang w:val="en-GB" w:eastAsia="en-ZA"/>
    </w:rPr>
  </w:style>
  <w:style w:type="paragraph" w:customStyle="1" w:styleId="Para71">
    <w:name w:val="Para 7.1"/>
    <w:basedOn w:val="Head31"/>
    <w:link w:val="Para71Char"/>
    <w:uiPriority w:val="99"/>
    <w:qFormat/>
    <w:rsid w:val="00E37679"/>
    <w:pPr>
      <w:numPr>
        <w:numId w:val="34"/>
      </w:numPr>
    </w:pPr>
    <w:rPr>
      <w:b w:val="0"/>
    </w:rPr>
  </w:style>
  <w:style w:type="character" w:customStyle="1" w:styleId="Para61Char">
    <w:name w:val="Para 6.1 Char"/>
    <w:basedOn w:val="Para51Char"/>
    <w:link w:val="Para61"/>
    <w:uiPriority w:val="99"/>
    <w:rsid w:val="00E37679"/>
    <w:rPr>
      <w:rFonts w:ascii="Arial" w:eastAsia="Calibri" w:hAnsi="Arial" w:cs="Arial"/>
      <w:bCs/>
      <w:color w:val="000000" w:themeColor="text1"/>
      <w:kern w:val="28"/>
      <w:sz w:val="24"/>
      <w:szCs w:val="24"/>
      <w:lang w:val="en-GB" w:eastAsia="en-ZA"/>
    </w:rPr>
  </w:style>
  <w:style w:type="paragraph" w:customStyle="1" w:styleId="Para81">
    <w:name w:val="Para 8.1"/>
    <w:basedOn w:val="Para71"/>
    <w:link w:val="Para81Char"/>
    <w:uiPriority w:val="99"/>
    <w:qFormat/>
    <w:rsid w:val="00E37679"/>
    <w:pPr>
      <w:numPr>
        <w:numId w:val="35"/>
      </w:numPr>
      <w:ind w:left="851" w:hanging="851"/>
    </w:pPr>
  </w:style>
  <w:style w:type="character" w:customStyle="1" w:styleId="Para71Char">
    <w:name w:val="Para 7.1 Char"/>
    <w:basedOn w:val="Head31Char"/>
    <w:link w:val="Para71"/>
    <w:uiPriority w:val="99"/>
    <w:rsid w:val="00E37679"/>
    <w:rPr>
      <w:rFonts w:ascii="Arial" w:eastAsia="Calibri" w:hAnsi="Arial" w:cs="Arial"/>
      <w:b w:val="0"/>
    </w:rPr>
  </w:style>
  <w:style w:type="paragraph" w:customStyle="1" w:styleId="Head81">
    <w:name w:val="Head 8.1"/>
    <w:basedOn w:val="Heading3"/>
    <w:next w:val="Heading3"/>
    <w:link w:val="Head81Char"/>
    <w:uiPriority w:val="99"/>
    <w:qFormat/>
    <w:rsid w:val="00E37679"/>
    <w:pPr>
      <w:keepLines w:val="0"/>
      <w:numPr>
        <w:numId w:val="76"/>
      </w:numPr>
      <w:spacing w:before="0" w:line="240" w:lineRule="auto"/>
      <w:ind w:left="1134" w:hanging="1134"/>
    </w:pPr>
    <w:rPr>
      <w:rFonts w:ascii="Arial" w:eastAsia="Times New Roman" w:hAnsi="Arial" w:cs="Times New Roman"/>
      <w:b/>
      <w:bCs/>
      <w:color w:val="auto"/>
      <w:sz w:val="22"/>
      <w:szCs w:val="26"/>
      <w:lang w:val="en-GB"/>
    </w:rPr>
  </w:style>
  <w:style w:type="character" w:customStyle="1" w:styleId="Para81Char">
    <w:name w:val="Para 8.1 Char"/>
    <w:basedOn w:val="Para71Char"/>
    <w:link w:val="Para81"/>
    <w:uiPriority w:val="99"/>
    <w:rsid w:val="00E37679"/>
    <w:rPr>
      <w:rFonts w:ascii="Arial" w:eastAsia="Calibri" w:hAnsi="Arial" w:cs="Arial"/>
      <w:b w:val="0"/>
    </w:rPr>
  </w:style>
  <w:style w:type="paragraph" w:customStyle="1" w:styleId="Head91">
    <w:name w:val="Head 9.1"/>
    <w:basedOn w:val="Head41"/>
    <w:link w:val="Head91Char"/>
    <w:uiPriority w:val="99"/>
    <w:qFormat/>
    <w:rsid w:val="00E37679"/>
    <w:pPr>
      <w:numPr>
        <w:numId w:val="36"/>
      </w:numPr>
    </w:pPr>
  </w:style>
  <w:style w:type="character" w:customStyle="1" w:styleId="Head81Char">
    <w:name w:val="Head 8.1 Char"/>
    <w:basedOn w:val="Para81Char"/>
    <w:link w:val="Head81"/>
    <w:uiPriority w:val="99"/>
    <w:rsid w:val="00E37679"/>
    <w:rPr>
      <w:rFonts w:ascii="Arial" w:eastAsia="Times New Roman" w:hAnsi="Arial" w:cs="Times New Roman"/>
      <w:b/>
      <w:bCs/>
      <w:szCs w:val="26"/>
      <w:lang w:val="en-GB"/>
    </w:rPr>
  </w:style>
  <w:style w:type="paragraph" w:customStyle="1" w:styleId="Head101">
    <w:name w:val="Head 10.1"/>
    <w:basedOn w:val="Head91"/>
    <w:link w:val="Head101Char"/>
    <w:uiPriority w:val="99"/>
    <w:qFormat/>
    <w:rsid w:val="00E37679"/>
    <w:pPr>
      <w:numPr>
        <w:numId w:val="37"/>
      </w:numPr>
    </w:pPr>
  </w:style>
  <w:style w:type="character" w:customStyle="1" w:styleId="Head91Char">
    <w:name w:val="Head 9.1 Char"/>
    <w:basedOn w:val="Head41Char"/>
    <w:link w:val="Head91"/>
    <w:uiPriority w:val="99"/>
    <w:rsid w:val="00E37679"/>
    <w:rPr>
      <w:rFonts w:ascii="Arial" w:eastAsia="Times New Roman" w:hAnsi="Arial" w:cs="Times New Roman"/>
      <w:b/>
      <w:bCs/>
      <w:color w:val="1F3763" w:themeColor="accent1" w:themeShade="7F"/>
      <w:sz w:val="24"/>
      <w:szCs w:val="26"/>
      <w:lang w:val="en-GB"/>
    </w:rPr>
  </w:style>
  <w:style w:type="paragraph" w:customStyle="1" w:styleId="Head111">
    <w:name w:val="Head 11.1"/>
    <w:basedOn w:val="Head101"/>
    <w:link w:val="Head111Char"/>
    <w:uiPriority w:val="99"/>
    <w:qFormat/>
    <w:rsid w:val="00E37679"/>
    <w:pPr>
      <w:numPr>
        <w:numId w:val="38"/>
      </w:numPr>
    </w:pPr>
  </w:style>
  <w:style w:type="character" w:customStyle="1" w:styleId="Head101Char">
    <w:name w:val="Head 10.1 Char"/>
    <w:basedOn w:val="Head91Char"/>
    <w:link w:val="Head101"/>
    <w:uiPriority w:val="99"/>
    <w:rsid w:val="00E37679"/>
    <w:rPr>
      <w:rFonts w:ascii="Arial" w:eastAsia="Times New Roman" w:hAnsi="Arial" w:cs="Times New Roman"/>
      <w:b/>
      <w:bCs/>
      <w:color w:val="1F3763" w:themeColor="accent1" w:themeShade="7F"/>
      <w:sz w:val="24"/>
      <w:szCs w:val="26"/>
      <w:lang w:val="en-GB"/>
    </w:rPr>
  </w:style>
  <w:style w:type="paragraph" w:customStyle="1" w:styleId="Head121">
    <w:name w:val="Head 12.1"/>
    <w:basedOn w:val="Head111"/>
    <w:link w:val="Head121Char"/>
    <w:uiPriority w:val="99"/>
    <w:qFormat/>
    <w:rsid w:val="00E37679"/>
    <w:pPr>
      <w:numPr>
        <w:numId w:val="39"/>
      </w:numPr>
      <w:contextualSpacing/>
    </w:pPr>
  </w:style>
  <w:style w:type="character" w:customStyle="1" w:styleId="Head111Char">
    <w:name w:val="Head 11.1 Char"/>
    <w:basedOn w:val="Head101Char"/>
    <w:link w:val="Head111"/>
    <w:uiPriority w:val="99"/>
    <w:rsid w:val="00E37679"/>
    <w:rPr>
      <w:rFonts w:ascii="Arial" w:eastAsia="Times New Roman" w:hAnsi="Arial" w:cs="Times New Roman"/>
      <w:b/>
      <w:bCs/>
      <w:color w:val="1F3763" w:themeColor="accent1" w:themeShade="7F"/>
      <w:sz w:val="24"/>
      <w:szCs w:val="26"/>
      <w:lang w:val="en-GB"/>
    </w:rPr>
  </w:style>
  <w:style w:type="paragraph" w:customStyle="1" w:styleId="Head3">
    <w:name w:val="Head 3"/>
    <w:basedOn w:val="Heading2"/>
    <w:link w:val="Head3Char"/>
    <w:qFormat/>
    <w:rsid w:val="00E37679"/>
    <w:pPr>
      <w:keepLines w:val="0"/>
      <w:pBdr>
        <w:top w:val="single" w:sz="4" w:space="1" w:color="auto"/>
        <w:left w:val="single" w:sz="4" w:space="4" w:color="auto"/>
        <w:bottom w:val="single" w:sz="4" w:space="1" w:color="auto"/>
        <w:right w:val="single" w:sz="4" w:space="4" w:color="auto"/>
      </w:pBdr>
      <w:shd w:val="clear" w:color="auto" w:fill="DEEAF6" w:themeFill="accent5" w:themeFillTint="33"/>
      <w:spacing w:before="0" w:line="240" w:lineRule="auto"/>
      <w:contextualSpacing/>
    </w:pPr>
    <w:rPr>
      <w:rFonts w:ascii="Arial Bold" w:eastAsia="Times New Roman" w:hAnsi="Arial Bold" w:cs="Arial"/>
      <w:bCs/>
      <w:szCs w:val="24"/>
      <w:lang w:val="en-GB"/>
    </w:rPr>
  </w:style>
  <w:style w:type="character" w:customStyle="1" w:styleId="Head121Char">
    <w:name w:val="Head 12.1 Char"/>
    <w:basedOn w:val="Head111Char"/>
    <w:link w:val="Head121"/>
    <w:uiPriority w:val="99"/>
    <w:rsid w:val="00E37679"/>
    <w:rPr>
      <w:rFonts w:ascii="Arial" w:eastAsia="Times New Roman" w:hAnsi="Arial" w:cs="Times New Roman"/>
      <w:b/>
      <w:bCs/>
      <w:color w:val="1F3763" w:themeColor="accent1" w:themeShade="7F"/>
      <w:sz w:val="24"/>
      <w:szCs w:val="26"/>
      <w:lang w:val="en-GB"/>
    </w:rPr>
  </w:style>
  <w:style w:type="paragraph" w:customStyle="1" w:styleId="Head61">
    <w:name w:val="Head 6.1"/>
    <w:basedOn w:val="Head81"/>
    <w:link w:val="Head61Char"/>
    <w:uiPriority w:val="99"/>
    <w:rsid w:val="00E37679"/>
    <w:pPr>
      <w:numPr>
        <w:numId w:val="40"/>
      </w:numPr>
    </w:pPr>
  </w:style>
  <w:style w:type="character" w:customStyle="1" w:styleId="Head3Char">
    <w:name w:val="Head 3 Char"/>
    <w:basedOn w:val="Heading2Char"/>
    <w:link w:val="Head3"/>
    <w:rsid w:val="00E37679"/>
    <w:rPr>
      <w:rFonts w:ascii="Arial Bold" w:eastAsia="Times New Roman" w:hAnsi="Arial Bold" w:cs="Arial"/>
      <w:b/>
      <w:bCs/>
      <w:color w:val="2F5496" w:themeColor="accent1" w:themeShade="BF"/>
      <w:sz w:val="26"/>
      <w:szCs w:val="24"/>
      <w:shd w:val="clear" w:color="auto" w:fill="DEEAF6" w:themeFill="accent5" w:themeFillTint="33"/>
      <w:lang w:val="en-GB"/>
    </w:rPr>
  </w:style>
  <w:style w:type="paragraph" w:customStyle="1" w:styleId="Head110">
    <w:name w:val="Head 1.1"/>
    <w:basedOn w:val="ListParagraph"/>
    <w:link w:val="Head11Char0"/>
    <w:uiPriority w:val="99"/>
    <w:qFormat/>
    <w:rsid w:val="00E37679"/>
    <w:pPr>
      <w:numPr>
        <w:numId w:val="41"/>
      </w:numPr>
      <w:spacing w:after="0" w:line="240" w:lineRule="auto"/>
      <w:ind w:left="714" w:hanging="357"/>
      <w:contextualSpacing w:val="0"/>
      <w:outlineLvl w:val="1"/>
    </w:pPr>
    <w:rPr>
      <w:rFonts w:ascii="Arial Bold" w:eastAsia="Calibri" w:hAnsi="Arial Bold" w:cs="Arial"/>
      <w:b/>
      <w:lang w:val="en-ZA"/>
    </w:rPr>
  </w:style>
  <w:style w:type="character" w:customStyle="1" w:styleId="Head61Char">
    <w:name w:val="Head 6.1 Char"/>
    <w:basedOn w:val="Head81Char"/>
    <w:link w:val="Head61"/>
    <w:uiPriority w:val="99"/>
    <w:rsid w:val="00E37679"/>
    <w:rPr>
      <w:rFonts w:ascii="Arial" w:eastAsia="Times New Roman" w:hAnsi="Arial" w:cs="Times New Roman"/>
      <w:b/>
      <w:bCs/>
      <w:szCs w:val="26"/>
      <w:lang w:val="en-GB"/>
    </w:rPr>
  </w:style>
  <w:style w:type="paragraph" w:styleId="TOCHeading">
    <w:name w:val="TOC Heading"/>
    <w:basedOn w:val="Heading1"/>
    <w:next w:val="Normal"/>
    <w:uiPriority w:val="39"/>
    <w:unhideWhenUsed/>
    <w:qFormat/>
    <w:rsid w:val="00E37679"/>
    <w:pPr>
      <w:numPr>
        <w:numId w:val="0"/>
      </w:numPr>
      <w:spacing w:line="259" w:lineRule="auto"/>
      <w:contextualSpacing/>
      <w:outlineLvl w:val="9"/>
    </w:pPr>
    <w:rPr>
      <w:rFonts w:asciiTheme="majorHAnsi" w:hAnsiTheme="majorHAnsi"/>
      <w:b w:val="0"/>
    </w:rPr>
  </w:style>
  <w:style w:type="character" w:customStyle="1" w:styleId="Head11Char0">
    <w:name w:val="Head 1.1 Char"/>
    <w:basedOn w:val="DefaultParagraphFont"/>
    <w:link w:val="Head110"/>
    <w:uiPriority w:val="99"/>
    <w:rsid w:val="00E37679"/>
    <w:rPr>
      <w:rFonts w:ascii="Arial Bold" w:eastAsia="Calibri" w:hAnsi="Arial Bold" w:cs="Arial"/>
      <w:b/>
      <w:lang w:val="en-ZA"/>
    </w:rPr>
  </w:style>
  <w:style w:type="paragraph" w:styleId="TOC1">
    <w:name w:val="toc 1"/>
    <w:basedOn w:val="Normal"/>
    <w:next w:val="Normal"/>
    <w:autoRedefine/>
    <w:uiPriority w:val="39"/>
    <w:unhideWhenUsed/>
    <w:rsid w:val="00E37679"/>
    <w:pPr>
      <w:tabs>
        <w:tab w:val="left" w:pos="1134"/>
        <w:tab w:val="right" w:leader="dot" w:pos="9913"/>
      </w:tabs>
      <w:spacing w:after="100"/>
      <w:ind w:left="1134" w:hanging="1134"/>
    </w:pPr>
    <w:rPr>
      <w:rFonts w:ascii="Arial" w:eastAsia="Calibri" w:hAnsi="Arial" w:cs="Times New Roman"/>
      <w:b/>
      <w:noProof/>
      <w:lang w:val="en-ZA"/>
    </w:rPr>
  </w:style>
  <w:style w:type="paragraph" w:styleId="TOC2">
    <w:name w:val="toc 2"/>
    <w:basedOn w:val="Normal"/>
    <w:next w:val="Normal"/>
    <w:autoRedefine/>
    <w:uiPriority w:val="39"/>
    <w:unhideWhenUsed/>
    <w:rsid w:val="00E37679"/>
    <w:pPr>
      <w:tabs>
        <w:tab w:val="right" w:leader="dot" w:pos="9913"/>
      </w:tabs>
      <w:spacing w:after="100"/>
      <w:ind w:left="1134" w:hanging="1134"/>
    </w:pPr>
    <w:rPr>
      <w:rFonts w:ascii="Arial" w:eastAsia="Calibri" w:hAnsi="Arial" w:cs="Times New Roman"/>
      <w:lang w:val="en-ZA"/>
    </w:rPr>
  </w:style>
  <w:style w:type="paragraph" w:styleId="TOC3">
    <w:name w:val="toc 3"/>
    <w:basedOn w:val="Normal"/>
    <w:next w:val="Normal"/>
    <w:autoRedefine/>
    <w:uiPriority w:val="39"/>
    <w:unhideWhenUsed/>
    <w:rsid w:val="002D7484"/>
    <w:pPr>
      <w:tabs>
        <w:tab w:val="right" w:leader="dot" w:pos="9913"/>
      </w:tabs>
      <w:spacing w:after="100"/>
      <w:ind w:left="1134" w:hanging="1134"/>
    </w:pPr>
    <w:rPr>
      <w:rFonts w:ascii="Arial" w:eastAsia="Calibri" w:hAnsi="Arial" w:cs="Times New Roman"/>
      <w:noProof/>
      <w:lang w:val="en-ZA"/>
    </w:rPr>
  </w:style>
  <w:style w:type="paragraph" w:customStyle="1" w:styleId="HeadC1">
    <w:name w:val="Head C1"/>
    <w:basedOn w:val="Heading1"/>
    <w:link w:val="HeadC1Char"/>
    <w:rsid w:val="00E37679"/>
    <w:pPr>
      <w:keepLines w:val="0"/>
      <w:framePr w:wrap="notBeside" w:vAnchor="text" w:hAnchor="text" w:y="1"/>
      <w:numPr>
        <w:numId w:val="0"/>
      </w:numPr>
      <w:pBdr>
        <w:top w:val="single" w:sz="4" w:space="1" w:color="auto"/>
        <w:left w:val="single" w:sz="4" w:space="4" w:color="auto"/>
        <w:bottom w:val="single" w:sz="4" w:space="1" w:color="auto"/>
        <w:right w:val="single" w:sz="4" w:space="4" w:color="auto"/>
      </w:pBdr>
      <w:shd w:val="clear" w:color="auto" w:fill="9CC2E5" w:themeFill="accent5" w:themeFillTint="99"/>
      <w:spacing w:line="240" w:lineRule="auto"/>
      <w:contextualSpacing/>
    </w:pPr>
    <w:rPr>
      <w:rFonts w:ascii="Arial Bold" w:eastAsia="Times New Roman" w:hAnsi="Arial Bold" w:cs="Arial"/>
      <w:bCs/>
      <w:sz w:val="28"/>
      <w:szCs w:val="24"/>
      <w:lang w:val="en-GB"/>
    </w:rPr>
  </w:style>
  <w:style w:type="paragraph" w:customStyle="1" w:styleId="HeadingC1">
    <w:name w:val="Heading C1"/>
    <w:basedOn w:val="Heading1"/>
    <w:link w:val="HeadingC1Char"/>
    <w:qFormat/>
    <w:rsid w:val="00E37679"/>
    <w:pPr>
      <w:keepLines w:val="0"/>
      <w:numPr>
        <w:numId w:val="0"/>
      </w:num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9CC2E5" w:themeFill="accent5" w:themeFillTint="99"/>
      <w:spacing w:line="240" w:lineRule="auto"/>
      <w:contextualSpacing/>
    </w:pPr>
    <w:rPr>
      <w:rFonts w:ascii="Arial Bold" w:eastAsia="Times New Roman" w:hAnsi="Arial Bold" w:cs="Arial"/>
      <w:bCs/>
      <w:sz w:val="28"/>
      <w:szCs w:val="24"/>
      <w:lang w:val="en-GB"/>
    </w:rPr>
  </w:style>
  <w:style w:type="character" w:customStyle="1" w:styleId="HeadC1Char">
    <w:name w:val="Head C1 Char"/>
    <w:basedOn w:val="Heading1Char"/>
    <w:link w:val="HeadC1"/>
    <w:rsid w:val="00E37679"/>
    <w:rPr>
      <w:rFonts w:ascii="Arial Bold" w:eastAsia="Times New Roman" w:hAnsi="Arial Bold" w:cs="Arial"/>
      <w:b/>
      <w:bCs/>
      <w:color w:val="2F5496" w:themeColor="accent1" w:themeShade="BF"/>
      <w:sz w:val="28"/>
      <w:szCs w:val="24"/>
      <w:shd w:val="clear" w:color="auto" w:fill="9CC2E5" w:themeFill="accent5" w:themeFillTint="99"/>
      <w:lang w:val="en-GB"/>
    </w:rPr>
  </w:style>
  <w:style w:type="paragraph" w:styleId="TOC4">
    <w:name w:val="toc 4"/>
    <w:basedOn w:val="Normal"/>
    <w:next w:val="Normal"/>
    <w:autoRedefine/>
    <w:uiPriority w:val="39"/>
    <w:unhideWhenUsed/>
    <w:rsid w:val="00E37679"/>
    <w:pPr>
      <w:spacing w:after="100" w:line="259" w:lineRule="auto"/>
      <w:ind w:left="660"/>
    </w:pPr>
    <w:rPr>
      <w:rFonts w:eastAsiaTheme="minorEastAsia"/>
      <w:lang w:val="en-ZA" w:eastAsia="en-ZA"/>
    </w:rPr>
  </w:style>
  <w:style w:type="character" w:customStyle="1" w:styleId="HeadingC1Char">
    <w:name w:val="Heading C1 Char"/>
    <w:basedOn w:val="Heading1Char"/>
    <w:link w:val="HeadingC1"/>
    <w:rsid w:val="00E37679"/>
    <w:rPr>
      <w:rFonts w:ascii="Arial Bold" w:eastAsia="Times New Roman" w:hAnsi="Arial Bold" w:cs="Arial"/>
      <w:b/>
      <w:bCs/>
      <w:color w:val="2F5496" w:themeColor="accent1" w:themeShade="BF"/>
      <w:sz w:val="28"/>
      <w:szCs w:val="24"/>
      <w:shd w:val="clear" w:color="auto" w:fill="9CC2E5" w:themeFill="accent5" w:themeFillTint="99"/>
      <w:lang w:val="en-GB"/>
    </w:rPr>
  </w:style>
  <w:style w:type="paragraph" w:styleId="TOC5">
    <w:name w:val="toc 5"/>
    <w:basedOn w:val="Normal"/>
    <w:next w:val="Normal"/>
    <w:autoRedefine/>
    <w:uiPriority w:val="39"/>
    <w:unhideWhenUsed/>
    <w:rsid w:val="00E37679"/>
    <w:pPr>
      <w:spacing w:after="100" w:line="259" w:lineRule="auto"/>
      <w:ind w:left="880"/>
    </w:pPr>
    <w:rPr>
      <w:rFonts w:eastAsiaTheme="minorEastAsia"/>
      <w:lang w:val="en-ZA" w:eastAsia="en-ZA"/>
    </w:rPr>
  </w:style>
  <w:style w:type="paragraph" w:styleId="TOC6">
    <w:name w:val="toc 6"/>
    <w:basedOn w:val="Normal"/>
    <w:next w:val="Normal"/>
    <w:autoRedefine/>
    <w:uiPriority w:val="39"/>
    <w:unhideWhenUsed/>
    <w:rsid w:val="00E37679"/>
    <w:pPr>
      <w:spacing w:after="100" w:line="259" w:lineRule="auto"/>
      <w:ind w:left="1100"/>
    </w:pPr>
    <w:rPr>
      <w:rFonts w:eastAsiaTheme="minorEastAsia"/>
      <w:lang w:val="en-ZA" w:eastAsia="en-ZA"/>
    </w:rPr>
  </w:style>
  <w:style w:type="paragraph" w:styleId="TOC7">
    <w:name w:val="toc 7"/>
    <w:basedOn w:val="Normal"/>
    <w:next w:val="Normal"/>
    <w:autoRedefine/>
    <w:uiPriority w:val="39"/>
    <w:unhideWhenUsed/>
    <w:rsid w:val="00E37679"/>
    <w:pPr>
      <w:spacing w:after="100" w:line="259" w:lineRule="auto"/>
      <w:ind w:left="1320"/>
    </w:pPr>
    <w:rPr>
      <w:rFonts w:eastAsiaTheme="minorEastAsia"/>
      <w:lang w:val="en-ZA" w:eastAsia="en-ZA"/>
    </w:rPr>
  </w:style>
  <w:style w:type="paragraph" w:styleId="TOC8">
    <w:name w:val="toc 8"/>
    <w:basedOn w:val="Normal"/>
    <w:next w:val="Normal"/>
    <w:autoRedefine/>
    <w:uiPriority w:val="39"/>
    <w:unhideWhenUsed/>
    <w:rsid w:val="00E37679"/>
    <w:pPr>
      <w:spacing w:after="100" w:line="259" w:lineRule="auto"/>
      <w:ind w:left="1540"/>
    </w:pPr>
    <w:rPr>
      <w:rFonts w:eastAsiaTheme="minorEastAsia"/>
      <w:lang w:val="en-ZA" w:eastAsia="en-ZA"/>
    </w:rPr>
  </w:style>
  <w:style w:type="paragraph" w:styleId="TOC9">
    <w:name w:val="toc 9"/>
    <w:basedOn w:val="Normal"/>
    <w:next w:val="Normal"/>
    <w:autoRedefine/>
    <w:uiPriority w:val="39"/>
    <w:unhideWhenUsed/>
    <w:rsid w:val="00E37679"/>
    <w:pPr>
      <w:spacing w:after="100" w:line="259" w:lineRule="auto"/>
      <w:ind w:left="1760"/>
    </w:pPr>
    <w:rPr>
      <w:rFonts w:eastAsiaTheme="minorEastAsia"/>
      <w:lang w:val="en-ZA" w:eastAsia="en-ZA"/>
    </w:rPr>
  </w:style>
  <w:style w:type="paragraph" w:customStyle="1" w:styleId="Para311">
    <w:name w:val="Para 3.1.1"/>
    <w:basedOn w:val="Normal"/>
    <w:link w:val="Para311Char"/>
    <w:qFormat/>
    <w:rsid w:val="00E37679"/>
    <w:pPr>
      <w:spacing w:after="0" w:line="288" w:lineRule="auto"/>
      <w:ind w:left="1134" w:hanging="1134"/>
      <w:contextualSpacing/>
      <w:jc w:val="both"/>
    </w:pPr>
    <w:rPr>
      <w:rFonts w:ascii="Arial" w:eastAsia="Calibri" w:hAnsi="Arial" w:cs="Arial"/>
      <w:lang w:val="en-GB"/>
    </w:rPr>
  </w:style>
  <w:style w:type="paragraph" w:customStyle="1" w:styleId="Para3111">
    <w:name w:val="Para 3.1.1.1"/>
    <w:basedOn w:val="ListParagraph"/>
    <w:link w:val="Para3111Char"/>
    <w:uiPriority w:val="99"/>
    <w:qFormat/>
    <w:rsid w:val="00E37679"/>
    <w:pPr>
      <w:numPr>
        <w:numId w:val="42"/>
      </w:numPr>
      <w:spacing w:after="0" w:line="288" w:lineRule="auto"/>
      <w:ind w:left="1134" w:hanging="1134"/>
      <w:contextualSpacing w:val="0"/>
      <w:jc w:val="both"/>
    </w:pPr>
    <w:rPr>
      <w:rFonts w:ascii="Arial" w:eastAsia="Calibri" w:hAnsi="Arial" w:cs="Arial"/>
      <w:lang w:val="en-GB"/>
    </w:rPr>
  </w:style>
  <w:style w:type="character" w:customStyle="1" w:styleId="Para311Char">
    <w:name w:val="Para 3.1.1 Char"/>
    <w:basedOn w:val="DefaultParagraphFont"/>
    <w:link w:val="Para311"/>
    <w:rsid w:val="00E37679"/>
    <w:rPr>
      <w:rFonts w:ascii="Arial" w:eastAsia="Calibri" w:hAnsi="Arial" w:cs="Arial"/>
      <w:lang w:val="en-GB"/>
    </w:rPr>
  </w:style>
  <w:style w:type="paragraph" w:customStyle="1" w:styleId="Para3121">
    <w:name w:val="Para 3.1.2.1"/>
    <w:basedOn w:val="Para3111"/>
    <w:link w:val="Para3121Char"/>
    <w:uiPriority w:val="99"/>
    <w:qFormat/>
    <w:rsid w:val="00E37679"/>
    <w:pPr>
      <w:numPr>
        <w:numId w:val="43"/>
      </w:numPr>
      <w:ind w:left="1134" w:hanging="1134"/>
      <w:jc w:val="left"/>
    </w:pPr>
  </w:style>
  <w:style w:type="character" w:customStyle="1" w:styleId="Para3111Char">
    <w:name w:val="Para 3.1.1.1 Char"/>
    <w:basedOn w:val="DefaultParagraphFont"/>
    <w:link w:val="Para3111"/>
    <w:uiPriority w:val="99"/>
    <w:rsid w:val="00E37679"/>
    <w:rPr>
      <w:rFonts w:ascii="Arial" w:eastAsia="Calibri" w:hAnsi="Arial" w:cs="Arial"/>
      <w:lang w:val="en-GB"/>
    </w:rPr>
  </w:style>
  <w:style w:type="paragraph" w:customStyle="1" w:styleId="Para321">
    <w:name w:val="Para 3.2.1"/>
    <w:basedOn w:val="Para311"/>
    <w:link w:val="Para321Char"/>
    <w:uiPriority w:val="99"/>
    <w:qFormat/>
    <w:rsid w:val="00E37679"/>
    <w:pPr>
      <w:numPr>
        <w:numId w:val="44"/>
      </w:numPr>
    </w:pPr>
  </w:style>
  <w:style w:type="character" w:customStyle="1" w:styleId="Para3121Char">
    <w:name w:val="Para 3.1.2.1 Char"/>
    <w:basedOn w:val="Para3111Char"/>
    <w:link w:val="Para3121"/>
    <w:uiPriority w:val="99"/>
    <w:rsid w:val="00E37679"/>
    <w:rPr>
      <w:rFonts w:ascii="Arial" w:eastAsia="Calibri" w:hAnsi="Arial" w:cs="Arial"/>
      <w:lang w:val="en-GB"/>
    </w:rPr>
  </w:style>
  <w:style w:type="paragraph" w:customStyle="1" w:styleId="Para3221">
    <w:name w:val="Para 3.2.2.1"/>
    <w:basedOn w:val="ListParagraph"/>
    <w:link w:val="Para3221Char"/>
    <w:qFormat/>
    <w:rsid w:val="00E37679"/>
    <w:pPr>
      <w:spacing w:after="0" w:line="288" w:lineRule="auto"/>
      <w:ind w:left="0"/>
      <w:contextualSpacing w:val="0"/>
    </w:pPr>
    <w:rPr>
      <w:rFonts w:ascii="Arial" w:eastAsia="Calibri" w:hAnsi="Arial" w:cs="Arial"/>
      <w:lang w:val="en-ZA"/>
    </w:rPr>
  </w:style>
  <w:style w:type="character" w:customStyle="1" w:styleId="Para321Char">
    <w:name w:val="Para 3.2.1 Char"/>
    <w:basedOn w:val="Para311Char"/>
    <w:link w:val="Para321"/>
    <w:uiPriority w:val="99"/>
    <w:rsid w:val="00E37679"/>
    <w:rPr>
      <w:rFonts w:ascii="Arial" w:eastAsia="Calibri" w:hAnsi="Arial" w:cs="Arial"/>
      <w:lang w:val="en-GB"/>
    </w:rPr>
  </w:style>
  <w:style w:type="paragraph" w:customStyle="1" w:styleId="Para411">
    <w:name w:val="Para 4.1.1"/>
    <w:basedOn w:val="Para321"/>
    <w:link w:val="Para411Char"/>
    <w:uiPriority w:val="99"/>
    <w:qFormat/>
    <w:rsid w:val="00E37679"/>
    <w:pPr>
      <w:numPr>
        <w:numId w:val="45"/>
      </w:numPr>
    </w:pPr>
  </w:style>
  <w:style w:type="character" w:customStyle="1" w:styleId="Para3221Char">
    <w:name w:val="Para 3.2.2.1 Char"/>
    <w:basedOn w:val="DefaultParagraphFont"/>
    <w:link w:val="Para3221"/>
    <w:rsid w:val="00E37679"/>
    <w:rPr>
      <w:rFonts w:ascii="Arial" w:eastAsia="Calibri" w:hAnsi="Arial" w:cs="Arial"/>
      <w:lang w:val="en-ZA"/>
    </w:rPr>
  </w:style>
  <w:style w:type="paragraph" w:customStyle="1" w:styleId="Para4111">
    <w:name w:val="Para 4.1.1.1"/>
    <w:basedOn w:val="Para3221"/>
    <w:link w:val="Para4111Char"/>
    <w:qFormat/>
    <w:rsid w:val="00E37679"/>
    <w:pPr>
      <w:spacing w:before="60" w:after="60"/>
    </w:pPr>
  </w:style>
  <w:style w:type="character" w:customStyle="1" w:styleId="Para411Char">
    <w:name w:val="Para 4.1.1 Char"/>
    <w:basedOn w:val="Para321Char"/>
    <w:link w:val="Para411"/>
    <w:uiPriority w:val="99"/>
    <w:rsid w:val="00E37679"/>
    <w:rPr>
      <w:rFonts w:ascii="Arial" w:eastAsia="Calibri" w:hAnsi="Arial" w:cs="Arial"/>
      <w:lang w:val="en-GB"/>
    </w:rPr>
  </w:style>
  <w:style w:type="paragraph" w:customStyle="1" w:styleId="Para421">
    <w:name w:val="Para 4.2.1"/>
    <w:basedOn w:val="Para411"/>
    <w:link w:val="Para421Char"/>
    <w:uiPriority w:val="99"/>
    <w:qFormat/>
    <w:rsid w:val="00E37679"/>
    <w:pPr>
      <w:numPr>
        <w:numId w:val="46"/>
      </w:numPr>
      <w:ind w:left="1134" w:hanging="1134"/>
      <w:jc w:val="left"/>
    </w:pPr>
  </w:style>
  <w:style w:type="character" w:customStyle="1" w:styleId="Para4111Char">
    <w:name w:val="Para 4.1.1.1 Char"/>
    <w:basedOn w:val="Para3221Char"/>
    <w:link w:val="Para4111"/>
    <w:rsid w:val="00E37679"/>
    <w:rPr>
      <w:rFonts w:ascii="Arial" w:eastAsia="Calibri" w:hAnsi="Arial" w:cs="Arial"/>
      <w:lang w:val="en-ZA"/>
    </w:rPr>
  </w:style>
  <w:style w:type="paragraph" w:customStyle="1" w:styleId="Para4211">
    <w:name w:val="Para 4.2.1.1"/>
    <w:basedOn w:val="Para4111"/>
    <w:link w:val="Para4211Char"/>
    <w:qFormat/>
    <w:rsid w:val="00E37679"/>
  </w:style>
  <w:style w:type="character" w:customStyle="1" w:styleId="Para421Char">
    <w:name w:val="Para 4.2.1 Char"/>
    <w:basedOn w:val="Para411Char"/>
    <w:link w:val="Para421"/>
    <w:uiPriority w:val="99"/>
    <w:rsid w:val="00E37679"/>
    <w:rPr>
      <w:rFonts w:ascii="Arial" w:eastAsia="Calibri" w:hAnsi="Arial" w:cs="Arial"/>
      <w:lang w:val="en-GB"/>
    </w:rPr>
  </w:style>
  <w:style w:type="paragraph" w:customStyle="1" w:styleId="Para511">
    <w:name w:val="Para 5.1.1"/>
    <w:basedOn w:val="Para421"/>
    <w:link w:val="Para511Char"/>
    <w:uiPriority w:val="99"/>
    <w:qFormat/>
    <w:rsid w:val="00E37679"/>
    <w:pPr>
      <w:numPr>
        <w:numId w:val="47"/>
      </w:numPr>
      <w:ind w:left="1134" w:hanging="1134"/>
    </w:pPr>
  </w:style>
  <w:style w:type="character" w:customStyle="1" w:styleId="Para4211Char">
    <w:name w:val="Para 4.2.1.1 Char"/>
    <w:basedOn w:val="Para4111Char"/>
    <w:link w:val="Para4211"/>
    <w:rsid w:val="00E37679"/>
    <w:rPr>
      <w:rFonts w:ascii="Arial" w:eastAsia="Calibri" w:hAnsi="Arial" w:cs="Arial"/>
      <w:lang w:val="en-ZA"/>
    </w:rPr>
  </w:style>
  <w:style w:type="paragraph" w:customStyle="1" w:styleId="Para521">
    <w:name w:val="Para 5.2.1"/>
    <w:basedOn w:val="Para511"/>
    <w:link w:val="Para521Char"/>
    <w:uiPriority w:val="99"/>
    <w:qFormat/>
    <w:rsid w:val="00E37679"/>
    <w:pPr>
      <w:numPr>
        <w:numId w:val="48"/>
      </w:numPr>
      <w:ind w:left="1134" w:hanging="1134"/>
    </w:pPr>
  </w:style>
  <w:style w:type="character" w:customStyle="1" w:styleId="Para511Char">
    <w:name w:val="Para 5.1.1 Char"/>
    <w:basedOn w:val="Para421Char"/>
    <w:link w:val="Para511"/>
    <w:uiPriority w:val="99"/>
    <w:rsid w:val="00E37679"/>
    <w:rPr>
      <w:rFonts w:ascii="Arial" w:eastAsia="Calibri" w:hAnsi="Arial" w:cs="Arial"/>
      <w:lang w:val="en-GB"/>
    </w:rPr>
  </w:style>
  <w:style w:type="paragraph" w:customStyle="1" w:styleId="Para611">
    <w:name w:val="Para 6.1.1"/>
    <w:basedOn w:val="Normal"/>
    <w:link w:val="Para611Char"/>
    <w:uiPriority w:val="99"/>
    <w:qFormat/>
    <w:rsid w:val="00E37679"/>
    <w:pPr>
      <w:numPr>
        <w:numId w:val="49"/>
      </w:numPr>
      <w:spacing w:after="0" w:line="240" w:lineRule="auto"/>
      <w:ind w:left="1134" w:hanging="1134"/>
      <w:contextualSpacing/>
      <w:jc w:val="both"/>
    </w:pPr>
    <w:rPr>
      <w:rFonts w:ascii="Arial" w:eastAsia="Calibri" w:hAnsi="Arial" w:cs="Arial"/>
      <w:color w:val="000000"/>
      <w:lang w:val="en-ZA"/>
    </w:rPr>
  </w:style>
  <w:style w:type="character" w:customStyle="1" w:styleId="Para521Char">
    <w:name w:val="Para 5.2.1 Char"/>
    <w:basedOn w:val="Para511Char"/>
    <w:link w:val="Para521"/>
    <w:uiPriority w:val="99"/>
    <w:rsid w:val="00E37679"/>
    <w:rPr>
      <w:rFonts w:ascii="Arial" w:eastAsia="Calibri" w:hAnsi="Arial" w:cs="Arial"/>
      <w:lang w:val="en-GB"/>
    </w:rPr>
  </w:style>
  <w:style w:type="paragraph" w:customStyle="1" w:styleId="Para61111">
    <w:name w:val="Para 6.1.1.1.1"/>
    <w:basedOn w:val="Normal"/>
    <w:link w:val="Para61111Char"/>
    <w:uiPriority w:val="99"/>
    <w:qFormat/>
    <w:rsid w:val="00E37679"/>
    <w:pPr>
      <w:numPr>
        <w:numId w:val="50"/>
      </w:numPr>
      <w:shd w:val="clear" w:color="auto" w:fill="FFFFFF"/>
      <w:spacing w:after="0" w:line="240" w:lineRule="auto"/>
      <w:ind w:left="1134" w:hanging="1134"/>
      <w:contextualSpacing/>
      <w:jc w:val="both"/>
    </w:pPr>
    <w:rPr>
      <w:rFonts w:ascii="Arial" w:eastAsia="Calibri" w:hAnsi="Arial" w:cs="Arial"/>
      <w:lang w:val="en-ZA"/>
    </w:rPr>
  </w:style>
  <w:style w:type="character" w:customStyle="1" w:styleId="Para611Char">
    <w:name w:val="Para 6.1.1 Char"/>
    <w:basedOn w:val="DefaultParagraphFont"/>
    <w:link w:val="Para611"/>
    <w:uiPriority w:val="99"/>
    <w:rsid w:val="00E37679"/>
    <w:rPr>
      <w:rFonts w:ascii="Arial" w:eastAsia="Calibri" w:hAnsi="Arial" w:cs="Arial"/>
      <w:color w:val="000000"/>
      <w:lang w:val="en-ZA"/>
    </w:rPr>
  </w:style>
  <w:style w:type="paragraph" w:customStyle="1" w:styleId="Para621">
    <w:name w:val="Para 6.2.1"/>
    <w:basedOn w:val="ListParagraph"/>
    <w:link w:val="Para621Char"/>
    <w:uiPriority w:val="99"/>
    <w:qFormat/>
    <w:rsid w:val="00E37679"/>
    <w:pPr>
      <w:numPr>
        <w:numId w:val="51"/>
      </w:numPr>
      <w:shd w:val="clear" w:color="auto" w:fill="FFFFFF"/>
      <w:spacing w:after="0" w:line="240" w:lineRule="auto"/>
      <w:contextualSpacing w:val="0"/>
      <w:jc w:val="both"/>
    </w:pPr>
    <w:rPr>
      <w:rFonts w:ascii="Arial" w:eastAsia="Calibri" w:hAnsi="Arial" w:cs="Arial"/>
      <w:lang w:val="en-ZA"/>
    </w:rPr>
  </w:style>
  <w:style w:type="character" w:customStyle="1" w:styleId="Para61111Char">
    <w:name w:val="Para 6.1.1.1.1 Char"/>
    <w:basedOn w:val="DefaultParagraphFont"/>
    <w:link w:val="Para61111"/>
    <w:uiPriority w:val="99"/>
    <w:rsid w:val="00E37679"/>
    <w:rPr>
      <w:rFonts w:ascii="Arial" w:eastAsia="Calibri" w:hAnsi="Arial" w:cs="Arial"/>
      <w:shd w:val="clear" w:color="auto" w:fill="FFFFFF"/>
      <w:lang w:val="en-ZA"/>
    </w:rPr>
  </w:style>
  <w:style w:type="paragraph" w:customStyle="1" w:styleId="Para711">
    <w:name w:val="Para 7.1.1"/>
    <w:basedOn w:val="ListParagraph"/>
    <w:link w:val="Para711Char"/>
    <w:uiPriority w:val="99"/>
    <w:qFormat/>
    <w:rsid w:val="00E37679"/>
    <w:pPr>
      <w:numPr>
        <w:numId w:val="16"/>
      </w:numPr>
      <w:spacing w:after="0" w:line="288" w:lineRule="auto"/>
      <w:contextualSpacing w:val="0"/>
      <w:jc w:val="both"/>
    </w:pPr>
    <w:rPr>
      <w:rFonts w:ascii="Arial" w:eastAsia="Calibri" w:hAnsi="Arial" w:cs="Arial"/>
      <w:lang w:val="en-ZA"/>
    </w:rPr>
  </w:style>
  <w:style w:type="character" w:customStyle="1" w:styleId="Para621Char">
    <w:name w:val="Para 6.2.1 Char"/>
    <w:basedOn w:val="DefaultParagraphFont"/>
    <w:link w:val="Para621"/>
    <w:uiPriority w:val="99"/>
    <w:rsid w:val="00E37679"/>
    <w:rPr>
      <w:rFonts w:ascii="Arial" w:eastAsia="Calibri" w:hAnsi="Arial" w:cs="Arial"/>
      <w:shd w:val="clear" w:color="auto" w:fill="FFFFFF"/>
      <w:lang w:val="en-ZA"/>
    </w:rPr>
  </w:style>
  <w:style w:type="paragraph" w:customStyle="1" w:styleId="Para811">
    <w:name w:val="Para 8.1.1"/>
    <w:basedOn w:val="Para711"/>
    <w:link w:val="Para811Char"/>
    <w:uiPriority w:val="99"/>
    <w:qFormat/>
    <w:rsid w:val="00E37679"/>
    <w:pPr>
      <w:numPr>
        <w:numId w:val="52"/>
      </w:numPr>
      <w:ind w:left="714" w:hanging="357"/>
    </w:pPr>
  </w:style>
  <w:style w:type="character" w:customStyle="1" w:styleId="Para711Char">
    <w:name w:val="Para 7.1.1 Char"/>
    <w:basedOn w:val="DefaultParagraphFont"/>
    <w:link w:val="Para711"/>
    <w:uiPriority w:val="99"/>
    <w:rsid w:val="00E37679"/>
    <w:rPr>
      <w:rFonts w:ascii="Arial" w:eastAsia="Calibri" w:hAnsi="Arial" w:cs="Arial"/>
      <w:lang w:val="en-ZA"/>
    </w:rPr>
  </w:style>
  <w:style w:type="paragraph" w:customStyle="1" w:styleId="Para8211">
    <w:name w:val="Para 8.2.1.1"/>
    <w:basedOn w:val="ListParagraph"/>
    <w:link w:val="Para8211Char"/>
    <w:uiPriority w:val="99"/>
    <w:qFormat/>
    <w:rsid w:val="00E37679"/>
    <w:pPr>
      <w:numPr>
        <w:numId w:val="17"/>
      </w:numPr>
      <w:spacing w:after="0" w:line="288" w:lineRule="auto"/>
      <w:ind w:left="1134" w:hanging="1134"/>
      <w:contextualSpacing w:val="0"/>
      <w:jc w:val="both"/>
    </w:pPr>
    <w:rPr>
      <w:rFonts w:ascii="Arial" w:eastAsia="Calibri" w:hAnsi="Arial" w:cs="Arial"/>
      <w:lang w:val="en-ZA"/>
    </w:rPr>
  </w:style>
  <w:style w:type="character" w:customStyle="1" w:styleId="Para811Char">
    <w:name w:val="Para 8.1.1 Char"/>
    <w:basedOn w:val="Para711Char"/>
    <w:link w:val="Para811"/>
    <w:uiPriority w:val="99"/>
    <w:rsid w:val="00E37679"/>
    <w:rPr>
      <w:rFonts w:ascii="Arial" w:eastAsia="Calibri" w:hAnsi="Arial" w:cs="Arial"/>
      <w:lang w:val="en-ZA"/>
    </w:rPr>
  </w:style>
  <w:style w:type="numbering" w:styleId="111111">
    <w:name w:val="Outline List 2"/>
    <w:basedOn w:val="NoList"/>
    <w:uiPriority w:val="99"/>
    <w:semiHidden/>
    <w:unhideWhenUsed/>
    <w:rsid w:val="00E37679"/>
    <w:pPr>
      <w:numPr>
        <w:numId w:val="53"/>
      </w:numPr>
    </w:pPr>
  </w:style>
  <w:style w:type="character" w:customStyle="1" w:styleId="Para8211Char">
    <w:name w:val="Para 8.2.1.1 Char"/>
    <w:basedOn w:val="DefaultParagraphFont"/>
    <w:link w:val="Para8211"/>
    <w:uiPriority w:val="99"/>
    <w:rsid w:val="00E37679"/>
    <w:rPr>
      <w:rFonts w:ascii="Arial" w:eastAsia="Calibri" w:hAnsi="Arial" w:cs="Arial"/>
      <w:lang w:val="en-ZA"/>
    </w:rPr>
  </w:style>
  <w:style w:type="paragraph" w:customStyle="1" w:styleId="Para941">
    <w:name w:val="Para 9.4.1"/>
    <w:basedOn w:val="ListParagraph"/>
    <w:link w:val="Para941Char"/>
    <w:uiPriority w:val="99"/>
    <w:qFormat/>
    <w:rsid w:val="00E37679"/>
    <w:pPr>
      <w:numPr>
        <w:numId w:val="54"/>
      </w:numPr>
      <w:spacing w:after="0" w:line="240" w:lineRule="auto"/>
      <w:contextualSpacing w:val="0"/>
      <w:jc w:val="both"/>
    </w:pPr>
    <w:rPr>
      <w:rFonts w:ascii="Arial" w:eastAsia="Calibri" w:hAnsi="Arial" w:cs="Arial"/>
      <w:lang w:val="en-ZA"/>
    </w:rPr>
  </w:style>
  <w:style w:type="paragraph" w:customStyle="1" w:styleId="Para9411">
    <w:name w:val="Para 9.4.1.1"/>
    <w:basedOn w:val="Normal"/>
    <w:link w:val="Para9411Char"/>
    <w:uiPriority w:val="99"/>
    <w:qFormat/>
    <w:rsid w:val="00E37679"/>
    <w:pPr>
      <w:numPr>
        <w:numId w:val="55"/>
      </w:numPr>
      <w:spacing w:after="0" w:line="288" w:lineRule="auto"/>
      <w:jc w:val="both"/>
    </w:pPr>
    <w:rPr>
      <w:rFonts w:ascii="Arial" w:eastAsia="Calibri" w:hAnsi="Arial" w:cs="Arial"/>
      <w:lang w:val="en-ZA"/>
    </w:rPr>
  </w:style>
  <w:style w:type="character" w:customStyle="1" w:styleId="Para941Char">
    <w:name w:val="Para 9.4.1 Char"/>
    <w:basedOn w:val="DefaultParagraphFont"/>
    <w:link w:val="Para941"/>
    <w:uiPriority w:val="99"/>
    <w:rsid w:val="00E37679"/>
    <w:rPr>
      <w:rFonts w:ascii="Arial" w:eastAsia="Calibri" w:hAnsi="Arial" w:cs="Arial"/>
      <w:lang w:val="en-ZA"/>
    </w:rPr>
  </w:style>
  <w:style w:type="paragraph" w:customStyle="1" w:styleId="Para951">
    <w:name w:val="Para 9.5.1"/>
    <w:basedOn w:val="Normal"/>
    <w:link w:val="Para951Char"/>
    <w:uiPriority w:val="99"/>
    <w:qFormat/>
    <w:rsid w:val="00E37679"/>
    <w:pPr>
      <w:numPr>
        <w:numId w:val="56"/>
      </w:numPr>
      <w:spacing w:after="0" w:line="240" w:lineRule="auto"/>
      <w:ind w:left="1134" w:hanging="1134"/>
      <w:contextualSpacing/>
      <w:jc w:val="both"/>
    </w:pPr>
    <w:rPr>
      <w:rFonts w:ascii="Arial" w:eastAsia="Calibri" w:hAnsi="Arial" w:cs="Arial"/>
      <w:lang w:val="en-ZA"/>
    </w:rPr>
  </w:style>
  <w:style w:type="character" w:customStyle="1" w:styleId="Para9411Char">
    <w:name w:val="Para 9.4.1.1 Char"/>
    <w:basedOn w:val="DefaultParagraphFont"/>
    <w:link w:val="Para9411"/>
    <w:uiPriority w:val="99"/>
    <w:rsid w:val="00E37679"/>
    <w:rPr>
      <w:rFonts w:ascii="Arial" w:eastAsia="Calibri" w:hAnsi="Arial" w:cs="Arial"/>
      <w:lang w:val="en-ZA"/>
    </w:rPr>
  </w:style>
  <w:style w:type="paragraph" w:customStyle="1" w:styleId="Para9511">
    <w:name w:val="Para 9.5.1.1"/>
    <w:basedOn w:val="ListParagraph"/>
    <w:link w:val="Para9511Char"/>
    <w:uiPriority w:val="99"/>
    <w:qFormat/>
    <w:rsid w:val="00E37679"/>
    <w:pPr>
      <w:numPr>
        <w:numId w:val="13"/>
      </w:numPr>
      <w:spacing w:after="0" w:line="288" w:lineRule="auto"/>
      <w:contextualSpacing w:val="0"/>
      <w:jc w:val="both"/>
    </w:pPr>
    <w:rPr>
      <w:rFonts w:ascii="Arial" w:eastAsia="Calibri" w:hAnsi="Arial" w:cs="Arial"/>
      <w:lang w:val="en-ZA"/>
    </w:rPr>
  </w:style>
  <w:style w:type="character" w:customStyle="1" w:styleId="Para951Char">
    <w:name w:val="Para 9.5.1 Char"/>
    <w:basedOn w:val="DefaultParagraphFont"/>
    <w:link w:val="Para951"/>
    <w:uiPriority w:val="99"/>
    <w:rsid w:val="00E37679"/>
    <w:rPr>
      <w:rFonts w:ascii="Arial" w:eastAsia="Calibri" w:hAnsi="Arial" w:cs="Arial"/>
      <w:lang w:val="en-ZA"/>
    </w:rPr>
  </w:style>
  <w:style w:type="paragraph" w:customStyle="1" w:styleId="Para981">
    <w:name w:val="Para 9.8.1"/>
    <w:basedOn w:val="Bodytext1"/>
    <w:link w:val="Para981Char"/>
    <w:qFormat/>
    <w:rsid w:val="00E37679"/>
    <w:pPr>
      <w:ind w:left="0" w:firstLine="0"/>
    </w:pPr>
  </w:style>
  <w:style w:type="character" w:customStyle="1" w:styleId="Para9511Char">
    <w:name w:val="Para 9.5.1.1 Char"/>
    <w:basedOn w:val="DefaultParagraphFont"/>
    <w:link w:val="Para9511"/>
    <w:uiPriority w:val="99"/>
    <w:rsid w:val="00E37679"/>
    <w:rPr>
      <w:rFonts w:ascii="Arial" w:eastAsia="Calibri" w:hAnsi="Arial" w:cs="Arial"/>
      <w:lang w:val="en-ZA"/>
    </w:rPr>
  </w:style>
  <w:style w:type="paragraph" w:customStyle="1" w:styleId="Para9821">
    <w:name w:val="Para 9.8.2.1"/>
    <w:basedOn w:val="Normal"/>
    <w:link w:val="Para9821Char"/>
    <w:qFormat/>
    <w:rsid w:val="00E37679"/>
    <w:pPr>
      <w:spacing w:after="0" w:line="240" w:lineRule="auto"/>
      <w:contextualSpacing/>
      <w:jc w:val="both"/>
    </w:pPr>
    <w:rPr>
      <w:rFonts w:ascii="Arial" w:eastAsia="Calibri" w:hAnsi="Arial" w:cs="Arial"/>
      <w:lang w:val="en-ZA"/>
    </w:rPr>
  </w:style>
  <w:style w:type="character" w:customStyle="1" w:styleId="Para981Char">
    <w:name w:val="Para 9.8.1 Char"/>
    <w:basedOn w:val="Bodytext1Char"/>
    <w:link w:val="Para981"/>
    <w:rsid w:val="00E37679"/>
    <w:rPr>
      <w:rFonts w:ascii="Arial" w:eastAsia="Calibri" w:hAnsi="Arial" w:cs="Arial"/>
      <w:bCs/>
      <w:color w:val="000000" w:themeColor="text1"/>
      <w:kern w:val="28"/>
      <w:sz w:val="24"/>
      <w:szCs w:val="24"/>
      <w:lang w:val="en-GB" w:eastAsia="en-ZA"/>
    </w:rPr>
  </w:style>
  <w:style w:type="paragraph" w:customStyle="1" w:styleId="Para9121">
    <w:name w:val="Para 9.12.1"/>
    <w:basedOn w:val="ListParagraph"/>
    <w:link w:val="Para9121Char"/>
    <w:uiPriority w:val="99"/>
    <w:qFormat/>
    <w:rsid w:val="00E37679"/>
    <w:pPr>
      <w:numPr>
        <w:numId w:val="18"/>
      </w:numPr>
      <w:spacing w:after="0" w:line="288" w:lineRule="auto"/>
      <w:contextualSpacing w:val="0"/>
      <w:jc w:val="both"/>
    </w:pPr>
    <w:rPr>
      <w:rFonts w:ascii="Arial" w:eastAsia="Calibri" w:hAnsi="Arial" w:cs="Arial"/>
      <w:lang w:val="en-ZA"/>
    </w:rPr>
  </w:style>
  <w:style w:type="character" w:customStyle="1" w:styleId="Para9821Char">
    <w:name w:val="Para 9.8.2.1 Char"/>
    <w:basedOn w:val="DefaultParagraphFont"/>
    <w:link w:val="Para9821"/>
    <w:rsid w:val="00E37679"/>
    <w:rPr>
      <w:rFonts w:ascii="Arial" w:eastAsia="Calibri" w:hAnsi="Arial" w:cs="Arial"/>
      <w:lang w:val="en-ZA"/>
    </w:rPr>
  </w:style>
  <w:style w:type="paragraph" w:customStyle="1" w:styleId="para91241">
    <w:name w:val="para 9.1.2.4.1"/>
    <w:basedOn w:val="ListParagraph"/>
    <w:link w:val="para91241Char"/>
    <w:qFormat/>
    <w:rsid w:val="00E37679"/>
    <w:pPr>
      <w:spacing w:after="0" w:line="288" w:lineRule="auto"/>
      <w:ind w:left="0"/>
      <w:contextualSpacing w:val="0"/>
      <w:jc w:val="both"/>
    </w:pPr>
    <w:rPr>
      <w:rFonts w:ascii="Arial" w:eastAsia="Calibri" w:hAnsi="Arial" w:cs="Arial"/>
      <w:color w:val="000000"/>
      <w:lang w:val="en-ZA"/>
    </w:rPr>
  </w:style>
  <w:style w:type="character" w:customStyle="1" w:styleId="Para9121Char">
    <w:name w:val="Para 9.12.1 Char"/>
    <w:basedOn w:val="DefaultParagraphFont"/>
    <w:link w:val="Para9121"/>
    <w:uiPriority w:val="99"/>
    <w:rsid w:val="00E37679"/>
    <w:rPr>
      <w:rFonts w:ascii="Arial" w:eastAsia="Calibri" w:hAnsi="Arial" w:cs="Arial"/>
      <w:lang w:val="en-ZA"/>
    </w:rPr>
  </w:style>
  <w:style w:type="paragraph" w:customStyle="1" w:styleId="Para1011">
    <w:name w:val="Para 10.1.1"/>
    <w:basedOn w:val="ListParagraph"/>
    <w:link w:val="Para1011Char"/>
    <w:uiPriority w:val="99"/>
    <w:qFormat/>
    <w:rsid w:val="00E37679"/>
    <w:pPr>
      <w:numPr>
        <w:numId w:val="19"/>
      </w:numPr>
      <w:autoSpaceDE w:val="0"/>
      <w:autoSpaceDN w:val="0"/>
      <w:adjustRightInd w:val="0"/>
      <w:spacing w:after="0" w:line="288" w:lineRule="auto"/>
      <w:contextualSpacing w:val="0"/>
      <w:jc w:val="both"/>
    </w:pPr>
    <w:rPr>
      <w:rFonts w:ascii="Arial" w:eastAsia="Calibri" w:hAnsi="Arial" w:cs="Arial"/>
      <w:color w:val="000000"/>
      <w:lang w:val="en-ZA"/>
    </w:rPr>
  </w:style>
  <w:style w:type="character" w:customStyle="1" w:styleId="para91241Char">
    <w:name w:val="para 9.1.2.4.1 Char"/>
    <w:basedOn w:val="DefaultParagraphFont"/>
    <w:link w:val="para91241"/>
    <w:rsid w:val="00E37679"/>
    <w:rPr>
      <w:rFonts w:ascii="Arial" w:eastAsia="Calibri" w:hAnsi="Arial" w:cs="Arial"/>
      <w:color w:val="000000"/>
      <w:lang w:val="en-ZA"/>
    </w:rPr>
  </w:style>
  <w:style w:type="paragraph" w:customStyle="1" w:styleId="Para10211">
    <w:name w:val="Para 10.2.1.1"/>
    <w:basedOn w:val="ListParagraph"/>
    <w:link w:val="Para10211Char"/>
    <w:qFormat/>
    <w:rsid w:val="00E37679"/>
    <w:pPr>
      <w:spacing w:after="0" w:line="240" w:lineRule="auto"/>
      <w:ind w:left="0"/>
      <w:contextualSpacing w:val="0"/>
      <w:jc w:val="both"/>
    </w:pPr>
    <w:rPr>
      <w:rFonts w:ascii="Arial" w:eastAsia="Calibri" w:hAnsi="Arial" w:cs="Arial"/>
      <w:lang w:val="en-ZA"/>
    </w:rPr>
  </w:style>
  <w:style w:type="character" w:customStyle="1" w:styleId="Para1011Char">
    <w:name w:val="Para 10.1.1 Char"/>
    <w:basedOn w:val="DefaultParagraphFont"/>
    <w:link w:val="Para1011"/>
    <w:uiPriority w:val="99"/>
    <w:rsid w:val="00E37679"/>
    <w:rPr>
      <w:rFonts w:ascii="Arial" w:eastAsia="Calibri" w:hAnsi="Arial" w:cs="Arial"/>
      <w:color w:val="000000"/>
      <w:lang w:val="en-ZA"/>
    </w:rPr>
  </w:style>
  <w:style w:type="paragraph" w:customStyle="1" w:styleId="Para11110">
    <w:name w:val="Para 11.1.1"/>
    <w:basedOn w:val="Normal"/>
    <w:link w:val="Para1111Char"/>
    <w:uiPriority w:val="99"/>
    <w:qFormat/>
    <w:rsid w:val="00E37679"/>
    <w:pPr>
      <w:numPr>
        <w:numId w:val="57"/>
      </w:numPr>
      <w:tabs>
        <w:tab w:val="left" w:pos="1134"/>
      </w:tabs>
      <w:spacing w:after="0" w:line="288" w:lineRule="auto"/>
    </w:pPr>
    <w:rPr>
      <w:rFonts w:ascii="Arial" w:eastAsia="Calibri" w:hAnsi="Arial" w:cs="Times New Roman"/>
      <w:lang w:val="en-ZA"/>
    </w:rPr>
  </w:style>
  <w:style w:type="character" w:customStyle="1" w:styleId="Para10211Char">
    <w:name w:val="Para 10.2.1.1 Char"/>
    <w:basedOn w:val="DefaultParagraphFont"/>
    <w:link w:val="Para10211"/>
    <w:rsid w:val="00E37679"/>
    <w:rPr>
      <w:rFonts w:ascii="Arial" w:eastAsia="Calibri" w:hAnsi="Arial" w:cs="Arial"/>
      <w:lang w:val="en-ZA"/>
    </w:rPr>
  </w:style>
  <w:style w:type="paragraph" w:customStyle="1" w:styleId="Para1121">
    <w:name w:val="Para 11.2.1"/>
    <w:basedOn w:val="Normal"/>
    <w:link w:val="Para1121Char"/>
    <w:uiPriority w:val="99"/>
    <w:qFormat/>
    <w:rsid w:val="00E37679"/>
    <w:pPr>
      <w:numPr>
        <w:numId w:val="58"/>
      </w:numPr>
      <w:spacing w:after="0" w:line="288" w:lineRule="auto"/>
      <w:contextualSpacing/>
      <w:jc w:val="both"/>
    </w:pPr>
    <w:rPr>
      <w:rFonts w:ascii="Arial" w:eastAsia="Calibri" w:hAnsi="Arial" w:cs="Times New Roman"/>
      <w:lang w:val="en-ZA"/>
    </w:rPr>
  </w:style>
  <w:style w:type="character" w:customStyle="1" w:styleId="Para1111Char">
    <w:name w:val="Para 11.1.1 Char"/>
    <w:basedOn w:val="DefaultParagraphFont"/>
    <w:link w:val="Para11110"/>
    <w:uiPriority w:val="99"/>
    <w:rsid w:val="00E37679"/>
    <w:rPr>
      <w:rFonts w:ascii="Arial" w:eastAsia="Calibri" w:hAnsi="Arial" w:cs="Times New Roman"/>
      <w:lang w:val="en-ZA"/>
    </w:rPr>
  </w:style>
  <w:style w:type="paragraph" w:customStyle="1" w:styleId="Para1211">
    <w:name w:val="Para 12.1.1"/>
    <w:basedOn w:val="Normal"/>
    <w:link w:val="Para1211Char"/>
    <w:uiPriority w:val="99"/>
    <w:qFormat/>
    <w:rsid w:val="00E37679"/>
    <w:pPr>
      <w:numPr>
        <w:numId w:val="59"/>
      </w:numPr>
      <w:spacing w:after="0" w:line="240" w:lineRule="auto"/>
      <w:contextualSpacing/>
      <w:jc w:val="both"/>
    </w:pPr>
    <w:rPr>
      <w:rFonts w:ascii="Arial" w:eastAsia="Calibri" w:hAnsi="Arial" w:cs="Arial"/>
      <w:bCs/>
      <w:lang w:val="en-ZA"/>
    </w:rPr>
  </w:style>
  <w:style w:type="character" w:customStyle="1" w:styleId="Para1121Char">
    <w:name w:val="Para 11.2.1 Char"/>
    <w:basedOn w:val="DefaultParagraphFont"/>
    <w:link w:val="Para1121"/>
    <w:uiPriority w:val="99"/>
    <w:rsid w:val="00E37679"/>
    <w:rPr>
      <w:rFonts w:ascii="Arial" w:eastAsia="Calibri" w:hAnsi="Arial" w:cs="Times New Roman"/>
      <w:lang w:val="en-ZA"/>
    </w:rPr>
  </w:style>
  <w:style w:type="paragraph" w:customStyle="1" w:styleId="Para121">
    <w:name w:val="Para 1.2.1"/>
    <w:basedOn w:val="Normal"/>
    <w:link w:val="Para121Char"/>
    <w:uiPriority w:val="99"/>
    <w:qFormat/>
    <w:rsid w:val="00E37679"/>
    <w:pPr>
      <w:numPr>
        <w:numId w:val="14"/>
      </w:numPr>
      <w:spacing w:before="120" w:after="120" w:line="240" w:lineRule="auto"/>
      <w:ind w:left="1134" w:hanging="1134"/>
      <w:contextualSpacing/>
      <w:jc w:val="both"/>
    </w:pPr>
    <w:rPr>
      <w:rFonts w:ascii="Arial" w:eastAsia="Calibri" w:hAnsi="Arial" w:cs="Arial"/>
      <w:color w:val="000000"/>
      <w:lang w:val="en-ZA"/>
    </w:rPr>
  </w:style>
  <w:style w:type="character" w:customStyle="1" w:styleId="Para1211Char">
    <w:name w:val="Para 12.1.1 Char"/>
    <w:basedOn w:val="DefaultParagraphFont"/>
    <w:link w:val="Para1211"/>
    <w:uiPriority w:val="99"/>
    <w:rsid w:val="00E37679"/>
    <w:rPr>
      <w:rFonts w:ascii="Arial" w:eastAsia="Calibri" w:hAnsi="Arial" w:cs="Arial"/>
      <w:bCs/>
      <w:lang w:val="en-ZA"/>
    </w:rPr>
  </w:style>
  <w:style w:type="paragraph" w:customStyle="1" w:styleId="Para131">
    <w:name w:val="Para 1.3.1"/>
    <w:basedOn w:val="Bodytext1"/>
    <w:link w:val="Para131Char"/>
    <w:uiPriority w:val="99"/>
    <w:qFormat/>
    <w:rsid w:val="00E37679"/>
    <w:pPr>
      <w:numPr>
        <w:numId w:val="60"/>
      </w:numPr>
      <w:ind w:left="714" w:hanging="357"/>
    </w:pPr>
  </w:style>
  <w:style w:type="character" w:customStyle="1" w:styleId="Para121Char">
    <w:name w:val="Para 1.2.1 Char"/>
    <w:basedOn w:val="DefaultParagraphFont"/>
    <w:link w:val="Para121"/>
    <w:uiPriority w:val="99"/>
    <w:rsid w:val="00E37679"/>
    <w:rPr>
      <w:rFonts w:ascii="Arial" w:eastAsia="Calibri" w:hAnsi="Arial" w:cs="Arial"/>
      <w:color w:val="000000"/>
      <w:lang w:val="en-ZA"/>
    </w:rPr>
  </w:style>
  <w:style w:type="paragraph" w:customStyle="1" w:styleId="Para141">
    <w:name w:val="Para 1.4.1"/>
    <w:basedOn w:val="Normal"/>
    <w:link w:val="Para141Char"/>
    <w:uiPriority w:val="99"/>
    <w:qFormat/>
    <w:rsid w:val="00E37679"/>
    <w:pPr>
      <w:numPr>
        <w:numId w:val="61"/>
      </w:numPr>
      <w:spacing w:before="120" w:after="120" w:line="240" w:lineRule="auto"/>
      <w:ind w:left="1134" w:hanging="1134"/>
      <w:contextualSpacing/>
      <w:jc w:val="both"/>
    </w:pPr>
    <w:rPr>
      <w:rFonts w:ascii="Arial" w:eastAsia="Calibri" w:hAnsi="Arial" w:cs="Arial"/>
      <w:lang w:val="en-ZA"/>
    </w:rPr>
  </w:style>
  <w:style w:type="character" w:customStyle="1" w:styleId="Para131Char">
    <w:name w:val="Para 1.3.1 Char"/>
    <w:basedOn w:val="Bodytext1Char"/>
    <w:link w:val="Para131"/>
    <w:uiPriority w:val="99"/>
    <w:rsid w:val="00E37679"/>
    <w:rPr>
      <w:rFonts w:ascii="Arial" w:eastAsia="Calibri" w:hAnsi="Arial" w:cs="Arial"/>
      <w:bCs/>
      <w:color w:val="000000" w:themeColor="text1"/>
      <w:kern w:val="28"/>
      <w:sz w:val="24"/>
      <w:szCs w:val="24"/>
      <w:lang w:val="en-GB" w:eastAsia="en-ZA"/>
    </w:rPr>
  </w:style>
  <w:style w:type="paragraph" w:customStyle="1" w:styleId="Para151">
    <w:name w:val="Para 1.5.1"/>
    <w:basedOn w:val="Normal"/>
    <w:link w:val="Para151Char"/>
    <w:uiPriority w:val="99"/>
    <w:qFormat/>
    <w:rsid w:val="00E37679"/>
    <w:pPr>
      <w:numPr>
        <w:numId w:val="62"/>
      </w:numPr>
      <w:spacing w:after="0" w:line="288" w:lineRule="auto"/>
      <w:ind w:left="714" w:hanging="357"/>
      <w:contextualSpacing/>
      <w:jc w:val="both"/>
    </w:pPr>
    <w:rPr>
      <w:rFonts w:ascii="Arial" w:eastAsia="Calibri" w:hAnsi="Arial" w:cs="Arial"/>
      <w:lang w:val="en-ZA"/>
    </w:rPr>
  </w:style>
  <w:style w:type="character" w:customStyle="1" w:styleId="Para141Char">
    <w:name w:val="Para 1.4.1 Char"/>
    <w:basedOn w:val="DefaultParagraphFont"/>
    <w:link w:val="Para141"/>
    <w:uiPriority w:val="99"/>
    <w:rsid w:val="00E37679"/>
    <w:rPr>
      <w:rFonts w:ascii="Arial" w:eastAsia="Calibri" w:hAnsi="Arial" w:cs="Arial"/>
      <w:lang w:val="en-ZA"/>
    </w:rPr>
  </w:style>
  <w:style w:type="paragraph" w:customStyle="1" w:styleId="Para1511">
    <w:name w:val="Para 1.5.1.1"/>
    <w:basedOn w:val="Normal"/>
    <w:link w:val="Para1511Char"/>
    <w:qFormat/>
    <w:rsid w:val="00E37679"/>
    <w:pPr>
      <w:spacing w:after="0" w:line="288" w:lineRule="auto"/>
      <w:contextualSpacing/>
      <w:jc w:val="both"/>
    </w:pPr>
    <w:rPr>
      <w:rFonts w:ascii="Arial" w:eastAsia="Calibri" w:hAnsi="Arial" w:cs="Arial"/>
      <w:lang w:val="en-ZA"/>
    </w:rPr>
  </w:style>
  <w:style w:type="character" w:customStyle="1" w:styleId="Para151Char">
    <w:name w:val="Para 1.5.1 Char"/>
    <w:basedOn w:val="DefaultParagraphFont"/>
    <w:link w:val="Para151"/>
    <w:uiPriority w:val="99"/>
    <w:rsid w:val="00E37679"/>
    <w:rPr>
      <w:rFonts w:ascii="Arial" w:eastAsia="Calibri" w:hAnsi="Arial" w:cs="Arial"/>
      <w:lang w:val="en-ZA"/>
    </w:rPr>
  </w:style>
  <w:style w:type="paragraph" w:customStyle="1" w:styleId="Para1111">
    <w:name w:val="Para 1.11.1"/>
    <w:basedOn w:val="Bodytext1"/>
    <w:link w:val="Para1111Char0"/>
    <w:uiPriority w:val="99"/>
    <w:qFormat/>
    <w:rsid w:val="00E37679"/>
    <w:pPr>
      <w:numPr>
        <w:numId w:val="63"/>
      </w:numPr>
      <w:ind w:left="1134" w:hanging="1134"/>
    </w:pPr>
  </w:style>
  <w:style w:type="character" w:customStyle="1" w:styleId="Para1511Char">
    <w:name w:val="Para 1.5.1.1 Char"/>
    <w:basedOn w:val="DefaultParagraphFont"/>
    <w:link w:val="Para1511"/>
    <w:rsid w:val="00E37679"/>
    <w:rPr>
      <w:rFonts w:ascii="Arial" w:eastAsia="Calibri" w:hAnsi="Arial" w:cs="Arial"/>
      <w:lang w:val="en-ZA"/>
    </w:rPr>
  </w:style>
  <w:style w:type="paragraph" w:customStyle="1" w:styleId="Para11111">
    <w:name w:val="Para 1.11.1.1"/>
    <w:basedOn w:val="Normal"/>
    <w:link w:val="Para11111Char"/>
    <w:qFormat/>
    <w:rsid w:val="00E37679"/>
    <w:pPr>
      <w:spacing w:after="0" w:line="288" w:lineRule="auto"/>
      <w:contextualSpacing/>
      <w:jc w:val="both"/>
    </w:pPr>
    <w:rPr>
      <w:rFonts w:ascii="Arial" w:eastAsia="Calibri" w:hAnsi="Arial" w:cs="Arial"/>
      <w:lang w:val="en-ZA"/>
    </w:rPr>
  </w:style>
  <w:style w:type="character" w:customStyle="1" w:styleId="Para1111Char0">
    <w:name w:val="Para 1.11.1 Char"/>
    <w:basedOn w:val="Bodytext1Char"/>
    <w:link w:val="Para1111"/>
    <w:uiPriority w:val="99"/>
    <w:rsid w:val="00E37679"/>
    <w:rPr>
      <w:rFonts w:ascii="Arial" w:eastAsia="Calibri" w:hAnsi="Arial" w:cs="Arial"/>
      <w:bCs/>
      <w:color w:val="000000" w:themeColor="text1"/>
      <w:kern w:val="28"/>
      <w:sz w:val="24"/>
      <w:szCs w:val="24"/>
      <w:lang w:val="en-GB" w:eastAsia="en-ZA"/>
    </w:rPr>
  </w:style>
  <w:style w:type="paragraph" w:customStyle="1" w:styleId="Para1021">
    <w:name w:val="Para 10.2.1"/>
    <w:basedOn w:val="ListParagraph"/>
    <w:link w:val="Para1021Char"/>
    <w:uiPriority w:val="99"/>
    <w:qFormat/>
    <w:rsid w:val="00E37679"/>
    <w:pPr>
      <w:numPr>
        <w:ilvl w:val="2"/>
        <w:numId w:val="20"/>
      </w:numPr>
      <w:spacing w:after="0" w:line="288" w:lineRule="auto"/>
      <w:contextualSpacing w:val="0"/>
      <w:jc w:val="both"/>
    </w:pPr>
    <w:rPr>
      <w:rFonts w:ascii="Arial" w:eastAsia="Calibri" w:hAnsi="Arial" w:cs="Arial"/>
      <w:lang w:val="en-ZA"/>
    </w:rPr>
  </w:style>
  <w:style w:type="character" w:customStyle="1" w:styleId="Para11111Char">
    <w:name w:val="Para 1.11.1.1 Char"/>
    <w:basedOn w:val="DefaultParagraphFont"/>
    <w:link w:val="Para11111"/>
    <w:rsid w:val="00E37679"/>
    <w:rPr>
      <w:rFonts w:ascii="Arial" w:eastAsia="Calibri" w:hAnsi="Arial" w:cs="Arial"/>
      <w:lang w:val="en-ZA"/>
    </w:rPr>
  </w:style>
  <w:style w:type="paragraph" w:customStyle="1" w:styleId="Para1131">
    <w:name w:val="Para 1.13.1"/>
    <w:basedOn w:val="Normal"/>
    <w:link w:val="Para1131Char"/>
    <w:uiPriority w:val="99"/>
    <w:qFormat/>
    <w:rsid w:val="00E37679"/>
    <w:pPr>
      <w:numPr>
        <w:numId w:val="64"/>
      </w:numPr>
      <w:spacing w:after="0" w:line="288" w:lineRule="auto"/>
      <w:contextualSpacing/>
      <w:jc w:val="both"/>
    </w:pPr>
    <w:rPr>
      <w:rFonts w:ascii="Arial" w:eastAsia="Calibri" w:hAnsi="Arial" w:cs="Arial"/>
      <w:lang w:val="en-ZA"/>
    </w:rPr>
  </w:style>
  <w:style w:type="character" w:customStyle="1" w:styleId="Para1021Char">
    <w:name w:val="Para 10.2.1 Char"/>
    <w:basedOn w:val="DefaultParagraphFont"/>
    <w:link w:val="Para1021"/>
    <w:uiPriority w:val="99"/>
    <w:rsid w:val="00E37679"/>
    <w:rPr>
      <w:rFonts w:ascii="Arial" w:eastAsia="Calibri" w:hAnsi="Arial" w:cs="Arial"/>
      <w:lang w:val="en-ZA"/>
    </w:rPr>
  </w:style>
  <w:style w:type="paragraph" w:customStyle="1" w:styleId="Para11311">
    <w:name w:val="Para 1.13.1.1"/>
    <w:basedOn w:val="Normal"/>
    <w:link w:val="Para11311Char"/>
    <w:qFormat/>
    <w:rsid w:val="00E37679"/>
    <w:pPr>
      <w:spacing w:after="0" w:line="288" w:lineRule="auto"/>
      <w:contextualSpacing/>
      <w:jc w:val="both"/>
    </w:pPr>
    <w:rPr>
      <w:rFonts w:ascii="Arial" w:eastAsia="Calibri" w:hAnsi="Arial" w:cs="Arial"/>
      <w:lang w:val="en-ZA"/>
    </w:rPr>
  </w:style>
  <w:style w:type="character" w:customStyle="1" w:styleId="Para1131Char">
    <w:name w:val="Para 1.13.1 Char"/>
    <w:basedOn w:val="DefaultParagraphFont"/>
    <w:link w:val="Para1131"/>
    <w:uiPriority w:val="99"/>
    <w:rsid w:val="00E37679"/>
    <w:rPr>
      <w:rFonts w:ascii="Arial" w:eastAsia="Calibri" w:hAnsi="Arial" w:cs="Arial"/>
      <w:lang w:val="en-ZA"/>
    </w:rPr>
  </w:style>
  <w:style w:type="paragraph" w:customStyle="1" w:styleId="smallspace">
    <w:name w:val="small space"/>
    <w:basedOn w:val="Bodytext1"/>
    <w:link w:val="smallspaceChar"/>
    <w:qFormat/>
    <w:rsid w:val="00E37679"/>
    <w:rPr>
      <w:sz w:val="16"/>
    </w:rPr>
  </w:style>
  <w:style w:type="character" w:customStyle="1" w:styleId="Para11311Char">
    <w:name w:val="Para 1.13.1.1 Char"/>
    <w:basedOn w:val="DefaultParagraphFont"/>
    <w:link w:val="Para11311"/>
    <w:rsid w:val="00E37679"/>
    <w:rPr>
      <w:rFonts w:ascii="Arial" w:eastAsia="Calibri" w:hAnsi="Arial" w:cs="Arial"/>
      <w:lang w:val="en-ZA"/>
    </w:rPr>
  </w:style>
  <w:style w:type="paragraph" w:customStyle="1" w:styleId="HeadE11-1">
    <w:name w:val="Head E11 -1"/>
    <w:basedOn w:val="Para1"/>
    <w:link w:val="HeadE11-1Char"/>
    <w:uiPriority w:val="99"/>
    <w:qFormat/>
    <w:rsid w:val="00E37679"/>
    <w:pPr>
      <w:numPr>
        <w:numId w:val="65"/>
      </w:numPr>
      <w:spacing w:after="120"/>
      <w:ind w:left="1134" w:hanging="1134"/>
    </w:pPr>
  </w:style>
  <w:style w:type="character" w:customStyle="1" w:styleId="smallspaceChar">
    <w:name w:val="small space Char"/>
    <w:basedOn w:val="Bodytext1Char"/>
    <w:link w:val="smallspace"/>
    <w:rsid w:val="00E37679"/>
    <w:rPr>
      <w:rFonts w:ascii="Arial" w:eastAsia="Calibri" w:hAnsi="Arial" w:cs="Arial"/>
      <w:bCs/>
      <w:color w:val="000000" w:themeColor="text1"/>
      <w:kern w:val="28"/>
      <w:sz w:val="16"/>
      <w:szCs w:val="24"/>
      <w:lang w:val="en-GB" w:eastAsia="en-ZA"/>
    </w:rPr>
  </w:style>
  <w:style w:type="character" w:customStyle="1" w:styleId="HeadE11-1Char">
    <w:name w:val="Head E11 -1 Char"/>
    <w:basedOn w:val="Para1Char"/>
    <w:link w:val="HeadE11-1"/>
    <w:uiPriority w:val="99"/>
    <w:rsid w:val="00E37679"/>
    <w:rPr>
      <w:rFonts w:ascii="Arial Bold" w:eastAsia="Calibri" w:hAnsi="Arial Bold" w:cs="Arial"/>
      <w:b/>
      <w:caps/>
      <w:szCs w:val="16"/>
      <w:lang w:val="en-ZA"/>
    </w:rPr>
  </w:style>
  <w:style w:type="paragraph" w:customStyle="1" w:styleId="ParaHeadingTable">
    <w:name w:val="Para Heading Table"/>
    <w:basedOn w:val="Normal"/>
    <w:link w:val="ParaHeadingTableChar"/>
    <w:qFormat/>
    <w:rsid w:val="00E37679"/>
    <w:pPr>
      <w:autoSpaceDE w:val="0"/>
      <w:autoSpaceDN w:val="0"/>
      <w:adjustRightInd w:val="0"/>
      <w:spacing w:after="0" w:line="240" w:lineRule="auto"/>
      <w:ind w:left="33" w:hanging="33"/>
    </w:pPr>
    <w:rPr>
      <w:rFonts w:ascii="Arial Bold" w:eastAsia="Times New Roman" w:hAnsi="Arial Bold" w:cs="Arial"/>
      <w:b/>
      <w:sz w:val="24"/>
      <w:szCs w:val="24"/>
      <w:lang w:val="en-ZA"/>
    </w:rPr>
  </w:style>
  <w:style w:type="paragraph" w:customStyle="1" w:styleId="Para1E11">
    <w:name w:val="Para 1 E11"/>
    <w:basedOn w:val="HeadE11-1"/>
    <w:link w:val="Para1E11Char"/>
    <w:uiPriority w:val="99"/>
    <w:qFormat/>
    <w:rsid w:val="00E37679"/>
  </w:style>
  <w:style w:type="character" w:customStyle="1" w:styleId="ParaHeadingTableChar">
    <w:name w:val="Para Heading Table Char"/>
    <w:basedOn w:val="DefaultParagraphFont"/>
    <w:link w:val="ParaHeadingTable"/>
    <w:rsid w:val="00E37679"/>
    <w:rPr>
      <w:rFonts w:ascii="Arial Bold" w:eastAsia="Times New Roman" w:hAnsi="Arial Bold" w:cs="Arial"/>
      <w:b/>
      <w:sz w:val="24"/>
      <w:szCs w:val="24"/>
      <w:lang w:val="en-ZA"/>
    </w:rPr>
  </w:style>
  <w:style w:type="paragraph" w:customStyle="1" w:styleId="Head21">
    <w:name w:val="Head 2.1"/>
    <w:basedOn w:val="Para21"/>
    <w:link w:val="Head21Char"/>
    <w:uiPriority w:val="99"/>
    <w:qFormat/>
    <w:rsid w:val="00E37679"/>
    <w:pPr>
      <w:numPr>
        <w:numId w:val="66"/>
      </w:numPr>
    </w:pPr>
    <w:rPr>
      <w:b/>
    </w:rPr>
  </w:style>
  <w:style w:type="character" w:customStyle="1" w:styleId="Para1E11Char">
    <w:name w:val="Para 1 E11 Char"/>
    <w:basedOn w:val="HeadE11-1Char"/>
    <w:link w:val="Para1E11"/>
    <w:uiPriority w:val="99"/>
    <w:rsid w:val="00E37679"/>
    <w:rPr>
      <w:rFonts w:ascii="Arial Bold" w:eastAsia="Calibri" w:hAnsi="Arial Bold" w:cs="Arial"/>
      <w:b/>
      <w:caps/>
      <w:szCs w:val="16"/>
      <w:lang w:val="en-ZA"/>
    </w:rPr>
  </w:style>
  <w:style w:type="paragraph" w:customStyle="1" w:styleId="Head1E11">
    <w:name w:val="Head 1 E11"/>
    <w:basedOn w:val="Head110"/>
    <w:link w:val="Head1E11Char"/>
    <w:uiPriority w:val="99"/>
    <w:qFormat/>
    <w:rsid w:val="00E37679"/>
    <w:pPr>
      <w:numPr>
        <w:numId w:val="67"/>
      </w:numPr>
    </w:pPr>
  </w:style>
  <w:style w:type="character" w:customStyle="1" w:styleId="Head21Char">
    <w:name w:val="Head 2.1 Char"/>
    <w:basedOn w:val="Para21Char"/>
    <w:link w:val="Head21"/>
    <w:uiPriority w:val="99"/>
    <w:rsid w:val="00E37679"/>
    <w:rPr>
      <w:rFonts w:ascii="Arial" w:eastAsia="Calibri" w:hAnsi="Arial" w:cs="Arial"/>
      <w:b/>
    </w:rPr>
  </w:style>
  <w:style w:type="paragraph" w:customStyle="1" w:styleId="Head171">
    <w:name w:val="Head 17.1"/>
    <w:basedOn w:val="Head31"/>
    <w:link w:val="Head171Char"/>
    <w:uiPriority w:val="99"/>
    <w:qFormat/>
    <w:rsid w:val="00E37679"/>
    <w:pPr>
      <w:tabs>
        <w:tab w:val="clear" w:pos="851"/>
      </w:tabs>
    </w:pPr>
  </w:style>
  <w:style w:type="character" w:customStyle="1" w:styleId="Head1E11Char">
    <w:name w:val="Head 1 E11 Char"/>
    <w:basedOn w:val="Head11Char0"/>
    <w:link w:val="Head1E11"/>
    <w:uiPriority w:val="99"/>
    <w:rsid w:val="00E37679"/>
    <w:rPr>
      <w:rFonts w:ascii="Arial Bold" w:eastAsia="Calibri" w:hAnsi="Arial Bold" w:cs="Arial"/>
      <w:b/>
      <w:lang w:val="en-ZA"/>
    </w:rPr>
  </w:style>
  <w:style w:type="paragraph" w:customStyle="1" w:styleId="Head141">
    <w:name w:val="Head 14.1"/>
    <w:basedOn w:val="Head171"/>
    <w:link w:val="Head141Char"/>
    <w:uiPriority w:val="99"/>
    <w:qFormat/>
    <w:rsid w:val="00E37679"/>
    <w:pPr>
      <w:numPr>
        <w:numId w:val="69"/>
      </w:numPr>
    </w:pPr>
  </w:style>
  <w:style w:type="character" w:customStyle="1" w:styleId="Head171Char">
    <w:name w:val="Head 17.1 Char"/>
    <w:basedOn w:val="Head31Char"/>
    <w:link w:val="Head171"/>
    <w:uiPriority w:val="99"/>
    <w:rsid w:val="00E37679"/>
    <w:rPr>
      <w:rFonts w:ascii="Arial" w:eastAsia="Calibri" w:hAnsi="Arial" w:cs="Arial"/>
      <w:b/>
    </w:rPr>
  </w:style>
  <w:style w:type="paragraph" w:customStyle="1" w:styleId="Head211">
    <w:name w:val="Head 21.1"/>
    <w:basedOn w:val="ListParagraph"/>
    <w:link w:val="Head211Char"/>
    <w:uiPriority w:val="99"/>
    <w:qFormat/>
    <w:rsid w:val="00E37679"/>
    <w:pPr>
      <w:numPr>
        <w:ilvl w:val="1"/>
        <w:numId w:val="15"/>
      </w:numPr>
      <w:spacing w:after="0" w:line="240" w:lineRule="auto"/>
      <w:contextualSpacing w:val="0"/>
      <w:jc w:val="both"/>
    </w:pPr>
    <w:rPr>
      <w:rFonts w:ascii="Arial" w:eastAsia="Calibri" w:hAnsi="Arial" w:cs="Arial"/>
      <w:b/>
      <w:lang w:val="en-ZA"/>
    </w:rPr>
  </w:style>
  <w:style w:type="character" w:customStyle="1" w:styleId="Head141Char">
    <w:name w:val="Head 14.1 Char"/>
    <w:basedOn w:val="Head171Char"/>
    <w:link w:val="Head141"/>
    <w:uiPriority w:val="99"/>
    <w:rsid w:val="00E37679"/>
    <w:rPr>
      <w:rFonts w:ascii="Arial" w:eastAsia="Calibri" w:hAnsi="Arial" w:cs="Arial"/>
      <w:b/>
    </w:rPr>
  </w:style>
  <w:style w:type="paragraph" w:customStyle="1" w:styleId="Head312">
    <w:name w:val="Head 3.1(2)"/>
    <w:basedOn w:val="Head31"/>
    <w:link w:val="Head312Char"/>
    <w:uiPriority w:val="99"/>
    <w:qFormat/>
    <w:rsid w:val="00E37679"/>
    <w:pPr>
      <w:numPr>
        <w:numId w:val="70"/>
      </w:numPr>
      <w:tabs>
        <w:tab w:val="clear" w:pos="851"/>
        <w:tab w:val="left" w:pos="1134"/>
      </w:tabs>
    </w:pPr>
  </w:style>
  <w:style w:type="character" w:customStyle="1" w:styleId="Head211Char">
    <w:name w:val="Head 21.1 Char"/>
    <w:basedOn w:val="DefaultParagraphFont"/>
    <w:link w:val="Head211"/>
    <w:uiPriority w:val="99"/>
    <w:rsid w:val="00E37679"/>
    <w:rPr>
      <w:rFonts w:ascii="Arial" w:eastAsia="Calibri" w:hAnsi="Arial" w:cs="Arial"/>
      <w:b/>
      <w:lang w:val="en-ZA"/>
    </w:rPr>
  </w:style>
  <w:style w:type="character" w:customStyle="1" w:styleId="Head312Char">
    <w:name w:val="Head 3.1(2) Char"/>
    <w:basedOn w:val="Head31Char"/>
    <w:link w:val="Head312"/>
    <w:uiPriority w:val="99"/>
    <w:rsid w:val="00E37679"/>
    <w:rPr>
      <w:rFonts w:ascii="Arial" w:eastAsia="Calibri" w:hAnsi="Arial" w:cs="Arial"/>
      <w:b/>
    </w:rPr>
  </w:style>
  <w:style w:type="paragraph" w:customStyle="1" w:styleId="Head41-2">
    <w:name w:val="Head 4.1 -2"/>
    <w:basedOn w:val="Head41"/>
    <w:link w:val="Head41-2Char"/>
    <w:uiPriority w:val="99"/>
    <w:qFormat/>
    <w:rsid w:val="00E37679"/>
    <w:pPr>
      <w:numPr>
        <w:numId w:val="71"/>
      </w:numPr>
      <w:tabs>
        <w:tab w:val="clear" w:pos="851"/>
      </w:tabs>
      <w:ind w:left="714" w:hanging="357"/>
      <w:contextualSpacing/>
    </w:pPr>
  </w:style>
  <w:style w:type="paragraph" w:customStyle="1" w:styleId="Head612">
    <w:name w:val="Head 6.1 (2)"/>
    <w:basedOn w:val="Head41-2"/>
    <w:link w:val="Head612Char"/>
    <w:uiPriority w:val="99"/>
    <w:qFormat/>
    <w:rsid w:val="00E37679"/>
    <w:pPr>
      <w:numPr>
        <w:numId w:val="72"/>
      </w:numPr>
    </w:pPr>
  </w:style>
  <w:style w:type="character" w:customStyle="1" w:styleId="Head41-2Char">
    <w:name w:val="Head 4.1 -2 Char"/>
    <w:basedOn w:val="Head41Char"/>
    <w:link w:val="Head41-2"/>
    <w:uiPriority w:val="99"/>
    <w:rsid w:val="00E37679"/>
    <w:rPr>
      <w:rFonts w:ascii="Arial" w:eastAsia="Times New Roman" w:hAnsi="Arial" w:cs="Times New Roman"/>
      <w:b/>
      <w:bCs/>
      <w:color w:val="1F3763" w:themeColor="accent1" w:themeShade="7F"/>
      <w:sz w:val="24"/>
      <w:szCs w:val="26"/>
      <w:lang w:val="en-GB"/>
    </w:rPr>
  </w:style>
  <w:style w:type="paragraph" w:customStyle="1" w:styleId="HeadSecC">
    <w:name w:val="Head Sec C"/>
    <w:basedOn w:val="Normal"/>
    <w:link w:val="HeadSecCChar"/>
    <w:uiPriority w:val="99"/>
    <w:qFormat/>
    <w:rsid w:val="00E37679"/>
    <w:pPr>
      <w:numPr>
        <w:numId w:val="73"/>
      </w:numPr>
      <w:spacing w:after="0" w:line="288" w:lineRule="auto"/>
    </w:pPr>
    <w:rPr>
      <w:rFonts w:ascii="Arial" w:eastAsia="Calibri" w:hAnsi="Arial" w:cs="Times New Roman"/>
      <w:b/>
      <w:lang w:val="en-ZA"/>
    </w:rPr>
  </w:style>
  <w:style w:type="character" w:customStyle="1" w:styleId="Head612Char">
    <w:name w:val="Head 6.1 (2) Char"/>
    <w:basedOn w:val="Head41-2Char"/>
    <w:link w:val="Head612"/>
    <w:uiPriority w:val="99"/>
    <w:rsid w:val="00E37679"/>
    <w:rPr>
      <w:rFonts w:ascii="Arial" w:eastAsia="Times New Roman" w:hAnsi="Arial" w:cs="Times New Roman"/>
      <w:b/>
      <w:bCs/>
      <w:color w:val="1F3763" w:themeColor="accent1" w:themeShade="7F"/>
      <w:sz w:val="24"/>
      <w:szCs w:val="26"/>
      <w:lang w:val="en-GB"/>
    </w:rPr>
  </w:style>
  <w:style w:type="paragraph" w:customStyle="1" w:styleId="Head71">
    <w:name w:val="Head 7.1"/>
    <w:basedOn w:val="Normal"/>
    <w:link w:val="Head71Char"/>
    <w:uiPriority w:val="99"/>
    <w:qFormat/>
    <w:rsid w:val="00E37679"/>
    <w:pPr>
      <w:numPr>
        <w:numId w:val="74"/>
      </w:numPr>
      <w:spacing w:after="0" w:line="288" w:lineRule="auto"/>
    </w:pPr>
    <w:rPr>
      <w:rFonts w:ascii="Arial" w:eastAsia="Calibri" w:hAnsi="Arial" w:cs="Arial"/>
      <w:b/>
      <w:szCs w:val="24"/>
      <w:lang w:val="en-ZA"/>
    </w:rPr>
  </w:style>
  <w:style w:type="character" w:customStyle="1" w:styleId="HeadSecCChar">
    <w:name w:val="Head Sec C Char"/>
    <w:basedOn w:val="DefaultParagraphFont"/>
    <w:link w:val="HeadSecC"/>
    <w:uiPriority w:val="99"/>
    <w:rsid w:val="00E37679"/>
    <w:rPr>
      <w:rFonts w:ascii="Arial" w:eastAsia="Calibri" w:hAnsi="Arial" w:cs="Times New Roman"/>
      <w:b/>
      <w:lang w:val="en-ZA"/>
    </w:rPr>
  </w:style>
  <w:style w:type="paragraph" w:customStyle="1" w:styleId="Head1012">
    <w:name w:val="Head 10.1 (2)"/>
    <w:basedOn w:val="Normal"/>
    <w:link w:val="Head1012Char"/>
    <w:uiPriority w:val="99"/>
    <w:qFormat/>
    <w:rsid w:val="00E37679"/>
    <w:pPr>
      <w:numPr>
        <w:numId w:val="75"/>
      </w:numPr>
      <w:spacing w:after="0" w:line="288" w:lineRule="auto"/>
      <w:jc w:val="both"/>
    </w:pPr>
    <w:rPr>
      <w:rFonts w:ascii="Arial" w:eastAsia="Calibri" w:hAnsi="Arial" w:cs="Times New Roman"/>
      <w:lang w:val="en-ZA"/>
    </w:rPr>
  </w:style>
  <w:style w:type="character" w:customStyle="1" w:styleId="Head71Char">
    <w:name w:val="Head 7.1 Char"/>
    <w:basedOn w:val="DefaultParagraphFont"/>
    <w:link w:val="Head71"/>
    <w:uiPriority w:val="99"/>
    <w:rsid w:val="00E37679"/>
    <w:rPr>
      <w:rFonts w:ascii="Arial" w:eastAsia="Calibri" w:hAnsi="Arial" w:cs="Arial"/>
      <w:b/>
      <w:szCs w:val="24"/>
      <w:lang w:val="en-ZA"/>
    </w:rPr>
  </w:style>
  <w:style w:type="paragraph" w:customStyle="1" w:styleId="Head112">
    <w:name w:val="Head 11.2"/>
    <w:basedOn w:val="Head111"/>
    <w:link w:val="Head112Char"/>
    <w:uiPriority w:val="99"/>
    <w:qFormat/>
    <w:rsid w:val="00E37679"/>
    <w:pPr>
      <w:tabs>
        <w:tab w:val="clear" w:pos="851"/>
      </w:tabs>
    </w:pPr>
  </w:style>
  <w:style w:type="character" w:customStyle="1" w:styleId="Head1012Char">
    <w:name w:val="Head 10.1 (2) Char"/>
    <w:basedOn w:val="DefaultParagraphFont"/>
    <w:link w:val="Head1012"/>
    <w:uiPriority w:val="99"/>
    <w:rsid w:val="00E37679"/>
    <w:rPr>
      <w:rFonts w:ascii="Arial" w:eastAsia="Calibri" w:hAnsi="Arial" w:cs="Times New Roman"/>
      <w:lang w:val="en-ZA"/>
    </w:rPr>
  </w:style>
  <w:style w:type="character" w:customStyle="1" w:styleId="Head112Char">
    <w:name w:val="Head 11.2 Char"/>
    <w:basedOn w:val="Head111Char"/>
    <w:link w:val="Head112"/>
    <w:uiPriority w:val="99"/>
    <w:rsid w:val="00E37679"/>
    <w:rPr>
      <w:rFonts w:ascii="Arial" w:eastAsia="Times New Roman" w:hAnsi="Arial" w:cs="Times New Roman"/>
      <w:b/>
      <w:bCs/>
      <w:color w:val="1F3763" w:themeColor="accent1" w:themeShade="7F"/>
      <w:sz w:val="24"/>
      <w:szCs w:val="26"/>
      <w:lang w:val="en-GB"/>
    </w:rPr>
  </w:style>
  <w:style w:type="paragraph" w:customStyle="1" w:styleId="Head102">
    <w:name w:val="Head 10(2)"/>
    <w:basedOn w:val="Head91"/>
    <w:next w:val="Head91"/>
    <w:link w:val="Head102Char"/>
    <w:uiPriority w:val="99"/>
    <w:qFormat/>
    <w:rsid w:val="00E37679"/>
    <w:pPr>
      <w:numPr>
        <w:numId w:val="77"/>
      </w:numPr>
      <w:tabs>
        <w:tab w:val="clear" w:pos="851"/>
      </w:tabs>
    </w:pPr>
    <w:rPr>
      <w:rFonts w:cs="Arial"/>
      <w:szCs w:val="24"/>
    </w:rPr>
  </w:style>
  <w:style w:type="character" w:customStyle="1" w:styleId="Head102Char">
    <w:name w:val="Head 10(2) Char"/>
    <w:basedOn w:val="Head91Char"/>
    <w:link w:val="Head102"/>
    <w:uiPriority w:val="99"/>
    <w:rsid w:val="00E37679"/>
    <w:rPr>
      <w:rFonts w:ascii="Arial" w:eastAsia="Times New Roman" w:hAnsi="Arial" w:cs="Arial"/>
      <w:b/>
      <w:bCs/>
      <w:color w:val="1F3763" w:themeColor="accent1" w:themeShade="7F"/>
      <w:sz w:val="24"/>
      <w:szCs w:val="24"/>
      <w:lang w:val="en-GB"/>
    </w:rPr>
  </w:style>
  <w:style w:type="paragraph" w:customStyle="1" w:styleId="611HeadingSecA">
    <w:name w:val="6.1.1 Heading Sec A"/>
    <w:basedOn w:val="Heading3"/>
    <w:next w:val="Heading3"/>
    <w:link w:val="611HeadingSecAChar"/>
    <w:uiPriority w:val="99"/>
    <w:qFormat/>
    <w:rsid w:val="00E37679"/>
    <w:pPr>
      <w:keepLines w:val="0"/>
      <w:numPr>
        <w:numId w:val="78"/>
      </w:numPr>
      <w:spacing w:before="120" w:after="120" w:line="240" w:lineRule="auto"/>
    </w:pPr>
    <w:rPr>
      <w:rFonts w:ascii="Arial" w:eastAsia="Times New Roman" w:hAnsi="Arial" w:cs="Times New Roman"/>
      <w:b/>
      <w:bCs/>
      <w:szCs w:val="26"/>
      <w:lang w:val="en-GB"/>
    </w:rPr>
  </w:style>
  <w:style w:type="paragraph" w:customStyle="1" w:styleId="81HeadingSeca">
    <w:name w:val="8.1 Heading Sec a"/>
    <w:basedOn w:val="Heading3"/>
    <w:next w:val="Heading3"/>
    <w:link w:val="81HeadingSecaChar"/>
    <w:uiPriority w:val="99"/>
    <w:qFormat/>
    <w:rsid w:val="00E37679"/>
    <w:pPr>
      <w:keepLines w:val="0"/>
      <w:spacing w:before="0" w:line="240" w:lineRule="auto"/>
      <w:ind w:left="720" w:hanging="360"/>
    </w:pPr>
    <w:rPr>
      <w:rFonts w:ascii="Arial" w:eastAsia="Times New Roman" w:hAnsi="Arial" w:cs="Times New Roman"/>
      <w:b/>
      <w:bCs/>
      <w:szCs w:val="26"/>
      <w:lang w:val="en-GB"/>
    </w:rPr>
  </w:style>
  <w:style w:type="character" w:customStyle="1" w:styleId="611HeadingSecAChar">
    <w:name w:val="6.1.1 Heading Sec A Char"/>
    <w:basedOn w:val="Heading3Char"/>
    <w:link w:val="611HeadingSecA"/>
    <w:uiPriority w:val="99"/>
    <w:rsid w:val="00E37679"/>
    <w:rPr>
      <w:rFonts w:ascii="Arial" w:eastAsia="Times New Roman" w:hAnsi="Arial" w:cs="Times New Roman"/>
      <w:b/>
      <w:bCs/>
      <w:color w:val="1F3763" w:themeColor="accent1" w:themeShade="7F"/>
      <w:sz w:val="24"/>
      <w:szCs w:val="26"/>
      <w:lang w:val="en-GB"/>
    </w:rPr>
  </w:style>
  <w:style w:type="character" w:customStyle="1" w:styleId="81HeadingSecaChar">
    <w:name w:val="8.1 Heading Sec a Char"/>
    <w:basedOn w:val="Heading3Char"/>
    <w:link w:val="81HeadingSeca"/>
    <w:uiPriority w:val="99"/>
    <w:rsid w:val="00E37679"/>
    <w:rPr>
      <w:rFonts w:ascii="Arial" w:eastAsia="Times New Roman" w:hAnsi="Arial" w:cs="Times New Roman"/>
      <w:b/>
      <w:bCs/>
      <w:color w:val="1F3763" w:themeColor="accent1" w:themeShade="7F"/>
      <w:sz w:val="24"/>
      <w:szCs w:val="26"/>
      <w:lang w:val="en-GB"/>
    </w:rPr>
  </w:style>
  <w:style w:type="paragraph" w:customStyle="1" w:styleId="1Heading">
    <w:name w:val="1. Heading"/>
    <w:basedOn w:val="Heading3"/>
    <w:next w:val="Heading3"/>
    <w:link w:val="1HeadingChar"/>
    <w:qFormat/>
    <w:rsid w:val="00E37679"/>
    <w:pPr>
      <w:keepLines w:val="0"/>
      <w:spacing w:before="0" w:line="240" w:lineRule="auto"/>
      <w:ind w:left="360" w:hanging="360"/>
      <w:contextualSpacing/>
      <w:jc w:val="both"/>
    </w:pPr>
    <w:rPr>
      <w:rFonts w:ascii="Arial Bold" w:eastAsia="Times New Roman" w:hAnsi="Arial Bold"/>
      <w:b/>
      <w:bCs/>
      <w:caps/>
      <w:szCs w:val="26"/>
      <w:lang w:val="en-GB"/>
    </w:rPr>
  </w:style>
  <w:style w:type="character" w:customStyle="1" w:styleId="1HeadingChar">
    <w:name w:val="1. Heading Char"/>
    <w:basedOn w:val="DefaultParagraphFont"/>
    <w:link w:val="1Heading"/>
    <w:rsid w:val="00E37679"/>
    <w:rPr>
      <w:rFonts w:ascii="Arial Bold" w:eastAsia="Times New Roman" w:hAnsi="Arial Bold" w:cstheme="majorBidi"/>
      <w:b/>
      <w:bCs/>
      <w:caps/>
      <w:color w:val="1F3763" w:themeColor="accent1" w:themeShade="7F"/>
      <w:sz w:val="24"/>
      <w:szCs w:val="26"/>
      <w:lang w:val="en-GB"/>
    </w:rPr>
  </w:style>
  <w:style w:type="paragraph" w:customStyle="1" w:styleId="11headingsectf">
    <w:name w:val="1.1 heading sect f"/>
    <w:basedOn w:val="Heading3"/>
    <w:link w:val="11headingsectfChar"/>
    <w:qFormat/>
    <w:rsid w:val="00E37679"/>
    <w:pPr>
      <w:keepLines w:val="0"/>
      <w:spacing w:before="0" w:line="240" w:lineRule="auto"/>
      <w:contextualSpacing/>
    </w:pPr>
    <w:rPr>
      <w:rFonts w:ascii="Arial Bold" w:eastAsia="Times New Roman" w:hAnsi="Arial Bold" w:cs="Arial"/>
      <w:bCs/>
      <w:color w:val="000000" w:themeColor="text1"/>
      <w:sz w:val="22"/>
      <w:szCs w:val="22"/>
      <w:lang w:val="en-GB"/>
    </w:rPr>
  </w:style>
  <w:style w:type="character" w:customStyle="1" w:styleId="11headingsectfChar">
    <w:name w:val="1.1 heading sect f Char"/>
    <w:basedOn w:val="DefaultParagraphFont"/>
    <w:link w:val="11headingsectf"/>
    <w:rsid w:val="00E37679"/>
    <w:rPr>
      <w:rFonts w:ascii="Arial Bold" w:eastAsia="Times New Roman" w:hAnsi="Arial Bold" w:cs="Arial"/>
      <w:bCs/>
      <w:color w:val="000000" w:themeColor="text1"/>
      <w:lang w:val="en-GB"/>
    </w:rPr>
  </w:style>
  <w:style w:type="paragraph" w:customStyle="1" w:styleId="101heading">
    <w:name w:val="10.1 heading"/>
    <w:basedOn w:val="Heading3"/>
    <w:next w:val="Heading3"/>
    <w:link w:val="101headingChar"/>
    <w:uiPriority w:val="99"/>
    <w:qFormat/>
    <w:rsid w:val="00E37679"/>
    <w:pPr>
      <w:keepLines w:val="0"/>
      <w:numPr>
        <w:numId w:val="79"/>
      </w:numPr>
      <w:spacing w:before="0" w:line="240" w:lineRule="auto"/>
      <w:contextualSpacing/>
      <w:jc w:val="both"/>
    </w:pPr>
    <w:rPr>
      <w:rFonts w:ascii="Arial Bold" w:eastAsia="Times New Roman" w:hAnsi="Arial Bold" w:cs="Arial"/>
      <w:b/>
      <w:bCs/>
      <w:color w:val="auto"/>
      <w:sz w:val="22"/>
      <w:szCs w:val="26"/>
      <w:lang w:val="en-GB"/>
    </w:rPr>
  </w:style>
  <w:style w:type="character" w:customStyle="1" w:styleId="101headingChar">
    <w:name w:val="10.1 heading Char"/>
    <w:basedOn w:val="DefaultParagraphFont"/>
    <w:link w:val="101heading"/>
    <w:uiPriority w:val="99"/>
    <w:rsid w:val="00E37679"/>
    <w:rPr>
      <w:rFonts w:ascii="Arial Bold" w:eastAsia="Times New Roman" w:hAnsi="Arial Bold" w:cs="Arial"/>
      <w:b/>
      <w:bCs/>
      <w:szCs w:val="26"/>
      <w:lang w:val="en-GB"/>
    </w:rPr>
  </w:style>
  <w:style w:type="paragraph" w:customStyle="1" w:styleId="511parag">
    <w:name w:val="5.1.1 parag"/>
    <w:basedOn w:val="Normal"/>
    <w:link w:val="511paragChar"/>
    <w:uiPriority w:val="99"/>
    <w:qFormat/>
    <w:rsid w:val="00E37679"/>
    <w:pPr>
      <w:numPr>
        <w:numId w:val="80"/>
      </w:numPr>
    </w:pPr>
    <w:rPr>
      <w:rFonts w:ascii="Arial" w:eastAsia="Calibri" w:hAnsi="Arial" w:cs="Times New Roman"/>
    </w:rPr>
  </w:style>
  <w:style w:type="character" w:customStyle="1" w:styleId="511paragChar">
    <w:name w:val="5.1.1 parag Char"/>
    <w:basedOn w:val="DefaultParagraphFont"/>
    <w:link w:val="511parag"/>
    <w:uiPriority w:val="99"/>
    <w:rsid w:val="00E37679"/>
    <w:rPr>
      <w:rFonts w:ascii="Arial" w:eastAsia="Calibri" w:hAnsi="Arial" w:cs="Times New Roman"/>
    </w:rPr>
  </w:style>
  <w:style w:type="paragraph" w:styleId="NormalWeb">
    <w:name w:val="Normal (Web)"/>
    <w:basedOn w:val="Normal"/>
    <w:uiPriority w:val="99"/>
    <w:unhideWhenUsed/>
    <w:rsid w:val="00E37679"/>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11HEADINGSECB">
    <w:name w:val="1.1 HEADING SEC B"/>
    <w:basedOn w:val="Heading3"/>
    <w:next w:val="Heading3"/>
    <w:uiPriority w:val="99"/>
    <w:qFormat/>
    <w:rsid w:val="00E37679"/>
    <w:pPr>
      <w:keepLines w:val="0"/>
      <w:numPr>
        <w:numId w:val="81"/>
      </w:numPr>
      <w:spacing w:before="0" w:line="240" w:lineRule="auto"/>
    </w:pPr>
    <w:rPr>
      <w:rFonts w:ascii="Arial" w:eastAsia="Times New Roman" w:hAnsi="Arial" w:cs="Times New Roman"/>
      <w:b/>
      <w:bCs/>
      <w:color w:val="auto"/>
      <w:sz w:val="22"/>
      <w:szCs w:val="26"/>
      <w:lang w:val="en-GB"/>
    </w:rPr>
  </w:style>
  <w:style w:type="paragraph" w:customStyle="1" w:styleId="SectionC">
    <w:name w:val="Section C"/>
    <w:basedOn w:val="Heading3"/>
    <w:next w:val="Heading3"/>
    <w:link w:val="SectionCChar"/>
    <w:qFormat/>
    <w:rsid w:val="00E37679"/>
    <w:pPr>
      <w:keepLines w:val="0"/>
      <w:pBdr>
        <w:top w:val="single" w:sz="4" w:space="1" w:color="auto"/>
        <w:left w:val="single" w:sz="4" w:space="4" w:color="auto"/>
        <w:bottom w:val="single" w:sz="4" w:space="1" w:color="auto"/>
        <w:right w:val="single" w:sz="4" w:space="4" w:color="auto"/>
      </w:pBdr>
      <w:shd w:val="clear" w:color="auto" w:fill="DEEAF6" w:themeFill="accent5" w:themeFillTint="33"/>
      <w:spacing w:before="0" w:line="240" w:lineRule="auto"/>
      <w:contextualSpacing/>
    </w:pPr>
    <w:rPr>
      <w:rFonts w:ascii="Arial Bold" w:eastAsia="Times New Roman" w:hAnsi="Arial Bold" w:cs="Times New Roman"/>
      <w:bCs/>
      <w:color w:val="auto"/>
      <w:sz w:val="22"/>
      <w:szCs w:val="26"/>
      <w:lang w:val="en-GB"/>
    </w:rPr>
  </w:style>
  <w:style w:type="character" w:customStyle="1" w:styleId="SectionCChar">
    <w:name w:val="Section C Char"/>
    <w:basedOn w:val="DefaultParagraphFont"/>
    <w:link w:val="SectionC"/>
    <w:rsid w:val="00E37679"/>
    <w:rPr>
      <w:rFonts w:ascii="Arial Bold" w:eastAsia="Times New Roman" w:hAnsi="Arial Bold" w:cs="Times New Roman"/>
      <w:bCs/>
      <w:szCs w:val="26"/>
      <w:shd w:val="clear" w:color="auto" w:fill="DEEAF6" w:themeFill="accent5" w:themeFillTint="33"/>
      <w:lang w:val="en-GB"/>
    </w:rPr>
  </w:style>
  <w:style w:type="paragraph" w:customStyle="1" w:styleId="SectionHeading">
    <w:name w:val="Section Heading"/>
    <w:basedOn w:val="Heading3"/>
    <w:next w:val="Heading3"/>
    <w:link w:val="SectionHeadingChar"/>
    <w:qFormat/>
    <w:rsid w:val="00E37679"/>
    <w:pPr>
      <w:keepLines w:val="0"/>
      <w:pBdr>
        <w:top w:val="single" w:sz="4" w:space="1" w:color="auto"/>
        <w:left w:val="single" w:sz="4" w:space="4" w:color="auto"/>
        <w:bottom w:val="single" w:sz="4" w:space="1" w:color="auto"/>
        <w:right w:val="single" w:sz="4" w:space="4" w:color="auto"/>
      </w:pBdr>
      <w:shd w:val="clear" w:color="auto" w:fill="E2EFD9" w:themeFill="accent6" w:themeFillTint="33"/>
      <w:spacing w:before="0" w:line="240" w:lineRule="auto"/>
      <w:contextualSpacing/>
      <w:jc w:val="both"/>
    </w:pPr>
    <w:rPr>
      <w:rFonts w:ascii="Arial Bold" w:eastAsia="Times New Roman" w:hAnsi="Arial Bold" w:cs="Arial"/>
      <w:b/>
      <w:bCs/>
      <w:sz w:val="28"/>
      <w:szCs w:val="26"/>
      <w:lang w:val="en-GB"/>
    </w:rPr>
  </w:style>
  <w:style w:type="character" w:customStyle="1" w:styleId="SectionHeadingChar">
    <w:name w:val="Section Heading Char"/>
    <w:basedOn w:val="Heading3Char"/>
    <w:link w:val="SectionHeading"/>
    <w:rsid w:val="00E37679"/>
    <w:rPr>
      <w:rFonts w:ascii="Arial Bold" w:eastAsia="Times New Roman" w:hAnsi="Arial Bold" w:cs="Arial"/>
      <w:b/>
      <w:bCs/>
      <w:color w:val="1F3763" w:themeColor="accent1" w:themeShade="7F"/>
      <w:sz w:val="28"/>
      <w:szCs w:val="26"/>
      <w:shd w:val="clear" w:color="auto" w:fill="E2EFD9" w:themeFill="accent6" w:themeFillTint="33"/>
      <w:lang w:val="en-GB"/>
    </w:rPr>
  </w:style>
  <w:style w:type="paragraph" w:customStyle="1" w:styleId="011">
    <w:name w:val="0 1.1"/>
    <w:basedOn w:val="Normal"/>
    <w:uiPriority w:val="99"/>
    <w:rsid w:val="00E37679"/>
    <w:pPr>
      <w:tabs>
        <w:tab w:val="left" w:pos="1440"/>
      </w:tabs>
      <w:spacing w:after="0" w:line="240" w:lineRule="auto"/>
      <w:ind w:left="1440" w:hanging="720"/>
      <w:jc w:val="both"/>
    </w:pPr>
    <w:rPr>
      <w:rFonts w:ascii="CG Times (W1)" w:eastAsia="Times New Roman" w:hAnsi="CG Times (W1)" w:cs="Times New Roman"/>
      <w:color w:val="000000"/>
      <w:sz w:val="24"/>
      <w:szCs w:val="20"/>
    </w:rPr>
  </w:style>
  <w:style w:type="paragraph" w:customStyle="1" w:styleId="0parheading">
    <w:name w:val="0 par heading"/>
    <w:uiPriority w:val="99"/>
    <w:rsid w:val="00E37679"/>
    <w:pPr>
      <w:keepNext/>
      <w:keepLines/>
      <w:tabs>
        <w:tab w:val="left" w:pos="1440"/>
      </w:tabs>
      <w:spacing w:after="0" w:line="240" w:lineRule="auto"/>
      <w:ind w:left="1440" w:hanging="1440"/>
    </w:pPr>
    <w:rPr>
      <w:rFonts w:ascii="CG Times (W1)" w:eastAsia="Times New Roman" w:hAnsi="CG Times (W1)" w:cs="Times New Roman"/>
      <w:b/>
      <w:caps/>
      <w:color w:val="000000"/>
      <w:sz w:val="24"/>
      <w:szCs w:val="20"/>
    </w:rPr>
  </w:style>
  <w:style w:type="paragraph" w:customStyle="1" w:styleId="0111">
    <w:name w:val="0 1.1.1"/>
    <w:basedOn w:val="011"/>
    <w:uiPriority w:val="99"/>
    <w:rsid w:val="00E37679"/>
    <w:pPr>
      <w:tabs>
        <w:tab w:val="clear" w:pos="1440"/>
        <w:tab w:val="left" w:pos="2160"/>
      </w:tabs>
      <w:ind w:left="2160"/>
    </w:pPr>
  </w:style>
  <w:style w:type="paragraph" w:customStyle="1" w:styleId="01111">
    <w:name w:val="0 1.1.1.1"/>
    <w:basedOn w:val="Normal"/>
    <w:uiPriority w:val="99"/>
    <w:rsid w:val="00E37679"/>
    <w:pPr>
      <w:tabs>
        <w:tab w:val="left" w:pos="2880"/>
      </w:tabs>
      <w:spacing w:after="0" w:line="240" w:lineRule="auto"/>
      <w:ind w:left="2880" w:hanging="720"/>
      <w:jc w:val="both"/>
    </w:pPr>
    <w:rPr>
      <w:rFonts w:ascii="CG Times (W1)" w:eastAsia="Times New Roman" w:hAnsi="CG Times (W1)" w:cs="Times New Roman"/>
      <w:color w:val="000000"/>
      <w:sz w:val="24"/>
      <w:szCs w:val="20"/>
    </w:rPr>
  </w:style>
  <w:style w:type="paragraph" w:customStyle="1" w:styleId="9121parag">
    <w:name w:val="9.12.1 parag"/>
    <w:basedOn w:val="ListParagraph"/>
    <w:uiPriority w:val="99"/>
    <w:qFormat/>
    <w:rsid w:val="00E37679"/>
    <w:pPr>
      <w:numPr>
        <w:numId w:val="82"/>
      </w:numPr>
      <w:spacing w:after="0" w:line="240" w:lineRule="auto"/>
      <w:jc w:val="both"/>
    </w:pPr>
    <w:rPr>
      <w:rFonts w:ascii="Arial" w:eastAsia="Calibri" w:hAnsi="Arial" w:cs="Arial"/>
      <w:lang w:val="en-ZA"/>
    </w:rPr>
  </w:style>
  <w:style w:type="paragraph" w:customStyle="1" w:styleId="91241parag">
    <w:name w:val="9.12.4.1 parag"/>
    <w:basedOn w:val="ListParagraph"/>
    <w:uiPriority w:val="99"/>
    <w:qFormat/>
    <w:rsid w:val="00E37679"/>
    <w:pPr>
      <w:numPr>
        <w:numId w:val="83"/>
      </w:numPr>
      <w:spacing w:after="0" w:line="240" w:lineRule="auto"/>
      <w:jc w:val="both"/>
    </w:pPr>
    <w:rPr>
      <w:rFonts w:ascii="Arial" w:eastAsia="Calibri" w:hAnsi="Arial" w:cs="Arial"/>
      <w:color w:val="000000"/>
      <w:lang w:val="en-ZA"/>
    </w:rPr>
  </w:style>
  <w:style w:type="paragraph" w:customStyle="1" w:styleId="2111paragsectf">
    <w:name w:val="2.1.1.1 parag sect f"/>
    <w:basedOn w:val="Normal"/>
    <w:qFormat/>
    <w:rsid w:val="00E37679"/>
    <w:pPr>
      <w:numPr>
        <w:numId w:val="84"/>
      </w:numPr>
      <w:spacing w:after="0" w:line="240" w:lineRule="auto"/>
      <w:contextualSpacing/>
      <w:jc w:val="both"/>
    </w:pPr>
    <w:rPr>
      <w:rFonts w:ascii="Arial" w:eastAsia="Times New Roman" w:hAnsi="Arial" w:cs="Arial"/>
      <w:color w:val="000000" w:themeColor="text1"/>
      <w:lang w:val="en-GB"/>
    </w:rPr>
  </w:style>
  <w:style w:type="paragraph" w:customStyle="1" w:styleId="1HeadingSectB">
    <w:name w:val="1. Heading Sect B"/>
    <w:basedOn w:val="Heading3"/>
    <w:next w:val="Heading3"/>
    <w:link w:val="1HeadingSectBChar"/>
    <w:qFormat/>
    <w:rsid w:val="00E37679"/>
    <w:pPr>
      <w:keepLines w:val="0"/>
      <w:numPr>
        <w:numId w:val="85"/>
      </w:numPr>
      <w:spacing w:before="0" w:line="240" w:lineRule="auto"/>
      <w:contextualSpacing/>
    </w:pPr>
    <w:rPr>
      <w:rFonts w:ascii="Arial Bold" w:eastAsia="Times New Roman" w:hAnsi="Arial Bold" w:cs="Times New Roman"/>
      <w:b/>
      <w:bCs/>
      <w:color w:val="auto"/>
      <w:sz w:val="22"/>
      <w:szCs w:val="26"/>
      <w:lang w:val="en-GB"/>
    </w:rPr>
  </w:style>
  <w:style w:type="paragraph" w:customStyle="1" w:styleId="11SectBHeading">
    <w:name w:val="1.1 Sect B Heading"/>
    <w:basedOn w:val="Heading3"/>
    <w:next w:val="Heading3"/>
    <w:link w:val="11SectBHeadingChar"/>
    <w:qFormat/>
    <w:rsid w:val="00E37679"/>
    <w:pPr>
      <w:keepLines w:val="0"/>
      <w:numPr>
        <w:numId w:val="86"/>
      </w:numPr>
      <w:spacing w:before="0" w:line="240" w:lineRule="auto"/>
      <w:contextualSpacing/>
    </w:pPr>
    <w:rPr>
      <w:rFonts w:ascii="Arial Bold" w:eastAsia="Times New Roman" w:hAnsi="Arial Bold" w:cs="Times New Roman"/>
      <w:b/>
      <w:bCs/>
      <w:color w:val="auto"/>
      <w:sz w:val="22"/>
      <w:szCs w:val="26"/>
      <w:lang w:val="en-GB"/>
    </w:rPr>
  </w:style>
  <w:style w:type="character" w:customStyle="1" w:styleId="1HeadingSectBChar">
    <w:name w:val="1. Heading Sect B Char"/>
    <w:basedOn w:val="DefaultParagraphFont"/>
    <w:link w:val="1HeadingSectB"/>
    <w:rsid w:val="00E37679"/>
    <w:rPr>
      <w:rFonts w:ascii="Arial Bold" w:eastAsia="Times New Roman" w:hAnsi="Arial Bold" w:cs="Times New Roman"/>
      <w:b/>
      <w:bCs/>
      <w:szCs w:val="26"/>
      <w:lang w:val="en-GB"/>
    </w:rPr>
  </w:style>
  <w:style w:type="character" w:customStyle="1" w:styleId="11SectBHeadingChar">
    <w:name w:val="1.1 Sect B Heading Char"/>
    <w:basedOn w:val="DefaultParagraphFont"/>
    <w:link w:val="11SectBHeading"/>
    <w:rsid w:val="00E37679"/>
    <w:rPr>
      <w:rFonts w:ascii="Arial Bold" w:eastAsia="Times New Roman" w:hAnsi="Arial Bold" w:cs="Times New Roman"/>
      <w:b/>
      <w:bCs/>
      <w:szCs w:val="26"/>
      <w:lang w:val="en-GB"/>
    </w:rPr>
  </w:style>
  <w:style w:type="character" w:customStyle="1" w:styleId="ItemE11paragChar">
    <w:name w:val="Item E1.1 parag Char"/>
    <w:basedOn w:val="DefaultParagraphFont"/>
    <w:link w:val="ItemE11parag"/>
    <w:locked/>
    <w:rsid w:val="00E37679"/>
    <w:rPr>
      <w:rFonts w:ascii="Arial Bold" w:eastAsia="Times New Roman" w:hAnsi="Arial Bold" w:cs="Arial"/>
      <w:b/>
      <w:bCs/>
      <w:szCs w:val="26"/>
      <w:shd w:val="clear" w:color="auto" w:fill="DEEAF6" w:themeFill="accent5" w:themeFillTint="33"/>
      <w:lang w:val="en-GB"/>
    </w:rPr>
  </w:style>
  <w:style w:type="paragraph" w:customStyle="1" w:styleId="ItemE11parag">
    <w:name w:val="Item E1.1 parag"/>
    <w:basedOn w:val="Heading3"/>
    <w:next w:val="Heading3"/>
    <w:link w:val="ItemE11paragChar"/>
    <w:qFormat/>
    <w:rsid w:val="00E37679"/>
    <w:pPr>
      <w:keepLines w:val="0"/>
      <w:pBdr>
        <w:top w:val="single" w:sz="4" w:space="1" w:color="auto"/>
        <w:left w:val="single" w:sz="4" w:space="4" w:color="auto"/>
        <w:bottom w:val="single" w:sz="4" w:space="1" w:color="auto"/>
        <w:right w:val="single" w:sz="4" w:space="4" w:color="auto"/>
      </w:pBdr>
      <w:shd w:val="clear" w:color="auto" w:fill="DEEAF6" w:themeFill="accent5" w:themeFillTint="33"/>
      <w:spacing w:before="0" w:line="240" w:lineRule="auto"/>
      <w:contextualSpacing/>
    </w:pPr>
    <w:rPr>
      <w:rFonts w:ascii="Arial Bold" w:eastAsia="Times New Roman" w:hAnsi="Arial Bold" w:cs="Arial"/>
      <w:b/>
      <w:bCs/>
      <w:color w:val="auto"/>
      <w:sz w:val="22"/>
      <w:szCs w:val="26"/>
      <w:lang w:val="en-GB"/>
    </w:rPr>
  </w:style>
  <w:style w:type="character" w:customStyle="1" w:styleId="1HeadingSectionBChar">
    <w:name w:val="1. Heading Section B Char"/>
    <w:basedOn w:val="DefaultParagraphFont"/>
    <w:link w:val="1HeadingSectionB"/>
    <w:locked/>
    <w:rsid w:val="00E37679"/>
    <w:rPr>
      <w:rFonts w:ascii="Arial Bold" w:eastAsia="Times New Roman" w:hAnsi="Arial Bold" w:cs="Arial"/>
      <w:b/>
      <w:bCs/>
      <w:szCs w:val="24"/>
      <w:lang w:val="en-GB"/>
    </w:rPr>
  </w:style>
  <w:style w:type="paragraph" w:customStyle="1" w:styleId="1HeadingSectionB">
    <w:name w:val="1. Heading Section B"/>
    <w:basedOn w:val="Heading2"/>
    <w:link w:val="1HeadingSectionBChar"/>
    <w:qFormat/>
    <w:rsid w:val="00E37679"/>
    <w:pPr>
      <w:keepLines w:val="0"/>
      <w:numPr>
        <w:numId w:val="87"/>
      </w:numPr>
      <w:spacing w:before="0" w:line="240" w:lineRule="auto"/>
      <w:contextualSpacing/>
    </w:pPr>
    <w:rPr>
      <w:rFonts w:ascii="Arial Bold" w:eastAsia="Times New Roman" w:hAnsi="Arial Bold" w:cs="Arial"/>
      <w:bCs/>
      <w:color w:val="auto"/>
      <w:sz w:val="22"/>
      <w:szCs w:val="24"/>
      <w:lang w:val="en-GB"/>
    </w:rPr>
  </w:style>
  <w:style w:type="character" w:customStyle="1" w:styleId="21HeadingChar">
    <w:name w:val="2.1 Heading Char"/>
    <w:basedOn w:val="DefaultParagraphFont"/>
    <w:link w:val="21Heading"/>
    <w:locked/>
    <w:rsid w:val="00E37679"/>
    <w:rPr>
      <w:rFonts w:ascii="Arial Bold" w:eastAsia="Times New Roman" w:hAnsi="Arial Bold" w:cs="Arial"/>
      <w:b/>
    </w:rPr>
  </w:style>
  <w:style w:type="paragraph" w:customStyle="1" w:styleId="21Heading">
    <w:name w:val="2.1 Heading"/>
    <w:basedOn w:val="Heading3"/>
    <w:next w:val="Heading3"/>
    <w:link w:val="21HeadingChar"/>
    <w:qFormat/>
    <w:rsid w:val="00E37679"/>
    <w:pPr>
      <w:keepLines w:val="0"/>
      <w:numPr>
        <w:numId w:val="88"/>
      </w:numPr>
      <w:spacing w:before="0" w:line="240" w:lineRule="auto"/>
      <w:contextualSpacing/>
    </w:pPr>
    <w:rPr>
      <w:rFonts w:ascii="Arial Bold" w:eastAsia="Times New Roman" w:hAnsi="Arial Bold" w:cs="Arial"/>
      <w:b/>
      <w:color w:val="auto"/>
      <w:sz w:val="22"/>
      <w:szCs w:val="22"/>
    </w:rPr>
  </w:style>
  <w:style w:type="character" w:customStyle="1" w:styleId="UnresolvedMention">
    <w:name w:val="Unresolved Mention"/>
    <w:basedOn w:val="DefaultParagraphFont"/>
    <w:uiPriority w:val="99"/>
    <w:semiHidden/>
    <w:unhideWhenUsed/>
    <w:rsid w:val="00156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805745">
      <w:bodyDiv w:val="1"/>
      <w:marLeft w:val="0"/>
      <w:marRight w:val="0"/>
      <w:marTop w:val="0"/>
      <w:marBottom w:val="0"/>
      <w:divBdr>
        <w:top w:val="none" w:sz="0" w:space="0" w:color="auto"/>
        <w:left w:val="none" w:sz="0" w:space="0" w:color="auto"/>
        <w:bottom w:val="none" w:sz="0" w:space="0" w:color="auto"/>
        <w:right w:val="none" w:sz="0" w:space="0" w:color="auto"/>
      </w:divBdr>
    </w:div>
    <w:div w:id="1759860114">
      <w:bodyDiv w:val="1"/>
      <w:marLeft w:val="0"/>
      <w:marRight w:val="0"/>
      <w:marTop w:val="0"/>
      <w:marBottom w:val="0"/>
      <w:divBdr>
        <w:top w:val="none" w:sz="0" w:space="0" w:color="auto"/>
        <w:left w:val="none" w:sz="0" w:space="0" w:color="auto"/>
        <w:bottom w:val="none" w:sz="0" w:space="0" w:color="auto"/>
        <w:right w:val="none" w:sz="0" w:space="0" w:color="auto"/>
      </w:divBdr>
    </w:div>
    <w:div w:id="18133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A:\..\..\..\coa1.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EE360-10CF-4BAB-BE5D-2C630A9D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3268</Words>
  <Characters>18629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Moloi, Joyce</dc:creator>
  <cp:keywords/>
  <dc:description/>
  <cp:lastModifiedBy>NOBANTU Makhapela</cp:lastModifiedBy>
  <cp:revision>2</cp:revision>
  <dcterms:created xsi:type="dcterms:W3CDTF">2026-04-13T09:24:00Z</dcterms:created>
  <dcterms:modified xsi:type="dcterms:W3CDTF">2026-04-13T09:24:00Z</dcterms:modified>
</cp:coreProperties>
</file>