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46F25F1F"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873B00">
              <w:rPr>
                <w:rFonts w:ascii="Arial Narrow" w:hAnsi="Arial Narrow"/>
                <w:sz w:val="20"/>
                <w:lang w:val="en-GB"/>
              </w:rPr>
              <w:t>2</w:t>
            </w:r>
            <w:r w:rsidR="00704DB2">
              <w:rPr>
                <w:rFonts w:ascii="Arial Narrow" w:hAnsi="Arial Narrow"/>
                <w:sz w:val="20"/>
                <w:lang w:val="en-GB"/>
              </w:rPr>
              <w:t>5</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073C5E7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704DB2">
              <w:rPr>
                <w:rFonts w:ascii="Arial Narrow" w:hAnsi="Arial Narrow"/>
                <w:sz w:val="20"/>
                <w:lang w:val="en-GB"/>
              </w:rPr>
              <w:t>06 May</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2AC24DC8" w:rsidR="005047D0" w:rsidRPr="00202AF3" w:rsidRDefault="006879E9" w:rsidP="005047D0">
            <w:pPr>
              <w:rPr>
                <w:rFonts w:ascii="Arial Narrow" w:hAnsi="Arial Narrow"/>
                <w:sz w:val="20"/>
                <w:lang w:val="en-GB"/>
              </w:rPr>
            </w:pPr>
            <w:r w:rsidRPr="006879E9">
              <w:rPr>
                <w:rFonts w:ascii="Arial Narrow" w:hAnsi="Arial Narrow"/>
                <w:sz w:val="20"/>
                <w:lang w:val="en-GB"/>
              </w:rPr>
              <w:t>Bid for the appointment of a service provider for the design and upgrades of existing Grade C production facility into a cGMP compliant Grade B facility</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AB6F" w14:textId="77777777" w:rsidR="002E5AB0" w:rsidRDefault="002E5AB0">
      <w:r>
        <w:separator/>
      </w:r>
    </w:p>
  </w:endnote>
  <w:endnote w:type="continuationSeparator" w:id="0">
    <w:p w14:paraId="03EB89F0" w14:textId="77777777" w:rsidR="002E5AB0" w:rsidRDefault="002E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867" w14:textId="6545CF02" w:rsidR="00547B65" w:rsidRPr="00CD1845" w:rsidRDefault="006879E9" w:rsidP="00547B65">
    <w:pPr>
      <w:spacing w:before="40" w:after="40"/>
    </w:pPr>
    <w:r w:rsidRPr="00647652">
      <w:t>Bid for the appointment of a service provider for the design and upgrades of existing Grade C production facility into a cGMP compliant Grade B facility</w:t>
    </w: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EC5F" w14:textId="77777777" w:rsidR="002E5AB0" w:rsidRDefault="002E5AB0">
      <w:r>
        <w:separator/>
      </w:r>
    </w:p>
  </w:footnote>
  <w:footnote w:type="continuationSeparator" w:id="0">
    <w:p w14:paraId="28C72B91" w14:textId="77777777" w:rsidR="002E5AB0" w:rsidRDefault="002E5AB0">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1539"/>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7543C"/>
    <w:rsid w:val="0028014B"/>
    <w:rsid w:val="00283357"/>
    <w:rsid w:val="00293F7E"/>
    <w:rsid w:val="00295792"/>
    <w:rsid w:val="00297A14"/>
    <w:rsid w:val="002B454A"/>
    <w:rsid w:val="002C13B8"/>
    <w:rsid w:val="002C3803"/>
    <w:rsid w:val="002C395A"/>
    <w:rsid w:val="002D6E05"/>
    <w:rsid w:val="002E1A46"/>
    <w:rsid w:val="002E5AB0"/>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50EB"/>
    <w:rsid w:val="005C6963"/>
    <w:rsid w:val="005D3A7C"/>
    <w:rsid w:val="005E66F5"/>
    <w:rsid w:val="0060512C"/>
    <w:rsid w:val="00613AEF"/>
    <w:rsid w:val="00614403"/>
    <w:rsid w:val="00627C33"/>
    <w:rsid w:val="00640B88"/>
    <w:rsid w:val="00643B4E"/>
    <w:rsid w:val="00656B8C"/>
    <w:rsid w:val="0066409A"/>
    <w:rsid w:val="00670899"/>
    <w:rsid w:val="00670D43"/>
    <w:rsid w:val="0067116F"/>
    <w:rsid w:val="00674A2A"/>
    <w:rsid w:val="00677DF8"/>
    <w:rsid w:val="006879E9"/>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04DB2"/>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3B00"/>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A5E29"/>
    <w:rsid w:val="00AB73A1"/>
    <w:rsid w:val="00AC0399"/>
    <w:rsid w:val="00AC3B0B"/>
    <w:rsid w:val="00AD3614"/>
    <w:rsid w:val="00AE3CCB"/>
    <w:rsid w:val="00AE3F1F"/>
    <w:rsid w:val="00AF337E"/>
    <w:rsid w:val="00AF47DC"/>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04A7"/>
    <w:rsid w:val="00E4176B"/>
    <w:rsid w:val="00E54E1C"/>
    <w:rsid w:val="00E579F6"/>
    <w:rsid w:val="00E6428F"/>
    <w:rsid w:val="00E65A94"/>
    <w:rsid w:val="00E7537B"/>
    <w:rsid w:val="00E76A6C"/>
    <w:rsid w:val="00E7710F"/>
    <w:rsid w:val="00E8486F"/>
    <w:rsid w:val="00E93DA0"/>
    <w:rsid w:val="00EB13B1"/>
    <w:rsid w:val="00EB1FAB"/>
    <w:rsid w:val="00EB3878"/>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3309</Words>
  <Characters>17968</Characters>
  <Application>Microsoft Office Word</Application>
  <DocSecurity>2</DocSecurity>
  <Lines>855</Lines>
  <Paragraphs>409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20868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17</cp:revision>
  <cp:lastPrinted>2020-05-06T08:27:00Z</cp:lastPrinted>
  <dcterms:created xsi:type="dcterms:W3CDTF">2025-09-09T09:43:00Z</dcterms:created>
  <dcterms:modified xsi:type="dcterms:W3CDTF">2026-03-31T06:44:00Z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